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uto" w:line="360"/>
        <w:jc w:val="center"/>
        <w:rPr>
          <w:sz w:val="40"/>
          <w:i w:val="false"/>
          <w:b/>
          <w:sz w:val="40"/>
          <w:i w:val="false"/>
          <w:b/>
          <w:szCs w:val="40"/>
          <w:iCs w:val="false"/>
          <w:bCs/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 xml:space="preserve">O P R O G R A M O W A N I E    S Y S T E M Ó W     </w:t>
      </w:r>
      <w:r/>
    </w:p>
    <w:p>
      <w:pPr>
        <w:pStyle w:val="Normal"/>
        <w:spacing w:lineRule="auto" w:line="360"/>
        <w:jc w:val="center"/>
        <w:rPr>
          <w:sz w:val="40"/>
          <w:i w:val="false"/>
          <w:b/>
          <w:sz w:val="40"/>
          <w:i w:val="false"/>
          <w:b/>
          <w:szCs w:val="40"/>
          <w:iCs w:val="false"/>
          <w:bCs/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M E D Y C Z N Y C H</w:t>
      </w:r>
      <w:r/>
    </w:p>
    <w:p>
      <w:pPr>
        <w:pStyle w:val="Normal"/>
        <w:jc w:val="center"/>
        <w:rPr>
          <w:b/>
          <w:b/>
          <w:bCs/>
          <w:rFonts w:ascii="Times New Roman" w:hAnsi="Times New Roman"/>
        </w:rPr>
      </w:pPr>
      <w:r>
        <w:rPr>
          <w:rFonts w:ascii="Times New Roman" w:hAnsi="Times New Roman"/>
          <w:b/>
          <w:bCs/>
        </w:rPr>
      </w:r>
      <w:r/>
    </w:p>
    <w:p>
      <w:pPr>
        <w:pStyle w:val="Normal"/>
        <w:spacing w:lineRule="auto" w:line="360"/>
        <w:jc w:val="center"/>
        <w:rPr>
          <w:sz w:val="30"/>
          <w:i/>
          <w:b/>
          <w:sz w:val="30"/>
          <w:i/>
          <w:b/>
          <w:szCs w:val="30"/>
          <w:iCs/>
          <w:bCs/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 xml:space="preserve">Dokumentacja projektu 1: </w:t>
      </w:r>
      <w:r/>
    </w:p>
    <w:p>
      <w:pPr>
        <w:pStyle w:val="Normal"/>
        <w:spacing w:lineRule="auto" w:line="360"/>
        <w:jc w:val="center"/>
        <w:rPr>
          <w:sz w:val="30"/>
          <w:i/>
          <w:sz w:val="30"/>
          <w:i/>
          <w:szCs w:val="30"/>
          <w:iCs/>
          <w:rFonts w:ascii="Times New Roman" w:hAnsi="Times New Roman"/>
        </w:rPr>
      </w:pPr>
      <w:r>
        <w:rPr>
          <w:rFonts w:ascii="Times New Roman" w:hAnsi="Times New Roman"/>
          <w:i/>
          <w:iCs/>
          <w:sz w:val="30"/>
          <w:szCs w:val="30"/>
        </w:rPr>
        <w:t xml:space="preserve">Tworzenie interfejsów graficznych z wykorzystaniem biblioteki Java Swing </w:t>
      </w:r>
      <w:r/>
    </w:p>
    <w:p>
      <w:pPr>
        <w:pStyle w:val="Normal"/>
        <w:spacing w:lineRule="auto" w:line="360"/>
        <w:jc w:val="center"/>
        <w:rPr>
          <w:sz w:val="30"/>
          <w:i/>
          <w:sz w:val="30"/>
          <w:i/>
          <w:szCs w:val="30"/>
          <w:iCs/>
          <w:rFonts w:ascii="Times New Roman" w:hAnsi="Times New Roman"/>
        </w:rPr>
      </w:pPr>
      <w:r>
        <w:rPr>
          <w:rFonts w:ascii="Times New Roman" w:hAnsi="Times New Roman"/>
          <w:i/>
          <w:iCs/>
          <w:sz w:val="30"/>
          <w:szCs w:val="30"/>
        </w:rPr>
      </w:r>
      <w:r/>
    </w:p>
    <w:p>
      <w:pPr>
        <w:pStyle w:val="Normal"/>
        <w:spacing w:lineRule="auto" w:line="360"/>
        <w:jc w:val="center"/>
      </w:pPr>
      <w:r>
        <w:rPr>
          <w:rFonts w:ascii="Times New Roman" w:hAnsi="Times New Roman"/>
          <w:i/>
          <w:iCs/>
          <w:sz w:val="30"/>
          <w:szCs w:val="30"/>
        </w:rPr>
        <w:t xml:space="preserve">Temat 8: </w:t>
      </w:r>
      <w:r>
        <w:rPr>
          <w:rFonts w:ascii="Times New Roman" w:hAnsi="Times New Roman"/>
          <w:b/>
          <w:bCs/>
          <w:i/>
          <w:iCs/>
          <w:sz w:val="30"/>
          <w:szCs w:val="30"/>
        </w:rPr>
        <w:t xml:space="preserve">Diagnostyka wirusologiczna: występowanie antygenu HBS, wykrywanie przeciwciał przeciwko HIV i HCV </w:t>
      </w:r>
      <w:r/>
    </w:p>
    <w:p>
      <w:pPr>
        <w:pStyle w:val="Normal"/>
        <w:spacing w:lineRule="auto" w:line="360"/>
        <w:jc w:val="center"/>
        <w:rPr>
          <w:sz w:val="30"/>
          <w:i/>
          <w:sz w:val="30"/>
          <w:i/>
          <w:szCs w:val="30"/>
          <w:iCs/>
          <w:rFonts w:ascii="Times New Roman" w:hAnsi="Times New Roman"/>
        </w:rPr>
      </w:pPr>
      <w:r>
        <w:rPr>
          <w:rFonts w:ascii="Times New Roman" w:hAnsi="Times New Roman"/>
          <w:i/>
          <w:iCs/>
          <w:sz w:val="30"/>
          <w:szCs w:val="30"/>
        </w:rPr>
      </w:r>
      <w:r/>
    </w:p>
    <w:p>
      <w:pPr>
        <w:pStyle w:val="Normal"/>
        <w:spacing w:lineRule="auto" w:line="360"/>
        <w:jc w:val="left"/>
        <w:rPr>
          <w:sz w:val="24"/>
          <w:i w:val="false"/>
          <w:u w:val="single"/>
          <w:b/>
          <w:sz w:val="24"/>
          <w:i w:val="false"/>
          <w:b/>
          <w:szCs w:val="24"/>
          <w:iCs w:val="false"/>
          <w:bCs/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 xml:space="preserve">Cel projektu: 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Celem projektu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było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praktyczne wykorzystanie umiejętności zdobytych w trakcie pierwszych wykładów dotyczących programowania w języku Java. W ramach projektu s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tworz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interfejs graficzn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y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(GUI – Graphical User Interface) programu służącego do rejestracji wyników badań.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GUI zostało zbudowane na podstawie wcześniej z góry ustalonych założeń. </w:t>
      </w:r>
      <w:r/>
    </w:p>
    <w:p>
      <w:pPr>
        <w:pStyle w:val="Normal"/>
        <w:spacing w:lineRule="auto" w:line="36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 xml:space="preserve">Do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realizacji projektu wykorzystano:</w:t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środo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isko programistyczne Eclipse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Luna SR2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(4.4.2)</w:t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Java SE Development Kit 8</w:t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biblioteki:</w:t>
      </w:r>
      <w:r/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Java AWT</w:t>
      </w:r>
      <w:r/>
    </w:p>
    <w:p>
      <w:pPr>
        <w:pStyle w:val="Normal"/>
        <w:numPr>
          <w:ilvl w:val="1"/>
          <w:numId w:val="2"/>
        </w:numPr>
        <w:spacing w:lineRule="auto" w:line="36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Java Swing</w:t>
      </w:r>
      <w:r/>
    </w:p>
    <w:p>
      <w:pPr>
        <w:pStyle w:val="Normal"/>
        <w:numPr>
          <w:ilvl w:val="0"/>
          <w:numId w:val="2"/>
        </w:numPr>
        <w:spacing w:lineRule="auto" w:line="36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JCalendar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(1.4)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i/>
          <w:iCs/>
          <w:sz w:val="22"/>
          <w:szCs w:val="22"/>
          <w:u w:val="none"/>
        </w:rPr>
        <w:t>Wszystkie pliki z zewnętrznych bibliotek zostały dołączone do projektu i nie wymagają podania ścieżek.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Program został podzielony na trzy pakiety: 1)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application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2)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data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oraz 3)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mvc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. Zawierające odpowiednio klasy: 1)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Viewer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2)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Examination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MyDate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Patient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Person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3)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AppController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AppException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AppModel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AppView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.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Utils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  <w:r/>
    </w:p>
    <w:p>
      <w:pPr>
        <w:pStyle w:val="Normal"/>
        <w:spacing w:lineRule="auto" w:line="360"/>
        <w:jc w:val="both"/>
        <w:rPr>
          <w:sz w:val="24"/>
          <w:i w:val="false"/>
          <w:u w:val="none"/>
          <w:b w:val="false"/>
          <w:sz w:val="24"/>
          <w:i w:val="false"/>
          <w:b w:val="false"/>
          <w:szCs w:val="24"/>
          <w:iCs w:val="false"/>
          <w:bCs w:val="false"/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W celu uruchomienia programu należy otworzyć plik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none"/>
        </w:rPr>
        <w:t>Viewer.jar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  <w:r/>
    </w:p>
    <w:sectPr>
      <w:headerReference w:type="default" r:id="rId2"/>
      <w:type w:val="nextPage"/>
      <w:pgSz w:w="11906" w:h="16838"/>
      <w:pgMar w:left="1134" w:right="1134" w:header="1134" w:top="187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jc w:val="right"/>
      <w:rPr>
        <w:sz w:val="20"/>
        <w:sz w:val="20"/>
        <w:szCs w:val="20"/>
        <w:rFonts w:ascii="Times New Roman" w:hAnsi="Times New Roman"/>
      </w:rPr>
    </w:pPr>
    <w:r>
      <w:rPr>
        <w:rFonts w:ascii="Times New Roman" w:hAnsi="Times New Roman"/>
        <w:sz w:val="20"/>
        <w:szCs w:val="20"/>
      </w:rPr>
      <w:t>Artur Tynecki 246363</w:t>
    </w:r>
    <w:r/>
  </w:p>
  <w:p>
    <w:pPr>
      <w:pStyle w:val="Gwka"/>
      <w:jc w:val="right"/>
      <w:rPr>
        <w:sz w:val="20"/>
        <w:sz w:val="20"/>
        <w:szCs w:val="20"/>
        <w:rFonts w:ascii="Times New Roman" w:hAnsi="Times New Roman"/>
      </w:rPr>
    </w:pPr>
    <w:r>
      <w:rPr>
        <w:rFonts w:ascii="Times New Roman" w:hAnsi="Times New Roman"/>
        <w:sz w:val="20"/>
        <w:szCs w:val="20"/>
      </w:rPr>
      <w:t>Anna Zawistowska 246368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l-PL" w:eastAsia="zh-CN" w:bidi="hi-IN"/>
    </w:rPr>
  </w:style>
  <w:style w:type="paragraph" w:styleId="Nagwek1">
    <w:name w:val="Nagłówek 1"/>
    <w:basedOn w:val="Nagwek"/>
    <w:next w:val="Tretekstu"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character" w:styleId="Znakiwypunktowania">
    <w:name w:val="Znaki wypunktowania"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  <w:style w:type="paragraph" w:styleId="Gwka">
    <w:name w:val="Główka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1817</TotalTime>
  <Application>LibreOffice/4.3.1.2$Windows_x86 LibreOffice_project/958349dc3b25111dbca392fbc281a05559ef6848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2015-04-29T19:53:43Z</dcterms:created>
  <dc:language>pl-PL</dc:language>
  <dcterms:modified xsi:type="dcterms:W3CDTF">2015-04-29T23:50:16Z</dcterms:modified>
  <cp:revision>5</cp:revision>
</cp:coreProperties>
</file>