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HAZMAT ISSUE CHIT</w:t>
      </w:r>
    </w:p>
    <w:p>
      <w:pPr>
        <w:jc w:val="center"/>
      </w:pPr>
      <w:r>
        <w:rPr>
          <w:sz w:val="16"/>
        </w:rPr>
        <w:t>HAZMAT ISSUE: 0830–1030  |  HAZMAT RETURN: 1330–1530  |  HAZWASTE DROP-OFF: 1330–1530 (call 4520)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1"/>
        <w:gridCol w:w="7654"/>
      </w:tblGrid>
      <w:tr>
        <w:tc>
          <w:tcPr>
            <w:tcW w:type="dxa" w:w="5440"/>
            <w:vAlign w:val="center"/>
          </w:tcPr>
          <w:p>
            <w:r>
              <w:rPr>
                <w:b/>
              </w:rPr>
              <w:t>HAZMAT LOCATION:</w:t>
            </w:r>
          </w:p>
        </w:tc>
        <w:tc>
          <w:tcPr>
            <w:tcW w:type="dxa" w:w="5440"/>
            <w:vAlign w:val="center"/>
          </w:tcPr>
          <w:p>
            <w:r>
              <w:t>{{ location }}</w:t>
            </w:r>
          </w:p>
        </w:tc>
      </w:tr>
      <w:tr>
        <w:tc>
          <w:tcPr>
            <w:tcW w:type="dxa" w:w="5440"/>
            <w:vAlign w:val="center"/>
          </w:tcPr>
          <w:p>
            <w:r>
              <w:rPr>
                <w:b/>
              </w:rPr>
              <w:t>NAME:</w:t>
            </w:r>
          </w:p>
        </w:tc>
        <w:tc>
          <w:tcPr>
            <w:tcW w:type="dxa" w:w="5440"/>
            <w:vAlign w:val="center"/>
          </w:tcPr>
          <w:p>
            <w:r>
              <w:t>{{ name }}</w:t>
            </w:r>
          </w:p>
        </w:tc>
      </w:tr>
      <w:tr>
        <w:tc>
          <w:tcPr>
            <w:tcW w:type="dxa" w:w="5440"/>
            <w:vAlign w:val="center"/>
          </w:tcPr>
          <w:p>
            <w:r>
              <w:rPr>
                <w:b/>
              </w:rPr>
              <w:t>DATE / TIME:</w:t>
            </w:r>
          </w:p>
        </w:tc>
        <w:tc>
          <w:tcPr>
            <w:tcW w:type="dxa" w:w="5440"/>
            <w:vAlign w:val="center"/>
          </w:tcPr>
          <w:p>
            <w:r>
              <w:t>{{ datetime }}</w:t>
            </w:r>
          </w:p>
        </w:tc>
      </w:tr>
      <w:tr>
        <w:tc>
          <w:tcPr>
            <w:tcW w:type="dxa" w:w="5440"/>
            <w:vAlign w:val="center"/>
          </w:tcPr>
          <w:p>
            <w:r>
              <w:rPr>
                <w:b/>
              </w:rPr>
              <w:t>WORKCENTER:</w:t>
            </w:r>
          </w:p>
        </w:tc>
        <w:tc>
          <w:tcPr>
            <w:tcW w:type="dxa" w:w="5440"/>
            <w:vAlign w:val="center"/>
          </w:tcPr>
          <w:p>
            <w:r>
              <w:t>{{ workcenter }}</w:t>
            </w:r>
          </w:p>
        </w:tc>
      </w:tr>
      <w:tr>
        <w:tc>
          <w:tcPr>
            <w:tcW w:type="dxa" w:w="5440"/>
            <w:vAlign w:val="center"/>
          </w:tcPr>
          <w:p>
            <w:r>
              <w:rPr>
                <w:b/>
              </w:rPr>
              <w:t>LPO:</w:t>
            </w:r>
          </w:p>
        </w:tc>
        <w:tc>
          <w:tcPr>
            <w:tcW w:type="dxa" w:w="5440"/>
            <w:vAlign w:val="center"/>
          </w:tcPr>
          <w:p>
            <w:r>
              <w:t>{{ lpo }}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4"/>
        <w:gridCol w:w="5386"/>
        <w:gridCol w:w="1701"/>
        <w:gridCol w:w="1134"/>
      </w:tblGrid>
      <w:tr>
        <w:trPr>
          <w:tblHeader w:val="true"/>
        </w:trPr>
        <w:tc>
          <w:tcPr>
            <w:tcW w:type="dxa" w:w="2720"/>
            <w:vAlign w:val="center"/>
          </w:tcPr>
          <w:p>
            <w:r>
              <w:rPr>
                <w:b/>
              </w:rPr>
              <w:t>SPMIG / SPIN</w:t>
            </w:r>
          </w:p>
        </w:tc>
        <w:tc>
          <w:tcPr>
            <w:tcW w:type="dxa" w:w="2720"/>
            <w:vAlign w:val="center"/>
          </w:tcPr>
          <w:p>
            <w:r>
              <w:rPr>
                <w:b/>
              </w:rPr>
              <w:t>NOMENCLATURE</w:t>
            </w:r>
          </w:p>
        </w:tc>
        <w:tc>
          <w:tcPr>
            <w:tcW w:type="dxa" w:w="2720"/>
            <w:vAlign w:val="center"/>
          </w:tcPr>
          <w:p>
            <w:r>
              <w:rPr>
                <w:b/>
              </w:rPr>
              <w:t>NIIN</w:t>
            </w:r>
          </w:p>
        </w:tc>
        <w:tc>
          <w:tcPr>
            <w:tcW w:type="dxa" w:w="2720"/>
            <w:vAlign w:val="center"/>
          </w:tcPr>
          <w:p>
            <w:r>
              <w:rPr>
                <w:b/>
              </w:rPr>
              <w:t>QTY</w:t>
            </w:r>
          </w:p>
        </w:tc>
      </w:tr>
      <w:tr>
        <w:tc>
          <w:tcPr>
            <w:tcW w:type="dxa" w:w="2720"/>
          </w:tcPr>
          <w:p>
            <w:r>
              <w:t>{%tr for line in lines %}</w:t>
            </w:r>
          </w:p>
        </w:tc>
        <w:tc>
          <w:tcPr>
            <w:tcW w:type="dxa" w:w="2720"/>
          </w:tcPr>
          <w:p/>
        </w:tc>
        <w:tc>
          <w:tcPr>
            <w:tcW w:type="dxa" w:w="2720"/>
          </w:tcPr>
          <w:p/>
        </w:tc>
        <w:tc>
          <w:tcPr>
            <w:tcW w:type="dxa" w:w="2720"/>
          </w:tcPr>
          <w:p/>
        </w:tc>
      </w:tr>
      <w:tr>
        <w:tc>
          <w:tcPr>
            <w:tcW w:type="dxa" w:w="2720"/>
          </w:tcPr>
          <w:p>
            <w:r>
              <w:t>{{ line.spmig }}</w:t>
            </w:r>
          </w:p>
        </w:tc>
        <w:tc>
          <w:tcPr>
            <w:tcW w:type="dxa" w:w="2720"/>
          </w:tcPr>
          <w:p>
            <w:r>
              <w:t>{{ line.nomenclature }}</w:t>
            </w:r>
          </w:p>
        </w:tc>
        <w:tc>
          <w:tcPr>
            <w:tcW w:type="dxa" w:w="2720"/>
          </w:tcPr>
          <w:p>
            <w:r>
              <w:t>{{ line.niin }}</w:t>
            </w:r>
          </w:p>
        </w:tc>
        <w:tc>
          <w:tcPr>
            <w:tcW w:type="dxa" w:w="2720"/>
          </w:tcPr>
          <w:p>
            <w:r>
              <w:t>{{ line.qty }}</w:t>
            </w:r>
          </w:p>
        </w:tc>
      </w:tr>
      <w:tr>
        <w:tc>
          <w:tcPr>
            <w:tcW w:type="dxa" w:w="2720"/>
          </w:tcPr>
          <w:p>
            <w:r>
              <w:t>{%tr endfor %}</w:t>
            </w:r>
          </w:p>
        </w:tc>
        <w:tc>
          <w:tcPr>
            <w:tcW w:type="dxa" w:w="2720"/>
          </w:tcPr>
          <w:p/>
        </w:tc>
        <w:tc>
          <w:tcPr>
            <w:tcW w:type="dxa" w:w="2720"/>
          </w:tcPr>
          <w:p/>
        </w:tc>
        <w:tc>
          <w:tcPr>
            <w:tcW w:type="dxa" w:w="2720"/>
          </w:tcPr>
          <w:p/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</w:tcPr>
          <w:p>
            <w:r>
              <w:rPr>
                <w:b/>
              </w:rPr>
              <w:t>MAINTENANCE REQUESTOR</w:t>
            </w:r>
          </w:p>
        </w:tc>
        <w:tc>
          <w:tcPr>
            <w:tcW w:type="dxa" w:w="5440"/>
          </w:tcPr>
          <w:p>
            <w:r>
              <w:rPr>
                <w:b/>
              </w:rPr>
              <w:t>HAZMAT ISSUING PERSONNEL</w:t>
            </w:r>
          </w:p>
        </w:tc>
      </w:tr>
      <w:tr>
        <w:tc>
          <w:tcPr>
            <w:tcW w:type="dxa" w:w="5440"/>
          </w:tcPr>
          <w:p>
            <w:r>
              <w:t>Signature: ________________________</w:t>
            </w:r>
          </w:p>
        </w:tc>
        <w:tc>
          <w:tcPr>
            <w:tcW w:type="dxa" w:w="5440"/>
          </w:tcPr>
          <w:p>
            <w:r>
              <w:t>Signature: ________________________</w:t>
            </w:r>
          </w:p>
        </w:tc>
      </w:tr>
    </w:tbl>
    <w:p/>
    <w:p>
      <w:r>
        <w:rPr>
          <w:b/>
          <w:sz w:val="16"/>
        </w:rPr>
        <w:t>NOTES</w:t>
        <w:br/>
      </w:r>
      <w:r>
        <w:rPr>
          <w:sz w:val="16"/>
        </w:rPr>
        <w:t>• All requests shall be submitted at least 24HR in advance, due 1500 the day before.</w:t>
        <w:br/>
        <w:t>• All hazardous materials must be turned in daily 1330–1530.</w:t>
        <w:br/>
        <w:t>• All HAZWASTE turned in to S-3 for inspection prior to disposal.</w:t>
      </w:r>
    </w:p>
    <w:sectPr w:rsidR="00FC693F" w:rsidRPr="0006063C" w:rsidSect="00034616">
      <w:pgSz w:w="12240" w:h="15840"/>
      <w:pgMar w:top="850" w:right="680" w:bottom="85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