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1.png" ContentType="image/png"/>
  <Override PartName="/word/media/rId53.png" ContentType="image/png"/>
  <Override PartName="/word/media/rId55.png" ContentType="image/png"/>
  <Override PartName="/word/media/rId57.png" ContentType="image/png"/>
  <Override PartName="/word/media/rId46.png" ContentType="image/png"/>
  <Override PartName="/word/media/rId6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Alaska</w:t>
      </w:r>
      <w:r>
        <w:t xml:space="preserve"> </w:t>
      </w:r>
      <w:r>
        <w:t xml:space="preserve">-</w:t>
      </w:r>
      <w:r>
        <w:t xml:space="preserve"> </w:t>
      </w:r>
      <w:r>
        <w:t xml:space="preserve">Partial</w:t>
      </w:r>
      <w:r>
        <w:t xml:space="preserve"> </w:t>
      </w:r>
      <w:r>
        <w:t xml:space="preserve">Update</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2022</w:t>
      </w:r>
    </w:p>
    <w:p>
      <w:pPr>
        <w:pStyle w:val="FirstParagraph"/>
      </w:pPr>
      <w:r>
        <w:drawing>
          <wp:inline>
            <wp:extent cx="5943600" cy="4818561"/>
            <wp:effectExtent b="0" l="0" r="0" t="0"/>
            <wp:docPr descr=""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36" w:name="executive-summary"/>
    <w:p>
      <w:pPr>
        <w:pStyle w:val="Heading1"/>
      </w:pPr>
      <w:r>
        <w:t xml:space="preserve">Executive Summary</w:t>
      </w:r>
    </w:p>
    <w:p>
      <w:pPr>
        <w:pStyle w:val="FirstParagraph"/>
      </w:pPr>
      <w:r>
        <w:t xml:space="preserve">Short description of ESP process and justification for conducting an ESP for this stock (this will likely be consistent text for all partial ESPs) Please refer to the last full ESP document for further information regarding the ecosystem and socioeconomic linkages for this stock (Citation, available online at</w:t>
      </w:r>
      <w:r>
        <w:t xml:space="preserve"> </w:t>
      </w:r>
      <w:hyperlink r:id="rId21">
        <w:r>
          <w:rPr>
            <w:rStyle w:val="Hyperlink"/>
          </w:rPr>
          <w:t xml:space="preserve">https://â</w:t>
        </w:r>
      </w:hyperlink>
      <w:r>
        <w:t xml:space="preserve">€¦pdf).</w:t>
      </w:r>
    </w:p>
    <w:bookmarkStart w:id="24" w:name="summary-of-changes-in-assessment-inputs"/>
    <w:p>
      <w:pPr>
        <w:pStyle w:val="Heading2"/>
      </w:pPr>
      <w:r>
        <w:t xml:space="preserve">Summary of Changes in Assessment Inputs</w:t>
      </w:r>
    </w:p>
    <w:bookmarkStart w:id="22" w:name="changes-in-the-metric-or-indicator-data"/>
    <w:p>
      <w:pPr>
        <w:pStyle w:val="Heading3"/>
      </w:pPr>
      <w:r>
        <w:t xml:space="preserve">Changes in the Metric or Indicator Data</w:t>
      </w:r>
    </w:p>
    <w:p>
      <w:pPr>
        <w:pStyle w:val="FirstParagraph"/>
      </w:pPr>
      <w:r>
        <w:t xml:space="preserve">Brief summary of any changes to metric or indicator data from the most recent full ESP document. This may occur if you had a placeholder metric or indicator and were waiting for a more suited proxy to be finalized and became available during a partial update year.</w:t>
      </w:r>
    </w:p>
    <w:bookmarkEnd w:id="22"/>
    <w:bookmarkStart w:id="23" w:name="changes-in-the-indicator-analysis"/>
    <w:p>
      <w:pPr>
        <w:pStyle w:val="Heading3"/>
      </w:pPr>
      <w:r>
        <w:t xml:space="preserve">Changes in the Indicator Analysis</w:t>
      </w:r>
    </w:p>
    <w:p>
      <w:pPr>
        <w:pStyle w:val="FirstParagraph"/>
      </w:pPr>
      <w:r>
        <w:t xml:space="preserve">Brief summary of any changes to the indicator analysis from the most recent full ESP document. Generally there would not be changes in a partial ESP unless you were requested to make changes by the Plan Team, SSC, or Council or if the methods changed slightly for the ESPs based on recommendations from the Plan Team, SSC, or Council (e.g.Â addition of the traffic light score)</w:t>
      </w:r>
    </w:p>
    <w:bookmarkEnd w:id="23"/>
    <w:bookmarkEnd w:id="24"/>
    <w:bookmarkStart w:id="30" w:name="summary-of-results"/>
    <w:p>
      <w:pPr>
        <w:pStyle w:val="Heading2"/>
      </w:pPr>
      <w:r>
        <w:t xml:space="preserve">Summary of Results</w:t>
      </w:r>
    </w:p>
    <w:p>
      <w:pPr>
        <w:pStyle w:val="FirstParagraph"/>
      </w:pPr>
      <w:r>
        <w:t xml:space="preserve">Brief literature review on any new ecosystem or socioeconomic indicators explored for stock since the last full ESP</w:t>
      </w:r>
    </w:p>
    <w:bookmarkStart w:id="25" w:name="indicator-suite"/>
    <w:p>
      <w:pPr>
        <w:pStyle w:val="Heading3"/>
      </w:pPr>
      <w:r>
        <w:t xml:space="preserve">Indicator Suite</w:t>
      </w:r>
    </w:p>
    <w:p>
      <w:pPr>
        <w:pStyle w:val="FirstParagraph"/>
      </w:pPr>
      <w:r>
        <w:t xml:space="preserve">List of ecosystem indicators ordered by category (physical, zooplankton, larvae and young-of-the-year, juvenile, and adult). If the indicator occurred in the last full ESP, then just list the name of the indicator and reference the full ESP document. If the indicator was a replacement and is new, then provide a description as in the full document.</w:t>
      </w:r>
    </w:p>
    <w:p>
      <w:pPr>
        <w:pStyle w:val="BodyText"/>
      </w:pPr>
      <w:r>
        <w:t xml:space="preserve">List of socioeconomic indicators ordered by category (fishery performance, economic, community). If the indicator occurred in the full ESP, then just list the name of the indicator and reference the full ESP document. If the indicator was a replacement and is new, then provide a description as in the full document.</w:t>
      </w:r>
    </w:p>
    <w:p>
      <w:pPr>
        <w:pStyle w:val="BodyText"/>
      </w:pPr>
      <w:r>
        <w:t xml:space="preserve">Graph of indicator time series panel, same as in full document</w:t>
      </w:r>
    </w:p>
    <w:bookmarkEnd w:id="25"/>
    <w:bookmarkStart w:id="29" w:name="indicator-analysis"/>
    <w:p>
      <w:pPr>
        <w:pStyle w:val="Heading3"/>
      </w:pPr>
      <w:r>
        <w:t xml:space="preserve">Indicator Analysis</w:t>
      </w:r>
    </w:p>
    <w:p>
      <w:pPr>
        <w:pStyle w:val="FirstParagraph"/>
      </w:pPr>
      <w:r>
        <w:t xml:space="preserve">Short description of three indicator analysis stages, 1) traffic light test, 2) importance test, 3) linked model test. If you only have one or two tests, just include the descriptions for those.</w:t>
      </w:r>
    </w:p>
    <w:bookmarkStart w:id="26" w:name="stage-1-traffic-light-test"/>
    <w:p>
      <w:pPr>
        <w:pStyle w:val="Heading4"/>
      </w:pPr>
      <w:r>
        <w:t xml:space="preserve">Stage 1: Traffic Light Test</w:t>
      </w:r>
    </w:p>
    <w:p>
      <w:pPr>
        <w:pStyle w:val="FirstParagraph"/>
      </w:pPr>
      <w:r>
        <w:t xml:space="preserve">Short description of test, reference to full ESP for more details</w:t>
      </w:r>
    </w:p>
    <w:p>
      <w:pPr>
        <w:pStyle w:val="BodyText"/>
      </w:pPr>
      <w:r>
        <w:t xml:space="preserve">Summary of indicator changes from last full ESP, current trends</w:t>
      </w:r>
    </w:p>
    <w:p>
      <w:pPr>
        <w:pStyle w:val="BodyText"/>
      </w:pPr>
      <w:r>
        <w:t xml:space="preserve">Report scores by category (if applicable) and overall ecosystem and socioeconomic indicators.</w:t>
      </w:r>
    </w:p>
    <w:bookmarkEnd w:id="26"/>
    <w:bookmarkStart w:id="27" w:name="stage-2-importance-test"/>
    <w:p>
      <w:pPr>
        <w:pStyle w:val="Heading4"/>
      </w:pPr>
      <w:r>
        <w:t xml:space="preserve">Stage 2: Importance Test</w:t>
      </w:r>
    </w:p>
    <w:p>
      <w:pPr>
        <w:pStyle w:val="FirstParagraph"/>
      </w:pPr>
      <w:r>
        <w:t xml:space="preserve">Short description of test, reference to full ESP for more details</w:t>
      </w:r>
    </w:p>
    <w:p>
      <w:pPr>
        <w:pStyle w:val="BodyText"/>
      </w:pPr>
      <w:r>
        <w:t xml:space="preserve">Report update in importance results from last full ESP</w:t>
      </w:r>
    </w:p>
    <w:bookmarkEnd w:id="27"/>
    <w:bookmarkStart w:id="28" w:name="stage-3-linked-model-test"/>
    <w:p>
      <w:pPr>
        <w:pStyle w:val="Heading4"/>
      </w:pPr>
      <w:r>
        <w:t xml:space="preserve">Stage 3: Linked Model Test</w:t>
      </w:r>
    </w:p>
    <w:p>
      <w:pPr>
        <w:pStyle w:val="FirstParagraph"/>
      </w:pPr>
      <w:r>
        <w:t xml:space="preserve">Short description of ecosystem linked model and reference to model development report or paper</w:t>
      </w:r>
    </w:p>
    <w:p>
      <w:pPr>
        <w:pStyle w:val="BodyText"/>
      </w:pPr>
      <w:r>
        <w:t xml:space="preserve">Updated performance table with comparison to current author recommended model, where applicable</w:t>
      </w:r>
    </w:p>
    <w:p>
      <w:pPr>
        <w:pStyle w:val="BodyText"/>
      </w:pPr>
      <w:r>
        <w:t xml:space="preserve">If the performance table has not been completed but there is an ecosystem linked model in development, just describe here and state the plan for results to be presented in future ESP.</w:t>
      </w:r>
    </w:p>
    <w:p>
      <w:pPr>
        <w:pStyle w:val="BodyText"/>
      </w:pPr>
      <w:r>
        <w:t xml:space="preserve">Table of indicators including short description, source or contact, recent trend (plus, minus, average), color for current year corresponding to relationship to stock (good=blue, stable=white, poor=red) and then category and overall simple score</w:t>
      </w:r>
    </w:p>
    <w:p>
      <w:pPr>
        <w:pStyle w:val="BodyText"/>
      </w:pPr>
      <w:r>
        <w:t xml:space="preserve">Updated importance run output, where applicable</w:t>
      </w:r>
    </w:p>
    <w:p>
      <w:pPr>
        <w:pStyle w:val="BodyText"/>
      </w:pPr>
      <w:r>
        <w:t xml:space="preserve">Updated comparison table for ecosystem linked assessment model run, where applicable</w:t>
      </w:r>
    </w:p>
    <w:bookmarkEnd w:id="28"/>
    <w:bookmarkEnd w:id="29"/>
    <w:bookmarkEnd w:id="30"/>
    <w:bookmarkStart w:id="31" w:name="ecosystem-considerations"/>
    <w:p>
      <w:pPr>
        <w:pStyle w:val="Heading2"/>
      </w:pPr>
      <w:r>
        <w:t xml:space="preserve">Ecosystem Considerations</w:t>
      </w:r>
    </w:p>
    <w:p>
      <w:pPr>
        <w:pStyle w:val="FirstParagraph"/>
      </w:pPr>
      <w:r>
        <w:t xml:space="preserve">Updated summary conclusions from full metric assessment</w:t>
      </w:r>
    </w:p>
    <w:p>
      <w:pPr>
        <w:pStyle w:val="BodyText"/>
      </w:pPr>
      <w:r>
        <w:t xml:space="preserve">Updated summary conclusions from full indicator assessment</w:t>
      </w:r>
    </w:p>
    <w:bookmarkEnd w:id="31"/>
    <w:bookmarkStart w:id="32" w:name="economic-considerations"/>
    <w:p>
      <w:pPr>
        <w:pStyle w:val="Heading2"/>
      </w:pPr>
      <w:r>
        <w:t xml:space="preserve">Economic Considerations</w:t>
      </w:r>
    </w:p>
    <w:p>
      <w:pPr>
        <w:pStyle w:val="FirstParagraph"/>
      </w:pPr>
      <w:r>
        <w:t xml:space="preserve">Updated summary conclusions from full metric assessment</w:t>
      </w:r>
    </w:p>
    <w:p>
      <w:pPr>
        <w:pStyle w:val="BodyText"/>
      </w:pPr>
      <w:r>
        <w:t xml:space="preserve">Updated summary conclusions from full indicator assessment</w:t>
      </w:r>
    </w:p>
    <w:bookmarkEnd w:id="32"/>
    <w:bookmarkStart w:id="33"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33"/>
    <w:bookmarkStart w:id="34" w:name="X23efa1155f1b1d0597a805942abef62fcfbb5ed"/>
    <w:p>
      <w:pPr>
        <w:pStyle w:val="Heading2"/>
      </w:pPr>
      <w:r>
        <w:t xml:space="preserve">Responses to SSC and Plan Team Comments on ESPs in General</w:t>
      </w:r>
    </w:p>
    <w:p>
      <w:pPr>
        <w:pStyle w:val="FirstParagraph"/>
      </w:pPr>
      <w:r>
        <w:t xml:space="preserve">List of general ESP comments since last full ESP, not required to respond but may if can do in a short paragraph or just state will respond in next full ESP</w:t>
      </w:r>
    </w:p>
    <w:bookmarkEnd w:id="34"/>
    <w:bookmarkStart w:id="35" w:name="X6b31f62ce7a64ad10e96a483a547feafe6cbd71"/>
    <w:p>
      <w:pPr>
        <w:pStyle w:val="Heading2"/>
      </w:pPr>
      <w:r>
        <w:t xml:space="preserve">Responses to SSC and Plan Team Comments Specific to this ESP</w:t>
      </w:r>
    </w:p>
    <w:p>
      <w:pPr>
        <w:pStyle w:val="FirstParagraph"/>
      </w:pPr>
      <w:r>
        <w:t xml:space="preserve">List of stock-specific ESP comments since last full ESP, not required to respond but may if can do in a short paragraph or just state will respond in next full ESP</w:t>
      </w:r>
    </w:p>
    <w:bookmarkEnd w:id="35"/>
    <w:bookmarkEnd w:id="36"/>
    <w:bookmarkStart w:id="37" w:name="acknowledgements"/>
    <w:p>
      <w:pPr>
        <w:pStyle w:val="Heading1"/>
      </w:pPr>
      <w:r>
        <w:t xml:space="preserve">Acknowledgements</w:t>
      </w:r>
    </w:p>
    <w:p>
      <w:pPr>
        <w:pStyle w:val="FirstParagraph"/>
      </w:pPr>
      <w:r>
        <w:t xml:space="preserve">Include contributors, internal reviewers, Groundfish/Crab Plan Teams, SSC, AFSC personnel and divisions, other state, national, international contributing agencies</w:t>
      </w:r>
    </w:p>
    <w:bookmarkEnd w:id="37"/>
    <w:bookmarkStart w:id="38" w:name="literature-cited"/>
    <w:p>
      <w:pPr>
        <w:pStyle w:val="Heading1"/>
      </w:pPr>
      <w:r>
        <w:t xml:space="preserve">Literature Cited</w:t>
      </w:r>
    </w:p>
    <w:p>
      <w:pPr>
        <w:pStyle w:val="FirstParagraph"/>
      </w:pPr>
      <w:r>
        <w:t xml:space="preserve">Include reference numbers at the end of the citations from the life history table</w:t>
      </w:r>
    </w:p>
    <w:p>
      <w:pPr>
        <w:pStyle w:val="BodyText"/>
      </w:pPr>
      <w:r>
        <w:t xml:space="preserve">Include DOI or links to papers where possible</w:t>
      </w:r>
    </w:p>
    <w:p>
      <w:r>
        <w:br w:type="page"/>
      </w:r>
    </w:p>
    <w:bookmarkEnd w:id="38"/>
    <w:bookmarkStart w:id="39" w:name="tables"/>
    <w:p>
      <w:pPr>
        <w:pStyle w:val="Heading1"/>
      </w:pPr>
      <w:r>
        <w:t xml:space="preserve">Tables</w:t>
      </w:r>
    </w:p>
    <w:p>
      <w:pPr>
        <w:pStyle w:val="TableCaption"/>
      </w:pPr>
      <w:r>
        <w:t xml:space="preserve">Table 1: An example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0"/>
        <w:gridCol w:w="557"/>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w:t>
            </w:r>
          </w:p>
        </w:tc>
      </w:tr>
      <w:tr>
        <w:trPr>
          <w:cantSplit/>
          <w:trHeight w:val="569"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6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p>
      <w:pPr>
        <w:pStyle w:val="TableCaption"/>
      </w:pPr>
      <w:r>
        <w:t xml:space="preserve">Table 2: First stage ecosystem indicator analysis for Sablefish, including indicator title and the indicator status of the last five years. The indicator status is designated with text, (greater than =</w:t>
      </w:r>
      <w:r>
        <w:t xml:space="preserve"> </w:t>
      </w:r>
      <w:r>
        <w:t xml:space="preserve">“</w:t>
      </w:r>
      <w:r>
        <w:t xml:space="preserve">high,</w:t>
      </w:r>
      <w:r>
        <w:t xml:space="preserve">”</w:t>
      </w:r>
      <w:r>
        <w:t xml:space="preserve"> </w:t>
      </w:r>
      <w:r>
        <w:t xml:space="preserve">less than =</w:t>
      </w:r>
      <w:r>
        <w:t xml:space="preserve"> </w:t>
      </w:r>
      <w:r>
        <w:t xml:space="preserve">“</w:t>
      </w:r>
      <w:r>
        <w:t xml:space="preserve">low,</w:t>
      </w:r>
      <w:r>
        <w:t xml:space="preserve">”</w:t>
      </w:r>
      <w:r>
        <w:t xml:space="preserve"> </w:t>
      </w:r>
      <w:r>
        <w:t xml:space="preserve">or within 1 standard deviation =</w:t>
      </w:r>
      <w:r>
        <w:t xml:space="preserve"> </w:t>
      </w:r>
      <w:r>
        <w:t xml:space="preserve">“</w:t>
      </w:r>
      <w:r>
        <w:t xml:space="preserve">neutral</w:t>
      </w:r>
      <w:r>
        <w:t xml:space="preserve">”</w:t>
      </w:r>
      <w:r>
        <w:t xml:space="preserve"> </w:t>
      </w:r>
      <w:r>
        <w:t xml:space="preserve">of long-term mean). Fill color of the cell is based on the sign of the anticipated relationship between the indicator and sablefish (blue = good conditions for sablefish, red = poor conditions, white = average conditions). A gray fill and text =</w:t>
      </w:r>
      <w:r>
        <w:t xml:space="preserve"> </w:t>
      </w:r>
      <w:r>
        <w:t xml:space="preserve">“</w:t>
      </w:r>
      <w:r>
        <w:t xml:space="preserve">missing</w:t>
      </w:r>
      <w:r>
        <w:t xml:space="preserve">”</w:t>
      </w:r>
      <w:r>
        <w:t xml:space="preserve"> </w:t>
      </w:r>
      <w:r>
        <w:t xml:space="preserve">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4" w:hRule="auto"/>
        </w:trPr>
        <w:tc>
          <w:tcPr>
            <w:vMerge w:val="restart"/>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Heatwave GOA</w:t>
              <w:br/>
              <w:t xml:space="preserve">Model</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SEBS</w:t>
              <w:br/>
              <w:t xml:space="preserve">Satellite</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250m 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EGOA Satellite</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SEBS 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EGOA</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WGOA</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Euphausiid</w:t>
              <w:br/>
              <w:t xml:space="preserve">Abundance Kodiak</w:t>
              <w:br/>
              <w:t xml:space="preserve">Survey</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Growth YOY Middleton</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w:t>
              <w:br/>
              <w:t xml:space="preserve">Nearshore GOAAI</w:t>
              <w:br/>
              <w:t xml:space="preserve">Survey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 GOA</w:t>
              <w:br/>
              <w:t xml:space="preserve">Survey</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Mean Age Female</w:t>
              <w:br/>
              <w:t xml:space="preserve">Adult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Age Evenness Female</w:t>
              <w:br/>
              <w:t xml:space="preserve">Adult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Age4 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Arrowtooth</w:t>
              <w:br/>
              <w:t xml:space="preserve">Biomass GOA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Arrowtooth Target</w:t>
              <w:br/>
              <w:t xml:space="preserve">GOA 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Adult GOA Survey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bl>
    <w:p>
      <w:pPr>
        <w:pStyle w:val="TableCaption"/>
      </w:pPr>
      <w:r>
        <w:t xml:space="preserve">Table 3: First stage socioeconomic indicator analysis for Sablefish, including indicator title and the indicator status of the last five years. The indicator status is designated with text, (greater than =</w:t>
      </w:r>
      <w:r>
        <w:t xml:space="preserve"> </w:t>
      </w:r>
      <w:r>
        <w:t xml:space="preserve">“</w:t>
      </w:r>
      <w:r>
        <w:t xml:space="preserve">high,</w:t>
      </w:r>
      <w:r>
        <w:t xml:space="preserve">”</w:t>
      </w:r>
      <w:r>
        <w:t xml:space="preserve"> </w:t>
      </w:r>
      <w:r>
        <w:t xml:space="preserve">less than =</w:t>
      </w:r>
      <w:r>
        <w:t xml:space="preserve"> </w:t>
      </w:r>
      <w:r>
        <w:t xml:space="preserve">“</w:t>
      </w:r>
      <w:r>
        <w:t xml:space="preserve">low,</w:t>
      </w:r>
      <w:r>
        <w:t xml:space="preserve">”</w:t>
      </w:r>
      <w:r>
        <w:t xml:space="preserve"> </w:t>
      </w:r>
      <w:r>
        <w:t xml:space="preserve">or within 1 standard deviation =</w:t>
      </w:r>
      <w:r>
        <w:t xml:space="preserve"> </w:t>
      </w:r>
      <w:r>
        <w:t xml:space="preserve">“</w:t>
      </w:r>
      <w:r>
        <w:t xml:space="preserve">neutral</w:t>
      </w:r>
      <w:r>
        <w:t xml:space="preserve">”</w:t>
      </w:r>
      <w:r>
        <w:t xml:space="preserve"> </w:t>
      </w:r>
      <w:r>
        <w:t xml:space="preserve">of long-term mean). Fill color of the cell is based on the sign of the anticipated relationship between the indicator and sablefish (blue = good conditions for sablefish, red = poor conditions, white = average conditions). A gray fill and text =</w:t>
      </w:r>
      <w:r>
        <w:t xml:space="preserve"> </w:t>
      </w:r>
      <w:r>
        <w:t xml:space="preserve">“</w:t>
      </w:r>
      <w:r>
        <w:t xml:space="preserve">missing</w:t>
      </w:r>
      <w:r>
        <w:t xml:space="preserve">”</w:t>
      </w:r>
      <w:r>
        <w:t xml:space="preserve"> </w:t>
      </w:r>
      <w:r>
        <w:t xml:space="preserve">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Fishery Performance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Longline CPUE GOA</w:t>
              <w:br/>
              <w:t xml:space="preserve">Fishery</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 Pot</w:t>
              <w:br/>
              <w:t xml:space="preserve">CPUE EBS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 GOA</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BSAI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GOA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BSAI Fishery</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Value</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Price</w:t>
              <w:br/>
              <w:t xml:space="preserve">Fishery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r>
        <w:br w:type="page"/>
      </w:r>
    </w:p>
    <w:bookmarkEnd w:id="39"/>
    <w:bookmarkStart w:id="65" w:name="figures"/>
    <w:p>
      <w:pPr>
        <w:pStyle w:val="Heading1"/>
      </w:pPr>
      <w:r>
        <w:t xml:space="preserve">Figures</w:t>
      </w:r>
    </w:p>
    <w:p>
      <w:pPr>
        <w:pStyle w:val="FirstParagraph"/>
      </w:pPr>
      <w:r>
        <w:drawing>
          <wp:inline>
            <wp:extent cx="5943600" cy="4818561"/>
            <wp:effectExtent b="0" l="0" r="0" t="0"/>
            <wp:docPr descr="Figure 1: An image of the NOAA logo"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40" w:name="figure-1.-the-noaa-logo."/>
    <w:p>
      <w:pPr>
        <w:pStyle w:val="Heading5"/>
      </w:pPr>
      <w:r>
        <w:t xml:space="preserve">Figure</w:t>
      </w:r>
      <w:r>
        <w:t xml:space="preserve"> </w:t>
      </w:r>
      <w:r>
        <w:t xml:space="preserve">1</w:t>
      </w:r>
      <w:r>
        <w:t xml:space="preserve">. The NOAA logo.</w:t>
      </w:r>
    </w:p>
    <w:p>
      <w:pPr>
        <w:pStyle w:val="FirstParagraph"/>
      </w:pPr>
      <w:r>
        <w:drawing>
          <wp:inline>
            <wp:extent cx="5943600" cy="4818561"/>
            <wp:effectExtent b="0" l="0" r="0" t="0"/>
            <wp:docPr descr="Figure 2: Alt text"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40"/>
    <w:bookmarkStart w:id="42" w:name="X9e6b8b97e3bc0d6690229926a2c63f3451b54b6"/>
    <w:p>
      <w:pPr>
        <w:pStyle w:val="Heading5"/>
      </w:pPr>
      <w:r>
        <w:t xml:space="preserve">Figure</w:t>
      </w:r>
      <w:r>
        <w:t xml:space="preserve"> </w:t>
      </w:r>
      <w:r>
        <w:t xml:space="preserve">2</w:t>
      </w:r>
      <w:r>
        <w:t xml:space="preserve">. Life history conceptual model for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Figure 3: Alt text" title="" id="1" name="Picture"/>
            <a:graphic>
              <a:graphicData uri="http://schemas.openxmlformats.org/drawingml/2006/picture">
                <pic:pic>
                  <pic:nvPicPr>
                    <pic:cNvPr descr="C:/Users/abigail.tyrell/Documents/AKesp/sablefish_2022/sablefish_test_abbrev_files/figure-docx/traffic-eco-1.png" id="0" name="Picture"/>
                    <pic:cNvPicPr>
                      <a:picLocks noChangeArrowheads="1" noChangeAspect="1"/>
                    </pic:cNvPicPr>
                  </pic:nvPicPr>
                  <pic:blipFill>
                    <a:blip r:embed="rId41"/>
                    <a:stretch>
                      <a:fillRect/>
                    </a:stretch>
                  </pic:blipFill>
                  <pic:spPr bwMode="auto">
                    <a:xfrm>
                      <a:off x="0" y="0"/>
                      <a:ext cx="5544151" cy="6468176"/>
                    </a:xfrm>
                    <a:prstGeom prst="rect">
                      <a:avLst/>
                    </a:prstGeom>
                    <a:noFill/>
                    <a:ln w="9525">
                      <a:noFill/>
                      <a:headEnd/>
                      <a:tailEnd/>
                    </a:ln>
                  </pic:spPr>
                </pic:pic>
              </a:graphicData>
            </a:graphic>
          </wp:inline>
        </w:drawing>
      </w:r>
    </w:p>
    <w:bookmarkEnd w:id="42"/>
    <w:bookmarkStart w:id="43" w:name="X6b8397bbc670e5efec883885026be89402598d0"/>
    <w:p>
      <w:pPr>
        <w:pStyle w:val="Heading5"/>
      </w:pPr>
      <w:r>
        <w:t xml:space="preserve">Figure</w:t>
      </w:r>
      <w:r>
        <w:t xml:space="preserve"> </w:t>
      </w:r>
      <w:r>
        <w:t xml:space="preserve">3</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bookmarkEnd w:id="43"/>
    <w:bookmarkStart w:id="44" w:name="X9aaf17b973453b38761c87808665fb7ee0f8a05"/>
    <w:p>
      <w:pPr>
        <w:pStyle w:val="Heading5"/>
      </w:pPr>
      <w:r>
        <w:t xml:space="preserve">Figure</w:t>
      </w:r>
      <w:r>
        <w:t xml:space="preserve"> </w:t>
      </w:r>
      <w:r>
        <w:t xml:space="preserve">3</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bookmarkEnd w:id="44"/>
    <w:bookmarkStart w:id="45" w:name="Xc3ead6f09a7c11fd1ce585ea5f15a667403fbcf"/>
    <w:p>
      <w:pPr>
        <w:pStyle w:val="Heading5"/>
      </w:pPr>
      <w:r>
        <w:t xml:space="preserve">Figure</w:t>
      </w:r>
      <w:r>
        <w:t xml:space="preserve"> </w:t>
      </w:r>
      <w:r>
        <w:t xml:space="preserve">3</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bookmarkEnd w:id="45"/>
    <w:bookmarkStart w:id="47" w:name="Xfad2bc322d5fc75c0a6cd2946eb1b6bb7bc78da"/>
    <w:p>
      <w:pPr>
        <w:pStyle w:val="Heading5"/>
      </w:pPr>
      <w:r>
        <w:t xml:space="preserve">Figure</w:t>
      </w:r>
      <w:r>
        <w:t xml:space="preserve"> </w:t>
      </w:r>
      <w:r>
        <w:t xml:space="preserve">3</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4: Alt text" title="" id="1" name="Picture"/>
            <a:graphic>
              <a:graphicData uri="http://schemas.openxmlformats.org/drawingml/2006/picture">
                <pic:pic>
                  <pic:nvPicPr>
                    <pic:cNvPr descr="C:/Users/abigail.tyrell/Documents/AKesp/sablefish_2022/sablefish_test_abbrev_files/figure-docx/traffic-socio-1.png" id="0" name="Picture"/>
                    <pic:cNvPicPr>
                      <a:picLocks noChangeArrowheads="1" noChangeAspect="1"/>
                    </pic:cNvPicPr>
                  </pic:nvPicPr>
                  <pic:blipFill>
                    <a:blip r:embed="rId46"/>
                    <a:stretch>
                      <a:fillRect/>
                    </a:stretch>
                  </pic:blipFill>
                  <pic:spPr bwMode="auto">
                    <a:xfrm>
                      <a:off x="0" y="0"/>
                      <a:ext cx="5544151" cy="6468176"/>
                    </a:xfrm>
                    <a:prstGeom prst="rect">
                      <a:avLst/>
                    </a:prstGeom>
                    <a:noFill/>
                    <a:ln w="9525">
                      <a:noFill/>
                      <a:headEnd/>
                      <a:tailEnd/>
                    </a:ln>
                  </pic:spPr>
                </pic:pic>
              </a:graphicData>
            </a:graphic>
          </wp:inline>
        </w:drawing>
      </w:r>
    </w:p>
    <w:bookmarkEnd w:id="47"/>
    <w:bookmarkStart w:id="48" w:name="Xb6b75d1409f6f3eb0f16ae1726503294fc9dfa0"/>
    <w:p>
      <w:pPr>
        <w:pStyle w:val="Heading5"/>
      </w:pPr>
      <w:r>
        <w:t xml:space="preserve">Figure</w:t>
      </w:r>
      <w:r>
        <w:t xml:space="preserve"> </w:t>
      </w:r>
      <w:r>
        <w:t xml:space="preserve">4</w:t>
      </w:r>
      <w:r>
        <w:t xml:space="preserve">. Selected socioeconomic indicators for Sablefish with time series ranging from 1977 – present. Upper and lower solid green horizontal lines are plus and minus one standard deviation of the time series mean. Dotted green horizontal line is the mean of the time series.</w:t>
      </w:r>
    </w:p>
    <w:bookmarkEnd w:id="48"/>
    <w:bookmarkStart w:id="50" w:name="X412badc1fbb2219f5f52bae68ed51c35847d2f3"/>
    <w:p>
      <w:pPr>
        <w:pStyle w:val="Heading5"/>
      </w:pPr>
      <w:r>
        <w:t xml:space="preserve">Figure</w:t>
      </w:r>
      <w:r>
        <w:t xml:space="preserve"> </w:t>
      </w:r>
      <w:r>
        <w:t xml:space="preserve">4</w:t>
      </w:r>
      <w:r>
        <w:t xml:space="preserve">. Selected socioeconomic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4620126" cy="6468176"/>
            <wp:effectExtent b="0" l="0" r="0" t="0"/>
            <wp:docPr descr="Figure 5: Alt text" title="" id="1" name="Picture"/>
            <a:graphic>
              <a:graphicData uri="http://schemas.openxmlformats.org/drawingml/2006/picture">
                <pic:pic>
                  <pic:nvPicPr>
                    <pic:cNvPr descr="C:/Users/abigail.tyrell/Documents/AKesp/sablefish_2022/sablefish_test_abbrev_files/figure-docx/overall-1.png" id="0" name="Picture"/>
                    <pic:cNvPicPr>
                      <a:picLocks noChangeArrowheads="1" noChangeAspect="1"/>
                    </pic:cNvPicPr>
                  </pic:nvPicPr>
                  <pic:blipFill>
                    <a:blip r:embed="rId49"/>
                    <a:stretch>
                      <a:fillRect/>
                    </a:stretch>
                  </pic:blipFill>
                  <pic:spPr bwMode="auto">
                    <a:xfrm>
                      <a:off x="0" y="0"/>
                      <a:ext cx="4620126" cy="6468176"/>
                    </a:xfrm>
                    <a:prstGeom prst="rect">
                      <a:avLst/>
                    </a:prstGeom>
                    <a:noFill/>
                    <a:ln w="9525">
                      <a:noFill/>
                      <a:headEnd/>
                      <a:tailEnd/>
                    </a:ln>
                  </pic:spPr>
                </pic:pic>
              </a:graphicData>
            </a:graphic>
          </wp:inline>
        </w:drawing>
      </w:r>
    </w:p>
    <w:bookmarkEnd w:id="50"/>
    <w:bookmarkStart w:id="51" w:name="X34d74e19a593cd7341dd2e16420df5857b92c36"/>
    <w:p>
      <w:pPr>
        <w:pStyle w:val="Heading5"/>
      </w:pPr>
      <w:r>
        <w:t xml:space="preserve">Figure</w:t>
      </w:r>
      <w:r>
        <w:t xml:space="preserve"> </w:t>
      </w:r>
      <w:r>
        <w:t xml:space="preserve">5</w:t>
      </w:r>
      <w:r>
        <w:t xml:space="preserve">. Selected socioeconomic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943600" cy="4818561"/>
            <wp:effectExtent b="0" l="0" r="0" t="0"/>
            <wp:docPr descr="Figure 6: Alt text" title="" id="1" name="Picture"/>
            <a:graphic>
              <a:graphicData uri="http://schemas.openxmlformats.org/drawingml/2006/picture">
                <pic:pic>
                  <pic:nvPicPr>
                    <pic:cNvPr descr="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51"/>
    <w:bookmarkStart w:id="52" w:name="Xf60c8987a0146bd47f3c07c4afca5018594bf56"/>
    <w:p>
      <w:pPr>
        <w:pStyle w:val="Heading5"/>
      </w:pPr>
      <w:r>
        <w:t xml:space="preserve">Figure</w:t>
      </w:r>
      <w:r>
        <w:t xml:space="preserve"> </w:t>
      </w:r>
      <w:r>
        <w:t xml:space="preserve">6</w:t>
      </w:r>
      <w:r>
        <w:t xml:space="preserve">. Bayesian adaptive sampling output showing (a) standardized covariates prior to subsetting and (b) the mean relationship and uncertainty (95% confidence intervals) with log Sablefish recruitment, in each estimated effect (left bottom graph), and marginal inclusion probabilities (right bottom graph) for each predictor variable of the subsetted covariate set</w:t>
      </w:r>
    </w:p>
    <w:bookmarkEnd w:id="52"/>
    <w:bookmarkStart w:id="60" w:name="full-ecosystem-traffic-figures"/>
    <w:p>
      <w:pPr>
        <w:pStyle w:val="Heading2"/>
      </w:pPr>
      <w:r>
        <w:rPr>
          <w:rStyle w:val="SectionNumber"/>
        </w:rPr>
        <w:t xml:space="preserve">0.1</w:t>
      </w:r>
      <w:r>
        <w:tab/>
      </w:r>
      <w:r>
        <w:t xml:space="preserve">Full ecosystem traffic figures</w:t>
      </w:r>
    </w:p>
    <w:p>
      <w:pPr>
        <w:pStyle w:val="SourceCode"/>
      </w:pPr>
      <w:r>
        <w:rPr>
          <w:rStyle w:val="VerbatimChar"/>
        </w:rPr>
        <w:t xml:space="preserve">       Manually move these to their proper location above</w:t>
      </w:r>
      <w:r>
        <w:br/>
      </w:r>
      <w:r>
        <w:rPr>
          <w:rStyle w:val="VerbatimChar"/>
        </w:rPr>
        <w:t xml:space="preserve">       </w:t>
      </w:r>
    </w:p>
    <w:p>
      <w:pPr>
        <w:pStyle w:val="FirstParagraph"/>
      </w:pPr>
      <w:r>
        <w:drawing>
          <wp:inline>
            <wp:extent cx="5544151" cy="6468176"/>
            <wp:effectExtent b="0" l="0" r="0" t="0"/>
            <wp:docPr descr="Figure 7: Alt text" title="" id="1" name="Picture"/>
            <a:graphic>
              <a:graphicData uri="http://schemas.openxmlformats.org/drawingml/2006/picture">
                <pic:pic>
                  <pic:nvPicPr>
                    <pic:cNvPr descr="C:/Users/abigail.tyrell/Documents/AKesp/sablefish_2022/sablefish_test_abbrev_files/figure-docx/traffic-eco-1.png" id="0" name="Picture"/>
                    <pic:cNvPicPr>
                      <a:picLocks noChangeArrowheads="1" noChangeAspect="1"/>
                    </pic:cNvPicPr>
                  </pic:nvPicPr>
                  <pic:blipFill>
                    <a:blip r:embed="rId41"/>
                    <a:stretch>
                      <a:fillRect/>
                    </a:stretch>
                  </pic:blipFill>
                  <pic:spPr bwMode="auto">
                    <a:xfrm>
                      <a:off x="0" y="0"/>
                      <a:ext cx="5544151" cy="6468176"/>
                    </a:xfrm>
                    <a:prstGeom prst="rect">
                      <a:avLst/>
                    </a:prstGeom>
                    <a:noFill/>
                    <a:ln w="9525">
                      <a:noFill/>
                      <a:headEnd/>
                      <a:tailEnd/>
                    </a:ln>
                  </pic:spPr>
                </pic:pic>
              </a:graphicData>
            </a:graphic>
          </wp:inline>
        </w:drawing>
      </w:r>
    </w:p>
    <w:bookmarkStart w:id="54" w:name="X85f42d54a8ae16ff1af5046f84aa45b249416d8"/>
    <w:p>
      <w:pPr>
        <w:pStyle w:val="Heading5"/>
      </w:pPr>
      <w:r>
        <w:t xml:space="preserve">Figure</w:t>
      </w:r>
      <w:r>
        <w:t xml:space="preserve"> </w:t>
      </w:r>
      <w:r>
        <w:t xml:space="preserve">3</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8: Alt text" title="" id="1" name="Picture"/>
            <a:graphic>
              <a:graphicData uri="http://schemas.openxmlformats.org/drawingml/2006/picture">
                <pic:pic>
                  <pic:nvPicPr>
                    <pic:cNvPr descr="C:/Users/abigail.tyrell/Documents/AKesp/sablefish_2022/sablefish_test_abbrev_files/figure-docx/traffic-eco-2.png" id="0" name="Picture"/>
                    <pic:cNvPicPr>
                      <a:picLocks noChangeArrowheads="1" noChangeAspect="1"/>
                    </pic:cNvPicPr>
                  </pic:nvPicPr>
                  <pic:blipFill>
                    <a:blip r:embed="rId53"/>
                    <a:stretch>
                      <a:fillRect/>
                    </a:stretch>
                  </pic:blipFill>
                  <pic:spPr bwMode="auto">
                    <a:xfrm>
                      <a:off x="0" y="0"/>
                      <a:ext cx="5544151" cy="6468176"/>
                    </a:xfrm>
                    <a:prstGeom prst="rect">
                      <a:avLst/>
                    </a:prstGeom>
                    <a:noFill/>
                    <a:ln w="9525">
                      <a:noFill/>
                      <a:headEnd/>
                      <a:tailEnd/>
                    </a:ln>
                  </pic:spPr>
                </pic:pic>
              </a:graphicData>
            </a:graphic>
          </wp:inline>
        </w:drawing>
      </w:r>
    </w:p>
    <w:bookmarkEnd w:id="54"/>
    <w:bookmarkStart w:id="56" w:name="X37eedcd33c0551e466a0be9ec21f2b8294b9f35"/>
    <w:p>
      <w:pPr>
        <w:pStyle w:val="Heading5"/>
      </w:pPr>
      <w:r>
        <w:t xml:space="preserve">Figure</w:t>
      </w:r>
      <w:r>
        <w:t xml:space="preserve"> </w:t>
      </w:r>
      <w:r>
        <w:t xml:space="preserve">3</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9: Alt text" title="" id="1" name="Picture"/>
            <a:graphic>
              <a:graphicData uri="http://schemas.openxmlformats.org/drawingml/2006/picture">
                <pic:pic>
                  <pic:nvPicPr>
                    <pic:cNvPr descr="C:/Users/abigail.tyrell/Documents/AKesp/sablefish_2022/sablefish_test_abbrev_files/figure-docx/traffic-eco-3.png" id="0" name="Picture"/>
                    <pic:cNvPicPr>
                      <a:picLocks noChangeArrowheads="1" noChangeAspect="1"/>
                    </pic:cNvPicPr>
                  </pic:nvPicPr>
                  <pic:blipFill>
                    <a:blip r:embed="rId55"/>
                    <a:stretch>
                      <a:fillRect/>
                    </a:stretch>
                  </pic:blipFill>
                  <pic:spPr bwMode="auto">
                    <a:xfrm>
                      <a:off x="0" y="0"/>
                      <a:ext cx="5544151" cy="6468176"/>
                    </a:xfrm>
                    <a:prstGeom prst="rect">
                      <a:avLst/>
                    </a:prstGeom>
                    <a:noFill/>
                    <a:ln w="9525">
                      <a:noFill/>
                      <a:headEnd/>
                      <a:tailEnd/>
                    </a:ln>
                  </pic:spPr>
                </pic:pic>
              </a:graphicData>
            </a:graphic>
          </wp:inline>
        </w:drawing>
      </w:r>
    </w:p>
    <w:bookmarkEnd w:id="56"/>
    <w:bookmarkStart w:id="58" w:name="X7ba23254a26a32953300c261a059af7487a8954"/>
    <w:p>
      <w:pPr>
        <w:pStyle w:val="Heading5"/>
      </w:pPr>
      <w:r>
        <w:t xml:space="preserve">Figure</w:t>
      </w:r>
      <w:r>
        <w:t xml:space="preserve"> </w:t>
      </w:r>
      <w:r>
        <w:t xml:space="preserve">3</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10: Alt text" title="" id="1" name="Picture"/>
            <a:graphic>
              <a:graphicData uri="http://schemas.openxmlformats.org/drawingml/2006/picture">
                <pic:pic>
                  <pic:nvPicPr>
                    <pic:cNvPr descr="C:/Users/abigail.tyrell/Documents/AKesp/sablefish_2022/sablefish_test_abbrev_files/figure-docx/traffic-eco-4.png" id="0" name="Picture"/>
                    <pic:cNvPicPr>
                      <a:picLocks noChangeArrowheads="1" noChangeAspect="1"/>
                    </pic:cNvPicPr>
                  </pic:nvPicPr>
                  <pic:blipFill>
                    <a:blip r:embed="rId57"/>
                    <a:stretch>
                      <a:fillRect/>
                    </a:stretch>
                  </pic:blipFill>
                  <pic:spPr bwMode="auto">
                    <a:xfrm>
                      <a:off x="0" y="0"/>
                      <a:ext cx="5544151" cy="6468176"/>
                    </a:xfrm>
                    <a:prstGeom prst="rect">
                      <a:avLst/>
                    </a:prstGeom>
                    <a:noFill/>
                    <a:ln w="9525">
                      <a:noFill/>
                      <a:headEnd/>
                      <a:tailEnd/>
                    </a:ln>
                  </pic:spPr>
                </pic:pic>
              </a:graphicData>
            </a:graphic>
          </wp:inline>
        </w:drawing>
      </w:r>
    </w:p>
    <w:bookmarkEnd w:id="58"/>
    <w:bookmarkStart w:id="59" w:name="Xc0637538842a6ab73b40ab29bc356ca1ffb85c6"/>
    <w:p>
      <w:pPr>
        <w:pStyle w:val="Heading5"/>
      </w:pPr>
      <w:r>
        <w:t xml:space="preserve">Figure</w:t>
      </w:r>
      <w:r>
        <w:t xml:space="preserve"> </w:t>
      </w:r>
      <w:r>
        <w:t xml:space="preserve">3</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bookmarkEnd w:id="59"/>
    <w:bookmarkEnd w:id="60"/>
    <w:bookmarkStart w:id="64" w:name="full-socioeconomic-traffic-figures"/>
    <w:p>
      <w:pPr>
        <w:pStyle w:val="Heading2"/>
      </w:pPr>
      <w:r>
        <w:rPr>
          <w:rStyle w:val="SectionNumber"/>
        </w:rPr>
        <w:t xml:space="preserve">0.2</w:t>
      </w:r>
      <w:r>
        <w:tab/>
      </w:r>
      <w:r>
        <w:t xml:space="preserve">Full socioeconomic traffic figures</w:t>
      </w:r>
    </w:p>
    <w:p>
      <w:pPr>
        <w:pStyle w:val="SourceCode"/>
      </w:pPr>
      <w:r>
        <w:rPr>
          <w:rStyle w:val="VerbatimChar"/>
        </w:rPr>
        <w:t xml:space="preserve">       Manually move these to their proper location above</w:t>
      </w:r>
      <w:r>
        <w:br/>
      </w:r>
      <w:r>
        <w:rPr>
          <w:rStyle w:val="VerbatimChar"/>
        </w:rPr>
        <w:t xml:space="preserve">       </w:t>
      </w:r>
    </w:p>
    <w:p>
      <w:pPr>
        <w:pStyle w:val="FirstParagraph"/>
      </w:pPr>
      <w:r>
        <w:drawing>
          <wp:inline>
            <wp:extent cx="5544151" cy="6468176"/>
            <wp:effectExtent b="0" l="0" r="0" t="0"/>
            <wp:docPr descr="Figure 11: Alt text" title="" id="1" name="Picture"/>
            <a:graphic>
              <a:graphicData uri="http://schemas.openxmlformats.org/drawingml/2006/picture">
                <pic:pic>
                  <pic:nvPicPr>
                    <pic:cNvPr descr="C:/Users/abigail.tyrell/Documents/AKesp/sablefish_2022/sablefish_test_abbrev_files/figure-docx/traffic-socio-1.png" id="0" name="Picture"/>
                    <pic:cNvPicPr>
                      <a:picLocks noChangeArrowheads="1" noChangeAspect="1"/>
                    </pic:cNvPicPr>
                  </pic:nvPicPr>
                  <pic:blipFill>
                    <a:blip r:embed="rId46"/>
                    <a:stretch>
                      <a:fillRect/>
                    </a:stretch>
                  </pic:blipFill>
                  <pic:spPr bwMode="auto">
                    <a:xfrm>
                      <a:off x="0" y="0"/>
                      <a:ext cx="5544151" cy="6468176"/>
                    </a:xfrm>
                    <a:prstGeom prst="rect">
                      <a:avLst/>
                    </a:prstGeom>
                    <a:noFill/>
                    <a:ln w="9525">
                      <a:noFill/>
                      <a:headEnd/>
                      <a:tailEnd/>
                    </a:ln>
                  </pic:spPr>
                </pic:pic>
              </a:graphicData>
            </a:graphic>
          </wp:inline>
        </w:drawing>
      </w:r>
    </w:p>
    <w:bookmarkStart w:id="62" w:name="X3429a0e9b495c5ea7503a9395d0d1948289b85b"/>
    <w:p>
      <w:pPr>
        <w:pStyle w:val="Heading5"/>
      </w:pPr>
      <w:r>
        <w:t xml:space="preserve">Figure</w:t>
      </w:r>
      <w:r>
        <w:t xml:space="preserve"> </w:t>
      </w:r>
      <w:r>
        <w:t xml:space="preserve">4</w:t>
      </w:r>
      <w:r>
        <w:t xml:space="preserve">. Selected socioeconomic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12: Alt text" title="" id="1" name="Picture"/>
            <a:graphic>
              <a:graphicData uri="http://schemas.openxmlformats.org/drawingml/2006/picture">
                <pic:pic>
                  <pic:nvPicPr>
                    <pic:cNvPr descr="C:/Users/abigail.tyrell/Documents/AKesp/sablefish_2022/sablefish_test_abbrev_files/figure-docx/traffic-socio-2.png" id="0" name="Picture"/>
                    <pic:cNvPicPr>
                      <a:picLocks noChangeArrowheads="1" noChangeAspect="1"/>
                    </pic:cNvPicPr>
                  </pic:nvPicPr>
                  <pic:blipFill>
                    <a:blip r:embed="rId61"/>
                    <a:stretch>
                      <a:fillRect/>
                    </a:stretch>
                  </pic:blipFill>
                  <pic:spPr bwMode="auto">
                    <a:xfrm>
                      <a:off x="0" y="0"/>
                      <a:ext cx="5544151" cy="6468176"/>
                    </a:xfrm>
                    <a:prstGeom prst="rect">
                      <a:avLst/>
                    </a:prstGeom>
                    <a:noFill/>
                    <a:ln w="9525">
                      <a:noFill/>
                      <a:headEnd/>
                      <a:tailEnd/>
                    </a:ln>
                  </pic:spPr>
                </pic:pic>
              </a:graphicData>
            </a:graphic>
          </wp:inline>
        </w:drawing>
      </w:r>
    </w:p>
    <w:bookmarkEnd w:id="62"/>
    <w:bookmarkStart w:id="63" w:name="X468e0572e3f1ec2e54825f3b64862a07bd45e7a"/>
    <w:p>
      <w:pPr>
        <w:pStyle w:val="Heading5"/>
      </w:pPr>
      <w:r>
        <w:t xml:space="preserve">Figure</w:t>
      </w:r>
      <w:r>
        <w:t xml:space="preserve"> </w:t>
      </w:r>
      <w:r>
        <w:t xml:space="preserve">4</w:t>
      </w:r>
      <w:r>
        <w:t xml:space="preserve">. Selected socioeconomic indicators for Sablefish with time series ranging from 1977 – present. Upper and lower solid green horizontal lines are plus and minus one standard deviation of the time series mean. Dotted green horizontal line is the mean of the time series.</w:t>
      </w:r>
    </w:p>
    <w:bookmarkEnd w:id="63"/>
    <w:bookmarkEnd w:id="64"/>
    <w:bookmarkEnd w:id="65"/>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46" Target="media/rId46.png" /><Relationship Type="http://schemas.openxmlformats.org/officeDocument/2006/relationships/image" Id="rId61" Target="media/rId61.png" /><Relationship Type="http://schemas.openxmlformats.org/officeDocument/2006/relationships/image" Id="rId20" Target="media/rId20.jpg" /><Relationship Type="http://schemas.openxmlformats.org/officeDocument/2006/relationships/hyperlink" Id="rId21" Target="https://&#226;" TargetMode="External" /></Relationships>
</file>

<file path=word/_rels/footnotes.xml.rels><?xml version="1.0" encoding="UTF-8"?><Relationships xmlns="http://schemas.openxmlformats.org/package/2006/relationships"><Relationship Type="http://schemas.openxmlformats.org/officeDocument/2006/relationships/hyperlink" Id="rId21" Target="https://&#2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Sablefish stock in the Alaska - Partial Update</dc:title>
  <dc:creator>Kalei Shotwell, Abby Tyrell</dc:creator>
  <cp:keywords/>
  <dcterms:created xsi:type="dcterms:W3CDTF">2022-06-24T16:51:32Z</dcterms:created>
  <dcterms:modified xsi:type="dcterms:W3CDTF">2022-06-24T16:51:32Z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2022</vt:lpwstr>
  </property>
  <property fmtid="{D5CDD505-2E9C-101B-9397-08002B2CF9AE}" pid="4" name="output">
    <vt:lpwstr/>
  </property>
  <property fmtid="{D5CDD505-2E9C-101B-9397-08002B2CF9AE}" pid="5" name="params">
    <vt:lpwstr/>
  </property>
</Properties>
</file>