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SPM261.01 Soccer League — Official Rulebook</w:t>
      </w:r>
    </w:p>
    <w:p>
      <w:r>
        <w:rPr>
          <w:i/>
        </w:rPr>
        <w:t>Fall 2026 · every rule, every formula, every point your grade is built from</w:t>
      </w:r>
    </w:p>
    <w:p>
      <w:r>
        <w:rPr>
          <w:sz w:val="18"/>
        </w:rPr>
        <w:t>Numbers in this document are generated directly from data/league_config.json and data/deals.json — never hand-typed twice. See engine/render_rulebook_docx.py.</w:t>
      </w:r>
    </w:p>
    <w:p>
      <w:r>
        <w:br w:type="page"/>
      </w:r>
    </w:p>
    <w:p>
      <w:pPr>
        <w:pStyle w:val="Heading1"/>
      </w:pPr>
      <w:r>
        <w:t>Overview</w:t>
      </w:r>
    </w:p>
    <w:p>
      <w:r>
        <w:t>You are not a player — you are the owner and general manager of a professional soccer club. Every decision a real front office makes — who to draft, how to line up, what to charge for tickets, which sponsor to sign, which trades to make, and how far you push for a championship — is yours to make, in writing, every round. Your grade is not just whether you win. It is whether you can run a sports business and explain why you made the calls you made.</w:t>
      </w:r>
    </w:p>
    <w:p>
      <w:pPr>
        <w:pStyle w:val="Heading1"/>
      </w:pPr>
      <w:r>
        <w:t>1. The Season Scorecard — Your Grade</w:t>
      </w:r>
    </w:p>
    <w:p>
      <w:r>
        <w:t>100 points across four components. Ranking and Revenue are scored relative to the rest of the league — 1st place earns full points, and every place below the one above it costs a flat 1 point, not a fraction of the whole component spread evenly down to zero. Finishing last still costs you real points relative to your classmates, but it does not wipe out the entire component the way an even 1st-to-0 spread would.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Points</w:t>
            </w:r>
          </w:p>
        </w:tc>
        <w:tc>
          <w:tcPr>
            <w:tcW w:type="dxa" w:w="2160"/>
          </w:tcPr>
          <w:p>
            <w:r>
              <w:rPr>
                <w:b/>
              </w:rPr>
              <w:t>Question it answers</w:t>
            </w:r>
          </w:p>
        </w:tc>
        <w:tc>
          <w:tcPr>
            <w:tcW w:type="dxa" w:w="2160"/>
          </w:tcPr>
          <w:p>
            <w:r>
              <w:rPr>
                <w:b/>
              </w:rPr>
              <w:t>How it's scored</w:t>
            </w:r>
          </w:p>
        </w:tc>
      </w:tr>
      <w:tr>
        <w:tc>
          <w:tcPr>
            <w:tcW w:type="dxa" w:w="2160"/>
          </w:tcPr>
          <w:p>
            <w:r>
              <w:t>Standings Rank</w:t>
            </w:r>
          </w:p>
        </w:tc>
        <w:tc>
          <w:tcPr>
            <w:tcW w:type="dxa" w:w="2160"/>
          </w:tcPr>
          <w:p>
            <w:r>
              <w:t>40</w:t>
            </w:r>
          </w:p>
        </w:tc>
        <w:tc>
          <w:tcPr>
            <w:tcW w:type="dxa" w:w="2160"/>
          </w:tcPr>
          <w:p>
            <w:r>
              <w:t>Did your team win?</w:t>
            </w:r>
          </w:p>
        </w:tc>
        <w:tc>
          <w:tcPr>
            <w:tcW w:type="dxa" w:w="2160"/>
          </w:tcPr>
          <w:p>
            <w:r>
              <w:t>1st = 40, -1 pt per place down (last of 18 = 23)</w:t>
            </w:r>
          </w:p>
        </w:tc>
      </w:tr>
      <w:tr>
        <w:tc>
          <w:tcPr>
            <w:tcW w:type="dxa" w:w="2160"/>
          </w:tcPr>
          <w:p>
            <w:r>
              <w:t>Playoff Qualification</w:t>
            </w:r>
          </w:p>
        </w:tc>
        <w:tc>
          <w:tcPr>
            <w:tcW w:type="dxa" w:w="2160"/>
          </w:tcPr>
          <w:p>
            <w:r>
              <w:t>5</w:t>
            </w:r>
          </w:p>
        </w:tc>
        <w:tc>
          <w:tcPr>
            <w:tcW w:type="dxa" w:w="2160"/>
          </w:tcPr>
          <w:p>
            <w:r>
              <w:t>Did you make the playoffs?</w:t>
            </w:r>
          </w:p>
        </w:tc>
        <w:tc>
          <w:tcPr>
            <w:tcW w:type="dxa" w:w="2160"/>
          </w:tcPr>
          <w:p>
            <w:r>
              <w:t>Flat: full 5 pts for finishing in the top 6, 0 otherwise — not tiered, since finishing 1st vs. 6th is already rewarded by Ranking</w:t>
            </w:r>
          </w:p>
        </w:tc>
      </w:tr>
      <w:tr>
        <w:tc>
          <w:tcPr>
            <w:tcW w:type="dxa" w:w="2160"/>
          </w:tcPr>
          <w:p>
            <w:r>
              <w:t>Business Revenue</w:t>
            </w:r>
          </w:p>
        </w:tc>
        <w:tc>
          <w:tcPr>
            <w:tcW w:type="dxa" w:w="2160"/>
          </w:tcPr>
          <w:p>
            <w:r>
              <w:t>35</w:t>
            </w:r>
          </w:p>
        </w:tc>
        <w:tc>
          <w:tcPr>
            <w:tcW w:type="dxa" w:w="2160"/>
          </w:tcPr>
          <w:p>
            <w:r>
              <w:t>Did you run it as a business?</w:t>
            </w:r>
          </w:p>
        </w:tc>
        <w:tc>
          <w:tcPr>
            <w:tcW w:type="dxa" w:w="2160"/>
          </w:tcPr>
          <w:p>
            <w:r>
              <w:t>1st = 35, -1 pt per place down (last of 18 = 18) — ticket + sponsorship + national TV + local TV revenue</w:t>
            </w:r>
          </w:p>
        </w:tc>
      </w:tr>
      <w:tr>
        <w:tc>
          <w:tcPr>
            <w:tcW w:type="dxa" w:w="2160"/>
          </w:tcPr>
          <w:p>
            <w:r>
              <w:t>Decision Rationale</w:t>
            </w:r>
          </w:p>
        </w:tc>
        <w:tc>
          <w:tcPr>
            <w:tcW w:type="dxa" w:w="2160"/>
          </w:tcPr>
          <w:p>
            <w:r>
              <w:t>20</w:t>
            </w:r>
          </w:p>
        </w:tc>
        <w:tc>
          <w:tcPr>
            <w:tcW w:type="dxa" w:w="2160"/>
          </w:tcPr>
          <w:p>
            <w:r>
              <w:t>Could you explain your calls?</w:t>
            </w:r>
          </w:p>
        </w:tc>
        <w:tc>
          <w:tcPr>
            <w:tcW w:type="dxa" w:w="2160"/>
          </w:tcPr>
          <w:p>
            <w:r>
              <w:t>Average grade on the written explanation you submit with your Weekly Lineup, as a % of 20</w:t>
            </w:r>
          </w:p>
        </w:tc>
      </w:tr>
    </w:tbl>
    <w:p/>
    <w:p>
      <w:pPr>
        <w:ind w:left="432"/>
      </w:pPr>
      <w:r>
        <w:rPr>
          <w:i/>
        </w:rPr>
        <w:t>A well-reasoned decision that loses to bad luck scores exactly as well, on Rationale, as one that wins. A last-place team still earns 23 of 40 Ranking points and 18 of 35 Revenue points just for being in the league, and a last-place team that runs a genuinely profitable franchise can still score well on Revenue. There is more than one way to earn a strong grade here.</w:t>
      </w:r>
    </w:p>
    <w:p>
      <w:pPr>
        <w:pStyle w:val="Heading2"/>
      </w:pPr>
      <w:r>
        <w:t>Worked Example</w:t>
      </w:r>
    </w:p>
    <w:p>
      <w:r>
        <w:t>A team that wins the league (40/40 — full ranking points), qualifies for the playoffs by finishing top 6 (5/5), finishes 3rd in league revenue out of 18 teams (33 pts), and averages a strong rationale score (17.5 of 20) lands at 40 + 5 + 33 + 17.5 = 95.5 out of 100.</w:t>
      </w:r>
    </w:p>
    <w:p>
      <w:pPr>
        <w:pStyle w:val="Heading1"/>
      </w:pPr>
      <w:r>
        <w:t>2. Decision Rationale Rubric</w:t>
      </w:r>
    </w:p>
    <w:p>
      <w:r>
        <w:t>Every round, your written rationale is scored against 4 criteria, 4 points each (16 possible; Business/Financial Reasoning is excluded on a plain lineup round with no trade/sponsorship attached, graded out of 12 instead). Your season average, as a percentage, becomes the 20-point Rationale component above.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1 - Minimal</w:t>
            </w:r>
          </w:p>
        </w:tc>
        <w:tc>
          <w:tcPr>
            <w:tcW w:type="dxa" w:w="1728"/>
          </w:tcPr>
          <w:p>
            <w:r>
              <w:rPr>
                <w:b/>
              </w:rPr>
              <w:t>2 - Developing</w:t>
            </w:r>
          </w:p>
        </w:tc>
        <w:tc>
          <w:tcPr>
            <w:tcW w:type="dxa" w:w="1728"/>
          </w:tcPr>
          <w:p>
            <w:r>
              <w:rPr>
                <w:b/>
              </w:rPr>
              <w:t>3 - Proficient</w:t>
            </w:r>
          </w:p>
        </w:tc>
        <w:tc>
          <w:tcPr>
            <w:tcW w:type="dxa" w:w="1728"/>
          </w:tcPr>
          <w:p>
            <w:r>
              <w:rPr>
                <w:b/>
              </w:rPr>
              <w:t>4 - Exemplary</w:t>
            </w:r>
          </w:p>
        </w:tc>
      </w:tr>
      <w:tr>
        <w:tc>
          <w:tcPr>
            <w:tcW w:type="dxa" w:w="1728"/>
          </w:tcPr>
          <w:p>
            <w:r>
              <w:t>Strategic Fit</w:t>
            </w:r>
          </w:p>
        </w:tc>
        <w:tc>
          <w:tcPr>
            <w:tcW w:type="dxa" w:w="1728"/>
          </w:tcPr>
          <w:p>
            <w:r>
              <w:t>Unexplained or contradicts your own analysis</w:t>
            </w:r>
          </w:p>
        </w:tc>
        <w:tc>
          <w:tcPr>
            <w:tcW w:type="dxa" w:w="1728"/>
          </w:tcPr>
          <w:p>
            <w:r>
              <w:t>Stated but the link to the opponent/roster is vague</w:t>
            </w:r>
          </w:p>
        </w:tc>
        <w:tc>
          <w:tcPr>
            <w:tcW w:type="dxa" w:w="1728"/>
          </w:tcPr>
          <w:p>
            <w:r>
              <w:t>Clearly justified by a specific comparison</w:t>
            </w:r>
          </w:p>
        </w:tc>
        <w:tc>
          <w:tcPr>
            <w:tcW w:type="dxa" w:w="1728"/>
          </w:tcPr>
          <w:p>
            <w:r>
              <w:t>Reflects a specific tactical read and anticipates a counter-response</w:t>
            </w:r>
          </w:p>
        </w:tc>
      </w:tr>
      <w:tr>
        <w:tc>
          <w:tcPr>
            <w:tcW w:type="dxa" w:w="1728"/>
          </w:tcPr>
          <w:p>
            <w:r>
              <w:t>Use of Data</w:t>
            </w:r>
          </w:p>
        </w:tc>
        <w:tc>
          <w:tcPr>
            <w:tcW w:type="dxa" w:w="1728"/>
          </w:tcPr>
          <w:p>
            <w:r>
              <w:t>No reference to ratings/stats/standings</w:t>
            </w:r>
          </w:p>
        </w:tc>
        <w:tc>
          <w:tcPr>
            <w:tcW w:type="dxa" w:w="1728"/>
          </w:tcPr>
          <w:p>
            <w:r>
              <w:t>Mentions a stat without connecting it to the decision</w:t>
            </w:r>
          </w:p>
        </w:tc>
        <w:tc>
          <w:tcPr>
            <w:tcW w:type="dxa" w:w="1728"/>
          </w:tcPr>
          <w:p>
            <w:r>
              <w:t>Cites specific ratings or standings/financial data</w:t>
            </w:r>
          </w:p>
        </w:tc>
        <w:tc>
          <w:tcPr>
            <w:tcW w:type="dxa" w:w="1728"/>
          </w:tcPr>
          <w:p>
            <w:r>
              <w:t>Integrates multiple data points into one argument</w:t>
            </w:r>
          </w:p>
        </w:tc>
      </w:tr>
      <w:tr>
        <w:tc>
          <w:tcPr>
            <w:tcW w:type="dxa" w:w="1728"/>
          </w:tcPr>
          <w:p>
            <w:r>
              <w:t>Business/Financial Reasoning</w:t>
            </w:r>
          </w:p>
        </w:tc>
        <w:tc>
          <w:tcPr>
            <w:tcW w:type="dxa" w:w="1728"/>
          </w:tcPr>
          <w:p>
            <w:r>
              <w:t>No cap/budget/revenue consideration</w:t>
            </w:r>
          </w:p>
        </w:tc>
        <w:tc>
          <w:tcPr>
            <w:tcW w:type="dxa" w:w="1728"/>
          </w:tcPr>
          <w:p>
            <w:r>
              <w:t>Acknowledges a cost without weighing it</w:t>
            </w:r>
          </w:p>
        </w:tc>
        <w:tc>
          <w:tcPr>
            <w:tcW w:type="dxa" w:w="1728"/>
          </w:tcPr>
          <w:p>
            <w:r>
              <w:t>Weighs cost against benefit explicitly</w:t>
            </w:r>
          </w:p>
        </w:tc>
        <w:tc>
          <w:tcPr>
            <w:tcW w:type="dxa" w:w="1728"/>
          </w:tcPr>
          <w:p>
            <w:r>
              <w:t>Frames it as a tradeoff among goals and states the priority</w:t>
            </w:r>
          </w:p>
        </w:tc>
      </w:tr>
      <w:tr>
        <w:tc>
          <w:tcPr>
            <w:tcW w:type="dxa" w:w="1728"/>
          </w:tcPr>
          <w:p>
            <w:r>
              <w:t>Adaptability</w:t>
            </w:r>
          </w:p>
        </w:tc>
        <w:tc>
          <w:tcPr>
            <w:tcW w:type="dxa" w:w="1728"/>
          </w:tcPr>
          <w:p>
            <w:r>
              <w:t>No reference to prior results</w:t>
            </w:r>
          </w:p>
        </w:tc>
        <w:tc>
          <w:tcPr>
            <w:tcW w:type="dxa" w:w="1728"/>
          </w:tcPr>
          <w:p>
            <w:r>
              <w:t>Mentions a past result without changing the call</w:t>
            </w:r>
          </w:p>
        </w:tc>
        <w:tc>
          <w:tcPr>
            <w:tcW w:type="dxa" w:w="1728"/>
          </w:tcPr>
          <w:p>
            <w:r>
              <w:t>Explicitly adjusts based on a prior outcome</w:t>
            </w:r>
          </w:p>
        </w:tc>
        <w:tc>
          <w:tcPr>
            <w:tcW w:type="dxa" w:w="1728"/>
          </w:tcPr>
          <w:p>
            <w:r>
              <w:t>Names the signal, the lesson, and the causal link to this round</w:t>
            </w:r>
          </w:p>
        </w:tc>
      </w:tr>
    </w:tbl>
    <w:p/>
    <w:p>
      <w:r>
        <w:rPr>
          <w:sz w:val="18"/>
        </w:rPr>
        <w:t>Full descriptors: rubric/Decision_Rationale_Rubric.docx</w:t>
      </w:r>
    </w:p>
    <w:p>
      <w:pPr>
        <w:pStyle w:val="Heading1"/>
      </w:pPr>
      <w:r>
        <w:t>3. League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Teams</w:t>
            </w:r>
          </w:p>
        </w:tc>
        <w:tc>
          <w:tcPr>
            <w:tcW w:type="dxa" w:w="4320"/>
          </w:tcPr>
          <w:p>
            <w:r>
              <w:t>18 (one per student — solo ownership, no co-owners)</w:t>
            </w:r>
          </w:p>
        </w:tc>
      </w:tr>
      <w:tr>
        <w:tc>
          <w:tcPr>
            <w:tcW w:type="dxa" w:w="4320"/>
          </w:tcPr>
          <w:p>
            <w:r>
              <w:t>Roster size</w:t>
            </w:r>
          </w:p>
        </w:tc>
        <w:tc>
          <w:tcPr>
            <w:tcW w:type="dxa" w:w="4320"/>
          </w:tcPr>
          <w:p>
            <w:r>
              <w:t>18 players per team</w:t>
            </w:r>
          </w:p>
        </w:tc>
      </w:tr>
      <w:tr>
        <w:tc>
          <w:tcPr>
            <w:tcW w:type="dxa" w:w="4320"/>
          </w:tcPr>
          <w:p>
            <w:r>
              <w:t>Starting budget</w:t>
            </w:r>
          </w:p>
        </w:tc>
        <w:tc>
          <w:tcPr>
            <w:tcW w:type="dxa" w:w="4320"/>
          </w:tcPr>
          <w:p>
            <w:r>
              <w:t>$15,000,000</w:t>
            </w:r>
          </w:p>
        </w:tc>
      </w:tr>
      <w:tr>
        <w:tc>
          <w:tcPr>
            <w:tcW w:type="dxa" w:w="4320"/>
          </w:tcPr>
          <w:p>
            <w:r>
              <w:t>Salary cap</w:t>
            </w:r>
          </w:p>
        </w:tc>
        <w:tc>
          <w:tcPr>
            <w:tcW w:type="dxa" w:w="4320"/>
          </w:tcPr>
          <w:p>
            <w:r>
              <w:t>$18,000,000</w:t>
            </w:r>
          </w:p>
        </w:tc>
      </w:tr>
      <w:tr>
        <w:tc>
          <w:tcPr>
            <w:tcW w:type="dxa" w:w="4320"/>
          </w:tcPr>
          <w:p>
            <w:r>
              <w:t>Sponsorship</w:t>
            </w:r>
          </w:p>
        </w:tc>
        <w:tc>
          <w:tcPr>
            <w:tcW w:type="dxa" w:w="4320"/>
          </w:tcPr>
          <w:p>
            <w:r>
              <w:t>6 categories, one brand each, mandatory — sponsors pay you</w:t>
            </w:r>
          </w:p>
        </w:tc>
      </w:tr>
      <w:tr>
        <w:tc>
          <w:tcPr>
            <w:tcW w:type="dxa" w:w="4320"/>
          </w:tcPr>
          <w:p>
            <w:r>
              <w:t>Regular season</w:t>
            </w:r>
          </w:p>
        </w:tc>
        <w:tc>
          <w:tcPr>
            <w:tcW w:type="dxa" w:w="4320"/>
          </w:tcPr>
          <w:p>
            <w:r>
              <w:t>Round-robin — every team plays every other team once</w:t>
            </w:r>
          </w:p>
        </w:tc>
      </w:tr>
      <w:tr>
        <w:tc>
          <w:tcPr>
            <w:tcW w:type="dxa" w:w="4320"/>
          </w:tcPr>
          <w:p>
            <w:r>
              <w:t>Playoffs</w:t>
            </w:r>
          </w:p>
        </w:tc>
        <w:tc>
          <w:tcPr>
            <w:tcW w:type="dxa" w:w="4320"/>
          </w:tcPr>
          <w:p>
            <w:r>
              <w:t>Top 6 teams by regular-season standings</w:t>
            </w:r>
          </w:p>
        </w:tc>
      </w:tr>
    </w:tbl>
    <w:p/>
    <w:p>
      <w:pPr>
        <w:pStyle w:val="Heading1"/>
      </w:pPr>
      <w:r>
        <w:t>4. Player Ratings</w:t>
      </w:r>
    </w:p>
    <w:p>
      <w:r>
        <w:t>Every player carries six ratings, 0-99 (the same convention as most sports video games):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rPr>
              <w:t>What it measures</w:t>
            </w:r>
          </w:p>
        </w:tc>
      </w:tr>
      <w:tr>
        <w:tc>
          <w:tcPr>
            <w:tcW w:type="dxa" w:w="4320"/>
          </w:tcPr>
          <w:p>
            <w:r>
              <w:t>ATT</w:t>
            </w:r>
          </w:p>
        </w:tc>
        <w:tc>
          <w:tcPr>
            <w:tcW w:type="dxa" w:w="4320"/>
          </w:tcPr>
          <w:p>
            <w:r>
              <w:t>Attack — finishing and creativity, the biggest input to scoring chances</w:t>
            </w:r>
          </w:p>
        </w:tc>
      </w:tr>
      <w:tr>
        <w:tc>
          <w:tcPr>
            <w:tcW w:type="dxa" w:w="4320"/>
          </w:tcPr>
          <w:p>
            <w:r>
              <w:t>DEF</w:t>
            </w:r>
          </w:p>
        </w:tc>
        <w:tc>
          <w:tcPr>
            <w:tcW w:type="dxa" w:w="4320"/>
          </w:tcPr>
          <w:p>
            <w:r>
              <w:t>Defense — tackling, positioning, shot-stopping</w:t>
            </w:r>
          </w:p>
        </w:tc>
      </w:tr>
      <w:tr>
        <w:tc>
          <w:tcPr>
            <w:tcW w:type="dxa" w:w="4320"/>
          </w:tcPr>
          <w:p>
            <w:r>
              <w:t>PAC</w:t>
            </w:r>
          </w:p>
        </w:tc>
        <w:tc>
          <w:tcPr>
            <w:tcW w:type="dxa" w:w="4320"/>
          </w:tcPr>
          <w:p>
            <w:r>
              <w:t>Pace — speed and recovery, a secondary contributor both ways</w:t>
            </w:r>
          </w:p>
        </w:tc>
      </w:tr>
      <w:tr>
        <w:tc>
          <w:tcPr>
            <w:tcW w:type="dxa" w:w="4320"/>
          </w:tcPr>
          <w:p>
            <w:r>
              <w:t>PHY</w:t>
            </w:r>
          </w:p>
        </w:tc>
        <w:tc>
          <w:tcPr>
            <w:tcW w:type="dxa" w:w="4320"/>
          </w:tcPr>
          <w:p>
            <w:r>
              <w:t>Physical — strength and stamina, a secondary contributor both ways</w:t>
            </w:r>
          </w:p>
        </w:tc>
      </w:tr>
      <w:tr>
        <w:tc>
          <w:tcPr>
            <w:tcW w:type="dxa" w:w="4320"/>
          </w:tcPr>
          <w:p>
            <w:r>
              <w:t>OVR</w:t>
            </w:r>
          </w:p>
        </w:tc>
        <w:tc>
          <w:tcPr>
            <w:tcW w:type="dxa" w:w="4320"/>
          </w:tcPr>
          <w:p>
            <w:r>
              <w:t>Overall — a quick-reference blend of the four above (NOT what the match engine uses directly)</w:t>
            </w:r>
          </w:p>
        </w:tc>
      </w:tr>
      <w:tr>
        <w:tc>
          <w:tcPr>
            <w:tcW w:type="dxa" w:w="4320"/>
          </w:tcPr>
          <w:p>
            <w:r>
              <w:t>Star Power</w:t>
            </w:r>
          </w:p>
        </w:tc>
        <w:tc>
          <w:tcPr>
            <w:tcW w:type="dxa" w:w="4320"/>
          </w:tcPr>
          <w:p>
            <w:r>
              <w:t>Marketability — deliberately independent of skill. Drives sponsorship eligibility and ticket demand.</w:t>
            </w:r>
          </w:p>
        </w:tc>
      </w:tr>
    </w:tbl>
    <w:p/>
    <w:p>
      <w:pPr>
        <w:pStyle w:val="Heading2"/>
      </w:pPr>
      <w:r>
        <w:t>Weekly Player Condition</w:t>
      </w:r>
    </w:p>
    <w:p>
      <w:r>
        <w:t>ATT and DEF above are a player's fixed BASE ratings — what actually goes into a match is scaled by that player's CONDITION for that specific round, redrawn every round for every player. A player who was excellent last week can be off this week, and vice versa — last week's lineup is not automatically this week's right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Multiplier</w:t>
            </w:r>
          </w:p>
        </w:tc>
        <w:tc>
          <w:tcPr>
            <w:tcW w:type="dxa" w:w="2880"/>
          </w:tcPr>
          <w:p>
            <w:r>
              <w:rPr>
                <w:b/>
              </w:rPr>
              <w:t>Odds</w:t>
            </w:r>
          </w:p>
        </w:tc>
      </w:tr>
      <w:tr>
        <w:tc>
          <w:tcPr>
            <w:tcW w:type="dxa" w:w="2880"/>
          </w:tcPr>
          <w:p>
            <w:r>
              <w:t>Poor</w:t>
            </w:r>
          </w:p>
        </w:tc>
        <w:tc>
          <w:tcPr>
            <w:tcW w:type="dxa" w:w="2880"/>
          </w:tcPr>
          <w:p>
            <w:r>
              <w:t>0.85x</w:t>
            </w:r>
          </w:p>
        </w:tc>
        <w:tc>
          <w:tcPr>
            <w:tcW w:type="dxa" w:w="2880"/>
          </w:tcPr>
          <w:p>
            <w:r>
              <w:t>10%</w:t>
            </w:r>
          </w:p>
        </w:tc>
      </w:tr>
      <w:tr>
        <w:tc>
          <w:tcPr>
            <w:tcW w:type="dxa" w:w="2880"/>
          </w:tcPr>
          <w:p>
            <w:r>
              <w:t>Below Average</w:t>
            </w:r>
          </w:p>
        </w:tc>
        <w:tc>
          <w:tcPr>
            <w:tcW w:type="dxa" w:w="2880"/>
          </w:tcPr>
          <w:p>
            <w:r>
              <w:t>0.93x</w:t>
            </w:r>
          </w:p>
        </w:tc>
        <w:tc>
          <w:tcPr>
            <w:tcW w:type="dxa" w:w="2880"/>
          </w:tcPr>
          <w:p>
            <w:r>
              <w:t>20%</w:t>
            </w:r>
          </w:p>
        </w:tc>
      </w:tr>
      <w:tr>
        <w:tc>
          <w:tcPr>
            <w:tcW w:type="dxa" w:w="2880"/>
          </w:tcPr>
          <w:p>
            <w:r>
              <w:t>Average</w:t>
            </w:r>
          </w:p>
        </w:tc>
        <w:tc>
          <w:tcPr>
            <w:tcW w:type="dxa" w:w="2880"/>
          </w:tcPr>
          <w:p>
            <w:r>
              <w:t>1.00x</w:t>
            </w:r>
          </w:p>
        </w:tc>
        <w:tc>
          <w:tcPr>
            <w:tcW w:type="dxa" w:w="2880"/>
          </w:tcPr>
          <w:p>
            <w:r>
              <w:t>40%</w:t>
            </w:r>
          </w:p>
        </w:tc>
      </w:tr>
      <w:tr>
        <w:tc>
          <w:tcPr>
            <w:tcW w:type="dxa" w:w="2880"/>
          </w:tcPr>
          <w:p>
            <w:r>
              <w:t>Good</w:t>
            </w:r>
          </w:p>
        </w:tc>
        <w:tc>
          <w:tcPr>
            <w:tcW w:type="dxa" w:w="2880"/>
          </w:tcPr>
          <w:p>
            <w:r>
              <w:t>1.07x</w:t>
            </w:r>
          </w:p>
        </w:tc>
        <w:tc>
          <w:tcPr>
            <w:tcW w:type="dxa" w:w="2880"/>
          </w:tcPr>
          <w:p>
            <w:r>
              <w:t>20%</w:t>
            </w:r>
          </w:p>
        </w:tc>
      </w:tr>
      <w:tr>
        <w:tc>
          <w:tcPr>
            <w:tcW w:type="dxa" w:w="2880"/>
          </w:tcPr>
          <w:p>
            <w:r>
              <w:t>Excellent</w:t>
            </w:r>
          </w:p>
        </w:tc>
        <w:tc>
          <w:tcPr>
            <w:tcW w:type="dxa" w:w="2880"/>
          </w:tcPr>
          <w:p>
            <w:r>
              <w:t>1.15x</w:t>
            </w:r>
          </w:p>
        </w:tc>
        <w:tc>
          <w:tcPr>
            <w:tcW w:type="dxa" w:w="2880"/>
          </w:tcPr>
          <w:p>
            <w:r>
              <w:t>10%</w:t>
            </w:r>
          </w:p>
        </w:tc>
      </w:tr>
    </w:tbl>
    <w:p/>
    <w:p>
      <w:r>
        <w:t>Condition is drawn once per player per round, from a fixed formula (your season seed + the round number + that player's ID) — not random in a way that can be gamed, and not knowable before the league office publishes it. It is published before that round's Weekly Lineup deadline, both on the live dashboard (each roster card shows a Condition badge per player) and as a standalone report (engine/generate_weekly_conditions.py) specifically so it's real information your starting XI and formation choice should account for, not a surprise revealed only in the result. A bench player in Excellent form can outperform a starter having a Poor week — reading the weekly report before you submit is part of the job.</w:t>
      </w:r>
    </w:p>
    <w:p>
      <w:pPr>
        <w:pStyle w:val="Heading2"/>
      </w:pPr>
      <w:r>
        <w:t>Injuries</w:t>
      </w:r>
    </w:p>
    <w:p>
      <w:r>
        <w:t>Every player who actually STARTS a match carries a 6% chance of picking up an injury that round — unlike the routine week-to-week Condition roll above, an injury is a CONSEQUENCE of playing, not a fresh dice roll every week, and it doesn't clear on its own until it runs its course.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Detail</w:t>
            </w:r>
          </w:p>
        </w:tc>
      </w:tr>
      <w:tr>
        <w:tc>
          <w:tcPr>
            <w:tcW w:type="dxa" w:w="4320"/>
          </w:tcPr>
          <w:p>
            <w:r>
              <w:t>Chance per start</w:t>
            </w:r>
          </w:p>
        </w:tc>
        <w:tc>
          <w:tcPr>
            <w:tcW w:type="dxa" w:w="4320"/>
          </w:tcPr>
          <w:p>
            <w:r>
              <w:t>6%</w:t>
            </w:r>
          </w:p>
        </w:tc>
      </w:tr>
      <w:tr>
        <w:tc>
          <w:tcPr>
            <w:tcW w:type="dxa" w:w="4320"/>
          </w:tcPr>
          <w:p>
            <w:r>
              <w:t>Duration</w:t>
            </w:r>
          </w:p>
        </w:tc>
        <w:tc>
          <w:tcPr>
            <w:tcW w:type="dxa" w:w="4320"/>
          </w:tcPr>
          <w:p>
            <w:r>
              <w:t>1-3 rounds, randomly, once injured</w:t>
            </w:r>
          </w:p>
        </w:tc>
      </w:tr>
      <w:tr>
        <w:tc>
          <w:tcPr>
            <w:tcW w:type="dxa" w:w="4320"/>
          </w:tcPr>
          <w:p>
            <w:r>
              <w:t>Effective multiplier while injured</w:t>
            </w:r>
          </w:p>
        </w:tc>
        <w:tc>
          <w:tcPr>
            <w:tcW w:type="dxa" w:w="4320"/>
          </w:tcPr>
          <w:p>
            <w:r>
              <w:t>0.55x</w:t>
            </w:r>
          </w:p>
        </w:tc>
      </w:tr>
    </w:tbl>
    <w:p/>
    <w:p>
      <w:r>
        <w:t>While injured, a player's Condition badge shows "Injured" (not one of the five routine tiers above) together with the round they come back (for example 'Injured · back Round 6') — visible on the dashboard and in the weekly report exactly like ordinary form, before you submit. An already-injured player who gets started anyway just keeps counting down; they cannot get newly hurt on top of an existing injury. Bench them, or play them at a real, known cost — that decision, and being able to see it coming, is the point.</w:t>
      </w:r>
    </w:p>
    <w:p>
      <w:pPr>
        <w:pStyle w:val="Heading1"/>
      </w:pPr>
      <w:r>
        <w:t>5. Player Health Hub</w:t>
      </w:r>
    </w:p>
    <w:p>
      <w:r>
        <w:t>From Round 3, owners can pay for treatment on the Player Health Hub page. Every treatment applies to the next round to be played and is paid from your team's cash on hand (shown on the Budget Dashboard). Spending reduces cash only; it does not reduce the Revenue component of the Season Scorecard.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Treatment</w:t>
            </w:r>
          </w:p>
        </w:tc>
        <w:tc>
          <w:tcPr>
            <w:tcW w:type="dxa" w:w="2160"/>
          </w:tcPr>
          <w:p>
            <w:r>
              <w:rPr>
                <w:b/>
              </w:rPr>
              <w:t>For</w:t>
            </w:r>
          </w:p>
        </w:tc>
        <w:tc>
          <w:tcPr>
            <w:tcW w:type="dxa" w:w="2160"/>
          </w:tcPr>
          <w:p>
            <w:r>
              <w:rPr>
                <w:b/>
              </w:rPr>
              <w:t>Effect</w:t>
            </w:r>
          </w:p>
        </w:tc>
        <w:tc>
          <w:tcPr>
            <w:tcW w:type="dxa" w:w="2160"/>
          </w:tcPr>
          <w:p>
            <w:r>
              <w:rPr>
                <w:b/>
              </w:rPr>
              <w:t>Cost</w:t>
            </w:r>
          </w:p>
        </w:tc>
      </w:tr>
      <w:tr>
        <w:tc>
          <w:tcPr>
            <w:tcW w:type="dxa" w:w="2160"/>
          </w:tcPr>
          <w:p>
            <w:r>
              <w:t>Standard Rehab</w:t>
            </w:r>
          </w:p>
        </w:tc>
        <w:tc>
          <w:tcPr>
            <w:tcW w:type="dxa" w:w="2160"/>
          </w:tcPr>
          <w:p>
            <w:r>
              <w:t>Injured players</w:t>
            </w:r>
          </w:p>
        </w:tc>
        <w:tc>
          <w:tcPr>
            <w:tcW w:type="dxa" w:w="2160"/>
          </w:tcPr>
          <w:p>
            <w:r>
              <w:t>Returns 1 round sooner</w:t>
            </w:r>
          </w:p>
        </w:tc>
        <w:tc>
          <w:tcPr>
            <w:tcW w:type="dxa" w:w="2160"/>
          </w:tcPr>
          <w:p>
            <w:r>
              <w:t>$75,000</w:t>
            </w:r>
          </w:p>
        </w:tc>
      </w:tr>
      <w:tr>
        <w:tc>
          <w:tcPr>
            <w:tcW w:type="dxa" w:w="2160"/>
          </w:tcPr>
          <w:p>
            <w:r>
              <w:t>Accelerated Rehab</w:t>
            </w:r>
          </w:p>
        </w:tc>
        <w:tc>
          <w:tcPr>
            <w:tcW w:type="dxa" w:w="2160"/>
          </w:tcPr>
          <w:p>
            <w:r>
              <w:t>Injured players</w:t>
            </w:r>
          </w:p>
        </w:tc>
        <w:tc>
          <w:tcPr>
            <w:tcW w:type="dxa" w:w="2160"/>
          </w:tcPr>
          <w:p>
            <w:r>
              <w:t>Returns 2 rounds sooner</w:t>
            </w:r>
          </w:p>
        </w:tc>
        <w:tc>
          <w:tcPr>
            <w:tcW w:type="dxa" w:w="2160"/>
          </w:tcPr>
          <w:p>
            <w:r>
              <w:t>$200,000</w:t>
            </w:r>
          </w:p>
        </w:tc>
      </w:tr>
      <w:tr>
        <w:tc>
          <w:tcPr>
            <w:tcW w:type="dxa" w:w="2160"/>
          </w:tcPr>
          <w:p>
            <w:r>
              <w:t>Elite Specialist Clinic</w:t>
            </w:r>
          </w:p>
        </w:tc>
        <w:tc>
          <w:tcPr>
            <w:tcW w:type="dxa" w:w="2160"/>
          </w:tcPr>
          <w:p>
            <w:r>
              <w:t>Injured players</w:t>
            </w:r>
          </w:p>
        </w:tc>
        <w:tc>
          <w:tcPr>
            <w:tcW w:type="dxa" w:w="2160"/>
          </w:tcPr>
          <w:p>
            <w:r>
              <w:t>Fit for next round, at Average condition</w:t>
            </w:r>
          </w:p>
        </w:tc>
        <w:tc>
          <w:tcPr>
            <w:tcW w:type="dxa" w:w="2160"/>
          </w:tcPr>
          <w:p>
            <w:r>
              <w:t>$375,000</w:t>
            </w:r>
          </w:p>
        </w:tc>
      </w:tr>
      <w:tr>
        <w:tc>
          <w:tcPr>
            <w:tcW w:type="dxa" w:w="2160"/>
          </w:tcPr>
          <w:p>
            <w:r>
              <w:t>Recovery Session</w:t>
            </w:r>
          </w:p>
        </w:tc>
        <w:tc>
          <w:tcPr>
            <w:tcW w:type="dxa" w:w="2160"/>
          </w:tcPr>
          <w:p>
            <w:r>
              <w:t>Healthy players</w:t>
            </w:r>
          </w:p>
        </w:tc>
        <w:tc>
          <w:tcPr>
            <w:tcW w:type="dxa" w:w="2160"/>
          </w:tcPr>
          <w:p>
            <w:r>
              <w:t>+1 condition level next round</w:t>
            </w:r>
          </w:p>
        </w:tc>
        <w:tc>
          <w:tcPr>
            <w:tcW w:type="dxa" w:w="2160"/>
          </w:tcPr>
          <w:p>
            <w:r>
              <w:t>$50,000</w:t>
            </w:r>
          </w:p>
        </w:tc>
      </w:tr>
      <w:tr>
        <w:tc>
          <w:tcPr>
            <w:tcW w:type="dxa" w:w="2160"/>
          </w:tcPr>
          <w:p>
            <w:r>
              <w:t>Sports-Science Package</w:t>
            </w:r>
          </w:p>
        </w:tc>
        <w:tc>
          <w:tcPr>
            <w:tcW w:type="dxa" w:w="2160"/>
          </w:tcPr>
          <w:p>
            <w:r>
              <w:t>Healthy players</w:t>
            </w:r>
          </w:p>
        </w:tc>
        <w:tc>
          <w:tcPr>
            <w:tcW w:type="dxa" w:w="2160"/>
          </w:tcPr>
          <w:p>
            <w:r>
              <w:t>+2 condition levels next round (max Excellent)</w:t>
            </w:r>
          </w:p>
        </w:tc>
        <w:tc>
          <w:tcPr>
            <w:tcW w:type="dxa" w:w="2160"/>
          </w:tcPr>
          <w:p>
            <w:r>
              <w:t>$125,000</w:t>
            </w:r>
          </w:p>
        </w:tc>
      </w:tr>
    </w:tbl>
    <w:p/>
    <w:p>
      <w:r>
        <w:t>Limit: 4 treatments per team per round, one per player. Condition cannot rise above Excellent. Requests are processed about every 30 minutes, and the weekly Player Condition report updates to show the effect before you submit your lineup. A request that fails a check (not enough cash, round already played, limit reached) is voided at no cost. Explain any treatment in that round's lineup rationale; it is scored under Business/Financial Reasoning.</w:t>
      </w:r>
    </w:p>
    <w:p>
      <w:r>
        <w:t>How to book: open the Player Health Hub page, choose your team, enter your team PIN, pick the player and the treatment, and submit. Book before you submit that round's Weekly Lineup, then check the Player Condition report to confirm the treatment took effect.</w:t>
      </w:r>
    </w:p>
    <w:p>
      <w:r>
        <w:t>Thinking like a general manager: treatment is an investment decision. Weigh the cost against what the player is worth to your result this round: a star forward back two rounds early in a tight playoff race is worth far more than a squad player in a match you are expected to win comfortably.</w:t>
      </w:r>
    </w:p>
    <w:p>
      <w:pPr>
        <w:pStyle w:val="Heading1"/>
      </w:pPr>
      <w:r>
        <w:t>6. The Draft</w:t>
      </w:r>
    </w:p>
    <w:p>
      <w:r>
        <w:t>Before the season begins, every owner drafts a full roster from the shared player pool. Two hard rules apply:</w:t>
      </w:r>
    </w:p>
    <w:p>
      <w:pPr>
        <w:pStyle w:val="ListBullet"/>
      </w:pPr>
      <w:r>
        <w:t>Roster size is fixed at 18 players, filling every slot your formation choices require.</w:t>
      </w:r>
    </w:p>
    <w:p>
      <w:pPr>
        <w:pStyle w:val="ListBullet"/>
      </w:pPr>
      <w:r>
        <w:t>Total roster salary may never exceed the $18,000,000 salary cap — at draft time or afterward.</w:t>
      </w:r>
    </w:p>
    <w:p/>
    <w:p>
      <w:r>
        <w:t>Undrafted players remain Free Agents, signable later in the season.</w:t>
      </w:r>
    </w:p>
    <w:p>
      <w:pPr>
        <w:pStyle w:val="Heading2"/>
      </w:pPr>
      <w:r>
        <w:t>How the Draft Actually Runs</w:t>
      </w:r>
    </w:p>
    <w:p>
      <w:r>
        <w:t>A real live snake draft — 18 rounds × 18 teams — is hundreds of sequential picks, far more than one class period holds. So Draft Day is a reveal, not a wait:</w:t>
      </w:r>
    </w:p>
    <w:p>
      <w:pPr>
        <w:pStyle w:val="ListNumber"/>
      </w:pPr>
      <w:r>
        <w:t>Before Draft Day: submit a ranked Draft Board of at least 25 players (more than the 18 you need, so you still have real choices left once some of your targets are gone).</w:t>
      </w:r>
    </w:p>
    <w:p>
      <w:pPr>
        <w:pStyle w:val="ListNumber"/>
      </w:pPr>
      <w:r>
        <w:t>Draft order: one randomized snake order (Round 1 picks 1...18, Round 2 picks 18...1, alternating), drawn reproducibly from the season seed — the exact order can be independently re-verified after the fact, same principle as every match result.</w:t>
      </w:r>
    </w:p>
    <w:p>
      <w:pPr>
        <w:pStyle w:val="ListNumber"/>
      </w:pPr>
      <w:r>
        <w:t>Live in class: the league office runs the resolution engine once, in front of everyone. At your turn each round, you get the highest-ranked player still on YOUR board who's still available and still fits under your remaining cap space — instant, no live back-and-forth required.</w:t>
      </w:r>
    </w:p>
    <w:p>
      <w:pPr>
        <w:pStyle w:val="ListNumber"/>
      </w:pPr>
      <w:r>
        <w:t>If your whole board runs out before your roster is full (bad luck — too many targets taken ahead of you): autopick takes the highest-OVR player still available and affordable — same "league office auto-fills" fallback used for a missed Trade Day pairing.</w:t>
      </w:r>
    </w:p>
    <w:p/>
    <w:p>
      <w:pPr>
        <w:pStyle w:val="Heading1"/>
      </w:pPr>
      <w:r>
        <w:t>7. Weekly Operations</w:t>
      </w:r>
    </w:p>
    <w:p>
      <w:r>
        <w:t>Every round, before the deadline, each owner submits a Weekly Lineup &amp; Strategy form: formation, strategy, starting XI by name, a ticket price if home that round, and a 2-4 sentence rationale (graded — see the Decision Rationale Rubric above). Every submission must also include your team's 4-digit PIN — a submission with a missing or incorrect PIN is rejected and treated as not submitted (see below), so a lineup can't be changed (by accident or on purpose) by anyone but that team's own owner.</w:t>
      </w:r>
    </w:p>
    <w:p>
      <w:r>
        <w:t>Check that round's Player Condition report first (see Player Ratings above) — it's published before the deadline specifically so your starting XI and formation choice can react to who's actually in form this week, not just who has the highest base rating.</w:t>
      </w:r>
    </w:p>
    <w:p>
      <w:r>
        <w:t>If you do not submit a complete Weekly Lineup — every field, including your decision rationale — by the deadline (or your submission is rejected for a wrong PIN), your team is penalized for that round and you earn no rationale credit.</w:t>
      </w:r>
    </w:p>
    <w:p>
      <w:pPr>
        <w:pStyle w:val="Heading1"/>
      </w:pPr>
      <w:r>
        <w:t>8. Formations &amp;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Formation</w:t>
            </w:r>
          </w:p>
        </w:tc>
        <w:tc>
          <w:tcPr>
            <w:tcW w:type="dxa" w:w="1728"/>
          </w:tcPr>
          <w:p>
            <w:r>
              <w:rPr>
                <w:b/>
              </w:rPr>
              <w:t>GK</w:t>
            </w:r>
          </w:p>
        </w:tc>
        <w:tc>
          <w:tcPr>
            <w:tcW w:type="dxa" w:w="1728"/>
          </w:tcPr>
          <w:p>
            <w:r>
              <w:rPr>
                <w:b/>
              </w:rPr>
              <w:t>DF</w:t>
            </w:r>
          </w:p>
        </w:tc>
        <w:tc>
          <w:tcPr>
            <w:tcW w:type="dxa" w:w="1728"/>
          </w:tcPr>
          <w:p>
            <w:r>
              <w:rPr>
                <w:b/>
              </w:rPr>
              <w:t>MF</w:t>
            </w:r>
          </w:p>
        </w:tc>
        <w:tc>
          <w:tcPr>
            <w:tcW w:type="dxa" w:w="1728"/>
          </w:tcPr>
          <w:p>
            <w:r>
              <w:rPr>
                <w:b/>
              </w:rPr>
              <w:t>FW</w:t>
            </w:r>
          </w:p>
        </w:tc>
      </w:tr>
      <w:tr>
        <w:tc>
          <w:tcPr>
            <w:tcW w:type="dxa" w:w="1728"/>
          </w:tcPr>
          <w:p>
            <w:r>
              <w:t>4-4-2</w:t>
            </w:r>
          </w:p>
        </w:tc>
        <w:tc>
          <w:tcPr>
            <w:tcW w:type="dxa" w:w="1728"/>
          </w:tcPr>
          <w:p>
            <w:r>
              <w:t>1</w:t>
            </w:r>
          </w:p>
        </w:tc>
        <w:tc>
          <w:tcPr>
            <w:tcW w:type="dxa" w:w="1728"/>
          </w:tcPr>
          <w:p>
            <w:r>
              <w:t>4</w:t>
            </w:r>
          </w:p>
        </w:tc>
        <w:tc>
          <w:tcPr>
            <w:tcW w:type="dxa" w:w="1728"/>
          </w:tcPr>
          <w:p>
            <w:r>
              <w:t>4</w:t>
            </w:r>
          </w:p>
        </w:tc>
        <w:tc>
          <w:tcPr>
            <w:tcW w:type="dxa" w:w="1728"/>
          </w:tcPr>
          <w:p>
            <w:r>
              <w:t>2</w:t>
            </w:r>
          </w:p>
        </w:tc>
      </w:tr>
      <w:tr>
        <w:tc>
          <w:tcPr>
            <w:tcW w:type="dxa" w:w="1728"/>
          </w:tcPr>
          <w:p>
            <w:r>
              <w:t>4-3-3</w:t>
            </w:r>
          </w:p>
        </w:tc>
        <w:tc>
          <w:tcPr>
            <w:tcW w:type="dxa" w:w="1728"/>
          </w:tcPr>
          <w:p>
            <w:r>
              <w:t>1</w:t>
            </w:r>
          </w:p>
        </w:tc>
        <w:tc>
          <w:tcPr>
            <w:tcW w:type="dxa" w:w="1728"/>
          </w:tcPr>
          <w:p>
            <w:r>
              <w:t>4</w:t>
            </w:r>
          </w:p>
        </w:tc>
        <w:tc>
          <w:tcPr>
            <w:tcW w:type="dxa" w:w="1728"/>
          </w:tcPr>
          <w:p>
            <w:r>
              <w:t>3</w:t>
            </w:r>
          </w:p>
        </w:tc>
        <w:tc>
          <w:tcPr>
            <w:tcW w:type="dxa" w:w="1728"/>
          </w:tcPr>
          <w:p>
            <w:r>
              <w:t>3</w:t>
            </w:r>
          </w:p>
        </w:tc>
      </w:tr>
      <w:tr>
        <w:tc>
          <w:tcPr>
            <w:tcW w:type="dxa" w:w="1728"/>
          </w:tcPr>
          <w:p>
            <w:r>
              <w:t>3-5-2</w:t>
            </w:r>
          </w:p>
        </w:tc>
        <w:tc>
          <w:tcPr>
            <w:tcW w:type="dxa" w:w="1728"/>
          </w:tcPr>
          <w:p>
            <w:r>
              <w:t>1</w:t>
            </w:r>
          </w:p>
        </w:tc>
        <w:tc>
          <w:tcPr>
            <w:tcW w:type="dxa" w:w="1728"/>
          </w:tcPr>
          <w:p>
            <w:r>
              <w:t>3</w:t>
            </w:r>
          </w:p>
        </w:tc>
        <w:tc>
          <w:tcPr>
            <w:tcW w:type="dxa" w:w="1728"/>
          </w:tcPr>
          <w:p>
            <w:r>
              <w:t>5</w:t>
            </w:r>
          </w:p>
        </w:tc>
        <w:tc>
          <w:tcPr>
            <w:tcW w:type="dxa" w:w="1728"/>
          </w:tcPr>
          <w:p>
            <w:r>
              <w:t>2</w:t>
            </w:r>
          </w:p>
        </w:tc>
      </w:tr>
      <w:tr>
        <w:tc>
          <w:tcPr>
            <w:tcW w:type="dxa" w:w="1728"/>
          </w:tcPr>
          <w:p>
            <w:r>
              <w:t>5-3-2</w:t>
            </w:r>
          </w:p>
        </w:tc>
        <w:tc>
          <w:tcPr>
            <w:tcW w:type="dxa" w:w="1728"/>
          </w:tcPr>
          <w:p>
            <w:r>
              <w:t>1</w:t>
            </w:r>
          </w:p>
        </w:tc>
        <w:tc>
          <w:tcPr>
            <w:tcW w:type="dxa" w:w="1728"/>
          </w:tcPr>
          <w:p>
            <w:r>
              <w:t>5</w:t>
            </w:r>
          </w:p>
        </w:tc>
        <w:tc>
          <w:tcPr>
            <w:tcW w:type="dxa" w:w="1728"/>
          </w:tcPr>
          <w:p>
            <w:r>
              <w:t>3</w:t>
            </w:r>
          </w:p>
        </w:tc>
        <w:tc>
          <w:tcPr>
            <w:tcW w:type="dxa" w:w="1728"/>
          </w:tcPr>
          <w:p>
            <w:r>
              <w:t>2</w:t>
            </w:r>
          </w:p>
        </w:tc>
      </w:tr>
      <w:tr>
        <w:tc>
          <w:tcPr>
            <w:tcW w:type="dxa" w:w="1728"/>
          </w:tcPr>
          <w:p>
            <w:r>
              <w:t>4-5-1</w:t>
            </w:r>
          </w:p>
        </w:tc>
        <w:tc>
          <w:tcPr>
            <w:tcW w:type="dxa" w:w="1728"/>
          </w:tcPr>
          <w:p>
            <w:r>
              <w:t>1</w:t>
            </w:r>
          </w:p>
        </w:tc>
        <w:tc>
          <w:tcPr>
            <w:tcW w:type="dxa" w:w="1728"/>
          </w:tcPr>
          <w:p>
            <w:r>
              <w:t>4</w:t>
            </w:r>
          </w:p>
        </w:tc>
        <w:tc>
          <w:tcPr>
            <w:tcW w:type="dxa" w:w="1728"/>
          </w:tcPr>
          <w:p>
            <w:r>
              <w:t>5</w:t>
            </w:r>
          </w:p>
        </w:tc>
        <w:tc>
          <w:tcPr>
            <w:tcW w:type="dxa" w:w="1728"/>
          </w:tcPr>
          <w:p>
            <w:r>
              <w:t>1</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Effect</w:t>
            </w:r>
          </w:p>
        </w:tc>
      </w:tr>
      <w:tr>
        <w:tc>
          <w:tcPr>
            <w:tcW w:type="dxa" w:w="4320"/>
          </w:tcPr>
          <w:p>
            <w:r>
              <w:t>Attacking</w:t>
            </w:r>
          </w:p>
        </w:tc>
        <w:tc>
          <w:tcPr>
            <w:tcW w:type="dxa" w:w="4320"/>
          </w:tcPr>
          <w:p>
            <w:r>
              <w:t>ATT x1.08 / DEF x0.92</w:t>
            </w:r>
          </w:p>
        </w:tc>
      </w:tr>
      <w:tr>
        <w:tc>
          <w:tcPr>
            <w:tcW w:type="dxa" w:w="4320"/>
          </w:tcPr>
          <w:p>
            <w:r>
              <w:t>Balanced</w:t>
            </w:r>
          </w:p>
        </w:tc>
        <w:tc>
          <w:tcPr>
            <w:tcW w:type="dxa" w:w="4320"/>
          </w:tcPr>
          <w:p>
            <w:r>
              <w:t>no change</w:t>
            </w:r>
          </w:p>
        </w:tc>
      </w:tr>
      <w:tr>
        <w:tc>
          <w:tcPr>
            <w:tcW w:type="dxa" w:w="4320"/>
          </w:tcPr>
          <w:p>
            <w:r>
              <w:t>Defensive</w:t>
            </w:r>
          </w:p>
        </w:tc>
        <w:tc>
          <w:tcPr>
            <w:tcW w:type="dxa" w:w="4320"/>
          </w:tcPr>
          <w:p>
            <w:r>
              <w:t>ATT x0.92 / DEF x1.08</w:t>
            </w:r>
          </w:p>
        </w:tc>
      </w:tr>
    </w:tbl>
    <w:p/>
    <w:p>
      <w:pPr>
        <w:pStyle w:val="Heading1"/>
      </w:pPr>
      <w:r>
        <w:t>9. How Match Results Are Determined</w:t>
      </w:r>
    </w:p>
    <w:p>
      <w:r>
        <w:t>Results are not a coin flip, and not roster OVR alone — every result traces to the lineup, formation, and strategy you actually submitted:</w:t>
      </w:r>
    </w:p>
    <w:p>
      <w:pPr>
        <w:pStyle w:val="ListNumber"/>
      </w:pPr>
      <w:r>
        <w:t>Each starter's ATT/DEF is first scaled by their Weekly Player Condition for this round (see Player Ratings above), then your starting XI's (condition-adjusted) ATT/DEF become one Team Attack and one Team Defense score, weighted by formation.</w:t>
      </w:r>
    </w:p>
    <w:p>
      <w:pPr>
        <w:pStyle w:val="ListNumber"/>
      </w:pPr>
      <w:r>
        <w:t>Your Strategy choice shifts that balance further.</w:t>
      </w:r>
    </w:p>
    <w:p>
      <w:pPr>
        <w:pStyle w:val="ListNumber"/>
      </w:pPr>
      <w:r>
        <w:t>The home team gets a fixed +5% Attack bonus.</w:t>
      </w:r>
    </w:p>
    <w:p>
      <w:pPr>
        <w:pStyle w:val="ListNumber"/>
      </w:pPr>
      <w:r>
        <w:t>Attack vs. opposing Defense produces an expected-goals (xG) number for each side — a big mismatch caps out rather than producing an unrealistic blowout.</w:t>
      </w:r>
    </w:p>
    <w:p>
      <w:pPr>
        <w:pStyle w:val="ListNumber"/>
      </w:pPr>
      <w:r>
        <w:t>The actual score is drawn randomly around each side's xG — the deliberate "luck" every real match has. A stronger team is more likely to win, never guaranteed to.</w:t>
      </w:r>
    </w:p>
    <w:p>
      <w:pPr>
        <w:pStyle w:val="ListNumber"/>
      </w:pPr>
      <w:r>
        <w:t>Every scored goal also carries a real minute, a goal type (Strike, Header, Corner Kick, Penalty Kick, or Free Kick), and a real scorer drawn from that team's actual starting XI — not just a final score.</w:t>
      </w:r>
    </w:p>
    <w:p/>
    <w:p>
      <w:r>
        <w:t>Every match's random draw is seeded from the season's fixed seed plus that exact matchup — any result can be independently re-verified after the fact, and nothing is adjustable after the fact by the league office.</w:t>
      </w:r>
    </w:p>
    <w:p>
      <w:pPr>
        <w:pStyle w:val="Heading1"/>
      </w:pPr>
      <w:r>
        <w:t>10. Ticket Sales &amp; Attendance</w:t>
      </w:r>
    </w:p>
    <w:p>
      <w:r>
        <w:t>As the home team, you set a ticket price tier. Attendance responds to price AND to your recent form and starting-XI Star Power: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Effect</w:t>
            </w:r>
          </w:p>
        </w:tc>
      </w:tr>
      <w:tr>
        <w:tc>
          <w:tcPr>
            <w:tcW w:type="dxa" w:w="2880"/>
          </w:tcPr>
          <w:p>
            <w:r>
              <w:t>Budget</w:t>
            </w:r>
          </w:p>
        </w:tc>
        <w:tc>
          <w:tcPr>
            <w:tcW w:type="dxa" w:w="2880"/>
          </w:tcPr>
          <w:p>
            <w:r>
              <w:t>$15</w:t>
            </w:r>
          </w:p>
        </w:tc>
        <w:tc>
          <w:tcPr>
            <w:tcW w:type="dxa" w:w="2880"/>
          </w:tcPr>
          <w:p>
            <w:r>
              <w:t>Fills more seats, caps per-ticket revenue</w:t>
            </w:r>
          </w:p>
        </w:tc>
      </w:tr>
      <w:tr>
        <w:tc>
          <w:tcPr>
            <w:tcW w:type="dxa" w:w="2880"/>
          </w:tcPr>
          <w:p>
            <w:r>
              <w:t>Standard</w:t>
            </w:r>
          </w:p>
        </w:tc>
        <w:tc>
          <w:tcPr>
            <w:tcW w:type="dxa" w:w="2880"/>
          </w:tcPr>
          <w:p>
            <w:r>
              <w:t>$30</w:t>
            </w:r>
          </w:p>
        </w:tc>
        <w:tc>
          <w:tcPr>
            <w:tcW w:type="dxa" w:w="2880"/>
          </w:tcPr>
          <w:p>
            <w:r>
              <w:t>Neutral default</w:t>
            </w:r>
          </w:p>
        </w:tc>
      </w:tr>
      <w:tr>
        <w:tc>
          <w:tcPr>
            <w:tcW w:type="dxa" w:w="2880"/>
          </w:tcPr>
          <w:p>
            <w:r>
              <w:t>Premium</w:t>
            </w:r>
          </w:p>
        </w:tc>
        <w:tc>
          <w:tcPr>
            <w:tcW w:type="dxa" w:w="2880"/>
          </w:tcPr>
          <w:p>
            <w:r>
              <w:t>$50</w:t>
            </w:r>
          </w:p>
        </w:tc>
        <w:tc>
          <w:tcPr>
            <w:tcW w:type="dxa" w:w="2880"/>
          </w:tcPr>
          <w:p>
            <w:r>
              <w:t>Highest per-ticket revenue, but demand drops sharply without form/Star Power to justify it</w:t>
            </w:r>
          </w:p>
        </w:tc>
      </w:tr>
    </w:tbl>
    <w:p/>
    <w:p>
      <w:r>
        <w:t>There is no universally correct price — a struggling, low-Star-Power team pricing Premium will earn LESS than pricing Standard or Budget. Read your own team's market every home match.</w:t>
      </w:r>
    </w:p>
    <w:p>
      <w:r>
        <w:t>Away gate share: the away team does not set a price, but it still earns a cut of that match's gate — 5% to 15% of the home side's ticket revenue, scaled by the AWAY team's own recent form and starting-XI Star Power (a hot, star-studded traveling team draws more visiting-fan interest). A winless, zero-Star-Power away team earns the 5% floor; a team on a hot streak with strong starters earns up to the 15% ceiling. The home side still keeps the large majority of its own gate either way.</w:t>
      </w:r>
    </w:p>
    <w:p>
      <w:pPr>
        <w:pStyle w:val="Heading1"/>
      </w:pPr>
      <w:r>
        <w:t>11. Sponsorship Deals &amp; Negotiation</w:t>
      </w:r>
    </w:p>
    <w:p>
      <w:r>
        <w:t>Sponsors pay you — there is no cost to sign anything, matching how real sponsorship deals work. Brands are grouped into 6 categories (real clubs carry exactly one jersey sponsor, one kit manufacturer, one official airline — not an unlimited pile of deals), and every team MUST sign exactly one brand per category before the draft ends — this is mandatory, not optional. Multiple teams may hold the same brand (Nike sponsors many real clubs at once); the "slots" number on each brand is a league-wide cap, not an exclusivity lock.</w:t>
      </w:r>
    </w:p>
    <w:p>
      <w:r>
        <w:t>On your turn (same turn-order format as the player draft, cycling through all 6 categories), target an open brand in whichever category you're filling. Two separate things are on the table:</w:t>
      </w:r>
    </w:p>
    <w:p>
      <w:pPr>
        <w:pStyle w:val="Heading2"/>
      </w:pPr>
      <w:r>
        <w:t>Revenue</w:t>
      </w:r>
    </w:p>
    <w:p>
      <w:r>
        <w:t>Take the listed Base revenue exactly (guaranteed, zero risk), or Negotiate. Negotiating lands you anywhere from -10% to +10% of the brand's base revenue, set by your Negotiating Leverage (built from your roster's average Star Power, plus a standings bonus once the season starts): leverage 0 lands at -10%, leverage 50 lands exactly at base, leverage 100 lands at +10%. Negotiating is not risk-free the way taking Base is — a weak hand can genuinely land below base.</w:t>
      </w:r>
    </w:p>
    <w:p>
      <w:r>
        <w:t>The commission: whenever a negotiated deal lands away from base — in EITHER direction — that gap is ALSO credited as bonus revenue to whichever team's student played the sponsor rep in that negotiation. Land above base (good for the signing team) and the overage goes to the rep's team; talk the team down below base (good for the sponsor) and the savings goes to the rep's team instead. Landing exactly at base earns nobody a commission, since nothing was actually negotiated.</w:t>
      </w:r>
    </w:p>
    <w:p>
      <w:pPr>
        <w:pStyle w:val="Heading2"/>
      </w:pPr>
      <w:r>
        <w:t>Clause</w:t>
      </w:r>
    </w:p>
    <w:p>
      <w:r>
        <w:t>A separate ask: push for a looser clause at Modest / Bold / Very Bold intensity, gated by the same leverage number. Ask beyond what your leverage supports and the brand walks away on the clause specifically — that costs you nothing on the revenue side, and you can simply not push the clause further.</w:t>
      </w:r>
    </w:p>
    <w:p>
      <w:pPr>
        <w:pStyle w:val="Heading3"/>
      </w:pPr>
      <w:r>
        <w:t>Kit / Apparel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Nike</w:t>
            </w:r>
          </w:p>
        </w:tc>
        <w:tc>
          <w:tcPr>
            <w:tcW w:type="dxa" w:w="2880"/>
          </w:tcPr>
          <w:p>
            <w:r>
              <w:t>strict</w:t>
            </w:r>
          </w:p>
        </w:tc>
        <w:tc>
          <w:tcPr>
            <w:tcW w:type="dxa" w:w="2880"/>
          </w:tcPr>
          <w:p>
            <w:r>
              <w:t>4</w:t>
            </w:r>
          </w:p>
        </w:tc>
      </w:tr>
      <w:tr>
        <w:tc>
          <w:tcPr>
            <w:tcW w:type="dxa" w:w="2880"/>
          </w:tcPr>
          <w:p>
            <w:r>
              <w:t>Adidas</w:t>
            </w:r>
          </w:p>
        </w:tc>
        <w:tc>
          <w:tcPr>
            <w:tcW w:type="dxa" w:w="2880"/>
          </w:tcPr>
          <w:p>
            <w:r>
              <w:t>strict</w:t>
            </w:r>
          </w:p>
        </w:tc>
        <w:tc>
          <w:tcPr>
            <w:tcW w:type="dxa" w:w="2880"/>
          </w:tcPr>
          <w:p>
            <w:r>
              <w:t>4</w:t>
            </w:r>
          </w:p>
        </w:tc>
      </w:tr>
      <w:tr>
        <w:tc>
          <w:tcPr>
            <w:tcW w:type="dxa" w:w="2880"/>
          </w:tcPr>
          <w:p>
            <w:r>
              <w:t>Under Armour</w:t>
            </w:r>
          </w:p>
        </w:tc>
        <w:tc>
          <w:tcPr>
            <w:tcW w:type="dxa" w:w="2880"/>
          </w:tcPr>
          <w:p>
            <w:r>
              <w:t>standard</w:t>
            </w:r>
          </w:p>
        </w:tc>
        <w:tc>
          <w:tcPr>
            <w:tcW w:type="dxa" w:w="2880"/>
          </w:tcPr>
          <w:p>
            <w:r>
              <w:t>5</w:t>
            </w:r>
          </w:p>
        </w:tc>
      </w:tr>
      <w:tr>
        <w:tc>
          <w:tcPr>
            <w:tcW w:type="dxa" w:w="2880"/>
          </w:tcPr>
          <w:p>
            <w:r>
              <w:t>Puma</w:t>
            </w:r>
          </w:p>
        </w:tc>
        <w:tc>
          <w:tcPr>
            <w:tcW w:type="dxa" w:w="2880"/>
          </w:tcPr>
          <w:p>
            <w:r>
              <w:t>standard</w:t>
            </w:r>
          </w:p>
        </w:tc>
        <w:tc>
          <w:tcPr>
            <w:tcW w:type="dxa" w:w="2880"/>
          </w:tcPr>
          <w:p>
            <w:r>
              <w:t>5</w:t>
            </w:r>
          </w:p>
        </w:tc>
      </w:tr>
      <w:tr>
        <w:tc>
          <w:tcPr>
            <w:tcW w:type="dxa" w:w="2880"/>
          </w:tcPr>
          <w:p>
            <w:r>
              <w:t>New Balance</w:t>
            </w:r>
          </w:p>
        </w:tc>
        <w:tc>
          <w:tcPr>
            <w:tcW w:type="dxa" w:w="2880"/>
          </w:tcPr>
          <w:p>
            <w:r>
              <w:t>loose</w:t>
            </w:r>
          </w:p>
        </w:tc>
        <w:tc>
          <w:tcPr>
            <w:tcW w:type="dxa" w:w="2880"/>
          </w:tcPr>
          <w:p>
            <w:r>
              <w:t>6</w:t>
            </w:r>
          </w:p>
        </w:tc>
      </w:tr>
    </w:tbl>
    <w:p/>
    <w:p>
      <w:pPr>
        <w:pStyle w:val="Heading3"/>
      </w:pPr>
      <w:r>
        <w:t>Beverage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Red Bull</w:t>
            </w:r>
          </w:p>
        </w:tc>
        <w:tc>
          <w:tcPr>
            <w:tcW w:type="dxa" w:w="2880"/>
          </w:tcPr>
          <w:p>
            <w:r>
              <w:t>strict</w:t>
            </w:r>
          </w:p>
        </w:tc>
        <w:tc>
          <w:tcPr>
            <w:tcW w:type="dxa" w:w="2880"/>
          </w:tcPr>
          <w:p>
            <w:r>
              <w:t>3</w:t>
            </w:r>
          </w:p>
        </w:tc>
      </w:tr>
      <w:tr>
        <w:tc>
          <w:tcPr>
            <w:tcW w:type="dxa" w:w="2880"/>
          </w:tcPr>
          <w:p>
            <w:r>
              <w:t>Gatorade</w:t>
            </w:r>
          </w:p>
        </w:tc>
        <w:tc>
          <w:tcPr>
            <w:tcW w:type="dxa" w:w="2880"/>
          </w:tcPr>
          <w:p>
            <w:r>
              <w:t>standard</w:t>
            </w:r>
          </w:p>
        </w:tc>
        <w:tc>
          <w:tcPr>
            <w:tcW w:type="dxa" w:w="2880"/>
          </w:tcPr>
          <w:p>
            <w:r>
              <w:t>5</w:t>
            </w:r>
          </w:p>
        </w:tc>
      </w:tr>
      <w:tr>
        <w:tc>
          <w:tcPr>
            <w:tcW w:type="dxa" w:w="2880"/>
          </w:tcPr>
          <w:p>
            <w:r>
              <w:t>Coca-Cola</w:t>
            </w:r>
          </w:p>
        </w:tc>
        <w:tc>
          <w:tcPr>
            <w:tcW w:type="dxa" w:w="2880"/>
          </w:tcPr>
          <w:p>
            <w:r>
              <w:t>standard</w:t>
            </w:r>
          </w:p>
        </w:tc>
        <w:tc>
          <w:tcPr>
            <w:tcW w:type="dxa" w:w="2880"/>
          </w:tcPr>
          <w:p>
            <w:r>
              <w:t>5</w:t>
            </w:r>
          </w:p>
        </w:tc>
      </w:tr>
      <w:tr>
        <w:tc>
          <w:tcPr>
            <w:tcW w:type="dxa" w:w="2880"/>
          </w:tcPr>
          <w:p>
            <w:r>
              <w:t>Pepsi</w:t>
            </w:r>
          </w:p>
        </w:tc>
        <w:tc>
          <w:tcPr>
            <w:tcW w:type="dxa" w:w="2880"/>
          </w:tcPr>
          <w:p>
            <w:r>
              <w:t>standard</w:t>
            </w:r>
          </w:p>
        </w:tc>
        <w:tc>
          <w:tcPr>
            <w:tcW w:type="dxa" w:w="2880"/>
          </w:tcPr>
          <w:p>
            <w:r>
              <w:t>5</w:t>
            </w:r>
          </w:p>
        </w:tc>
      </w:tr>
      <w:tr>
        <w:tc>
          <w:tcPr>
            <w:tcW w:type="dxa" w:w="2880"/>
          </w:tcPr>
          <w:p>
            <w:r>
              <w:t>Monster Energy</w:t>
            </w:r>
          </w:p>
        </w:tc>
        <w:tc>
          <w:tcPr>
            <w:tcW w:type="dxa" w:w="2880"/>
          </w:tcPr>
          <w:p>
            <w:r>
              <w:t>loose</w:t>
            </w:r>
          </w:p>
        </w:tc>
        <w:tc>
          <w:tcPr>
            <w:tcW w:type="dxa" w:w="2880"/>
          </w:tcPr>
          <w:p>
            <w:r>
              <w:t>6</w:t>
            </w:r>
          </w:p>
        </w:tc>
      </w:tr>
    </w:tbl>
    <w:p/>
    <w:p>
      <w:pPr>
        <w:pStyle w:val="Heading3"/>
      </w:pPr>
      <w:r>
        <w:t>Financial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Visa</w:t>
            </w:r>
          </w:p>
        </w:tc>
        <w:tc>
          <w:tcPr>
            <w:tcW w:type="dxa" w:w="2880"/>
          </w:tcPr>
          <w:p>
            <w:r>
              <w:t>strict</w:t>
            </w:r>
          </w:p>
        </w:tc>
        <w:tc>
          <w:tcPr>
            <w:tcW w:type="dxa" w:w="2880"/>
          </w:tcPr>
          <w:p>
            <w:r>
              <w:t>4</w:t>
            </w:r>
          </w:p>
        </w:tc>
      </w:tr>
      <w:tr>
        <w:tc>
          <w:tcPr>
            <w:tcW w:type="dxa" w:w="2880"/>
          </w:tcPr>
          <w:p>
            <w:r>
              <w:t>Mastercard</w:t>
            </w:r>
          </w:p>
        </w:tc>
        <w:tc>
          <w:tcPr>
            <w:tcW w:type="dxa" w:w="2880"/>
          </w:tcPr>
          <w:p>
            <w:r>
              <w:t>strict</w:t>
            </w:r>
          </w:p>
        </w:tc>
        <w:tc>
          <w:tcPr>
            <w:tcW w:type="dxa" w:w="2880"/>
          </w:tcPr>
          <w:p>
            <w:r>
              <w:t>4</w:t>
            </w:r>
          </w:p>
        </w:tc>
      </w:tr>
      <w:tr>
        <w:tc>
          <w:tcPr>
            <w:tcW w:type="dxa" w:w="2880"/>
          </w:tcPr>
          <w:p>
            <w:r>
              <w:t>American Express</w:t>
            </w:r>
          </w:p>
        </w:tc>
        <w:tc>
          <w:tcPr>
            <w:tcW w:type="dxa" w:w="2880"/>
          </w:tcPr>
          <w:p>
            <w:r>
              <w:t>standard</w:t>
            </w:r>
          </w:p>
        </w:tc>
        <w:tc>
          <w:tcPr>
            <w:tcW w:type="dxa" w:w="2880"/>
          </w:tcPr>
          <w:p>
            <w:r>
              <w:t>5</w:t>
            </w:r>
          </w:p>
        </w:tc>
      </w:tr>
      <w:tr>
        <w:tc>
          <w:tcPr>
            <w:tcW w:type="dxa" w:w="2880"/>
          </w:tcPr>
          <w:p>
            <w:r>
              <w:t>PayPal</w:t>
            </w:r>
          </w:p>
        </w:tc>
        <w:tc>
          <w:tcPr>
            <w:tcW w:type="dxa" w:w="2880"/>
          </w:tcPr>
          <w:p>
            <w:r>
              <w:t>loose</w:t>
            </w:r>
          </w:p>
        </w:tc>
        <w:tc>
          <w:tcPr>
            <w:tcW w:type="dxa" w:w="2880"/>
          </w:tcPr>
          <w:p>
            <w:r>
              <w:t>7</w:t>
            </w:r>
          </w:p>
        </w:tc>
      </w:tr>
    </w:tbl>
    <w:p/>
    <w:p>
      <w:pPr>
        <w:pStyle w:val="Heading3"/>
      </w:pPr>
      <w:r>
        <w:t>Airline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Emirates</w:t>
            </w:r>
          </w:p>
        </w:tc>
        <w:tc>
          <w:tcPr>
            <w:tcW w:type="dxa" w:w="2880"/>
          </w:tcPr>
          <w:p>
            <w:r>
              <w:t>strict</w:t>
            </w:r>
          </w:p>
        </w:tc>
        <w:tc>
          <w:tcPr>
            <w:tcW w:type="dxa" w:w="2880"/>
          </w:tcPr>
          <w:p>
            <w:r>
              <w:t>3</w:t>
            </w:r>
          </w:p>
        </w:tc>
      </w:tr>
      <w:tr>
        <w:tc>
          <w:tcPr>
            <w:tcW w:type="dxa" w:w="2880"/>
          </w:tcPr>
          <w:p>
            <w:r>
              <w:t>Qatar Airways</w:t>
            </w:r>
          </w:p>
        </w:tc>
        <w:tc>
          <w:tcPr>
            <w:tcW w:type="dxa" w:w="2880"/>
          </w:tcPr>
          <w:p>
            <w:r>
              <w:t>strict</w:t>
            </w:r>
          </w:p>
        </w:tc>
        <w:tc>
          <w:tcPr>
            <w:tcW w:type="dxa" w:w="2880"/>
          </w:tcPr>
          <w:p>
            <w:r>
              <w:t>4</w:t>
            </w:r>
          </w:p>
        </w:tc>
      </w:tr>
      <w:tr>
        <w:tc>
          <w:tcPr>
            <w:tcW w:type="dxa" w:w="2880"/>
          </w:tcPr>
          <w:p>
            <w:r>
              <w:t>Delta</w:t>
            </w:r>
          </w:p>
        </w:tc>
        <w:tc>
          <w:tcPr>
            <w:tcW w:type="dxa" w:w="2880"/>
          </w:tcPr>
          <w:p>
            <w:r>
              <w:t>standard</w:t>
            </w:r>
          </w:p>
        </w:tc>
        <w:tc>
          <w:tcPr>
            <w:tcW w:type="dxa" w:w="2880"/>
          </w:tcPr>
          <w:p>
            <w:r>
              <w:t>6</w:t>
            </w:r>
          </w:p>
        </w:tc>
      </w:tr>
      <w:tr>
        <w:tc>
          <w:tcPr>
            <w:tcW w:type="dxa" w:w="2880"/>
          </w:tcPr>
          <w:p>
            <w:r>
              <w:t>American Airlines</w:t>
            </w:r>
          </w:p>
        </w:tc>
        <w:tc>
          <w:tcPr>
            <w:tcW w:type="dxa" w:w="2880"/>
          </w:tcPr>
          <w:p>
            <w:r>
              <w:t>loose</w:t>
            </w:r>
          </w:p>
        </w:tc>
        <w:tc>
          <w:tcPr>
            <w:tcW w:type="dxa" w:w="2880"/>
          </w:tcPr>
          <w:p>
            <w:r>
              <w:t>7</w:t>
            </w:r>
          </w:p>
        </w:tc>
      </w:tr>
    </w:tbl>
    <w:p/>
    <w:p>
      <w:pPr>
        <w:pStyle w:val="Heading3"/>
      </w:pPr>
      <w:r>
        <w:t>Automotive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BMW</w:t>
            </w:r>
          </w:p>
        </w:tc>
        <w:tc>
          <w:tcPr>
            <w:tcW w:type="dxa" w:w="2880"/>
          </w:tcPr>
          <w:p>
            <w:r>
              <w:t>strict</w:t>
            </w:r>
          </w:p>
        </w:tc>
        <w:tc>
          <w:tcPr>
            <w:tcW w:type="dxa" w:w="2880"/>
          </w:tcPr>
          <w:p>
            <w:r>
              <w:t>3</w:t>
            </w:r>
          </w:p>
        </w:tc>
      </w:tr>
      <w:tr>
        <w:tc>
          <w:tcPr>
            <w:tcW w:type="dxa" w:w="2880"/>
          </w:tcPr>
          <w:p>
            <w:r>
              <w:t>Toyota</w:t>
            </w:r>
          </w:p>
        </w:tc>
        <w:tc>
          <w:tcPr>
            <w:tcW w:type="dxa" w:w="2880"/>
          </w:tcPr>
          <w:p>
            <w:r>
              <w:t>standard</w:t>
            </w:r>
          </w:p>
        </w:tc>
        <w:tc>
          <w:tcPr>
            <w:tcW w:type="dxa" w:w="2880"/>
          </w:tcPr>
          <w:p>
            <w:r>
              <w:t>5</w:t>
            </w:r>
          </w:p>
        </w:tc>
      </w:tr>
      <w:tr>
        <w:tc>
          <w:tcPr>
            <w:tcW w:type="dxa" w:w="2880"/>
          </w:tcPr>
          <w:p>
            <w:r>
              <w:t>Ford</w:t>
            </w:r>
          </w:p>
        </w:tc>
        <w:tc>
          <w:tcPr>
            <w:tcW w:type="dxa" w:w="2880"/>
          </w:tcPr>
          <w:p>
            <w:r>
              <w:t>standard</w:t>
            </w:r>
          </w:p>
        </w:tc>
        <w:tc>
          <w:tcPr>
            <w:tcW w:type="dxa" w:w="2880"/>
          </w:tcPr>
          <w:p>
            <w:r>
              <w:t>6</w:t>
            </w:r>
          </w:p>
        </w:tc>
      </w:tr>
      <w:tr>
        <w:tc>
          <w:tcPr>
            <w:tcW w:type="dxa" w:w="2880"/>
          </w:tcPr>
          <w:p>
            <w:r>
              <w:t>Hyundai</w:t>
            </w:r>
          </w:p>
        </w:tc>
        <w:tc>
          <w:tcPr>
            <w:tcW w:type="dxa" w:w="2880"/>
          </w:tcPr>
          <w:p>
            <w:r>
              <w:t>loose</w:t>
            </w:r>
          </w:p>
        </w:tc>
        <w:tc>
          <w:tcPr>
            <w:tcW w:type="dxa" w:w="2880"/>
          </w:tcPr>
          <w:p>
            <w:r>
              <w:t>6</w:t>
            </w:r>
          </w:p>
        </w:tc>
      </w:tr>
    </w:tbl>
    <w:p/>
    <w:p>
      <w:pPr>
        <w:pStyle w:val="Heading3"/>
      </w:pPr>
      <w:r>
        <w:t>Technology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Samsung</w:t>
            </w:r>
          </w:p>
        </w:tc>
        <w:tc>
          <w:tcPr>
            <w:tcW w:type="dxa" w:w="2880"/>
          </w:tcPr>
          <w:p>
            <w:r>
              <w:t>strict</w:t>
            </w:r>
          </w:p>
        </w:tc>
        <w:tc>
          <w:tcPr>
            <w:tcW w:type="dxa" w:w="2880"/>
          </w:tcPr>
          <w:p>
            <w:r>
              <w:t>4</w:t>
            </w:r>
          </w:p>
        </w:tc>
      </w:tr>
      <w:tr>
        <w:tc>
          <w:tcPr>
            <w:tcW w:type="dxa" w:w="2880"/>
          </w:tcPr>
          <w:p>
            <w:r>
              <w:t>Sony</w:t>
            </w:r>
          </w:p>
        </w:tc>
        <w:tc>
          <w:tcPr>
            <w:tcW w:type="dxa" w:w="2880"/>
          </w:tcPr>
          <w:p>
            <w:r>
              <w:t>standard</w:t>
            </w:r>
          </w:p>
        </w:tc>
        <w:tc>
          <w:tcPr>
            <w:tcW w:type="dxa" w:w="2880"/>
          </w:tcPr>
          <w:p>
            <w:r>
              <w:t>5</w:t>
            </w:r>
          </w:p>
        </w:tc>
      </w:tr>
      <w:tr>
        <w:tc>
          <w:tcPr>
            <w:tcW w:type="dxa" w:w="2880"/>
          </w:tcPr>
          <w:p>
            <w:r>
              <w:t>AT&amp;T</w:t>
            </w:r>
          </w:p>
        </w:tc>
        <w:tc>
          <w:tcPr>
            <w:tcW w:type="dxa" w:w="2880"/>
          </w:tcPr>
          <w:p>
            <w:r>
              <w:t>standard</w:t>
            </w:r>
          </w:p>
        </w:tc>
        <w:tc>
          <w:tcPr>
            <w:tcW w:type="dxa" w:w="2880"/>
          </w:tcPr>
          <w:p>
            <w:r>
              <w:t>5</w:t>
            </w:r>
          </w:p>
        </w:tc>
      </w:tr>
      <w:tr>
        <w:tc>
          <w:tcPr>
            <w:tcW w:type="dxa" w:w="2880"/>
          </w:tcPr>
          <w:p>
            <w:r>
              <w:t>Verizon</w:t>
            </w:r>
          </w:p>
        </w:tc>
        <w:tc>
          <w:tcPr>
            <w:tcW w:type="dxa" w:w="2880"/>
          </w:tcPr>
          <w:p>
            <w:r>
              <w:t>loose</w:t>
            </w:r>
          </w:p>
        </w:tc>
        <w:tc>
          <w:tcPr>
            <w:tcW w:type="dxa" w:w="2880"/>
          </w:tcPr>
          <w:p>
            <w:r>
              <w:t>6</w:t>
            </w:r>
          </w:p>
        </w:tc>
      </w:tr>
    </w:tbl>
    <w:p/>
    <w:p>
      <w:pPr>
        <w:pStyle w:val="Heading2"/>
      </w:pPr>
      <w:r>
        <w:t>What the Clause Actually Means</w:t>
      </w:r>
    </w:p>
    <w:p>
      <w:r>
        <w:t>The performance clause is not flavor text — it is real revenue at risk, and each clause level sets its OWN rank threshold to keep the money. Checked ONCE, at the end of the season (Round 17, the final round): if your team's FINAL rank misses that specific deal's threshold, that deal claws back a flat 20% of its revenue — the clause you negotiated sets how hard the bar is to clear, not how much you lose if you miss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Clause</w:t>
            </w:r>
          </w:p>
        </w:tc>
        <w:tc>
          <w:tcPr>
            <w:tcW w:type="dxa" w:w="2880"/>
          </w:tcPr>
          <w:p>
            <w:r>
              <w:rPr>
                <w:b/>
              </w:rPr>
              <w:t>Required final rank</w:t>
            </w:r>
          </w:p>
        </w:tc>
        <w:tc>
          <w:tcPr>
            <w:tcW w:type="dxa" w:w="2880"/>
          </w:tcPr>
          <w:p>
            <w:r>
              <w:rPr>
                <w:b/>
              </w:rPr>
              <w:t>Penalty if missed</w:t>
            </w:r>
          </w:p>
        </w:tc>
      </w:tr>
      <w:tr>
        <w:tc>
          <w:tcPr>
            <w:tcW w:type="dxa" w:w="2880"/>
          </w:tcPr>
          <w:p>
            <w:r>
              <w:t>Strict</w:t>
            </w:r>
          </w:p>
        </w:tc>
        <w:tc>
          <w:tcPr>
            <w:tcW w:type="dxa" w:w="2880"/>
          </w:tcPr>
          <w:p>
            <w:r>
              <w:t>Top 5</w:t>
            </w:r>
          </w:p>
        </w:tc>
        <w:tc>
          <w:tcPr>
            <w:tcW w:type="dxa" w:w="2880"/>
          </w:tcPr>
          <w:p>
            <w:r>
              <w:t>20%</w:t>
            </w:r>
          </w:p>
        </w:tc>
      </w:tr>
      <w:tr>
        <w:tc>
          <w:tcPr>
            <w:tcW w:type="dxa" w:w="2880"/>
          </w:tcPr>
          <w:p>
            <w:r>
              <w:t>Standard</w:t>
            </w:r>
          </w:p>
        </w:tc>
        <w:tc>
          <w:tcPr>
            <w:tcW w:type="dxa" w:w="2880"/>
          </w:tcPr>
          <w:p>
            <w:r>
              <w:t>Top 9</w:t>
            </w:r>
          </w:p>
        </w:tc>
        <w:tc>
          <w:tcPr>
            <w:tcW w:type="dxa" w:w="2880"/>
          </w:tcPr>
          <w:p>
            <w:r>
              <w:t>20%</w:t>
            </w:r>
          </w:p>
        </w:tc>
      </w:tr>
      <w:tr>
        <w:tc>
          <w:tcPr>
            <w:tcW w:type="dxa" w:w="2880"/>
          </w:tcPr>
          <w:p>
            <w:r>
              <w:t>Loose</w:t>
            </w:r>
          </w:p>
        </w:tc>
        <w:tc>
          <w:tcPr>
            <w:tcW w:type="dxa" w:w="2880"/>
          </w:tcPr>
          <w:p>
            <w:r>
              <w:t>Top 14</w:t>
            </w:r>
          </w:p>
        </w:tc>
        <w:tc>
          <w:tcPr>
            <w:tcW w:type="dxa" w:w="2880"/>
          </w:tcPr>
          <w:p>
            <w:r>
              <w:t>20%</w:t>
            </w:r>
          </w:p>
        </w:tc>
      </w:tr>
      <w:tr>
        <w:tc>
          <w:tcPr>
            <w:tcW w:type="dxa" w:w="2880"/>
          </w:tcPr>
          <w:p>
            <w:r>
              <w:t>None</w:t>
            </w:r>
          </w:p>
        </w:tc>
        <w:tc>
          <w:tcPr>
            <w:tcW w:type="dxa" w:w="2880"/>
          </w:tcPr>
          <w:p>
            <w:r>
              <w:t>No requirement</w:t>
            </w:r>
          </w:p>
        </w:tc>
        <w:tc>
          <w:tcPr>
            <w:tcW w:type="dxa" w:w="2880"/>
          </w:tcPr>
          <w:p>
            <w:r>
              <w:t>0%, ever</w:t>
            </w:r>
          </w:p>
        </w:tc>
      </w:tr>
    </w:tbl>
    <w:p/>
    <w:p>
      <w:r>
        <w:t>This is checked PER DEAL, off your one final rank — a team can clear a loose-clause deal's easy bar while missing a strict-clause deal's demanding one in the exact same season, whether those deals are both sponsors or one is a sponsor and the other your Local TV Deal (see TV / Broadcast Revenue below — Local TV deals carry a clause too, checked against this exact same table). A strict clause pays more up front for a real bet that you'll actually contend; a loose clause is the safer, lower-upside insurance policy. Checked exactly once, at season end — never applied twice to the same deal.</w:t>
      </w:r>
    </w:p>
    <w:p>
      <w:r>
        <w:t>Full live marketplace (open slots, who's signed what) and a negotiation simulator to rehearse your ask before your draft turn: see the separate Sponsorship Marketplace site.</w:t>
      </w:r>
    </w:p>
    <w:p>
      <w:pPr>
        <w:pStyle w:val="Heading1"/>
      </w:pPr>
      <w:r>
        <w:t>12. TV / Broadcast Revenue</w:t>
      </w:r>
    </w:p>
    <w:p>
      <w:pPr>
        <w:pStyle w:val="Heading2"/>
      </w:pPr>
      <w:r>
        <w:t>League-Wide (National) TV Deal</w:t>
      </w:r>
    </w:p>
    <w:p>
      <w:r>
        <w:t>Base: $800,000 per team.</w:t>
      </w:r>
    </w:p>
    <w:p>
      <w:r>
        <w:t>Standings bonus: Top team at split time: +1,000,000. 2nd: +600,000. 3rd: +300,000. Bottom 3 teams: +0 (no penalty beyond missing the bonus).</w:t>
      </w:r>
    </w:p>
    <w:p>
      <w:r>
        <w:t>Star Power bonus: If a team's average starting-XI Star Power ranks in the league's top 3 at split time, add +500,000 (broadcasters pay for star wattage independent of the standings) -- this can stack with the standings bonus.</w:t>
      </w:r>
    </w:p>
    <w:p>
      <w:r>
        <w:t>Split timing: After round 3 of the 17-round regular season (18 teams, round-robin) -- adjust proportionally if team count changes.</w:t>
      </w:r>
    </w:p>
    <w:p>
      <w:pPr>
        <w:pStyle w:val="Heading2"/>
      </w:pPr>
      <w:r>
        <w:t>Local TV Deals</w:t>
      </w:r>
    </w:p>
    <w:p>
      <w:r>
        <w:t>A per-team regional broadcast contract, separate from and additional to the league-wide national TV deal above -- modeled on how real clubs also carry an individual local/regional media deal that varies hugely by market size, on top of a shared national split. Assigned once, right after Draft Day (engine/generate_local_tv_deals.py -&gt; data/local_tv_deals.json), and fixed for the whole season like a real regional broadcast contract -- not renegotiated mid-season.</w:t>
      </w:r>
    </w:p>
    <w:p>
      <w:r>
        <w:t>Market tiers: Every team is randomly assigned exactly one of five market tiers, split as evenly as possible across the league and drawn reproducibly from season_seed: Major Market (strict clause), Large Market (strict clause), Mid Market (standard clause), Small Market (standard clause), Micro Market (loose clause) -- higher-value markets carry a stricter clause, the same pattern Sponsorship's brand table uses. Your market tier's actual base rate is not publicly posted -- your network rep tells you the number face to face when you sit down to negotiate, the same convention Sponsorship uses for its own brand base revenue.</w:t>
      </w:r>
    </w:p>
    <w:tbl>
      <w:tblPr>
        <w:tblStyle w:val="LightGrid-Accent1"/>
        <w:tblW w:type="auto" w:w="0"/>
        <w:tblLook w:firstColumn="1" w:firstRow="1" w:lastColumn="0" w:lastRow="0" w:noHBand="0" w:noVBand="1" w:val="04A0"/>
      </w:tblPr>
      <w:tblGrid>
        <w:gridCol w:w="4320"/>
        <w:gridCol w:w="4320"/>
      </w:tblGrid>
      <w:tr>
        <w:tc>
          <w:tcPr>
            <w:tcW w:type="dxa" w:w="4320"/>
          </w:tcPr>
          <w:p>
            <w:r>
              <w:rPr>
                <w:b/>
              </w:rPr>
              <w:t>Market Tier</w:t>
            </w:r>
          </w:p>
        </w:tc>
        <w:tc>
          <w:tcPr>
            <w:tcW w:type="dxa" w:w="4320"/>
          </w:tcPr>
          <w:p>
            <w:r>
              <w:rPr>
                <w:b/>
              </w:rPr>
              <w:t>Base Clause</w:t>
            </w:r>
          </w:p>
        </w:tc>
      </w:tr>
      <w:tr>
        <w:tc>
          <w:tcPr>
            <w:tcW w:type="dxa" w:w="4320"/>
          </w:tcPr>
          <w:p>
            <w:r>
              <w:t>Major Market</w:t>
            </w:r>
          </w:p>
        </w:tc>
        <w:tc>
          <w:tcPr>
            <w:tcW w:type="dxa" w:w="4320"/>
          </w:tcPr>
          <w:p>
            <w:r>
              <w:t>strict</w:t>
            </w:r>
          </w:p>
        </w:tc>
      </w:tr>
      <w:tr>
        <w:tc>
          <w:tcPr>
            <w:tcW w:type="dxa" w:w="4320"/>
          </w:tcPr>
          <w:p>
            <w:r>
              <w:t>Large Market</w:t>
            </w:r>
          </w:p>
        </w:tc>
        <w:tc>
          <w:tcPr>
            <w:tcW w:type="dxa" w:w="4320"/>
          </w:tcPr>
          <w:p>
            <w:r>
              <w:t>strict</w:t>
            </w:r>
          </w:p>
        </w:tc>
      </w:tr>
      <w:tr>
        <w:tc>
          <w:tcPr>
            <w:tcW w:type="dxa" w:w="4320"/>
          </w:tcPr>
          <w:p>
            <w:r>
              <w:t>Mid Market</w:t>
            </w:r>
          </w:p>
        </w:tc>
        <w:tc>
          <w:tcPr>
            <w:tcW w:type="dxa" w:w="4320"/>
          </w:tcPr>
          <w:p>
            <w:r>
              <w:t>standard</w:t>
            </w:r>
          </w:p>
        </w:tc>
      </w:tr>
      <w:tr>
        <w:tc>
          <w:tcPr>
            <w:tcW w:type="dxa" w:w="4320"/>
          </w:tcPr>
          <w:p>
            <w:r>
              <w:t>Small Market</w:t>
            </w:r>
          </w:p>
        </w:tc>
        <w:tc>
          <w:tcPr>
            <w:tcW w:type="dxa" w:w="4320"/>
          </w:tcPr>
          <w:p>
            <w:r>
              <w:t>standard</w:t>
            </w:r>
          </w:p>
        </w:tc>
      </w:tr>
      <w:tr>
        <w:tc>
          <w:tcPr>
            <w:tcW w:type="dxa" w:w="4320"/>
          </w:tcPr>
          <w:p>
            <w:r>
              <w:t>Micro Market</w:t>
            </w:r>
          </w:p>
        </w:tc>
        <w:tc>
          <w:tcPr>
            <w:tcW w:type="dxa" w:w="4320"/>
          </w:tcPr>
          <w:p>
            <w:r>
              <w:t>loose</w:t>
            </w:r>
          </w:p>
        </w:tc>
      </w:tr>
    </w:tbl>
    <w:p/>
    <w:p>
      <w:r>
        <w:t>Star Power modifier: If a team's average starting-XI Star Power ranks in the league's top 3 at split time, its Local TV Deal pays +15% that round -- same top-3 threshold as the national deal's star bonus, scaled off the team's own base (proportional) rather than a flat dollar add, since a Major Market base and a Micro Market base already differ so much in size.</w:t>
      </w:r>
    </w:p>
    <w:p>
      <w:r>
        <w:t>Payout timing: Paid out at the same midseason split point as the national TV deal (after Round 3 of the 17-round regular season) -- one TV Revenue Day covers both national and local money at once.</w:t>
      </w:r>
    </w:p>
    <w:p>
      <w:r>
        <w:t>Local TV revenue flows into the team's budget like any other revenue; it never raises the salary cap itself.</w:t>
      </w:r>
    </w:p>
    <w:p>
      <w:pPr>
        <w:pStyle w:val="Heading2"/>
      </w:pPr>
      <w:r>
        <w:t>Local TV Rights Negotiation</w:t>
      </w:r>
    </w:p>
    <w:p>
      <w:r>
        <w:t>Right after Draft Day, every team negotiates its Local TV Deal live, in class, against a rotating peer playing the network rep (engine/generate_tv_negotiation_rotation.py pairs everyone once, no repeat partners; an odd team count leaves one bye, filled by the instructor). Exactly like Sponsorship, TWO separate things are on the table -- same mechanic, same functions in engine/negotiation.py. Revenue: take the market-tier Base rate exactly (guaranteed, zero risk), or Negotiate to land anywhere from -10% to +10% of it, set by your Negotiating Leverage (built from your roster average Star Power, plus a standings bonus once the season starts). Your market tier's exact base rate is not publicly posted anywhere -- your network rep tells you the number face to face at the start of the negotiation, the same convention Sponsorship uses for its own brand base revenue. Clause: a separate ask -- push for a looser clause than your market tier's base clause, at Modest/Bold/Very Bold intensity, gated by the same leverage number against a required threshold; an unsuccessful ask can walk away (clause stays at base, no revenue impact). The commission: whenever a negotiated rate lands away from base -- in EITHER direction -- that gap is ALSO credited immediately (not at the Round 3 split) as bonus revenue to whichever team played the network rep. Above base rewards the negotiating team's win; below base (a good deal for the network) rewards the rep instead, same size commission, mirrored direction -- same either-direction logic as a sponsorship commission. Landing exactly at base earns nobody a commission. This negotiation sets the RATE and the CLAUSE only; the money itself is still paid at the Round 3 split above, with the Star Power modifier still applied on top then, and the clause is checked once at season end exactly like a sponsorship clause (see clause_enforcement above -- the same rank thresholds apply to Local TV deals). The League-Wide (National) TV Deal is not part of this exercise -- it is a shared, formula-only split with no natural second party to negotiate against.</w:t>
      </w:r>
    </w:p>
    <w:p>
      <w:pPr>
        <w:pStyle w:val="Heading2"/>
      </w:pPr>
      <w:r>
        <w:t>Clause</w:t>
      </w:r>
    </w:p>
    <w:p>
      <w:r>
        <w:t>Exactly like Sponsorship, a Local TV Deal's clause is a separate ask from its rate: push for a looser clause than your market tier's base clause, at Modest / Bold / Very Bold intensity, gated by your same Negotiating Leverage number. Ask beyond what your leverage supports and the deal walks away on the clause specifically — that costs you nothing on the revenue side, and you can simply not push the clause further. See "What the Clause Actually Means" in the Sponsorship Deals &amp; Negotiation section above for the rank-threshold table — the same thresholds and the same 20% penalty apply to a Local TV Deal's clause, checked once at season end off your one final rank.</w:t>
      </w:r>
    </w:p>
    <w:p>
      <w:pPr>
        <w:pStyle w:val="Heading1"/>
      </w:pPr>
      <w:r>
        <w:t>13. Trades &amp; Free Agency</w:t>
      </w:r>
    </w:p>
    <w:p>
      <w:r>
        <w:t>Deadline: Trades must be fully agreed to (both teams accepted) before Round 7 -- Round 6 is the last round a trade can still land. No trades take effect in Rounds 7-17 or at any point after -- this prevents last-minute roster stacking right before the playoff-qualification picture is set, the same reason real leagues carry a trade deadline.</w:t>
      </w:r>
    </w:p>
    <w:p>
      <w:r>
        <w:t>Salary cap rule: A trade is only valid if BOTH teams remain at or under salary_cap (see league_config.json) after the trade completes.</w:t>
      </w:r>
    </w:p>
    <w:p>
      <w:r>
        <w:t>Cash considerations: Either side may add cash (from its budget, not a salary-cap item) on top of the player swap to make up for a value gap -- paying extra cash to land a clearly better player than what you're giving up is a normal, allowed trade structure, the same way real clubs attach cash to a deal.</w:t>
      </w:r>
    </w:p>
    <w:p>
      <w:r>
        <w:t>Approval: A trade only takes effect once BOTH teams agree to it: the proposing team submits a Trade Proposal, and it sits pending until the receiving team accepts or declines it on the Trade Center page. Accepting applies it immediately (once it clears the roster/cap checks below); declining ends it with no changes to either roster.</w:t>
      </w:r>
    </w:p>
    <w:p>
      <w:pPr>
        <w:pStyle w:val="Heading2"/>
      </w:pPr>
      <w:r>
        <w:t>Mandatory Mid-Season Trade Day</w:t>
      </w:r>
    </w:p>
    <w:p>
      <w:r>
        <w:t>One in-class Trade Day, scheduled mid-season (see the Season Calendar) as the suggested window to negotiate face to face -- not a forced transaction. Every team is paired with exactly one partner from a published rotation (engine/generate_trade_day_rotation.py, same no-repeat pairing method as the Sponsorship Negotiation rotation) to talk through a possible trade that class period; an odd team count leaves one team unpaired, and the instructor fills in as that team's partner, the same convention already used for the Sponsorship Negotiation rotation's bye. Whether that conversation turns into an actual submitted Trade Proposal is up to the two teams -- Trade Day is a floor for negotiation, not a cap: the ordinary voluntary trade window stays open before and after it, through Round 6.</w:t>
      </w:r>
    </w:p>
    <w:p>
      <w:pPr>
        <w:pStyle w:val="Heading1"/>
      </w:pPr>
      <w:r>
        <w:t>14. Standings</w:t>
      </w:r>
    </w:p>
    <w:p>
      <w:r>
        <w:t>Win = 3 points, draw = 1 point, loss = 0 points. Ties broken first by goal difference, then total goals scored.</w:t>
      </w:r>
    </w:p>
    <w:p>
      <w:pPr>
        <w:pStyle w:val="Heading1"/>
      </w:pPr>
      <w:r>
        <w:t>15. Playoff Qualification</w:t>
      </w:r>
    </w:p>
    <w:p>
      <w:r>
        <w:t>No bracket games are played. The top finishers in the final regular-season standings (see the qualification line marked on the dashboard, and the bonus table below) are recognized as Playoff Qualifiers -- a season-ending designation, not a separate elimination tournament.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Bonus</w:t>
            </w:r>
          </w:p>
        </w:tc>
      </w:tr>
      <w:tr>
        <w:tc>
          <w:tcPr>
            <w:tcW w:type="dxa" w:w="4320"/>
          </w:tcPr>
          <w:p>
            <w:r>
              <w:t>Finish in the top 6 of the final standings</w:t>
            </w:r>
          </w:p>
        </w:tc>
        <w:tc>
          <w:tcPr>
            <w:tcW w:type="dxa" w:w="4320"/>
          </w:tcPr>
          <w:p>
            <w:r>
              <w:t>$400,000</w:t>
            </w:r>
          </w:p>
        </w:tc>
      </w:tr>
    </w:tbl>
    <w:p/>
    <w:p>
      <w:r>
        <w:t>Paid once, at season's end, to every team that finishes inside the qualification line -- not stacked or tiered by seed. 1st place and 6th place both earn this bonus equally; regular-season standings already reward finishing 1st over 6th through the Ranking component of the Season Scorecard.</w:t>
      </w:r>
    </w:p>
    <w:p>
      <w:pPr>
        <w:pStyle w:val="Heading1"/>
      </w:pPr>
      <w:r>
        <w:t>16.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OVR</w:t>
            </w:r>
          </w:p>
        </w:tc>
        <w:tc>
          <w:tcPr>
            <w:tcW w:type="dxa" w:w="4320"/>
          </w:tcPr>
          <w:p>
            <w:r>
              <w:t>Overall rating — a quick-reference blend of ATT/DEF/PAC/PHY</w:t>
            </w:r>
          </w:p>
        </w:tc>
      </w:tr>
      <w:tr>
        <w:tc>
          <w:tcPr>
            <w:tcW w:type="dxa" w:w="4320"/>
          </w:tcPr>
          <w:p>
            <w:r>
              <w:t>ATT / DEF / PAC / PHY</w:t>
            </w:r>
          </w:p>
        </w:tc>
        <w:tc>
          <w:tcPr>
            <w:tcW w:type="dxa" w:w="4320"/>
          </w:tcPr>
          <w:p>
            <w:r>
              <w:t>Attack / Defense / Pace / Physical — the four core skill ratings</w:t>
            </w:r>
          </w:p>
        </w:tc>
      </w:tr>
      <w:tr>
        <w:tc>
          <w:tcPr>
            <w:tcW w:type="dxa" w:w="4320"/>
          </w:tcPr>
          <w:p>
            <w:r>
              <w:t>Star Power</w:t>
            </w:r>
          </w:p>
        </w:tc>
        <w:tc>
          <w:tcPr>
            <w:tcW w:type="dxa" w:w="4320"/>
          </w:tcPr>
          <w:p>
            <w:r>
              <w:t>Marketability, independent of skill — drives sponsorship and attendance</w:t>
            </w:r>
          </w:p>
        </w:tc>
      </w:tr>
      <w:tr>
        <w:tc>
          <w:tcPr>
            <w:tcW w:type="dxa" w:w="4320"/>
          </w:tcPr>
          <w:p>
            <w:r>
              <w:t>xG</w:t>
            </w:r>
          </w:p>
        </w:tc>
        <w:tc>
          <w:tcPr>
            <w:tcW w:type="dxa" w:w="4320"/>
          </w:tcPr>
          <w:p>
            <w:r>
              <w:t>Expected goals — the engine's estimate before the random draw decides the actual score</w:t>
            </w:r>
          </w:p>
        </w:tc>
      </w:tr>
      <w:tr>
        <w:tc>
          <w:tcPr>
            <w:tcW w:type="dxa" w:w="4320"/>
          </w:tcPr>
          <w:p>
            <w:r>
              <w:t>Salary cap</w:t>
            </w:r>
          </w:p>
        </w:tc>
        <w:tc>
          <w:tcPr>
            <w:tcW w:type="dxa" w:w="4320"/>
          </w:tcPr>
          <w:p>
            <w:r>
              <w:t>The hard ceiling on total roster salary a team may carry</w:t>
            </w:r>
          </w:p>
        </w:tc>
      </w:tr>
      <w:tr>
        <w:tc>
          <w:tcPr>
            <w:tcW w:type="dxa" w:w="4320"/>
          </w:tcPr>
          <w:p>
            <w:r>
              <w:t>Gate revenue</w:t>
            </w:r>
          </w:p>
        </w:tc>
        <w:tc>
          <w:tcPr>
            <w:tcW w:type="dxa" w:w="4320"/>
          </w:tcPr>
          <w:p>
            <w:r>
              <w:t>Ticket sales revenue from a home match</w:t>
            </w:r>
          </w:p>
        </w:tc>
      </w:tr>
      <w:tr>
        <w:tc>
          <w:tcPr>
            <w:tcW w:type="dxa" w:w="4320"/>
          </w:tcPr>
          <w:p>
            <w:r>
              <w:t>Free agent</w:t>
            </w:r>
          </w:p>
        </w:tc>
        <w:tc>
          <w:tcPr>
            <w:tcW w:type="dxa" w:w="4320"/>
          </w:tcPr>
          <w:p>
            <w:r>
              <w:t>An undrafted player available for in-season signing</w:t>
            </w:r>
          </w:p>
        </w:tc>
      </w:tr>
      <w:tr>
        <w:tc>
          <w:tcPr>
            <w:tcW w:type="dxa" w:w="4320"/>
          </w:tcPr>
          <w:p>
            <w:r>
              <w:t>Player Health Hub</w:t>
            </w:r>
          </w:p>
        </w:tc>
        <w:tc>
          <w:tcPr>
            <w:tcW w:type="dxa" w:w="4320"/>
          </w:tcPr>
          <w:p>
            <w:r>
              <w:t>The page where owners pay for treatment: rehab to bring an injured player back sooner, or recovery to lift a healthy player's condition for the next round</w:t>
            </w:r>
          </w:p>
        </w:tc>
      </w:tr>
      <w:tr>
        <w:tc>
          <w:tcPr>
            <w:tcW w:type="dxa" w:w="4320"/>
          </w:tcPr>
          <w:p>
            <w:r>
              <w:t>Rehab</w:t>
            </w:r>
          </w:p>
        </w:tc>
        <w:tc>
          <w:tcPr>
            <w:tcW w:type="dxa" w:w="4320"/>
          </w:tcPr>
          <w:p>
            <w:r>
              <w:t>Paid treatment for an injured player that shortens the time out (Standard, Accelerated, or Elite Specialist Clinic)</w:t>
            </w:r>
          </w:p>
        </w:tc>
      </w:tr>
      <w:tr>
        <w:tc>
          <w:tcPr>
            <w:tcW w:type="dxa" w:w="4320"/>
          </w:tcPr>
          <w:p>
            <w:r>
              <w:t>Medical spend</w:t>
            </w:r>
          </w:p>
        </w:tc>
        <w:tc>
          <w:tcPr>
            <w:tcW w:type="dxa" w:w="4320"/>
          </w:tcPr>
          <w:p>
            <w:r>
              <w:t>Team cash spent on Health Hub treatments, shown on the Budget Dashboard</w:t>
            </w:r>
          </w:p>
        </w:tc>
      </w:tr>
    </w:tbl>
    <w:p/>
    <w:p>
      <w:pPr>
        <w:pStyle w:val="Heading1"/>
      </w:pPr>
      <w:r>
        <w:t>17. Season Calendar</w:t>
      </w:r>
    </w:p>
    <w:p>
      <w:r>
        <w:t>Draft Day: 2026-10-06</w:t>
      </w:r>
    </w:p>
    <w:p>
      <w:r>
        <w:t>Match days: Tuesday and Thursday -- the actual class meeting days. Doubleheaders (2 rounds resolved per match day) except Round 1, which is a single easing-in round the first class after Draft Day. Oct 13 is skipped (exam day).</w:t>
      </w:r>
    </w:p>
    <w:p>
      <w:r>
        <w:t>Mandatory Mid-Season Trade Day: 2026-10-20</w:t>
      </w:r>
    </w:p>
    <w:p>
      <w:r>
        <w:t>Season ends: 2026-11-10 (Round 17 of 17)</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Round(s)</w:t>
            </w:r>
          </w:p>
        </w:tc>
      </w:tr>
      <w:tr>
        <w:tc>
          <w:tcPr>
            <w:tcW w:type="dxa" w:w="4320"/>
          </w:tcPr>
          <w:p>
            <w:r>
              <w:t>2026-10-08</w:t>
            </w:r>
          </w:p>
        </w:tc>
        <w:tc>
          <w:tcPr>
            <w:tcW w:type="dxa" w:w="4320"/>
          </w:tcPr>
          <w:p>
            <w:r>
              <w:t>Round 1</w:t>
            </w:r>
          </w:p>
        </w:tc>
      </w:tr>
      <w:tr>
        <w:tc>
          <w:tcPr>
            <w:tcW w:type="dxa" w:w="4320"/>
          </w:tcPr>
          <w:p>
            <w:r>
              <w:t>2026-10-15</w:t>
            </w:r>
          </w:p>
        </w:tc>
        <w:tc>
          <w:tcPr>
            <w:tcW w:type="dxa" w:w="4320"/>
          </w:tcPr>
          <w:p>
            <w:r>
              <w:t>Rounds 2-3</w:t>
            </w:r>
          </w:p>
        </w:tc>
      </w:tr>
      <w:tr>
        <w:tc>
          <w:tcPr>
            <w:tcW w:type="dxa" w:w="4320"/>
          </w:tcPr>
          <w:p>
            <w:r>
              <w:t>2026-10-20</w:t>
            </w:r>
          </w:p>
        </w:tc>
        <w:tc>
          <w:tcPr>
            <w:tcW w:type="dxa" w:w="4320"/>
          </w:tcPr>
          <w:p>
            <w:r>
              <w:t>Rounds 4-5</w:t>
            </w:r>
          </w:p>
        </w:tc>
      </w:tr>
      <w:tr>
        <w:tc>
          <w:tcPr>
            <w:tcW w:type="dxa" w:w="4320"/>
          </w:tcPr>
          <w:p>
            <w:r>
              <w:t>2026-10-22</w:t>
            </w:r>
          </w:p>
        </w:tc>
        <w:tc>
          <w:tcPr>
            <w:tcW w:type="dxa" w:w="4320"/>
          </w:tcPr>
          <w:p>
            <w:r>
              <w:t>Rounds 6-7</w:t>
            </w:r>
          </w:p>
        </w:tc>
      </w:tr>
      <w:tr>
        <w:tc>
          <w:tcPr>
            <w:tcW w:type="dxa" w:w="4320"/>
          </w:tcPr>
          <w:p>
            <w:r>
              <w:t>2026-10-27</w:t>
            </w:r>
          </w:p>
        </w:tc>
        <w:tc>
          <w:tcPr>
            <w:tcW w:type="dxa" w:w="4320"/>
          </w:tcPr>
          <w:p>
            <w:r>
              <w:t>Rounds 8-9</w:t>
            </w:r>
          </w:p>
        </w:tc>
      </w:tr>
      <w:tr>
        <w:tc>
          <w:tcPr>
            <w:tcW w:type="dxa" w:w="4320"/>
          </w:tcPr>
          <w:p>
            <w:r>
              <w:t>2026-10-29</w:t>
            </w:r>
          </w:p>
        </w:tc>
        <w:tc>
          <w:tcPr>
            <w:tcW w:type="dxa" w:w="4320"/>
          </w:tcPr>
          <w:p>
            <w:r>
              <w:t>Rounds 10-11</w:t>
            </w:r>
          </w:p>
        </w:tc>
      </w:tr>
      <w:tr>
        <w:tc>
          <w:tcPr>
            <w:tcW w:type="dxa" w:w="4320"/>
          </w:tcPr>
          <w:p>
            <w:r>
              <w:t>2026-11-03</w:t>
            </w:r>
          </w:p>
        </w:tc>
        <w:tc>
          <w:tcPr>
            <w:tcW w:type="dxa" w:w="4320"/>
          </w:tcPr>
          <w:p>
            <w:r>
              <w:t>Rounds 12-13</w:t>
            </w:r>
          </w:p>
        </w:tc>
      </w:tr>
      <w:tr>
        <w:tc>
          <w:tcPr>
            <w:tcW w:type="dxa" w:w="4320"/>
          </w:tcPr>
          <w:p>
            <w:r>
              <w:t>2026-11-05</w:t>
            </w:r>
          </w:p>
        </w:tc>
        <w:tc>
          <w:tcPr>
            <w:tcW w:type="dxa" w:w="4320"/>
          </w:tcPr>
          <w:p>
            <w:r>
              <w:t>Rounds 14-15</w:t>
            </w:r>
          </w:p>
        </w:tc>
      </w:tr>
      <w:tr>
        <w:tc>
          <w:tcPr>
            <w:tcW w:type="dxa" w:w="4320"/>
          </w:tcPr>
          <w:p>
            <w:r>
              <w:t>2026-11-10</w:t>
            </w:r>
          </w:p>
        </w:tc>
        <w:tc>
          <w:tcPr>
            <w:tcW w:type="dxa" w:w="4320"/>
          </w:tcPr>
          <w:p>
            <w:r>
              <w:t>Rounds 16-17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