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0283" w:rsidRDefault="006E0283">
      <w:r>
        <w:rPr>
          <w:rFonts w:hint="eastAsia"/>
        </w:rPr>
        <w:t>研究動機</w:t>
      </w:r>
    </w:p>
    <w:p w:rsidR="00247BB4" w:rsidRDefault="00247BB4">
      <w:pPr>
        <w:rPr>
          <w:rFonts w:hint="eastAsia"/>
        </w:rPr>
      </w:pPr>
    </w:p>
    <w:p w:rsidR="006E0283" w:rsidRDefault="006E0283">
      <w:r>
        <w:rPr>
          <w:rFonts w:hint="eastAsia"/>
        </w:rPr>
        <w:t>研究目的</w:t>
      </w:r>
    </w:p>
    <w:p w:rsidR="006E0283" w:rsidRDefault="006E0283" w:rsidP="006E02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預測</w:t>
      </w:r>
      <w:r>
        <w:t>NIR</w:t>
      </w:r>
      <w:r>
        <w:rPr>
          <w:rFonts w:hint="eastAsia"/>
        </w:rPr>
        <w:t>做波段套合</w:t>
      </w:r>
    </w:p>
    <w:p w:rsidR="006E0283" w:rsidRDefault="006E0283" w:rsidP="006E02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找</w:t>
      </w:r>
      <w:r>
        <w:rPr>
          <w:rFonts w:hint="eastAsia"/>
        </w:rPr>
        <w:t>N</w:t>
      </w:r>
      <w:r>
        <w:t>DVI</w:t>
      </w:r>
    </w:p>
    <w:p w:rsidR="00247BB4" w:rsidRDefault="00247BB4" w:rsidP="00247BB4">
      <w:pPr>
        <w:pStyle w:val="a3"/>
        <w:ind w:leftChars="0" w:left="360"/>
        <w:rPr>
          <w:rFonts w:hint="eastAsia"/>
        </w:rPr>
      </w:pPr>
    </w:p>
    <w:p w:rsidR="006E0283" w:rsidRDefault="006E0283">
      <w:r>
        <w:rPr>
          <w:rFonts w:hint="eastAsia"/>
        </w:rPr>
        <w:t>研究方法</w:t>
      </w:r>
    </w:p>
    <w:p w:rsidR="006E0283" w:rsidRDefault="006E0283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介紹</w:t>
      </w:r>
      <w:r>
        <w:rPr>
          <w:rFonts w:hint="eastAsia"/>
        </w:rPr>
        <w:t>V</w:t>
      </w:r>
      <w:r>
        <w:t>GG16</w:t>
      </w:r>
      <w:r>
        <w:rPr>
          <w:rFonts w:hint="eastAsia"/>
        </w:rPr>
        <w:t>&amp;</w:t>
      </w:r>
      <w:r>
        <w:rPr>
          <w:rFonts w:hint="eastAsia"/>
        </w:rPr>
        <w:t>我們改了什麼</w:t>
      </w:r>
      <w:r>
        <w:rPr>
          <w:rFonts w:hint="eastAsia"/>
        </w:rPr>
        <w:t>)</w:t>
      </w:r>
    </w:p>
    <w:p w:rsidR="006E0283" w:rsidRDefault="006E0283">
      <w:r>
        <w:rPr>
          <w:rFonts w:hint="eastAsia"/>
        </w:rPr>
        <w:t>利用</w:t>
      </w:r>
      <w:r>
        <w:rPr>
          <w:rFonts w:hint="eastAsia"/>
        </w:rPr>
        <w:t>VGG16</w:t>
      </w:r>
      <w:r>
        <w:rPr>
          <w:rFonts w:hint="eastAsia"/>
        </w:rPr>
        <w:t>→看成果如何→加深加廣</w:t>
      </w:r>
    </w:p>
    <w:p w:rsidR="006E0283" w:rsidRDefault="006E0283">
      <w:r>
        <w:rPr>
          <w:rFonts w:hint="eastAsia"/>
        </w:rPr>
        <w:t>訓練的超參數</w:t>
      </w:r>
      <w:r>
        <w:rPr>
          <w:rFonts w:hint="eastAsia"/>
        </w:rPr>
        <w:t>(</w:t>
      </w:r>
      <w:r>
        <w:rPr>
          <w:rFonts w:hint="eastAsia"/>
        </w:rPr>
        <w:t>訓練參數的參數</w:t>
      </w:r>
      <w:r>
        <w:rPr>
          <w:rFonts w:hint="eastAsia"/>
        </w:rPr>
        <w:t>)</w:t>
      </w:r>
    </w:p>
    <w:p w:rsidR="00247BB4" w:rsidRDefault="00247BB4">
      <w:pPr>
        <w:rPr>
          <w:rFonts w:hint="eastAsia"/>
        </w:rPr>
      </w:pPr>
    </w:p>
    <w:p w:rsidR="006E0283" w:rsidRDefault="006E0283">
      <w:r>
        <w:rPr>
          <w:rFonts w:hint="eastAsia"/>
        </w:rPr>
        <w:t>資料來源</w:t>
      </w:r>
    </w:p>
    <w:p w:rsidR="006E0283" w:rsidRDefault="00247BB4">
      <w:r>
        <w:rPr>
          <w:rFonts w:hint="eastAsia"/>
        </w:rPr>
        <w:t>老師提供</w:t>
      </w:r>
    </w:p>
    <w:p w:rsidR="00247BB4" w:rsidRDefault="00247BB4">
      <w:pPr>
        <w:rPr>
          <w:rFonts w:hint="eastAsia"/>
        </w:rPr>
      </w:pPr>
    </w:p>
    <w:p w:rsidR="00913629" w:rsidRDefault="00913629">
      <w:r>
        <w:rPr>
          <w:rFonts w:hint="eastAsia"/>
        </w:rPr>
        <w:t>960*1280</w:t>
      </w:r>
    </w:p>
    <w:p w:rsidR="00F53068" w:rsidRDefault="00913629">
      <w:r>
        <w:rPr>
          <w:rFonts w:hint="eastAsia"/>
        </w:rPr>
        <w:t>1. 320*320 12</w:t>
      </w:r>
      <w:r>
        <w:rPr>
          <w:rFonts w:hint="eastAsia"/>
        </w:rPr>
        <w:t>張</w:t>
      </w:r>
    </w:p>
    <w:p w:rsidR="00913629" w:rsidRDefault="00913629">
      <w:r>
        <w:rPr>
          <w:rFonts w:hint="eastAsia"/>
        </w:rPr>
        <w:t>2. 160*160 48</w:t>
      </w:r>
      <w:r>
        <w:rPr>
          <w:rFonts w:hint="eastAsia"/>
        </w:rPr>
        <w:t>張</w:t>
      </w:r>
    </w:p>
    <w:p w:rsidR="006E0283" w:rsidRDefault="006E0283"/>
    <w:p w:rsidR="006E0283" w:rsidRDefault="006E0283">
      <w:r>
        <w:rPr>
          <w:rFonts w:hint="eastAsia"/>
        </w:rPr>
        <w:t>待解決：</w:t>
      </w:r>
    </w:p>
    <w:p w:rsidR="006E0283" w:rsidRDefault="006E0283" w:rsidP="006E02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數值範圍標準化</w:t>
      </w:r>
    </w:p>
    <w:p w:rsidR="006E0283" w:rsidRDefault="00247BB4" w:rsidP="006E0283">
      <w:pPr>
        <w:pStyle w:val="a3"/>
        <w:ind w:leftChars="0" w:left="360"/>
      </w:pPr>
      <w:r>
        <w:rPr>
          <w:rFonts w:hint="eastAsia"/>
        </w:rPr>
        <w:t>猜</w:t>
      </w:r>
      <w:r>
        <w:rPr>
          <w:rFonts w:hint="eastAsia"/>
        </w:rPr>
        <w:t>0~65535(uint16)</w:t>
      </w:r>
    </w:p>
    <w:p w:rsidR="00247BB4" w:rsidRDefault="00247BB4" w:rsidP="00247BB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Co</w:t>
      </w:r>
      <w:r>
        <w:t>lor</w:t>
      </w:r>
      <w:r>
        <w:rPr>
          <w:rFonts w:hint="eastAsia"/>
        </w:rPr>
        <w:t xml:space="preserve"> </w:t>
      </w:r>
      <w:r>
        <w:rPr>
          <w:rFonts w:hint="eastAsia"/>
        </w:rPr>
        <w:t>波段代號意義？</w:t>
      </w:r>
    </w:p>
    <w:sectPr w:rsidR="00247B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836535"/>
    <w:multiLevelType w:val="hybridMultilevel"/>
    <w:tmpl w:val="DF50B242"/>
    <w:lvl w:ilvl="0" w:tplc="53D0D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9C329B3"/>
    <w:multiLevelType w:val="hybridMultilevel"/>
    <w:tmpl w:val="7C044902"/>
    <w:lvl w:ilvl="0" w:tplc="8EF49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629"/>
    <w:rsid w:val="00247BB4"/>
    <w:rsid w:val="006E0283"/>
    <w:rsid w:val="00913629"/>
    <w:rsid w:val="00F5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F56B4"/>
  <w15:chartTrackingRefBased/>
  <w15:docId w15:val="{D11C96F4-0CF0-48B2-8BE6-BABF2921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28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蕭閔恩</dc:creator>
  <cp:keywords/>
  <dc:description/>
  <cp:lastModifiedBy>蕭閔恩</cp:lastModifiedBy>
  <cp:revision>2</cp:revision>
  <dcterms:created xsi:type="dcterms:W3CDTF">2020-05-09T02:19:00Z</dcterms:created>
  <dcterms:modified xsi:type="dcterms:W3CDTF">2020-05-09T03:45:00Z</dcterms:modified>
</cp:coreProperties>
</file>