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Designing and implementing a smart water management system involves multiple steps and phases. Here, I'll outline a comprehensive approach to guide you through the process</w:t>
      </w:r>
      <w:r w:rsidDel="00000000" w:rsidR="00000000" w:rsidRPr="00000000">
        <w:rPr>
          <w:rtl w:val="0"/>
        </w:rPr>
        <w:t xml:space="preserve">:</w:t>
      </w:r>
    </w:p>
    <w:p w:rsidR="00000000" w:rsidDel="00000000" w:rsidP="00000000" w:rsidRDefault="00000000" w:rsidRPr="00000000" w14:paraId="00000003">
      <w:pPr>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Project Initiation:</w:t>
      </w:r>
    </w:p>
    <w:p w:rsidR="00000000" w:rsidDel="00000000" w:rsidP="00000000" w:rsidRDefault="00000000" w:rsidRPr="00000000" w14:paraId="00000004">
      <w:pPr>
        <w:rPr/>
      </w:pPr>
      <w:r w:rsidDel="00000000" w:rsidR="00000000" w:rsidRPr="00000000">
        <w:rPr>
          <w:rtl w:val="0"/>
        </w:rPr>
        <w:t xml:space="preserve">*Define the project objectives and goals. Determine the scope of the smart water management system.</w:t>
      </w:r>
    </w:p>
    <w:p w:rsidR="00000000" w:rsidDel="00000000" w:rsidP="00000000" w:rsidRDefault="00000000" w:rsidRPr="00000000" w14:paraId="00000005">
      <w:pPr>
        <w:rPr/>
      </w:pPr>
      <w:r w:rsidDel="00000000" w:rsidR="00000000" w:rsidRPr="00000000">
        <w:rPr>
          <w:rtl w:val="0"/>
        </w:rPr>
        <w:t xml:space="preserve">*Identify key stakeholders, including government bodies, water utilities, and technology providers.</w:t>
      </w:r>
    </w:p>
    <w:p w:rsidR="00000000" w:rsidDel="00000000" w:rsidP="00000000" w:rsidRDefault="00000000" w:rsidRPr="00000000" w14:paraId="00000006">
      <w:pPr>
        <w:rPr/>
      </w:pPr>
      <w:r w:rsidDel="00000000" w:rsidR="00000000" w:rsidRPr="00000000">
        <w:rPr>
          <w:rtl w:val="0"/>
        </w:rPr>
        <w:t xml:space="preserve">*Establish a project team with experts in water management, data science, IoT, and automation.</w:t>
      </w:r>
    </w:p>
    <w:p w:rsidR="00000000" w:rsidDel="00000000" w:rsidP="00000000" w:rsidRDefault="00000000" w:rsidRPr="00000000" w14:paraId="00000007">
      <w:pPr>
        <w:rPr/>
      </w:pPr>
      <w:r w:rsidDel="00000000" w:rsidR="00000000" w:rsidRPr="00000000">
        <w:rPr>
          <w:b w:val="1"/>
          <w:rtl w:val="0"/>
        </w:rPr>
        <w:t xml:space="preserve">2 .Technology Selection</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Research and select appropriate technologies for data collection, analysis, and control. This may include IoT sensors, communication protocols, and cloudplatforms.Choose suitable hardware and software for data storage, processing, and visualization.</w:t>
      </w:r>
    </w:p>
    <w:p w:rsidR="00000000" w:rsidDel="00000000" w:rsidP="00000000" w:rsidRDefault="00000000" w:rsidRPr="00000000" w14:paraId="00000009">
      <w:pPr>
        <w:rPr>
          <w:b w:val="1"/>
        </w:rPr>
      </w:pPr>
      <w:r w:rsidDel="00000000" w:rsidR="00000000" w:rsidRPr="00000000">
        <w:rPr>
          <w:b w:val="1"/>
          <w:rtl w:val="0"/>
        </w:rPr>
        <w:t xml:space="preserve">3. Data Collection and Sensors:</w:t>
      </w:r>
    </w:p>
    <w:p w:rsidR="00000000" w:rsidDel="00000000" w:rsidP="00000000" w:rsidRDefault="00000000" w:rsidRPr="00000000" w14:paraId="0000000A">
      <w:pPr>
        <w:rPr/>
      </w:pPr>
      <w:r w:rsidDel="00000000" w:rsidR="00000000" w:rsidRPr="00000000">
        <w:rPr>
          <w:rtl w:val="0"/>
        </w:rPr>
        <w:t xml:space="preserve">* Deploy IoT sensors throughout the water infrastructure to monitor parameters like water flow, pressure, quality, and temperature.</w:t>
      </w:r>
    </w:p>
    <w:p w:rsidR="00000000" w:rsidDel="00000000" w:rsidP="00000000" w:rsidRDefault="00000000" w:rsidRPr="00000000" w14:paraId="0000000B">
      <w:pPr>
        <w:rPr/>
      </w:pPr>
      <w:r w:rsidDel="00000000" w:rsidR="00000000" w:rsidRPr="00000000">
        <w:rPr>
          <w:rtl w:val="0"/>
        </w:rPr>
        <w:t xml:space="preserve">* Ensure that sensors are connected to a robust communication network to transmit data in real-time.</w:t>
      </w:r>
    </w:p>
    <w:p w:rsidR="00000000" w:rsidDel="00000000" w:rsidP="00000000" w:rsidRDefault="00000000" w:rsidRPr="00000000" w14:paraId="0000000C">
      <w:pPr>
        <w:rPr>
          <w:b w:val="1"/>
        </w:rPr>
      </w:pPr>
      <w:r w:rsidDel="00000000" w:rsidR="00000000" w:rsidRPr="00000000">
        <w:rPr>
          <w:b w:val="1"/>
          <w:rtl w:val="0"/>
        </w:rPr>
        <w:t xml:space="preserve">4. Data Integration:</w:t>
      </w:r>
    </w:p>
    <w:p w:rsidR="00000000" w:rsidDel="00000000" w:rsidP="00000000" w:rsidRDefault="00000000" w:rsidRPr="00000000" w14:paraId="0000000D">
      <w:pPr>
        <w:rPr/>
      </w:pPr>
      <w:r w:rsidDel="00000000" w:rsidR="00000000" w:rsidRPr="00000000">
        <w:rPr>
          <w:rtl w:val="0"/>
        </w:rPr>
        <w:t xml:space="preserve">* Develop data pipelines to collect, clean, and store data from various sources.</w:t>
      </w:r>
    </w:p>
    <w:p w:rsidR="00000000" w:rsidDel="00000000" w:rsidP="00000000" w:rsidRDefault="00000000" w:rsidRPr="00000000" w14:paraId="0000000E">
      <w:pPr>
        <w:rPr/>
      </w:pPr>
      <w:r w:rsidDel="00000000" w:rsidR="00000000" w:rsidRPr="00000000">
        <w:rPr>
          <w:rtl w:val="0"/>
        </w:rPr>
        <w:t xml:space="preserve">* Implement data integration tools and protocols to ensure compatibility and interoperability.</w:t>
      </w:r>
    </w:p>
    <w:p w:rsidR="00000000" w:rsidDel="00000000" w:rsidP="00000000" w:rsidRDefault="00000000" w:rsidRPr="00000000" w14:paraId="0000000F">
      <w:pPr>
        <w:rPr>
          <w:b w:val="1"/>
        </w:rPr>
      </w:pPr>
      <w:r w:rsidDel="00000000" w:rsidR="00000000" w:rsidRPr="00000000">
        <w:rPr>
          <w:rtl w:val="0"/>
        </w:rPr>
        <w:t xml:space="preserve">5</w:t>
      </w:r>
      <w:r w:rsidDel="00000000" w:rsidR="00000000" w:rsidRPr="00000000">
        <w:rPr>
          <w:b w:val="1"/>
          <w:rtl w:val="0"/>
        </w:rPr>
        <w:t xml:space="preserve">. Automation and Control:</w:t>
      </w:r>
    </w:p>
    <w:p w:rsidR="00000000" w:rsidDel="00000000" w:rsidP="00000000" w:rsidRDefault="00000000" w:rsidRPr="00000000" w14:paraId="00000010">
      <w:pPr>
        <w:rPr/>
      </w:pPr>
      <w:r w:rsidDel="00000000" w:rsidR="00000000" w:rsidRPr="00000000">
        <w:rPr>
          <w:rtl w:val="0"/>
        </w:rPr>
        <w:t xml:space="preserve">* Implement automated control systems that can adjust water distribution in real-time based on data-driven insights.</w:t>
      </w:r>
    </w:p>
    <w:p w:rsidR="00000000" w:rsidDel="00000000" w:rsidP="00000000" w:rsidRDefault="00000000" w:rsidRPr="00000000" w14:paraId="00000011">
      <w:pPr>
        <w:rPr/>
      </w:pPr>
      <w:r w:rsidDel="00000000" w:rsidR="00000000" w:rsidRPr="00000000">
        <w:rPr>
          <w:rtl w:val="0"/>
        </w:rPr>
        <w:t xml:space="preserve">* Use actuators and valves to regulate water flow and pressure as needed.</w:t>
      </w:r>
    </w:p>
    <w:p w:rsidR="00000000" w:rsidDel="00000000" w:rsidP="00000000" w:rsidRDefault="00000000" w:rsidRPr="00000000" w14:paraId="00000012">
      <w:pPr>
        <w:rPr>
          <w:b w:val="1"/>
        </w:rPr>
      </w:pPr>
      <w:r w:rsidDel="00000000" w:rsidR="00000000" w:rsidRPr="00000000">
        <w:rPr>
          <w:b w:val="1"/>
          <w:rtl w:val="0"/>
        </w:rPr>
        <w:t xml:space="preserve">6. Testing and Validation:</w:t>
      </w:r>
    </w:p>
    <w:p w:rsidR="00000000" w:rsidDel="00000000" w:rsidP="00000000" w:rsidRDefault="00000000" w:rsidRPr="00000000" w14:paraId="00000013">
      <w:pPr>
        <w:rPr/>
      </w:pPr>
      <w:r w:rsidDel="00000000" w:rsidR="00000000" w:rsidRPr="00000000">
        <w:rPr>
          <w:rtl w:val="0"/>
        </w:rPr>
        <w:t xml:space="preserve">* Conduct rigorous testing and validation of the smart water management system in a controlled environment.</w:t>
      </w:r>
    </w:p>
    <w:p w:rsidR="00000000" w:rsidDel="00000000" w:rsidP="00000000" w:rsidRDefault="00000000" w:rsidRPr="00000000" w14:paraId="00000014">
      <w:pPr>
        <w:rPr/>
      </w:pPr>
      <w:r w:rsidDel="00000000" w:rsidR="00000000" w:rsidRPr="00000000">
        <w:rPr>
          <w:rtl w:val="0"/>
        </w:rPr>
        <w:t xml:space="preserve">* Simulate various scenarios to ensure the system's reliability and accuracy.</w:t>
      </w:r>
    </w:p>
    <w:p w:rsidR="00000000" w:rsidDel="00000000" w:rsidP="00000000" w:rsidRDefault="00000000" w:rsidRPr="00000000" w14:paraId="00000015">
      <w:pPr>
        <w:rPr>
          <w:b w:val="1"/>
        </w:rPr>
      </w:pPr>
      <w:r w:rsidDel="00000000" w:rsidR="00000000" w:rsidRPr="00000000">
        <w:rPr>
          <w:b w:val="1"/>
          <w:rtl w:val="0"/>
        </w:rPr>
        <w:t xml:space="preserve">7. Sustainability and Resource Management:</w:t>
      </w:r>
    </w:p>
    <w:p w:rsidR="00000000" w:rsidDel="00000000" w:rsidP="00000000" w:rsidRDefault="00000000" w:rsidRPr="00000000" w14:paraId="00000016">
      <w:pPr>
        <w:rPr/>
      </w:pPr>
      <w:r w:rsidDel="00000000" w:rsidR="00000000" w:rsidRPr="00000000">
        <w:rPr>
          <w:rtl w:val="0"/>
        </w:rPr>
        <w:t xml:space="preserve">Implement strategies for efficient water resource management, such as demand-side management and water reuse, to ensure long-term sustainability.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8. Data Analytics and Optimization:</w:t>
      </w:r>
    </w:p>
    <w:p w:rsidR="00000000" w:rsidDel="00000000" w:rsidP="00000000" w:rsidRDefault="00000000" w:rsidRPr="00000000" w14:paraId="00000019">
      <w:pPr>
        <w:rPr/>
      </w:pPr>
      <w:r w:rsidDel="00000000" w:rsidR="00000000" w:rsidRPr="00000000">
        <w:rPr>
          <w:rtl w:val="0"/>
        </w:rPr>
        <w:t xml:space="preserve">Continuously analyze data to optimize water distribution, reduce losses, and improve overall efficiency.</w:t>
      </w:r>
    </w:p>
    <w:p w:rsidR="00000000" w:rsidDel="00000000" w:rsidP="00000000" w:rsidRDefault="00000000" w:rsidRPr="00000000" w14:paraId="0000001A">
      <w:pPr>
        <w:rPr>
          <w:b w:val="1"/>
        </w:rPr>
      </w:pPr>
      <w:r w:rsidDel="00000000" w:rsidR="00000000" w:rsidRPr="00000000">
        <w:rPr>
          <w:b w:val="1"/>
          <w:rtl w:val="0"/>
        </w:rPr>
        <w:t xml:space="preserve">9. Public Awareness and Engagement:</w:t>
      </w:r>
    </w:p>
    <w:p w:rsidR="00000000" w:rsidDel="00000000" w:rsidP="00000000" w:rsidRDefault="00000000" w:rsidRPr="00000000" w14:paraId="0000001B">
      <w:pPr>
        <w:rPr/>
      </w:pPr>
      <w:r w:rsidDel="00000000" w:rsidR="00000000" w:rsidRPr="00000000">
        <w:rPr>
          <w:rtl w:val="0"/>
        </w:rPr>
        <w:t xml:space="preserve"> Engage with the public to raise awareness about water conservation and the benefits of the smart water management system.</w:t>
      </w:r>
    </w:p>
    <w:p w:rsidR="00000000" w:rsidDel="00000000" w:rsidP="00000000" w:rsidRDefault="00000000" w:rsidRPr="00000000" w14:paraId="0000001C">
      <w:pPr>
        <w:rPr>
          <w:b w:val="1"/>
        </w:rPr>
      </w:pPr>
      <w:r w:rsidDel="00000000" w:rsidR="00000000" w:rsidRPr="00000000">
        <w:rPr>
          <w:b w:val="1"/>
          <w:rtl w:val="0"/>
        </w:rPr>
        <w:t xml:space="preserve">10. Evaluation and Reporting:</w:t>
      </w:r>
    </w:p>
    <w:p w:rsidR="00000000" w:rsidDel="00000000" w:rsidP="00000000" w:rsidRDefault="00000000" w:rsidRPr="00000000" w14:paraId="0000001D">
      <w:pPr>
        <w:rPr/>
      </w:pPr>
      <w:r w:rsidDel="00000000" w:rsidR="00000000" w:rsidRPr="00000000">
        <w:rPr>
          <w:rtl w:val="0"/>
        </w:rPr>
        <w:t xml:space="preserve">* Regularly evaluate the system's performance against predefined goals and KPIs.</w:t>
      </w:r>
    </w:p>
    <w:p w:rsidR="00000000" w:rsidDel="00000000" w:rsidP="00000000" w:rsidRDefault="00000000" w:rsidRPr="00000000" w14:paraId="0000001E">
      <w:pPr>
        <w:rPr/>
      </w:pPr>
      <w:r w:rsidDel="00000000" w:rsidR="00000000" w:rsidRPr="00000000">
        <w:rPr>
          <w:rtl w:val="0"/>
        </w:rPr>
        <w:t xml:space="preserve">* Generate reports for stakeholders, demonstrating the system's impact on water conservation, cost savings, and environmental benefits.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Innovations in smart water management are crucial for addressing the growing challenges of water scarcity, pollution, and inefficient water distribution. Here are some notable innovations in this field: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 IoT-Based Water Sensors:</w:t>
      </w:r>
    </w:p>
    <w:p w:rsidR="00000000" w:rsidDel="00000000" w:rsidP="00000000" w:rsidRDefault="00000000" w:rsidRPr="00000000" w14:paraId="00000023">
      <w:pPr>
        <w:rPr/>
      </w:pPr>
      <w:r w:rsidDel="00000000" w:rsidR="00000000" w:rsidRPr="00000000">
        <w:rPr>
          <w:rtl w:val="0"/>
        </w:rPr>
        <w:t xml:space="preserve">   - Integration of Internet of Things (IoT) technology with water sensors allows for real-time monitoring of water quality, levels, and flow rates. These sensors can detect leaks, contamination, and other issues promptly.</w:t>
      </w:r>
    </w:p>
    <w:p w:rsidR="00000000" w:rsidDel="00000000" w:rsidP="00000000" w:rsidRDefault="00000000" w:rsidRPr="00000000" w14:paraId="00000024">
      <w:pPr>
        <w:rPr>
          <w:b w:val="1"/>
        </w:rPr>
      </w:pPr>
      <w:r w:rsidDel="00000000" w:rsidR="00000000" w:rsidRPr="00000000">
        <w:rPr>
          <w:b w:val="1"/>
          <w:rtl w:val="0"/>
        </w:rPr>
        <w:t xml:space="preserve">2. Blockchain for Water Transactions:</w:t>
      </w:r>
    </w:p>
    <w:p w:rsidR="00000000" w:rsidDel="00000000" w:rsidP="00000000" w:rsidRDefault="00000000" w:rsidRPr="00000000" w14:paraId="00000025">
      <w:pPr>
        <w:rPr/>
      </w:pPr>
      <w:r w:rsidDel="00000000" w:rsidR="00000000" w:rsidRPr="00000000">
        <w:rPr>
          <w:rtl w:val="0"/>
        </w:rPr>
        <w:t xml:space="preserve">   - Blockchain technology can be used to create transparent and secure water trading platforms, enabling efficient water resource allocation and incentivizing conservation.</w:t>
      </w:r>
    </w:p>
    <w:p w:rsidR="00000000" w:rsidDel="00000000" w:rsidP="00000000" w:rsidRDefault="00000000" w:rsidRPr="00000000" w14:paraId="00000026">
      <w:pPr>
        <w:rPr>
          <w:b w:val="1"/>
        </w:rPr>
      </w:pPr>
      <w:r w:rsidDel="00000000" w:rsidR="00000000" w:rsidRPr="00000000">
        <w:rPr>
          <w:b w:val="1"/>
          <w:rtl w:val="0"/>
        </w:rPr>
        <w:t xml:space="preserve">3. Smart Leak Detection and Control:</w:t>
      </w:r>
    </w:p>
    <w:p w:rsidR="00000000" w:rsidDel="00000000" w:rsidP="00000000" w:rsidRDefault="00000000" w:rsidRPr="00000000" w14:paraId="00000027">
      <w:pPr>
        <w:rPr/>
      </w:pPr>
      <w:r w:rsidDel="00000000" w:rsidR="00000000" w:rsidRPr="00000000">
        <w:rPr>
          <w:rtl w:val="0"/>
        </w:rPr>
        <w:t xml:space="preserve">   - Advanced leak detection systems use acoustic sensors and data analytics to identify and locate leaks in water distribution networks, reducing water loss and infrastructure damage.</w:t>
      </w:r>
    </w:p>
    <w:p w:rsidR="00000000" w:rsidDel="00000000" w:rsidP="00000000" w:rsidRDefault="00000000" w:rsidRPr="00000000" w14:paraId="00000028">
      <w:pPr>
        <w:rPr>
          <w:b w:val="1"/>
        </w:rPr>
      </w:pPr>
      <w:r w:rsidDel="00000000" w:rsidR="00000000" w:rsidRPr="00000000">
        <w:rPr>
          <w:b w:val="1"/>
          <w:rtl w:val="0"/>
        </w:rPr>
        <w:t xml:space="preserve">4. Precision Irrigation:</w:t>
      </w:r>
    </w:p>
    <w:p w:rsidR="00000000" w:rsidDel="00000000" w:rsidP="00000000" w:rsidRDefault="00000000" w:rsidRPr="00000000" w14:paraId="00000029">
      <w:pPr>
        <w:rPr/>
      </w:pPr>
      <w:r w:rsidDel="00000000" w:rsidR="00000000" w:rsidRPr="00000000">
        <w:rPr>
          <w:rtl w:val="0"/>
        </w:rPr>
        <w:t xml:space="preserve">   - Precision agriculture techniques leverage sensors and data analytics to optimize water usage in farming. This helps conserve water resources while increasing crop yields.</w:t>
      </w:r>
    </w:p>
    <w:p w:rsidR="00000000" w:rsidDel="00000000" w:rsidP="00000000" w:rsidRDefault="00000000" w:rsidRPr="00000000" w14:paraId="0000002A">
      <w:pPr>
        <w:rPr>
          <w:b w:val="1"/>
        </w:rPr>
      </w:pPr>
      <w:r w:rsidDel="00000000" w:rsidR="00000000" w:rsidRPr="00000000">
        <w:rPr>
          <w:b w:val="1"/>
          <w:rtl w:val="0"/>
        </w:rPr>
        <w:t xml:space="preserve">5. Cloud-Based Water Management Platforms:</w:t>
      </w:r>
    </w:p>
    <w:p w:rsidR="00000000" w:rsidDel="00000000" w:rsidP="00000000" w:rsidRDefault="00000000" w:rsidRPr="00000000" w14:paraId="0000002B">
      <w:pPr>
        <w:rPr/>
      </w:pPr>
      <w:r w:rsidDel="00000000" w:rsidR="00000000" w:rsidRPr="00000000">
        <w:rPr>
          <w:rtl w:val="0"/>
        </w:rPr>
        <w:t xml:space="preserve">   - Cloud-based platforms centralize data from various sources and provide access to real-time information, enabling water utilities and municipalities to make informed decisions and respond to emergencies more effectively.</w:t>
      </w:r>
    </w:p>
    <w:p w:rsidR="00000000" w:rsidDel="00000000" w:rsidP="00000000" w:rsidRDefault="00000000" w:rsidRPr="00000000" w14:paraId="0000002C">
      <w:pPr>
        <w:rPr>
          <w:b w:val="1"/>
        </w:rPr>
      </w:pPr>
      <w:r w:rsidDel="00000000" w:rsidR="00000000" w:rsidRPr="00000000">
        <w:rPr>
          <w:b w:val="1"/>
          <w:rtl w:val="0"/>
        </w:rPr>
        <w:t xml:space="preserve">6. Remote Valve Control:</w:t>
      </w:r>
    </w:p>
    <w:p w:rsidR="00000000" w:rsidDel="00000000" w:rsidP="00000000" w:rsidRDefault="00000000" w:rsidRPr="00000000" w14:paraId="0000002D">
      <w:pPr>
        <w:rPr/>
      </w:pPr>
      <w:r w:rsidDel="00000000" w:rsidR="00000000" w:rsidRPr="00000000">
        <w:rPr>
          <w:rtl w:val="0"/>
        </w:rPr>
        <w:t xml:space="preserve">   - Smart valves equipped with remote control capabilities allow for precise management of water flow in distribution networks, reducing waste and improving efficiency.</w:t>
      </w:r>
    </w:p>
    <w:p w:rsidR="00000000" w:rsidDel="00000000" w:rsidP="00000000" w:rsidRDefault="00000000" w:rsidRPr="00000000" w14:paraId="0000002E">
      <w:pPr>
        <w:rPr>
          <w:b w:val="1"/>
        </w:rPr>
      </w:pPr>
      <w:r w:rsidDel="00000000" w:rsidR="00000000" w:rsidRPr="00000000">
        <w:rPr>
          <w:b w:val="1"/>
          <w:rtl w:val="0"/>
        </w:rPr>
        <w:t xml:space="preserve">7. Desalination Innovations:</w:t>
      </w:r>
    </w:p>
    <w:p w:rsidR="00000000" w:rsidDel="00000000" w:rsidP="00000000" w:rsidRDefault="00000000" w:rsidRPr="00000000" w14:paraId="0000002F">
      <w:pPr>
        <w:rPr/>
      </w:pPr>
      <w:r w:rsidDel="00000000" w:rsidR="00000000" w:rsidRPr="00000000">
        <w:rPr>
          <w:rtl w:val="0"/>
        </w:rPr>
        <w:t xml:space="preserve">   - Advances in desalination technologies, such as reverse osmosis and forward osmosis, make seawater and brackish water treatment more energy-efficient and cost-effective.</w:t>
      </w:r>
    </w:p>
    <w:p w:rsidR="00000000" w:rsidDel="00000000" w:rsidP="00000000" w:rsidRDefault="00000000" w:rsidRPr="00000000" w14:paraId="00000030">
      <w:pPr>
        <w:rPr>
          <w:b w:val="1"/>
        </w:rPr>
      </w:pPr>
      <w:r w:rsidDel="00000000" w:rsidR="00000000" w:rsidRPr="00000000">
        <w:rPr>
          <w:b w:val="1"/>
          <w:rtl w:val="0"/>
        </w:rPr>
        <w:t xml:space="preserve">8. Green Infrastructure:</w:t>
      </w:r>
    </w:p>
    <w:p w:rsidR="00000000" w:rsidDel="00000000" w:rsidP="00000000" w:rsidRDefault="00000000" w:rsidRPr="00000000" w14:paraId="00000031">
      <w:pPr>
        <w:rPr/>
      </w:pPr>
      <w:r w:rsidDel="00000000" w:rsidR="00000000" w:rsidRPr="00000000">
        <w:rPr>
          <w:rtl w:val="0"/>
        </w:rPr>
        <w:t xml:space="preserve">   - Integrating natural systems like wetlands and green roofs into urban planning can help manage stormwater, improve water quality, and reduce the strain on conventional water treatment facilities.</w:t>
      </w:r>
    </w:p>
    <w:p w:rsidR="00000000" w:rsidDel="00000000" w:rsidP="00000000" w:rsidRDefault="00000000" w:rsidRPr="00000000" w14:paraId="00000032">
      <w:pPr>
        <w:rPr>
          <w:b w:val="1"/>
        </w:rPr>
      </w:pPr>
      <w:r w:rsidDel="00000000" w:rsidR="00000000" w:rsidRPr="00000000">
        <w:rPr>
          <w:b w:val="1"/>
          <w:rtl w:val="0"/>
        </w:rPr>
        <w:t xml:space="preserve">9. Consumer Engagement Apps:</w:t>
      </w:r>
    </w:p>
    <w:p w:rsidR="00000000" w:rsidDel="00000000" w:rsidP="00000000" w:rsidRDefault="00000000" w:rsidRPr="00000000" w14:paraId="00000033">
      <w:pPr>
        <w:rPr/>
      </w:pPr>
      <w:r w:rsidDel="00000000" w:rsidR="00000000" w:rsidRPr="00000000">
        <w:rPr>
          <w:rtl w:val="0"/>
        </w:rPr>
        <w:t xml:space="preserve">    - Mobile apps and smart meters empower consumers to monitor and control their water usage, encouraging water conservation and efficiency.</w:t>
      </w:r>
    </w:p>
    <w:p w:rsidR="00000000" w:rsidDel="00000000" w:rsidP="00000000" w:rsidRDefault="00000000" w:rsidRPr="00000000" w14:paraId="00000034">
      <w:pPr>
        <w:rPr>
          <w:b w:val="1"/>
        </w:rPr>
      </w:pPr>
      <w:r w:rsidDel="00000000" w:rsidR="00000000" w:rsidRPr="00000000">
        <w:rPr>
          <w:b w:val="1"/>
          <w:rtl w:val="0"/>
        </w:rPr>
        <w:t xml:space="preserve">10. Solar-Powered Water Treatment:</w:t>
      </w:r>
    </w:p>
    <w:p w:rsidR="00000000" w:rsidDel="00000000" w:rsidP="00000000" w:rsidRDefault="00000000" w:rsidRPr="00000000" w14:paraId="00000035">
      <w:pPr>
        <w:rPr/>
      </w:pPr>
      <w:r w:rsidDel="00000000" w:rsidR="00000000" w:rsidRPr="00000000">
        <w:rPr>
          <w:rtl w:val="0"/>
        </w:rPr>
        <w:t xml:space="preserve">    - Solar-powered water treatment systems, including solar stills and UV disinfection, offer sustainable solutions for clean water production, especially in off-grid areas.</w:t>
      </w:r>
    </w:p>
    <w:p w:rsidR="00000000" w:rsidDel="00000000" w:rsidP="00000000" w:rsidRDefault="00000000" w:rsidRPr="00000000" w14:paraId="00000036">
      <w:pPr>
        <w:rPr>
          <w:b w:val="1"/>
        </w:rPr>
      </w:pPr>
      <w:r w:rsidDel="00000000" w:rsidR="00000000" w:rsidRPr="00000000">
        <w:rPr>
          <w:b w:val="1"/>
          <w:rtl w:val="0"/>
        </w:rPr>
        <w:t xml:space="preserve">11. Smart Water Grids:</w:t>
      </w:r>
    </w:p>
    <w:p w:rsidR="00000000" w:rsidDel="00000000" w:rsidP="00000000" w:rsidRDefault="00000000" w:rsidRPr="00000000" w14:paraId="00000037">
      <w:pPr>
        <w:rPr/>
      </w:pPr>
      <w:r w:rsidDel="00000000" w:rsidR="00000000" w:rsidRPr="00000000">
        <w:rPr>
          <w:rtl w:val="0"/>
        </w:rPr>
        <w:t xml:space="preserve">    - Implementing smart grid concepts from the energy sector in water distribution can enhance efficiency, optimize supply, and improve resilience to disruptions.</w:t>
      </w:r>
    </w:p>
    <w:p w:rsidR="00000000" w:rsidDel="00000000" w:rsidP="00000000" w:rsidRDefault="00000000" w:rsidRPr="00000000" w14:paraId="00000038">
      <w:pPr>
        <w:rPr>
          <w:b w:val="1"/>
        </w:rPr>
      </w:pPr>
      <w:r w:rsidDel="00000000" w:rsidR="00000000" w:rsidRPr="00000000">
        <w:rPr>
          <w:b w:val="1"/>
          <w:rtl w:val="0"/>
        </w:rPr>
        <w:t xml:space="preserve">12. Aquifer Recharge and Water Recycling:</w:t>
      </w:r>
    </w:p>
    <w:p w:rsidR="00000000" w:rsidDel="00000000" w:rsidP="00000000" w:rsidRDefault="00000000" w:rsidRPr="00000000" w14:paraId="00000039">
      <w:pPr>
        <w:rPr/>
      </w:pPr>
      <w:r w:rsidDel="00000000" w:rsidR="00000000" w:rsidRPr="00000000">
        <w:rPr>
          <w:rtl w:val="0"/>
        </w:rPr>
        <w:t xml:space="preserve">    - Technologies for recharging aquifers and recycling wastewater are gaining traction as ways to replenish groundwater and reduce dependence on freshwater sources.</w:t>
      </w:r>
    </w:p>
    <w:p w:rsidR="00000000" w:rsidDel="00000000" w:rsidP="00000000" w:rsidRDefault="00000000" w:rsidRPr="00000000" w14:paraId="0000003A">
      <w:pPr>
        <w:rPr>
          <w:b w:val="1"/>
        </w:rPr>
      </w:pPr>
      <w:r w:rsidDel="00000000" w:rsidR="00000000" w:rsidRPr="00000000">
        <w:rPr>
          <w:b w:val="1"/>
          <w:rtl w:val="0"/>
        </w:rPr>
        <w:t xml:space="preserve">13. Drones and Remote Sensing:</w:t>
      </w:r>
    </w:p>
    <w:p w:rsidR="00000000" w:rsidDel="00000000" w:rsidP="00000000" w:rsidRDefault="00000000" w:rsidRPr="00000000" w14:paraId="0000003B">
      <w:pPr>
        <w:rPr/>
      </w:pPr>
      <w:r w:rsidDel="00000000" w:rsidR="00000000" w:rsidRPr="00000000">
        <w:rPr>
          <w:rtl w:val="0"/>
        </w:rPr>
        <w:t xml:space="preserve">    - Drones equipped with specialized sensors and remote sensing satellites can provide valuable data for monitoring water resources, especially in remote or inaccessible areas.</w:t>
      </w:r>
    </w:p>
    <w:p w:rsidR="00000000" w:rsidDel="00000000" w:rsidP="00000000" w:rsidRDefault="00000000" w:rsidRPr="00000000" w14:paraId="0000003C">
      <w:pPr>
        <w:rPr>
          <w:b w:val="1"/>
        </w:rPr>
      </w:pPr>
      <w:r w:rsidDel="00000000" w:rsidR="00000000" w:rsidRPr="00000000">
        <w:rPr>
          <w:b w:val="1"/>
          <w:rtl w:val="0"/>
        </w:rPr>
        <w:t xml:space="preserve">14. Community-Based Solutions:</w:t>
      </w:r>
    </w:p>
    <w:p w:rsidR="00000000" w:rsidDel="00000000" w:rsidP="00000000" w:rsidRDefault="00000000" w:rsidRPr="00000000" w14:paraId="0000003D">
      <w:pPr>
        <w:rPr/>
      </w:pPr>
      <w:r w:rsidDel="00000000" w:rsidR="00000000" w:rsidRPr="00000000">
        <w:rPr>
          <w:rtl w:val="0"/>
        </w:rPr>
        <w:t xml:space="preserve">    - Engaging communities in water management through participatory approaches, such as citizen science initiatives, can foster a sense of responsibility and encourage sustainable practices.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These innovations represent a wide range of technological and systemic approaches to improving water management. They have the potential to address water challenges, enhance water quality, and promote more efficient water use, ultimately contributing to a more sustainable future for water resources.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NAME:V. NAVYA</w:t>
      </w:r>
    </w:p>
    <w:p w:rsidR="00000000" w:rsidDel="00000000" w:rsidP="00000000" w:rsidRDefault="00000000" w:rsidRPr="00000000" w14:paraId="00000042">
      <w:pPr>
        <w:rPr/>
      </w:pPr>
      <w:r w:rsidDel="00000000" w:rsidR="00000000" w:rsidRPr="00000000">
        <w:rPr>
          <w:rtl w:val="0"/>
        </w:rPr>
        <w:t xml:space="preserve">REG.NO: 610821106063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