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93" w:lineRule="auto" w:line="259"/>
        <w:ind w:left="10" w:right="343" w:hanging="10"/>
        <w:jc w:val="center"/>
        <w:rPr/>
      </w:pPr>
      <w:r>
        <w:rPr>
          <w:b/>
        </w:rPr>
        <w:t>Project Design Phase-I</w:t>
      </w:r>
    </w:p>
    <w:p>
      <w:pPr>
        <w:pStyle w:val="style0"/>
        <w:spacing w:after="0" w:lineRule="auto" w:line="259"/>
        <w:ind w:left="10" w:right="302" w:hanging="10"/>
        <w:jc w:val="center"/>
        <w:rPr/>
      </w:pPr>
      <w:r>
        <w:rPr>
          <w:b/>
        </w:rPr>
        <w:t>Solution Architecture</w:t>
      </w:r>
    </w:p>
    <w:tbl>
      <w:tblPr>
        <w:tblStyle w:val="style4097"/>
        <w:tblW w:w="9360" w:type="dxa"/>
        <w:tblInd w:w="-10" w:type="dxa"/>
        <w:tblCellMar>
          <w:top w:w="0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70"/>
        <w:gridCol w:w="4990"/>
      </w:tblGrid>
      <w:tr>
        <w:trPr>
          <w:trHeight w:val="560" w:hRule="atLeast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20" w:right="0" w:firstLine="0"/>
              <w:rPr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15" w:right="0" w:firstLine="0"/>
              <w:rPr/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7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November </w:t>
            </w:r>
            <w:r>
              <w:rPr>
                <w:sz w:val="22"/>
              </w:rPr>
              <w:t>202</w:t>
            </w:r>
            <w:r>
              <w:rPr>
                <w:sz w:val="22"/>
                <w:lang w:val="en-US"/>
              </w:rPr>
              <w:t>3</w:t>
            </w:r>
          </w:p>
        </w:tc>
      </w:tr>
      <w:tr>
        <w:tblPrEx/>
        <w:trPr>
          <w:trHeight w:val="560" w:hRule="atLeast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5" w:right="0" w:firstLine="0"/>
              <w:rPr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right="0" w:firstLine="0"/>
              <w:rPr/>
            </w:pPr>
            <w:r>
              <w:rPr>
                <w:lang w:val="en-US"/>
              </w:rPr>
              <w:t>AFDB5B7E528AF48B7BA45AA1347A2874</w:t>
            </w:r>
          </w:p>
        </w:tc>
      </w:tr>
      <w:tr>
        <w:tblPrEx/>
        <w:trPr>
          <w:trHeight w:val="560" w:hRule="atLeast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left="20" w:right="0" w:firstLine="0"/>
              <w:rPr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0"/>
              <w:spacing w:after="0" w:lineRule="auto" w:line="259"/>
              <w:ind w:right="0" w:firstLine="0"/>
              <w:rPr/>
            </w:pPr>
            <w:r>
              <w:rPr>
                <w:sz w:val="22"/>
                <w:lang w:val="en-US"/>
              </w:rPr>
              <w:t>Ethereum decentralized identity smart contract</w:t>
            </w:r>
          </w:p>
        </w:tc>
      </w:tr>
    </w:tbl>
    <w:p>
      <w:pPr>
        <w:pStyle w:val="style0"/>
        <w:spacing w:after="1381" w:lineRule="auto" w:line="259"/>
        <w:ind w:left="270" w:right="0" w:firstLine="0"/>
        <w:rPr/>
      </w:pPr>
      <w:r>
        <w:rPr>
          <w:sz w:val="22"/>
        </w:rPr>
        <w:t>Maximum Marks 4 Marks</w:t>
      </w:r>
    </w:p>
    <w:p>
      <w:pPr>
        <w:pStyle w:val="style0"/>
        <w:spacing w:after="764"/>
        <w:ind w:left="10" w:right="0" w:hanging="10"/>
        <w:rPr/>
      </w:pPr>
      <w:r>
        <w:rPr>
          <w:b/>
        </w:rPr>
        <w:t>Solution Architecture Diagram</w:t>
      </w:r>
      <w:r>
        <w:rPr>
          <w:b/>
          <w:sz w:val="22"/>
        </w:rPr>
        <w:t>:</w:t>
      </w:r>
    </w:p>
    <w:p>
      <w:pPr>
        <w:pStyle w:val="style0"/>
        <w:spacing w:after="116" w:lineRule="auto" w:line="259"/>
        <w:ind w:left="60" w:right="-68" w:firstLine="0"/>
        <w:rPr/>
      </w:pPr>
      <w:r>
        <w:rPr/>
        <w:drawing>
          <wp:inline distL="114300" distT="0" distB="0" distR="114300">
            <wp:extent cx="5565943" cy="452581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5943" cy="4525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68"/>
        <w:ind w:left="90" w:right="0" w:firstLine="0"/>
        <w:rPr/>
      </w:pPr>
    </w:p>
    <w:p>
      <w:pPr>
        <w:pStyle w:val="style0"/>
        <w:spacing w:after="268"/>
        <w:ind w:left="90" w:right="0" w:firstLine="0"/>
        <w:rPr/>
      </w:pPr>
    </w:p>
    <w:p>
      <w:pPr>
        <w:pStyle w:val="style0"/>
        <w:spacing w:after="220"/>
        <w:ind w:left="10" w:right="0" w:hanging="10"/>
        <w:rPr/>
      </w:pPr>
      <w:r>
        <w:rPr>
          <w:b/>
        </w:rPr>
        <w:t>Steps to complete the project</w:t>
      </w:r>
    </w:p>
    <w:p>
      <w:pPr>
        <w:pStyle w:val="style0"/>
        <w:ind w:left="15"/>
        <w:rPr/>
      </w:pPr>
      <w:r>
        <w:rPr>
          <w:b/>
          <w:lang w:val="en-US"/>
        </w:rPr>
        <w:t>Step 1: Define Requirements</w:t>
      </w:r>
    </w:p>
    <w:p>
      <w:pPr>
        <w:pStyle w:val="style0"/>
        <w:ind w:left="15"/>
        <w:rPr/>
      </w:pP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Outline the specific features and functionalities your decentralized identity smart contract needs.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Identify the types of information to be stored, access requirements, and any user interactions.</w:t>
      </w:r>
    </w:p>
    <w:p>
      <w:pPr>
        <w:pStyle w:val="style0"/>
        <w:ind w:left="15"/>
        <w:rPr>
          <w:b/>
          <w:bCs/>
        </w:rPr>
      </w:pPr>
      <w:r>
        <w:rPr>
          <w:b/>
          <w:bCs/>
          <w:lang w:val="en-US"/>
        </w:rPr>
        <w:t>Step 2: Choose Standards</w:t>
      </w:r>
    </w:p>
    <w:p>
      <w:pPr>
        <w:pStyle w:val="style0"/>
        <w:ind w:left="15"/>
        <w:rPr/>
      </w:pP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Select Ethereum standards that fit your requirements, such as ERC-725 for identity management and ERC-735 for claim management.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Understand the structure and functions these standards provide for decentralized identity.</w:t>
      </w:r>
    </w:p>
    <w:p>
      <w:pPr>
        <w:pStyle w:val="style0"/>
        <w:ind w:left="15"/>
        <w:rPr>
          <w:b/>
          <w:bCs/>
        </w:rPr>
      </w:pPr>
      <w:r>
        <w:rPr>
          <w:b/>
          <w:bCs/>
          <w:lang w:val="en-US"/>
        </w:rPr>
        <w:t>Step 3: Smart Contract Logic</w:t>
      </w:r>
    </w:p>
    <w:p>
      <w:pPr>
        <w:pStyle w:val="style0"/>
        <w:ind w:left="15"/>
        <w:rPr/>
      </w:pPr>
    </w:p>
    <w:p>
      <w:pPr>
        <w:pStyle w:val="style179"/>
        <w:numPr>
          <w:ilvl w:val="0"/>
          <w:numId w:val="8"/>
        </w:numPr>
        <w:rPr/>
      </w:pPr>
      <w:r>
        <w:rPr>
          <w:lang w:val="en-US"/>
        </w:rPr>
        <w:t>Develop the core logic of your smart contract based on the chosen standards.</w:t>
      </w:r>
    </w:p>
    <w:p>
      <w:pPr>
        <w:pStyle w:val="style179"/>
        <w:numPr>
          <w:ilvl w:val="0"/>
          <w:numId w:val="9"/>
        </w:numPr>
        <w:rPr/>
      </w:pPr>
      <w:r>
        <w:rPr>
          <w:lang w:val="en-US"/>
        </w:rPr>
        <w:t>Implement functions for creating identities, updating information, and verifying claims.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Consider the flow of interactions within the contract and how different actions will be processed.</w:t>
      </w:r>
    </w:p>
    <w:sectPr>
      <w:pgSz w:w="12240" w:h="15840" w:orient="portrait"/>
      <w:pgMar w:top="1460" w:right="1448" w:bottom="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9F224516">
      <w:start w:val="7"/>
      <w:numFmt w:val="decimal"/>
      <w:lvlText w:val="%1."/>
      <w:lvlJc w:val="left"/>
      <w:pPr>
        <w:ind w:left="1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89F52">
      <w:start w:val="1"/>
      <w:numFmt w:val="lowerLetter"/>
      <w:lvlText w:val="%2"/>
      <w:lvlJc w:val="left"/>
      <w:pPr>
        <w:ind w:left="109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6A7B8">
      <w:start w:val="1"/>
      <w:numFmt w:val="lowerRoman"/>
      <w:lvlText w:val="%3"/>
      <w:lvlJc w:val="left"/>
      <w:pPr>
        <w:ind w:left="181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EABDC">
      <w:start w:val="1"/>
      <w:numFmt w:val="decimal"/>
      <w:lvlText w:val="%4"/>
      <w:lvlJc w:val="left"/>
      <w:pPr>
        <w:ind w:left="253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E08B6">
      <w:start w:val="1"/>
      <w:numFmt w:val="lowerLetter"/>
      <w:lvlText w:val="%5"/>
      <w:lvlJc w:val="left"/>
      <w:pPr>
        <w:ind w:left="325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81AE">
      <w:start w:val="1"/>
      <w:numFmt w:val="lowerRoman"/>
      <w:lvlText w:val="%6"/>
      <w:lvlJc w:val="left"/>
      <w:pPr>
        <w:ind w:left="397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7986">
      <w:start w:val="1"/>
      <w:numFmt w:val="decimal"/>
      <w:lvlText w:val="%7"/>
      <w:lvlJc w:val="left"/>
      <w:pPr>
        <w:ind w:left="469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8DF4C">
      <w:start w:val="1"/>
      <w:numFmt w:val="lowerLetter"/>
      <w:lvlText w:val="%8"/>
      <w:lvlJc w:val="left"/>
      <w:pPr>
        <w:ind w:left="541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0DB52">
      <w:start w:val="1"/>
      <w:numFmt w:val="lowerRoman"/>
      <w:lvlText w:val="%9"/>
      <w:lvlJc w:val="left"/>
      <w:pPr>
        <w:ind w:left="6139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405A1E24">
      <w:start w:val="3"/>
      <w:numFmt w:val="decimal"/>
      <w:lvlText w:val="%1."/>
      <w:lvlJc w:val="left"/>
      <w:pPr>
        <w:ind w:left="1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E5E3E">
      <w:start w:val="1"/>
      <w:numFmt w:val="lowerLetter"/>
      <w:lvlText w:val="%2"/>
      <w:lvlJc w:val="left"/>
      <w:pPr>
        <w:ind w:left="108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A0042">
      <w:start w:val="1"/>
      <w:numFmt w:val="lowerRoman"/>
      <w:lvlText w:val="%3"/>
      <w:lvlJc w:val="left"/>
      <w:pPr>
        <w:ind w:left="180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C24A4">
      <w:start w:val="1"/>
      <w:numFmt w:val="decimal"/>
      <w:lvlText w:val="%4"/>
      <w:lvlJc w:val="left"/>
      <w:pPr>
        <w:ind w:left="252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8CF8A">
      <w:start w:val="1"/>
      <w:numFmt w:val="lowerLetter"/>
      <w:lvlText w:val="%5"/>
      <w:lvlJc w:val="left"/>
      <w:pPr>
        <w:ind w:left="324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46E66">
      <w:start w:val="1"/>
      <w:numFmt w:val="lowerRoman"/>
      <w:lvlText w:val="%6"/>
      <w:lvlJc w:val="left"/>
      <w:pPr>
        <w:ind w:left="396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211A6">
      <w:start w:val="1"/>
      <w:numFmt w:val="decimal"/>
      <w:lvlText w:val="%7"/>
      <w:lvlJc w:val="left"/>
      <w:pPr>
        <w:ind w:left="468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9AAC">
      <w:start w:val="1"/>
      <w:numFmt w:val="lowerLetter"/>
      <w:lvlText w:val="%8"/>
      <w:lvlJc w:val="left"/>
      <w:pPr>
        <w:ind w:left="540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03CB0">
      <w:start w:val="1"/>
      <w:numFmt w:val="lowerRoman"/>
      <w:lvlText w:val="%9"/>
      <w:lvlJc w:val="left"/>
      <w:pPr>
        <w:ind w:left="6128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7E728084">
      <w:start w:val="1"/>
      <w:numFmt w:val="decimal"/>
      <w:lvlText w:val="%1."/>
      <w:lvlJc w:val="left"/>
      <w:pPr>
        <w:ind w:left="282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A3DA4">
      <w:start w:val="1"/>
      <w:numFmt w:val="lowerLetter"/>
      <w:lvlText w:val="%2"/>
      <w:lvlJc w:val="left"/>
      <w:pPr>
        <w:ind w:left="109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C8454">
      <w:start w:val="1"/>
      <w:numFmt w:val="lowerRoman"/>
      <w:lvlText w:val="%3"/>
      <w:lvlJc w:val="left"/>
      <w:pPr>
        <w:ind w:left="181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25212">
      <w:start w:val="1"/>
      <w:numFmt w:val="decimal"/>
      <w:lvlText w:val="%4"/>
      <w:lvlJc w:val="left"/>
      <w:pPr>
        <w:ind w:left="253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CC4A8">
      <w:start w:val="1"/>
      <w:numFmt w:val="lowerLetter"/>
      <w:lvlText w:val="%5"/>
      <w:lvlJc w:val="left"/>
      <w:pPr>
        <w:ind w:left="325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46F20">
      <w:start w:val="1"/>
      <w:numFmt w:val="lowerRoman"/>
      <w:lvlText w:val="%6"/>
      <w:lvlJc w:val="left"/>
      <w:pPr>
        <w:ind w:left="397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8B09C">
      <w:start w:val="1"/>
      <w:numFmt w:val="decimal"/>
      <w:lvlText w:val="%7"/>
      <w:lvlJc w:val="left"/>
      <w:pPr>
        <w:ind w:left="469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65FD8">
      <w:start w:val="1"/>
      <w:numFmt w:val="lowerLetter"/>
      <w:lvlText w:val="%8"/>
      <w:lvlJc w:val="left"/>
      <w:pPr>
        <w:ind w:left="541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6F6FE">
      <w:start w:val="1"/>
      <w:numFmt w:val="lowerRoman"/>
      <w:lvlText w:val="%9"/>
      <w:lvlJc w:val="left"/>
      <w:pPr>
        <w:ind w:left="613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21" w:lineRule="auto" w:line="265"/>
      <w:ind w:right="13" w:firstLine="5"/>
    </w:pPr>
    <w:rPr>
      <w:rFonts w:ascii="Arial" w:cs="Arial" w:eastAsia="Arial" w:hAnsi="Arial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Pages>3</Pages>
  <Characters>876</Characters>
  <Application>WPS Office</Application>
  <DocSecurity>0</DocSecurity>
  <Paragraphs>30</Paragraphs>
  <ScaleCrop>false</ScaleCrop>
  <LinksUpToDate>false</LinksUpToDate>
  <CharactersWithSpaces>992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2023-11-17T14:11:00Z</dcterms:created>
  <dc:creator>Shri Komala S</dc:creator>
  <lastModifiedBy>vivo 1820</lastModifiedBy>
  <dcterms:modified xsi:type="dcterms:W3CDTF">2023-11-17T14:49:29Z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d14ef819f58e4e04bbd107cc4cc75f56</vt:lpwstr>
  </property>
</Properties>
</file>