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522" w:rsidRDefault="00E75B17">
      <w:pPr>
        <w:spacing w:after="293" w:line="259" w:lineRule="auto"/>
        <w:ind w:left="10" w:right="343" w:hanging="10"/>
        <w:jc w:val="center"/>
      </w:pPr>
      <w:r>
        <w:rPr>
          <w:b/>
        </w:rPr>
        <w:t>Project Design Phase-I</w:t>
      </w:r>
    </w:p>
    <w:p w:rsidR="00B92522" w:rsidRDefault="00E75B17">
      <w:pPr>
        <w:spacing w:after="0" w:line="259" w:lineRule="auto"/>
        <w:ind w:left="10" w:right="302" w:hanging="10"/>
        <w:jc w:val="center"/>
      </w:pPr>
      <w:r>
        <w:rPr>
          <w:b/>
        </w:rPr>
        <w:t>Solution Architecture</w:t>
      </w:r>
    </w:p>
    <w:tbl>
      <w:tblPr>
        <w:tblStyle w:val="TableGrid"/>
        <w:tblW w:w="9360" w:type="dxa"/>
        <w:tblInd w:w="-10" w:type="dxa"/>
        <w:tblCellMar>
          <w:left w:w="365" w:type="dxa"/>
          <w:right w:w="115" w:type="dxa"/>
        </w:tblCellMar>
        <w:tblLook w:val="04A0"/>
      </w:tblPr>
      <w:tblGrid>
        <w:gridCol w:w="4049"/>
        <w:gridCol w:w="5311"/>
      </w:tblGrid>
      <w:tr w:rsidR="00B92522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2522" w:rsidRDefault="00E75B17"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2522" w:rsidRDefault="00C942E9">
            <w:pPr>
              <w:spacing w:after="0" w:line="259" w:lineRule="auto"/>
              <w:ind w:left="15" w:right="0" w:firstLine="0"/>
            </w:pPr>
            <w:r>
              <w:rPr>
                <w:sz w:val="22"/>
              </w:rPr>
              <w:t xml:space="preserve">20 </w:t>
            </w:r>
            <w:r w:rsidR="00E75B17">
              <w:rPr>
                <w:sz w:val="22"/>
                <w:lang w:val="en-US"/>
              </w:rPr>
              <w:t xml:space="preserve">November </w:t>
            </w:r>
            <w:r w:rsidR="00E75B17">
              <w:rPr>
                <w:sz w:val="22"/>
              </w:rPr>
              <w:t>202</w:t>
            </w:r>
            <w:r w:rsidR="00E75B17">
              <w:rPr>
                <w:sz w:val="22"/>
                <w:lang w:val="en-US"/>
              </w:rPr>
              <w:t>3</w:t>
            </w:r>
          </w:p>
        </w:tc>
      </w:tr>
      <w:tr w:rsidR="00B92522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2522" w:rsidRDefault="00E75B17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2522" w:rsidRDefault="00C942E9">
            <w:pPr>
              <w:spacing w:after="0" w:line="259" w:lineRule="auto"/>
              <w:ind w:right="0" w:firstLine="0"/>
            </w:pPr>
            <w:bookmarkStart w:id="0" w:name="_GoBack"/>
            <w:bookmarkEnd w:id="0"/>
            <w:r>
              <w:rPr>
                <w:lang w:val="en-US"/>
              </w:rPr>
              <w:t>51C820FC99E50B82591A742E901A0B013D</w:t>
            </w:r>
          </w:p>
        </w:tc>
      </w:tr>
      <w:tr w:rsidR="00B92522">
        <w:trPr>
          <w:trHeight w:val="5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2522" w:rsidRDefault="00E75B17"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92522" w:rsidRDefault="00E75B17">
            <w:pPr>
              <w:spacing w:after="0" w:line="259" w:lineRule="auto"/>
              <w:ind w:right="0" w:firstLine="0"/>
            </w:pPr>
            <w:r>
              <w:rPr>
                <w:sz w:val="22"/>
                <w:lang w:val="en-US"/>
              </w:rPr>
              <w:t>Ethereum decentralized identity smart contract</w:t>
            </w:r>
          </w:p>
        </w:tc>
      </w:tr>
    </w:tbl>
    <w:p w:rsidR="00B92522" w:rsidRDefault="00E75B17">
      <w:pPr>
        <w:spacing w:after="1381" w:line="259" w:lineRule="auto"/>
        <w:ind w:left="270" w:right="0" w:firstLine="0"/>
      </w:pPr>
      <w:r>
        <w:rPr>
          <w:sz w:val="22"/>
        </w:rPr>
        <w:t>Maximum Marks 4 Marks</w:t>
      </w:r>
    </w:p>
    <w:p w:rsidR="00B92522" w:rsidRDefault="00E75B17">
      <w:pPr>
        <w:spacing w:after="764"/>
        <w:ind w:left="10" w:right="0" w:hanging="10"/>
      </w:pPr>
      <w:r>
        <w:rPr>
          <w:b/>
        </w:rPr>
        <w:t>Solution Architecture Diagram</w:t>
      </w:r>
      <w:r>
        <w:rPr>
          <w:b/>
          <w:sz w:val="22"/>
        </w:rPr>
        <w:t>:</w:t>
      </w:r>
    </w:p>
    <w:p w:rsidR="00B92522" w:rsidRDefault="00E75B17">
      <w:pPr>
        <w:spacing w:after="116" w:line="259" w:lineRule="auto"/>
        <w:ind w:left="60" w:right="-68" w:firstLine="0"/>
      </w:pPr>
      <w:r>
        <w:rPr>
          <w:noProof/>
          <w:lang w:val="en-US"/>
        </w:rPr>
        <w:drawing>
          <wp:inline distT="0" distB="0" distL="114300" distR="114300">
            <wp:extent cx="5565775" cy="4525645"/>
            <wp:effectExtent l="0" t="0" r="0" b="0"/>
            <wp:docPr id="103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943" cy="45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22" w:rsidRDefault="00B92522">
      <w:pPr>
        <w:spacing w:after="268"/>
        <w:ind w:left="90" w:right="0" w:firstLine="0"/>
      </w:pPr>
    </w:p>
    <w:p w:rsidR="00B92522" w:rsidRDefault="00B92522">
      <w:pPr>
        <w:spacing w:after="268"/>
        <w:ind w:left="90" w:right="0" w:firstLine="0"/>
      </w:pPr>
    </w:p>
    <w:p w:rsidR="00B92522" w:rsidRDefault="00E75B17">
      <w:pPr>
        <w:spacing w:after="220"/>
        <w:ind w:left="10" w:right="0" w:hanging="10"/>
      </w:pPr>
      <w:r>
        <w:rPr>
          <w:b/>
        </w:rPr>
        <w:t>Steps to complete the project</w:t>
      </w:r>
    </w:p>
    <w:p w:rsidR="00B92522" w:rsidRDefault="00E75B17">
      <w:pPr>
        <w:ind w:left="15"/>
      </w:pPr>
      <w:r>
        <w:rPr>
          <w:b/>
          <w:lang w:val="en-US"/>
        </w:rPr>
        <w:lastRenderedPageBreak/>
        <w:t>Step 1: Define Requirements</w:t>
      </w:r>
    </w:p>
    <w:p w:rsidR="00B92522" w:rsidRDefault="00B92522">
      <w:pPr>
        <w:ind w:left="15"/>
      </w:pPr>
    </w:p>
    <w:p w:rsidR="00B92522" w:rsidRDefault="00E75B17">
      <w:pPr>
        <w:pStyle w:val="ListParagraph"/>
        <w:numPr>
          <w:ilvl w:val="0"/>
          <w:numId w:val="1"/>
        </w:numPr>
      </w:pPr>
      <w:r>
        <w:rPr>
          <w:lang w:val="en-US"/>
        </w:rPr>
        <w:t>Outline the specific features and functionalities your decentralized identity smart contract needs.</w:t>
      </w:r>
    </w:p>
    <w:p w:rsidR="00B92522" w:rsidRDefault="00E75B17">
      <w:pPr>
        <w:pStyle w:val="ListParagraph"/>
        <w:numPr>
          <w:ilvl w:val="0"/>
          <w:numId w:val="2"/>
        </w:numPr>
      </w:pPr>
      <w:r>
        <w:rPr>
          <w:lang w:val="en-US"/>
        </w:rPr>
        <w:t>Identify the types of information to be stored, access requirements, and any user interactions.</w:t>
      </w:r>
    </w:p>
    <w:p w:rsidR="00B92522" w:rsidRDefault="00E75B17">
      <w:pPr>
        <w:ind w:left="15"/>
        <w:rPr>
          <w:b/>
          <w:bCs/>
        </w:rPr>
      </w:pPr>
      <w:r>
        <w:rPr>
          <w:b/>
          <w:bCs/>
          <w:lang w:val="en-US"/>
        </w:rPr>
        <w:t>Step 2: Choose Standards</w:t>
      </w:r>
    </w:p>
    <w:p w:rsidR="00B92522" w:rsidRDefault="00B92522">
      <w:pPr>
        <w:ind w:left="15"/>
      </w:pPr>
    </w:p>
    <w:p w:rsidR="00B92522" w:rsidRDefault="00E75B17">
      <w:pPr>
        <w:pStyle w:val="ListParagraph"/>
        <w:numPr>
          <w:ilvl w:val="0"/>
          <w:numId w:val="3"/>
        </w:numPr>
      </w:pPr>
      <w:r>
        <w:rPr>
          <w:lang w:val="en-US"/>
        </w:rPr>
        <w:t>Sele</w:t>
      </w:r>
      <w:r>
        <w:rPr>
          <w:lang w:val="en-US"/>
        </w:rPr>
        <w:t>ct Ethereum standards that fit your requirements, such as ERC-725 for identity management and ERC-735 for claim management.</w:t>
      </w:r>
    </w:p>
    <w:p w:rsidR="00B92522" w:rsidRDefault="00E75B17">
      <w:pPr>
        <w:pStyle w:val="ListParagraph"/>
        <w:numPr>
          <w:ilvl w:val="0"/>
          <w:numId w:val="4"/>
        </w:numPr>
      </w:pPr>
      <w:r>
        <w:rPr>
          <w:lang w:val="en-US"/>
        </w:rPr>
        <w:t>Understand the structure and functions these standards provide for decentralized identity.</w:t>
      </w:r>
    </w:p>
    <w:p w:rsidR="00B92522" w:rsidRDefault="00E75B17">
      <w:pPr>
        <w:ind w:left="15"/>
        <w:rPr>
          <w:b/>
          <w:bCs/>
        </w:rPr>
      </w:pPr>
      <w:r>
        <w:rPr>
          <w:b/>
          <w:bCs/>
          <w:lang w:val="en-US"/>
        </w:rPr>
        <w:t>Step 3: Smart Contract Logic</w:t>
      </w:r>
    </w:p>
    <w:p w:rsidR="00B92522" w:rsidRDefault="00B92522">
      <w:pPr>
        <w:ind w:left="15"/>
      </w:pPr>
    </w:p>
    <w:p w:rsidR="00B92522" w:rsidRDefault="00E75B17">
      <w:pPr>
        <w:pStyle w:val="ListParagraph"/>
        <w:numPr>
          <w:ilvl w:val="0"/>
          <w:numId w:val="5"/>
        </w:numPr>
      </w:pPr>
      <w:r>
        <w:rPr>
          <w:lang w:val="en-US"/>
        </w:rPr>
        <w:t>Develop the</w:t>
      </w:r>
      <w:r>
        <w:rPr>
          <w:lang w:val="en-US"/>
        </w:rPr>
        <w:t xml:space="preserve"> core logic of your smart contract based on the chosen standards.</w:t>
      </w:r>
    </w:p>
    <w:p w:rsidR="00B92522" w:rsidRDefault="00E75B17">
      <w:pPr>
        <w:pStyle w:val="ListParagraph"/>
        <w:numPr>
          <w:ilvl w:val="0"/>
          <w:numId w:val="6"/>
        </w:numPr>
      </w:pPr>
      <w:r>
        <w:rPr>
          <w:lang w:val="en-US"/>
        </w:rPr>
        <w:t>Implement functions for creating identities, updating information, and verifying claims.</w:t>
      </w:r>
    </w:p>
    <w:p w:rsidR="00B92522" w:rsidRDefault="00E75B17">
      <w:pPr>
        <w:pStyle w:val="ListParagraph"/>
        <w:numPr>
          <w:ilvl w:val="0"/>
          <w:numId w:val="7"/>
        </w:numPr>
      </w:pPr>
      <w:r>
        <w:rPr>
          <w:lang w:val="en-US"/>
        </w:rPr>
        <w:t>Consider the flow of interactions within the contract and how different actions will be processed.</w:t>
      </w:r>
    </w:p>
    <w:sectPr w:rsidR="00B92522" w:rsidSect="00B92522">
      <w:pgSz w:w="12240" w:h="15840"/>
      <w:pgMar w:top="1460" w:right="1448" w:bottom="27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B17" w:rsidRDefault="00E75B17">
      <w:pPr>
        <w:spacing w:line="240" w:lineRule="auto"/>
      </w:pPr>
      <w:r>
        <w:separator/>
      </w:r>
    </w:p>
  </w:endnote>
  <w:endnote w:type="continuationSeparator" w:id="1">
    <w:p w:rsidR="00E75B17" w:rsidRDefault="00E75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B17" w:rsidRDefault="00E75B17">
      <w:pPr>
        <w:spacing w:after="0"/>
      </w:pPr>
      <w:r>
        <w:separator/>
      </w:r>
    </w:p>
  </w:footnote>
  <w:footnote w:type="continuationSeparator" w:id="1">
    <w:p w:rsidR="00E75B17" w:rsidRDefault="00E75B1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2522"/>
    <w:rsid w:val="00B92522"/>
    <w:rsid w:val="00C942E9"/>
    <w:rsid w:val="00E75B17"/>
    <w:rsid w:val="57C05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522"/>
    <w:pPr>
      <w:spacing w:after="221" w:line="265" w:lineRule="auto"/>
      <w:ind w:right="13" w:firstLine="5"/>
    </w:pPr>
    <w:rPr>
      <w:rFonts w:ascii="Arial" w:eastAsia="Arial" w:hAnsi="Arial" w:cs="Arial"/>
      <w:color w:val="000000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252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252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9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42E9"/>
    <w:rPr>
      <w:rFonts w:ascii="Tahoma" w:eastAsia="Arial" w:hAnsi="Tahoma" w:cs="Tahoma"/>
      <w:color w:val="00000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USER</cp:lastModifiedBy>
  <cp:revision>2</cp:revision>
  <dcterms:created xsi:type="dcterms:W3CDTF">2023-11-23T08:03:00Z</dcterms:created>
  <dcterms:modified xsi:type="dcterms:W3CDTF">2023-11-23T08:03:00Z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d14ef819f58e4e04bbd107cc4cc75f56</vt:lpwstr>
  </property>
  <property fmtid="{D5CDD505-2E9C-101B-9397-08002B2CF9AE}" pid="3" name="KSOProductBuildVer">
    <vt:lpwstr>1033-12.2.0.13201</vt:lpwstr>
  </property>
</Properties>
</file>