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EBD" w:rsidRDefault="00B6081B" w:rsidP="00B6081B">
      <w:pPr>
        <w:pStyle w:val="Title"/>
        <w:rPr>
          <w:sz w:val="96"/>
          <w:szCs w:val="96"/>
        </w:rPr>
      </w:pPr>
      <w:r w:rsidRPr="00B6081B">
        <w:rPr>
          <w:sz w:val="96"/>
          <w:szCs w:val="96"/>
        </w:rPr>
        <w:t>Internet Of Things</w:t>
      </w:r>
    </w:p>
    <w:p w:rsidR="00B6081B" w:rsidRPr="00B6081B" w:rsidRDefault="00B6081B" w:rsidP="00B6081B"/>
    <w:p w:rsidR="00B6081B" w:rsidRDefault="00B6081B" w:rsidP="00B6081B">
      <w:pPr>
        <w:pStyle w:val="Title"/>
        <w:rPr>
          <w:sz w:val="72"/>
          <w:szCs w:val="72"/>
        </w:rPr>
      </w:pPr>
      <w:r w:rsidRPr="00B6081B">
        <w:rPr>
          <w:sz w:val="72"/>
          <w:szCs w:val="72"/>
        </w:rPr>
        <w:t>Smart Street Light</w:t>
      </w:r>
    </w:p>
    <w:p w:rsidR="00B6081B" w:rsidRDefault="00B6081B" w:rsidP="00B6081B"/>
    <w:p w:rsidR="00B6081B" w:rsidRDefault="00B6081B" w:rsidP="00B6081B">
      <w:r>
        <w:rPr>
          <w:noProof/>
          <w:lang w:eastAsia="en-IN"/>
        </w:rPr>
        <w:drawing>
          <wp:inline distT="0" distB="0" distL="0" distR="0" wp14:anchorId="413C8609" wp14:editId="49EEEBE6">
            <wp:extent cx="5854890" cy="31662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2142" cy="3170203"/>
                    </a:xfrm>
                    <a:prstGeom prst="rect">
                      <a:avLst/>
                    </a:prstGeom>
                    <a:noFill/>
                  </pic:spPr>
                </pic:pic>
              </a:graphicData>
            </a:graphic>
          </wp:inline>
        </w:drawing>
      </w:r>
    </w:p>
    <w:p w:rsidR="00B6081B" w:rsidRPr="00B6081B" w:rsidRDefault="00B6081B" w:rsidP="00B6081B"/>
    <w:p w:rsidR="00B6081B" w:rsidRPr="00B6081B" w:rsidRDefault="00B6081B" w:rsidP="00B6081B"/>
    <w:p w:rsidR="00B6081B" w:rsidRPr="00B6081B" w:rsidRDefault="00113CB3" w:rsidP="00B6081B">
      <w:r>
        <w:rPr>
          <w:noProof/>
          <w:lang w:eastAsia="en-IN"/>
        </w:rPr>
        <mc:AlternateContent>
          <mc:Choice Requires="wps">
            <w:drawing>
              <wp:anchor distT="0" distB="0" distL="114300" distR="114300" simplePos="0" relativeHeight="251659264" behindDoc="0" locked="0" layoutInCell="1" allowOverlap="1" wp14:anchorId="35A782CC" wp14:editId="76519C3D">
                <wp:simplePos x="0" y="0"/>
                <wp:positionH relativeFrom="column">
                  <wp:posOffset>2620010</wp:posOffset>
                </wp:positionH>
                <wp:positionV relativeFrom="paragraph">
                  <wp:posOffset>139700</wp:posOffset>
                </wp:positionV>
                <wp:extent cx="3724910" cy="2865755"/>
                <wp:effectExtent l="0" t="0" r="27940" b="10795"/>
                <wp:wrapNone/>
                <wp:docPr id="2" name="Rounded Rectangle 2"/>
                <wp:cNvGraphicFramePr/>
                <a:graphic xmlns:a="http://schemas.openxmlformats.org/drawingml/2006/main">
                  <a:graphicData uri="http://schemas.microsoft.com/office/word/2010/wordprocessingShape">
                    <wps:wsp>
                      <wps:cNvSpPr/>
                      <wps:spPr>
                        <a:xfrm>
                          <a:off x="0" y="0"/>
                          <a:ext cx="3724910" cy="2865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CB3" w:rsidRPr="00113CB3" w:rsidRDefault="00113CB3" w:rsidP="00113CB3">
                            <w:pPr>
                              <w:pStyle w:val="Title"/>
                            </w:pPr>
                            <w:r w:rsidRPr="00113CB3">
                              <w:t>TEAM MEMBERS:</w:t>
                            </w:r>
                          </w:p>
                          <w:p w:rsidR="00113CB3" w:rsidRPr="00113CB3" w:rsidRDefault="00113CB3" w:rsidP="00113CB3">
                            <w:pPr>
                              <w:jc w:val="center"/>
                              <w:rPr>
                                <w:sz w:val="32"/>
                                <w:szCs w:val="32"/>
                              </w:rPr>
                            </w:pPr>
                            <w:r w:rsidRPr="00113CB3">
                              <w:rPr>
                                <w:sz w:val="32"/>
                                <w:szCs w:val="32"/>
                              </w:rPr>
                              <w:t>S.Roshini vinnarasi (821021104037)</w:t>
                            </w:r>
                          </w:p>
                          <w:p w:rsidR="00113CB3" w:rsidRPr="00113CB3" w:rsidRDefault="00113CB3" w:rsidP="00113CB3">
                            <w:pPr>
                              <w:jc w:val="center"/>
                              <w:rPr>
                                <w:sz w:val="32"/>
                                <w:szCs w:val="32"/>
                              </w:rPr>
                            </w:pPr>
                            <w:r w:rsidRPr="00113CB3">
                              <w:rPr>
                                <w:sz w:val="32"/>
                                <w:szCs w:val="32"/>
                              </w:rPr>
                              <w:t>G.Atchaya(821021104012)</w:t>
                            </w:r>
                          </w:p>
                          <w:p w:rsidR="00113CB3" w:rsidRPr="00113CB3" w:rsidRDefault="00113CB3" w:rsidP="00113CB3">
                            <w:pPr>
                              <w:jc w:val="center"/>
                              <w:rPr>
                                <w:sz w:val="32"/>
                                <w:szCs w:val="32"/>
                              </w:rPr>
                            </w:pPr>
                            <w:r w:rsidRPr="00113CB3">
                              <w:rPr>
                                <w:sz w:val="32"/>
                                <w:szCs w:val="32"/>
                              </w:rPr>
                              <w:t>A.Thoumiya(821021104050)</w:t>
                            </w:r>
                          </w:p>
                          <w:p w:rsidR="00113CB3" w:rsidRPr="00113CB3" w:rsidRDefault="00113CB3" w:rsidP="00113CB3">
                            <w:pPr>
                              <w:jc w:val="center"/>
                              <w:rPr>
                                <w:sz w:val="32"/>
                                <w:szCs w:val="32"/>
                              </w:rPr>
                            </w:pPr>
                            <w:r w:rsidRPr="00113CB3">
                              <w:rPr>
                                <w:sz w:val="32"/>
                                <w:szCs w:val="32"/>
                              </w:rPr>
                              <w:t>A.Joy Ramila(821021104025)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206.3pt;margin-top:11pt;width:293.3pt;height:2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" fillcolor="#4f81bd [3204]" strokecolor="#243f60 [1604]" strokeweight="2pt">
                <v:textbox>
                  <w:txbxContent>
                    <w:p w:rsidR="00113CB3" w:rsidRPr="00113CB3" w:rsidRDefault="00113CB3" w:rsidP="00113CB3">
                      <w:pPr>
                        <w:pStyle w:val="Title"/>
                      </w:pPr>
                      <w:r w:rsidRPr="00113CB3">
                        <w:t>TEAM MEMBERS:</w:t>
                      </w:r>
                    </w:p>
                    <w:p w:rsidR="00113CB3" w:rsidRPr="00113CB3" w:rsidRDefault="00113CB3" w:rsidP="00113CB3">
                      <w:pPr>
                        <w:jc w:val="center"/>
                        <w:rPr>
                          <w:sz w:val="32"/>
                          <w:szCs w:val="32"/>
                        </w:rPr>
                      </w:pPr>
                      <w:r w:rsidRPr="00113CB3">
                        <w:rPr>
                          <w:sz w:val="32"/>
                          <w:szCs w:val="32"/>
                        </w:rPr>
                        <w:t>S.Roshini vinnarasi (821021104037)</w:t>
                      </w:r>
                    </w:p>
                    <w:p w:rsidR="00113CB3" w:rsidRPr="00113CB3" w:rsidRDefault="00113CB3" w:rsidP="00113CB3">
                      <w:pPr>
                        <w:jc w:val="center"/>
                        <w:rPr>
                          <w:sz w:val="32"/>
                          <w:szCs w:val="32"/>
                        </w:rPr>
                      </w:pPr>
                      <w:r w:rsidRPr="00113CB3">
                        <w:rPr>
                          <w:sz w:val="32"/>
                          <w:szCs w:val="32"/>
                        </w:rPr>
                        <w:t>G.Atchaya(821021104012)</w:t>
                      </w:r>
                    </w:p>
                    <w:p w:rsidR="00113CB3" w:rsidRPr="00113CB3" w:rsidRDefault="00113CB3" w:rsidP="00113CB3">
                      <w:pPr>
                        <w:jc w:val="center"/>
                        <w:rPr>
                          <w:sz w:val="32"/>
                          <w:szCs w:val="32"/>
                        </w:rPr>
                      </w:pPr>
                      <w:r w:rsidRPr="00113CB3">
                        <w:rPr>
                          <w:sz w:val="32"/>
                          <w:szCs w:val="32"/>
                        </w:rPr>
                        <w:t>A.Thoumiya(821021104050)</w:t>
                      </w:r>
                    </w:p>
                    <w:p w:rsidR="00113CB3" w:rsidRPr="00113CB3" w:rsidRDefault="00113CB3" w:rsidP="00113CB3">
                      <w:pPr>
                        <w:jc w:val="center"/>
                        <w:rPr>
                          <w:sz w:val="32"/>
                          <w:szCs w:val="32"/>
                        </w:rPr>
                      </w:pPr>
                      <w:r w:rsidRPr="00113CB3">
                        <w:rPr>
                          <w:sz w:val="32"/>
                          <w:szCs w:val="32"/>
                        </w:rPr>
                        <w:t>A.Joy Ramila(821021104025)</w:t>
                      </w:r>
                    </w:p>
                  </w:txbxContent>
                </v:textbox>
              </v:roundrect>
            </w:pict>
          </mc:Fallback>
        </mc:AlternateContent>
      </w:r>
    </w:p>
    <w:p w:rsidR="00B6081B" w:rsidRDefault="00B6081B" w:rsidP="00B6081B"/>
    <w:p w:rsidR="00B6081B" w:rsidRDefault="00B6081B" w:rsidP="00B6081B">
      <w:pPr>
        <w:ind w:firstLine="720"/>
      </w:pPr>
    </w:p>
    <w:p w:rsidR="00B6081B" w:rsidRDefault="00B6081B" w:rsidP="00B6081B">
      <w:pPr>
        <w:ind w:firstLine="720"/>
      </w:pPr>
    </w:p>
    <w:p w:rsidR="00B6081B" w:rsidRDefault="00B6081B" w:rsidP="00B6081B">
      <w:pPr>
        <w:ind w:firstLine="720"/>
      </w:pPr>
    </w:p>
    <w:p w:rsidR="00B6081B" w:rsidRDefault="00B6081B" w:rsidP="00B6081B">
      <w:pPr>
        <w:ind w:firstLine="720"/>
      </w:pPr>
    </w:p>
    <w:p w:rsidR="00B6081B" w:rsidRDefault="00B6081B" w:rsidP="00B6081B">
      <w:pPr>
        <w:ind w:firstLine="720"/>
      </w:pPr>
    </w:p>
    <w:p w:rsidR="00B6081B" w:rsidRDefault="00B6081B" w:rsidP="00B6081B">
      <w:pPr>
        <w:ind w:firstLine="720"/>
      </w:pPr>
    </w:p>
    <w:p w:rsidR="005A1CA1" w:rsidRPr="005A1CA1" w:rsidRDefault="005A1CA1" w:rsidP="00D91FB6">
      <w:pPr>
        <w:pStyle w:val="Title"/>
      </w:pPr>
      <w:r w:rsidRPr="005A1CA1">
        <w:lastRenderedPageBreak/>
        <w:t>Problem St</w:t>
      </w:r>
      <w:r w:rsidR="00D91FB6">
        <w:t>atement:</w:t>
      </w:r>
    </w:p>
    <w:p w:rsidR="005A1CA1" w:rsidRPr="005A1CA1" w:rsidRDefault="005A1CA1" w:rsidP="005A1CA1">
      <w:pPr>
        <w:rPr>
          <w:sz w:val="32"/>
          <w:szCs w:val="32"/>
        </w:rPr>
      </w:pPr>
    </w:p>
    <w:p w:rsidR="005A1CA1" w:rsidRPr="005A1CA1" w:rsidRDefault="005A1CA1" w:rsidP="005A1CA1">
      <w:pPr>
        <w:rPr>
          <w:sz w:val="32"/>
          <w:szCs w:val="32"/>
        </w:rPr>
      </w:pPr>
      <w:r w:rsidRPr="005A1CA1">
        <w:rPr>
          <w:sz w:val="32"/>
          <w:szCs w:val="32"/>
        </w:rPr>
        <w:t>The current state of traditional street lighting systems is inefficient, costly, and lacks smart functionality. Cities worldwide face the following challenges:</w:t>
      </w:r>
    </w:p>
    <w:p w:rsidR="005A1CA1" w:rsidRPr="005A1CA1" w:rsidRDefault="005A1CA1" w:rsidP="005A1CA1">
      <w:pPr>
        <w:rPr>
          <w:sz w:val="32"/>
          <w:szCs w:val="32"/>
        </w:rPr>
      </w:pPr>
    </w:p>
    <w:p w:rsidR="005A1CA1" w:rsidRPr="005A1CA1" w:rsidRDefault="005A1CA1" w:rsidP="005A1CA1">
      <w:pPr>
        <w:rPr>
          <w:sz w:val="32"/>
          <w:szCs w:val="32"/>
        </w:rPr>
      </w:pPr>
      <w:r w:rsidRPr="005A1CA1">
        <w:rPr>
          <w:sz w:val="32"/>
          <w:szCs w:val="32"/>
        </w:rPr>
        <w:t xml:space="preserve">1. </w:t>
      </w:r>
      <w:r w:rsidR="00D91FB6">
        <w:rPr>
          <w:rStyle w:val="Heading2Char"/>
        </w:rPr>
        <w:t xml:space="preserve">Energy Inefficiency: </w:t>
      </w:r>
      <w:r w:rsidRPr="005A1CA1">
        <w:rPr>
          <w:sz w:val="32"/>
          <w:szCs w:val="32"/>
        </w:rPr>
        <w:t xml:space="preserve"> Conventional streetlights are often on at full brightness throughout the night, wasting energy when it's not needed.</w:t>
      </w:r>
    </w:p>
    <w:p w:rsidR="005A1CA1" w:rsidRPr="005A1CA1" w:rsidRDefault="005A1CA1" w:rsidP="005A1CA1">
      <w:pPr>
        <w:rPr>
          <w:sz w:val="32"/>
          <w:szCs w:val="32"/>
        </w:rPr>
      </w:pPr>
    </w:p>
    <w:p w:rsidR="005A1CA1" w:rsidRPr="005A1CA1" w:rsidRDefault="005A1CA1" w:rsidP="005A1CA1">
      <w:pPr>
        <w:rPr>
          <w:sz w:val="32"/>
          <w:szCs w:val="32"/>
        </w:rPr>
      </w:pPr>
      <w:r w:rsidRPr="005A1CA1">
        <w:rPr>
          <w:sz w:val="32"/>
          <w:szCs w:val="32"/>
        </w:rPr>
        <w:t xml:space="preserve">2. </w:t>
      </w:r>
      <w:r w:rsidR="00D91FB6">
        <w:rPr>
          <w:rStyle w:val="Heading2Char"/>
        </w:rPr>
        <w:t xml:space="preserve">Maintenance Costs: </w:t>
      </w:r>
      <w:r w:rsidRPr="005A1CA1">
        <w:rPr>
          <w:sz w:val="32"/>
          <w:szCs w:val="32"/>
        </w:rPr>
        <w:t xml:space="preserve"> Monitoring and maintaining streetlights can be expensive and time-consuming, with frequent bulb replacements and repair work.</w:t>
      </w:r>
    </w:p>
    <w:p w:rsidR="005A1CA1" w:rsidRPr="005A1CA1" w:rsidRDefault="005A1CA1" w:rsidP="005A1CA1">
      <w:pPr>
        <w:rPr>
          <w:sz w:val="32"/>
          <w:szCs w:val="32"/>
        </w:rPr>
      </w:pPr>
    </w:p>
    <w:p w:rsidR="005A1CA1" w:rsidRPr="005A1CA1" w:rsidRDefault="005A1CA1" w:rsidP="005A1CA1">
      <w:pPr>
        <w:rPr>
          <w:sz w:val="32"/>
          <w:szCs w:val="32"/>
        </w:rPr>
      </w:pPr>
      <w:r w:rsidRPr="005A1CA1">
        <w:rPr>
          <w:sz w:val="32"/>
          <w:szCs w:val="32"/>
        </w:rPr>
        <w:t xml:space="preserve">3. </w:t>
      </w:r>
      <w:r w:rsidR="00D91FB6">
        <w:rPr>
          <w:rStyle w:val="Heading2Char"/>
        </w:rPr>
        <w:t xml:space="preserve">Lack of Adaptability: </w:t>
      </w:r>
      <w:r w:rsidRPr="00D91FB6">
        <w:rPr>
          <w:rStyle w:val="Heading2Char"/>
        </w:rPr>
        <w:t xml:space="preserve"> </w:t>
      </w:r>
      <w:r w:rsidRPr="005A1CA1">
        <w:rPr>
          <w:sz w:val="32"/>
          <w:szCs w:val="32"/>
        </w:rPr>
        <w:t>Streetlights do not adjust to changes in ambient light, weather conditions, or traffic patterns, leading to potential safety and efficiency issues.</w:t>
      </w:r>
    </w:p>
    <w:p w:rsidR="005A1CA1" w:rsidRPr="005A1CA1" w:rsidRDefault="005A1CA1" w:rsidP="005A1CA1">
      <w:pPr>
        <w:rPr>
          <w:sz w:val="32"/>
          <w:szCs w:val="32"/>
        </w:rPr>
      </w:pPr>
    </w:p>
    <w:p w:rsidR="005A1CA1" w:rsidRPr="005A1CA1" w:rsidRDefault="005A1CA1" w:rsidP="005A1CA1">
      <w:pPr>
        <w:rPr>
          <w:sz w:val="32"/>
          <w:szCs w:val="32"/>
        </w:rPr>
      </w:pPr>
      <w:r w:rsidRPr="005A1CA1">
        <w:rPr>
          <w:sz w:val="32"/>
          <w:szCs w:val="32"/>
        </w:rPr>
        <w:t xml:space="preserve">4. </w:t>
      </w:r>
      <w:r w:rsidR="00D91FB6">
        <w:rPr>
          <w:rStyle w:val="Heading1Char"/>
        </w:rPr>
        <w:t>Environmental Impact  :</w:t>
      </w:r>
      <w:r w:rsidRPr="005A1CA1">
        <w:rPr>
          <w:sz w:val="32"/>
          <w:szCs w:val="32"/>
        </w:rPr>
        <w:t xml:space="preserve"> Excessive energy consumption contributes to carbon emissions and environmental degradation.</w:t>
      </w:r>
    </w:p>
    <w:p w:rsidR="005A1CA1" w:rsidRPr="005A1CA1" w:rsidRDefault="005A1CA1" w:rsidP="005A1CA1">
      <w:pPr>
        <w:rPr>
          <w:sz w:val="32"/>
          <w:szCs w:val="32"/>
        </w:rPr>
      </w:pPr>
    </w:p>
    <w:p w:rsidR="005A1CA1" w:rsidRPr="005A1CA1" w:rsidRDefault="005A1CA1" w:rsidP="005A1CA1">
      <w:pPr>
        <w:rPr>
          <w:sz w:val="32"/>
          <w:szCs w:val="32"/>
        </w:rPr>
      </w:pPr>
      <w:r w:rsidRPr="005A1CA1">
        <w:rPr>
          <w:sz w:val="32"/>
          <w:szCs w:val="32"/>
        </w:rPr>
        <w:t xml:space="preserve">5. </w:t>
      </w:r>
      <w:r w:rsidR="00D91FB6">
        <w:rPr>
          <w:rStyle w:val="Heading2Char"/>
        </w:rPr>
        <w:t>Limited Data Insights:</w:t>
      </w:r>
      <w:r w:rsidRPr="00D91FB6">
        <w:rPr>
          <w:rStyle w:val="Heading2Char"/>
        </w:rPr>
        <w:t xml:space="preserve"> </w:t>
      </w:r>
      <w:r w:rsidR="00D91FB6">
        <w:rPr>
          <w:rStyle w:val="Heading2Char"/>
        </w:rPr>
        <w:t xml:space="preserve"> </w:t>
      </w:r>
      <w:r w:rsidRPr="005A1CA1">
        <w:rPr>
          <w:sz w:val="32"/>
          <w:szCs w:val="32"/>
        </w:rPr>
        <w:t>Current systems do not provide data for city planning, such as traffic flow analysis, pedestrian safety, or environmental monitoring.</w:t>
      </w:r>
    </w:p>
    <w:p w:rsidR="005A1CA1" w:rsidRPr="005A1CA1" w:rsidRDefault="005A1CA1" w:rsidP="005A1CA1">
      <w:pPr>
        <w:rPr>
          <w:sz w:val="32"/>
          <w:szCs w:val="32"/>
        </w:rPr>
      </w:pPr>
    </w:p>
    <w:p w:rsidR="005A1CA1" w:rsidRPr="005A1CA1" w:rsidRDefault="005A1CA1" w:rsidP="00D91FB6">
      <w:pPr>
        <w:pStyle w:val="Title"/>
      </w:pPr>
      <w:r w:rsidRPr="005A1CA1">
        <w:t>Design Thinki</w:t>
      </w:r>
      <w:r w:rsidR="00D91FB6">
        <w:t>ng:</w:t>
      </w:r>
    </w:p>
    <w:p w:rsidR="005A1CA1" w:rsidRPr="005A1CA1" w:rsidRDefault="005A1CA1" w:rsidP="005A1CA1">
      <w:pPr>
        <w:rPr>
          <w:sz w:val="32"/>
          <w:szCs w:val="32"/>
        </w:rPr>
      </w:pPr>
    </w:p>
    <w:p w:rsidR="005A1CA1" w:rsidRPr="005A1CA1" w:rsidRDefault="005A1CA1" w:rsidP="005A1CA1">
      <w:pPr>
        <w:rPr>
          <w:sz w:val="32"/>
          <w:szCs w:val="32"/>
        </w:rPr>
      </w:pPr>
      <w:r w:rsidRPr="005A1CA1">
        <w:rPr>
          <w:sz w:val="32"/>
          <w:szCs w:val="32"/>
        </w:rPr>
        <w:t>To address these challenges and design a smart streetlight system, we can follow these principles:</w:t>
      </w:r>
    </w:p>
    <w:p w:rsidR="005A1CA1" w:rsidRPr="005A1CA1" w:rsidRDefault="005A1CA1" w:rsidP="005A1CA1">
      <w:pPr>
        <w:rPr>
          <w:sz w:val="32"/>
          <w:szCs w:val="32"/>
        </w:rPr>
      </w:pPr>
    </w:p>
    <w:p w:rsidR="005A1CA1" w:rsidRPr="005A1CA1" w:rsidRDefault="00D91FB6" w:rsidP="005A1CA1">
      <w:pPr>
        <w:rPr>
          <w:sz w:val="32"/>
          <w:szCs w:val="32"/>
        </w:rPr>
      </w:pPr>
      <w:r>
        <w:rPr>
          <w:sz w:val="32"/>
          <w:szCs w:val="32"/>
        </w:rPr>
        <w:t xml:space="preserve">1. </w:t>
      </w:r>
      <w:r w:rsidRPr="00D91FB6">
        <w:rPr>
          <w:rStyle w:val="Heading2Char"/>
        </w:rPr>
        <w:t>Energy Efficiency:</w:t>
      </w:r>
      <w:r>
        <w:rPr>
          <w:sz w:val="32"/>
          <w:szCs w:val="32"/>
        </w:rPr>
        <w:t xml:space="preserve"> </w:t>
      </w:r>
      <w:r w:rsidR="005A1CA1" w:rsidRPr="005A1CA1">
        <w:rPr>
          <w:sz w:val="32"/>
          <w:szCs w:val="32"/>
        </w:rPr>
        <w:t xml:space="preserve"> Incorporate sensors (e.g., motion detectors and ambient light sensors) to control brightness dynamically based on real-time conditions.</w:t>
      </w:r>
    </w:p>
    <w:p w:rsidR="005A1CA1" w:rsidRPr="005A1CA1" w:rsidRDefault="005A1CA1" w:rsidP="005A1CA1">
      <w:pPr>
        <w:rPr>
          <w:sz w:val="32"/>
          <w:szCs w:val="32"/>
        </w:rPr>
      </w:pPr>
    </w:p>
    <w:p w:rsidR="005A1CA1" w:rsidRPr="005A1CA1" w:rsidRDefault="00D91FB6" w:rsidP="005A1CA1">
      <w:pPr>
        <w:rPr>
          <w:sz w:val="32"/>
          <w:szCs w:val="32"/>
        </w:rPr>
      </w:pPr>
      <w:r>
        <w:rPr>
          <w:sz w:val="32"/>
          <w:szCs w:val="32"/>
        </w:rPr>
        <w:t xml:space="preserve">2. </w:t>
      </w:r>
      <w:r w:rsidRPr="00D91FB6">
        <w:rPr>
          <w:rStyle w:val="Heading2Char"/>
        </w:rPr>
        <w:t>Cost Reduction:</w:t>
      </w:r>
      <w:r w:rsidR="005A1CA1" w:rsidRPr="005A1CA1">
        <w:rPr>
          <w:sz w:val="32"/>
          <w:szCs w:val="32"/>
        </w:rPr>
        <w:t xml:space="preserve"> Use long-lasting LED lights and remote monitoring to reduce maintenance costs.</w:t>
      </w:r>
    </w:p>
    <w:p w:rsidR="005A1CA1" w:rsidRPr="005A1CA1" w:rsidRDefault="005A1CA1" w:rsidP="005A1CA1">
      <w:pPr>
        <w:rPr>
          <w:sz w:val="32"/>
          <w:szCs w:val="32"/>
        </w:rPr>
      </w:pPr>
    </w:p>
    <w:p w:rsidR="005A1CA1" w:rsidRPr="005A1CA1" w:rsidRDefault="00D91FB6" w:rsidP="005A1CA1">
      <w:pPr>
        <w:rPr>
          <w:sz w:val="32"/>
          <w:szCs w:val="32"/>
        </w:rPr>
      </w:pPr>
      <w:r>
        <w:rPr>
          <w:sz w:val="32"/>
          <w:szCs w:val="32"/>
        </w:rPr>
        <w:t xml:space="preserve">3. </w:t>
      </w:r>
      <w:r w:rsidR="005A1CA1" w:rsidRPr="00D91FB6">
        <w:rPr>
          <w:rStyle w:val="Heading2Char"/>
        </w:rPr>
        <w:t>Adaptability:</w:t>
      </w:r>
      <w:r>
        <w:rPr>
          <w:sz w:val="32"/>
          <w:szCs w:val="32"/>
        </w:rPr>
        <w:t xml:space="preserve">  </w:t>
      </w:r>
      <w:r w:rsidR="005A1CA1" w:rsidRPr="005A1CA1">
        <w:rPr>
          <w:sz w:val="32"/>
          <w:szCs w:val="32"/>
        </w:rPr>
        <w:t>Implement a system that can adjust brightness and color temperature according to weather, traffic, and pedestrian activity.</w:t>
      </w:r>
    </w:p>
    <w:p w:rsidR="005A1CA1" w:rsidRPr="005A1CA1" w:rsidRDefault="005A1CA1" w:rsidP="005A1CA1">
      <w:pPr>
        <w:rPr>
          <w:sz w:val="32"/>
          <w:szCs w:val="32"/>
        </w:rPr>
      </w:pPr>
    </w:p>
    <w:p w:rsidR="005A1CA1" w:rsidRPr="005A1CA1" w:rsidRDefault="00D91FB6" w:rsidP="005A1CA1">
      <w:pPr>
        <w:rPr>
          <w:sz w:val="32"/>
          <w:szCs w:val="32"/>
        </w:rPr>
      </w:pPr>
      <w:r>
        <w:rPr>
          <w:sz w:val="32"/>
          <w:szCs w:val="32"/>
        </w:rPr>
        <w:t xml:space="preserve">4. </w:t>
      </w:r>
      <w:r w:rsidR="005A1CA1" w:rsidRPr="00D91FB6">
        <w:rPr>
          <w:rStyle w:val="Heading2Char"/>
        </w:rPr>
        <w:t>Environmental Sustainability</w:t>
      </w:r>
      <w:r>
        <w:rPr>
          <w:sz w:val="32"/>
          <w:szCs w:val="32"/>
        </w:rPr>
        <w:t>:</w:t>
      </w:r>
      <w:r w:rsidR="005A1CA1" w:rsidRPr="005A1CA1">
        <w:rPr>
          <w:sz w:val="32"/>
          <w:szCs w:val="32"/>
        </w:rPr>
        <w:t xml:space="preserve"> Include renewable energy sources like solar panels to power streetlights and reduce their carbon footprint.</w:t>
      </w:r>
    </w:p>
    <w:p w:rsidR="005A1CA1" w:rsidRPr="005A1CA1" w:rsidRDefault="005A1CA1" w:rsidP="005A1CA1">
      <w:pPr>
        <w:rPr>
          <w:sz w:val="32"/>
          <w:szCs w:val="32"/>
        </w:rPr>
      </w:pPr>
    </w:p>
    <w:p w:rsidR="005A1CA1" w:rsidRPr="005A1CA1" w:rsidRDefault="005A1CA1" w:rsidP="005A1CA1">
      <w:pPr>
        <w:rPr>
          <w:sz w:val="32"/>
          <w:szCs w:val="32"/>
        </w:rPr>
      </w:pPr>
      <w:r w:rsidRPr="005A1CA1">
        <w:rPr>
          <w:sz w:val="32"/>
          <w:szCs w:val="32"/>
        </w:rPr>
        <w:t xml:space="preserve">5. </w:t>
      </w:r>
      <w:r w:rsidR="00D91FB6">
        <w:rPr>
          <w:rStyle w:val="Heading2Char"/>
        </w:rPr>
        <w:t xml:space="preserve">Data Collection and Analysis:   </w:t>
      </w:r>
      <w:r w:rsidRPr="005A1CA1">
        <w:rPr>
          <w:sz w:val="32"/>
          <w:szCs w:val="32"/>
        </w:rPr>
        <w:t>Equip the lights with sensors and cameras to gather data for traffic management, safety analysis, and environmental monitoring.</w:t>
      </w:r>
    </w:p>
    <w:p w:rsidR="005A1CA1" w:rsidRPr="005A1CA1" w:rsidRDefault="005A1CA1" w:rsidP="005A1CA1">
      <w:pPr>
        <w:rPr>
          <w:sz w:val="32"/>
          <w:szCs w:val="32"/>
        </w:rPr>
      </w:pPr>
    </w:p>
    <w:p w:rsidR="005A1CA1" w:rsidRPr="005A1CA1" w:rsidRDefault="005A1CA1" w:rsidP="005A1CA1">
      <w:pPr>
        <w:rPr>
          <w:sz w:val="32"/>
          <w:szCs w:val="32"/>
        </w:rPr>
      </w:pPr>
      <w:r>
        <w:rPr>
          <w:sz w:val="32"/>
          <w:szCs w:val="32"/>
        </w:rPr>
        <w:lastRenderedPageBreak/>
        <w:t xml:space="preserve">6. </w:t>
      </w:r>
      <w:r w:rsidRPr="00D91FB6">
        <w:rPr>
          <w:rStyle w:val="Heading1Char"/>
        </w:rPr>
        <w:t>Connectivity:</w:t>
      </w:r>
      <w:r w:rsidRPr="005A1CA1">
        <w:rPr>
          <w:sz w:val="32"/>
          <w:szCs w:val="32"/>
        </w:rPr>
        <w:t xml:space="preserve"> Utilize a robust network (e.g., IoT) to enable communication between streetlights and a central control system.</w:t>
      </w:r>
    </w:p>
    <w:p w:rsidR="005A1CA1" w:rsidRPr="005A1CA1" w:rsidRDefault="005A1CA1" w:rsidP="005A1CA1">
      <w:pPr>
        <w:rPr>
          <w:sz w:val="32"/>
          <w:szCs w:val="32"/>
        </w:rPr>
      </w:pPr>
    </w:p>
    <w:p w:rsidR="005A1CA1" w:rsidRPr="005A1CA1" w:rsidRDefault="005A1CA1" w:rsidP="005A1CA1">
      <w:pPr>
        <w:pStyle w:val="Title"/>
      </w:pPr>
      <w:r>
        <w:t>Conclusion:</w:t>
      </w:r>
    </w:p>
    <w:p w:rsidR="005A1CA1" w:rsidRPr="005A1CA1" w:rsidRDefault="005A1CA1" w:rsidP="005A1CA1">
      <w:pPr>
        <w:rPr>
          <w:sz w:val="32"/>
          <w:szCs w:val="32"/>
        </w:rPr>
      </w:pPr>
    </w:p>
    <w:p w:rsidR="005A1CA1" w:rsidRPr="005A1CA1" w:rsidRDefault="005A1CA1" w:rsidP="005A1CA1">
      <w:r w:rsidRPr="005A1CA1">
        <w:rPr>
          <w:sz w:val="32"/>
          <w:szCs w:val="32"/>
        </w:rPr>
        <w:t>A smart streetlight system that addresses the issues of energy inefficiency, high maintenance costs, and lack of adaptability in traditional street lighting can significantly benefit cities. By incorporating sensors, renewable energy sources, and data-driven insights, this system can reduce energy consumption, lower maintenance expenses, enhance safety, and contribute to a more sustainable urban environment. Furthermore, the implementation of such technology aligns with the broader trend of smart cities, promoting efficiency, sustainability, and improved quality of life for urban residents.</w:t>
      </w:r>
    </w:p>
    <w:p w:rsidR="00B6081B" w:rsidRDefault="00B6081B" w:rsidP="00B6081B">
      <w:pPr>
        <w:ind w:firstLine="720"/>
      </w:pPr>
    </w:p>
    <w:p w:rsidR="00B6081B" w:rsidRDefault="00B6081B" w:rsidP="00B6081B">
      <w:pPr>
        <w:ind w:firstLine="720"/>
      </w:pPr>
    </w:p>
    <w:p w:rsidR="00B6081B" w:rsidRDefault="00B6081B" w:rsidP="00B6081B">
      <w:pPr>
        <w:ind w:firstLine="720"/>
      </w:pPr>
    </w:p>
    <w:p w:rsidR="00B6081B" w:rsidRDefault="00B6081B" w:rsidP="00B6081B">
      <w:pPr>
        <w:ind w:firstLine="720"/>
      </w:pPr>
    </w:p>
    <w:p w:rsidR="00B6081B" w:rsidRDefault="00B6081B" w:rsidP="00B6081B">
      <w:pPr>
        <w:ind w:firstLine="720"/>
      </w:pPr>
      <w:bookmarkStart w:id="0" w:name="_GoBack"/>
      <w:bookmarkEnd w:id="0"/>
    </w:p>
    <w:sectPr w:rsidR="00B60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81B"/>
    <w:rsid w:val="00113CB3"/>
    <w:rsid w:val="002910AC"/>
    <w:rsid w:val="002A5B0A"/>
    <w:rsid w:val="005A1CA1"/>
    <w:rsid w:val="009A109D"/>
    <w:rsid w:val="00AB53AF"/>
    <w:rsid w:val="00B6081B"/>
    <w:rsid w:val="00C50CD9"/>
    <w:rsid w:val="00D91FB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8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8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08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8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081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60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81B"/>
    <w:rPr>
      <w:rFonts w:ascii="Tahoma" w:hAnsi="Tahoma" w:cs="Tahoma"/>
      <w:sz w:val="16"/>
      <w:szCs w:val="16"/>
    </w:rPr>
  </w:style>
  <w:style w:type="character" w:customStyle="1" w:styleId="Heading2Char">
    <w:name w:val="Heading 2 Char"/>
    <w:basedOn w:val="DefaultParagraphFont"/>
    <w:link w:val="Heading2"/>
    <w:uiPriority w:val="9"/>
    <w:rsid w:val="00B608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081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6081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8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8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08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8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081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60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81B"/>
    <w:rPr>
      <w:rFonts w:ascii="Tahoma" w:hAnsi="Tahoma" w:cs="Tahoma"/>
      <w:sz w:val="16"/>
      <w:szCs w:val="16"/>
    </w:rPr>
  </w:style>
  <w:style w:type="character" w:customStyle="1" w:styleId="Heading2Char">
    <w:name w:val="Heading 2 Char"/>
    <w:basedOn w:val="DefaultParagraphFont"/>
    <w:link w:val="Heading2"/>
    <w:uiPriority w:val="9"/>
    <w:rsid w:val="00B608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081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6081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Milwin</dc:creator>
  <cp:lastModifiedBy>Milwin</cp:lastModifiedBy>
  <cp:revision>11</cp:revision>
  <dcterms:created xsi:type="dcterms:W3CDTF">2023-09-30T09:28:00Z</dcterms:created>
  <dcterms:modified xsi:type="dcterms:W3CDTF">2023-09-30T10:38:00Z</dcterms:modified>
</cp:coreProperties>
</file>