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AD61" w14:textId="419C673A" w:rsidR="003649B5" w:rsidRPr="00981C1D" w:rsidRDefault="008B7738" w:rsidP="00981C1D">
      <w:pPr>
        <w:pStyle w:val="Heading1"/>
        <w:spacing w:line="276" w:lineRule="auto"/>
        <w:rPr>
          <w:rFonts w:ascii="Helvetica" w:hAnsi="Helvetica"/>
        </w:rPr>
      </w:pPr>
      <w:r w:rsidRPr="00981C1D">
        <w:rPr>
          <w:rFonts w:ascii="Helvetica" w:hAnsi="Helvetica"/>
        </w:rPr>
        <w:t>AT Kritik Folder</w:t>
      </w:r>
    </w:p>
    <w:p w14:paraId="2830F730" w14:textId="02C97168" w:rsidR="00C70018" w:rsidRPr="00981C1D" w:rsidRDefault="00C70018" w:rsidP="00981C1D">
      <w:pPr>
        <w:pStyle w:val="Heading2"/>
        <w:spacing w:line="276" w:lineRule="auto"/>
        <w:rPr>
          <w:rFonts w:ascii="Helvetica" w:hAnsi="Helvetica"/>
        </w:rPr>
      </w:pPr>
      <w:r w:rsidRPr="00981C1D">
        <w:rPr>
          <w:rFonts w:ascii="Helvetica" w:hAnsi="Helvetica"/>
        </w:rPr>
        <w:lastRenderedPageBreak/>
        <w:t>Abelism</w:t>
      </w:r>
    </w:p>
    <w:p w14:paraId="13E5BC69" w14:textId="77777777" w:rsidR="007415D7" w:rsidRPr="00981C1D" w:rsidRDefault="007415D7" w:rsidP="00981C1D">
      <w:pPr>
        <w:pStyle w:val="Heading4"/>
        <w:spacing w:line="276" w:lineRule="auto"/>
        <w:rPr>
          <w:rFonts w:ascii="Helvetica" w:hAnsi="Helvetica"/>
        </w:rPr>
      </w:pPr>
      <w:bookmarkStart w:id="0" w:name="ableist-is-inevitable"/>
      <w:r w:rsidRPr="00981C1D">
        <w:rPr>
          <w:rFonts w:ascii="Helvetica" w:hAnsi="Helvetica"/>
        </w:rPr>
        <w:t>Ableist is inevitable</w:t>
      </w:r>
      <w:bookmarkEnd w:id="0"/>
    </w:p>
    <w:p w14:paraId="6F79B579" w14:textId="77777777" w:rsidR="007415D7" w:rsidRPr="00981C1D" w:rsidRDefault="007415D7" w:rsidP="00981C1D">
      <w:pPr>
        <w:spacing w:line="276" w:lineRule="auto"/>
        <w:rPr>
          <w:rFonts w:ascii="Helvetica" w:hAnsi="Helvetica"/>
        </w:rPr>
      </w:pPr>
      <w:r w:rsidRPr="00981C1D">
        <w:rPr>
          <w:rFonts w:ascii="Helvetica" w:hAnsi="Helvetica"/>
          <w:b/>
        </w:rPr>
        <w:t>Kesler 11</w:t>
      </w:r>
      <w:r w:rsidRPr="00981C1D">
        <w:rPr>
          <w:rFonts w:ascii="Helvetica" w:hAnsi="Helvetica"/>
        </w:rPr>
        <w:t xml:space="preserve"> (Jennifer Kesler is a freelance online writer and proclaimed “feminist blogger”. She is the creative lead at Lojo Group, a branding, marketing and advertising agency based in Sacramento, California. </w:t>
      </w:r>
      <w:r w:rsidRPr="00981C1D">
        <w:rPr>
          <w:rFonts w:ascii="Helvetica" w:hAnsi="Helvetica"/>
          <w:i/>
        </w:rPr>
        <w:t>What Privilege:</w:t>
      </w:r>
      <w:r w:rsidRPr="00981C1D">
        <w:rPr>
          <w:rFonts w:ascii="Helvetica" w:hAnsi="Helvetica"/>
        </w:rPr>
        <w:t xml:space="preserve"> “Replacing “crazy” for ableism and preciseness of language.” Published February 10</w:t>
      </w:r>
      <w:r w:rsidRPr="00981C1D">
        <w:rPr>
          <w:rFonts w:ascii="Helvetica" w:hAnsi="Helvetica"/>
          <w:vertAlign w:val="superscript"/>
        </w:rPr>
        <w:t>th</w:t>
      </w:r>
      <w:r w:rsidRPr="00981C1D">
        <w:rPr>
          <w:rFonts w:ascii="Helvetica" w:hAnsi="Helvetica"/>
        </w:rPr>
        <w:t>, 2011. Accessed July 25</w:t>
      </w:r>
      <w:r w:rsidRPr="00981C1D">
        <w:rPr>
          <w:rFonts w:ascii="Helvetica" w:hAnsi="Helvetica"/>
          <w:vertAlign w:val="superscript"/>
        </w:rPr>
        <w:t>th</w:t>
      </w:r>
      <w:r w:rsidRPr="00981C1D">
        <w:rPr>
          <w:rFonts w:ascii="Helvetica" w:hAnsi="Helvetica"/>
        </w:rPr>
        <w:t xml:space="preserve">, 2015. </w:t>
      </w:r>
      <w:hyperlink r:id="rId5">
        <w:r w:rsidRPr="00981C1D">
          <w:rPr>
            <w:rFonts w:ascii="Helvetica" w:hAnsi="Helvetica"/>
          </w:rPr>
          <w:t>http://whatprivilege.com/replacing-crazy-for-ableism-and-preciseness-of-language/</w:t>
        </w:r>
      </w:hyperlink>
      <w:r w:rsidRPr="00981C1D">
        <w:rPr>
          <w:rFonts w:ascii="Helvetica" w:hAnsi="Helvetica"/>
        </w:rPr>
        <w:t>) TheFedora</w:t>
      </w:r>
    </w:p>
    <w:p w14:paraId="2B33DF0A" w14:textId="77777777" w:rsidR="007415D7" w:rsidRPr="00981C1D" w:rsidRDefault="007415D7" w:rsidP="00981C1D">
      <w:pPr>
        <w:pStyle w:val="BodyText"/>
        <w:rPr>
          <w:rFonts w:ascii="Helvetica" w:hAnsi="Helvetica"/>
        </w:rPr>
      </w:pPr>
      <w:r w:rsidRPr="00981C1D">
        <w:rPr>
          <w:rFonts w:ascii="Helvetica" w:hAnsi="Helvetica"/>
        </w:rPr>
        <w:t xml:space="preserve">There are </w:t>
      </w:r>
      <w:r w:rsidRPr="00981C1D">
        <w:rPr>
          <w:rFonts w:ascii="Helvetica" w:hAnsi="Helvetica"/>
          <w:u w:val="single"/>
        </w:rPr>
        <w:t>some</w:t>
      </w:r>
      <w:r w:rsidRPr="00981C1D">
        <w:rPr>
          <w:rFonts w:ascii="Helvetica" w:hAnsi="Helvetica"/>
        </w:rPr>
        <w:t xml:space="preserve"> other words which may or may not be ableist, </w:t>
      </w:r>
      <w:r w:rsidRPr="00981C1D">
        <w:rPr>
          <w:rFonts w:ascii="Helvetica" w:hAnsi="Helvetica"/>
          <w:u w:val="single"/>
        </w:rPr>
        <w:t>depending who you talk to.</w:t>
      </w:r>
      <w:r w:rsidRPr="00981C1D">
        <w:rPr>
          <w:rFonts w:ascii="Helvetica" w:hAnsi="Helvetica"/>
        </w:rPr>
        <w:t xml:space="preserve"> Perhaps this is the right time to say that I have had depression and anxiety issues since childhood and personally don’t find “crazy” ableist except when it’s being used to describe a person who’s not conforming to your expectations. </w:t>
      </w:r>
      <w:r w:rsidRPr="00981C1D">
        <w:rPr>
          <w:rFonts w:ascii="Helvetica" w:hAnsi="Helvetica"/>
          <w:u w:val="single"/>
        </w:rPr>
        <w:t>Different people have different sensitivities</w:t>
      </w:r>
      <w:r w:rsidRPr="00981C1D">
        <w:rPr>
          <w:rFonts w:ascii="Helvetica" w:hAnsi="Helvetica"/>
        </w:rPr>
        <w:t xml:space="preserve">. To be safe, dumping all of the following </w:t>
      </w:r>
      <w:r w:rsidRPr="00981C1D">
        <w:rPr>
          <w:rFonts w:ascii="Helvetica" w:hAnsi="Helvetica"/>
          <w:u w:val="single"/>
        </w:rPr>
        <w:t>words</w:t>
      </w:r>
      <w:r w:rsidRPr="00981C1D">
        <w:rPr>
          <w:rFonts w:ascii="Helvetica" w:hAnsi="Helvetica"/>
        </w:rPr>
        <w:t xml:space="preserve"> from your publication vocabulary would be wise. But they </w:t>
      </w:r>
      <w:r w:rsidRPr="00981C1D">
        <w:rPr>
          <w:rFonts w:ascii="Helvetica" w:hAnsi="Helvetica"/>
          <w:b/>
          <w:u w:val="single"/>
        </w:rPr>
        <w:t>are not indisputably ableist</w:t>
      </w:r>
      <w:r w:rsidRPr="00981C1D">
        <w:rPr>
          <w:rFonts w:ascii="Helvetica" w:hAnsi="Helvetica"/>
          <w:u w:val="single"/>
        </w:rPr>
        <w:t xml:space="preserve"> – there is debate. Lunatic/lunacy. Refers to the belief that the moon could make people deranged, which we now know is just silly. But it’s still a mental health label, and calling someone a lunatic is</w:t>
      </w:r>
      <w:r w:rsidRPr="00981C1D">
        <w:rPr>
          <w:rFonts w:ascii="Helvetica" w:hAnsi="Helvetica"/>
        </w:rPr>
        <w:t xml:space="preserve"> a little like calling one of those </w:t>
      </w:r>
      <w:r w:rsidRPr="00981C1D">
        <w:rPr>
          <w:rFonts w:ascii="Helvetica" w:hAnsi="Helvetica"/>
          <w:u w:val="single"/>
        </w:rPr>
        <w:t>armchair diagnoses</w:t>
      </w:r>
      <w:r w:rsidRPr="00981C1D">
        <w:rPr>
          <w:rFonts w:ascii="Helvetica" w:hAnsi="Helvetica"/>
        </w:rPr>
        <w:t xml:space="preserve"> we discussed above. I think “</w:t>
      </w:r>
      <w:r w:rsidRPr="00981C1D">
        <w:rPr>
          <w:rFonts w:ascii="Helvetica" w:hAnsi="Helvetica"/>
          <w:u w:val="single"/>
        </w:rPr>
        <w:t>lunacy</w:t>
      </w:r>
      <w:r w:rsidRPr="00981C1D">
        <w:rPr>
          <w:rFonts w:ascii="Helvetica" w:hAnsi="Helvetica"/>
        </w:rPr>
        <w:t xml:space="preserve">”, however, </w:t>
      </w:r>
      <w:r w:rsidRPr="00981C1D">
        <w:rPr>
          <w:rFonts w:ascii="Helvetica" w:hAnsi="Helvetica"/>
          <w:u w:val="single"/>
        </w:rPr>
        <w:t>is</w:t>
      </w:r>
      <w:r w:rsidRPr="00981C1D">
        <w:rPr>
          <w:rFonts w:ascii="Helvetica" w:hAnsi="Helvetica"/>
        </w:rPr>
        <w:t xml:space="preserve"> acceptable, as in “This law the politician has proposed is sheer lunacy.” That suggests a very real phenomenon, in which humans get swept up in a mob mentality and develop horrifically bad judgment. But that’s the only context I use it in. [See comments for arguments that lunacy is ableist.] Nuts. </w:t>
      </w:r>
      <w:r w:rsidRPr="00981C1D">
        <w:rPr>
          <w:rFonts w:ascii="Helvetica" w:hAnsi="Helvetica"/>
          <w:u w:val="single"/>
        </w:rPr>
        <w:t>Purely</w:t>
      </w:r>
      <w:r w:rsidRPr="00981C1D">
        <w:rPr>
          <w:rFonts w:ascii="Helvetica" w:hAnsi="Helvetica"/>
        </w:rPr>
        <w:t xml:space="preserve"> </w:t>
      </w:r>
      <w:r w:rsidRPr="00981C1D">
        <w:rPr>
          <w:rFonts w:ascii="Helvetica" w:hAnsi="Helvetica"/>
          <w:u w:val="single"/>
        </w:rPr>
        <w:t>a euphemism for crazy, so most people who find crazy ableist will also object to it</w:t>
      </w:r>
      <w:r w:rsidRPr="00981C1D">
        <w:rPr>
          <w:rFonts w:ascii="Helvetica" w:hAnsi="Helvetica"/>
        </w:rPr>
        <w:t>. But, again with the varying sensitivities.</w:t>
      </w:r>
    </w:p>
    <w:p w14:paraId="000054AF" w14:textId="77777777" w:rsidR="007415D7" w:rsidRPr="00981C1D" w:rsidRDefault="007415D7" w:rsidP="00981C1D">
      <w:pPr>
        <w:pStyle w:val="Heading4"/>
        <w:spacing w:line="276" w:lineRule="auto"/>
        <w:rPr>
          <w:rFonts w:ascii="Helvetica" w:hAnsi="Helvetica"/>
        </w:rPr>
      </w:pPr>
      <w:bookmarkStart w:id="1" w:name="janelle-monáes-use-of-abelist-metaphors-"/>
      <w:r w:rsidRPr="00981C1D">
        <w:rPr>
          <w:rFonts w:ascii="Helvetica" w:hAnsi="Helvetica"/>
        </w:rPr>
        <w:t>Janelle Monáe’s use of abelist metaphors for freedom obscures the experience of disability and props up ableism, despite intentions</w:t>
      </w:r>
      <w:bookmarkEnd w:id="1"/>
    </w:p>
    <w:p w14:paraId="27BD6D15" w14:textId="77777777" w:rsidR="007415D7" w:rsidRPr="00981C1D" w:rsidRDefault="007415D7" w:rsidP="00981C1D">
      <w:pPr>
        <w:spacing w:line="276" w:lineRule="auto"/>
        <w:rPr>
          <w:rFonts w:ascii="Helvetica" w:hAnsi="Helvetica"/>
        </w:rPr>
      </w:pPr>
      <w:r w:rsidRPr="00981C1D">
        <w:rPr>
          <w:rFonts w:ascii="Helvetica" w:hAnsi="Helvetica"/>
          <w:b/>
        </w:rPr>
        <w:t>Bailey 12</w:t>
      </w:r>
      <w:r w:rsidRPr="00981C1D">
        <w:rPr>
          <w:rFonts w:ascii="Helvetica" w:hAnsi="Helvetica"/>
        </w:rPr>
        <w:t xml:space="preserve"> [Moya Bailey, Graduate student at Emory’s Women’s, Gender, and Sexuality Studies program with a focus on African-American Studies, Digital Humanities, Disability Studies, History of Medicine, Media Studies &amp; Popular Culture, Queer Theory/Sexuality Studies, Women’s &amp; Gender Studies; “Vampires and Cyborgs: Transhuman Ability and Ableism in the work of Octavia Butler and Janelle Monáe”; Social Text Journal; 01/04/2012; accessed 07/28/2015; &lt;http://socialtextjournal.org/periscope_article/vampires_and_cyborgs_transhuman_ability_and_ableism_in_the_work_of_octavia_butler_and_janelle_monae/&gt;.] Janelle Monae’s work is used in a lot of fugitivity affs.</w:t>
      </w:r>
    </w:p>
    <w:p w14:paraId="290E7840" w14:textId="77777777" w:rsidR="007415D7" w:rsidRPr="00981C1D" w:rsidRDefault="007415D7" w:rsidP="00981C1D">
      <w:pPr>
        <w:pStyle w:val="BodyText"/>
        <w:rPr>
          <w:rFonts w:ascii="Helvetica" w:hAnsi="Helvetica"/>
        </w:rPr>
      </w:pPr>
      <w:r w:rsidRPr="00981C1D">
        <w:rPr>
          <w:rFonts w:ascii="Helvetica" w:hAnsi="Helvetica"/>
        </w:rPr>
        <w:t xml:space="preserve">Like Butler, </w:t>
      </w:r>
      <w:r w:rsidRPr="00981C1D">
        <w:rPr>
          <w:rFonts w:ascii="Helvetica" w:hAnsi="Helvetica"/>
          <w:u w:val="single"/>
        </w:rPr>
        <w:t>Janelle Monáe is interested in the transhuman possibilities of the body</w:t>
      </w:r>
      <w:r w:rsidRPr="00981C1D">
        <w:rPr>
          <w:rFonts w:ascii="Helvetica" w:hAnsi="Helvetica"/>
        </w:rPr>
        <w:t xml:space="preserve">. Her alter ego, Cindi Mayweather, is an android from the distant future who does the impossible: falls in love with a human. This taboo animates a droid army to hunt and destroy her. Monáe’s album The ArchAndroid is the rock opera of Mayweather’s life on the run. As </w:t>
      </w:r>
      <w:r w:rsidRPr="00981C1D">
        <w:rPr>
          <w:rFonts w:ascii="Helvetica" w:hAnsi="Helvetica"/>
          <w:u w:val="single"/>
        </w:rPr>
        <w:t>she attempts to remain true to her feelings, she struggles with the perceptions of the power structure who see her as wild, unstable, and crazy as she flouts the conventions of an ableist and human-centered world. Her body</w:t>
      </w:r>
      <w:r w:rsidRPr="00981C1D">
        <w:rPr>
          <w:rFonts w:ascii="Helvetica" w:hAnsi="Helvetica"/>
        </w:rPr>
        <w:t xml:space="preserve">, like Shori’s </w:t>
      </w:r>
      <w:r w:rsidRPr="00981C1D">
        <w:rPr>
          <w:rFonts w:ascii="Helvetica" w:hAnsi="Helvetica"/>
          <w:u w:val="single"/>
        </w:rPr>
        <w:t>is a threat to the conventions of her community, troubling the meticulously maintained division of man and machine</w:t>
      </w:r>
      <w:r w:rsidRPr="00981C1D">
        <w:rPr>
          <w:rFonts w:ascii="Helvetica" w:hAnsi="Helvetica"/>
        </w:rPr>
        <w:t xml:space="preserve">. The ArchAndroid provides a window into Cindi </w:t>
      </w:r>
      <w:r w:rsidRPr="00981C1D">
        <w:rPr>
          <w:rFonts w:ascii="Helvetica" w:hAnsi="Helvetica"/>
        </w:rPr>
        <w:lastRenderedPageBreak/>
        <w:t xml:space="preserve">Mayweather’s experience. The track “Faster” highlights her escape from the Droid Army. </w:t>
      </w:r>
      <w:r w:rsidRPr="00981C1D">
        <w:rPr>
          <w:rFonts w:ascii="Helvetica" w:hAnsi="Helvetica"/>
          <w:u w:val="single"/>
        </w:rPr>
        <w:t>The invocation of the ableist slur “schizo” is supposed to be liberatory. She is talking about running for freedom, and schizophrenia is representative of the liberation she hopes to achieve</w:t>
      </w:r>
      <w:r w:rsidRPr="00981C1D">
        <w:rPr>
          <w:rFonts w:ascii="Helvetica" w:hAnsi="Helvetica"/>
        </w:rPr>
        <w:t xml:space="preserve">. She sings: “I’m running, I’m running, running, running. I’m shaking like, </w:t>
      </w:r>
      <w:r w:rsidRPr="00981C1D">
        <w:rPr>
          <w:rFonts w:ascii="Helvetica" w:hAnsi="Helvetica"/>
          <w:u w:val="single"/>
        </w:rPr>
        <w:t>shaking like a schizo</w:t>
      </w:r>
      <w:r w:rsidRPr="00981C1D">
        <w:rPr>
          <w:rFonts w:ascii="Helvetica" w:hAnsi="Helvetica"/>
        </w:rPr>
        <w:t xml:space="preserve">.” Similarly, in the track “Alive” </w:t>
      </w:r>
      <w:r w:rsidRPr="00981C1D">
        <w:rPr>
          <w:rFonts w:ascii="Helvetica" w:hAnsi="Helvetica"/>
          <w:u w:val="single"/>
        </w:rPr>
        <w:t>Monáe makes schizophrenia a metaphor for heightened consciousness</w:t>
      </w:r>
      <w:r w:rsidRPr="00981C1D">
        <w:rPr>
          <w:rFonts w:ascii="Helvetica" w:hAnsi="Helvetica"/>
        </w:rPr>
        <w:t xml:space="preserve">. In reference to dance, she sings “That’s when I come alive, </w:t>
      </w:r>
      <w:r w:rsidRPr="00981C1D">
        <w:rPr>
          <w:rFonts w:ascii="Helvetica" w:hAnsi="Helvetica"/>
          <w:u w:val="single"/>
        </w:rPr>
        <w:t>like a schizo running wild</w:t>
      </w:r>
      <w:r w:rsidRPr="00981C1D">
        <w:rPr>
          <w:rFonts w:ascii="Helvetica" w:hAnsi="Helvetica"/>
        </w:rPr>
        <w:t xml:space="preserve">, that’s when I come alive, now let’s go wild!” If you’ve seen a Monáe live show, she does, as the kids say, “go off,” with dance moves that rival James Brown in their explosiveness. It is when Cindi feels most alive that society, in the form of medication, the droid army and institutional pressure, tries to squelch her boundary-breaking expression by forcing her to conform to an unanimated norm. </w:t>
      </w:r>
      <w:r w:rsidRPr="00981C1D">
        <w:rPr>
          <w:rFonts w:ascii="Helvetica" w:hAnsi="Helvetica"/>
          <w:b/>
          <w:u w:val="single"/>
        </w:rPr>
        <w:t>Monáe’s critique is powerful but the sting of words that support ableism remains</w:t>
      </w:r>
      <w:r w:rsidRPr="00981C1D">
        <w:rPr>
          <w:rFonts w:ascii="Helvetica" w:hAnsi="Helvetica"/>
        </w:rPr>
        <w:t xml:space="preserve">. Janelle Monae Feat. Big Boi – Tightrope from Fred Romano on Vimeo. The video for “Tightrope” portrays </w:t>
      </w:r>
      <w:r w:rsidRPr="00981C1D">
        <w:rPr>
          <w:rFonts w:ascii="Helvetica" w:hAnsi="Helvetica"/>
          <w:u w:val="single"/>
        </w:rPr>
        <w:t>Monáe and fellow institutionalized patients try</w:t>
      </w:r>
      <w:r w:rsidRPr="00981C1D">
        <w:rPr>
          <w:rFonts w:ascii="Helvetica" w:hAnsi="Helvetica"/>
        </w:rPr>
        <w:t xml:space="preserve">ing </w:t>
      </w:r>
      <w:r w:rsidRPr="00981C1D">
        <w:rPr>
          <w:rFonts w:ascii="Helvetica" w:hAnsi="Helvetica"/>
          <w:u w:val="single"/>
        </w:rPr>
        <w:t>to break free of the repressive watchful eye of the powers that be through dance and song</w:t>
      </w:r>
      <w:r w:rsidRPr="00981C1D">
        <w:rPr>
          <w:rFonts w:ascii="Helvetica" w:hAnsi="Helvetica"/>
        </w:rPr>
        <w:t xml:space="preserve">. She goes through walls and into the woods to escape those who would limit her expression. </w:t>
      </w:r>
      <w:r w:rsidRPr="00981C1D">
        <w:rPr>
          <w:rFonts w:ascii="Helvetica" w:hAnsi="Helvetica"/>
          <w:u w:val="single"/>
        </w:rPr>
        <w:t>The video provides a visual critique of the ways in which disability is policed through showing the nurse’s attempts to medicate and thwart the revolutionary dance party of the patients</w:t>
      </w:r>
      <w:r w:rsidRPr="00981C1D">
        <w:rPr>
          <w:rFonts w:ascii="Helvetica" w:hAnsi="Helvetica"/>
        </w:rPr>
        <w:t>. Th</w:t>
      </w:r>
      <w:r w:rsidRPr="00981C1D">
        <w:rPr>
          <w:rFonts w:ascii="Helvetica" w:hAnsi="Helvetica"/>
          <w:u w:val="single"/>
        </w:rPr>
        <w:t>e audience is privy to the soul-crushing nature of the institution</w:t>
      </w:r>
      <w:r w:rsidRPr="00981C1D">
        <w:rPr>
          <w:rFonts w:ascii="Helvetica" w:hAnsi="Helvetica"/>
        </w:rPr>
        <w:t xml:space="preserve"> and we delight in the patients’ stolen moments of freedom of expression in dance, their powerful and uncontrollable hidden magic exposed. </w:t>
      </w:r>
      <w:r w:rsidRPr="00981C1D">
        <w:rPr>
          <w:rFonts w:ascii="Helvetica" w:hAnsi="Helvetica"/>
          <w:u w:val="single"/>
        </w:rPr>
        <w:t>For</w:t>
      </w:r>
      <w:r w:rsidRPr="00981C1D">
        <w:rPr>
          <w:rFonts w:ascii="Helvetica" w:hAnsi="Helvetica"/>
        </w:rPr>
        <w:t xml:space="preserve"> Butler and </w:t>
      </w:r>
      <w:r w:rsidRPr="00981C1D">
        <w:rPr>
          <w:rFonts w:ascii="Helvetica" w:hAnsi="Helvetica"/>
          <w:u w:val="single"/>
        </w:rPr>
        <w:t>Monáe, transhuman disabled bodies offer possibility and freedom that simple humanity forecloses.</w:t>
      </w:r>
      <w:r w:rsidRPr="00981C1D">
        <w:rPr>
          <w:rFonts w:ascii="Helvetica" w:hAnsi="Helvetica"/>
        </w:rPr>
        <w:t xml:space="preserve"> Monáe’s use of disability as metaphor supports her alter ego’s search for a freedom in a world much like our own. However, </w:t>
      </w:r>
      <w:r w:rsidRPr="00981C1D">
        <w:rPr>
          <w:rFonts w:ascii="Helvetica" w:hAnsi="Helvetica"/>
          <w:b/>
          <w:u w:val="single"/>
        </w:rPr>
        <w:t>by reducing disability to metaphor and by using ableist language, the real lives of disabled people are obscured</w:t>
      </w:r>
      <w:r w:rsidRPr="00981C1D">
        <w:rPr>
          <w:rFonts w:ascii="Helvetica" w:hAnsi="Helvetica"/>
          <w:u w:val="single"/>
        </w:rPr>
        <w:t>.</w:t>
      </w:r>
      <w:r w:rsidRPr="00981C1D">
        <w:rPr>
          <w:rFonts w:ascii="Helvetica" w:hAnsi="Helvetica"/>
        </w:rPr>
        <w:t xml:space="preserve"> Butler’s depiction of Shori’s hybrid body serves as a flash point for eugenic impulse, allowing an investigation of the deep seated racial prejudices of our time. However, punishing characters through impairment makes disability into retribution, a just sentence for wrongdoing in an ableist world that doesn’t make accommodations for people who need them. Butler and Monáe open up conversations about disability that are messy and fraught, but they do so in arenas that traditional disabilities studies scholarship neglects.</w:t>
      </w:r>
    </w:p>
    <w:p w14:paraId="2B280AAA" w14:textId="77777777" w:rsidR="007415D7" w:rsidRPr="00981C1D" w:rsidRDefault="007415D7" w:rsidP="00981C1D">
      <w:pPr>
        <w:pStyle w:val="Heading4"/>
        <w:spacing w:line="276" w:lineRule="auto"/>
        <w:rPr>
          <w:rFonts w:ascii="Helvetica" w:hAnsi="Helvetica"/>
        </w:rPr>
      </w:pPr>
      <w:bookmarkStart w:id="2" w:name="abelism-causes-sustained-trauma"/>
      <w:r w:rsidRPr="00981C1D">
        <w:rPr>
          <w:rFonts w:ascii="Helvetica" w:hAnsi="Helvetica"/>
        </w:rPr>
        <w:t>Abelism causes sustained trauma</w:t>
      </w:r>
      <w:bookmarkEnd w:id="2"/>
    </w:p>
    <w:p w14:paraId="3A2DE650" w14:textId="77777777" w:rsidR="007415D7" w:rsidRPr="00981C1D" w:rsidRDefault="007415D7" w:rsidP="00981C1D">
      <w:pPr>
        <w:spacing w:line="276" w:lineRule="auto"/>
        <w:rPr>
          <w:rFonts w:ascii="Helvetica" w:hAnsi="Helvetica"/>
        </w:rPr>
      </w:pPr>
      <w:r w:rsidRPr="00981C1D">
        <w:rPr>
          <w:rFonts w:ascii="Helvetica" w:hAnsi="Helvetica"/>
          <w:b/>
        </w:rPr>
        <w:t>Wierzbowski</w:t>
      </w:r>
      <w:r w:rsidRPr="00981C1D">
        <w:rPr>
          <w:rFonts w:ascii="Helvetica" w:hAnsi="Helvetica"/>
        </w:rPr>
        <w:t xml:space="preserve">, Clinical Social Work Intern at the Faculty and Staff Assistance Program, </w:t>
      </w:r>
      <w:r w:rsidRPr="00981C1D">
        <w:rPr>
          <w:rFonts w:ascii="Helvetica" w:hAnsi="Helvetica"/>
          <w:b/>
        </w:rPr>
        <w:t>11</w:t>
      </w:r>
    </w:p>
    <w:p w14:paraId="0DE95AA4" w14:textId="77777777" w:rsidR="007415D7" w:rsidRPr="00981C1D" w:rsidRDefault="007415D7" w:rsidP="00981C1D">
      <w:pPr>
        <w:pStyle w:val="BodyText"/>
        <w:rPr>
          <w:rFonts w:ascii="Helvetica" w:hAnsi="Helvetica"/>
        </w:rPr>
      </w:pPr>
      <w:r w:rsidRPr="00981C1D">
        <w:rPr>
          <w:rFonts w:ascii="Helvetica" w:hAnsi="Helvetica"/>
        </w:rPr>
        <w:t>(Jessica Lynn Wierzbowski, 2011, Smith College, “The effects of systemic ableism on those with a</w:t>
      </w:r>
    </w:p>
    <w:p w14:paraId="4C46F54F" w14:textId="77777777" w:rsidR="007415D7" w:rsidRPr="00981C1D" w:rsidRDefault="007415D7" w:rsidP="00981C1D">
      <w:pPr>
        <w:pStyle w:val="BodyText"/>
        <w:rPr>
          <w:rFonts w:ascii="Helvetica" w:hAnsi="Helvetica"/>
        </w:rPr>
      </w:pPr>
      <w:r w:rsidRPr="00981C1D">
        <w:rPr>
          <w:rFonts w:ascii="Helvetica" w:hAnsi="Helvetica"/>
        </w:rPr>
        <w:t xml:space="preserve">visual impairment : a theoretical perspective,” </w:t>
      </w:r>
      <w:hyperlink r:id="rId6">
        <w:r w:rsidRPr="00981C1D">
          <w:rPr>
            <w:rFonts w:ascii="Helvetica" w:hAnsi="Helvetica"/>
          </w:rPr>
          <w:t>http://scholarworks.smith.edu/cgi/viewcontent.cgi?article=2104&amp;context=theses</w:t>
        </w:r>
      </w:hyperlink>
      <w:r w:rsidRPr="00981C1D">
        <w:rPr>
          <w:rFonts w:ascii="Helvetica" w:hAnsi="Helvetica"/>
        </w:rPr>
        <w:t>, accessed 7/12/17, CD)</w:t>
      </w:r>
    </w:p>
    <w:p w14:paraId="593DA639" w14:textId="77777777" w:rsidR="007415D7" w:rsidRPr="00981C1D" w:rsidRDefault="007415D7" w:rsidP="00981C1D">
      <w:pPr>
        <w:pStyle w:val="BodyText"/>
        <w:rPr>
          <w:rFonts w:ascii="Helvetica" w:hAnsi="Helvetica"/>
        </w:rPr>
      </w:pPr>
      <w:r w:rsidRPr="00981C1D">
        <w:rPr>
          <w:rFonts w:ascii="Helvetica" w:hAnsi="Helvetica"/>
        </w:rPr>
        <w:t>Herman (1992) recognizes that ―</w:t>
      </w:r>
      <w:r w:rsidRPr="00981C1D">
        <w:rPr>
          <w:rFonts w:ascii="Helvetica" w:hAnsi="Helvetica"/>
          <w:u w:val="single"/>
        </w:rPr>
        <w:t>traumatic events produce profound and lasting changes in physiological arousal, emotions, cognition, and memory</w:t>
      </w:r>
      <w:r w:rsidRPr="00981C1D">
        <w:rPr>
          <w:rFonts w:ascii="Helvetica" w:hAnsi="Helvetica"/>
        </w:rPr>
        <w:t xml:space="preserve"> (p. 34). Herman (1992) continues by pointing out </w:t>
      </w:r>
      <w:r w:rsidRPr="00981C1D">
        <w:rPr>
          <w:rFonts w:ascii="Helvetica" w:hAnsi="Helvetica"/>
          <w:u w:val="single"/>
        </w:rPr>
        <w:t>a person</w:t>
      </w:r>
      <w:r w:rsidRPr="00981C1D">
        <w:rPr>
          <w:rFonts w:ascii="Helvetica" w:hAnsi="Helvetica"/>
        </w:rPr>
        <w:t xml:space="preserve"> ―</w:t>
      </w:r>
      <w:r w:rsidRPr="00981C1D">
        <w:rPr>
          <w:rFonts w:ascii="Helvetica" w:hAnsi="Helvetica"/>
          <w:u w:val="single"/>
        </w:rPr>
        <w:t>may find herself in a constant state of vigilance and irritability without knowing why</w:t>
      </w:r>
      <w:r w:rsidRPr="00981C1D">
        <w:rPr>
          <w:rFonts w:ascii="Helvetica" w:hAnsi="Helvetica"/>
        </w:rPr>
        <w:t xml:space="preserve">. </w:t>
      </w:r>
      <w:r w:rsidRPr="00981C1D">
        <w:rPr>
          <w:rFonts w:ascii="Helvetica" w:hAnsi="Helvetica"/>
          <w:u w:val="single"/>
        </w:rPr>
        <w:t xml:space="preserve">Traumatic symptoms have a tendency to become disconnected from their source </w:t>
      </w:r>
      <w:r w:rsidRPr="00981C1D">
        <w:rPr>
          <w:rFonts w:ascii="Helvetica" w:hAnsi="Helvetica"/>
          <w:u w:val="single"/>
        </w:rPr>
        <w:lastRenderedPageBreak/>
        <w:t>and to take on a life of their own</w:t>
      </w:r>
      <w:r w:rsidRPr="00981C1D">
        <w:rPr>
          <w:rFonts w:ascii="Helvetica" w:hAnsi="Helvetica"/>
        </w:rPr>
        <w:t xml:space="preserve"> (p. 34). While reading about trauma and its impact on people, specifically those with a visual impairment in his case, one must remember trauma is subjective. What one person considers traumatic, someone else may not perceive as such. ―</w:t>
      </w:r>
    </w:p>
    <w:p w14:paraId="2D1EC056" w14:textId="77777777" w:rsidR="007415D7" w:rsidRPr="00981C1D" w:rsidRDefault="007415D7" w:rsidP="00981C1D">
      <w:pPr>
        <w:pStyle w:val="BodyText"/>
        <w:rPr>
          <w:rFonts w:ascii="Helvetica" w:hAnsi="Helvetica"/>
        </w:rPr>
      </w:pPr>
      <w:r w:rsidRPr="00981C1D">
        <w:rPr>
          <w:rFonts w:ascii="Helvetica" w:hAnsi="Helvetica"/>
          <w:u w:val="single"/>
        </w:rPr>
        <w:t>Trauma theory holds that there are biopsychosocial consequences to any individual when he/she sustains a serious threat.</w:t>
      </w:r>
      <w:r w:rsidRPr="00981C1D">
        <w:rPr>
          <w:rFonts w:ascii="Helvetica" w:hAnsi="Helvetica"/>
        </w:rPr>
        <w:t xml:space="preserve"> </w:t>
      </w:r>
      <w:r w:rsidRPr="00981C1D">
        <w:rPr>
          <w:rFonts w:ascii="Helvetica" w:hAnsi="Helvetica"/>
          <w:u w:val="single"/>
        </w:rPr>
        <w:t>The person responds to what has happened in order to preserve physical and emotional integrity but there is a possibility that the physical, psychological, and social consequences may in fact become harmful to the individual</w:t>
      </w:r>
      <w:r w:rsidRPr="00981C1D">
        <w:rPr>
          <w:rFonts w:ascii="Helvetica" w:hAnsi="Helvetica"/>
        </w:rPr>
        <w:t xml:space="preserve"> (Bills, 2003, p. 191-192). </w:t>
      </w:r>
      <w:r w:rsidRPr="00981C1D">
        <w:rPr>
          <w:rFonts w:ascii="Helvetica" w:hAnsi="Helvetica"/>
          <w:u w:val="single"/>
        </w:rPr>
        <w:t>This can be displayed through an example Brown (</w:t>
      </w:r>
      <w:r w:rsidRPr="00981C1D">
        <w:rPr>
          <w:rFonts w:ascii="Helvetica" w:hAnsi="Helvetica"/>
        </w:rPr>
        <w:t xml:space="preserve">2008) </w:t>
      </w:r>
      <w:r w:rsidRPr="00981C1D">
        <w:rPr>
          <w:rFonts w:ascii="Helvetica" w:hAnsi="Helvetica"/>
          <w:u w:val="single"/>
        </w:rPr>
        <w:t>presents in her chapter</w:t>
      </w:r>
      <w:r w:rsidRPr="00981C1D">
        <w:rPr>
          <w:rFonts w:ascii="Helvetica" w:hAnsi="Helvetica"/>
        </w:rPr>
        <w:t xml:space="preserve">, which was summarized in additional detail in Chapter II. </w:t>
      </w:r>
      <w:r w:rsidRPr="00981C1D">
        <w:rPr>
          <w:rFonts w:ascii="Helvetica" w:hAnsi="Helvetica"/>
          <w:u w:val="single"/>
        </w:rPr>
        <w:t>Brown</w:t>
      </w:r>
      <w:r w:rsidRPr="00981C1D">
        <w:rPr>
          <w:rFonts w:ascii="Helvetica" w:hAnsi="Helvetica"/>
        </w:rPr>
        <w:t xml:space="preserve"> (2008) </w:t>
      </w:r>
      <w:r w:rsidRPr="00981C1D">
        <w:rPr>
          <w:rFonts w:ascii="Helvetica" w:hAnsi="Helvetica"/>
          <w:u w:val="single"/>
        </w:rPr>
        <w:t>spoke of a male graduate student of Psychology who is Deaf. In his endeavor to attend graduate school he finds himself in an enactment of past ableism. The way in which he is being left out of optional classroom causes an emotional trigger from when he felt isolated as a child. Ultimately this leads him to display avoidance in present day, which is demonstrated by his failing out of school</w:t>
      </w:r>
      <w:r w:rsidRPr="00981C1D">
        <w:rPr>
          <w:rFonts w:ascii="Helvetica" w:hAnsi="Helvetica"/>
        </w:rPr>
        <w:t xml:space="preserve"> (Brown, 2008). This scenario can hold true for someone with a visual impairment. Those with a visual impairment can feel isolated from various daily activities. These activities can be perceived as mundane by the population, but significant to those who cannot perform them. Brown (2008) explains </w:t>
      </w:r>
      <w:r w:rsidRPr="00981C1D">
        <w:rPr>
          <w:rFonts w:ascii="Helvetica" w:hAnsi="Helvetica"/>
          <w:u w:val="single"/>
        </w:rPr>
        <w:t>ableism as a risk factor for trauma and therefore one can present with the symptoms of PTSD</w:t>
      </w:r>
      <w:r w:rsidRPr="00981C1D">
        <w:rPr>
          <w:rFonts w:ascii="Helvetica" w:hAnsi="Helvetica"/>
        </w:rPr>
        <w:t xml:space="preserve">. </w:t>
      </w:r>
      <w:r w:rsidRPr="00981C1D">
        <w:rPr>
          <w:rFonts w:ascii="Helvetica" w:hAnsi="Helvetica"/>
          <w:u w:val="single"/>
        </w:rPr>
        <w:t>Brown</w:t>
      </w:r>
      <w:r w:rsidRPr="00981C1D">
        <w:rPr>
          <w:rFonts w:ascii="Helvetica" w:hAnsi="Helvetica"/>
        </w:rPr>
        <w:t xml:space="preserve"> (2008) </w:t>
      </w:r>
      <w:r w:rsidRPr="00981C1D">
        <w:rPr>
          <w:rFonts w:ascii="Helvetica" w:hAnsi="Helvetica"/>
          <w:u w:val="single"/>
        </w:rPr>
        <w:t>expands on this by linking trauma to ableism and the exploration of self-devaluation that ableist attitudes bring to those with a disability.</w:t>
      </w:r>
    </w:p>
    <w:p w14:paraId="0FC55EBD" w14:textId="77777777" w:rsidR="007415D7" w:rsidRPr="00981C1D" w:rsidRDefault="007415D7" w:rsidP="00981C1D">
      <w:pPr>
        <w:pStyle w:val="Heading4"/>
        <w:spacing w:line="276" w:lineRule="auto"/>
        <w:rPr>
          <w:rFonts w:ascii="Helvetica" w:hAnsi="Helvetica"/>
        </w:rPr>
      </w:pPr>
      <w:bookmarkStart w:id="3" w:name="studies-of-ableism-rely-on-ableist-assum"/>
      <w:r w:rsidRPr="00981C1D">
        <w:rPr>
          <w:rFonts w:ascii="Helvetica" w:hAnsi="Helvetica"/>
        </w:rPr>
        <w:t>Studies of ableism rely on ableist assumptions</w:t>
      </w:r>
      <w:bookmarkEnd w:id="3"/>
    </w:p>
    <w:p w14:paraId="21D034AE" w14:textId="77777777" w:rsidR="007415D7" w:rsidRPr="00981C1D" w:rsidRDefault="007415D7" w:rsidP="00981C1D">
      <w:pPr>
        <w:spacing w:line="276" w:lineRule="auto"/>
        <w:rPr>
          <w:rFonts w:ascii="Helvetica" w:hAnsi="Helvetica"/>
        </w:rPr>
      </w:pPr>
      <w:r w:rsidRPr="00981C1D">
        <w:rPr>
          <w:rFonts w:ascii="Helvetica" w:hAnsi="Helvetica"/>
          <w:b/>
        </w:rPr>
        <w:t>Imrie ’96</w:t>
      </w:r>
      <w:r w:rsidRPr="00981C1D">
        <w:rPr>
          <w:rFonts w:ascii="Helvetica" w:hAnsi="Helvetica"/>
        </w:rPr>
        <w:t xml:space="preserve"> (Rob Imrie has experience as a professor of Geography at Kings College and at London: Royal Holloway University of London. </w:t>
      </w:r>
      <w:r w:rsidRPr="00981C1D">
        <w:rPr>
          <w:rFonts w:ascii="Helvetica" w:hAnsi="Helvetica"/>
          <w:i/>
        </w:rPr>
        <w:t>The Royal Geographical Society (with the Institute of British Geographers):</w:t>
      </w:r>
      <w:r w:rsidRPr="00981C1D">
        <w:rPr>
          <w:rFonts w:ascii="Helvetica" w:hAnsi="Helvetica"/>
        </w:rPr>
        <w:t xml:space="preserve"> “Ableist geographies, disablist spaces: towards a reconstruction of Golledge's 'Geography and the disabled'’ article revised in February 1995. Accessed July 25</w:t>
      </w:r>
      <w:r w:rsidRPr="00981C1D">
        <w:rPr>
          <w:rFonts w:ascii="Helvetica" w:hAnsi="Helvetica"/>
          <w:vertAlign w:val="superscript"/>
        </w:rPr>
        <w:t>th</w:t>
      </w:r>
      <w:r w:rsidRPr="00981C1D">
        <w:rPr>
          <w:rFonts w:ascii="Helvetica" w:hAnsi="Helvetica"/>
        </w:rPr>
        <w:t xml:space="preserve">, 2015. </w:t>
      </w:r>
      <w:hyperlink r:id="rId7" w:anchor="page_scan_tab_contents">
        <w:r w:rsidRPr="00981C1D">
          <w:rPr>
            <w:rFonts w:ascii="Helvetica" w:hAnsi="Helvetica"/>
          </w:rPr>
          <w:t>http://www.jstor.org/stable/622489?seq=1#page_scan_tab_contents</w:t>
        </w:r>
      </w:hyperlink>
      <w:r w:rsidRPr="00981C1D">
        <w:rPr>
          <w:rFonts w:ascii="Helvetica" w:hAnsi="Helvetica"/>
        </w:rPr>
        <w:t>) TheFedora</w:t>
      </w:r>
    </w:p>
    <w:p w14:paraId="4B81BDA5" w14:textId="77777777" w:rsidR="007415D7" w:rsidRPr="00981C1D" w:rsidRDefault="007415D7" w:rsidP="00981C1D">
      <w:pPr>
        <w:pStyle w:val="BodyText"/>
        <w:rPr>
          <w:rFonts w:ascii="Helvetica" w:hAnsi="Helvetica"/>
        </w:rPr>
      </w:pPr>
      <w:r w:rsidRPr="00981C1D">
        <w:rPr>
          <w:rFonts w:ascii="Helvetica" w:hAnsi="Helvetica"/>
        </w:rPr>
        <w:t xml:space="preserve">Geographers have only recently started to research and write about the experiences of people with disabilities, yet there is some evidence that they are replicating some of the more problematical aspects of what we might term an 'ableist sociology'. Its main features are the utilization of conceptions of disability which are reducible to the functionalimitations of people with disabilities, the assertion of the normality (and naturalness) of able-bodiedness, the notion that disability is abnormal, even a product of deviant behaviour, and the assumption that the goal of society is to return disabled people back to a normal state (whatever that is). </w:t>
      </w:r>
      <w:r w:rsidRPr="00981C1D">
        <w:rPr>
          <w:rFonts w:ascii="Helvetica" w:hAnsi="Helvetica"/>
          <w:u w:val="single"/>
        </w:rPr>
        <w:t>Any notion of celebrating, even recognizing</w:t>
      </w:r>
      <w:r w:rsidRPr="00981C1D">
        <w:rPr>
          <w:rFonts w:ascii="Helvetica" w:hAnsi="Helvetica"/>
        </w:rPr>
        <w:t xml:space="preserve">, </w:t>
      </w:r>
      <w:r w:rsidRPr="00981C1D">
        <w:rPr>
          <w:rFonts w:ascii="Helvetica" w:hAnsi="Helvetica"/>
          <w:u w:val="single"/>
        </w:rPr>
        <w:t>the vitality of difference seems beyond the emergent ableist geographies. This paper provides a critique of such geographies</w:t>
      </w:r>
      <w:r w:rsidRPr="00981C1D">
        <w:rPr>
          <w:rFonts w:ascii="Helvetica" w:hAnsi="Helvetica"/>
        </w:rPr>
        <w:t xml:space="preserve"> by considering the shortcomings of one of the more recent contributions in the genre, that by Golledge (1993). Introduction </w:t>
      </w:r>
      <w:r w:rsidRPr="00981C1D">
        <w:rPr>
          <w:rFonts w:ascii="Helvetica" w:hAnsi="Helvetica"/>
          <w:u w:val="single"/>
        </w:rPr>
        <w:t>In recent times, geographers have made significant contributions to our understanding of both race and gender in the social construction of environments, yet have had little to say about the geography of people with disabilities</w:t>
      </w:r>
      <w:r w:rsidRPr="00981C1D">
        <w:rPr>
          <w:rFonts w:ascii="Helvetica" w:hAnsi="Helvetica"/>
        </w:rPr>
        <w:t xml:space="preserve"> (Laws 1994; McDowell 1992). </w:t>
      </w:r>
      <w:r w:rsidRPr="00981C1D">
        <w:rPr>
          <w:rFonts w:ascii="Helvetica" w:hAnsi="Helvetica"/>
          <w:u w:val="single"/>
        </w:rPr>
        <w:t xml:space="preserve">While this reflects, in part, the relative absence of people with disabilities in academia, it also relates to their relative powerlessness in society more generally and to wider social discourses, and </w:t>
      </w:r>
      <w:r w:rsidRPr="00981C1D">
        <w:rPr>
          <w:rFonts w:ascii="Helvetica" w:hAnsi="Helvetica"/>
          <w:u w:val="single"/>
        </w:rPr>
        <w:lastRenderedPageBreak/>
        <w:t>practices, which tend to portray disabled people as inferior, dependent and, by implication, of little or no value</w:t>
      </w:r>
      <w:r w:rsidRPr="00981C1D">
        <w:rPr>
          <w:rFonts w:ascii="Helvetica" w:hAnsi="Helvetica"/>
        </w:rPr>
        <w:t xml:space="preserve">. Such conceptions are, as Oliver (1990) notes, still dominant and the term 'disablism' has been coined to describe socio-political processes which marginalize and oppress disabled people (Imrie and Wells 1993; Oliver 1990). As Oliver (1990) has commented, </w:t>
      </w:r>
      <w:r w:rsidRPr="00981C1D">
        <w:rPr>
          <w:rFonts w:ascii="Helvetica" w:hAnsi="Helvetica"/>
          <w:u w:val="single"/>
        </w:rPr>
        <w:t>people with disabilities are people too, yet sociological theory</w:t>
      </w:r>
      <w:r w:rsidRPr="00981C1D">
        <w:rPr>
          <w:rFonts w:ascii="Helvetica" w:hAnsi="Helvetica"/>
        </w:rPr>
        <w:t xml:space="preserve">, from where the dominant theorizations of disability stem, is, as Abberley (1987) notes, theoretically backward and a hindrance rather than a help. The </w:t>
      </w:r>
      <w:r w:rsidRPr="00981C1D">
        <w:rPr>
          <w:rFonts w:ascii="Helvetica" w:hAnsi="Helvetica"/>
          <w:u w:val="single"/>
        </w:rPr>
        <w:t>dominant strands of theory individualize the nature and experiences of disability</w:t>
      </w:r>
      <w:r w:rsidRPr="00981C1D">
        <w:rPr>
          <w:rFonts w:ascii="Helvetica" w:hAnsi="Helvetica"/>
        </w:rPr>
        <w:t xml:space="preserve">, suggesting that it is akin to a medical condition that requires treatment and/or a cure. In this way, </w:t>
      </w:r>
      <w:r w:rsidRPr="00981C1D">
        <w:rPr>
          <w:rFonts w:ascii="Helvetica" w:hAnsi="Helvetica"/>
          <w:u w:val="single"/>
        </w:rPr>
        <w:t>any negative experiences which disabled people encounter in, for instance, moving around their environments or failing to obtain employment, is conceptualized as linked to individual impairment rather than resulting from forms of social and political discrimination</w:t>
      </w:r>
      <w:r w:rsidRPr="00981C1D">
        <w:rPr>
          <w:rFonts w:ascii="Helvetica" w:hAnsi="Helvetica"/>
        </w:rPr>
        <w:t xml:space="preserve"> While such </w:t>
      </w:r>
      <w:r w:rsidRPr="00981C1D">
        <w:rPr>
          <w:rFonts w:ascii="Helvetica" w:hAnsi="Helvetica"/>
          <w:u w:val="single"/>
        </w:rPr>
        <w:t>conceptions are subject to a growing critique, particularly by people with disabilities themselves</w:t>
      </w:r>
      <w:r w:rsidRPr="00981C1D">
        <w:rPr>
          <w:rFonts w:ascii="Helvetica" w:hAnsi="Helvetica"/>
        </w:rPr>
        <w:t xml:space="preserve">, geographers have only started to </w:t>
      </w:r>
      <w:r w:rsidRPr="00981C1D">
        <w:rPr>
          <w:rFonts w:ascii="Helvetica" w:hAnsi="Helvetica"/>
          <w:u w:val="single"/>
        </w:rPr>
        <w:t>research</w:t>
      </w:r>
      <w:r w:rsidRPr="00981C1D">
        <w:rPr>
          <w:rFonts w:ascii="Helvetica" w:hAnsi="Helvetica"/>
        </w:rPr>
        <w:t xml:space="preserve"> and write </w:t>
      </w:r>
      <w:r w:rsidRPr="00981C1D">
        <w:rPr>
          <w:rFonts w:ascii="Helvetica" w:hAnsi="Helvetica"/>
          <w:u w:val="single"/>
        </w:rPr>
        <w:t>about the experiences of disabled people</w:t>
      </w:r>
      <w:r w:rsidRPr="00981C1D">
        <w:rPr>
          <w:rFonts w:ascii="Helvetica" w:hAnsi="Helvetica"/>
        </w:rPr>
        <w:t xml:space="preserve">, yet there is evidence that they too </w:t>
      </w:r>
      <w:r w:rsidRPr="00981C1D">
        <w:rPr>
          <w:rFonts w:ascii="Helvetica" w:hAnsi="Helvetica"/>
          <w:u w:val="single"/>
        </w:rPr>
        <w:t>are replicating some of the more problematical aspects of what we might term an 'ableist'</w:t>
      </w:r>
      <w:r w:rsidRPr="00981C1D">
        <w:rPr>
          <w:rFonts w:ascii="Helvetica" w:hAnsi="Helvetica"/>
        </w:rPr>
        <w:t xml:space="preserve"> sociology (see Andrews 1983; Golledge 1991, 1993). </w:t>
      </w:r>
      <w:r w:rsidRPr="00981C1D">
        <w:rPr>
          <w:rFonts w:ascii="Helvetica" w:hAnsi="Helvetica"/>
          <w:u w:val="single"/>
        </w:rPr>
        <w:t>Its main features are the utilization of conceptions of disability which are reducible to the functional limitations of people with disabilities</w:t>
      </w:r>
      <w:r w:rsidRPr="00981C1D">
        <w:rPr>
          <w:rFonts w:ascii="Helvetica" w:hAnsi="Helvetica"/>
        </w:rPr>
        <w:t xml:space="preserve">, </w:t>
      </w:r>
      <w:r w:rsidRPr="00981C1D">
        <w:rPr>
          <w:rFonts w:ascii="Helvetica" w:hAnsi="Helvetica"/>
          <w:u w:val="single"/>
        </w:rPr>
        <w:t>the assertion of</w:t>
      </w:r>
      <w:r w:rsidRPr="00981C1D">
        <w:rPr>
          <w:rFonts w:ascii="Helvetica" w:hAnsi="Helvetica"/>
        </w:rPr>
        <w:t xml:space="preserve"> the normality (and naturalness) of </w:t>
      </w:r>
      <w:r w:rsidRPr="00981C1D">
        <w:rPr>
          <w:rFonts w:ascii="Helvetica" w:hAnsi="Helvetica"/>
          <w:u w:val="single"/>
        </w:rPr>
        <w:t>able-bodiedness, the notion that disability is abnormal</w:t>
      </w:r>
      <w:r w:rsidRPr="00981C1D">
        <w:rPr>
          <w:rFonts w:ascii="Helvetica" w:hAnsi="Helvetica"/>
        </w:rPr>
        <w:t xml:space="preserve">, even a product of deviant behaviour, </w:t>
      </w:r>
      <w:r w:rsidRPr="00981C1D">
        <w:rPr>
          <w:rFonts w:ascii="Helvetica" w:hAnsi="Helvetica"/>
          <w:u w:val="single"/>
        </w:rPr>
        <w:t>and the assumption that the goal of society is to return disabled people back to a normal state</w:t>
      </w:r>
      <w:r w:rsidRPr="00981C1D">
        <w:rPr>
          <w:rFonts w:ascii="Helvetica" w:hAnsi="Helvetica"/>
        </w:rPr>
        <w:t xml:space="preserve"> (whatever that is). </w:t>
      </w:r>
      <w:r w:rsidRPr="00981C1D">
        <w:rPr>
          <w:rFonts w:ascii="Helvetica" w:hAnsi="Helvetica"/>
          <w:u w:val="single"/>
        </w:rPr>
        <w:t>Any sense of celebrating, even recognizing, the vitality of difference seems beyond the emergent ableist geography. In turn, the methodological individualism, underpinning ableist conceptions of geography and the disabled, is generating studies devoid of structural socio-political content or of little understanding of how societal values, attitudes and structures may be conditioning the experiences of people with disabilities</w:t>
      </w:r>
    </w:p>
    <w:p w14:paraId="4B5532E4" w14:textId="77777777" w:rsidR="007415D7" w:rsidRPr="00981C1D" w:rsidRDefault="007415D7" w:rsidP="00981C1D">
      <w:pPr>
        <w:pStyle w:val="Heading4"/>
        <w:spacing w:line="276" w:lineRule="auto"/>
        <w:rPr>
          <w:rFonts w:ascii="Helvetica" w:hAnsi="Helvetica"/>
        </w:rPr>
      </w:pPr>
      <w:bookmarkStart w:id="4" w:name="our-critical-advocacy-key-to-fight-ablie"/>
      <w:r w:rsidRPr="00981C1D">
        <w:rPr>
          <w:rFonts w:ascii="Helvetica" w:hAnsi="Helvetica"/>
        </w:rPr>
        <w:t>Our Critical advocacy key to fight abliest structures of policy debate- demands of the state fail</w:t>
      </w:r>
      <w:bookmarkEnd w:id="4"/>
    </w:p>
    <w:p w14:paraId="1E8E2767" w14:textId="77777777" w:rsidR="007415D7" w:rsidRPr="00981C1D" w:rsidRDefault="007415D7" w:rsidP="00981C1D">
      <w:pPr>
        <w:spacing w:line="276" w:lineRule="auto"/>
        <w:rPr>
          <w:rFonts w:ascii="Helvetica" w:hAnsi="Helvetica"/>
        </w:rPr>
      </w:pPr>
      <w:r w:rsidRPr="00981C1D">
        <w:rPr>
          <w:rFonts w:ascii="Helvetica" w:hAnsi="Helvetica"/>
          <w:b/>
        </w:rPr>
        <w:t>Richter 16’</w:t>
      </w:r>
      <w:r w:rsidRPr="00981C1D">
        <w:rPr>
          <w:rFonts w:ascii="Helvetica" w:hAnsi="Helvetica"/>
        </w:rPr>
        <w:t xml:space="preserve"> [Zach Richter,Communication Studies, University of California, San Diego; M.S., Disability Studies, University of Illinois Chicago. “The Disabled Person’s Struggle In Round &amp; Beyond: Taking Back Formerly Ableist Educational Spaces in the Post-Ada Generation”, National Journal of Speech and Debate, Vol. IV: Issue III, </w:t>
      </w:r>
      <w:hyperlink r:id="rId8">
        <w:r w:rsidRPr="00981C1D">
          <w:rPr>
            <w:rFonts w:ascii="Helvetica" w:hAnsi="Helvetica"/>
          </w:rPr>
          <w:t>http://site.theforensicsfiles.com/NJSD.4-3.pdf</w:t>
        </w:r>
      </w:hyperlink>
      <w:r w:rsidRPr="00981C1D">
        <w:rPr>
          <w:rFonts w:ascii="Helvetica" w:hAnsi="Helvetica"/>
        </w:rPr>
        <w:t xml:space="preserve"> LMcf]</w:t>
      </w:r>
    </w:p>
    <w:p w14:paraId="4E8A5456" w14:textId="77777777" w:rsidR="007415D7" w:rsidRPr="00981C1D" w:rsidRDefault="007415D7" w:rsidP="00981C1D">
      <w:pPr>
        <w:pStyle w:val="BodyText"/>
        <w:rPr>
          <w:rFonts w:ascii="Helvetica" w:hAnsi="Helvetica"/>
        </w:rPr>
      </w:pPr>
      <w:r w:rsidRPr="00981C1D">
        <w:rPr>
          <w:rFonts w:ascii="Helvetica" w:hAnsi="Helvetica"/>
        </w:rPr>
        <w:t>My part of this dialogue has been to add, what has been lacking in discussions about disability and accessibility, a dimension of the historical political struggle within institutions</w:t>
      </w:r>
      <w:r w:rsidRPr="00981C1D">
        <w:rPr>
          <w:rFonts w:ascii="Helvetica" w:hAnsi="Helvetica"/>
          <w:u w:val="single"/>
        </w:rPr>
        <w:t>.</w:t>
      </w:r>
      <w:r w:rsidRPr="00981C1D">
        <w:rPr>
          <w:rFonts w:ascii="Helvetica" w:hAnsi="Helvetica"/>
        </w:rPr>
        <w:t xml:space="preserve"> In my analysis</w:t>
      </w:r>
      <w:r w:rsidRPr="00981C1D">
        <w:rPr>
          <w:rFonts w:ascii="Helvetica" w:hAnsi="Helvetica"/>
          <w:u w:val="single"/>
        </w:rPr>
        <w:t>, I first place disabled people in the policy debate world in the context of a wider movement of disabled people in the West who have been activated at least in the 1950s or 1960s, but have proliferated and been more or less in successful in institutional ways since the 1980s. T</w:t>
      </w:r>
      <w:r w:rsidRPr="00981C1D">
        <w:rPr>
          <w:rFonts w:ascii="Helvetica" w:hAnsi="Helvetica"/>
        </w:rPr>
        <w:t>he disabled struggle in debate mimics the struggle of people like Ed Roberts who fought for educational equity in universities</w:t>
      </w:r>
      <w:r w:rsidRPr="00981C1D">
        <w:rPr>
          <w:rFonts w:ascii="Helvetica" w:hAnsi="Helvetica"/>
          <w:u w:val="single"/>
        </w:rPr>
        <w:t>. The disabled person’s movement in debate is just one more node of a spread-out disabled person’s movement to end ableist segregation on an institutional level and to point out and oppose the lesser funding received in disability ghettos condoned by the government.</w:t>
      </w:r>
      <w:r w:rsidRPr="00981C1D">
        <w:rPr>
          <w:rFonts w:ascii="Helvetica" w:hAnsi="Helvetica"/>
        </w:rPr>
        <w:t xml:space="preserve"> </w:t>
      </w:r>
      <w:r w:rsidRPr="00981C1D">
        <w:rPr>
          <w:rFonts w:ascii="Helvetica" w:hAnsi="Helvetica"/>
          <w:u w:val="single"/>
        </w:rPr>
        <w:t xml:space="preserve">The initial framing that my analysis draws upon is the language of </w:t>
      </w:r>
      <w:r w:rsidRPr="00981C1D">
        <w:rPr>
          <w:rFonts w:ascii="Helvetica" w:hAnsi="Helvetica"/>
          <w:u w:val="single"/>
        </w:rPr>
        <w:lastRenderedPageBreak/>
        <w:t>the social model of disability that explicitly indicts institutional segregation for suppressing disabled public presence and disabled accomplishment, as well doing violence regularly to disabled people of all different types</w:t>
      </w:r>
      <w:r w:rsidRPr="00981C1D">
        <w:rPr>
          <w:rFonts w:ascii="Helvetica" w:hAnsi="Helvetica"/>
        </w:rPr>
        <w:t xml:space="preserve">. </w:t>
      </w:r>
      <w:r w:rsidRPr="00981C1D">
        <w:rPr>
          <w:rFonts w:ascii="Helvetica" w:hAnsi="Helvetica"/>
          <w:u w:val="single"/>
        </w:rPr>
        <w:t>Debate as an enterprise has been un-reflexive about the level of accessibility at events and has only recently enjoyed several controversies beginning in debate rounds that have challenged the systematic inaccessibility that plagues the inter-collegiate and inter-high school leagues.</w:t>
      </w:r>
      <w:r w:rsidRPr="00981C1D">
        <w:rPr>
          <w:rFonts w:ascii="Helvetica" w:hAnsi="Helvetica"/>
        </w:rPr>
        <w:t xml:space="preserve"> This panel was organized to offer solutions, but many of my fellow panelists have noted that some issues with debate, such as the lack of American Sign Language options, are intractable––</w:t>
      </w:r>
      <w:r w:rsidRPr="00981C1D">
        <w:rPr>
          <w:rFonts w:ascii="Helvetica" w:hAnsi="Helvetica"/>
          <w:u w:val="single"/>
        </w:rPr>
        <w:t>the debate world has systematically and routinely refused to act on or consider possible solutions. These issues are particularly revelatory in terms of what Charlton describes as the “hierarchy of disability” that structures which types of disabled people make it into which spaces.13 By and large, those able to access debate are those disabled people who have had invisible disabilities, such as learning disabilities or psychiatric issues. Disabled people impaired in other ways, such as blind and deaf debaters, are present in lesser numbers, receding down to developmentally disabled people who are never present in the debate world</w:t>
      </w:r>
      <w:r w:rsidRPr="00981C1D">
        <w:rPr>
          <w:rFonts w:ascii="Helvetica" w:hAnsi="Helvetica"/>
        </w:rPr>
        <w:t xml:space="preserve">. </w:t>
      </w:r>
      <w:r w:rsidRPr="00981C1D">
        <w:rPr>
          <w:rFonts w:ascii="Helvetica" w:hAnsi="Helvetica"/>
          <w:u w:val="single"/>
        </w:rPr>
        <w:t>Due to debate’s existence, enveloped by a culture of high achievement, there is an implicit expectation that debaters who are too disabled should not debate.</w:t>
      </w:r>
      <w:r w:rsidRPr="00981C1D">
        <w:rPr>
          <w:rFonts w:ascii="Helvetica" w:hAnsi="Helvetica"/>
        </w:rPr>
        <w:t xml:space="preserve"> This type of suggestion ignores the centrality of a forensic education to the necessary self-advocacy that disabled people must undertake in order to receive education, medical help, and often to interact with the public</w:t>
      </w:r>
      <w:r w:rsidRPr="00981C1D">
        <w:rPr>
          <w:rFonts w:ascii="Helvetica" w:hAnsi="Helvetica"/>
          <w:u w:val="single"/>
        </w:rPr>
        <w:t xml:space="preserve">. </w:t>
      </w:r>
      <w:r w:rsidRPr="00981C1D">
        <w:rPr>
          <w:rFonts w:ascii="Helvetica" w:hAnsi="Helvetica"/>
          <w:b/>
          <w:u w:val="single"/>
        </w:rPr>
        <w:t>In-round advocacy has a similarity to plying your case to a superior; this interaction with power is very basic and is key to life within the current systems</w:t>
      </w:r>
      <w:r w:rsidRPr="00981C1D">
        <w:rPr>
          <w:rFonts w:ascii="Helvetica" w:hAnsi="Helvetica"/>
        </w:rPr>
        <w:t xml:space="preserve">. I frame the battle for accessibility in policy debate as part of a wider battle for accessibility in education and, wider than that, a battle for accountability for the harms that the modern nation-state and corporation has dealt to the disabled person. In many educational institutions of higher and preparatory learning, the communicative situation of the classroom is organized such that order is favored over wider inclusion. The field of educational studies has been a driving influence in disability studies because of the effort of enlightened educational thinkers, such as Doug Biklen and others, to support alternative mediated forms of communication as well as those involved in the inclusive education movement. </w:t>
      </w:r>
      <w:r w:rsidRPr="00981C1D">
        <w:rPr>
          <w:rFonts w:ascii="Helvetica" w:hAnsi="Helvetica"/>
          <w:u w:val="single"/>
        </w:rPr>
        <w:t>People involved in debate have long placed the activity as intended for the elite and, as a consequence of that decision, have felt no need to include impaired people</w:t>
      </w:r>
      <w:r w:rsidRPr="00981C1D">
        <w:rPr>
          <w:rFonts w:ascii="Helvetica" w:hAnsi="Helvetica"/>
        </w:rPr>
        <w:t xml:space="preserve">. However, in the contemporary ideology connected to disability rights of self-advocacy, one finds a way of being disabled that is indeed more involved in argumentation and advocacy than nondisabled existence. In the agreement that is classroom accommodations, the education system places an onus upon the disabled person to persuasively engage their instructors in order to receive needed access. My presentation must call upon a recent example of organizational policies in the debate world in which the National Debate Tournament (NDT) posted an accessibility statement that harmed both disabled and black debaters. It took significant lobbying on the part of a wide coalition of debate people across the nation to correct the problematic language. Even then, the language of the NDTs access statement was oriented around reacting to the possibility of inaccessibility, not to build debate in such a way that disabled people were considered and included in their full capacity from the start and in advance. In the concept of universal design, gleaned from the work of Mace,14 </w:t>
      </w:r>
      <w:r w:rsidRPr="00981C1D">
        <w:rPr>
          <w:rFonts w:ascii="Helvetica" w:hAnsi="Helvetica"/>
          <w:b/>
          <w:u w:val="single"/>
        </w:rPr>
        <w:t>we</w:t>
      </w:r>
      <w:r w:rsidRPr="00981C1D">
        <w:rPr>
          <w:rFonts w:ascii="Helvetica" w:hAnsi="Helvetica"/>
          <w:u w:val="single"/>
        </w:rPr>
        <w:t xml:space="preserve"> are offered an image of what might be considered a crip optimism: </w:t>
      </w:r>
      <w:r w:rsidRPr="00981C1D">
        <w:rPr>
          <w:rFonts w:ascii="Helvetica" w:hAnsi="Helvetica"/>
          <w:u w:val="single"/>
        </w:rPr>
        <w:lastRenderedPageBreak/>
        <w:t>redesigning the world for all body types, mental, psychiatric and health statuses.</w:t>
      </w:r>
      <w:r w:rsidRPr="00981C1D">
        <w:rPr>
          <w:rFonts w:ascii="Helvetica" w:hAnsi="Helvetica"/>
        </w:rPr>
        <w:t xml:space="preserve"> This concept is preferred over the tendency for institutions to be in a defensive posture fearing disabled response. </w:t>
      </w:r>
      <w:r w:rsidRPr="00981C1D">
        <w:rPr>
          <w:rFonts w:ascii="Helvetica" w:hAnsi="Helvetica"/>
          <w:u w:val="single"/>
        </w:rPr>
        <w:t>The Americans with Disabilities Act has been passed for 20 years but we have not seen the time of enthusiastic compliance yet. At this time</w:t>
      </w:r>
      <w:r w:rsidRPr="00981C1D">
        <w:rPr>
          <w:rFonts w:ascii="Helvetica" w:hAnsi="Helvetica"/>
          <w:b/>
          <w:u w:val="single"/>
        </w:rPr>
        <w:t>, disability activists must repeatedly threaten various institutions with continuing demands and protests</w:t>
      </w:r>
      <w:r w:rsidRPr="00981C1D">
        <w:rPr>
          <w:rFonts w:ascii="Helvetica" w:hAnsi="Helvetica"/>
          <w:u w:val="single"/>
        </w:rPr>
        <w:t>, and a few nonprofits must support several cases. But overall there will be more cases of inaccessibility and architectural exclusion than can be possibly compensated for. Disabled people wait too long at the door of policymakers, for their lack of strictness and of local businesses, developers and municipalities to increasingly build in ways that include a wide diversity of types of bodies. The time is now for those reading this to strike against the educational, political, social, business and all other types of organizations that are not actively experimenting with ways of being more accessible.</w:t>
      </w:r>
    </w:p>
    <w:p w14:paraId="2BD250BE" w14:textId="77777777" w:rsidR="007415D7" w:rsidRPr="00981C1D" w:rsidRDefault="007415D7" w:rsidP="00981C1D">
      <w:pPr>
        <w:pStyle w:val="Heading4"/>
        <w:spacing w:line="276" w:lineRule="auto"/>
        <w:rPr>
          <w:rFonts w:ascii="Helvetica" w:hAnsi="Helvetica"/>
        </w:rPr>
      </w:pPr>
      <w:bookmarkStart w:id="5" w:name="the-1ac-is-key-further-combat-ableism-in"/>
      <w:r w:rsidRPr="00981C1D">
        <w:rPr>
          <w:rFonts w:ascii="Helvetica" w:hAnsi="Helvetica"/>
        </w:rPr>
        <w:t>The 1AC is key further combat ableism in debate and create an inclusive community- without means further violence and exclusion in debate</w:t>
      </w:r>
      <w:bookmarkEnd w:id="5"/>
    </w:p>
    <w:p w14:paraId="3E705946" w14:textId="77777777" w:rsidR="007415D7" w:rsidRPr="00981C1D" w:rsidRDefault="007415D7" w:rsidP="00981C1D">
      <w:pPr>
        <w:spacing w:line="276" w:lineRule="auto"/>
        <w:rPr>
          <w:rFonts w:ascii="Helvetica" w:hAnsi="Helvetica"/>
        </w:rPr>
      </w:pPr>
      <w:r w:rsidRPr="00981C1D">
        <w:rPr>
          <w:rFonts w:ascii="Helvetica" w:hAnsi="Helvetica"/>
          <w:b/>
        </w:rPr>
        <w:t>Robinson 94</w:t>
      </w:r>
      <w:r w:rsidRPr="00981C1D">
        <w:rPr>
          <w:rFonts w:ascii="Helvetica" w:hAnsi="Helvetica"/>
        </w:rPr>
        <w:t xml:space="preserve"> (Mary Robinson: United Nations High Commissioner for Human Rights. </w:t>
      </w:r>
      <w:r w:rsidRPr="00981C1D">
        <w:rPr>
          <w:rFonts w:ascii="Helvetica" w:hAnsi="Helvetica"/>
          <w:i/>
        </w:rPr>
        <w:t>Disability Awareness in Action:</w:t>
      </w:r>
      <w:r w:rsidRPr="00981C1D">
        <w:rPr>
          <w:rFonts w:ascii="Helvetica" w:hAnsi="Helvetica"/>
        </w:rPr>
        <w:t xml:space="preserve"> “Are Disabled People Included?: An Exposure Document on the Violation of Disabled People's Human Rights and the Solutions Recommended Within the UN Standard Rules” published in 1994. Accessed July 24</w:t>
      </w:r>
      <w:r w:rsidRPr="00981C1D">
        <w:rPr>
          <w:rFonts w:ascii="Helvetica" w:hAnsi="Helvetica"/>
          <w:vertAlign w:val="superscript"/>
        </w:rPr>
        <w:t>th</w:t>
      </w:r>
      <w:r w:rsidRPr="00981C1D">
        <w:rPr>
          <w:rFonts w:ascii="Helvetica" w:hAnsi="Helvetica"/>
        </w:rPr>
        <w:t>, 2015.)TheFedora</w:t>
      </w:r>
    </w:p>
    <w:p w14:paraId="771D9A82" w14:textId="77777777" w:rsidR="007415D7" w:rsidRPr="00981C1D" w:rsidRDefault="007415D7" w:rsidP="00981C1D">
      <w:pPr>
        <w:pStyle w:val="BodyText"/>
        <w:rPr>
          <w:rFonts w:ascii="Helvetica" w:hAnsi="Helvetica"/>
        </w:rPr>
      </w:pPr>
      <w:r w:rsidRPr="00981C1D">
        <w:rPr>
          <w:rFonts w:ascii="Helvetica" w:hAnsi="Helvetica"/>
        </w:rPr>
        <w:t xml:space="preserve">Human Rights and Disabled Persons </w:t>
      </w:r>
      <w:r w:rsidRPr="00981C1D">
        <w:rPr>
          <w:rFonts w:ascii="Helvetica" w:hAnsi="Helvetica"/>
          <w:u w:val="single"/>
        </w:rPr>
        <w:t>The United Nations General Assembly,</w:t>
      </w:r>
      <w:r w:rsidRPr="00981C1D">
        <w:rPr>
          <w:rFonts w:ascii="Helvetica" w:hAnsi="Helvetica"/>
        </w:rPr>
        <w:t xml:space="preserve"> in 1981, </w:t>
      </w:r>
      <w:r w:rsidRPr="00981C1D">
        <w:rPr>
          <w:rFonts w:ascii="Helvetica" w:hAnsi="Helvetica"/>
          <w:u w:val="single"/>
        </w:rPr>
        <w:t>adopted</w:t>
      </w:r>
      <w:r w:rsidRPr="00981C1D">
        <w:rPr>
          <w:rFonts w:ascii="Helvetica" w:hAnsi="Helvetica"/>
        </w:rPr>
        <w:t xml:space="preserve"> as the theme of the Year of Disabled Persons the slogan "Full Participation and Equality"; this meant </w:t>
      </w:r>
      <w:r w:rsidRPr="00981C1D">
        <w:rPr>
          <w:rFonts w:ascii="Helvetica" w:hAnsi="Helvetica"/>
          <w:u w:val="single"/>
        </w:rPr>
        <w:t>recognition at the</w:t>
      </w:r>
      <w:r w:rsidRPr="00981C1D">
        <w:rPr>
          <w:rFonts w:ascii="Helvetica" w:hAnsi="Helvetica"/>
        </w:rPr>
        <w:t xml:space="preserve"> highest possible </w:t>
      </w:r>
      <w:r w:rsidRPr="00981C1D">
        <w:rPr>
          <w:rFonts w:ascii="Helvetica" w:hAnsi="Helvetica"/>
          <w:u w:val="single"/>
        </w:rPr>
        <w:t>political level of the right to full participation of disabled people in the societies to which they belong</w:t>
      </w:r>
      <w:r w:rsidRPr="00981C1D">
        <w:rPr>
          <w:rFonts w:ascii="Helvetica" w:hAnsi="Helvetica"/>
        </w:rPr>
        <w:t xml:space="preserve">. This has since become widely accepted as the overall goal of all development efforts in the disability field. During the UN Decade of Disabled Persons, 1983-1992, when the policies and programmes outlined in the World Programme of Action were to be implemented, </w:t>
      </w:r>
      <w:r w:rsidRPr="00981C1D">
        <w:rPr>
          <w:rFonts w:ascii="Helvetica" w:hAnsi="Helvetica"/>
          <w:u w:val="single"/>
        </w:rPr>
        <w:t xml:space="preserve">some significant developments were achieved but </w:t>
      </w:r>
      <w:r w:rsidRPr="00981C1D">
        <w:rPr>
          <w:rFonts w:ascii="Helvetica" w:hAnsi="Helvetica"/>
          <w:b/>
          <w:u w:val="single"/>
        </w:rPr>
        <w:t>there was too little progress</w:t>
      </w:r>
      <w:r w:rsidRPr="00981C1D">
        <w:rPr>
          <w:rFonts w:ascii="Helvetica" w:hAnsi="Helvetica"/>
          <w:u w:val="single"/>
        </w:rPr>
        <w:t>.</w:t>
      </w:r>
      <w:r w:rsidRPr="00981C1D">
        <w:rPr>
          <w:rFonts w:ascii="Helvetica" w:hAnsi="Helvetica"/>
        </w:rPr>
        <w:t xml:space="preserve"> So </w:t>
      </w:r>
      <w:r w:rsidRPr="00981C1D">
        <w:rPr>
          <w:rFonts w:ascii="Helvetica" w:hAnsi="Helvetica"/>
          <w:u w:val="single"/>
        </w:rPr>
        <w:t xml:space="preserve">the international disability community requested that the United Nations should assume a strong leadership role and find </w:t>
      </w:r>
      <w:r w:rsidRPr="00981C1D">
        <w:rPr>
          <w:rFonts w:ascii="Helvetica" w:hAnsi="Helvetica"/>
          <w:b/>
          <w:u w:val="single"/>
        </w:rPr>
        <w:t>more concrete guidelines</w:t>
      </w:r>
      <w:r w:rsidRPr="00981C1D">
        <w:rPr>
          <w:rFonts w:ascii="Helvetica" w:hAnsi="Helvetica"/>
          <w:u w:val="single"/>
        </w:rPr>
        <w:t xml:space="preserve"> for development</w:t>
      </w:r>
      <w:r w:rsidRPr="00981C1D">
        <w:rPr>
          <w:rFonts w:ascii="Helvetica" w:hAnsi="Helvetica"/>
        </w:rPr>
        <w:t>. As a result the Standard Rules were elaborated and unanimously adopted by the General Assembly in its resolution 48/96 of 20 December 1993. UN Special Rapporteur Lindqvist stated that: "</w:t>
      </w:r>
      <w:r w:rsidRPr="00981C1D">
        <w:rPr>
          <w:rFonts w:ascii="Helvetica" w:hAnsi="Helvetica"/>
          <w:u w:val="single"/>
        </w:rPr>
        <w:t xml:space="preserve">The ideas and concepts of equality and full participation for persons with disabilities have been </w:t>
      </w:r>
      <w:r w:rsidRPr="00981C1D">
        <w:rPr>
          <w:rFonts w:ascii="Helvetica" w:hAnsi="Helvetica"/>
          <w:b/>
          <w:u w:val="single"/>
        </w:rPr>
        <w:t>developed very far on paper</w:t>
      </w:r>
      <w:r w:rsidRPr="00981C1D">
        <w:rPr>
          <w:rFonts w:ascii="Helvetica" w:hAnsi="Helvetica"/>
          <w:u w:val="single"/>
        </w:rPr>
        <w:t xml:space="preserve">, </w:t>
      </w:r>
      <w:r w:rsidRPr="00981C1D">
        <w:rPr>
          <w:rFonts w:ascii="Helvetica" w:hAnsi="Helvetica"/>
          <w:b/>
          <w:u w:val="single"/>
        </w:rPr>
        <w:t>but not in reality</w:t>
      </w:r>
      <w:r w:rsidRPr="00981C1D">
        <w:rPr>
          <w:rFonts w:ascii="Helvetica" w:hAnsi="Helvetica"/>
        </w:rPr>
        <w:t xml:space="preserve">. In all our countries, in all types of living conditions, </w:t>
      </w:r>
      <w:r w:rsidRPr="00981C1D">
        <w:rPr>
          <w:rFonts w:ascii="Helvetica" w:hAnsi="Helvetica"/>
          <w:u w:val="single"/>
        </w:rPr>
        <w:t>the consequences of disability interfere in the lives of disabled persons to a degree which is not at all acceptable</w:t>
      </w:r>
      <w:r w:rsidRPr="00981C1D">
        <w:rPr>
          <w:rFonts w:ascii="Helvetica" w:hAnsi="Helvetica"/>
        </w:rPr>
        <w:t xml:space="preserve"> .... </w:t>
      </w:r>
      <w:r w:rsidRPr="00981C1D">
        <w:rPr>
          <w:rFonts w:ascii="Helvetica" w:hAnsi="Helvetica"/>
          <w:u w:val="single"/>
        </w:rPr>
        <w:t xml:space="preserve">When a person is excluded from employment because he is disabled, he is being discriminated against as a human being. If a general </w:t>
      </w:r>
      <w:r w:rsidRPr="00981C1D">
        <w:rPr>
          <w:rFonts w:ascii="Helvetica" w:hAnsi="Helvetica"/>
          <w:b/>
          <w:u w:val="single"/>
        </w:rPr>
        <w:t>education system is developed</w:t>
      </w:r>
      <w:r w:rsidRPr="00981C1D">
        <w:rPr>
          <w:rFonts w:ascii="Helvetica" w:hAnsi="Helvetica"/>
        </w:rPr>
        <w:t xml:space="preserve"> .... </w:t>
      </w:r>
      <w:r w:rsidRPr="00981C1D">
        <w:rPr>
          <w:rFonts w:ascii="Helvetica" w:hAnsi="Helvetica"/>
          <w:b/>
          <w:u w:val="single"/>
        </w:rPr>
        <w:t>and disabled children are excluded, their rights are being violated</w:t>
      </w:r>
      <w:r w:rsidRPr="00981C1D">
        <w:rPr>
          <w:rFonts w:ascii="Helvetica" w:hAnsi="Helvetica"/>
        </w:rPr>
        <w:t>". Even though it is difficult to have precise figures, it is estimated that more than 10 per cent of the world's total population have some type of disabling physical or mental impairment. This translates into the fact that approximately 25 per cent of the entire population are directly affected by disability</w:t>
      </w:r>
      <w:r w:rsidRPr="00981C1D">
        <w:rPr>
          <w:rFonts w:ascii="Helvetica" w:hAnsi="Helvetica"/>
          <w:u w:val="single"/>
        </w:rPr>
        <w:t xml:space="preserve">. These figures are testimony to the enormous size of the problem and highlight the impact of disability on every society. Quantification alone is not a sufficient basis for evaluating the actual gravity of the problem; </w:t>
      </w:r>
      <w:r w:rsidRPr="00981C1D">
        <w:rPr>
          <w:rFonts w:ascii="Helvetica" w:hAnsi="Helvetica"/>
          <w:b/>
          <w:u w:val="single"/>
        </w:rPr>
        <w:t xml:space="preserve">disabled persons frequently </w:t>
      </w:r>
      <w:r w:rsidRPr="00981C1D">
        <w:rPr>
          <w:rFonts w:ascii="Helvetica" w:hAnsi="Helvetica"/>
          <w:b/>
          <w:u w:val="single"/>
        </w:rPr>
        <w:lastRenderedPageBreak/>
        <w:t>live in deplorable conditions</w:t>
      </w:r>
      <w:r w:rsidRPr="00981C1D">
        <w:rPr>
          <w:rFonts w:ascii="Helvetica" w:hAnsi="Helvetica"/>
          <w:u w:val="single"/>
        </w:rPr>
        <w:t xml:space="preserve">, </w:t>
      </w:r>
      <w:r w:rsidRPr="00981C1D">
        <w:rPr>
          <w:rFonts w:ascii="Helvetica" w:hAnsi="Helvetica"/>
          <w:b/>
          <w:u w:val="single"/>
        </w:rPr>
        <w:t>owing to the presence of physical and social barriers which prevent their integration and full participation in the community</w:t>
      </w:r>
      <w:r w:rsidRPr="00981C1D">
        <w:rPr>
          <w:rFonts w:ascii="Helvetica" w:hAnsi="Helvetica"/>
        </w:rPr>
        <w:t xml:space="preserve">. </w:t>
      </w:r>
      <w:r w:rsidRPr="00981C1D">
        <w:rPr>
          <w:rFonts w:ascii="Helvetica" w:hAnsi="Helvetica"/>
          <w:u w:val="single"/>
        </w:rPr>
        <w:t>Millions</w:t>
      </w:r>
      <w:r w:rsidRPr="00981C1D">
        <w:rPr>
          <w:rFonts w:ascii="Helvetica" w:hAnsi="Helvetica"/>
        </w:rPr>
        <w:t xml:space="preserve"> of children and adults worldwide </w:t>
      </w:r>
      <w:r w:rsidRPr="00981C1D">
        <w:rPr>
          <w:rFonts w:ascii="Helvetica" w:hAnsi="Helvetica"/>
          <w:u w:val="single"/>
        </w:rPr>
        <w:t>are segregated and deprived of their rights</w:t>
      </w:r>
      <w:r w:rsidRPr="00981C1D">
        <w:rPr>
          <w:rFonts w:ascii="Helvetica" w:hAnsi="Helvetica"/>
        </w:rPr>
        <w:t xml:space="preserve"> and are, in effect, living on the margins. </w:t>
      </w:r>
      <w:r w:rsidRPr="00981C1D">
        <w:rPr>
          <w:rFonts w:ascii="Helvetica" w:hAnsi="Helvetica"/>
          <w:u w:val="single"/>
        </w:rPr>
        <w:t>This is unacceptable</w:t>
      </w:r>
      <w:r w:rsidRPr="00981C1D">
        <w:rPr>
          <w:rFonts w:ascii="Helvetica" w:hAnsi="Helvetica"/>
        </w:rPr>
        <w:t xml:space="preserve">. This year of commemoration by the international community of the 50th anniversary of the Universal Declaration of Human Rights, provides an opportunity to examine what has been achieved and to reflect what needs to be accomplished in the future. The motto of the anniversary 'All Human Rights for All' expresses what we must commit ourselves to securing in the years ahead. The provisions of the Declaration call for the respect of the rights of all human beings - recognition of the dignity of all humans, with or without disabilities. </w:t>
      </w:r>
      <w:r w:rsidRPr="00981C1D">
        <w:rPr>
          <w:rFonts w:ascii="Helvetica" w:hAnsi="Helvetica"/>
          <w:u w:val="single"/>
        </w:rPr>
        <w:t>We must all be aware that no society can enjoy full development without proper consideration of all members and that there is no acceptable future for a society where individuals are excluded and deprived of their rights and dignity.</w:t>
      </w:r>
    </w:p>
    <w:p w14:paraId="45BD6363" w14:textId="77777777" w:rsidR="007415D7" w:rsidRPr="00981C1D" w:rsidRDefault="007415D7" w:rsidP="00981C1D">
      <w:pPr>
        <w:pStyle w:val="Heading4"/>
        <w:spacing w:line="276" w:lineRule="auto"/>
        <w:rPr>
          <w:rFonts w:ascii="Helvetica" w:hAnsi="Helvetica"/>
        </w:rPr>
      </w:pPr>
      <w:bookmarkStart w:id="6" w:name="ableism-is-the-root-cause-of-other-discr"/>
      <w:r w:rsidRPr="00981C1D">
        <w:rPr>
          <w:rFonts w:ascii="Helvetica" w:hAnsi="Helvetica"/>
        </w:rPr>
        <w:t>Ableism is the root cause of other discrimination</w:t>
      </w:r>
      <w:bookmarkEnd w:id="6"/>
    </w:p>
    <w:p w14:paraId="0D9AB80A" w14:textId="77777777" w:rsidR="007415D7" w:rsidRPr="00981C1D" w:rsidRDefault="007415D7" w:rsidP="00981C1D">
      <w:pPr>
        <w:spacing w:line="276" w:lineRule="auto"/>
        <w:rPr>
          <w:rFonts w:ascii="Helvetica" w:hAnsi="Helvetica"/>
        </w:rPr>
      </w:pPr>
      <w:r w:rsidRPr="00981C1D">
        <w:rPr>
          <w:rFonts w:ascii="Helvetica" w:hAnsi="Helvetica"/>
        </w:rPr>
        <w:t>Wolbring ‘8 - Associate Professor Community Rehabilitation and Disability Studies, Past President of Canadian Disability Studies Association and member of the board of the Society for Disability Studies (Gregory, 2008 pp 252–258, “The politics of Ableism,” http://secure.gvsu.edu/cms3/assets/3B8FF455-E590-0E6C-3ED0F895A6FBB287/the_politics_of_ableism.pdf)//LC</w:t>
      </w:r>
    </w:p>
    <w:p w14:paraId="039320C4" w14:textId="77777777" w:rsidR="007415D7" w:rsidRPr="00981C1D" w:rsidRDefault="007415D7" w:rsidP="00981C1D">
      <w:pPr>
        <w:pStyle w:val="BodyText"/>
        <w:rPr>
          <w:rFonts w:ascii="Helvetica" w:hAnsi="Helvetica"/>
        </w:rPr>
      </w:pPr>
      <w:r w:rsidRPr="00981C1D">
        <w:rPr>
          <w:rFonts w:ascii="Helvetica" w:hAnsi="Helvetica"/>
          <w:u w:val="single"/>
        </w:rPr>
        <w:t>Sexism is partly driven by a form of ableism that favours certain abilities, and the labelling of women as not having those certain necessary abilities is used to justify sexism and the dominance of males over females. Similarly, racism and ethnicism are partly driven by forms of ableism, which have two components. One favours one race or ethnic group and discriminates against another.</w:t>
      </w:r>
      <w:r w:rsidRPr="00981C1D">
        <w:rPr>
          <w:rFonts w:ascii="Helvetica" w:hAnsi="Helvetica"/>
        </w:rPr>
        <w:t xml:space="preserve"> The book The Bell Curve (Herrnstein and Murray, 1994) judged human beings on their ‘cognitive abilities’ (their IQ). </w:t>
      </w:r>
      <w:r w:rsidRPr="00981C1D">
        <w:rPr>
          <w:rFonts w:ascii="Helvetica" w:hAnsi="Helvetica"/>
          <w:u w:val="single"/>
        </w:rPr>
        <w:t>It promoted racism by claiming that certain ethnic groups are less cognitively able than others. The ableist judgement related to cognitive abilities continues justifying racist arguments.</w:t>
      </w:r>
      <w:r w:rsidRPr="00981C1D">
        <w:rPr>
          <w:rFonts w:ascii="Helvetica" w:hAnsi="Helvetica"/>
        </w:rPr>
        <w:t xml:space="preserve"> Casteism, like racism, is based on the notion that socially defined groups of people have inherent, natural qualities or ‘essences’that assign them to social positions, make them fit for specific duties and occupations (Omvedt,2001).The natural inherent qualities are ‘abilities’ that make them fit for specific duties and occupations.</w:t>
      </w:r>
    </w:p>
    <w:p w14:paraId="3E5CBD78" w14:textId="77777777" w:rsidR="007415D7" w:rsidRPr="00981C1D" w:rsidRDefault="007415D7" w:rsidP="00981C1D">
      <w:pPr>
        <w:pStyle w:val="Heading4"/>
        <w:spacing w:line="276" w:lineRule="auto"/>
        <w:rPr>
          <w:rFonts w:ascii="Helvetica" w:hAnsi="Helvetica"/>
        </w:rPr>
      </w:pPr>
      <w:bookmarkStart w:id="7" w:name="the-impact-is-ableist-violence"/>
      <w:r w:rsidRPr="00981C1D">
        <w:rPr>
          <w:rFonts w:ascii="Helvetica" w:hAnsi="Helvetica"/>
        </w:rPr>
        <w:t>The impact is ableist violence</w:t>
      </w:r>
      <w:bookmarkEnd w:id="7"/>
    </w:p>
    <w:p w14:paraId="06DD7C43" w14:textId="77777777" w:rsidR="007415D7" w:rsidRPr="00981C1D" w:rsidRDefault="007415D7" w:rsidP="00981C1D">
      <w:pPr>
        <w:spacing w:line="276" w:lineRule="auto"/>
        <w:rPr>
          <w:rFonts w:ascii="Helvetica" w:hAnsi="Helvetica"/>
        </w:rPr>
      </w:pPr>
      <w:r w:rsidRPr="00981C1D">
        <w:rPr>
          <w:rFonts w:ascii="Helvetica" w:hAnsi="Helvetica"/>
          <w:b/>
        </w:rPr>
        <w:t>Zelinger 15</w:t>
      </w:r>
      <w:r w:rsidRPr="00981C1D">
        <w:rPr>
          <w:rFonts w:ascii="Helvetica" w:hAnsi="Helvetica"/>
        </w:rPr>
        <w:t xml:space="preserve"> (Julie Zeilinger: a freelance author from the Barnard College class of 2015. </w:t>
      </w:r>
      <w:r w:rsidRPr="00981C1D">
        <w:rPr>
          <w:rFonts w:ascii="Helvetica" w:hAnsi="Helvetica"/>
          <w:i/>
        </w:rPr>
        <w:t>Mic.com:</w:t>
      </w:r>
      <w:r w:rsidRPr="00981C1D">
        <w:rPr>
          <w:rFonts w:ascii="Helvetica" w:hAnsi="Helvetica"/>
        </w:rPr>
        <w:t xml:space="preserve"> “6 Forms of Ableism We Need to Retire Immediately” published July 7</w:t>
      </w:r>
      <w:r w:rsidRPr="00981C1D">
        <w:rPr>
          <w:rFonts w:ascii="Helvetica" w:hAnsi="Helvetica"/>
          <w:vertAlign w:val="superscript"/>
        </w:rPr>
        <w:t>th</w:t>
      </w:r>
      <w:r w:rsidRPr="00981C1D">
        <w:rPr>
          <w:rFonts w:ascii="Helvetica" w:hAnsi="Helvetica"/>
        </w:rPr>
        <w:t>, 2015. Accessed July 24</w:t>
      </w:r>
      <w:r w:rsidRPr="00981C1D">
        <w:rPr>
          <w:rFonts w:ascii="Helvetica" w:hAnsi="Helvetica"/>
          <w:vertAlign w:val="superscript"/>
        </w:rPr>
        <w:t>th</w:t>
      </w:r>
      <w:r w:rsidRPr="00981C1D">
        <w:rPr>
          <w:rFonts w:ascii="Helvetica" w:hAnsi="Helvetica"/>
        </w:rPr>
        <w:t>, 2015. http://mic.com/articles/121653/6-forms-of-ableism-we-need-to-retire-immediately)</w:t>
      </w:r>
    </w:p>
    <w:p w14:paraId="79F4DDBE" w14:textId="77777777" w:rsidR="007415D7" w:rsidRPr="00981C1D" w:rsidRDefault="007415D7" w:rsidP="00981C1D">
      <w:pPr>
        <w:pStyle w:val="BodyText"/>
        <w:rPr>
          <w:rFonts w:ascii="Helvetica" w:hAnsi="Helvetica"/>
        </w:rPr>
      </w:pPr>
      <w:r w:rsidRPr="00981C1D">
        <w:rPr>
          <w:rFonts w:ascii="Helvetica" w:hAnsi="Helvetica"/>
          <w:u w:val="single"/>
        </w:rPr>
        <w:t>Nearly 1 in 5 people in the United States has a disability</w:t>
      </w:r>
      <w:r w:rsidRPr="00981C1D">
        <w:rPr>
          <w:rFonts w:ascii="Helvetica" w:hAnsi="Helvetica"/>
        </w:rPr>
        <w:t xml:space="preserve">, according to a 2012 Census Bureau report. </w:t>
      </w:r>
      <w:r w:rsidRPr="00981C1D">
        <w:rPr>
          <w:rFonts w:ascii="Helvetica" w:hAnsi="Helvetica"/>
          <w:u w:val="single"/>
        </w:rPr>
        <w:t>Yet many forms of discrimination against the disability community not only persist, but are actually largely normalized and even integrated into our culture's very understanding</w:t>
      </w:r>
      <w:r w:rsidRPr="00981C1D">
        <w:rPr>
          <w:rFonts w:ascii="Helvetica" w:hAnsi="Helvetica"/>
        </w:rPr>
        <w:t xml:space="preserve"> (</w:t>
      </w:r>
      <w:r w:rsidRPr="00981C1D">
        <w:rPr>
          <w:rFonts w:ascii="Helvetica" w:hAnsi="Helvetica"/>
          <w:u w:val="single"/>
        </w:rPr>
        <w:t>or, more accurately, disregard</w:t>
      </w:r>
      <w:r w:rsidRPr="00981C1D">
        <w:rPr>
          <w:rFonts w:ascii="Helvetica" w:hAnsi="Helvetica"/>
        </w:rPr>
        <w:t xml:space="preserve">) </w:t>
      </w:r>
      <w:r w:rsidRPr="00981C1D">
        <w:rPr>
          <w:rFonts w:ascii="Helvetica" w:hAnsi="Helvetica"/>
          <w:u w:val="single"/>
        </w:rPr>
        <w:t>of disabled people's experiences</w:t>
      </w:r>
      <w:r w:rsidRPr="00981C1D">
        <w:rPr>
          <w:rFonts w:ascii="Helvetica" w:hAnsi="Helvetica"/>
        </w:rPr>
        <w:t xml:space="preserve">. Ableism refers to "discrimination in favor of able-bodied people," according to the Oxford English Dictionary. But the reality of </w:t>
      </w:r>
      <w:r w:rsidRPr="00981C1D">
        <w:rPr>
          <w:rFonts w:ascii="Helvetica" w:hAnsi="Helvetica"/>
          <w:u w:val="single"/>
        </w:rPr>
        <w:t xml:space="preserve">ableism extends beyond literal discriminatory acts (intentional or not) to the way our culture </w:t>
      </w:r>
      <w:r w:rsidRPr="00981C1D">
        <w:rPr>
          <w:rFonts w:ascii="Helvetica" w:hAnsi="Helvetica"/>
          <w:u w:val="single"/>
        </w:rPr>
        <w:lastRenderedPageBreak/>
        <w:t>views disabled people as a concept.</w:t>
      </w:r>
      <w:r w:rsidRPr="00981C1D">
        <w:rPr>
          <w:rFonts w:ascii="Helvetica" w:hAnsi="Helvetica"/>
        </w:rPr>
        <w:t xml:space="preserve"> </w:t>
      </w:r>
      <w:r w:rsidRPr="00981C1D">
        <w:rPr>
          <w:rFonts w:ascii="Helvetica" w:hAnsi="Helvetica"/>
          <w:u w:val="single"/>
        </w:rPr>
        <w:t>Ableism is also the belief that people with disabilities "need to be fixed or cannot function as full members of society</w:t>
      </w:r>
      <w:r w:rsidRPr="00981C1D">
        <w:rPr>
          <w:rFonts w:ascii="Helvetica" w:hAnsi="Helvetica"/>
        </w:rPr>
        <w:t xml:space="preserve">" </w:t>
      </w:r>
      <w:r w:rsidRPr="00981C1D">
        <w:rPr>
          <w:rFonts w:ascii="Helvetica" w:hAnsi="Helvetica"/>
          <w:u w:val="single"/>
        </w:rPr>
        <w:t>and that having a disability is "a defect rather than a dimension of difference</w:t>
      </w:r>
      <w:r w:rsidRPr="00981C1D">
        <w:rPr>
          <w:rFonts w:ascii="Helvetica" w:hAnsi="Helvetica"/>
        </w:rPr>
        <w:t xml:space="preserve">," according to the authors of one 2008 Journal of Counseling &amp; Development article on the topic, as reported by Feminists with Disabilities. </w:t>
      </w:r>
      <w:r w:rsidRPr="00981C1D">
        <w:rPr>
          <w:rFonts w:ascii="Helvetica" w:hAnsi="Helvetica"/>
          <w:u w:val="single"/>
        </w:rPr>
        <w:t xml:space="preserve">This </w:t>
      </w:r>
      <w:r w:rsidRPr="00981C1D">
        <w:rPr>
          <w:rFonts w:ascii="Helvetica" w:hAnsi="Helvetica"/>
          <w:b/>
          <w:u w:val="single"/>
        </w:rPr>
        <w:t>interpretation of difference as defect</w:t>
      </w:r>
      <w:r w:rsidRPr="00981C1D">
        <w:rPr>
          <w:rFonts w:ascii="Helvetica" w:hAnsi="Helvetica"/>
        </w:rPr>
        <w:t xml:space="preserve"> is the true root of ableist acts that </w:t>
      </w:r>
      <w:r w:rsidRPr="00981C1D">
        <w:rPr>
          <w:rFonts w:ascii="Helvetica" w:hAnsi="Helvetica"/>
          <w:b/>
          <w:u w:val="single"/>
        </w:rPr>
        <w:t>cause far too many to feel marginalized, discriminated against and ultimately devalued in this society</w:t>
      </w:r>
      <w:r w:rsidRPr="00981C1D">
        <w:rPr>
          <w:rFonts w:ascii="Helvetica" w:hAnsi="Helvetica"/>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The (Chronically) Illest noted, while most </w:t>
      </w:r>
      <w:r w:rsidRPr="00981C1D">
        <w:rPr>
          <w:rFonts w:ascii="Helvetica" w:hAnsi="Helvetica"/>
          <w:u w:val="single"/>
        </w:rPr>
        <w:t>people think "just [putting] wheelchair ramps everywhere" is sufficient, true accessibility accommodates all types of disabilities</w:t>
      </w:r>
      <w:r w:rsidRPr="00981C1D">
        <w:rPr>
          <w:rFonts w:ascii="Helvetica" w:hAnsi="Helvetica"/>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981C1D">
        <w:rPr>
          <w:rFonts w:ascii="Helvetica" w:hAnsi="Helvetica"/>
          <w:u w:val="single"/>
        </w:rPr>
        <w:t>accessibility is certainly a matter of convenience and equity, a lack of accessible resources can impact the very wellbeing of people 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w:t>
      </w:r>
      <w:r w:rsidRPr="00981C1D">
        <w:rPr>
          <w:rFonts w:ascii="Helvetica" w:hAnsi="Helvetica"/>
        </w:rPr>
        <w:t xml:space="preserve"> 2. Using ableist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ableist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Cohen-Rottenberg wrote in a 2013 Disability and Representation article. But beyond individual feelings, ableist language can contribute to a foundation of more systemic oppression of people with disabilities as a group. "If a culture's language is full of pejorative metaphors about a group of people," Cohen-Rottenberg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981C1D">
        <w:rPr>
          <w:rFonts w:ascii="Helvetica" w:hAnsi="Helvetica"/>
          <w:b/>
          <w:u w:val="single"/>
        </w:rPr>
        <w:t>able-bodied individuals fail to recognize the privilege of having access to every and any space accessible</w:t>
      </w:r>
      <w:r w:rsidRPr="00981C1D">
        <w:rPr>
          <w:rFonts w:ascii="Helvetica" w:hAnsi="Helvetica"/>
        </w:rPr>
        <w:t xml:space="preserve">. As Erin Tatum points out at Everyday Feminism, </w:t>
      </w:r>
      <w:r w:rsidRPr="00981C1D">
        <w:rPr>
          <w:rFonts w:ascii="Helvetica" w:hAnsi="Helvetica"/>
          <w:u w:val="single"/>
        </w:rPr>
        <w:t xml:space="preserve">plenty of </w:t>
      </w:r>
      <w:r w:rsidRPr="00981C1D">
        <w:rPr>
          <w:rFonts w:ascii="Helvetica" w:hAnsi="Helvetica"/>
          <w:b/>
          <w:u w:val="single"/>
        </w:rPr>
        <w:t>people may not directly discriminate against people with disabilities but effectively do so by using resources allocated for them</w:t>
      </w:r>
      <w:r w:rsidRPr="00981C1D">
        <w:rPr>
          <w:rFonts w:ascii="Helvetica" w:hAnsi="Helvetica"/>
        </w:rPr>
        <w:t xml:space="preserve">. For example, many able-bodied people use handicapped bathroom stalls or take up space in crowded elevators, rather than taking the stairs and leave room for people with disabilities who don't have other options, without a second thought. </w:t>
      </w:r>
      <w:r w:rsidRPr="00981C1D">
        <w:rPr>
          <w:rFonts w:ascii="Helvetica" w:hAnsi="Helvetica"/>
          <w:u w:val="single"/>
        </w:rPr>
        <w:t>While these actions may not be the product of ill will, they are evidence of the way able-bodied privilege manifests in our society</w:t>
      </w:r>
      <w:r w:rsidRPr="00981C1D">
        <w:rPr>
          <w:rFonts w:ascii="Helvetica" w:hAnsi="Helvetica"/>
        </w:rPr>
        <w:t xml:space="preserve">. </w:t>
      </w:r>
      <w:r w:rsidRPr="00981C1D">
        <w:rPr>
          <w:rFonts w:ascii="Helvetica" w:hAnsi="Helvetica"/>
          <w:u w:val="single"/>
        </w:rPr>
        <w:t xml:space="preserve">There's a </w:t>
      </w:r>
      <w:r w:rsidRPr="00981C1D">
        <w:rPr>
          <w:rFonts w:ascii="Helvetica" w:hAnsi="Helvetica"/>
          <w:u w:val="single"/>
        </w:rPr>
        <w:lastRenderedPageBreak/>
        <w:t>general cultural notion that "disability is something inherently negative</w:t>
      </w:r>
      <w:r w:rsidRPr="00981C1D">
        <w:rPr>
          <w:rFonts w:ascii="Helvetica" w:hAnsi="Helvetica"/>
        </w:rPr>
        <w:t>," Allie Cannington, a board member of the American Association of People with Disabilities, told Mic. "</w:t>
      </w:r>
      <w:r w:rsidRPr="00981C1D">
        <w:rPr>
          <w:rFonts w:ascii="Helvetica" w:hAnsi="Helvetica"/>
          <w:b/>
          <w:u w:val="single"/>
        </w:rPr>
        <w:t>There's a level of silencing</w:t>
      </w:r>
      <w:r w:rsidRPr="00981C1D">
        <w:rPr>
          <w:rFonts w:ascii="Helvetica" w:hAnsi="Helvetica"/>
          <w:u w:val="single"/>
        </w:rPr>
        <w:t xml:space="preserve"> that happens</w:t>
      </w:r>
      <w:r w:rsidRPr="00981C1D">
        <w:rPr>
          <w:rFonts w:ascii="Helvetica" w:hAnsi="Helvetica"/>
        </w:rPr>
        <w:t xml:space="preserve">, </w:t>
      </w:r>
      <w:r w:rsidRPr="00981C1D">
        <w:rPr>
          <w:rFonts w:ascii="Helvetica" w:hAnsi="Helvetica"/>
          <w:u w:val="single"/>
        </w:rPr>
        <w:t xml:space="preserve">and </w:t>
      </w:r>
      <w:r w:rsidRPr="00981C1D">
        <w:rPr>
          <w:rFonts w:ascii="Helvetica" w:hAnsi="Helvetica"/>
          <w:b/>
          <w:u w:val="single"/>
        </w:rPr>
        <w:t>erasing</w:t>
      </w:r>
      <w:r w:rsidRPr="00981C1D">
        <w:rPr>
          <w:rFonts w:ascii="Helvetica" w:hAnsi="Helvetica"/>
          <w:u w:val="single"/>
        </w:rPr>
        <w:t xml:space="preserve"> of </w:t>
      </w:r>
      <w:r w:rsidRPr="00981C1D">
        <w:rPr>
          <w:rFonts w:ascii="Helvetica" w:hAnsi="Helvetica"/>
          <w:b/>
          <w:u w:val="single"/>
        </w:rPr>
        <w:t>the disabled experience as an important experience because able-bodied experiences are the privileged experiences in our society."</w:t>
      </w:r>
    </w:p>
    <w:p w14:paraId="41EBC632" w14:textId="77777777" w:rsidR="007415D7" w:rsidRPr="00981C1D" w:rsidRDefault="007415D7" w:rsidP="00981C1D">
      <w:pPr>
        <w:pStyle w:val="Heading4"/>
        <w:spacing w:line="276" w:lineRule="auto"/>
        <w:rPr>
          <w:rFonts w:ascii="Helvetica" w:hAnsi="Helvetica"/>
        </w:rPr>
      </w:pPr>
      <w:bookmarkStart w:id="8" w:name="ableism-must-be-challenged-in-rhetoric"/>
      <w:r w:rsidRPr="00981C1D">
        <w:rPr>
          <w:rFonts w:ascii="Helvetica" w:hAnsi="Helvetica"/>
        </w:rPr>
        <w:t>Ableism must be challenged in rhetoric</w:t>
      </w:r>
      <w:bookmarkEnd w:id="8"/>
    </w:p>
    <w:p w14:paraId="0D1F55E4"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(James L. Cherney, 2011, "The Rhetoric of Ableism," Disability Studies Quarterly, </w:t>
      </w:r>
      <w:hyperlink r:id="rId9">
        <w:r w:rsidRPr="00981C1D">
          <w:rPr>
            <w:rFonts w:ascii="Helvetica" w:hAnsi="Helvetica"/>
          </w:rPr>
          <w:t>http://dsq-sds.org/article/view/1665/1606)</w:t>
        </w:r>
      </w:hyperlink>
    </w:p>
    <w:p w14:paraId="062ECA9F" w14:textId="77777777" w:rsidR="007415D7" w:rsidRPr="00981C1D" w:rsidRDefault="007415D7" w:rsidP="00981C1D">
      <w:pPr>
        <w:pStyle w:val="BodyText"/>
        <w:rPr>
          <w:rFonts w:ascii="Helvetica" w:hAnsi="Helvetica"/>
        </w:rPr>
      </w:pPr>
      <w:r w:rsidRPr="00981C1D">
        <w:rPr>
          <w:rFonts w:ascii="Helvetica" w:hAnsi="Helvetica"/>
        </w:rPr>
        <w:t>*edited</w:t>
      </w:r>
    </w:p>
    <w:p w14:paraId="4C1FF17B" w14:textId="77777777" w:rsidR="007415D7" w:rsidRPr="00981C1D" w:rsidRDefault="007415D7" w:rsidP="00981C1D">
      <w:pPr>
        <w:pStyle w:val="BodyText"/>
        <w:rPr>
          <w:rFonts w:ascii="Helvetica" w:hAnsi="Helvetica"/>
        </w:rPr>
      </w:pPr>
      <w:r w:rsidRPr="00981C1D">
        <w:rPr>
          <w:rFonts w:ascii="Helvetica" w:hAnsi="Helvetica"/>
          <w:u w:val="single"/>
        </w:rPr>
        <w:t>In this essay I analyze ableism as a rhetorical problem for three reasons</w:t>
      </w:r>
      <w:r w:rsidRPr="00981C1D">
        <w:rPr>
          <w:rFonts w:ascii="Helvetica" w:hAnsi="Helvetica"/>
        </w:rPr>
        <w:t xml:space="preserve">. </w:t>
      </w:r>
      <w:r w:rsidRPr="00981C1D">
        <w:rPr>
          <w:rFonts w:ascii="Helvetica" w:hAnsi="Helvetica"/>
          <w:b/>
          <w:u w:val="single"/>
        </w:rPr>
        <w:t>First, ableist culture sustains and perpetuates itself via rhetoric; the ways of interpreting disability and assumptions about bodies that produce ableism are learned</w:t>
      </w:r>
      <w:r w:rsidRPr="00981C1D">
        <w:rPr>
          <w:rFonts w:ascii="Helvetica" w:hAnsi="Helvetica"/>
        </w:rPr>
        <w:t xml:space="preserve">. </w:t>
      </w:r>
      <w:r w:rsidRPr="00981C1D">
        <w:rPr>
          <w:rFonts w:ascii="Helvetica" w:hAnsi="Helvetica"/>
          <w:u w:val="single"/>
        </w:rPr>
        <w:t>The previous generation teaches it to the next and cultures spread it to each other through modes of intercultural exchange</w:t>
      </w:r>
      <w:r w:rsidRPr="00981C1D">
        <w:rPr>
          <w:rFonts w:ascii="Helvetica" w:hAnsi="Helvetica"/>
        </w:rPr>
        <w:t xml:space="preserve">. </w:t>
      </w:r>
      <w:r w:rsidRPr="00981C1D">
        <w:rPr>
          <w:rFonts w:ascii="Helvetica" w:hAnsi="Helvetica"/>
          <w:b/>
          <w:u w:val="single"/>
        </w:rPr>
        <w:t>Adopting a rhetorical perspective to the problem of ableism thus exposes the social systems that keep it alive</w:t>
      </w:r>
      <w:r w:rsidRPr="00981C1D">
        <w:rPr>
          <w:rFonts w:ascii="Helvetica" w:hAnsi="Helvetica"/>
        </w:rPr>
        <w:t xml:space="preserve">. </w:t>
      </w:r>
      <w:r w:rsidRPr="00981C1D">
        <w:rPr>
          <w:rFonts w:ascii="Helvetica" w:hAnsi="Helvetica"/>
          <w:u w:val="single"/>
        </w:rPr>
        <w:t xml:space="preserve">This informs my second reason for viewing ableism as rhetoric, as revealing how it thrives suggests ways of </w:t>
      </w:r>
      <w:r w:rsidRPr="00981C1D">
        <w:rPr>
          <w:rFonts w:ascii="Helvetica" w:hAnsi="Helvetica"/>
          <w:strike/>
          <w:u w:val="single"/>
        </w:rPr>
        <w:t>curtailing</w:t>
      </w:r>
      <w:r w:rsidRPr="00981C1D">
        <w:rPr>
          <w:rFonts w:ascii="Helvetica" w:hAnsi="Helvetica"/>
          <w:u w:val="single"/>
        </w:rPr>
        <w:t xml:space="preserve"> [dimishing] its growth and promoting its demise</w:t>
      </w:r>
      <w:r w:rsidRPr="00981C1D">
        <w:rPr>
          <w:rFonts w:ascii="Helvetica" w:hAnsi="Helvetica"/>
        </w:rPr>
        <w:t xml:space="preserve">. </w:t>
      </w:r>
      <w:r w:rsidRPr="00981C1D">
        <w:rPr>
          <w:rFonts w:ascii="Helvetica" w:hAnsi="Helvetica"/>
          <w:u w:val="single"/>
        </w:rPr>
        <w:t>Many of the strategies already adopted by disability rights activists to confront ableism explicitly or implicitly address it as rhetoric.</w:t>
      </w:r>
      <w:r w:rsidRPr="00981C1D">
        <w:rPr>
          <w:rFonts w:ascii="Helvetica" w:hAnsi="Helvetica"/>
        </w:rPr>
        <w:t xml:space="preserve"> Public demonstrations, countercultural performances, autobiography, transformative histories of disability and disabling practices, and critiques of ableist films and novels all apply rhetorical solutions to the problem. </w:t>
      </w:r>
      <w:r w:rsidRPr="00981C1D">
        <w:rPr>
          <w:rFonts w:ascii="Helvetica" w:hAnsi="Helvetica"/>
          <w:u w:val="single"/>
        </w:rPr>
        <w:t>Identifying ableism as rhetoric and exploring its systems dynamic reveals how these corrective practices work</w:t>
      </w:r>
      <w:r w:rsidRPr="00981C1D">
        <w:rPr>
          <w:rFonts w:ascii="Helvetica" w:hAnsi="Helvetica"/>
        </w:rPr>
        <w:t xml:space="preserve">. </w:t>
      </w:r>
      <w:r w:rsidRPr="00981C1D">
        <w:rPr>
          <w:rFonts w:ascii="Helvetica" w:hAnsi="Helvetica"/>
          <w:u w:val="single"/>
        </w:rPr>
        <w:t>We can use such information to refine the successful techniques, reinvent those that fail, and realize new tactics</w:t>
      </w:r>
      <w:r w:rsidRPr="00981C1D">
        <w:rPr>
          <w:rFonts w:ascii="Helvetica" w:hAnsi="Helvetica"/>
        </w:rPr>
        <w:t xml:space="preserve">. </w:t>
      </w:r>
      <w:r w:rsidRPr="00981C1D">
        <w:rPr>
          <w:rFonts w:ascii="Helvetica" w:hAnsi="Helvetica"/>
          <w:b/>
          <w:u w:val="single"/>
        </w:rPr>
        <w:t>Third, I contend that any means of challenging ableism must eventually encounter its rhetorical power</w:t>
      </w:r>
      <w:r w:rsidRPr="00981C1D">
        <w:rPr>
          <w:rFonts w:ascii="Helvetica" w:hAnsi="Helvetica"/>
        </w:rPr>
        <w:t xml:space="preserve">. As I explain below, </w:t>
      </w:r>
      <w:r w:rsidRPr="00981C1D">
        <w:rPr>
          <w:rFonts w:ascii="Helvetica" w:hAnsi="Helvetica"/>
          <w:u w:val="single"/>
        </w:rPr>
        <w:t>ableism is that most insidious form of rhetoric that has become reified and so widely accepted as common sense that it denies its own rhetoricity—it "goes without saying."</w:t>
      </w:r>
      <w:r w:rsidRPr="00981C1D">
        <w:rPr>
          <w:rFonts w:ascii="Helvetica" w:hAnsi="Helvetica"/>
        </w:rPr>
        <w:t xml:space="preserve"> </w:t>
      </w:r>
      <w:r w:rsidRPr="00981C1D">
        <w:rPr>
          <w:rFonts w:ascii="Helvetica" w:hAnsi="Helvetica"/>
          <w:b/>
          <w:u w:val="single"/>
        </w:rPr>
        <w:t>To fully address it we must name its presence, for cultural assumptions accepted uncritically adopt the mantle of "simple truth" and become extremely difficult to rebut</w:t>
      </w:r>
      <w:r w:rsidRPr="00981C1D">
        <w:rPr>
          <w:rFonts w:ascii="Helvetica" w:hAnsi="Helvetica"/>
        </w:rPr>
        <w:t>. As the neologism "a</w:t>
      </w:r>
      <w:r w:rsidRPr="00981C1D">
        <w:rPr>
          <w:rFonts w:ascii="Helvetica" w:hAnsi="Helvetica"/>
          <w:u w:val="single"/>
        </w:rPr>
        <w:t>bleism" itself testifies, we need new words to reveal the places it resides and new language to describe how it feeds</w:t>
      </w:r>
      <w:r w:rsidRPr="00981C1D">
        <w:rPr>
          <w:rFonts w:ascii="Helvetica" w:hAnsi="Helvetica"/>
        </w:rPr>
        <w:t>. Without doing so</w:t>
      </w:r>
      <w:r w:rsidRPr="00981C1D">
        <w:rPr>
          <w:rFonts w:ascii="Helvetica" w:hAnsi="Helvetica"/>
          <w:u w:val="single"/>
        </w:rPr>
        <w:t>,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r w:rsidRPr="00981C1D">
        <w:rPr>
          <w:rFonts w:ascii="Helvetica" w:hAnsi="Helvetica"/>
        </w:rPr>
        <w:t>.</w:t>
      </w:r>
    </w:p>
    <w:p w14:paraId="007FCC9C" w14:textId="77777777" w:rsidR="007415D7" w:rsidRPr="00981C1D" w:rsidRDefault="007415D7" w:rsidP="00981C1D">
      <w:pPr>
        <w:pStyle w:val="Heading4"/>
        <w:spacing w:line="276" w:lineRule="auto"/>
        <w:rPr>
          <w:rFonts w:ascii="Helvetica" w:hAnsi="Helvetica"/>
        </w:rPr>
      </w:pPr>
      <w:bookmarkStart w:id="9" w:name="recognizing-ableist-speech-is-an-act-aga"/>
      <w:r w:rsidRPr="00981C1D">
        <w:rPr>
          <w:rFonts w:ascii="Helvetica" w:hAnsi="Helvetica"/>
        </w:rPr>
        <w:t>Recognizing ableist speech is an act against ableism on the whole – ableism is so ingrained as to not be questioned, yet their language sanctions and reinforces it</w:t>
      </w:r>
      <w:bookmarkEnd w:id="9"/>
    </w:p>
    <w:p w14:paraId="41D936BE"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[James L Cherney, former college debater, PhD in Communication and Culture @ Westminster, and undergraduates in Public Speaking, Body Rhetoric, and the Disability Rights Movement; “The Rhetoric of Ableism”; Disability Studies Quarterly, Vol 31 No 3; 2011; accessed 07/31/2015; &lt;http://dsq-sds.org/article/view/1665/1606&gt;.]</w:t>
      </w:r>
    </w:p>
    <w:p w14:paraId="4515E819" w14:textId="77777777" w:rsidR="007415D7" w:rsidRPr="00981C1D" w:rsidRDefault="007415D7" w:rsidP="00981C1D">
      <w:pPr>
        <w:pStyle w:val="BodyText"/>
        <w:rPr>
          <w:rFonts w:ascii="Helvetica" w:hAnsi="Helvetica"/>
        </w:rPr>
      </w:pPr>
      <w:r w:rsidRPr="00981C1D">
        <w:rPr>
          <w:rFonts w:ascii="Helvetica" w:hAnsi="Helvetica"/>
          <w:u w:val="single"/>
        </w:rPr>
        <w:lastRenderedPageBreak/>
        <w:t>Recognizing ableism requires a shift in orientation</w:t>
      </w:r>
      <w:r w:rsidRPr="00981C1D">
        <w:rPr>
          <w:rFonts w:ascii="Helvetica" w:hAnsi="Helvetica"/>
        </w:rPr>
        <w:t xml:space="preserve">, a perceptual gestalt framed </w:t>
      </w:r>
      <w:r w:rsidRPr="00981C1D">
        <w:rPr>
          <w:rFonts w:ascii="Helvetica" w:hAnsi="Helvetica"/>
          <w:u w:val="single"/>
        </w:rPr>
        <w:t>by the filter of the term "ableism" itself</w:t>
      </w:r>
      <w:r w:rsidRPr="00981C1D">
        <w:rPr>
          <w:rFonts w:ascii="Helvetica" w:hAnsi="Helvetica"/>
        </w:rPr>
        <w:t>. The same texts that broadcast "</w:t>
      </w:r>
      <w:r w:rsidRPr="00981C1D">
        <w:rPr>
          <w:rFonts w:ascii="Helvetica" w:hAnsi="Helvetica"/>
          <w:u w:val="single"/>
        </w:rPr>
        <w:t>Ableism</w:t>
      </w:r>
      <w:r w:rsidRPr="00981C1D">
        <w:rPr>
          <w:rFonts w:ascii="Helvetica" w:hAnsi="Helvetica"/>
        </w:rPr>
        <w:t xml:space="preserve">!" to those oriented to perceive it are </w:t>
      </w:r>
      <w:r w:rsidRPr="00981C1D">
        <w:rPr>
          <w:rFonts w:ascii="Helvetica" w:hAnsi="Helvetica"/>
          <w:u w:val="single"/>
        </w:rPr>
        <w:t>usually read innocently even when viewed from a liberal, humanitarian</w:t>
      </w:r>
      <w:r w:rsidRPr="00981C1D">
        <w:rPr>
          <w:rFonts w:ascii="Helvetica" w:hAnsi="Helvetica"/>
        </w:rPr>
        <w:t xml:space="preserve">, or progressive </w:t>
      </w:r>
      <w:r w:rsidRPr="00981C1D">
        <w:rPr>
          <w:rFonts w:ascii="Helvetica" w:hAnsi="Helvetica"/>
          <w:u w:val="single"/>
        </w:rPr>
        <w:t>perspective</w:t>
      </w:r>
      <w:r w:rsidRPr="00981C1D">
        <w:rPr>
          <w:rFonts w:ascii="Helvetica" w:hAnsi="Helvetica"/>
        </w:rPr>
        <w:t xml:space="preserve">. Ableism is so pervasive that it is difficult to identify until one begins to interrogate the governing assumptions of well-intentioned society. </w:t>
      </w:r>
      <w:r w:rsidRPr="00981C1D">
        <w:rPr>
          <w:rFonts w:ascii="Helvetica" w:hAnsi="Helvetica"/>
          <w:u w:val="single"/>
        </w:rPr>
        <w:t>Within the space allowed by these rhetorical premises, ableism appears natural</w:t>
      </w:r>
      <w:r w:rsidRPr="00981C1D">
        <w:rPr>
          <w:rFonts w:ascii="Helvetica" w:hAnsi="Helvetica"/>
        </w:rPr>
        <w:t xml:space="preserve">, necessary, and ultimately moral discrimination required for the normal functioning of civilization. Consider a set of stairs. An </w:t>
      </w:r>
      <w:r w:rsidRPr="00981C1D">
        <w:rPr>
          <w:rFonts w:ascii="Helvetica" w:hAnsi="Helvetica"/>
          <w:u w:val="single"/>
        </w:rPr>
        <w:t>ableist culture thinks little of stairs</w:t>
      </w:r>
      <w:r w:rsidRPr="00981C1D">
        <w:rPr>
          <w:rFonts w:ascii="Helvetica" w:hAnsi="Helvetica"/>
        </w:rPr>
        <w:t xml:space="preserve">, or even sees them as elegant architectural devices—especially those grand marble masterpieces that elevate buildings of state. But </w:t>
      </w:r>
      <w:r w:rsidRPr="00981C1D">
        <w:rPr>
          <w:rFonts w:ascii="Helvetica" w:hAnsi="Helvetica"/>
          <w:u w:val="single"/>
        </w:rPr>
        <w:t>disability rights activists see stairs as a discriminatory apparatus—a "no crips allowed" sign</w:t>
      </w:r>
      <w:r w:rsidRPr="00981C1D">
        <w:rPr>
          <w:rFonts w:ascii="Helvetica" w:hAnsi="Helvetica"/>
        </w:rPr>
        <w:t xml:space="preserve"> that only those aware of ableism can read—that </w:t>
      </w:r>
      <w:r w:rsidRPr="00981C1D">
        <w:rPr>
          <w:rFonts w:ascii="Helvetica" w:hAnsi="Helvetica"/>
          <w:u w:val="single"/>
        </w:rPr>
        <w:t>makes their inevitable presence around government buildings a not-so-subtle statement about who belongs in our most important public spaces</w:t>
      </w:r>
      <w:r w:rsidRPr="00981C1D">
        <w:rPr>
          <w:rFonts w:ascii="Helvetica" w:hAnsi="Helvetica"/>
        </w:rPr>
        <w:t xml:space="preserve">. But the device has become so accepted in our culture that the idea of stairs as oppressive technology will strike many as ludicrous. Several years ago when I began to study ableism, a professor—unconvinced of the value of the project—questioned my developing arguments by pointing to a set of steps and exclaiming, "Next you'll be telling me that those stairs discriminate!" He was right. The professor's </w:t>
      </w:r>
      <w:r w:rsidRPr="00981C1D">
        <w:rPr>
          <w:rFonts w:ascii="Helvetica" w:hAnsi="Helvetica"/>
          <w:u w:val="single"/>
        </w:rPr>
        <w:t>surprise suggests that commonplace cultural assumptions support themselves because the very arguments available against them seem unwarranted and invalid.</w:t>
      </w:r>
      <w:r w:rsidRPr="00981C1D">
        <w:rPr>
          <w:rFonts w:ascii="Helvetica" w:hAnsi="Helvetica"/>
        </w:rPr>
        <w:t xml:space="preserve"> Interrogating stairs was such an outrageous idea that a simple reductio ad absurdum argument depicted the critique of ableism as a fallacy</w:t>
      </w:r>
      <w:r w:rsidRPr="00981C1D">
        <w:rPr>
          <w:rFonts w:ascii="Helvetica" w:hAnsi="Helvetica"/>
          <w:u w:val="single"/>
        </w:rPr>
        <w:t xml:space="preserve">. As an ingrained part of the </w:t>
      </w:r>
      <w:r w:rsidRPr="00981C1D">
        <w:rPr>
          <w:rFonts w:ascii="Helvetica" w:hAnsi="Helvetica"/>
          <w:b/>
          <w:u w:val="single"/>
        </w:rPr>
        <w:t>interpretive frameworks sanctioned by culture, ableism gets reinforced by the everyday practice</w:t>
      </w:r>
      <w:r w:rsidRPr="00981C1D">
        <w:rPr>
          <w:rFonts w:ascii="Helvetica" w:hAnsi="Helvetica"/>
          <w:u w:val="single"/>
        </w:rPr>
        <w:t xml:space="preserve"> of interpreting and making sense of the world</w:t>
      </w:r>
      <w:r w:rsidRPr="00981C1D">
        <w:rPr>
          <w:rFonts w:ascii="Helvetica" w:hAnsi="Helvetica"/>
        </w:rPr>
        <w:t xml:space="preserve">. Using this idea of what ableism does at the intersection of rhetoric and ideology, I next develop a way of understanding how it operates. I argue that </w:t>
      </w:r>
      <w:r w:rsidRPr="00981C1D">
        <w:rPr>
          <w:rFonts w:ascii="Helvetica" w:hAnsi="Helvetica"/>
          <w:b/>
          <w:u w:val="single"/>
        </w:rPr>
        <w:t>this way of conceiving ableist thinking as rhetorical practice identifies potential approaches for challenging ableism</w:t>
      </w:r>
    </w:p>
    <w:p w14:paraId="7475DA8D" w14:textId="77777777" w:rsidR="007415D7" w:rsidRPr="00981C1D" w:rsidRDefault="007415D7" w:rsidP="00981C1D">
      <w:pPr>
        <w:pStyle w:val="Heading4"/>
        <w:spacing w:line="276" w:lineRule="auto"/>
        <w:rPr>
          <w:rFonts w:ascii="Helvetica" w:hAnsi="Helvetica"/>
        </w:rPr>
      </w:pPr>
      <w:bookmarkStart w:id="10" w:name="continued-ableist-assumptions-in-the-aca"/>
      <w:r w:rsidRPr="00981C1D">
        <w:rPr>
          <w:rFonts w:ascii="Helvetica" w:hAnsi="Helvetica"/>
        </w:rPr>
        <w:t>Continued ableist assumptions in the academic space destroy education</w:t>
      </w:r>
      <w:bookmarkEnd w:id="10"/>
    </w:p>
    <w:p w14:paraId="684E3A66" w14:textId="77777777" w:rsidR="007415D7" w:rsidRPr="00981C1D" w:rsidRDefault="007415D7" w:rsidP="00981C1D">
      <w:pPr>
        <w:spacing w:line="276" w:lineRule="auto"/>
        <w:rPr>
          <w:rFonts w:ascii="Helvetica" w:hAnsi="Helvetica"/>
        </w:rPr>
      </w:pPr>
      <w:r w:rsidRPr="00981C1D">
        <w:rPr>
          <w:rFonts w:ascii="Helvetica" w:hAnsi="Helvetica"/>
          <w:b/>
        </w:rPr>
        <w:t>Hehir ‘7</w:t>
      </w:r>
      <w:r w:rsidRPr="00981C1D">
        <w:rPr>
          <w:rFonts w:ascii="Helvetica" w:hAnsi="Helvetica"/>
        </w:rPr>
        <w:t xml:space="preserve"> (Thomas Hehir is Professor of Practice and Director of the School Leadership Program, Harvard Graduate School of Education, Cambridge, Massachusetts. </w:t>
      </w:r>
      <w:r w:rsidRPr="00981C1D">
        <w:rPr>
          <w:rFonts w:ascii="Helvetica" w:hAnsi="Helvetica"/>
          <w:i/>
        </w:rPr>
        <w:t>Educational Leadership:</w:t>
      </w:r>
      <w:r w:rsidRPr="00981C1D">
        <w:rPr>
          <w:rFonts w:ascii="Helvetica" w:hAnsi="Helvetica"/>
        </w:rPr>
        <w:t xml:space="preserve"> “Confronting Ableism.” Published in February, 2007. Accessed July 20</w:t>
      </w:r>
      <w:r w:rsidRPr="00981C1D">
        <w:rPr>
          <w:rFonts w:ascii="Helvetica" w:hAnsi="Helvetica"/>
          <w:vertAlign w:val="superscript"/>
        </w:rPr>
        <w:t>th</w:t>
      </w:r>
      <w:r w:rsidRPr="00981C1D">
        <w:rPr>
          <w:rFonts w:ascii="Helvetica" w:hAnsi="Helvetica"/>
        </w:rPr>
        <w:t>, 2015. http://www.ascd.org/publications/educational-leadership/feb07/vol64/num05/Confronting-Ableism.aspx)TheFedora</w:t>
      </w:r>
    </w:p>
    <w:p w14:paraId="1C23398B" w14:textId="77777777" w:rsidR="007415D7" w:rsidRPr="00981C1D" w:rsidRDefault="007415D7" w:rsidP="00981C1D">
      <w:pPr>
        <w:pStyle w:val="BodyText"/>
        <w:rPr>
          <w:rFonts w:ascii="Helvetica" w:hAnsi="Helvetica"/>
        </w:rPr>
      </w:pPr>
      <w:r w:rsidRPr="00981C1D">
        <w:rPr>
          <w:rFonts w:ascii="Helvetica" w:hAnsi="Helvetica"/>
          <w:u w:val="single"/>
        </w:rPr>
        <w:t>Negative cultural attitudes toward disability can undermine opportunities for all students to participate fully in school and society.</w:t>
      </w:r>
      <w:r w:rsidRPr="00981C1D">
        <w:rPr>
          <w:rFonts w:ascii="Helvetica" w:hAnsi="Helvetica"/>
        </w:rPr>
        <w:t xml:space="preserve"> 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w:t>
      </w:r>
      <w:r w:rsidRPr="00981C1D">
        <w:rPr>
          <w:rFonts w:ascii="Helvetica" w:hAnsi="Helvetica"/>
        </w:rPr>
        <w:lastRenderedPageBreak/>
        <w:t xml:space="preserve">examples illustrate how </w:t>
      </w:r>
      <w:r w:rsidRPr="00981C1D">
        <w:rPr>
          <w:rFonts w:ascii="Helvetica" w:hAnsi="Helvetica"/>
          <w:u w:val="single"/>
        </w:rPr>
        <w:t>society's pervasive negative attitude about disability</w:t>
      </w:r>
      <w:r w:rsidRPr="00981C1D">
        <w:rPr>
          <w:rFonts w:ascii="Helvetica" w:hAnsi="Helvetica"/>
        </w:rPr>
        <w:t xml:space="preserve">—which I term </w:t>
      </w:r>
      <w:r w:rsidRPr="00981C1D">
        <w:rPr>
          <w:rFonts w:ascii="Helvetica" w:hAnsi="Helvetica"/>
          <w:u w:val="single"/>
        </w:rPr>
        <w:t>ableism</w:t>
      </w:r>
      <w:r w:rsidRPr="00981C1D">
        <w:rPr>
          <w:rFonts w:ascii="Helvetica" w:hAnsi="Helvetica"/>
        </w:rPr>
        <w:t>—</w:t>
      </w:r>
      <w:r w:rsidRPr="00981C1D">
        <w:rPr>
          <w:rFonts w:ascii="Helvetica" w:hAnsi="Helvetica"/>
          <w:u w:val="single"/>
        </w:rPr>
        <w:t>often makes the world unwelcoming and inaccessible for people with disabilities</w:t>
      </w:r>
      <w:r w:rsidRPr="00981C1D">
        <w:rPr>
          <w:rFonts w:ascii="Helvetica" w:hAnsi="Helvetica"/>
        </w:rPr>
        <w:t xml:space="preserve">. </w:t>
      </w:r>
      <w:r w:rsidRPr="00981C1D">
        <w:rPr>
          <w:rFonts w:ascii="Helvetica" w:hAnsi="Helvetica"/>
          <w:u w:val="single"/>
        </w:rPr>
        <w:t>An ableist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w:t>
      </w:r>
      <w:r w:rsidRPr="00981C1D">
        <w:rPr>
          <w:rFonts w:ascii="Helvetica" w:hAnsi="Helvetica"/>
        </w:rPr>
        <w:t xml:space="preserve"> 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r w:rsidRPr="00981C1D">
        <w:rPr>
          <w:rFonts w:ascii="Helvetica" w:hAnsi="Helvetica"/>
          <w:u w:val="single"/>
        </w:rPr>
        <w:t>ableist assumptions become dysfunctional when the education and development services provided to disabled children focus on their disability to the exclusion of all else</w:t>
      </w:r>
      <w:r w:rsidRPr="00981C1D">
        <w:rPr>
          <w:rFonts w:ascii="Helvetica" w:hAnsi="Helvetica"/>
        </w:rPr>
        <w:t xml:space="preserve">. </w:t>
      </w:r>
      <w:r w:rsidRPr="00981C1D">
        <w:rPr>
          <w:rFonts w:ascii="Helvetica" w:hAnsi="Helvetica"/>
          <w:u w:val="single"/>
        </w:rPr>
        <w:t>From an early age</w:t>
      </w:r>
      <w:r w:rsidRPr="00981C1D">
        <w:rPr>
          <w:rFonts w:ascii="Helvetica" w:hAnsi="Helvetica"/>
        </w:rPr>
        <w:t xml:space="preserve">, many </w:t>
      </w:r>
      <w:r w:rsidRPr="00981C1D">
        <w:rPr>
          <w:rFonts w:ascii="Helvetica" w:hAnsi="Helvetica"/>
          <w:u w:val="single"/>
        </w:rPr>
        <w:t>people with disabilities encounter the view that disability is negative and tragic and that “overcoming” disability is the only valued result</w:t>
      </w:r>
      <w:r w:rsidRPr="00981C1D">
        <w:rPr>
          <w:rFonts w:ascii="Helvetica" w:hAnsi="Helvetica"/>
        </w:rPr>
        <w:t xml:space="preserve"> (Ferguson &amp; Asch, 1989; Rousso, 1984). </w:t>
      </w:r>
      <w:r w:rsidRPr="00981C1D">
        <w:rPr>
          <w:rFonts w:ascii="Helvetica" w:hAnsi="Helvetica"/>
          <w:u w:val="single"/>
        </w:rPr>
        <w:t>In education</w:t>
      </w:r>
      <w:r w:rsidRPr="00981C1D">
        <w:rPr>
          <w:rFonts w:ascii="Helvetica" w:hAnsi="Helvetica"/>
        </w:rPr>
        <w:t xml:space="preserve">, considerable evidence shows that </w:t>
      </w:r>
      <w:r w:rsidRPr="00981C1D">
        <w:rPr>
          <w:rFonts w:ascii="Helvetica" w:hAnsi="Helvetica"/>
          <w:u w:val="single"/>
        </w:rPr>
        <w:t>unquestioned ableist assumptions are harming disabled students and contributing to unequal outcomes</w:t>
      </w:r>
      <w:r w:rsidRPr="00981C1D">
        <w:rPr>
          <w:rFonts w:ascii="Helvetica" w:hAnsi="Helvetica"/>
        </w:rPr>
        <w:t xml:space="preserve"> (see Allington &amp; McGill-Franzen, 1989; Lyon et al., 2001). </w:t>
      </w:r>
      <w:r w:rsidRPr="00981C1D">
        <w:rPr>
          <w:rFonts w:ascii="Helvetica" w:hAnsi="Helvetica"/>
          <w:u w:val="single"/>
        </w:rPr>
        <w:t xml:space="preserve">School time devoted to </w:t>
      </w:r>
      <w:r w:rsidRPr="00981C1D">
        <w:rPr>
          <w:rFonts w:ascii="Helvetica" w:hAnsi="Helvetica"/>
          <w:b/>
          <w:u w:val="single"/>
        </w:rPr>
        <w:t>activities that focus on changing disability</w:t>
      </w:r>
      <w:r w:rsidRPr="00981C1D">
        <w:rPr>
          <w:rFonts w:ascii="Helvetica" w:hAnsi="Helvetica"/>
          <w:u w:val="single"/>
        </w:rPr>
        <w:t xml:space="preserve"> may </w:t>
      </w:r>
      <w:r w:rsidRPr="00981C1D">
        <w:rPr>
          <w:rFonts w:ascii="Helvetica" w:hAnsi="Helvetica"/>
          <w:b/>
          <w:u w:val="single"/>
        </w:rPr>
        <w:t>take away from the time needed to learn</w:t>
      </w:r>
      <w:r w:rsidRPr="00981C1D">
        <w:rPr>
          <w:rFonts w:ascii="Helvetica" w:hAnsi="Helvetica"/>
          <w:u w:val="single"/>
        </w:rPr>
        <w:t xml:space="preserve"> academic material</w:t>
      </w:r>
      <w:r w:rsidRPr="00981C1D">
        <w:rPr>
          <w:rFonts w:ascii="Helvetica" w:hAnsi="Helvetica"/>
        </w:rPr>
        <w:t xml:space="preserve">. In addition, </w:t>
      </w:r>
      <w:r w:rsidRPr="00981C1D">
        <w:rPr>
          <w:rFonts w:ascii="Helvetica" w:hAnsi="Helvetica"/>
          <w:u w:val="single"/>
        </w:rPr>
        <w:t>academic deficits may be exacerbated by the ingrained prejudice against performing activities in “different” ways that might be more efficient for disabled people—such as reading Braille, using sign language, or using text-to-speech software to read.</w:t>
      </w:r>
      <w:r w:rsidRPr="00981C1D">
        <w:rPr>
          <w:rFonts w:ascii="Helvetica" w:hAnsi="Helvetica"/>
        </w:rPr>
        <w:t xml:space="preserve"> 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981C1D">
        <w:rPr>
          <w:rFonts w:ascii="Helvetica" w:hAnsi="Helvetica"/>
          <w:u w:val="single"/>
        </w:rPr>
        <w:t>common themes in</w:t>
      </w:r>
      <w:r w:rsidRPr="00981C1D">
        <w:rPr>
          <w:rFonts w:ascii="Helvetica" w:hAnsi="Helvetica"/>
        </w:rPr>
        <w:t xml:space="preserve"> their </w:t>
      </w:r>
      <w:r w:rsidRPr="00981C1D">
        <w:rPr>
          <w:rFonts w:ascii="Helvetica" w:hAnsi="Helvetica"/>
          <w:u w:val="single"/>
        </w:rPr>
        <w:t>parents' and educators' responses to their disability</w:t>
      </w:r>
      <w:r w:rsidRPr="00981C1D">
        <w:rPr>
          <w:rFonts w:ascii="Helvetica" w:hAnsi="Helvetica"/>
        </w:rPr>
        <w:t xml:space="preserve">. Some of the </w:t>
      </w:r>
      <w:r w:rsidRPr="00981C1D">
        <w:rPr>
          <w:rFonts w:ascii="Helvetica" w:hAnsi="Helvetica"/>
          <w:u w:val="single"/>
        </w:rPr>
        <w:t>adults responded with excessive concern and sheltering. Others conveyed to children, through silence or denial, that nothing was “wrong.”</w:t>
      </w:r>
      <w:r w:rsidRPr="00981C1D">
        <w:rPr>
          <w:rFonts w:ascii="Helvetica" w:hAnsi="Helvetica"/>
        </w:rPr>
        <w:t xml:space="preserve"> For example, one young woman with significant vision loss related that she was given no alternative but to use her limited vision even though this restriction caused her significant academic problems. </w:t>
      </w:r>
      <w:r w:rsidRPr="00981C1D">
        <w:rPr>
          <w:rFonts w:ascii="Helvetica" w:hAnsi="Helvetica"/>
          <w:u w:val="single"/>
        </w:rPr>
        <w:t>Another common reaction was to make ill-conceived attempts to fix the disability.</w:t>
      </w:r>
      <w:r w:rsidRPr="00981C1D">
        <w:rPr>
          <w:rFonts w:ascii="Helvetica" w:hAnsi="Helvetica"/>
        </w:rPr>
        <w:t xml:space="preserve"> For example, Harilyn Rousso, an accomplished psychotherapist with cerebral palsy, recounts, My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w:t>
      </w:r>
      <w:r w:rsidRPr="00981C1D">
        <w:rPr>
          <w:rFonts w:ascii="Helvetica" w:hAnsi="Helvetica"/>
        </w:rPr>
        <w:lastRenderedPageBreak/>
        <w:t xml:space="preserve">full and rich a life as I could. For them, and consequently for me, my blindness was a fact, not a tragedy. It affected them but did not dominate their lives. Nor did it dominate mine. (Ferguson &amp; Asch, 1989, p. 118) Asch's narrative and others (Biklen, 1992) suggest that </w:t>
      </w:r>
      <w:r w:rsidRPr="00981C1D">
        <w:rPr>
          <w:rFonts w:ascii="Helvetica" w:hAnsi="Helvetica"/>
          <w:u w:val="single"/>
        </w:rPr>
        <w:t>we can best frame the purpose of special education as minimizing the impact of disability and maximizing the opportunities for students with disabilities to participate in schooling and the community. This framework assumes that most students with disabilities will be integrated into general education and educated within their natural community</w:t>
      </w:r>
      <w:r w:rsidRPr="00981C1D">
        <w:rPr>
          <w:rFonts w:ascii="Helvetica" w:hAnsi="Helvetica"/>
        </w:rPr>
        <w:t xml:space="preserve">. It is consistent with the 1997 and 2004 reauthorizations of the Individuals with Disabilities Education Act (IDEA), which requires that individualized education program (IEP) teams address how the student will gain access to the curriculum and how the school will meet the unique needs that arise out of the student's disability. Finally, </w:t>
      </w:r>
      <w:r w:rsidRPr="00981C1D">
        <w:rPr>
          <w:rFonts w:ascii="Helvetica" w:hAnsi="Helvetica"/>
          <w:u w:val="single"/>
        </w:rPr>
        <w:t>this framework embraces the diverse needs of students with various disabilities as well as the individual diversity found among students within each disability group.</w:t>
      </w:r>
      <w:r w:rsidRPr="00981C1D">
        <w:rPr>
          <w:rFonts w:ascii="Helvetica" w:hAnsi="Helvetica"/>
        </w:rPr>
        <w:t xml:space="preserve"> Falling Short of the Goal </w:t>
      </w:r>
      <w:r w:rsidRPr="00981C1D">
        <w:rPr>
          <w:rFonts w:ascii="Helvetica" w:hAnsi="Helvetica"/>
          <w:u w:val="single"/>
        </w:rPr>
        <w:t>Minimizing the impact of disability does not mean making misguided attempts to “cure” disability but rather giving students the supports, skills, and opportunities</w:t>
      </w:r>
      <w:r w:rsidRPr="00981C1D">
        <w:rPr>
          <w:rFonts w:ascii="Helvetica" w:hAnsi="Helvetica"/>
        </w:rPr>
        <w:t xml:space="preserve"> needed to live as full a life as possible with their disability. </w:t>
      </w:r>
      <w:r w:rsidRPr="00981C1D">
        <w:rPr>
          <w:rFonts w:ascii="Helvetica" w:hAnsi="Helvetica"/>
          <w:u w:val="single"/>
        </w:rPr>
        <w:t>Maximizing access requires that school practices recognize the right of students with disabilities to participate fully in the school community</w:t>
      </w:r>
      <w:r w:rsidRPr="00981C1D">
        <w:rPr>
          <w:rFonts w:ascii="Helvetica" w:hAnsi="Helvetica"/>
        </w:rPr>
        <w:t xml:space="preserve">—not only in academic programs, but also in sports teams, choruses, clubs, and field trips. </w:t>
      </w:r>
      <w:r w:rsidRPr="00981C1D">
        <w:rPr>
          <w:rFonts w:ascii="Helvetica" w:hAnsi="Helvetica"/>
          <w:u w:val="single"/>
        </w:rPr>
        <w:t>A look at common problems encountered by students with low-incidence disabilities, specific learning disabilities, and emotional disturbances illustrates that schools still have a long way to go in fulfilling the purpose of special education.</w:t>
      </w:r>
      <w:r w:rsidRPr="00981C1D">
        <w:rPr>
          <w:rFonts w:ascii="Helvetica" w:hAnsi="Helvetica"/>
        </w:rPr>
        <w:t xml:space="preserve"> Students with Low-Incidence Disabilities In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Black-orby, Cameto, &amp; Newman, 1993; Wagner &amp; Cameto, 2004). It is up to policymakers to ensure that such services are available. Students with Specific Learning Disabilities </w:t>
      </w:r>
      <w:r w:rsidRPr="00981C1D">
        <w:rPr>
          <w:rFonts w:ascii="Helvetica" w:hAnsi="Helvetica"/>
          <w:u w:val="single"/>
        </w:rPr>
        <w:t>Because students identified as having learning disabilities are such a large and growing portion of the school population, we might expect that these students would be less likely to be subjected to ableist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w:t>
      </w:r>
      <w:r w:rsidRPr="00981C1D">
        <w:rPr>
          <w:rFonts w:ascii="Helvetica" w:hAnsi="Helvetica"/>
        </w:rPr>
        <w:t xml:space="preserve"> The late disabilities advocate Ed Roberts had polio as a child, which left him dependent on an iron lung. </w:t>
      </w:r>
      <w:r w:rsidRPr="00981C1D">
        <w:rPr>
          <w:rFonts w:ascii="Helvetica" w:hAnsi="Helvetica"/>
        </w:rPr>
        <w:lastRenderedPageBreak/>
        <w:t xml:space="preserve">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981C1D">
        <w:rPr>
          <w:rFonts w:ascii="Helvetica" w:hAnsi="Helvetica"/>
          <w:u w:val="single"/>
        </w:rPr>
        <w:t>We can hardly imagine this scenario happening today, given disability law and improved societal attitudes. Yet similar ableist assumptions are at work when schools routinely require students with learning disabilities to read print at grade level to gain access to the curriculum or to meet proficiency levels on high-stakes assessments</w:t>
      </w:r>
      <w:r w:rsidRPr="00981C1D">
        <w:rPr>
          <w:rFonts w:ascii="Helvetica" w:hAnsi="Helvetica"/>
        </w:rPr>
        <w:t xml:space="preserve">. </w:t>
      </w:r>
      <w:r w:rsidRPr="00981C1D">
        <w:rPr>
          <w:rFonts w:ascii="Helvetica" w:hAnsi="Helvetica"/>
          <w:u w:val="single"/>
        </w:rPr>
        <w:t>Assuming that there is only one “right” way to learn—or to walk, talk, paint, read, and write—is the root of fundamental inequities.</w:t>
      </w:r>
      <w:r w:rsidRPr="00981C1D">
        <w:rPr>
          <w:rFonts w:ascii="Helvetica" w:hAnsi="Helvetica"/>
        </w:rPr>
        <w:t xml:space="preserve"> Seriously Emotionally Disturbed Students Perhaps no group suffers from negative attitudes more than </w:t>
      </w:r>
      <w:r w:rsidRPr="00981C1D">
        <w:rPr>
          <w:rFonts w:ascii="Helvetica" w:hAnsi="Helvetica"/>
          <w:u w:val="single"/>
        </w:rPr>
        <w:t>students who have been identified as having serious emotional disturbance</w:t>
      </w:r>
      <w:r w:rsidRPr="00981C1D">
        <w:rPr>
          <w:rFonts w:ascii="Helvetica" w:hAnsi="Helvetica"/>
        </w:rPr>
        <w:t xml:space="preserve"> (SED)—and no other subpopulation </w:t>
      </w:r>
      <w:r w:rsidRPr="00981C1D">
        <w:rPr>
          <w:rFonts w:ascii="Helvetica" w:hAnsi="Helvetica"/>
          <w:u w:val="single"/>
        </w:rPr>
        <w:t>experience</w:t>
      </w:r>
      <w:r w:rsidRPr="00981C1D">
        <w:rPr>
          <w:rFonts w:ascii="Helvetica" w:hAnsi="Helvetica"/>
        </w:rPr>
        <w:t xml:space="preserve">s </w:t>
      </w:r>
      <w:r w:rsidRPr="00981C1D">
        <w:rPr>
          <w:rFonts w:ascii="Helvetica" w:hAnsi="Helvetica"/>
          <w:u w:val="single"/>
        </w:rPr>
        <w:t>poor</w:t>
      </w:r>
      <w:r w:rsidRPr="00981C1D">
        <w:rPr>
          <w:rFonts w:ascii="Helvetica" w:hAnsi="Helvetica"/>
        </w:rPr>
        <w:t xml:space="preserve">er </w:t>
      </w:r>
      <w:r w:rsidRPr="00981C1D">
        <w:rPr>
          <w:rFonts w:ascii="Helvetica" w:hAnsi="Helvetica"/>
          <w:u w:val="single"/>
        </w:rPr>
        <w:t>outcomes</w:t>
      </w:r>
      <w:r w:rsidRPr="00981C1D">
        <w:rPr>
          <w:rFonts w:ascii="Helvetica" w:hAnsi="Helvetica"/>
        </w:rPr>
        <w:t xml:space="preserve">. </w:t>
      </w:r>
      <w:r w:rsidRPr="00981C1D">
        <w:rPr>
          <w:rFonts w:ascii="Helvetica" w:hAnsi="Helvetica"/>
          <w:u w:val="single"/>
        </w:rPr>
        <w:t>Students with SED drop out of school at more than double the rate of nondisabled students. Only 15 percent pursue higher education, and approximately 50 percent are taught in segregated settings</w:t>
      </w:r>
      <w:r w:rsidRPr="00981C1D">
        <w:rPr>
          <w:rFonts w:ascii="Helvetica" w:hAnsi="Helvetica"/>
        </w:rPr>
        <w:t xml:space="preserve"> (U.S. Department of Education, 2003; Wagner &amp; Cameto,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Cameto, 2004). What do </w:t>
      </w:r>
      <w:r w:rsidRPr="00981C1D">
        <w:rPr>
          <w:rFonts w:ascii="Helvetica" w:hAnsi="Helvetica"/>
          <w:u w:val="single"/>
        </w:rPr>
        <w:t>these students</w:t>
      </w:r>
      <w:r w:rsidRPr="00981C1D">
        <w:rPr>
          <w:rFonts w:ascii="Helvetica" w:hAnsi="Helvetica"/>
        </w:rPr>
        <w:t xml:space="preserve"> typically receive through special education? They </w:t>
      </w:r>
      <w:r w:rsidRPr="00981C1D">
        <w:rPr>
          <w:rFonts w:ascii="Helvetica" w:hAnsi="Helvetica"/>
          <w:u w:val="single"/>
        </w:rPr>
        <w:t>are commonly placed in a special classroom or school with other students with similar disabilities</w:t>
      </w:r>
      <w:r w:rsidRPr="00981C1D">
        <w:rPr>
          <w:rFonts w:ascii="Helvetica" w:hAnsi="Helvetica"/>
        </w:rPr>
        <w:t xml:space="preserve"> (U.S. Department of Education, 2003)—</w:t>
      </w:r>
      <w:r w:rsidRPr="00981C1D">
        <w:rPr>
          <w:rFonts w:ascii="Helvetica" w:hAnsi="Helvetica"/>
          <w:u w:val="single"/>
        </w:rPr>
        <w:t>often with an uncertified teacher</w:t>
      </w:r>
      <w:r w:rsidRPr="00981C1D">
        <w:rPr>
          <w:rFonts w:ascii="Helvetica" w:hAnsi="Helvetica"/>
        </w:rPr>
        <w:t xml:space="preserve">. </w:t>
      </w:r>
      <w:r w:rsidRPr="00981C1D">
        <w:rPr>
          <w:rFonts w:ascii="Helvetica" w:hAnsi="Helvetica"/>
          <w:u w:val="single"/>
        </w:rPr>
        <w:t xml:space="preserve">Placing such students in separate classes without specific behavioral supports, counseling, or an expert teacher is </w:t>
      </w:r>
      <w:r w:rsidRPr="00981C1D">
        <w:rPr>
          <w:rFonts w:ascii="Helvetica" w:hAnsi="Helvetica"/>
          <w:b/>
          <w:u w:val="single"/>
        </w:rPr>
        <w:t>unlikely to work</w:t>
      </w:r>
      <w:r w:rsidRPr="00981C1D">
        <w:rPr>
          <w:rFonts w:ascii="Helvetica" w:hAnsi="Helvetica"/>
          <w:u w:val="single"/>
        </w:rPr>
        <w:t>. Substantial evidence, indicates</w:t>
      </w:r>
      <w:r w:rsidRPr="00981C1D">
        <w:rPr>
          <w:rFonts w:ascii="Helvetica" w:hAnsi="Helvetica"/>
        </w:rPr>
        <w:t xml:space="preserve">, however, that </w:t>
      </w:r>
      <w:r w:rsidRPr="00981C1D">
        <w:rPr>
          <w:rFonts w:ascii="Helvetica" w:hAnsi="Helvetica"/>
          <w:u w:val="single"/>
        </w:rPr>
        <w:t>providing</w:t>
      </w:r>
      <w:r w:rsidRPr="00981C1D">
        <w:rPr>
          <w:rFonts w:ascii="Helvetica" w:hAnsi="Helvetica"/>
        </w:rPr>
        <w:t xml:space="preserve"> these </w:t>
      </w:r>
      <w:r w:rsidRPr="00981C1D">
        <w:rPr>
          <w:rFonts w:ascii="Helvetica" w:hAnsi="Helvetica"/>
          <w:u w:val="single"/>
        </w:rPr>
        <w:t>students with appropriate supports</w:t>
      </w:r>
      <w:r w:rsidRPr="00981C1D">
        <w:rPr>
          <w:rFonts w:ascii="Helvetica" w:hAnsi="Helvetica"/>
        </w:rPr>
        <w:t xml:space="preserve"> and mental health services </w:t>
      </w:r>
      <w:r w:rsidRPr="00981C1D">
        <w:rPr>
          <w:rFonts w:ascii="Helvetica" w:hAnsi="Helvetica"/>
          <w:u w:val="single"/>
        </w:rPr>
        <w:t>can significantly reduce disruptive behavior and improve their learning</w:t>
      </w:r>
      <w:r w:rsidRPr="00981C1D">
        <w:rPr>
          <w:rFonts w:ascii="Helvetica" w:hAnsi="Helvetica"/>
        </w:rPr>
        <w:t xml:space="preserve"> (Sugai, Sprague, Horner, &amp; Walker, 2000). Such </w:t>
      </w:r>
      <w:r w:rsidRPr="00981C1D">
        <w:rPr>
          <w:rFonts w:ascii="Helvetica" w:hAnsi="Helvetica"/>
          <w:u w:val="single"/>
        </w:rPr>
        <w:t>supports are most effective when provided within the context of effective schoolwide discipline approaches</w:t>
      </w:r>
      <w:r w:rsidRPr="00981C1D">
        <w:rPr>
          <w:rFonts w:ascii="Helvetica" w:hAnsi="Helvetica"/>
        </w:rPr>
        <w:t xml:space="preserve">, such as the U.S. Department of Education's Positive Behavioral Interventions and Supports program (www.pbis.org). </w:t>
      </w:r>
      <w:r w:rsidRPr="00981C1D">
        <w:rPr>
          <w:rFonts w:ascii="Helvetica" w:hAnsi="Helvetica"/>
          <w:b/>
          <w:u w:val="single"/>
        </w:rPr>
        <w:t>Schoolwide approaches also produce safer and better-run schools for all students.</w:t>
      </w:r>
      <w:r w:rsidRPr="00981C1D">
        <w:rPr>
          <w:rFonts w:ascii="Helvetica" w:hAnsi="Helvetica"/>
        </w:rPr>
        <w:t xml:space="preserve"> Guidelines for Special Education Decision Making </w:t>
      </w:r>
      <w:r w:rsidRPr="00981C1D">
        <w:rPr>
          <w:rFonts w:ascii="Helvetica" w:hAnsi="Helvetica"/>
          <w:u w:val="single"/>
        </w:rPr>
        <w:t>The goal of minimizing the impact of disability and maximizing opportunities to participate suggests several guidelines for serving students with disabilities.</w:t>
      </w:r>
    </w:p>
    <w:p w14:paraId="0E633ED9" w14:textId="77777777" w:rsidR="007415D7" w:rsidRPr="00981C1D" w:rsidRDefault="007415D7" w:rsidP="00981C1D">
      <w:pPr>
        <w:pStyle w:val="Heading4"/>
        <w:spacing w:line="276" w:lineRule="auto"/>
        <w:rPr>
          <w:rFonts w:ascii="Helvetica" w:hAnsi="Helvetica"/>
        </w:rPr>
      </w:pPr>
      <w:bookmarkStart w:id="11" w:name="we-should-put-ableism-at-the-forefront-o"/>
      <w:r w:rsidRPr="00981C1D">
        <w:rPr>
          <w:rFonts w:ascii="Helvetica" w:hAnsi="Helvetica"/>
        </w:rPr>
        <w:t>We should put ableism at the forefront of our discussion- reject ableist discourse</w:t>
      </w:r>
      <w:bookmarkEnd w:id="11"/>
    </w:p>
    <w:p w14:paraId="106ECAE6" w14:textId="77777777" w:rsidR="007415D7" w:rsidRPr="00981C1D" w:rsidRDefault="007415D7" w:rsidP="00981C1D">
      <w:pPr>
        <w:spacing w:line="276" w:lineRule="auto"/>
        <w:rPr>
          <w:rFonts w:ascii="Helvetica" w:hAnsi="Helvetica"/>
        </w:rPr>
      </w:pPr>
      <w:r w:rsidRPr="00981C1D">
        <w:rPr>
          <w:rFonts w:ascii="Helvetica" w:hAnsi="Helvetica"/>
        </w:rPr>
        <w:t xml:space="preserve">Campbell ‘3- Dissertation (Fiona Anne, 2003, “The Great Divide: Ableism and Technologies of Disability Production”, </w:t>
      </w:r>
      <w:hyperlink r:id="rId10">
        <w:r w:rsidRPr="00981C1D">
          <w:rPr>
            <w:rFonts w:ascii="Helvetica" w:hAnsi="Helvetica"/>
          </w:rPr>
          <w:t>http://eprints.qut.edu.au/15889/1/Fiona_Campbell_Thesis.pdf</w:t>
        </w:r>
      </w:hyperlink>
      <w:r w:rsidRPr="00981C1D">
        <w:rPr>
          <w:rFonts w:ascii="Helvetica" w:hAnsi="Helvetica"/>
        </w:rPr>
        <w:t>, accessed 6/29/12, JK)</w:t>
      </w:r>
    </w:p>
    <w:p w14:paraId="056A98A6" w14:textId="77777777" w:rsidR="007415D7" w:rsidRPr="00981C1D" w:rsidRDefault="007415D7" w:rsidP="00981C1D">
      <w:pPr>
        <w:pStyle w:val="BodyText"/>
        <w:rPr>
          <w:rFonts w:ascii="Helvetica" w:hAnsi="Helvetica"/>
        </w:rPr>
      </w:pPr>
      <w:r w:rsidRPr="00981C1D">
        <w:rPr>
          <w:rFonts w:ascii="Helvetica" w:hAnsi="Helvetica"/>
          <w:u w:val="single"/>
        </w:rPr>
        <w:t>The danger otherwise is to continue to reproduce dominant discourses that represent people with disabilities as passive victims lacking agency. As such, this doctorate is one way of asserting resistance; it is a ‘transgressive’ piece of writing</w:t>
      </w:r>
      <w:r w:rsidRPr="00981C1D">
        <w:rPr>
          <w:rFonts w:ascii="Helvetica" w:hAnsi="Helvetica"/>
        </w:rPr>
        <w:t xml:space="preserve"> (research), </w:t>
      </w:r>
      <w:r w:rsidRPr="00981C1D">
        <w:rPr>
          <w:rFonts w:ascii="Helvetica" w:hAnsi="Helvetica"/>
          <w:u w:val="single"/>
        </w:rPr>
        <w:t xml:space="preserve">which seeks to “interrupt </w:t>
      </w:r>
      <w:r w:rsidRPr="00981C1D">
        <w:rPr>
          <w:rFonts w:ascii="Helvetica" w:hAnsi="Helvetica"/>
          <w:u w:val="single"/>
        </w:rPr>
        <w:lastRenderedPageBreak/>
        <w:t>existing ideologies and exploitations of disability”1 (Fine cited in Zarb, 1992: 133). Discourse analysis is a primary method of epistemological ‘interruption’</w:t>
      </w:r>
      <w:r w:rsidRPr="00981C1D">
        <w:rPr>
          <w:rFonts w:ascii="Helvetica" w:hAnsi="Helvetica"/>
        </w:rPr>
        <w:t xml:space="preserve">. As Foucault (1980a: 52) explains, “the exercise of power perpetually creates knowledge and, conversely, knowledge constantly induces effects of power”. </w:t>
      </w:r>
      <w:r w:rsidRPr="00981C1D">
        <w:rPr>
          <w:rFonts w:ascii="Helvetica" w:hAnsi="Helvetica"/>
          <w:u w:val="single"/>
        </w:rPr>
        <w:t>Foucault once suggested that his work should be used as “little tool boxes” and this doctorate takes up that offer</w:t>
      </w:r>
      <w:r w:rsidRPr="00981C1D">
        <w:rPr>
          <w:rFonts w:ascii="Helvetica" w:hAnsi="Helvetica"/>
        </w:rPr>
        <w:t xml:space="preserve"> (Morris, 1979: 115). Amongst other things, </w:t>
      </w:r>
      <w:r w:rsidRPr="00981C1D">
        <w:rPr>
          <w:rFonts w:ascii="Helvetica" w:hAnsi="Helvetica"/>
          <w:u w:val="single"/>
        </w:rPr>
        <w:t>Foucault’s method of discourse analysis enables an examination into the way ‘disability’ is put into discourse, acknowledging that the terrain of discourse is itself a site of struggle and competition</w:t>
      </w:r>
      <w:r w:rsidRPr="00981C1D">
        <w:rPr>
          <w:rFonts w:ascii="Helvetica" w:hAnsi="Helvetica"/>
        </w:rPr>
        <w:t xml:space="preserve"> (Foucault, 1976: 11; Foucault, 1984a: 110). Throughout this doctorate </w:t>
      </w:r>
      <w:r w:rsidRPr="00981C1D">
        <w:rPr>
          <w:rFonts w:ascii="Helvetica" w:hAnsi="Helvetica"/>
          <w:u w:val="single"/>
        </w:rPr>
        <w:t>the use of discourse analysis makes transparent the sometimes bloody (</w:t>
      </w:r>
      <w:r w:rsidRPr="00981C1D">
        <w:rPr>
          <w:rFonts w:ascii="Helvetica" w:hAnsi="Helvetica"/>
        </w:rPr>
        <w:t xml:space="preserve">but often hidden and little alluded to) battles of over meaning (and limitations) </w:t>
      </w:r>
      <w:r w:rsidRPr="00981C1D">
        <w:rPr>
          <w:rFonts w:ascii="Helvetica" w:hAnsi="Helvetica"/>
          <w:u w:val="single"/>
        </w:rPr>
        <w:t>of the neologism ‘disability’. Foucaultian discourse analysis can assist in revealing ways ‘disability’ and ‘ableism’ comes to be produced, encoded and exhibited. Discourse analysis can be undertaken in a threefold manner</w:t>
      </w:r>
      <w:r w:rsidRPr="00981C1D">
        <w:rPr>
          <w:rFonts w:ascii="Helvetica" w:hAnsi="Helvetica"/>
        </w:rPr>
        <w:t xml:space="preserve">. Firstly, by examining at the textual level the way ‘disability’ is put into specific narratives – be they historical or theoretical; secondly, </w:t>
      </w:r>
      <w:r w:rsidRPr="00981C1D">
        <w:rPr>
          <w:rFonts w:ascii="Helvetica" w:hAnsi="Helvetica"/>
          <w:u w:val="single"/>
        </w:rPr>
        <w:t>at a discursive level, it is possible to reveal patterns</w:t>
      </w:r>
      <w:r w:rsidRPr="00981C1D">
        <w:rPr>
          <w:rFonts w:ascii="Helvetica" w:hAnsi="Helvetica"/>
        </w:rPr>
        <w:t xml:space="preserve"> (uneven as they may be) </w:t>
      </w:r>
      <w:r w:rsidRPr="00981C1D">
        <w:rPr>
          <w:rFonts w:ascii="Helvetica" w:hAnsi="Helvetica"/>
          <w:u w:val="single"/>
        </w:rPr>
        <w:t>related to the representation of ‘normative’ corporeal ontologies and inquire into what has been excluded, minimised, been disqualified or has been considered marginal</w:t>
      </w:r>
      <w:r w:rsidRPr="00981C1D">
        <w:rPr>
          <w:rFonts w:ascii="Helvetica" w:hAnsi="Helvetica"/>
        </w:rPr>
        <w:t xml:space="preserve"> (Foucault, 1980b: 82); Thirdly, at the level of the social, such </w:t>
      </w:r>
      <w:r w:rsidRPr="00981C1D">
        <w:rPr>
          <w:rFonts w:ascii="Helvetica" w:hAnsi="Helvetica"/>
          <w:u w:val="single"/>
        </w:rPr>
        <w:t>analysis enables the operation of sovereign power in the form of ideology and hegemonic technologies to be revealed exposing liberalism’s figuring of the sovereign ‘individual’ as a fabrication</w:t>
      </w:r>
      <w:r w:rsidRPr="00981C1D">
        <w:rPr>
          <w:rFonts w:ascii="Helvetica" w:hAnsi="Helvetica"/>
        </w:rPr>
        <w:t xml:space="preserve">2. In order to name the violence – epistemic, psychic, ontological and physical, experienced by people whose bodies have been marked as corporeally intolerable or ambiguous, the extrication of discursive formations can reveal the concealed ‘gaze’ of the ‘underlying subject’ of discourse: the pursuit/conformation of the phantomological body of the liberal self. I want to show that </w:t>
      </w:r>
      <w:r w:rsidRPr="00981C1D">
        <w:rPr>
          <w:rFonts w:ascii="Helvetica" w:hAnsi="Helvetica"/>
          <w:u w:val="single"/>
        </w:rPr>
        <w:t>there is an intrinsic link between the productions of sovereign selves, ways relationality and embodiment are understood, the figuring of ‘disabled’ bodies</w:t>
      </w:r>
      <w:r w:rsidRPr="00981C1D">
        <w:rPr>
          <w:rFonts w:ascii="Helvetica" w:hAnsi="Helvetica"/>
        </w:rPr>
        <w:t xml:space="preserve">, as Othered and the production of practices of ableism. The task of poststructuralist methodologies is not to look for coherent patterns that can contribute towards a broad universalist explanatory narrative of disablement, rather the challenge of this doctorate (and poststructuralist methodologies) is to log, to document, to discern “… the innumerable accidents and myriad twists and turns of human practice …” that continue to produce and mediate conceptualisations of ableness and disablement (Prior, 2002, 66). In chapter 3, section 3.2.4, a re-reading of the Hebrew Bible call of Moses and in chapter 6, section 6.3 on the case of Clint Hallam I have departed from a specifically Foucaultian form of discourse analysis. In these sections, I have adapted methods better suited to the subjects’ disciplinary base, e.g. biblical exegetical analysis (see Brenner, 1997; Brenner and van Dijk Hemmes, 1993) and media content analysis (see Berelson, 1952; Holsti, 1969; Kellehear, 1993). Of particular interest is Foucault’s analytics of power that employs the analysis of ‘dividing practices’4 that facilitate techniques of surveillance that “function ceaselessly …[wherein]… the gaze is alert everywhere” (Foucault, 1977a: 195). It is the role of technician’s ‘gaze’ operating within the context of biomedical realism that classifies, monitors, modifies and documents the ‘unruly’, transforming us into “subjected and practiced … ‘docile’ bodies” (Foucault, 1977a: 138). Taking on board the conceptual tool of the gaze, this doctorate inverts the usual gaze employed in the study of disability, namely empirical observations via ableist prisms of those bodies considered </w:t>
      </w:r>
      <w:r w:rsidRPr="00981C1D">
        <w:rPr>
          <w:rFonts w:ascii="Helvetica" w:hAnsi="Helvetica"/>
        </w:rPr>
        <w:lastRenderedPageBreak/>
        <w:t>as aberrant or pathological. Instead, my methodological engagements aim to shift the gaze, to invert it, to examine the ways disability is known by continually returning to and thus focusing our attention on the practices and formations of ableism.</w:t>
      </w:r>
    </w:p>
    <w:p w14:paraId="656EC988" w14:textId="77777777" w:rsidR="007415D7" w:rsidRPr="00981C1D" w:rsidRDefault="007415D7" w:rsidP="00981C1D">
      <w:pPr>
        <w:pStyle w:val="Heading4"/>
        <w:spacing w:line="276" w:lineRule="auto"/>
        <w:rPr>
          <w:rFonts w:ascii="Helvetica" w:hAnsi="Helvetica"/>
        </w:rPr>
      </w:pPr>
      <w:bookmarkStart w:id="12" w:name="ableist-language-stigmatizes-the-disable"/>
      <w:r w:rsidRPr="00981C1D">
        <w:rPr>
          <w:rFonts w:ascii="Helvetica" w:hAnsi="Helvetica"/>
        </w:rPr>
        <w:t>Ableist language stigmatizes the disabled</w:t>
      </w:r>
      <w:bookmarkEnd w:id="12"/>
    </w:p>
    <w:p w14:paraId="66364D35" w14:textId="77777777" w:rsidR="007415D7" w:rsidRPr="00981C1D" w:rsidRDefault="007415D7" w:rsidP="00981C1D">
      <w:pPr>
        <w:spacing w:line="276" w:lineRule="auto"/>
        <w:rPr>
          <w:rFonts w:ascii="Helvetica" w:hAnsi="Helvetica"/>
        </w:rPr>
      </w:pPr>
      <w:r w:rsidRPr="00981C1D">
        <w:rPr>
          <w:rFonts w:ascii="Helvetica" w:hAnsi="Helvetica"/>
          <w:b/>
        </w:rPr>
        <w:t>Aaron 15</w:t>
      </w:r>
      <w:r w:rsidRPr="00981C1D">
        <w:rPr>
          <w:rFonts w:ascii="Helvetica" w:hAnsi="Helvetica"/>
        </w:rPr>
        <w:t xml:space="preserve"> (Jessi Elana Aaron is an assistant professor of Spanish and Portuguese at the University of Florida. </w:t>
      </w:r>
      <w:r w:rsidRPr="00981C1D">
        <w:rPr>
          <w:rFonts w:ascii="Helvetica" w:hAnsi="Helvetica"/>
          <w:i/>
        </w:rPr>
        <w:t>The Washington Post:</w:t>
      </w:r>
      <w:r w:rsidRPr="00981C1D">
        <w:rPr>
          <w:rFonts w:ascii="Helvetica" w:hAnsi="Helvetica"/>
        </w:rPr>
        <w:t xml:space="preserve"> “‘Lame,’ ‘stand up’ and other words we use to insult the disabled without even knowing it” published May 13</w:t>
      </w:r>
      <w:r w:rsidRPr="00981C1D">
        <w:rPr>
          <w:rFonts w:ascii="Helvetica" w:hAnsi="Helvetica"/>
          <w:vertAlign w:val="superscript"/>
        </w:rPr>
        <w:t>th</w:t>
      </w:r>
      <w:r w:rsidRPr="00981C1D">
        <w:rPr>
          <w:rFonts w:ascii="Helvetica" w:hAnsi="Helvetica"/>
        </w:rPr>
        <w:t>, 2015. Accessed July 25</w:t>
      </w:r>
      <w:r w:rsidRPr="00981C1D">
        <w:rPr>
          <w:rFonts w:ascii="Helvetica" w:hAnsi="Helvetica"/>
          <w:vertAlign w:val="superscript"/>
        </w:rPr>
        <w:t>th</w:t>
      </w:r>
      <w:r w:rsidRPr="00981C1D">
        <w:rPr>
          <w:rFonts w:ascii="Helvetica" w:hAnsi="Helvetica"/>
        </w:rPr>
        <w:t xml:space="preserve">, 2015. </w:t>
      </w:r>
      <w:hyperlink r:id="rId11">
        <w:r w:rsidRPr="00981C1D">
          <w:rPr>
            <w:rFonts w:ascii="Helvetica" w:hAnsi="Helvetica"/>
          </w:rPr>
          <w:t>https://www.washingtonpost.com/posteverything/wp/2015/05/13/lame-stand-up-and-other-words-we-use-to-insult-the-disabled-without-even-knowing-it/)The</w:t>
        </w:r>
      </w:hyperlink>
      <w:r w:rsidRPr="00981C1D">
        <w:rPr>
          <w:rFonts w:ascii="Helvetica" w:hAnsi="Helvetica"/>
        </w:rPr>
        <w:t>Fedora</w:t>
      </w:r>
    </w:p>
    <w:p w14:paraId="4C3CCC2F" w14:textId="77777777" w:rsidR="007415D7" w:rsidRPr="00981C1D" w:rsidRDefault="007415D7" w:rsidP="00981C1D">
      <w:pPr>
        <w:pStyle w:val="BodyText"/>
        <w:rPr>
          <w:rFonts w:ascii="Helvetica" w:hAnsi="Helvetica"/>
        </w:rPr>
      </w:pPr>
      <w:r w:rsidRPr="00981C1D">
        <w:rPr>
          <w:rFonts w:ascii="Helvetica" w:hAnsi="Helvetica"/>
          <w:u w:val="single"/>
        </w:rPr>
        <w:t>New meanings aren’t random</w:t>
      </w:r>
      <w:r w:rsidRPr="00981C1D">
        <w:rPr>
          <w:rFonts w:ascii="Helvetica" w:hAnsi="Helvetica"/>
        </w:rPr>
        <w:t xml:space="preserve"> At the same time, much media attention has been paid to </w:t>
      </w:r>
      <w:r w:rsidRPr="00981C1D">
        <w:rPr>
          <w:rFonts w:ascii="Helvetica" w:hAnsi="Helvetica"/>
          <w:u w:val="single"/>
        </w:rPr>
        <w:t xml:space="preserve">the </w:t>
      </w:r>
      <w:r w:rsidRPr="00981C1D">
        <w:rPr>
          <w:rFonts w:ascii="Helvetica" w:hAnsi="Helvetica"/>
          <w:b/>
          <w:u w:val="single"/>
        </w:rPr>
        <w:t>use of slurs</w:t>
      </w:r>
      <w:r w:rsidRPr="00981C1D">
        <w:rPr>
          <w:rFonts w:ascii="Helvetica" w:hAnsi="Helvetica"/>
          <w:u w:val="single"/>
        </w:rPr>
        <w:t xml:space="preserve"> such as retarded</w:t>
      </w:r>
      <w:r w:rsidRPr="00981C1D">
        <w:rPr>
          <w:rFonts w:ascii="Helvetica" w:hAnsi="Helvetica"/>
        </w:rPr>
        <w:t xml:space="preserve">. Similarly, the </w:t>
      </w:r>
      <w:r w:rsidRPr="00981C1D">
        <w:rPr>
          <w:rFonts w:ascii="Helvetica" w:hAnsi="Helvetica"/>
          <w:u w:val="single"/>
        </w:rPr>
        <w:t>stigma associated with psychiatric disabilities has left its mark</w:t>
      </w:r>
      <w:r w:rsidRPr="00981C1D">
        <w:rPr>
          <w:rFonts w:ascii="Helvetica" w:hAnsi="Helvetica"/>
        </w:rPr>
        <w:t xml:space="preserve"> on many words, </w:t>
      </w:r>
      <w:r w:rsidRPr="00981C1D">
        <w:rPr>
          <w:rFonts w:ascii="Helvetica" w:hAnsi="Helvetica"/>
          <w:b/>
          <w:u w:val="single"/>
        </w:rPr>
        <w:t>rendering them insults</w:t>
      </w:r>
      <w:r w:rsidRPr="00981C1D">
        <w:rPr>
          <w:rFonts w:ascii="Helvetica" w:hAnsi="Helvetica"/>
        </w:rPr>
        <w:t xml:space="preserve">, </w:t>
      </w:r>
      <w:r w:rsidRPr="00981C1D">
        <w:rPr>
          <w:rFonts w:ascii="Helvetica" w:hAnsi="Helvetica"/>
          <w:u w:val="single"/>
        </w:rPr>
        <w:t>such as crazy and insane</w:t>
      </w:r>
      <w:r w:rsidRPr="00981C1D">
        <w:rPr>
          <w:rFonts w:ascii="Helvetica" w:hAnsi="Helvetica"/>
        </w:rPr>
        <w:t>.</w:t>
      </w:r>
    </w:p>
    <w:p w14:paraId="5372106C" w14:textId="77777777" w:rsidR="007415D7" w:rsidRPr="00981C1D" w:rsidRDefault="007415D7" w:rsidP="00981C1D">
      <w:pPr>
        <w:pStyle w:val="Heading4"/>
        <w:spacing w:line="276" w:lineRule="auto"/>
        <w:rPr>
          <w:rFonts w:ascii="Helvetica" w:hAnsi="Helvetica"/>
        </w:rPr>
      </w:pPr>
      <w:bookmarkStart w:id="13" w:name="the-other-teams-kritik-of-ableist-langua"/>
      <w:r w:rsidRPr="00981C1D">
        <w:rPr>
          <w:rFonts w:ascii="Helvetica" w:hAnsi="Helvetica"/>
        </w:rPr>
        <w:t>The other teams Kritik of ableist language further propagates real ableism and distracts from actual problems</w:t>
      </w:r>
      <w:bookmarkEnd w:id="13"/>
    </w:p>
    <w:p w14:paraId="59ECE7E8" w14:textId="77777777" w:rsidR="007415D7" w:rsidRPr="00981C1D" w:rsidRDefault="007415D7" w:rsidP="00981C1D">
      <w:pPr>
        <w:spacing w:line="276" w:lineRule="auto"/>
        <w:rPr>
          <w:rFonts w:ascii="Helvetica" w:hAnsi="Helvetica"/>
        </w:rPr>
      </w:pPr>
      <w:r w:rsidRPr="00981C1D">
        <w:rPr>
          <w:rFonts w:ascii="Helvetica" w:hAnsi="Helvetica"/>
          <w:b/>
        </w:rPr>
        <w:t>Lilo 14</w:t>
      </w:r>
      <w:r w:rsidRPr="00981C1D">
        <w:rPr>
          <w:rFonts w:ascii="Helvetica" w:hAnsi="Helvetica"/>
        </w:rPr>
        <w:t xml:space="preserve"> (N/A, Disabled person, “Stupid,” The Unpopular Opinions, http://the-unpopular-opinions.tumblr.com/post/82297505485/if-you-think-words-like-stupid-dumb-or-lame, accessed 02/6/16)</w:t>
      </w:r>
    </w:p>
    <w:p w14:paraId="7089A5F7" w14:textId="77777777" w:rsidR="007415D7" w:rsidRPr="00981C1D" w:rsidRDefault="007415D7" w:rsidP="00981C1D">
      <w:pPr>
        <w:pStyle w:val="BodyText"/>
        <w:rPr>
          <w:rFonts w:ascii="Helvetica" w:hAnsi="Helvetica"/>
        </w:rPr>
      </w:pPr>
      <w:r w:rsidRPr="00981C1D">
        <w:rPr>
          <w:rFonts w:ascii="Helvetica" w:hAnsi="Helvetica"/>
          <w:u w:val="single"/>
        </w:rPr>
        <w:t>If you think words like “stupid,” “dumb” or “lame” are ableist slurs</w:t>
      </w:r>
      <w:r w:rsidRPr="00981C1D">
        <w:rPr>
          <w:rFonts w:ascii="Helvetica" w:hAnsi="Helvetica"/>
        </w:rPr>
        <w:t xml:space="preserve">, then </w:t>
      </w:r>
      <w:r w:rsidRPr="00981C1D">
        <w:rPr>
          <w:rFonts w:ascii="Helvetica" w:hAnsi="Helvetica"/>
          <w:u w:val="single"/>
        </w:rPr>
        <w:t>you are an idiot</w:t>
      </w:r>
      <w:r w:rsidRPr="00981C1D">
        <w:rPr>
          <w:rFonts w:ascii="Helvetica" w:hAnsi="Helvetica"/>
        </w:rPr>
        <w:t xml:space="preserve">. Oh no, </w:t>
      </w:r>
      <w:r w:rsidRPr="00981C1D">
        <w:rPr>
          <w:rFonts w:ascii="Helvetica" w:hAnsi="Helvetica"/>
          <w:u w:val="single"/>
        </w:rPr>
        <w:t>is idiot an ableist slur too? *rolls eyes*</w:t>
      </w:r>
    </w:p>
    <w:p w14:paraId="6BB0EA24" w14:textId="77777777" w:rsidR="007415D7" w:rsidRPr="00981C1D" w:rsidRDefault="007415D7" w:rsidP="00981C1D">
      <w:pPr>
        <w:pStyle w:val="BodyText"/>
        <w:rPr>
          <w:rFonts w:ascii="Helvetica" w:hAnsi="Helvetica"/>
        </w:rPr>
      </w:pPr>
      <w:r w:rsidRPr="00981C1D">
        <w:rPr>
          <w:rFonts w:ascii="Helvetica" w:hAnsi="Helvetica"/>
          <w:u w:val="single"/>
        </w:rPr>
        <w:t>Those words haven’t been used to describe mentally/physically disabled people in such a long time</w:t>
      </w:r>
      <w:r w:rsidRPr="00981C1D">
        <w:rPr>
          <w:rFonts w:ascii="Helvetica" w:hAnsi="Helvetica"/>
        </w:rPr>
        <w:t xml:space="preserve">, </w:t>
      </w:r>
      <w:r w:rsidRPr="00981C1D">
        <w:rPr>
          <w:rFonts w:ascii="Helvetica" w:hAnsi="Helvetica"/>
          <w:u w:val="single"/>
        </w:rPr>
        <w:t>and as a disabled person</w:t>
      </w:r>
      <w:r w:rsidRPr="00981C1D">
        <w:rPr>
          <w:rFonts w:ascii="Helvetica" w:hAnsi="Helvetica"/>
        </w:rPr>
        <w:t xml:space="preserve">, </w:t>
      </w:r>
      <w:r w:rsidRPr="00981C1D">
        <w:rPr>
          <w:rFonts w:ascii="Helvetica" w:hAnsi="Helvetica"/>
          <w:u w:val="single"/>
        </w:rPr>
        <w:t>it seriously pisses me off that people from tumblr think it’s more important to avoid using a bunch of</w:t>
      </w:r>
      <w:r w:rsidRPr="00981C1D">
        <w:rPr>
          <w:rFonts w:ascii="Helvetica" w:hAnsi="Helvetica"/>
        </w:rPr>
        <w:t xml:space="preserve"> (mostly </w:t>
      </w:r>
      <w:r w:rsidRPr="00981C1D">
        <w:rPr>
          <w:rFonts w:ascii="Helvetica" w:hAnsi="Helvetica"/>
          <w:u w:val="single"/>
        </w:rPr>
        <w:t>harmless</w:t>
      </w:r>
      <w:r w:rsidRPr="00981C1D">
        <w:rPr>
          <w:rFonts w:ascii="Helvetica" w:hAnsi="Helvetica"/>
        </w:rPr>
        <w:t xml:space="preserve">) </w:t>
      </w:r>
      <w:r w:rsidRPr="00981C1D">
        <w:rPr>
          <w:rFonts w:ascii="Helvetica" w:hAnsi="Helvetica"/>
          <w:u w:val="single"/>
        </w:rPr>
        <w:t xml:space="preserve">words </w:t>
      </w:r>
      <w:r w:rsidRPr="00981C1D">
        <w:rPr>
          <w:rFonts w:ascii="Helvetica" w:hAnsi="Helvetica"/>
          <w:b/>
          <w:u w:val="single"/>
        </w:rPr>
        <w:t>instead of facing actual problems in our society regarding disabled people</w:t>
      </w:r>
      <w:r w:rsidRPr="00981C1D">
        <w:rPr>
          <w:rFonts w:ascii="Helvetica" w:hAnsi="Helvetica"/>
        </w:rPr>
        <w:t xml:space="preserve"> (e.g. </w:t>
      </w:r>
      <w:r w:rsidRPr="00981C1D">
        <w:rPr>
          <w:rFonts w:ascii="Helvetica" w:hAnsi="Helvetica"/>
          <w:u w:val="single"/>
        </w:rPr>
        <w:t>lack of wheelchair access at certain schools and other public buildings</w:t>
      </w:r>
      <w:r w:rsidRPr="00981C1D">
        <w:rPr>
          <w:rFonts w:ascii="Helvetica" w:hAnsi="Helvetica"/>
        </w:rPr>
        <w:t xml:space="preserve">, </w:t>
      </w:r>
      <w:r w:rsidRPr="00981C1D">
        <w:rPr>
          <w:rFonts w:ascii="Helvetica" w:hAnsi="Helvetica"/>
          <w:u w:val="single"/>
        </w:rPr>
        <w:t>the stigmas and stereotypes surrounding disabled people</w:t>
      </w:r>
      <w:r w:rsidRPr="00981C1D">
        <w:rPr>
          <w:rFonts w:ascii="Helvetica" w:hAnsi="Helvetica"/>
        </w:rPr>
        <w:t xml:space="preserve">, </w:t>
      </w:r>
      <w:r w:rsidRPr="00981C1D">
        <w:rPr>
          <w:rFonts w:ascii="Helvetica" w:hAnsi="Helvetica"/>
          <w:u w:val="single"/>
        </w:rPr>
        <w:t>the fact that many carers are physically and mentally drained because caring for another is a full-time job with no vacation time</w:t>
      </w:r>
      <w:r w:rsidRPr="00981C1D">
        <w:rPr>
          <w:rFonts w:ascii="Helvetica" w:hAnsi="Helvetica"/>
        </w:rPr>
        <w:t>, the fact that many severely disabled people end up in nursing homes for the elderly rather than age-appropriate disability homes, etc)</w:t>
      </w:r>
    </w:p>
    <w:p w14:paraId="7D135931" w14:textId="77777777" w:rsidR="007415D7" w:rsidRPr="00981C1D" w:rsidRDefault="007415D7" w:rsidP="00981C1D">
      <w:pPr>
        <w:pStyle w:val="BodyText"/>
        <w:rPr>
          <w:rFonts w:ascii="Helvetica" w:hAnsi="Helvetica"/>
        </w:rPr>
      </w:pPr>
      <w:r w:rsidRPr="00981C1D">
        <w:rPr>
          <w:rFonts w:ascii="Helvetica" w:hAnsi="Helvetica"/>
          <w:u w:val="single"/>
        </w:rPr>
        <w:t>Nope</w:t>
      </w:r>
      <w:r w:rsidRPr="00981C1D">
        <w:rPr>
          <w:rFonts w:ascii="Helvetica" w:hAnsi="Helvetica"/>
        </w:rPr>
        <w:t xml:space="preserve">, </w:t>
      </w:r>
      <w:r w:rsidRPr="00981C1D">
        <w:rPr>
          <w:rFonts w:ascii="Helvetica" w:hAnsi="Helvetica"/>
          <w:b/>
          <w:u w:val="single"/>
        </w:rPr>
        <w:t>instead we are told the most important thing is that</w:t>
      </w:r>
      <w:r w:rsidRPr="00981C1D">
        <w:rPr>
          <w:rFonts w:ascii="Helvetica" w:hAnsi="Helvetica"/>
          <w:u w:val="single"/>
        </w:rPr>
        <w:t xml:space="preserve"> </w:t>
      </w:r>
      <w:r w:rsidRPr="00981C1D">
        <w:rPr>
          <w:rFonts w:ascii="Helvetica" w:hAnsi="Helvetica"/>
          <w:b/>
          <w:u w:val="single"/>
        </w:rPr>
        <w:t>nobody should use words like “stupid” or “dumb” or “lame”</w:t>
      </w:r>
      <w:r w:rsidRPr="00981C1D">
        <w:rPr>
          <w:rFonts w:ascii="Helvetica" w:hAnsi="Helvetica"/>
          <w:u w:val="single"/>
        </w:rPr>
        <w:t xml:space="preserve"> because it might offend mentally and physically disabled people</w:t>
      </w:r>
      <w:r w:rsidRPr="00981C1D">
        <w:rPr>
          <w:rFonts w:ascii="Helvetica" w:hAnsi="Helvetica"/>
        </w:rPr>
        <w:t xml:space="preserve">. </w:t>
      </w:r>
      <w:r w:rsidRPr="00981C1D">
        <w:rPr>
          <w:rFonts w:ascii="Helvetica" w:hAnsi="Helvetica"/>
          <w:u w:val="single"/>
        </w:rPr>
        <w:t>Are you</w:t>
      </w:r>
      <w:r w:rsidRPr="00981C1D">
        <w:rPr>
          <w:rFonts w:ascii="Helvetica" w:hAnsi="Helvetica"/>
        </w:rPr>
        <w:t xml:space="preserve"> fucking </w:t>
      </w:r>
      <w:r w:rsidRPr="00981C1D">
        <w:rPr>
          <w:rFonts w:ascii="Helvetica" w:hAnsi="Helvetica"/>
          <w:u w:val="single"/>
        </w:rPr>
        <w:t>serious</w:t>
      </w:r>
      <w:r w:rsidRPr="00981C1D">
        <w:rPr>
          <w:rFonts w:ascii="Helvetica" w:hAnsi="Helvetica"/>
        </w:rPr>
        <w:t xml:space="preserve">!? </w:t>
      </w:r>
      <w:r w:rsidRPr="00981C1D">
        <w:rPr>
          <w:rFonts w:ascii="Helvetica" w:hAnsi="Helvetica"/>
          <w:u w:val="single"/>
        </w:rPr>
        <w:t>Does nobody seem to get how</w:t>
      </w:r>
      <w:r w:rsidRPr="00981C1D">
        <w:rPr>
          <w:rFonts w:ascii="Helvetica" w:hAnsi="Helvetica"/>
        </w:rPr>
        <w:t xml:space="preserve"> how fucking </w:t>
      </w:r>
      <w:r w:rsidRPr="00981C1D">
        <w:rPr>
          <w:rFonts w:ascii="Helvetica" w:hAnsi="Helvetica"/>
          <w:u w:val="single"/>
        </w:rPr>
        <w:t>offensive that is</w:t>
      </w:r>
      <w:r w:rsidRPr="00981C1D">
        <w:rPr>
          <w:rFonts w:ascii="Helvetica" w:hAnsi="Helvetica"/>
        </w:rPr>
        <w:t xml:space="preserve">?! </w:t>
      </w:r>
      <w:r w:rsidRPr="00981C1D">
        <w:rPr>
          <w:rFonts w:ascii="Helvetica" w:hAnsi="Helvetica"/>
          <w:u w:val="single"/>
        </w:rPr>
        <w:t>People with mental disabilities aren’t stupid, people with physical disabilities aren’t lame</w:t>
      </w:r>
      <w:r w:rsidRPr="00981C1D">
        <w:rPr>
          <w:rFonts w:ascii="Helvetica" w:hAnsi="Helvetica"/>
        </w:rPr>
        <w:t xml:space="preserve">, </w:t>
      </w:r>
      <w:r w:rsidRPr="00981C1D">
        <w:rPr>
          <w:rFonts w:ascii="Helvetica" w:hAnsi="Helvetica"/>
          <w:u w:val="single"/>
        </w:rPr>
        <w:t>and these word should never be used that way!</w:t>
      </w:r>
    </w:p>
    <w:p w14:paraId="6A519F37" w14:textId="77777777" w:rsidR="007415D7" w:rsidRPr="00981C1D" w:rsidRDefault="007415D7" w:rsidP="00981C1D">
      <w:pPr>
        <w:pStyle w:val="BodyText"/>
        <w:rPr>
          <w:rFonts w:ascii="Helvetica" w:hAnsi="Helvetica"/>
        </w:rPr>
      </w:pPr>
      <w:r w:rsidRPr="00981C1D">
        <w:rPr>
          <w:rFonts w:ascii="Helvetica" w:hAnsi="Helvetica"/>
          <w:u w:val="single"/>
        </w:rPr>
        <w:t>Using them as a way to describe or insult disabled people is so ridiculously out-of-date that not even Mr Burns from The Simpsons would use them in that way! Nowadays they’re common words</w:t>
      </w:r>
      <w:r w:rsidRPr="00981C1D">
        <w:rPr>
          <w:rFonts w:ascii="Helvetica" w:hAnsi="Helvetica"/>
        </w:rPr>
        <w:t xml:space="preserve">. </w:t>
      </w:r>
      <w:r w:rsidRPr="00981C1D">
        <w:rPr>
          <w:rFonts w:ascii="Helvetica" w:hAnsi="Helvetica"/>
          <w:u w:val="single"/>
        </w:rPr>
        <w:t>They’ve evolved to have completely new meanings</w:t>
      </w:r>
      <w:r w:rsidRPr="00981C1D">
        <w:rPr>
          <w:rFonts w:ascii="Helvetica" w:hAnsi="Helvetica"/>
        </w:rPr>
        <w:t xml:space="preserve">. It’s okay to say “ugh, I’m so stupid” after flunking a test. Everybody KNOWS you don’t mean “I’m as stupid as a mentally disabled person!” But by associating them with mentally/physically disabled people, </w:t>
      </w:r>
      <w:r w:rsidRPr="00981C1D">
        <w:rPr>
          <w:rFonts w:ascii="Helvetica" w:hAnsi="Helvetica"/>
          <w:b/>
          <w:u w:val="single"/>
        </w:rPr>
        <w:t>you’re basically TURNING those words into slurs.</w:t>
      </w:r>
      <w:r w:rsidRPr="00981C1D">
        <w:rPr>
          <w:rFonts w:ascii="Helvetica" w:hAnsi="Helvetica"/>
        </w:rPr>
        <w:t xml:space="preserve"> </w:t>
      </w:r>
      <w:r w:rsidRPr="00981C1D">
        <w:rPr>
          <w:rFonts w:ascii="Helvetica" w:hAnsi="Helvetica"/>
          <w:u w:val="single"/>
        </w:rPr>
        <w:t xml:space="preserve">Now whenever someone says that “stupid” and “idiot” are </w:t>
      </w:r>
      <w:r w:rsidRPr="00981C1D">
        <w:rPr>
          <w:rFonts w:ascii="Helvetica" w:hAnsi="Helvetica"/>
          <w:u w:val="single"/>
        </w:rPr>
        <w:lastRenderedPageBreak/>
        <w:t>ableist</w:t>
      </w:r>
      <w:r w:rsidRPr="00981C1D">
        <w:rPr>
          <w:rFonts w:ascii="Helvetica" w:hAnsi="Helvetica"/>
        </w:rPr>
        <w:t xml:space="preserve">, the first thought when someone hears that word is disabled people. </w:t>
      </w:r>
      <w:r w:rsidRPr="00981C1D">
        <w:rPr>
          <w:rFonts w:ascii="Helvetica" w:hAnsi="Helvetica"/>
          <w:b/>
          <w:u w:val="single"/>
        </w:rPr>
        <w:t>Mentally and physically disabled people should never even cross your mind when you use those words!</w:t>
      </w:r>
    </w:p>
    <w:p w14:paraId="5855E8E8" w14:textId="77777777" w:rsidR="007415D7" w:rsidRPr="00981C1D" w:rsidRDefault="007415D7" w:rsidP="00981C1D">
      <w:pPr>
        <w:pStyle w:val="BodyText"/>
        <w:rPr>
          <w:rFonts w:ascii="Helvetica" w:hAnsi="Helvetica"/>
        </w:rPr>
      </w:pPr>
      <w:r w:rsidRPr="00981C1D">
        <w:rPr>
          <w:rFonts w:ascii="Helvetica" w:hAnsi="Helvetica"/>
          <w:u w:val="single"/>
        </w:rPr>
        <w:t>Ableism isn’t a bunch of words that some tumblr blogger put together to “educate</w:t>
      </w:r>
      <w:r w:rsidRPr="00981C1D">
        <w:rPr>
          <w:rFonts w:ascii="Helvetica" w:hAnsi="Helvetica"/>
        </w:rPr>
        <w:t xml:space="preserve">"able-bodied people on how not to offend those with disabilities. </w:t>
      </w:r>
      <w:r w:rsidRPr="00981C1D">
        <w:rPr>
          <w:rFonts w:ascii="Helvetica" w:hAnsi="Helvetica"/>
          <w:b/>
          <w:u w:val="single"/>
        </w:rPr>
        <w:t>Ableism is remaining ignorant to genuine issues in our society regarding disabilities and disability care</w:t>
      </w:r>
      <w:r w:rsidRPr="00981C1D">
        <w:rPr>
          <w:rFonts w:ascii="Helvetica" w:hAnsi="Helvetica"/>
        </w:rPr>
        <w:t xml:space="preserve">. </w:t>
      </w:r>
      <w:r w:rsidRPr="00981C1D">
        <w:rPr>
          <w:rFonts w:ascii="Helvetica" w:hAnsi="Helvetica"/>
          <w:u w:val="single"/>
        </w:rPr>
        <w:t>Ableism is associating words like</w:t>
      </w:r>
      <w:r w:rsidRPr="00981C1D">
        <w:rPr>
          <w:rFonts w:ascii="Helvetica" w:hAnsi="Helvetica"/>
        </w:rPr>
        <w:t xml:space="preserve"> "</w:t>
      </w:r>
      <w:r w:rsidRPr="00981C1D">
        <w:rPr>
          <w:rFonts w:ascii="Helvetica" w:hAnsi="Helvetica"/>
          <w:u w:val="single"/>
        </w:rPr>
        <w:t>stupid” and “lame” with people like me</w:t>
      </w:r>
      <w:r w:rsidRPr="00981C1D">
        <w:rPr>
          <w:rFonts w:ascii="Helvetica" w:hAnsi="Helvetica"/>
        </w:rPr>
        <w:t>.</w:t>
      </w:r>
    </w:p>
    <w:p w14:paraId="72D4E3A5" w14:textId="77777777" w:rsidR="007415D7" w:rsidRPr="00981C1D" w:rsidRDefault="007415D7" w:rsidP="00981C1D">
      <w:pPr>
        <w:pStyle w:val="BodyText"/>
        <w:rPr>
          <w:rFonts w:ascii="Helvetica" w:hAnsi="Helvetica"/>
        </w:rPr>
      </w:pPr>
      <w:r w:rsidRPr="00981C1D">
        <w:rPr>
          <w:rFonts w:ascii="Helvetica" w:hAnsi="Helvetica"/>
          <w:u w:val="single"/>
        </w:rPr>
        <w:t>And if you call me ableist for saying you’re stupid</w:t>
      </w:r>
      <w:r w:rsidRPr="00981C1D">
        <w:rPr>
          <w:rFonts w:ascii="Helvetica" w:hAnsi="Helvetica"/>
        </w:rPr>
        <w:t>, I’ll hit you with my cane</w:t>
      </w:r>
    </w:p>
    <w:p w14:paraId="6C2E2933" w14:textId="77777777" w:rsidR="007415D7" w:rsidRPr="00981C1D" w:rsidRDefault="007415D7" w:rsidP="00981C1D">
      <w:pPr>
        <w:pStyle w:val="Heading4"/>
        <w:spacing w:line="276" w:lineRule="auto"/>
        <w:rPr>
          <w:rFonts w:ascii="Helvetica" w:hAnsi="Helvetica"/>
        </w:rPr>
      </w:pPr>
      <w:bookmarkStart w:id="14" w:name="the-alternative-is-to-recognize-and-chal"/>
      <w:r w:rsidRPr="00981C1D">
        <w:rPr>
          <w:rFonts w:ascii="Helvetica" w:hAnsi="Helvetica"/>
        </w:rPr>
        <w:t>The alternative is to recognize and challenge ableist assumptions in the educational space of debate by rejecting the aff</w:t>
      </w:r>
      <w:bookmarkEnd w:id="14"/>
    </w:p>
    <w:p w14:paraId="41EF77E6" w14:textId="77777777" w:rsidR="007415D7" w:rsidRPr="00981C1D" w:rsidRDefault="007415D7" w:rsidP="00981C1D">
      <w:pPr>
        <w:spacing w:line="276" w:lineRule="auto"/>
        <w:rPr>
          <w:rFonts w:ascii="Helvetica" w:hAnsi="Helvetica"/>
        </w:rPr>
      </w:pPr>
      <w:r w:rsidRPr="00981C1D">
        <w:rPr>
          <w:rFonts w:ascii="Helvetica" w:hAnsi="Helvetica"/>
          <w:b/>
        </w:rPr>
        <w:t>Hehir 07</w:t>
      </w:r>
      <w:r w:rsidRPr="00981C1D">
        <w:rPr>
          <w:rFonts w:ascii="Helvetica" w:hAnsi="Helvetica"/>
        </w:rPr>
        <w:t xml:space="preserve"> (Thomas Hehir is Professor of Practice and Director of the School Leadership Program, Harvard Graduate School of Education, Cambridge, Massachusetts. </w:t>
      </w:r>
      <w:r w:rsidRPr="00981C1D">
        <w:rPr>
          <w:rFonts w:ascii="Helvetica" w:hAnsi="Helvetica"/>
          <w:i/>
        </w:rPr>
        <w:t>Educational Leadership:</w:t>
      </w:r>
      <w:r w:rsidRPr="00981C1D">
        <w:rPr>
          <w:rFonts w:ascii="Helvetica" w:hAnsi="Helvetica"/>
        </w:rPr>
        <w:t xml:space="preserve"> “Confronting Ableism.” Published in February, 2007. Accessed July 20</w:t>
      </w:r>
      <w:r w:rsidRPr="00981C1D">
        <w:rPr>
          <w:rFonts w:ascii="Helvetica" w:hAnsi="Helvetica"/>
          <w:vertAlign w:val="superscript"/>
        </w:rPr>
        <w:t>th</w:t>
      </w:r>
      <w:r w:rsidRPr="00981C1D">
        <w:rPr>
          <w:rFonts w:ascii="Helvetica" w:hAnsi="Helvetica"/>
        </w:rPr>
        <w:t>, 2015. http://www.ascd.org/publications/educational-leadership/feb07/vol64/num05/Confronting-Ableism.aspx)TheFedora</w:t>
      </w:r>
    </w:p>
    <w:p w14:paraId="1AD77B76" w14:textId="77777777" w:rsidR="007415D7" w:rsidRPr="00981C1D" w:rsidRDefault="007415D7" w:rsidP="00981C1D">
      <w:pPr>
        <w:pStyle w:val="BodyText"/>
        <w:rPr>
          <w:rFonts w:ascii="Helvetica" w:hAnsi="Helvetica"/>
        </w:rPr>
      </w:pPr>
      <w:r w:rsidRPr="00981C1D">
        <w:rPr>
          <w:rFonts w:ascii="Helvetica" w:hAnsi="Helvetica"/>
        </w:rPr>
        <w:t xml:space="preserve">The U.S. education system has made major strides in improving education opportunities for students with disabilities. </w:t>
      </w:r>
      <w:r w:rsidRPr="00981C1D">
        <w:rPr>
          <w:rFonts w:ascii="Helvetica" w:hAnsi="Helvetica"/>
          <w:u w:val="single"/>
        </w:rPr>
        <w:t>More of these students are finishing high school than ever, and record numbers are moving on to employment and higher education</w:t>
      </w:r>
      <w:r w:rsidRPr="00981C1D">
        <w:rPr>
          <w:rFonts w:ascii="Helvetica" w:hAnsi="Helvetica"/>
        </w:rPr>
        <w:t xml:space="preserve"> (Wagner &amp; Cameto, 2004). Much of </w:t>
      </w:r>
      <w:r w:rsidRPr="00981C1D">
        <w:rPr>
          <w:rFonts w:ascii="Helvetica" w:hAnsi="Helvetica"/>
          <w:u w:val="single"/>
        </w:rPr>
        <w:t xml:space="preserve">this improvement has taken place </w:t>
      </w:r>
      <w:r w:rsidRPr="00981C1D">
        <w:rPr>
          <w:rFonts w:ascii="Helvetica" w:hAnsi="Helvetica"/>
          <w:b/>
          <w:u w:val="single"/>
        </w:rPr>
        <w:t>because of the work of school leaders</w:t>
      </w:r>
      <w:r w:rsidRPr="00981C1D">
        <w:rPr>
          <w:rFonts w:ascii="Helvetica" w:hAnsi="Helvetica"/>
        </w:rPr>
        <w:t xml:space="preserve"> throughout the United States.</w:t>
      </w:r>
    </w:p>
    <w:p w14:paraId="57A82D97" w14:textId="77777777" w:rsidR="007415D7" w:rsidRPr="00981C1D" w:rsidRDefault="007415D7" w:rsidP="00981C1D">
      <w:pPr>
        <w:pStyle w:val="BodyText"/>
        <w:rPr>
          <w:rFonts w:ascii="Helvetica" w:hAnsi="Helvetica"/>
        </w:rPr>
      </w:pPr>
      <w:r w:rsidRPr="00981C1D">
        <w:rPr>
          <w:rFonts w:ascii="Helvetica" w:hAnsi="Helvetica"/>
          <w:b/>
          <w:u w:val="single"/>
        </w:rPr>
        <w:t>To continue and expand this progress</w:t>
      </w:r>
      <w:r w:rsidRPr="00981C1D">
        <w:rPr>
          <w:rFonts w:ascii="Helvetica" w:hAnsi="Helvetica"/>
          <w:u w:val="single"/>
        </w:rPr>
        <w:t xml:space="preserve">, however, </w:t>
      </w:r>
      <w:r w:rsidRPr="00981C1D">
        <w:rPr>
          <w:rFonts w:ascii="Helvetica" w:hAnsi="Helvetica"/>
          <w:b/>
          <w:u w:val="single"/>
        </w:rPr>
        <w:t>educators must recognize and challenge the ableist assumptions</w:t>
      </w:r>
      <w:r w:rsidRPr="00981C1D">
        <w:rPr>
          <w:rFonts w:ascii="Helvetica" w:hAnsi="Helvetica"/>
          <w:u w:val="single"/>
        </w:rPr>
        <w:t xml:space="preserve"> that still permeate the culture and guide much special education practice. Students with disabilities need carefully constructed</w:t>
      </w:r>
      <w:r w:rsidRPr="00981C1D">
        <w:rPr>
          <w:rFonts w:ascii="Helvetica" w:hAnsi="Helvetica"/>
        </w:rPr>
        <w:t xml:space="preserve">, individual instructional </w:t>
      </w:r>
      <w:r w:rsidRPr="00981C1D">
        <w:rPr>
          <w:rFonts w:ascii="Helvetica" w:hAnsi="Helvetica"/>
          <w:u w:val="single"/>
        </w:rPr>
        <w:t>programs that recognize the effects of their disability while creating opportunities for them to learn and fully participate</w:t>
      </w:r>
      <w:r w:rsidRPr="00981C1D">
        <w:rPr>
          <w:rFonts w:ascii="Helvetica" w:hAnsi="Helvetica"/>
        </w:rPr>
        <w:t xml:space="preserve"> in school and society.</w:t>
      </w:r>
    </w:p>
    <w:p w14:paraId="69E9DDE2" w14:textId="77777777" w:rsidR="007415D7" w:rsidRPr="00981C1D" w:rsidRDefault="007415D7" w:rsidP="00981C1D">
      <w:pPr>
        <w:pStyle w:val="Heading4"/>
        <w:spacing w:line="276" w:lineRule="auto"/>
        <w:rPr>
          <w:rFonts w:ascii="Helvetica" w:hAnsi="Helvetica"/>
        </w:rPr>
      </w:pPr>
      <w:bookmarkStart w:id="15" w:name="ableism-in-the-debate-space-excludes-tho"/>
      <w:r w:rsidRPr="00981C1D">
        <w:rPr>
          <w:rFonts w:ascii="Helvetica" w:hAnsi="Helvetica"/>
        </w:rPr>
        <w:t>Ableism in the debate space excludes those with disabilities from participation. Only challenging ableist practices solves.</w:t>
      </w:r>
      <w:bookmarkEnd w:id="15"/>
    </w:p>
    <w:p w14:paraId="4BF213BF" w14:textId="77777777" w:rsidR="007415D7" w:rsidRPr="00981C1D" w:rsidRDefault="007415D7" w:rsidP="00981C1D">
      <w:pPr>
        <w:spacing w:line="276" w:lineRule="auto"/>
        <w:rPr>
          <w:rFonts w:ascii="Helvetica" w:hAnsi="Helvetica"/>
        </w:rPr>
      </w:pPr>
      <w:r w:rsidRPr="00981C1D">
        <w:rPr>
          <w:rFonts w:ascii="Helvetica" w:hAnsi="Helvetica"/>
          <w:b/>
        </w:rPr>
        <w:t>Zelinger 7/7</w:t>
      </w:r>
      <w:r w:rsidRPr="00981C1D">
        <w:rPr>
          <w:rFonts w:ascii="Helvetica" w:hAnsi="Helvetica"/>
        </w:rPr>
        <w:t xml:space="preserve"> (Julie Zeilinger: a freelance author from the Barnard College class of 2015. </w:t>
      </w:r>
      <w:r w:rsidRPr="00981C1D">
        <w:rPr>
          <w:rFonts w:ascii="Helvetica" w:hAnsi="Helvetica"/>
          <w:i/>
        </w:rPr>
        <w:t>Mic.com:</w:t>
      </w:r>
      <w:r w:rsidRPr="00981C1D">
        <w:rPr>
          <w:rFonts w:ascii="Helvetica" w:hAnsi="Helvetica"/>
        </w:rPr>
        <w:t xml:space="preserve"> “6 Forms of Ableism We Need to Retire Immediately” published July 7</w:t>
      </w:r>
      <w:r w:rsidRPr="00981C1D">
        <w:rPr>
          <w:rFonts w:ascii="Helvetica" w:hAnsi="Helvetica"/>
          <w:vertAlign w:val="superscript"/>
        </w:rPr>
        <w:t>th</w:t>
      </w:r>
      <w:r w:rsidRPr="00981C1D">
        <w:rPr>
          <w:rFonts w:ascii="Helvetica" w:hAnsi="Helvetica"/>
        </w:rPr>
        <w:t>, 2015. Accessed July 24</w:t>
      </w:r>
      <w:r w:rsidRPr="00981C1D">
        <w:rPr>
          <w:rFonts w:ascii="Helvetica" w:hAnsi="Helvetica"/>
          <w:vertAlign w:val="superscript"/>
        </w:rPr>
        <w:t>th</w:t>
      </w:r>
      <w:r w:rsidRPr="00981C1D">
        <w:rPr>
          <w:rFonts w:ascii="Helvetica" w:hAnsi="Helvetica"/>
        </w:rPr>
        <w:t>, 2015. http://mic.com/articles/121653/6-forms-of-ableism-we-need-to-retire-immediately)TheFedora</w:t>
      </w:r>
    </w:p>
    <w:p w14:paraId="20EC6EC4" w14:textId="77777777" w:rsidR="007415D7" w:rsidRPr="00981C1D" w:rsidRDefault="007415D7" w:rsidP="00981C1D">
      <w:pPr>
        <w:pStyle w:val="BodyText"/>
        <w:rPr>
          <w:rFonts w:ascii="Helvetica" w:hAnsi="Helvetica"/>
        </w:rPr>
      </w:pPr>
      <w:r w:rsidRPr="00981C1D">
        <w:rPr>
          <w:rFonts w:ascii="Helvetica" w:hAnsi="Helvetica"/>
          <w:u w:val="single"/>
        </w:rPr>
        <w:t>Nearly 1 in 5 people in the United States has a disability</w:t>
      </w:r>
      <w:r w:rsidRPr="00981C1D">
        <w:rPr>
          <w:rFonts w:ascii="Helvetica" w:hAnsi="Helvetica"/>
        </w:rPr>
        <w:t xml:space="preserve">, according to a 2012 Census Bureau report. </w:t>
      </w:r>
      <w:r w:rsidRPr="00981C1D">
        <w:rPr>
          <w:rFonts w:ascii="Helvetica" w:hAnsi="Helvetica"/>
          <w:u w:val="single"/>
        </w:rPr>
        <w:t>Yet many forms of discrimination against the disability community not only persist, but are actually largely normalized and even integrated into our culture's very understanding</w:t>
      </w:r>
      <w:r w:rsidRPr="00981C1D">
        <w:rPr>
          <w:rFonts w:ascii="Helvetica" w:hAnsi="Helvetica"/>
        </w:rPr>
        <w:t xml:space="preserve"> (</w:t>
      </w:r>
      <w:r w:rsidRPr="00981C1D">
        <w:rPr>
          <w:rFonts w:ascii="Helvetica" w:hAnsi="Helvetica"/>
          <w:u w:val="single"/>
        </w:rPr>
        <w:t>or, more accurately, disregard</w:t>
      </w:r>
      <w:r w:rsidRPr="00981C1D">
        <w:rPr>
          <w:rFonts w:ascii="Helvetica" w:hAnsi="Helvetica"/>
        </w:rPr>
        <w:t xml:space="preserve">) </w:t>
      </w:r>
      <w:r w:rsidRPr="00981C1D">
        <w:rPr>
          <w:rFonts w:ascii="Helvetica" w:hAnsi="Helvetica"/>
          <w:u w:val="single"/>
        </w:rPr>
        <w:t>of disabled people's experiences</w:t>
      </w:r>
      <w:r w:rsidRPr="00981C1D">
        <w:rPr>
          <w:rFonts w:ascii="Helvetica" w:hAnsi="Helvetica"/>
        </w:rPr>
        <w:t xml:space="preserve">. Ableism refers to "discrimination in favor of able-bodied people," according to the Oxford English Dictionary. But the reality of </w:t>
      </w:r>
      <w:r w:rsidRPr="00981C1D">
        <w:rPr>
          <w:rFonts w:ascii="Helvetica" w:hAnsi="Helvetica"/>
          <w:u w:val="single"/>
        </w:rPr>
        <w:t>ableism extends beyond literal discriminatory acts (intentional or not) to the way our culture views disabled people as a concept.</w:t>
      </w:r>
      <w:r w:rsidRPr="00981C1D">
        <w:rPr>
          <w:rFonts w:ascii="Helvetica" w:hAnsi="Helvetica"/>
        </w:rPr>
        <w:t xml:space="preserve"> </w:t>
      </w:r>
      <w:r w:rsidRPr="00981C1D">
        <w:rPr>
          <w:rFonts w:ascii="Helvetica" w:hAnsi="Helvetica"/>
          <w:u w:val="single"/>
        </w:rPr>
        <w:t xml:space="preserve">Ableism is also the belief that people with disabilities "need </w:t>
      </w:r>
      <w:r w:rsidRPr="00981C1D">
        <w:rPr>
          <w:rFonts w:ascii="Helvetica" w:hAnsi="Helvetica"/>
          <w:u w:val="single"/>
        </w:rPr>
        <w:lastRenderedPageBreak/>
        <w:t>to be fixed or cannot function as full members of society</w:t>
      </w:r>
      <w:r w:rsidRPr="00981C1D">
        <w:rPr>
          <w:rFonts w:ascii="Helvetica" w:hAnsi="Helvetica"/>
        </w:rPr>
        <w:t xml:space="preserve">" </w:t>
      </w:r>
      <w:r w:rsidRPr="00981C1D">
        <w:rPr>
          <w:rFonts w:ascii="Helvetica" w:hAnsi="Helvetica"/>
          <w:u w:val="single"/>
        </w:rPr>
        <w:t>and that having a disability is "a defect rather than a dimension of difference</w:t>
      </w:r>
      <w:r w:rsidRPr="00981C1D">
        <w:rPr>
          <w:rFonts w:ascii="Helvetica" w:hAnsi="Helvetica"/>
        </w:rPr>
        <w:t xml:space="preserve">," according to the authors of one 2008 Journal of Counseling &amp; Development article on the topic, as reported by Feminists with Disabilities. </w:t>
      </w:r>
      <w:r w:rsidRPr="00981C1D">
        <w:rPr>
          <w:rFonts w:ascii="Helvetica" w:hAnsi="Helvetica"/>
          <w:u w:val="single"/>
        </w:rPr>
        <w:t xml:space="preserve">This </w:t>
      </w:r>
      <w:r w:rsidRPr="00981C1D">
        <w:rPr>
          <w:rFonts w:ascii="Helvetica" w:hAnsi="Helvetica"/>
          <w:b/>
          <w:u w:val="single"/>
        </w:rPr>
        <w:t>interpretation of difference as defect</w:t>
      </w:r>
      <w:r w:rsidRPr="00981C1D">
        <w:rPr>
          <w:rFonts w:ascii="Helvetica" w:hAnsi="Helvetica"/>
        </w:rPr>
        <w:t xml:space="preserve"> is the true root of ableist acts that </w:t>
      </w:r>
      <w:r w:rsidRPr="00981C1D">
        <w:rPr>
          <w:rFonts w:ascii="Helvetica" w:hAnsi="Helvetica"/>
          <w:b/>
          <w:u w:val="single"/>
        </w:rPr>
        <w:t>cause far too many to feel marginalized, discriminated against and ultimately devalued in this society</w:t>
      </w:r>
      <w:r w:rsidRPr="00981C1D">
        <w:rPr>
          <w:rFonts w:ascii="Helvetica" w:hAnsi="Helvetica"/>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The (Chronically) Illest noted, while most </w:t>
      </w:r>
      <w:r w:rsidRPr="00981C1D">
        <w:rPr>
          <w:rFonts w:ascii="Helvetica" w:hAnsi="Helvetica"/>
          <w:u w:val="single"/>
        </w:rPr>
        <w:t>people think "just [putting] wheelchair ramps everywhere" is sufficient, true accessibility accommodates all types of disabilities</w:t>
      </w:r>
      <w:r w:rsidRPr="00981C1D">
        <w:rPr>
          <w:rFonts w:ascii="Helvetica" w:hAnsi="Helvetica"/>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981C1D">
        <w:rPr>
          <w:rFonts w:ascii="Helvetica" w:hAnsi="Helvetica"/>
          <w:u w:val="single"/>
        </w:rPr>
        <w:t>accessibility is certainly a matter of convenience and equity, a lack of accessible resources can impact the very wellbeing of people 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w:t>
      </w:r>
      <w:r w:rsidRPr="00981C1D">
        <w:rPr>
          <w:rFonts w:ascii="Helvetica" w:hAnsi="Helvetica"/>
        </w:rPr>
        <w:t xml:space="preserve"> 2. Using ableist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ableist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Cohen-Rottenberg wrote in a 2013 Disability and Representation article. But beyond individual feelings, ableist language can contribute to a foundation of more systemic oppression of people with disabilities as a group. "If a culture's language is full of pejorative metaphors about a group of people," Cohen-Rottenberg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981C1D">
        <w:rPr>
          <w:rFonts w:ascii="Helvetica" w:hAnsi="Helvetica"/>
          <w:b/>
          <w:u w:val="single"/>
        </w:rPr>
        <w:t>able-bodied individuals fail to recognize the privilege of having access to every and any space accessible</w:t>
      </w:r>
      <w:r w:rsidRPr="00981C1D">
        <w:rPr>
          <w:rFonts w:ascii="Helvetica" w:hAnsi="Helvetica"/>
        </w:rPr>
        <w:t xml:space="preserve">. As Erin Tatum points out at Everyday Feminism, </w:t>
      </w:r>
      <w:r w:rsidRPr="00981C1D">
        <w:rPr>
          <w:rFonts w:ascii="Helvetica" w:hAnsi="Helvetica"/>
          <w:u w:val="single"/>
        </w:rPr>
        <w:t xml:space="preserve">plenty of </w:t>
      </w:r>
      <w:r w:rsidRPr="00981C1D">
        <w:rPr>
          <w:rFonts w:ascii="Helvetica" w:hAnsi="Helvetica"/>
          <w:b/>
          <w:u w:val="single"/>
        </w:rPr>
        <w:t>people may not directly discriminate against people with disabilities but effectively do so by using resources allocated for them</w:t>
      </w:r>
      <w:r w:rsidRPr="00981C1D">
        <w:rPr>
          <w:rFonts w:ascii="Helvetica" w:hAnsi="Helvetica"/>
        </w:rPr>
        <w:t xml:space="preserve">. For example, many able-bodied people use handicapped bathroom stalls or take up space in crowded elevators, rather than taking the stairs and leave room for people with disabilities who don't have other options, without a second thought. </w:t>
      </w:r>
      <w:r w:rsidRPr="00981C1D">
        <w:rPr>
          <w:rFonts w:ascii="Helvetica" w:hAnsi="Helvetica"/>
          <w:u w:val="single"/>
        </w:rPr>
        <w:t>While these actions may not be the product of ill will, they are evidence of the way able-bodied privilege manifests in our society</w:t>
      </w:r>
      <w:r w:rsidRPr="00981C1D">
        <w:rPr>
          <w:rFonts w:ascii="Helvetica" w:hAnsi="Helvetica"/>
        </w:rPr>
        <w:t xml:space="preserve">. </w:t>
      </w:r>
      <w:r w:rsidRPr="00981C1D">
        <w:rPr>
          <w:rFonts w:ascii="Helvetica" w:hAnsi="Helvetica"/>
          <w:u w:val="single"/>
        </w:rPr>
        <w:t>There's a general cultural notion that "disability is something inherently negative</w:t>
      </w:r>
      <w:r w:rsidRPr="00981C1D">
        <w:rPr>
          <w:rFonts w:ascii="Helvetica" w:hAnsi="Helvetica"/>
        </w:rPr>
        <w:t xml:space="preserve">," Allie Cannington, a </w:t>
      </w:r>
      <w:r w:rsidRPr="00981C1D">
        <w:rPr>
          <w:rFonts w:ascii="Helvetica" w:hAnsi="Helvetica"/>
        </w:rPr>
        <w:lastRenderedPageBreak/>
        <w:t>board member of the American Association of People with Disabilities, told Mic. "</w:t>
      </w:r>
      <w:r w:rsidRPr="00981C1D">
        <w:rPr>
          <w:rFonts w:ascii="Helvetica" w:hAnsi="Helvetica"/>
          <w:b/>
          <w:u w:val="single"/>
        </w:rPr>
        <w:t>There's a level of silencing</w:t>
      </w:r>
      <w:r w:rsidRPr="00981C1D">
        <w:rPr>
          <w:rFonts w:ascii="Helvetica" w:hAnsi="Helvetica"/>
          <w:u w:val="single"/>
        </w:rPr>
        <w:t xml:space="preserve"> that happens</w:t>
      </w:r>
      <w:r w:rsidRPr="00981C1D">
        <w:rPr>
          <w:rFonts w:ascii="Helvetica" w:hAnsi="Helvetica"/>
        </w:rPr>
        <w:t xml:space="preserve">, </w:t>
      </w:r>
      <w:r w:rsidRPr="00981C1D">
        <w:rPr>
          <w:rFonts w:ascii="Helvetica" w:hAnsi="Helvetica"/>
          <w:u w:val="single"/>
        </w:rPr>
        <w:t xml:space="preserve">and </w:t>
      </w:r>
      <w:r w:rsidRPr="00981C1D">
        <w:rPr>
          <w:rFonts w:ascii="Helvetica" w:hAnsi="Helvetica"/>
          <w:b/>
          <w:u w:val="single"/>
        </w:rPr>
        <w:t>erasing</w:t>
      </w:r>
      <w:r w:rsidRPr="00981C1D">
        <w:rPr>
          <w:rFonts w:ascii="Helvetica" w:hAnsi="Helvetica"/>
          <w:u w:val="single"/>
        </w:rPr>
        <w:t xml:space="preserve"> of </w:t>
      </w:r>
      <w:r w:rsidRPr="00981C1D">
        <w:rPr>
          <w:rFonts w:ascii="Helvetica" w:hAnsi="Helvetica"/>
          <w:b/>
          <w:u w:val="single"/>
        </w:rPr>
        <w:t>the disabled experience as an important experience because able-bodied experiences are the privileged experiences in our society."</w:t>
      </w:r>
    </w:p>
    <w:p w14:paraId="296209A8" w14:textId="77777777" w:rsidR="007415D7" w:rsidRPr="00981C1D" w:rsidRDefault="007415D7" w:rsidP="00981C1D">
      <w:pPr>
        <w:pStyle w:val="Heading4"/>
        <w:spacing w:line="276" w:lineRule="auto"/>
        <w:rPr>
          <w:rFonts w:ascii="Helvetica" w:hAnsi="Helvetica"/>
        </w:rPr>
      </w:pPr>
      <w:bookmarkStart w:id="16" w:name="the-alternative-is-to-reject-the-affirma"/>
      <w:r w:rsidRPr="00981C1D">
        <w:rPr>
          <w:rFonts w:ascii="Helvetica" w:hAnsi="Helvetica"/>
        </w:rPr>
        <w:t>The alternative is to reject the affirmative for its ableist assumptions in order to endorse inclusion of disabled people in the debate space</w:t>
      </w:r>
      <w:bookmarkEnd w:id="16"/>
    </w:p>
    <w:p w14:paraId="31192B34" w14:textId="77777777" w:rsidR="007415D7" w:rsidRPr="00981C1D" w:rsidRDefault="007415D7" w:rsidP="00981C1D">
      <w:pPr>
        <w:spacing w:line="276" w:lineRule="auto"/>
        <w:rPr>
          <w:rFonts w:ascii="Helvetica" w:hAnsi="Helvetica"/>
        </w:rPr>
      </w:pPr>
      <w:r w:rsidRPr="00981C1D">
        <w:rPr>
          <w:rFonts w:ascii="Helvetica" w:hAnsi="Helvetica"/>
          <w:b/>
        </w:rPr>
        <w:t>Hehir 07</w:t>
      </w:r>
      <w:r w:rsidRPr="00981C1D">
        <w:rPr>
          <w:rFonts w:ascii="Helvetica" w:hAnsi="Helvetica"/>
        </w:rPr>
        <w:t xml:space="preserve"> (Thomas Hehir is Professor of Practice and Director of the School Leadership Program, Harvard Graduate School of Education, Cambridge, Massachusetts. </w:t>
      </w:r>
      <w:r w:rsidRPr="00981C1D">
        <w:rPr>
          <w:rFonts w:ascii="Helvetica" w:hAnsi="Helvetica"/>
          <w:i/>
        </w:rPr>
        <w:t>Educational Leadership:</w:t>
      </w:r>
      <w:r w:rsidRPr="00981C1D">
        <w:rPr>
          <w:rFonts w:ascii="Helvetica" w:hAnsi="Helvetica"/>
        </w:rPr>
        <w:t xml:space="preserve"> “Confronting Ableism.” Published in February, 2007. Accessed July 20</w:t>
      </w:r>
      <w:r w:rsidRPr="00981C1D">
        <w:rPr>
          <w:rFonts w:ascii="Helvetica" w:hAnsi="Helvetica"/>
          <w:vertAlign w:val="superscript"/>
        </w:rPr>
        <w:t>th</w:t>
      </w:r>
      <w:r w:rsidRPr="00981C1D">
        <w:rPr>
          <w:rFonts w:ascii="Helvetica" w:hAnsi="Helvetica"/>
        </w:rPr>
        <w:t>, 2015. http://www.ascd.org/publications/educational-leadership/feb07/vol64/num05/Confronting-Ableism.aspx)TheFedora</w:t>
      </w:r>
    </w:p>
    <w:p w14:paraId="2D9B3412" w14:textId="77777777" w:rsidR="007415D7" w:rsidRPr="00981C1D" w:rsidRDefault="007415D7" w:rsidP="00981C1D">
      <w:pPr>
        <w:pStyle w:val="BodyText"/>
        <w:rPr>
          <w:rFonts w:ascii="Helvetica" w:hAnsi="Helvetica"/>
        </w:rPr>
      </w:pPr>
      <w:r w:rsidRPr="00981C1D">
        <w:rPr>
          <w:rFonts w:ascii="Helvetica" w:hAnsi="Helvetica"/>
          <w:u w:val="single"/>
        </w:rPr>
        <w:t>Keep integration into the general education environment the priority.</w:t>
      </w:r>
      <w:r w:rsidRPr="00981C1D">
        <w:rPr>
          <w:rFonts w:ascii="Helvetica" w:hAnsi="Helvetica"/>
        </w:rPr>
        <w:t xml:space="preserve"> IDEA's requirement that all students be </w:t>
      </w:r>
      <w:r w:rsidRPr="00981C1D">
        <w:rPr>
          <w:rFonts w:ascii="Helvetica" w:hAnsi="Helvetica"/>
          <w:u w:val="single"/>
        </w:rPr>
        <w:t>educated in the least restrictive environment</w:t>
      </w:r>
      <w:r w:rsidRPr="00981C1D">
        <w:rPr>
          <w:rFonts w:ascii="Helvetica" w:hAnsi="Helvetica"/>
        </w:rPr>
        <w:t xml:space="preserve"> has resulted in significant positive change for students with disabilities. Research has shown that </w:t>
      </w:r>
      <w:r w:rsidRPr="00981C1D">
        <w:rPr>
          <w:rFonts w:ascii="Helvetica" w:hAnsi="Helvetica"/>
          <w:b/>
          <w:u w:val="single"/>
        </w:rPr>
        <w:t>including students with disabilities in the general education environment improves academic achievement</w:t>
      </w:r>
      <w:r w:rsidRPr="00981C1D">
        <w:rPr>
          <w:rFonts w:ascii="Helvetica" w:hAnsi="Helvetica"/>
        </w:rPr>
        <w:t xml:space="preserve"> (Wagner et al., 1993). </w:t>
      </w:r>
      <w:r w:rsidRPr="00981C1D">
        <w:rPr>
          <w:rFonts w:ascii="Helvetica" w:hAnsi="Helvetica"/>
          <w:b/>
          <w:u w:val="single"/>
        </w:rPr>
        <w:t>Inclusion also plays a central role in the integration of disabled people into all aspects of society</w:t>
      </w:r>
      <w:r w:rsidRPr="00981C1D">
        <w:rPr>
          <w:rFonts w:ascii="Helvetica" w:hAnsi="Helvetica"/>
        </w:rPr>
        <w:t xml:space="preserve">, both by </w:t>
      </w:r>
      <w:r w:rsidRPr="00981C1D">
        <w:rPr>
          <w:rFonts w:ascii="Helvetica" w:hAnsi="Helvetica"/>
          <w:u w:val="single"/>
        </w:rPr>
        <w:t>giving students the education they need to compete and by demonstrating to nondisabled students that disability is a natural aspect of life.</w:t>
      </w:r>
      <w:r w:rsidRPr="00981C1D">
        <w:rPr>
          <w:rFonts w:ascii="Helvetica" w:hAnsi="Helvetica"/>
        </w:rPr>
        <w:t xml:space="preserve"> For most students with disabilities, </w:t>
      </w:r>
      <w:r w:rsidRPr="00981C1D">
        <w:rPr>
          <w:rFonts w:ascii="Helvetica" w:hAnsi="Helvetica"/>
          <w:u w:val="single"/>
        </w:rPr>
        <w:t>integration into regular classes with appropriate accommodations and support should be the norm.</w:t>
      </w:r>
    </w:p>
    <w:p w14:paraId="362969A3" w14:textId="77777777" w:rsidR="007415D7" w:rsidRPr="00981C1D" w:rsidRDefault="007415D7" w:rsidP="00981C1D">
      <w:pPr>
        <w:pStyle w:val="Heading4"/>
        <w:spacing w:line="276" w:lineRule="auto"/>
        <w:rPr>
          <w:rFonts w:ascii="Helvetica" w:hAnsi="Helvetica"/>
        </w:rPr>
      </w:pPr>
      <w:bookmarkStart w:id="17" w:name="ableism-critique-bad-for-a-laundry-list-"/>
      <w:r w:rsidRPr="00981C1D">
        <w:rPr>
          <w:rFonts w:ascii="Helvetica" w:hAnsi="Helvetica"/>
        </w:rPr>
        <w:t>Ableism critique bad for a laundry list of reasons</w:t>
      </w:r>
      <w:bookmarkEnd w:id="17"/>
    </w:p>
    <w:p w14:paraId="6DC6568C" w14:textId="77777777" w:rsidR="007415D7" w:rsidRPr="00981C1D" w:rsidRDefault="007415D7" w:rsidP="00981C1D">
      <w:pPr>
        <w:spacing w:line="276" w:lineRule="auto"/>
        <w:rPr>
          <w:rFonts w:ascii="Helvetica" w:hAnsi="Helvetica"/>
        </w:rPr>
      </w:pPr>
      <w:r w:rsidRPr="00981C1D">
        <w:rPr>
          <w:rFonts w:ascii="Helvetica" w:hAnsi="Helvetica"/>
          <w:b/>
        </w:rPr>
        <w:t>Cogburn 14</w:t>
      </w:r>
      <w:r w:rsidRPr="00981C1D">
        <w:rPr>
          <w:rFonts w:ascii="Helvetica" w:hAnsi="Helvetica"/>
        </w:rPr>
        <w:t xml:space="preserve"> (Jon Cogburn: Professor in the Philosophy department at Louisiana State University, Baton Rouge, LA. </w:t>
      </w:r>
      <w:r w:rsidRPr="00981C1D">
        <w:rPr>
          <w:rFonts w:ascii="Helvetica" w:hAnsi="Helvetica"/>
          <w:i/>
        </w:rPr>
        <w:t>Jon Cogburn’s Blog:</w:t>
      </w:r>
      <w:r w:rsidRPr="00981C1D">
        <w:rPr>
          <w:rFonts w:ascii="Helvetica" w:hAnsi="Helvetica"/>
        </w:rPr>
        <w:t xml:space="preserve"> “What I should have said about anti-anti-ableism” published September 7</w:t>
      </w:r>
      <w:r w:rsidRPr="00981C1D">
        <w:rPr>
          <w:rFonts w:ascii="Helvetica" w:hAnsi="Helvetica"/>
          <w:vertAlign w:val="superscript"/>
        </w:rPr>
        <w:t>th</w:t>
      </w:r>
      <w:r w:rsidRPr="00981C1D">
        <w:rPr>
          <w:rFonts w:ascii="Helvetica" w:hAnsi="Helvetica"/>
        </w:rPr>
        <w:t xml:space="preserve"> 2014. Accessed July 27</w:t>
      </w:r>
      <w:r w:rsidRPr="00981C1D">
        <w:rPr>
          <w:rFonts w:ascii="Helvetica" w:hAnsi="Helvetica"/>
          <w:vertAlign w:val="superscript"/>
        </w:rPr>
        <w:t>th</w:t>
      </w:r>
      <w:r w:rsidRPr="00981C1D">
        <w:rPr>
          <w:rFonts w:ascii="Helvetica" w:hAnsi="Helvetica"/>
        </w:rPr>
        <w:t xml:space="preserve">, 2015. </w:t>
      </w:r>
      <w:hyperlink r:id="rId12">
        <w:r w:rsidRPr="00981C1D">
          <w:rPr>
            <w:rFonts w:ascii="Helvetica" w:hAnsi="Helvetica"/>
          </w:rPr>
          <w:t>http://drjon.typepad.com/jon_cogburns_blog/2014/09/what-i-should-have-said.html</w:t>
        </w:r>
      </w:hyperlink>
      <w:r w:rsidRPr="00981C1D">
        <w:rPr>
          <w:rFonts w:ascii="Helvetica" w:hAnsi="Helvetica"/>
        </w:rPr>
        <w:t>) TheFedora</w:t>
      </w:r>
    </w:p>
    <w:p w14:paraId="6CF32BDF" w14:textId="77777777" w:rsidR="007415D7" w:rsidRPr="00981C1D" w:rsidRDefault="007415D7" w:rsidP="00981C1D">
      <w:pPr>
        <w:pStyle w:val="BodyText"/>
        <w:rPr>
          <w:rFonts w:ascii="Helvetica" w:hAnsi="Helvetica"/>
        </w:rPr>
      </w:pPr>
      <w:r w:rsidRPr="00981C1D">
        <w:rPr>
          <w:rFonts w:ascii="Helvetica" w:hAnsi="Helvetica"/>
        </w:rPr>
        <w:t xml:space="preserve">I find </w:t>
      </w:r>
      <w:r w:rsidRPr="00981C1D">
        <w:rPr>
          <w:rFonts w:ascii="Helvetica" w:hAnsi="Helvetica"/>
          <w:u w:val="single"/>
        </w:rPr>
        <w:t>many charges of ableism</w:t>
      </w:r>
      <w:r w:rsidRPr="00981C1D">
        <w:rPr>
          <w:rFonts w:ascii="Helvetica" w:hAnsi="Helvetica"/>
        </w:rPr>
        <w:t xml:space="preserve"> in the blogosphere to be </w:t>
      </w:r>
      <w:r w:rsidRPr="00981C1D">
        <w:rPr>
          <w:rFonts w:ascii="Helvetica" w:hAnsi="Helvetica"/>
          <w:u w:val="single"/>
        </w:rPr>
        <w:t>problematic for a variety of reasons</w:t>
      </w:r>
      <w:r w:rsidRPr="00981C1D">
        <w:rPr>
          <w:rFonts w:ascii="Helvetica" w:hAnsi="Helvetica"/>
        </w:rPr>
        <w:t>: T</w:t>
      </w:r>
      <w:r w:rsidRPr="00981C1D">
        <w:rPr>
          <w:rFonts w:ascii="Helvetica" w:hAnsi="Helvetica"/>
          <w:u w:val="single"/>
        </w:rPr>
        <w:t>he way that the problem of ableism is focused on</w:t>
      </w:r>
      <w:r w:rsidRPr="00981C1D">
        <w:rPr>
          <w:rFonts w:ascii="Helvetica" w:hAnsi="Helvetica"/>
        </w:rPr>
        <w:t xml:space="preserve"> in blogospheric exchanges </w:t>
      </w:r>
      <w:r w:rsidRPr="00981C1D">
        <w:rPr>
          <w:rFonts w:ascii="Helvetica" w:hAnsi="Helvetica"/>
          <w:u w:val="single"/>
        </w:rPr>
        <w:t>often undermines the suffering and heroic struggles of many disabled people. Much of the struggle is against reality itself, not the social configuration theroff</w:t>
      </w:r>
      <w:r w:rsidRPr="00981C1D">
        <w:rPr>
          <w:rFonts w:ascii="Helvetica" w:hAnsi="Helvetica"/>
        </w:rPr>
        <w:t xml:space="preserve">. It may very well be bad to call an idea "insane," but to reduce the badness of doing so to the wrongness of negative perceptions of insanity strikes me as cruel to the insane.* It's a real drag to be mentally ill. </w:t>
      </w:r>
      <w:r w:rsidRPr="00981C1D">
        <w:rPr>
          <w:rFonts w:ascii="Helvetica" w:hAnsi="Helvetica"/>
          <w:u w:val="single"/>
        </w:rPr>
        <w:t>I don't find the focus on anti-ableism to be psychologically healthy with respect to dealing with</w:t>
      </w:r>
      <w:r w:rsidRPr="00981C1D">
        <w:rPr>
          <w:rFonts w:ascii="Helvetica" w:hAnsi="Helvetica"/>
        </w:rPr>
        <w:t xml:space="preserve"> my own limited </w:t>
      </w:r>
      <w:r w:rsidRPr="00981C1D">
        <w:rPr>
          <w:rFonts w:ascii="Helvetica" w:hAnsi="Helvetica"/>
          <w:u w:val="single"/>
        </w:rPr>
        <w:t>disabilities</w:t>
      </w:r>
      <w:r w:rsidRPr="00981C1D">
        <w:rPr>
          <w:rFonts w:ascii="Helvetica" w:hAnsi="Helvetica"/>
        </w:rPr>
        <w:t>.</w:t>
      </w:r>
      <w:r w:rsidRPr="00981C1D">
        <w:rPr>
          <w:rFonts w:ascii="Helvetica" w:hAnsi="Helvetica"/>
          <w:b/>
          <w:u w:val="single"/>
        </w:rPr>
        <w:t>With many of them there's just no possible world where the world could accomodate</w:t>
      </w:r>
      <w:r w:rsidRPr="00981C1D">
        <w:rPr>
          <w:rFonts w:ascii="Helvetica" w:hAnsi="Helvetica"/>
        </w:rPr>
        <w:t xml:space="preserve"> me. I have to accommodate myself to the world. Consider dementia, a disability perhaps most of us will face at some point. Yes we desperately need social institutions that lighten misery of the demented, but it will still suck to be demented and to have demented family members no matter what anyone does. </w:t>
      </w:r>
      <w:r w:rsidRPr="00981C1D">
        <w:rPr>
          <w:rFonts w:ascii="Helvetica" w:hAnsi="Helvetica"/>
          <w:u w:val="single"/>
        </w:rPr>
        <w:t>In such cases wisdom lies in accommodating yourself to the world, not bemoaning the way society doesn't accomodate you. This is a really difficult struggle, but it's reality.</w:t>
      </w:r>
      <w:r w:rsidRPr="00981C1D">
        <w:rPr>
          <w:rFonts w:ascii="Helvetica" w:hAnsi="Helvetica"/>
        </w:rPr>
        <w:t xml:space="preserve"> We don't need the protection of Shelley Tremaine (God bless her for all of the important work that she does) when she berates people for ableist speech. I find this </w:t>
      </w:r>
      <w:r w:rsidRPr="00981C1D">
        <w:rPr>
          <w:rFonts w:ascii="Helvetica" w:hAnsi="Helvetica"/>
        </w:rPr>
        <w:lastRenderedPageBreak/>
        <w:t xml:space="preserve">protection infantilizing. I find </w:t>
      </w:r>
      <w:r w:rsidRPr="00981C1D">
        <w:rPr>
          <w:rFonts w:ascii="Helvetica" w:hAnsi="Helvetica"/>
          <w:u w:val="single"/>
        </w:rPr>
        <w:t>the self-congratulatory nature of liberal speech policing to be off putting.</w:t>
      </w:r>
      <w:r w:rsidRPr="00981C1D">
        <w:rPr>
          <w:rFonts w:ascii="Helvetica" w:hAnsi="Helvetica"/>
        </w:rPr>
        <w:t xml:space="preserve"> With the important exceptions of the R word campaign and various anti-bullying efforts relating to GLBT issues, </w:t>
      </w:r>
      <w:r w:rsidRPr="00981C1D">
        <w:rPr>
          <w:rFonts w:ascii="Helvetica" w:hAnsi="Helvetica"/>
          <w:u w:val="single"/>
        </w:rPr>
        <w:t>I don't think that censorious academic bloggers make very much of a real political difference. The pretense that we do probably prevents many of us from putting in the real work to make a difference. While political correctness is</w:t>
      </w:r>
      <w:r w:rsidRPr="00981C1D">
        <w:rPr>
          <w:rFonts w:ascii="Helvetica" w:hAnsi="Helvetica"/>
        </w:rPr>
        <w:t xml:space="preserve"> an </w:t>
      </w:r>
      <w:r w:rsidRPr="00981C1D">
        <w:rPr>
          <w:rFonts w:ascii="Helvetica" w:hAnsi="Helvetica"/>
          <w:u w:val="single"/>
        </w:rPr>
        <w:t>important and necessary</w:t>
      </w:r>
      <w:r w:rsidRPr="00981C1D">
        <w:rPr>
          <w:rFonts w:ascii="Helvetica" w:hAnsi="Helvetica"/>
        </w:rPr>
        <w:t xml:space="preserve"> solution to the kind of bullying shown in the first two seasons of Mad Men, I agree with Freddie DeBoer that </w:t>
      </w:r>
      <w:r w:rsidRPr="00981C1D">
        <w:rPr>
          <w:rFonts w:ascii="Helvetica" w:hAnsi="Helvetica"/>
          <w:u w:val="single"/>
        </w:rPr>
        <w:t>policing of speech</w:t>
      </w:r>
      <w:r w:rsidRPr="00981C1D">
        <w:rPr>
          <w:rFonts w:ascii="Helvetica" w:hAnsi="Helvetica"/>
        </w:rPr>
        <w:t xml:space="preserve"> in social media </w:t>
      </w:r>
      <w:r w:rsidRPr="00981C1D">
        <w:rPr>
          <w:rFonts w:ascii="Helvetica" w:hAnsi="Helvetica"/>
          <w:u w:val="single"/>
        </w:rPr>
        <w:t>has been really destructive. When we take such delight in denouncing people who we don't agree with in terms of moral censure, we end up just preaching to the converted.</w:t>
      </w:r>
      <w:r w:rsidRPr="00981C1D">
        <w:rPr>
          <w:rFonts w:ascii="Helvetica" w:hAnsi="Helvetica"/>
        </w:rPr>
        <w:t xml:space="preserve"> I have tried to indicate that I realize there are moral dangers attendant to each point. Most importantly </w:t>
      </w:r>
      <w:r w:rsidRPr="00981C1D">
        <w:rPr>
          <w:rFonts w:ascii="Helvetica" w:hAnsi="Helvetica"/>
          <w:u w:val="single"/>
        </w:rPr>
        <w:t>every human life has immeasurable value and I don't mean to imply anything otherwise when I mention that reality presents problems for most disabled people in ways that go above and beyond our contemporary organization of society</w:t>
      </w:r>
      <w:r w:rsidRPr="00981C1D">
        <w:rPr>
          <w:rFonts w:ascii="Helvetica" w:hAnsi="Helvetica"/>
        </w:rPr>
        <w:t xml:space="preserve">. I also realize that </w:t>
      </w:r>
      <w:r w:rsidRPr="00981C1D">
        <w:rPr>
          <w:rFonts w:ascii="Helvetica" w:hAnsi="Helvetica"/>
          <w:u w:val="single"/>
        </w:rPr>
        <w:t>for most adult disabled people, it becomes a part of your identity and if things are going well something that you would not cast away, for that would be casting yourself away.</w:t>
      </w:r>
    </w:p>
    <w:p w14:paraId="47E70352" w14:textId="77777777" w:rsidR="007415D7" w:rsidRPr="00981C1D" w:rsidRDefault="007415D7" w:rsidP="00981C1D">
      <w:pPr>
        <w:pStyle w:val="Heading4"/>
        <w:spacing w:line="276" w:lineRule="auto"/>
        <w:rPr>
          <w:rFonts w:ascii="Helvetica" w:hAnsi="Helvetica"/>
        </w:rPr>
      </w:pPr>
      <w:r w:rsidRPr="00981C1D">
        <w:rPr>
          <w:rFonts w:ascii="Helvetica" w:hAnsi="Helvetica"/>
        </w:rPr>
        <w:t>Use the ballot to reject ableist rhetoric</w:t>
      </w:r>
    </w:p>
    <w:p w14:paraId="04773DA1"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(James, Wayne State University, “The Rhetoric of Ableism”, Disabilities Study Quarterly, Vol. 31 No. 3, </w:t>
      </w:r>
      <w:hyperlink r:id="rId13">
        <w:r w:rsidRPr="00981C1D">
          <w:rPr>
            <w:rFonts w:ascii="Helvetica" w:hAnsi="Helvetica"/>
          </w:rPr>
          <w:t>http://dsq-sds.org/article/view/1665/1606</w:t>
        </w:r>
      </w:hyperlink>
      <w:r w:rsidRPr="00981C1D">
        <w:rPr>
          <w:rFonts w:ascii="Helvetica" w:hAnsi="Helvetica"/>
        </w:rPr>
        <w:t>)</w:t>
      </w:r>
    </w:p>
    <w:p w14:paraId="6D83FEFC" w14:textId="77777777" w:rsidR="007415D7" w:rsidRPr="00981C1D" w:rsidRDefault="007415D7" w:rsidP="00981C1D">
      <w:pPr>
        <w:pStyle w:val="BodyText"/>
        <w:rPr>
          <w:rFonts w:ascii="Helvetica" w:hAnsi="Helvetica"/>
        </w:rPr>
      </w:pPr>
      <w:r w:rsidRPr="00981C1D">
        <w:rPr>
          <w:rFonts w:ascii="Helvetica" w:hAnsi="Helvetica"/>
        </w:rPr>
        <w:t xml:space="preserve">If we locate the problem in disability, then the ableist absolves his or her responsibility for discrimination and may not even recognize its presence. If we locate the problem in ableism, then the ableist must question her or his orientation. </w:t>
      </w:r>
      <w:r w:rsidRPr="00981C1D">
        <w:rPr>
          <w:rFonts w:ascii="Helvetica" w:hAnsi="Helvetica"/>
          <w:u w:val="single"/>
        </w:rPr>
        <w:t>The critic's task is to make ableism so apparent and irredeemable that one cannot practice it without incurring social castigation. This requires substantial vigilance, for ableist thinking pervades the culture</w:t>
      </w:r>
      <w:r w:rsidRPr="00981C1D">
        <w:rPr>
          <w:rFonts w:ascii="Helvetica" w:hAnsi="Helvetica"/>
        </w:rP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981C1D">
        <w:rPr>
          <w:rFonts w:ascii="Helvetica" w:hAnsi="Helvetica"/>
          <w:u w:val="single"/>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 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rsidRPr="00981C1D">
        <w:rPr>
          <w:rFonts w:ascii="Helvetica" w:hAnsi="Helvetica"/>
        </w:rPr>
        <w:t>.</w:t>
      </w:r>
    </w:p>
    <w:p w14:paraId="7BD9FDE8" w14:textId="77777777" w:rsidR="007415D7" w:rsidRPr="00981C1D" w:rsidRDefault="007415D7" w:rsidP="00981C1D">
      <w:pPr>
        <w:pStyle w:val="Heading4"/>
        <w:spacing w:line="276" w:lineRule="auto"/>
        <w:rPr>
          <w:rFonts w:ascii="Helvetica" w:hAnsi="Helvetica"/>
        </w:rPr>
      </w:pPr>
      <w:bookmarkStart w:id="18" w:name="criticism-of-ableist-slurs-isnt-the-orwe"/>
      <w:r w:rsidRPr="00981C1D">
        <w:rPr>
          <w:rFonts w:ascii="Helvetica" w:hAnsi="Helvetica"/>
        </w:rPr>
        <w:t>Criticism of ableist slurs isn’t the Orwellian suggestion you seem to think it is</w:t>
      </w:r>
      <w:bookmarkEnd w:id="18"/>
    </w:p>
    <w:p w14:paraId="74EEB0ED" w14:textId="77777777" w:rsidR="007415D7" w:rsidRPr="00981C1D" w:rsidRDefault="007415D7" w:rsidP="00981C1D">
      <w:pPr>
        <w:spacing w:line="276" w:lineRule="auto"/>
        <w:rPr>
          <w:rFonts w:ascii="Helvetica" w:hAnsi="Helvetica"/>
        </w:rPr>
      </w:pPr>
      <w:r w:rsidRPr="00981C1D">
        <w:rPr>
          <w:rFonts w:ascii="Helvetica" w:hAnsi="Helvetica"/>
          <w:b/>
        </w:rPr>
        <w:t>Omum 14</w:t>
      </w:r>
      <w:r w:rsidRPr="00981C1D">
        <w:rPr>
          <w:rFonts w:ascii="Helvetica" w:hAnsi="Helvetica"/>
        </w:rPr>
        <w:t xml:space="preserve"> (Omum22 is the pen name of a writer for the organization </w:t>
      </w:r>
      <w:r w:rsidRPr="00981C1D">
        <w:rPr>
          <w:rFonts w:ascii="Helvetica" w:hAnsi="Helvetica"/>
          <w:i/>
        </w:rPr>
        <w:t>Small But Kinda Mighty,</w:t>
      </w:r>
      <w:r w:rsidRPr="00981C1D">
        <w:rPr>
          <w:rFonts w:ascii="Helvetica" w:hAnsi="Helvetica"/>
        </w:rPr>
        <w:t xml:space="preserve"> a website devoted to information related to ableism and ableist concepts. </w:t>
      </w:r>
      <w:r w:rsidRPr="00981C1D">
        <w:rPr>
          <w:rFonts w:ascii="Helvetica" w:hAnsi="Helvetica"/>
          <w:i/>
        </w:rPr>
        <w:t>Small But Kinda Mighty:</w:t>
      </w:r>
      <w:r w:rsidRPr="00981C1D">
        <w:rPr>
          <w:rFonts w:ascii="Helvetica" w:hAnsi="Helvetica"/>
        </w:rPr>
        <w:t xml:space="preserve"> </w:t>
      </w:r>
      <w:r w:rsidRPr="00981C1D">
        <w:rPr>
          <w:rFonts w:ascii="Helvetica" w:hAnsi="Helvetica"/>
        </w:rPr>
        <w:lastRenderedPageBreak/>
        <w:t>“Five things to consider before using ableist language” Published August 19</w:t>
      </w:r>
      <w:r w:rsidRPr="00981C1D">
        <w:rPr>
          <w:rFonts w:ascii="Helvetica" w:hAnsi="Helvetica"/>
          <w:vertAlign w:val="superscript"/>
        </w:rPr>
        <w:t>th</w:t>
      </w:r>
      <w:r w:rsidRPr="00981C1D">
        <w:rPr>
          <w:rFonts w:ascii="Helvetica" w:hAnsi="Helvetica"/>
        </w:rPr>
        <w:t>, 2014. Accessed July 25</w:t>
      </w:r>
      <w:r w:rsidRPr="00981C1D">
        <w:rPr>
          <w:rFonts w:ascii="Helvetica" w:hAnsi="Helvetica"/>
          <w:vertAlign w:val="superscript"/>
        </w:rPr>
        <w:t>th</w:t>
      </w:r>
      <w:r w:rsidRPr="00981C1D">
        <w:rPr>
          <w:rFonts w:ascii="Helvetica" w:hAnsi="Helvetica"/>
        </w:rPr>
        <w:t>, 2015. http://smallbutkindamighty.com/2014/08/19/five-things-consider-using-ableist-language/)TheFedora</w:t>
      </w:r>
    </w:p>
    <w:p w14:paraId="040679D9" w14:textId="77777777" w:rsidR="007415D7" w:rsidRPr="00981C1D" w:rsidRDefault="007415D7" w:rsidP="00981C1D">
      <w:pPr>
        <w:pStyle w:val="BodyText"/>
        <w:rPr>
          <w:rFonts w:ascii="Helvetica" w:hAnsi="Helvetica"/>
        </w:rPr>
      </w:pPr>
      <w:r w:rsidRPr="00981C1D">
        <w:rPr>
          <w:rFonts w:ascii="Helvetica" w:hAnsi="Helvetica"/>
          <w:u w:val="single"/>
        </w:rPr>
        <w:t>I’m not stifling free speech. Everyone has the right to use language others consider inappropriate, but if you use it in a public forum I want you to understand its consequences</w:t>
      </w:r>
      <w:r w:rsidRPr="00981C1D">
        <w:rPr>
          <w:rFonts w:ascii="Helvetica" w:hAnsi="Helvetica"/>
        </w:rPr>
        <w:t xml:space="preserve">. All I’m asking of everyone is to think before they use </w:t>
      </w:r>
      <w:r w:rsidRPr="00981C1D">
        <w:rPr>
          <w:rFonts w:ascii="Helvetica" w:hAnsi="Helvetica"/>
          <w:u w:val="single"/>
        </w:rPr>
        <w:t>terms</w:t>
      </w:r>
      <w:r w:rsidRPr="00981C1D">
        <w:rPr>
          <w:rFonts w:ascii="Helvetica" w:hAnsi="Helvetica"/>
        </w:rPr>
        <w:t xml:space="preserve"> that </w:t>
      </w:r>
      <w:r w:rsidRPr="00981C1D">
        <w:rPr>
          <w:rFonts w:ascii="Helvetica" w:hAnsi="Helvetica"/>
          <w:u w:val="single"/>
        </w:rPr>
        <w:t>stigmatize, offend and do concrete, measurable damage</w:t>
      </w:r>
      <w:r w:rsidRPr="00981C1D">
        <w:rPr>
          <w:rFonts w:ascii="Helvetica" w:hAnsi="Helvetica"/>
        </w:rPr>
        <w:t xml:space="preserve"> to others. Please </w:t>
      </w:r>
      <w:r w:rsidRPr="00981C1D">
        <w:rPr>
          <w:rFonts w:ascii="Helvetica" w:hAnsi="Helvetica"/>
          <w:u w:val="single"/>
        </w:rPr>
        <w:t xml:space="preserve">don’t dismiss this as political correctness. I’m </w:t>
      </w:r>
      <w:r w:rsidRPr="00981C1D">
        <w:rPr>
          <w:rFonts w:ascii="Helvetica" w:hAnsi="Helvetica"/>
          <w:b/>
          <w:u w:val="single"/>
        </w:rPr>
        <w:t>not advocating the imposition of some sort of Orwellian Newspeak</w:t>
      </w:r>
      <w:r w:rsidRPr="00981C1D">
        <w:rPr>
          <w:rFonts w:ascii="Helvetica" w:hAnsi="Helvetica"/>
        </w:rPr>
        <w:t xml:space="preserve"> – I’m challenging people to think before they speak (or write) and to reconsider many of the assumptions they have about language. I’m not trying to impose an antiseptic new world order, in fact I’m hoping to encourage people to challenge the current one. </w:t>
      </w:r>
      <w:r w:rsidRPr="00981C1D">
        <w:rPr>
          <w:rFonts w:ascii="Helvetica" w:hAnsi="Helvetica"/>
          <w:u w:val="single"/>
        </w:rPr>
        <w:t>I’m not policing tone. I have no problem with people being profane, insulting, judgemental and angry</w:t>
      </w:r>
      <w:r w:rsidRPr="00981C1D">
        <w:rPr>
          <w:rFonts w:ascii="Helvetica" w:hAnsi="Helvetica"/>
        </w:rPr>
        <w:t xml:space="preserve"> </w:t>
      </w:r>
      <w:r w:rsidRPr="00981C1D">
        <w:rPr>
          <w:rFonts w:ascii="Helvetica" w:hAnsi="Helvetica"/>
          <w:u w:val="single"/>
        </w:rPr>
        <w:t>– in fact I’ve written separately about how useful anger is when confronting injustice.</w:t>
      </w:r>
      <w:r w:rsidRPr="00981C1D">
        <w:rPr>
          <w:rFonts w:ascii="Helvetica" w:hAnsi="Helvetica"/>
        </w:rPr>
        <w:t xml:space="preserve"> When people use </w:t>
      </w:r>
      <w:r w:rsidRPr="00981C1D">
        <w:rPr>
          <w:rFonts w:ascii="Helvetica" w:hAnsi="Helvetica"/>
          <w:u w:val="single"/>
        </w:rPr>
        <w:t>ableist terms</w:t>
      </w:r>
      <w:r w:rsidRPr="00981C1D">
        <w:rPr>
          <w:rFonts w:ascii="Helvetica" w:hAnsi="Helvetica"/>
        </w:rPr>
        <w:t xml:space="preserve"> it doesn’t annoy me, in and of itself. It’s so </w:t>
      </w:r>
      <w:r w:rsidRPr="00981C1D">
        <w:rPr>
          <w:rFonts w:ascii="Helvetica" w:hAnsi="Helvetica"/>
          <w:u w:val="single"/>
        </w:rPr>
        <w:t>baked into our everyday language that we have all used words like “idiot”, “insane” and “moron”.</w:t>
      </w:r>
      <w:r w:rsidRPr="00981C1D">
        <w:rPr>
          <w:rFonts w:ascii="Helvetica" w:hAnsi="Helvetica"/>
        </w:rPr>
        <w:t xml:space="preserve"> What I find upsetting and frustrating is when people are so attached to using harmful language that they insult you if you question its use.</w:t>
      </w:r>
    </w:p>
    <w:p w14:paraId="077D3627" w14:textId="77777777" w:rsidR="007415D7" w:rsidRPr="00981C1D" w:rsidRDefault="007415D7" w:rsidP="00981C1D">
      <w:pPr>
        <w:pStyle w:val="Heading4"/>
        <w:spacing w:line="276" w:lineRule="auto"/>
        <w:rPr>
          <w:rFonts w:ascii="Helvetica" w:hAnsi="Helvetica"/>
        </w:rPr>
      </w:pPr>
      <w:bookmarkStart w:id="19" w:name="crazy-is-an-ableist-slur"/>
      <w:r w:rsidRPr="00981C1D">
        <w:rPr>
          <w:rFonts w:ascii="Helvetica" w:hAnsi="Helvetica"/>
        </w:rPr>
        <w:t>“Crazy” is an ableist slur</w:t>
      </w:r>
      <w:bookmarkEnd w:id="19"/>
    </w:p>
    <w:p w14:paraId="6993321C" w14:textId="77777777" w:rsidR="007415D7" w:rsidRPr="00981C1D" w:rsidRDefault="007415D7" w:rsidP="00981C1D">
      <w:pPr>
        <w:spacing w:line="276" w:lineRule="auto"/>
        <w:rPr>
          <w:rFonts w:ascii="Helvetica" w:hAnsi="Helvetica"/>
        </w:rPr>
      </w:pPr>
      <w:r w:rsidRPr="00981C1D">
        <w:rPr>
          <w:rFonts w:ascii="Helvetica" w:hAnsi="Helvetica"/>
          <w:b/>
        </w:rPr>
        <w:t>Kesler 11</w:t>
      </w:r>
      <w:r w:rsidRPr="00981C1D">
        <w:rPr>
          <w:rFonts w:ascii="Helvetica" w:hAnsi="Helvetica"/>
        </w:rPr>
        <w:t xml:space="preserve"> (Jennifer Kesler is a freelance online writer and proclaimed “feminist blogger”. She is the creative lead at Lojo Group, a branding, marketing and advertising agency based in Sacramento, California. </w:t>
      </w:r>
      <w:r w:rsidRPr="00981C1D">
        <w:rPr>
          <w:rFonts w:ascii="Helvetica" w:hAnsi="Helvetica"/>
          <w:i/>
        </w:rPr>
        <w:t>What Privilege:</w:t>
      </w:r>
      <w:r w:rsidRPr="00981C1D">
        <w:rPr>
          <w:rFonts w:ascii="Helvetica" w:hAnsi="Helvetica"/>
        </w:rPr>
        <w:t xml:space="preserve"> “Replacing “crazy” for ableism and preciseness of language.” Published February 10</w:t>
      </w:r>
      <w:r w:rsidRPr="00981C1D">
        <w:rPr>
          <w:rFonts w:ascii="Helvetica" w:hAnsi="Helvetica"/>
          <w:vertAlign w:val="superscript"/>
        </w:rPr>
        <w:t>th</w:t>
      </w:r>
      <w:r w:rsidRPr="00981C1D">
        <w:rPr>
          <w:rFonts w:ascii="Helvetica" w:hAnsi="Helvetica"/>
        </w:rPr>
        <w:t>, 2011. Accessed July 25</w:t>
      </w:r>
      <w:r w:rsidRPr="00981C1D">
        <w:rPr>
          <w:rFonts w:ascii="Helvetica" w:hAnsi="Helvetica"/>
          <w:vertAlign w:val="superscript"/>
        </w:rPr>
        <w:t>th</w:t>
      </w:r>
      <w:r w:rsidRPr="00981C1D">
        <w:rPr>
          <w:rFonts w:ascii="Helvetica" w:hAnsi="Helvetica"/>
        </w:rPr>
        <w:t xml:space="preserve">, 2015. </w:t>
      </w:r>
      <w:hyperlink r:id="rId14">
        <w:r w:rsidRPr="00981C1D">
          <w:rPr>
            <w:rFonts w:ascii="Helvetica" w:hAnsi="Helvetica"/>
          </w:rPr>
          <w:t>http://whatprivilege.com/replacing-crazy-for-ableism-and-preciseness-of-language/</w:t>
        </w:r>
      </w:hyperlink>
      <w:r w:rsidRPr="00981C1D">
        <w:rPr>
          <w:rFonts w:ascii="Helvetica" w:hAnsi="Helvetica"/>
        </w:rPr>
        <w:t>) TheFedora</w:t>
      </w:r>
    </w:p>
    <w:p w14:paraId="4EF64200" w14:textId="77777777" w:rsidR="007415D7" w:rsidRPr="00981C1D" w:rsidRDefault="007415D7" w:rsidP="00981C1D">
      <w:pPr>
        <w:pStyle w:val="BodyText"/>
        <w:rPr>
          <w:rFonts w:ascii="Helvetica" w:hAnsi="Helvetica"/>
        </w:rPr>
      </w:pPr>
      <w:r w:rsidRPr="00981C1D">
        <w:rPr>
          <w:rFonts w:ascii="Helvetica" w:hAnsi="Helvetica"/>
        </w:rPr>
        <w:t>If you’ve arrived at the conclusion that the word “</w:t>
      </w:r>
      <w:r w:rsidRPr="00981C1D">
        <w:rPr>
          <w:rFonts w:ascii="Helvetica" w:hAnsi="Helvetica"/>
          <w:u w:val="single"/>
        </w:rPr>
        <w:t>crazy” is ableist</w:t>
      </w:r>
      <w:r w:rsidRPr="00981C1D">
        <w:rPr>
          <w:rFonts w:ascii="Helvetica" w:hAnsi="Helvetica"/>
        </w:rPr>
        <w:t xml:space="preserve">, or at least </w:t>
      </w:r>
      <w:r w:rsidRPr="00981C1D">
        <w:rPr>
          <w:rFonts w:ascii="Helvetica" w:hAnsi="Helvetica"/>
          <w:u w:val="single"/>
        </w:rPr>
        <w:t>makes some people uncomfortable</w:t>
      </w:r>
      <w:r w:rsidRPr="00981C1D">
        <w:rPr>
          <w:rFonts w:ascii="Helvetica" w:hAnsi="Helvetica"/>
        </w:rPr>
        <w:t xml:space="preserve">, or is </w:t>
      </w:r>
      <w:r w:rsidRPr="00981C1D">
        <w:rPr>
          <w:rFonts w:ascii="Helvetica" w:hAnsi="Helvetica"/>
          <w:u w:val="single"/>
        </w:rPr>
        <w:t>commonly misused and overused to the point of losing its meaning</w:t>
      </w:r>
      <w:r w:rsidRPr="00981C1D">
        <w:rPr>
          <w:rFonts w:ascii="Helvetica" w:hAnsi="Helvetica"/>
        </w:rPr>
        <w:t xml:space="preserve">, you may be struggling to find substitute words. This post is for you. I’ve put together a list of </w:t>
      </w:r>
      <w:r w:rsidRPr="00981C1D">
        <w:rPr>
          <w:rFonts w:ascii="Helvetica" w:hAnsi="Helvetica"/>
          <w:u w:val="single"/>
        </w:rPr>
        <w:t>many words</w:t>
      </w:r>
      <w:r w:rsidRPr="00981C1D">
        <w:rPr>
          <w:rFonts w:ascii="Helvetica" w:hAnsi="Helvetica"/>
        </w:rPr>
        <w:t xml:space="preserve"> that </w:t>
      </w:r>
      <w:r w:rsidRPr="00981C1D">
        <w:rPr>
          <w:rFonts w:ascii="Helvetica" w:hAnsi="Helvetica"/>
          <w:u w:val="single"/>
        </w:rPr>
        <w:t>convey better what you mean when you say “crazy”</w:t>
      </w:r>
      <w:r w:rsidRPr="00981C1D">
        <w:rPr>
          <w:rFonts w:ascii="Helvetica" w:hAnsi="Helvetica"/>
        </w:rPr>
        <w:t xml:space="preserve"> and the </w:t>
      </w:r>
      <w:r w:rsidRPr="00981C1D">
        <w:rPr>
          <w:rFonts w:ascii="Helvetica" w:hAnsi="Helvetica"/>
          <w:u w:val="single"/>
        </w:rPr>
        <w:t>specific usages and contexts where they make sense</w:t>
      </w:r>
      <w:r w:rsidRPr="00981C1D">
        <w:rPr>
          <w:rFonts w:ascii="Helvetica" w:hAnsi="Helvetica"/>
        </w:rPr>
        <w:t xml:space="preserve">. And fear not: many of them are colorful, and all of them pack punch. NOTE: </w:t>
      </w:r>
      <w:r w:rsidRPr="00981C1D">
        <w:rPr>
          <w:rFonts w:ascii="Helvetica" w:hAnsi="Helvetica"/>
          <w:u w:val="single"/>
        </w:rPr>
        <w:t>these terms are meant to describe and label, not insult</w:t>
      </w:r>
      <w:r w:rsidRPr="00981C1D">
        <w:rPr>
          <w:rFonts w:ascii="Helvetica" w:hAnsi="Helvetica"/>
        </w:rPr>
        <w:t xml:space="preserve">. While some of the words I mention could be screamed at a fellow driver who just did something incredibly reckless, this list is meant more for discussion and published writing (including blogs). It’s meant more for the writer who, say, is tempted to call Todd Akin “crazy” for his remarks about rape in 2012, but realizes that might stigmatize people who have mental illnesses and wants a better term. Be careful with the use of ANY of these terms, as they are all controversial in some ways, inappropriate in some contexts, etc. It is not possible to compile a list of perfectly “safe” terms to describe antisocial behavior – what’s recognized as “antisocial” isn’t even the same in every culture or region. Finding the word </w:t>
      </w:r>
      <w:r w:rsidRPr="00981C1D">
        <w:rPr>
          <w:rFonts w:ascii="Helvetica" w:hAnsi="Helvetica"/>
          <w:u w:val="single"/>
        </w:rPr>
        <w:t>You’ll have to ask yourself what you actually mean in order to figure out how to convey your thought to someone who’s not living in your head with you.</w:t>
      </w:r>
      <w:r w:rsidRPr="00981C1D">
        <w:rPr>
          <w:rFonts w:ascii="Helvetica" w:hAnsi="Helvetica"/>
        </w:rPr>
        <w:t xml:space="preserve"> I’m not going to get into every possible usage of crazy, i.e., “the weather’s crazy all over the place.” I’m sure you can figure out alternative terms and phrases for those things on your own. I am going to cover some replacements for “crazy” in the context of describing human beings. </w:t>
      </w:r>
      <w:r w:rsidRPr="00981C1D">
        <w:rPr>
          <w:rFonts w:ascii="Helvetica" w:hAnsi="Helvetica"/>
          <w:u w:val="single"/>
        </w:rPr>
        <w:t>Because mental illness is not well-understood</w:t>
      </w:r>
      <w:r w:rsidRPr="00981C1D">
        <w:rPr>
          <w:rFonts w:ascii="Helvetica" w:hAnsi="Helvetica"/>
        </w:rPr>
        <w:t xml:space="preserve"> (and </w:t>
      </w:r>
      <w:r w:rsidRPr="00981C1D">
        <w:rPr>
          <w:rFonts w:ascii="Helvetica" w:hAnsi="Helvetica"/>
          <w:u w:val="single"/>
        </w:rPr>
        <w:t xml:space="preserve">most people receive little or no education in </w:t>
      </w:r>
      <w:r w:rsidRPr="00981C1D">
        <w:rPr>
          <w:rFonts w:ascii="Helvetica" w:hAnsi="Helvetica"/>
          <w:u w:val="single"/>
        </w:rPr>
        <w:lastRenderedPageBreak/>
        <w:t>it</w:t>
      </w:r>
      <w:r w:rsidRPr="00981C1D">
        <w:rPr>
          <w:rFonts w:ascii="Helvetica" w:hAnsi="Helvetica"/>
        </w:rPr>
        <w:t xml:space="preserve">, even with what’s considered a good liberal arts education), </w:t>
      </w:r>
      <w:r w:rsidRPr="00981C1D">
        <w:rPr>
          <w:rFonts w:ascii="Helvetica" w:hAnsi="Helvetica"/>
          <w:u w:val="single"/>
        </w:rPr>
        <w:t>it can be a struggle to express better how someone’s just plain “crazy</w:t>
      </w:r>
      <w:r w:rsidRPr="00981C1D">
        <w:rPr>
          <w:rFonts w:ascii="Helvetica" w:hAnsi="Helvetica"/>
        </w:rPr>
        <w:t>.” This list will help.</w:t>
      </w:r>
    </w:p>
    <w:p w14:paraId="584ECE12" w14:textId="77777777" w:rsidR="007415D7" w:rsidRPr="00981C1D" w:rsidRDefault="007415D7" w:rsidP="00981C1D">
      <w:pPr>
        <w:pStyle w:val="Heading4"/>
        <w:spacing w:line="276" w:lineRule="auto"/>
        <w:rPr>
          <w:rFonts w:ascii="Helvetica" w:hAnsi="Helvetica"/>
        </w:rPr>
      </w:pPr>
      <w:bookmarkStart w:id="20" w:name="idiot-and-stupid-are-ableist-slurs"/>
      <w:r w:rsidRPr="00981C1D">
        <w:rPr>
          <w:rFonts w:ascii="Helvetica" w:hAnsi="Helvetica"/>
        </w:rPr>
        <w:t>“Idiot” and “stupid” are ableist slurs</w:t>
      </w:r>
      <w:bookmarkEnd w:id="20"/>
    </w:p>
    <w:p w14:paraId="62445ABC" w14:textId="77777777" w:rsidR="007415D7" w:rsidRPr="00981C1D" w:rsidRDefault="007415D7" w:rsidP="00981C1D">
      <w:pPr>
        <w:spacing w:line="276" w:lineRule="auto"/>
        <w:rPr>
          <w:rFonts w:ascii="Helvetica" w:hAnsi="Helvetica"/>
        </w:rPr>
      </w:pPr>
      <w:r w:rsidRPr="00981C1D">
        <w:rPr>
          <w:rFonts w:ascii="Helvetica" w:hAnsi="Helvetica"/>
          <w:b/>
        </w:rPr>
        <w:t>Omum 14</w:t>
      </w:r>
      <w:r w:rsidRPr="00981C1D">
        <w:rPr>
          <w:rFonts w:ascii="Helvetica" w:hAnsi="Helvetica"/>
        </w:rPr>
        <w:t xml:space="preserve"> (Omum22 is the pen name of a writer for the organization </w:t>
      </w:r>
      <w:r w:rsidRPr="00981C1D">
        <w:rPr>
          <w:rFonts w:ascii="Helvetica" w:hAnsi="Helvetica"/>
          <w:i/>
        </w:rPr>
        <w:t>Small But Kinda Mighty,</w:t>
      </w:r>
      <w:r w:rsidRPr="00981C1D">
        <w:rPr>
          <w:rFonts w:ascii="Helvetica" w:hAnsi="Helvetica"/>
        </w:rPr>
        <w:t xml:space="preserve"> a website devoted to information related to ableism and ableist concepts. </w:t>
      </w:r>
      <w:r w:rsidRPr="00981C1D">
        <w:rPr>
          <w:rFonts w:ascii="Helvetica" w:hAnsi="Helvetica"/>
          <w:i/>
        </w:rPr>
        <w:t>Small But Kinda Mighty:</w:t>
      </w:r>
      <w:r w:rsidRPr="00981C1D">
        <w:rPr>
          <w:rFonts w:ascii="Helvetica" w:hAnsi="Helvetica"/>
        </w:rPr>
        <w:t xml:space="preserve"> “Five things to consider before using ableist language” Published August 19</w:t>
      </w:r>
      <w:r w:rsidRPr="00981C1D">
        <w:rPr>
          <w:rFonts w:ascii="Helvetica" w:hAnsi="Helvetica"/>
          <w:vertAlign w:val="superscript"/>
        </w:rPr>
        <w:t>th</w:t>
      </w:r>
      <w:r w:rsidRPr="00981C1D">
        <w:rPr>
          <w:rFonts w:ascii="Helvetica" w:hAnsi="Helvetica"/>
        </w:rPr>
        <w:t>, 2014. Accessed July 25</w:t>
      </w:r>
      <w:r w:rsidRPr="00981C1D">
        <w:rPr>
          <w:rFonts w:ascii="Helvetica" w:hAnsi="Helvetica"/>
          <w:vertAlign w:val="superscript"/>
        </w:rPr>
        <w:t>th</w:t>
      </w:r>
      <w:r w:rsidRPr="00981C1D">
        <w:rPr>
          <w:rFonts w:ascii="Helvetica" w:hAnsi="Helvetica"/>
        </w:rPr>
        <w:t>, 2015. http://smallbutkindamighty.com/2014/08/19/five-things-consider-using-ableist-language/)TheFedora</w:t>
      </w:r>
    </w:p>
    <w:p w14:paraId="7359C219" w14:textId="77777777" w:rsidR="007415D7" w:rsidRPr="00981C1D" w:rsidRDefault="007415D7" w:rsidP="00981C1D">
      <w:pPr>
        <w:pStyle w:val="BodyText"/>
        <w:rPr>
          <w:rFonts w:ascii="Helvetica" w:hAnsi="Helvetica"/>
        </w:rPr>
      </w:pPr>
      <w:r w:rsidRPr="00981C1D">
        <w:rPr>
          <w:rFonts w:ascii="Helvetica" w:hAnsi="Helvetica"/>
        </w:rPr>
        <w:t xml:space="preserve">One person who engaged with me on twitter took the view that in </w:t>
      </w:r>
      <w:r w:rsidRPr="00981C1D">
        <w:rPr>
          <w:rFonts w:ascii="Helvetica" w:hAnsi="Helvetica"/>
          <w:u w:val="single"/>
        </w:rPr>
        <w:t>describing</w:t>
      </w:r>
      <w:r w:rsidRPr="00981C1D">
        <w:rPr>
          <w:rFonts w:ascii="Helvetica" w:hAnsi="Helvetica"/>
        </w:rPr>
        <w:t xml:space="preserve"> Rob Ford as </w:t>
      </w:r>
      <w:r w:rsidRPr="00981C1D">
        <w:rPr>
          <w:rFonts w:ascii="Helvetica" w:hAnsi="Helvetica"/>
          <w:u w:val="single"/>
        </w:rPr>
        <w:t>an “idiot</w:t>
      </w:r>
      <w:r w:rsidRPr="00981C1D">
        <w:rPr>
          <w:rFonts w:ascii="Helvetica" w:hAnsi="Helvetica"/>
        </w:rPr>
        <w:t>” and as “stupid”, he w</w:t>
      </w:r>
      <w:r w:rsidRPr="00981C1D">
        <w:rPr>
          <w:rFonts w:ascii="Helvetica" w:hAnsi="Helvetica"/>
          <w:u w:val="single"/>
        </w:rPr>
        <w:t>as</w:t>
      </w:r>
      <w:r w:rsidRPr="00981C1D">
        <w:rPr>
          <w:rFonts w:ascii="Helvetica" w:hAnsi="Helvetica"/>
        </w:rPr>
        <w:t xml:space="preserve"> merely </w:t>
      </w:r>
      <w:r w:rsidRPr="00981C1D">
        <w:rPr>
          <w:rFonts w:ascii="Helvetica" w:hAnsi="Helvetica"/>
          <w:u w:val="single"/>
        </w:rPr>
        <w:t>being factually descriptive</w:t>
      </w:r>
      <w:r w:rsidRPr="00981C1D">
        <w:rPr>
          <w:rFonts w:ascii="Helvetica" w:hAnsi="Helvetica"/>
        </w:rPr>
        <w:t xml:space="preserve">. I see this an awful lot and in my view </w:t>
      </w:r>
      <w:r w:rsidRPr="00981C1D">
        <w:rPr>
          <w:rFonts w:ascii="Helvetica" w:hAnsi="Helvetica"/>
          <w:u w:val="single"/>
        </w:rPr>
        <w:t>it’s one of the most insidious forms of ableism</w:t>
      </w:r>
      <w:r w:rsidRPr="00981C1D">
        <w:rPr>
          <w:rFonts w:ascii="Helvetica" w:hAnsi="Helvetica"/>
        </w:rPr>
        <w:t xml:space="preserve">. </w:t>
      </w:r>
      <w:r w:rsidRPr="00981C1D">
        <w:rPr>
          <w:rFonts w:ascii="Helvetica" w:hAnsi="Helvetica"/>
          <w:u w:val="single"/>
        </w:rPr>
        <w:t>We see it everywhere, this idea that people who are “smart” are somehow better</w:t>
      </w:r>
      <w:r w:rsidRPr="00981C1D">
        <w:rPr>
          <w:rFonts w:ascii="Helvetica" w:hAnsi="Helvetica"/>
        </w:rPr>
        <w:t xml:space="preserve">, more </w:t>
      </w:r>
      <w:r w:rsidRPr="00981C1D">
        <w:rPr>
          <w:rFonts w:ascii="Helvetica" w:hAnsi="Helvetica"/>
          <w:u w:val="single"/>
        </w:rPr>
        <w:t>superior</w:t>
      </w:r>
      <w:r w:rsidRPr="00981C1D">
        <w:rPr>
          <w:rFonts w:ascii="Helvetica" w:hAnsi="Helvetica"/>
        </w:rPr>
        <w:t xml:space="preserve"> than others. </w:t>
      </w:r>
      <w:r w:rsidRPr="00981C1D">
        <w:rPr>
          <w:rFonts w:ascii="Helvetica" w:hAnsi="Helvetica"/>
          <w:u w:val="single"/>
        </w:rPr>
        <w:t>Don’t get me wrong, I’m a huge fan of education and completely deplore ignorance. I’m talking about how</w:t>
      </w:r>
      <w:r w:rsidRPr="00981C1D">
        <w:rPr>
          <w:rFonts w:ascii="Helvetica" w:hAnsi="Helvetica"/>
        </w:rPr>
        <w:t xml:space="preserve"> </w:t>
      </w:r>
      <w:r w:rsidRPr="00981C1D">
        <w:rPr>
          <w:rFonts w:ascii="Helvetica" w:hAnsi="Helvetica"/>
          <w:u w:val="single"/>
        </w:rPr>
        <w:t>certain people assume that others who do not share their views are therefore intellectually inferior</w:t>
      </w:r>
      <w:r w:rsidRPr="00981C1D">
        <w:rPr>
          <w:rFonts w:ascii="Helvetica" w:hAnsi="Helvetica"/>
        </w:rPr>
        <w:t>. The Fords play on this to rally people to their cause – when they talk about “downtown elites” and “lefties” the dog-whistle they are blowing is to tell their supporters, “hey, these people think they are better and smarter than you”. It builds resentment and it’s something that we inflame and reinforce every time we accuse the Fords and their supporters of stupidity.</w:t>
      </w:r>
    </w:p>
    <w:p w14:paraId="5578372F" w14:textId="77777777" w:rsidR="007415D7" w:rsidRPr="00981C1D" w:rsidRDefault="007415D7" w:rsidP="00981C1D">
      <w:pPr>
        <w:pStyle w:val="Heading4"/>
        <w:spacing w:line="276" w:lineRule="auto"/>
        <w:rPr>
          <w:rFonts w:ascii="Helvetica" w:hAnsi="Helvetica"/>
        </w:rPr>
      </w:pPr>
      <w:bookmarkStart w:id="21" w:name="lame-is-an-ableist-slur"/>
      <w:r w:rsidRPr="00981C1D">
        <w:rPr>
          <w:rFonts w:ascii="Helvetica" w:hAnsi="Helvetica"/>
        </w:rPr>
        <w:t>Lame is an ableist slur</w:t>
      </w:r>
      <w:bookmarkEnd w:id="21"/>
    </w:p>
    <w:p w14:paraId="7FE9FAE2" w14:textId="77777777" w:rsidR="007415D7" w:rsidRPr="00981C1D" w:rsidRDefault="007415D7" w:rsidP="00981C1D">
      <w:pPr>
        <w:spacing w:line="276" w:lineRule="auto"/>
        <w:rPr>
          <w:rFonts w:ascii="Helvetica" w:hAnsi="Helvetica"/>
        </w:rPr>
      </w:pPr>
      <w:r w:rsidRPr="00981C1D">
        <w:rPr>
          <w:rFonts w:ascii="Helvetica" w:hAnsi="Helvetica"/>
          <w:b/>
        </w:rPr>
        <w:t>Aaron 15</w:t>
      </w:r>
      <w:r w:rsidRPr="00981C1D">
        <w:rPr>
          <w:rFonts w:ascii="Helvetica" w:hAnsi="Helvetica"/>
        </w:rPr>
        <w:t xml:space="preserve"> (Jessi Elana Aaron is an assistant professor of Spanish and Portuguese at the University of Florida. </w:t>
      </w:r>
      <w:r w:rsidRPr="00981C1D">
        <w:rPr>
          <w:rFonts w:ascii="Helvetica" w:hAnsi="Helvetica"/>
          <w:i/>
        </w:rPr>
        <w:t>The Washington Post:</w:t>
      </w:r>
      <w:r w:rsidRPr="00981C1D">
        <w:rPr>
          <w:rFonts w:ascii="Helvetica" w:hAnsi="Helvetica"/>
        </w:rPr>
        <w:t xml:space="preserve"> “‘Lame,’ ‘stand up’ and other words we use to insult the disabled without even knowing it” published May 13</w:t>
      </w:r>
      <w:r w:rsidRPr="00981C1D">
        <w:rPr>
          <w:rFonts w:ascii="Helvetica" w:hAnsi="Helvetica"/>
          <w:vertAlign w:val="superscript"/>
        </w:rPr>
        <w:t>th</w:t>
      </w:r>
      <w:r w:rsidRPr="00981C1D">
        <w:rPr>
          <w:rFonts w:ascii="Helvetica" w:hAnsi="Helvetica"/>
        </w:rPr>
        <w:t>, 2015. Accessed July 25</w:t>
      </w:r>
      <w:r w:rsidRPr="00981C1D">
        <w:rPr>
          <w:rFonts w:ascii="Helvetica" w:hAnsi="Helvetica"/>
          <w:vertAlign w:val="superscript"/>
        </w:rPr>
        <w:t>th</w:t>
      </w:r>
      <w:r w:rsidRPr="00981C1D">
        <w:rPr>
          <w:rFonts w:ascii="Helvetica" w:hAnsi="Helvetica"/>
        </w:rPr>
        <w:t xml:space="preserve">, 2015. </w:t>
      </w:r>
      <w:hyperlink r:id="rId15">
        <w:r w:rsidRPr="00981C1D">
          <w:rPr>
            <w:rFonts w:ascii="Helvetica" w:hAnsi="Helvetica"/>
          </w:rPr>
          <w:t>https://www.washingtonpost.com/posteverything/wp/2015/05/13/lame-stand-up-and-other-words-we-use-to-insult-the-disabled-without-even-knowing-it/)The</w:t>
        </w:r>
      </w:hyperlink>
      <w:r w:rsidRPr="00981C1D">
        <w:rPr>
          <w:rFonts w:ascii="Helvetica" w:hAnsi="Helvetica"/>
        </w:rPr>
        <w:t>Fedora</w:t>
      </w:r>
    </w:p>
    <w:p w14:paraId="4E4AB71F" w14:textId="77777777" w:rsidR="007415D7" w:rsidRPr="00981C1D" w:rsidRDefault="007415D7" w:rsidP="00981C1D">
      <w:pPr>
        <w:pStyle w:val="BodyText"/>
        <w:rPr>
          <w:rFonts w:ascii="Helvetica" w:hAnsi="Helvetica"/>
        </w:rPr>
      </w:pPr>
      <w:r w:rsidRPr="00981C1D">
        <w:rPr>
          <w:rFonts w:ascii="Helvetica" w:hAnsi="Helvetica"/>
        </w:rPr>
        <w:t xml:space="preserve">As author, multimedia storyteller and wheelchair user Ju Gosling explains, “the </w:t>
      </w:r>
      <w:r w:rsidRPr="00981C1D">
        <w:rPr>
          <w:rFonts w:ascii="Helvetica" w:hAnsi="Helvetica"/>
          <w:u w:val="single"/>
        </w:rPr>
        <w:t>oppression and exclusion of disabled people by society is currently enshrined in our language.”</w:t>
      </w:r>
      <w:r w:rsidRPr="00981C1D">
        <w:rPr>
          <w:rFonts w:ascii="Helvetica" w:hAnsi="Helvetica"/>
        </w:rPr>
        <w:t xml:space="preserve"> Focusing on physical disability, let’s take a closer look at how this happens. Descriptions of the physically disabled </w:t>
      </w:r>
      <w:r w:rsidRPr="00981C1D">
        <w:rPr>
          <w:rFonts w:ascii="Helvetica" w:hAnsi="Helvetica"/>
          <w:u w:val="single"/>
        </w:rPr>
        <w:t>Though</w:t>
      </w:r>
      <w:r w:rsidRPr="00981C1D">
        <w:rPr>
          <w:rFonts w:ascii="Helvetica" w:hAnsi="Helvetica"/>
        </w:rPr>
        <w:t xml:space="preserve"> </w:t>
      </w:r>
      <w:r w:rsidRPr="00981C1D">
        <w:rPr>
          <w:rFonts w:ascii="Helvetica" w:hAnsi="Helvetica"/>
          <w:u w:val="single"/>
        </w:rPr>
        <w:t>it may seem easy enough to rid ourselves of the language thought of as offensive at a given moment in time, a glance at the history of such terms makes it clear that erasing words will not erase the social structures behind them</w:t>
      </w:r>
      <w:r w:rsidRPr="00981C1D">
        <w:rPr>
          <w:rFonts w:ascii="Helvetica" w:hAnsi="Helvetica"/>
        </w:rPr>
        <w:t xml:space="preserve">. Instead, words referring to disfavored groups tend to go through what psychologist Steven Pinker has called the “euphemism treadmill.” With regard to physical disability, for instance, just in the past few decades, several terms have been run off the track: </w:t>
      </w:r>
      <w:r w:rsidRPr="00981C1D">
        <w:rPr>
          <w:rFonts w:ascii="Helvetica" w:hAnsi="Helvetica"/>
          <w:u w:val="single"/>
        </w:rPr>
        <w:t xml:space="preserve">Since the 8th century, </w:t>
      </w:r>
      <w:r w:rsidRPr="00981C1D">
        <w:rPr>
          <w:rFonts w:ascii="Helvetica" w:hAnsi="Helvetica"/>
          <w:b/>
          <w:u w:val="single"/>
        </w:rPr>
        <w:t>lame</w:t>
      </w:r>
      <w:r w:rsidRPr="00981C1D">
        <w:rPr>
          <w:rFonts w:ascii="Helvetica" w:hAnsi="Helvetica"/>
          <w:u w:val="single"/>
        </w:rPr>
        <w:t xml:space="preserve"> was commonly used in everyday speech to describe a physical disability</w:t>
      </w:r>
      <w:r w:rsidRPr="00981C1D">
        <w:rPr>
          <w:rFonts w:ascii="Helvetica" w:hAnsi="Helvetica"/>
        </w:rPr>
        <w:t xml:space="preserve"> or a limp, before </w:t>
      </w:r>
      <w:r w:rsidRPr="00981C1D">
        <w:rPr>
          <w:rFonts w:ascii="Helvetica" w:hAnsi="Helvetica"/>
          <w:u w:val="single"/>
        </w:rPr>
        <w:t xml:space="preserve">it started to be </w:t>
      </w:r>
      <w:r w:rsidRPr="00981C1D">
        <w:rPr>
          <w:rFonts w:ascii="Helvetica" w:hAnsi="Helvetica"/>
          <w:b/>
          <w:u w:val="single"/>
        </w:rPr>
        <w:t>used as a negative descriptor</w:t>
      </w:r>
      <w:r w:rsidRPr="00981C1D">
        <w:rPr>
          <w:rFonts w:ascii="Helvetica" w:hAnsi="Helvetica"/>
          <w:u w:val="single"/>
        </w:rPr>
        <w:t xml:space="preserve"> in the 20th century.</w:t>
      </w:r>
      <w:r w:rsidRPr="00981C1D">
        <w:rPr>
          <w:rFonts w:ascii="Helvetica" w:hAnsi="Helvetica"/>
        </w:rPr>
        <w:t xml:space="preserve"> With time, this use of lame was abandoned in favor of new terms that had not (yet) acquired such undesirable connotations and were therefore considered less offensive, such as handicapped. But by the 1980s, many abandoned handicapped for disabled, or, influenced by the “people first” movement, people with disabilities. Some hyper-euphemized terms, such as differently-abled and alter-abled, never enjoyed widespread acceptance among disability communities or among the general public. Another </w:t>
      </w:r>
      <w:r w:rsidRPr="00981C1D">
        <w:rPr>
          <w:rFonts w:ascii="Helvetica" w:hAnsi="Helvetica"/>
        </w:rPr>
        <w:lastRenderedPageBreak/>
        <w:t xml:space="preserve">term, physically challenged, was both limited in scope and quickly parodied – for example, “vertically challenged” for “short” – and it quickly fell out of common use. Some of these changes coincided with groundbreaking civil rights legislation, like IDEA, a 1975 law that guarantees access to education for children with disabilities, and the ADA, a comprehensive civil rights law, passed in 1990, that prohibits disability-based discrimination and seeks to guarantee equal opportunities for social inclusion for those with disabilities. Nonetheless, social marginalization and poverty remain tied to disability. For this reason, language policing is nothing more than a wild goose chase. Even if it succeeds, without concurrent social change, it’s destined to fail: for every new term that emerges, it will eventually be transformed in everyday speech to mean something negative. </w:t>
      </w:r>
      <w:r w:rsidRPr="00981C1D">
        <w:rPr>
          <w:rFonts w:ascii="Helvetica" w:hAnsi="Helvetica"/>
          <w:u w:val="single"/>
        </w:rPr>
        <w:t>New meanings aren’t random</w:t>
      </w:r>
      <w:r w:rsidRPr="00981C1D">
        <w:rPr>
          <w:rFonts w:ascii="Helvetica" w:hAnsi="Helvetica"/>
        </w:rPr>
        <w:t xml:space="preserve"> At the same time, much media attention has been paid to </w:t>
      </w:r>
      <w:r w:rsidRPr="00981C1D">
        <w:rPr>
          <w:rFonts w:ascii="Helvetica" w:hAnsi="Helvetica"/>
          <w:u w:val="single"/>
        </w:rPr>
        <w:t>the use of slurs such as retarded</w:t>
      </w:r>
      <w:r w:rsidRPr="00981C1D">
        <w:rPr>
          <w:rFonts w:ascii="Helvetica" w:hAnsi="Helvetica"/>
        </w:rPr>
        <w:t xml:space="preserve">. Similarly, the </w:t>
      </w:r>
      <w:r w:rsidRPr="00981C1D">
        <w:rPr>
          <w:rFonts w:ascii="Helvetica" w:hAnsi="Helvetica"/>
          <w:u w:val="single"/>
        </w:rPr>
        <w:t>stigma associated with psychiatric disabilities has left its mark</w:t>
      </w:r>
      <w:r w:rsidRPr="00981C1D">
        <w:rPr>
          <w:rFonts w:ascii="Helvetica" w:hAnsi="Helvetica"/>
        </w:rPr>
        <w:t xml:space="preserve"> on many words, </w:t>
      </w:r>
      <w:r w:rsidRPr="00981C1D">
        <w:rPr>
          <w:rFonts w:ascii="Helvetica" w:hAnsi="Helvetica"/>
          <w:u w:val="single"/>
        </w:rPr>
        <w:t>rendering them insults</w:t>
      </w:r>
      <w:r w:rsidRPr="00981C1D">
        <w:rPr>
          <w:rFonts w:ascii="Helvetica" w:hAnsi="Helvetica"/>
        </w:rPr>
        <w:t xml:space="preserve">, </w:t>
      </w:r>
      <w:r w:rsidRPr="00981C1D">
        <w:rPr>
          <w:rFonts w:ascii="Helvetica" w:hAnsi="Helvetica"/>
          <w:u w:val="single"/>
        </w:rPr>
        <w:t>such as crazy and insane</w:t>
      </w:r>
      <w:r w:rsidRPr="00981C1D">
        <w:rPr>
          <w:rFonts w:ascii="Helvetica" w:hAnsi="Helvetica"/>
        </w:rPr>
        <w:t xml:space="preserve">. So why isn’t more attention being paid to words like lame? In the case of physical disability, </w:t>
      </w:r>
      <w:r w:rsidRPr="00981C1D">
        <w:rPr>
          <w:rFonts w:ascii="Helvetica" w:hAnsi="Helvetica"/>
          <w:u w:val="single"/>
        </w:rPr>
        <w:t>once-neutral lame now describes someone who is “inept, naive, easily fooled</w:t>
      </w:r>
      <w:r w:rsidRPr="00981C1D">
        <w:rPr>
          <w:rFonts w:ascii="Helvetica" w:hAnsi="Helvetica"/>
        </w:rPr>
        <w:t xml:space="preserve">; spec. unskilled in the fashionable behavior of a particular group, socially inept.” </w:t>
      </w:r>
      <w:r w:rsidRPr="00981C1D">
        <w:rPr>
          <w:rFonts w:ascii="Helvetica" w:hAnsi="Helvetica"/>
          <w:u w:val="single"/>
        </w:rPr>
        <w:t>Those who use these expressions</w:t>
      </w:r>
      <w:r w:rsidRPr="00981C1D">
        <w:rPr>
          <w:rFonts w:ascii="Helvetica" w:hAnsi="Helvetica"/>
        </w:rPr>
        <w:t xml:space="preserve"> tend to </w:t>
      </w:r>
      <w:r w:rsidRPr="00981C1D">
        <w:rPr>
          <w:rFonts w:ascii="Helvetica" w:hAnsi="Helvetica"/>
          <w:u w:val="single"/>
        </w:rPr>
        <w:t>try to justify their use</w:t>
      </w:r>
      <w:r w:rsidRPr="00981C1D">
        <w:rPr>
          <w:rFonts w:ascii="Helvetica" w:hAnsi="Helvetica"/>
        </w:rPr>
        <w:t xml:space="preserve"> in one of two ways. First, </w:t>
      </w:r>
      <w:r w:rsidRPr="00981C1D">
        <w:rPr>
          <w:rFonts w:ascii="Helvetica" w:hAnsi="Helvetica"/>
          <w:u w:val="single"/>
        </w:rPr>
        <w:t>disability is (in their view) actually a bad thing</w:t>
      </w:r>
      <w:r w:rsidRPr="00981C1D">
        <w:rPr>
          <w:rFonts w:ascii="Helvetica" w:hAnsi="Helvetica"/>
        </w:rPr>
        <w:t>. As one blogger explained: It’s not okay to call a coward a pussy, or a bad thing gay, they argue, because there’s nothing bad about having a vagina or being homosexual. But there IS something bad about not being mobile! In fact, it’s no fun at all, just totally miserable. All other things held equal, isn’t it better to be not-lame than lame? (</w:t>
      </w:r>
      <w:r w:rsidRPr="00981C1D">
        <w:rPr>
          <w:rFonts w:ascii="Helvetica" w:hAnsi="Helvetica"/>
          <w:u w:val="single"/>
        </w:rPr>
        <w:t>It goes without saying that many people with disabilities would object to having their identity hijacked as the automatic stand-in for all things bad</w:t>
      </w:r>
      <w:r w:rsidRPr="00981C1D">
        <w:rPr>
          <w:rFonts w:ascii="Helvetica" w:hAnsi="Helvetica"/>
        </w:rPr>
        <w:t xml:space="preserve">.) Second, it can be argued – and with some legitimacy – that some of these terms no longer generally refer to disability. Languages change. New meanings emerge from old ones. But that’s the point: </w:t>
      </w:r>
      <w:r w:rsidRPr="00981C1D">
        <w:rPr>
          <w:rFonts w:ascii="Helvetica" w:hAnsi="Helvetica"/>
          <w:u w:val="single"/>
        </w:rPr>
        <w:t>new meanings are not random. Having undergone a process linguists call semantic bleaching, lame has lost some elements of its meaning over time</w:t>
      </w:r>
      <w:r w:rsidRPr="00981C1D">
        <w:rPr>
          <w:rFonts w:ascii="Helvetica" w:hAnsi="Helvetica"/>
        </w:rPr>
        <w:t xml:space="preserve">. While physical impairment is no longer part of its (new) meaning, my study of its use in Time Magazine since 1923 showed that </w:t>
      </w:r>
      <w:r w:rsidRPr="00981C1D">
        <w:rPr>
          <w:rFonts w:ascii="Helvetica" w:hAnsi="Helvetica"/>
          <w:u w:val="single"/>
        </w:rPr>
        <w:t>it has retained the social meanings associated with disability in the 20th century: awkwardness, stupidity, femininity, lack of social graces and sophistication, and more</w:t>
      </w:r>
      <w:r w:rsidRPr="00981C1D">
        <w:rPr>
          <w:rFonts w:ascii="Helvetica" w:hAnsi="Helvetica"/>
        </w:rPr>
        <w:t xml:space="preserve">. Today’s </w:t>
      </w:r>
      <w:r w:rsidRPr="00981C1D">
        <w:rPr>
          <w:rFonts w:ascii="Helvetica" w:hAnsi="Helvetica"/>
          <w:u w:val="single"/>
        </w:rPr>
        <w:t>lame is an attitudinal echo</w:t>
      </w:r>
      <w:r w:rsidRPr="00981C1D">
        <w:rPr>
          <w:rFonts w:ascii="Helvetica" w:hAnsi="Helvetica"/>
        </w:rPr>
        <w:t>.</w:t>
      </w:r>
    </w:p>
    <w:p w14:paraId="23600664" w14:textId="77777777" w:rsidR="007415D7" w:rsidRPr="00981C1D" w:rsidRDefault="007415D7" w:rsidP="00981C1D">
      <w:pPr>
        <w:pStyle w:val="Heading4"/>
        <w:spacing w:line="276" w:lineRule="auto"/>
        <w:rPr>
          <w:rFonts w:ascii="Helvetica" w:hAnsi="Helvetica"/>
        </w:rPr>
      </w:pPr>
      <w:bookmarkStart w:id="22" w:name="ableism-is-a-system-of-oppression-and-th"/>
      <w:r w:rsidRPr="00981C1D">
        <w:rPr>
          <w:rFonts w:ascii="Helvetica" w:hAnsi="Helvetica"/>
        </w:rPr>
        <w:t>Ableism is a system of oppression and that must be conquered</w:t>
      </w:r>
      <w:bookmarkEnd w:id="22"/>
    </w:p>
    <w:p w14:paraId="35E1F3E9" w14:textId="77777777" w:rsidR="007415D7" w:rsidRPr="00981C1D" w:rsidRDefault="007415D7" w:rsidP="00981C1D">
      <w:pPr>
        <w:spacing w:line="276" w:lineRule="auto"/>
        <w:rPr>
          <w:rFonts w:ascii="Helvetica" w:hAnsi="Helvetica"/>
        </w:rPr>
      </w:pPr>
      <w:r w:rsidRPr="00981C1D">
        <w:rPr>
          <w:rFonts w:ascii="Helvetica" w:hAnsi="Helvetica"/>
          <w:b/>
        </w:rPr>
        <w:t>Siebers, University of Michigan Literary and Cultural Criticism Professor, 09</w:t>
      </w:r>
    </w:p>
    <w:p w14:paraId="3856F35C" w14:textId="77777777" w:rsidR="007415D7" w:rsidRPr="00981C1D" w:rsidRDefault="007415D7" w:rsidP="00981C1D">
      <w:pPr>
        <w:pStyle w:val="BodyText"/>
        <w:rPr>
          <w:rFonts w:ascii="Helvetica" w:hAnsi="Helvetica"/>
        </w:rPr>
      </w:pPr>
      <w:r w:rsidRPr="00981C1D">
        <w:rPr>
          <w:rFonts w:ascii="Helvetica" w:hAnsi="Helvetica"/>
          <w:b/>
          <w:u w:val="single"/>
        </w:rPr>
        <w:t>[</w:t>
      </w:r>
      <w:r w:rsidRPr="00981C1D">
        <w:rPr>
          <w:rFonts w:ascii="Helvetica" w:hAnsi="Helvetica"/>
        </w:rPr>
        <w:t xml:space="preserve">Tobin, 10-28-09, Disability Aesthetics, “The Aesthetics of Human Disqualification”, </w:t>
      </w:r>
      <w:hyperlink r:id="rId16">
        <w:r w:rsidRPr="00981C1D">
          <w:rPr>
            <w:rFonts w:ascii="Helvetica" w:hAnsi="Helvetica"/>
          </w:rPr>
          <w:t>http://www.isu.edu/~garijose/Pages/Course%20Syllabi/PDF/Aesthetics/SiebersDisabiityA2.pdf</w:t>
        </w:r>
      </w:hyperlink>
      <w:r w:rsidRPr="00981C1D">
        <w:rPr>
          <w:rFonts w:ascii="Helvetica" w:hAnsi="Helvetica"/>
        </w:rPr>
        <w:t>, Pg 26, Accessed 7-6-14, CX]</w:t>
      </w:r>
    </w:p>
    <w:p w14:paraId="7AC2CF5C" w14:textId="77777777" w:rsidR="007415D7" w:rsidRPr="00981C1D" w:rsidRDefault="007415D7" w:rsidP="00981C1D">
      <w:pPr>
        <w:pStyle w:val="BodyText"/>
        <w:rPr>
          <w:rFonts w:ascii="Helvetica" w:hAnsi="Helvetica"/>
        </w:rPr>
      </w:pPr>
      <w:r w:rsidRPr="00981C1D">
        <w:rPr>
          <w:rFonts w:ascii="Helvetica" w:hAnsi="Helvetica"/>
          <w:b/>
          <w:u w:val="single"/>
        </w:rPr>
        <w:t>Oppression is the systematic victimization of one group by another. It is a form of intergroup violence.</w:t>
      </w:r>
      <w:r w:rsidRPr="00981C1D">
        <w:rPr>
          <w:rFonts w:ascii="Helvetica" w:hAnsi="Helvetica"/>
        </w:rPr>
        <w:t xml:space="preserve"> That oppression involves “groups,” and not “individuals,” means that it concerns identities, and this means, furthermore, that oppression always focuses on how the body appears, both on how it appears as a public and physical presence and on its specific and various appearances. </w:t>
      </w:r>
      <w:r w:rsidRPr="00981C1D">
        <w:rPr>
          <w:rFonts w:ascii="Helvetica" w:hAnsi="Helvetica"/>
          <w:b/>
          <w:u w:val="single"/>
        </w:rPr>
        <w:t>Oppression is justified most often by the attribution of natural inferiority—what some call “in-built” or “biological” inferiority.</w:t>
      </w:r>
      <w:r w:rsidRPr="00981C1D">
        <w:rPr>
          <w:rFonts w:ascii="Helvetica" w:hAnsi="Helvetica"/>
        </w:rPr>
        <w:t xml:space="preserve"> </w:t>
      </w:r>
      <w:r w:rsidRPr="00981C1D">
        <w:rPr>
          <w:rFonts w:ascii="Helvetica" w:hAnsi="Helvetica"/>
          <w:b/>
          <w:u w:val="single"/>
        </w:rPr>
        <w:t xml:space="preserve">Natural inferiority is </w:t>
      </w:r>
      <w:r w:rsidRPr="00981C1D">
        <w:rPr>
          <w:rFonts w:ascii="Helvetica" w:hAnsi="Helvetica"/>
          <w:b/>
          <w:u w:val="single"/>
        </w:rPr>
        <w:lastRenderedPageBreak/>
        <w:t>always somatic, focusing on the mental and physical features of the group, and it figures as disability.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w:t>
      </w:r>
    </w:p>
    <w:p w14:paraId="1E99EC71" w14:textId="77777777" w:rsidR="007415D7" w:rsidRPr="00981C1D" w:rsidRDefault="007415D7" w:rsidP="00981C1D">
      <w:pPr>
        <w:pStyle w:val="BodyText"/>
        <w:rPr>
          <w:rFonts w:ascii="Helvetica" w:hAnsi="Helvetica"/>
        </w:rPr>
      </w:pPr>
      <w:r w:rsidRPr="00981C1D">
        <w:rPr>
          <w:rFonts w:ascii="Helvetica" w:hAnsi="Helvetica"/>
        </w:rPr>
        <w:t xml:space="preserve">One additional thought must be noted before I treat some analytic examples from the historical record. First, despite my statement that disability now serves as the master trope of human disqualification, it is not a matter of reducing other minority identities to disability identity. Rather, </w:t>
      </w:r>
      <w:r w:rsidRPr="00981C1D">
        <w:rPr>
          <w:rFonts w:ascii="Helvetica" w:hAnsi="Helvetica"/>
          <w:b/>
          <w:u w:val="single"/>
        </w:rPr>
        <w:t>it is a matter of understanding the work done by disability in oppressive systems. In disability oppression, the physical and mental properties of the body are socially constructed as disqualifying defects, but this specific type of social construction happens to be integral at the present moment to the symbolic requirements of oppression in general. In every oppressive system of our day, I want to claim, the oppressed identity is represented in some way as disabled, and although it is hard to understand, the same process obtains when disability is the oppressed identity.</w:t>
      </w:r>
      <w:r w:rsidRPr="00981C1D">
        <w:rPr>
          <w:rFonts w:ascii="Helvetica" w:hAnsi="Helvetica"/>
        </w:rPr>
        <w:t xml:space="preserve">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“Ableism” disqualifies on the basis of mental and physical differences, first selecting and then stigmatizing them as disabilities. </w:t>
      </w:r>
      <w:r w:rsidRPr="00981C1D">
        <w:rPr>
          <w:rFonts w:ascii="Helvetica" w:hAnsi="Helvetica"/>
          <w:b/>
          <w:u w:val="single"/>
        </w:rPr>
        <w:t>The oppressive system occults in each case the fact that the disqualified identity is socially constructed, a mere convention, representing signs of incompetence, weakness, or inferiority as undeniable facts of nature</w:t>
      </w:r>
      <w:r w:rsidRPr="00981C1D">
        <w:rPr>
          <w:rFonts w:ascii="Helvetica" w:hAnsi="Helvetica"/>
        </w:rPr>
        <w:t>.</w:t>
      </w:r>
    </w:p>
    <w:p w14:paraId="121073CF" w14:textId="77777777" w:rsidR="007415D7" w:rsidRPr="00981C1D" w:rsidRDefault="007415D7" w:rsidP="00981C1D">
      <w:pPr>
        <w:pStyle w:val="BodyText"/>
        <w:rPr>
          <w:rFonts w:ascii="Helvetica" w:hAnsi="Helvetica"/>
        </w:rPr>
      </w:pPr>
      <w:r w:rsidRPr="00981C1D">
        <w:rPr>
          <w:rFonts w:ascii="Helvetica" w:hAnsi="Helvetica"/>
        </w:rPr>
        <w:t xml:space="preserve">As racism, sexism, and classism fall away slowly as justifications for human inferiority—and the critiques of these prejudices prove powerful examples of how to fight oppression—the prejudice against disability remains in full force, providing seemingly credible reasons for the belief in human inferiority and the oppressive systems built upon it. This usage will continue, I expect, until we reach a historical moment when we know as much about the social construction of disability as we now know about the social construction of race, class, gender, and sexuality. </w:t>
      </w:r>
      <w:r w:rsidRPr="00981C1D">
        <w:rPr>
          <w:rFonts w:ascii="Helvetica" w:hAnsi="Helvetica"/>
          <w:b/>
          <w:u w:val="single"/>
        </w:rPr>
        <w:t>Disability represents at this moment in time the final frontier of justifiable human inferiority</w:t>
      </w:r>
      <w:r w:rsidRPr="00981C1D">
        <w:rPr>
          <w:rFonts w:ascii="Helvetica" w:hAnsi="Helvetica"/>
        </w:rPr>
        <w:t>.</w:t>
      </w:r>
    </w:p>
    <w:p w14:paraId="1C378DFD" w14:textId="77777777" w:rsidR="007415D7" w:rsidRPr="00981C1D" w:rsidRDefault="007415D7" w:rsidP="00981C1D">
      <w:pPr>
        <w:pStyle w:val="Heading4"/>
        <w:spacing w:line="276" w:lineRule="auto"/>
        <w:rPr>
          <w:rFonts w:ascii="Helvetica" w:hAnsi="Helvetica"/>
        </w:rPr>
      </w:pPr>
      <w:bookmarkStart w:id="23" w:name="their-conception-of-poetry-relies-upon-a"/>
      <w:r w:rsidRPr="00981C1D">
        <w:rPr>
          <w:rFonts w:ascii="Helvetica" w:hAnsi="Helvetica"/>
        </w:rPr>
        <w:t>Their conception of poetry relies upon ableist notions of ‘vision’ and ‘sound’ – their author</w:t>
      </w:r>
      <w:bookmarkEnd w:id="23"/>
    </w:p>
    <w:p w14:paraId="1A4EE8D2" w14:textId="77777777" w:rsidR="007415D7" w:rsidRPr="00981C1D" w:rsidRDefault="007415D7" w:rsidP="00981C1D">
      <w:pPr>
        <w:spacing w:line="276" w:lineRule="auto"/>
        <w:rPr>
          <w:rFonts w:ascii="Helvetica" w:hAnsi="Helvetica"/>
        </w:rPr>
      </w:pPr>
      <w:r w:rsidRPr="00981C1D">
        <w:rPr>
          <w:rFonts w:ascii="Helvetica" w:hAnsi="Helvetica"/>
          <w:b/>
        </w:rPr>
        <w:t>Šišovski ’13</w:t>
      </w:r>
      <w:r w:rsidRPr="00981C1D">
        <w:rPr>
          <w:rFonts w:ascii="Helvetica" w:hAnsi="Helvetica"/>
        </w:rPr>
        <w:t xml:space="preserve"> – graduate engineer-architect and graduate professor of philosophy at Euro-Balkan university (Jordan, “MARTIN HEIDEGGER ON POETIC DWELLING”, September-October, 2013, Blesok no. 92, Peer Reviewed, *we don’t endorse gendered language) //J.N.E</w:t>
      </w:r>
    </w:p>
    <w:p w14:paraId="604685D2" w14:textId="77777777" w:rsidR="007415D7" w:rsidRPr="00981C1D" w:rsidRDefault="007415D7" w:rsidP="00981C1D">
      <w:pPr>
        <w:pStyle w:val="BodyText"/>
        <w:rPr>
          <w:rFonts w:ascii="Helvetica" w:hAnsi="Helvetica"/>
        </w:rPr>
      </w:pPr>
      <w:r w:rsidRPr="00981C1D">
        <w:rPr>
          <w:rFonts w:ascii="Helvetica" w:hAnsi="Helvetica"/>
        </w:rPr>
        <w:lastRenderedPageBreak/>
        <w:t xml:space="preserve">e. Images </w:t>
      </w:r>
      <w:r w:rsidRPr="00981C1D">
        <w:rPr>
          <w:rFonts w:ascii="Helvetica" w:hAnsi="Helvetica"/>
          <w:u w:val="single"/>
        </w:rPr>
        <w:t>Heidegger considered that the poet uses the most appropriate tool for this expression of the invisible through the visible, the image.</w:t>
      </w:r>
      <w:r w:rsidRPr="00981C1D">
        <w:rPr>
          <w:rFonts w:ascii="Helvetica" w:hAnsi="Helvetica"/>
        </w:rPr>
        <w:t xml:space="preserve"> </w:t>
      </w:r>
      <w:r w:rsidRPr="00981C1D">
        <w:rPr>
          <w:rFonts w:ascii="Helvetica" w:hAnsi="Helvetica"/>
          <w:u w:val="single"/>
        </w:rPr>
        <w:t>He considers that</w:t>
      </w:r>
      <w:r w:rsidRPr="00981C1D">
        <w:rPr>
          <w:rFonts w:ascii="Helvetica" w:hAnsi="Helvetica"/>
        </w:rPr>
        <w:t xml:space="preserve"> </w:t>
      </w:r>
      <w:r w:rsidRPr="00981C1D">
        <w:rPr>
          <w:rFonts w:ascii="Helvetica" w:hAnsi="Helvetica"/>
          <w:u w:val="single"/>
        </w:rPr>
        <w:t>poetry speaks in images because: Because poetry takes that mysterious measure, to wit, in the face of the sky, therefore it speaks in "images.</w:t>
      </w:r>
      <w:r w:rsidRPr="00981C1D">
        <w:rPr>
          <w:rFonts w:ascii="Helvetica" w:hAnsi="Helvetica"/>
        </w:rPr>
        <w:t xml:space="preserve">" This is why </w:t>
      </w:r>
      <w:r w:rsidRPr="00981C1D">
        <w:rPr>
          <w:rFonts w:ascii="Helvetica" w:hAnsi="Helvetica"/>
          <w:u w:val="single"/>
        </w:rPr>
        <w:t>poetic images are imaginings in a distinctive sense</w:t>
      </w:r>
      <w:r w:rsidRPr="00981C1D">
        <w:rPr>
          <w:rFonts w:ascii="Helvetica" w:hAnsi="Helvetica"/>
        </w:rPr>
        <w:t xml:space="preserve">: not mere fancies and illusions but </w:t>
      </w:r>
      <w:r w:rsidRPr="00981C1D">
        <w:rPr>
          <w:rFonts w:ascii="Helvetica" w:hAnsi="Helvetica"/>
          <w:u w:val="single"/>
        </w:rPr>
        <w:t>imaginings that are visible inclusions of the alien in the sight of the familiar.</w:t>
      </w:r>
      <w:r w:rsidRPr="00981C1D">
        <w:rPr>
          <w:rFonts w:ascii="Helvetica" w:hAnsi="Helvetica"/>
        </w:rPr>
        <w:t xml:space="preserve"> The </w:t>
      </w:r>
      <w:r w:rsidRPr="00981C1D">
        <w:rPr>
          <w:rFonts w:ascii="Helvetica" w:hAnsi="Helvetica"/>
          <w:u w:val="single"/>
        </w:rPr>
        <w:t>poetic saying of images gathers the brightness and sound of the heavenly appearances into one with' the darkness and silence of what is alien. By such sights the god surprises us</w:t>
      </w:r>
      <w:r w:rsidRPr="00981C1D">
        <w:rPr>
          <w:rFonts w:ascii="Helvetica" w:hAnsi="Helvetica"/>
        </w:rPr>
        <w:t xml:space="preserve">. In this strangeness he proclaims his unfaltering nearness. (2001: 223-224) The poetic image it can be added, nor is a meteorological description of the weather, nor some journalistic coverage of an event or place. </w:t>
      </w:r>
      <w:r w:rsidRPr="00981C1D">
        <w:rPr>
          <w:rFonts w:ascii="Helvetica" w:hAnsi="Helvetica"/>
          <w:b/>
          <w:u w:val="single"/>
        </w:rPr>
        <w:t>The poet takes the event and turns it into an inner image of reality, into an icon of the unspeakable</w:t>
      </w:r>
      <w:r w:rsidRPr="00981C1D">
        <w:rPr>
          <w:rFonts w:ascii="Helvetica" w:hAnsi="Helvetica"/>
        </w:rPr>
        <w:t>. The man is an image of the divine. The man is an icon of the Deity! Thus arises their coming together. Furthermore, interpreting the poem, Heidegger says: "</w:t>
      </w:r>
      <w:r w:rsidRPr="00981C1D">
        <w:rPr>
          <w:rFonts w:ascii="Helvetica" w:hAnsi="Helvetica"/>
          <w:u w:val="single"/>
        </w:rPr>
        <w:t>The shade of the night"—the night itself is the shade, that darkness which can never become a mere blackness because as shade it is wedded to light and remains cast by it.</w:t>
      </w:r>
      <w:r w:rsidRPr="00981C1D">
        <w:rPr>
          <w:rFonts w:ascii="Helvetica" w:hAnsi="Helvetica"/>
        </w:rPr>
        <w:t xml:space="preserve"> The measure taken by poetry yields, imparts itself—as the foreign element in which the invisible one preserves his presence—to what is familiar with the sights of the sky.</w:t>
      </w:r>
    </w:p>
    <w:p w14:paraId="0C88B8B6" w14:textId="77777777" w:rsidR="007415D7" w:rsidRPr="00981C1D" w:rsidRDefault="007415D7" w:rsidP="00981C1D">
      <w:pPr>
        <w:pStyle w:val="Heading4"/>
        <w:spacing w:line="276" w:lineRule="auto"/>
        <w:rPr>
          <w:rFonts w:ascii="Helvetica" w:hAnsi="Helvetica"/>
        </w:rPr>
      </w:pPr>
      <w:bookmarkStart w:id="24" w:name="stupid-is-an-ableist-term"/>
      <w:r w:rsidRPr="00981C1D">
        <w:rPr>
          <w:rFonts w:ascii="Helvetica" w:hAnsi="Helvetica"/>
        </w:rPr>
        <w:t>Stupid is an ableist term</w:t>
      </w:r>
      <w:bookmarkEnd w:id="24"/>
    </w:p>
    <w:p w14:paraId="7422D569" w14:textId="77777777" w:rsidR="007415D7" w:rsidRPr="00981C1D" w:rsidRDefault="007415D7" w:rsidP="00981C1D">
      <w:pPr>
        <w:spacing w:line="276" w:lineRule="auto"/>
        <w:rPr>
          <w:rFonts w:ascii="Helvetica" w:hAnsi="Helvetica"/>
        </w:rPr>
      </w:pPr>
      <w:r w:rsidRPr="00981C1D">
        <w:rPr>
          <w:rFonts w:ascii="Helvetica" w:hAnsi="Helvetica"/>
          <w:b/>
        </w:rPr>
        <w:t>Monje, 14</w:t>
      </w:r>
      <w:r w:rsidRPr="00981C1D">
        <w:rPr>
          <w:rFonts w:ascii="Helvetica" w:hAnsi="Helvetica"/>
        </w:rPr>
        <w:t xml:space="preserve"> (Michael Scott Monje Jr describes themselves as Autistic. Queer. Non-Conforming. Known disability and queer author. 2-21-2014, "Deconstructing "Stupid"," Shaping Clay, </w:t>
      </w:r>
      <w:hyperlink r:id="rId17">
        <w:r w:rsidRPr="00981C1D">
          <w:rPr>
            <w:rFonts w:ascii="Helvetica" w:hAnsi="Helvetica"/>
          </w:rPr>
          <w:t>http://www.mmonjejr.com/2014/02/deconstructing-stupid.html</w:t>
        </w:r>
      </w:hyperlink>
      <w:r w:rsidRPr="00981C1D">
        <w:rPr>
          <w:rFonts w:ascii="Helvetica" w:hAnsi="Helvetica"/>
        </w:rPr>
        <w:t>)</w:t>
      </w:r>
    </w:p>
    <w:p w14:paraId="77621F4B" w14:textId="77777777" w:rsidR="007415D7" w:rsidRPr="00981C1D" w:rsidRDefault="007415D7" w:rsidP="00981C1D">
      <w:pPr>
        <w:pStyle w:val="BodyText"/>
        <w:rPr>
          <w:rFonts w:ascii="Helvetica" w:hAnsi="Helvetica"/>
        </w:rPr>
      </w:pPr>
      <w:r w:rsidRPr="00981C1D">
        <w:rPr>
          <w:rFonts w:ascii="Helvetica" w:hAnsi="Helvetica"/>
          <w:u w:val="single"/>
        </w:rPr>
        <w:t>The question is: Is this ableist?</w:t>
      </w:r>
      <w:r w:rsidRPr="00981C1D">
        <w:rPr>
          <w:rFonts w:ascii="Helvetica" w:hAnsi="Helvetica"/>
        </w:rPr>
        <w:t xml:space="preserve"> </w:t>
      </w:r>
      <w:r w:rsidRPr="00981C1D">
        <w:rPr>
          <w:rFonts w:ascii="Helvetica" w:hAnsi="Helvetica"/>
          <w:b/>
          <w:u w:val="single"/>
        </w:rPr>
        <w:t>Does the use of figurative, personified, idiomatic stupidity excuse the ableist connotations in the literal definition? I would say no.</w:t>
      </w:r>
      <w:r w:rsidRPr="00981C1D">
        <w:rPr>
          <w:rFonts w:ascii="Helvetica" w:hAnsi="Helvetica"/>
        </w:rPr>
        <w:t xml:space="preserve"> It's not hard to understand why I would say no, either. </w:t>
      </w:r>
      <w:r w:rsidRPr="00981C1D">
        <w:rPr>
          <w:rFonts w:ascii="Helvetica" w:hAnsi="Helvetica"/>
          <w:b/>
          <w:u w:val="single"/>
        </w:rPr>
        <w:t>If the general reason to use "stupid" instead of "bad" or "frustrating" is to evoke the idea of slowness or a lack of perceptive ability, then it must be an ableist term. It can not be anything but that, since it places a value judgment on the speed at which someone is able to cognitively process (and/or on the precision of it), which is the same thing as making a value judgment about people with cognitive disabilities, because their disability causes behavior which the word "stupid" places a negative value judgment upon</w:t>
      </w:r>
      <w:r w:rsidRPr="00981C1D">
        <w:rPr>
          <w:rFonts w:ascii="Helvetica" w:hAnsi="Helvetica"/>
        </w:rPr>
        <w:t xml:space="preserve">. It can be argued, though, that this does not necessarily make "stupid" a slur. </w:t>
      </w:r>
      <w:r w:rsidRPr="00981C1D">
        <w:rPr>
          <w:rFonts w:ascii="Helvetica" w:hAnsi="Helvetica"/>
          <w:u w:val="single"/>
        </w:rPr>
        <w:t>Not all ableist terms are necessarily recognized as slurs, nor are all ableist terms used as slurs</w:t>
      </w:r>
      <w:r w:rsidRPr="00981C1D">
        <w:rPr>
          <w:rFonts w:ascii="Helvetica" w:hAnsi="Helvetica"/>
        </w:rPr>
        <w:t xml:space="preserve">. How can we tell, then, if stupid is a slur or not? </w:t>
      </w:r>
      <w:r w:rsidRPr="00981C1D">
        <w:rPr>
          <w:rFonts w:ascii="Helvetica" w:hAnsi="Helvetica"/>
          <w:u w:val="single"/>
        </w:rPr>
        <w:t>There are many conflicting definitions about what constitutes a slur</w:t>
      </w:r>
      <w:r w:rsidRPr="00981C1D">
        <w:rPr>
          <w:rFonts w:ascii="Helvetica" w:hAnsi="Helvetica"/>
        </w:rPr>
        <w:t xml:space="preserve">, after all. Even among the people who all agree that "stupid" is a slur, there are a variety of reasons for doing so. How can we definitively say whether or not a word is being used as a slur? </w:t>
      </w:r>
      <w:r w:rsidRPr="00981C1D">
        <w:rPr>
          <w:rFonts w:ascii="Helvetica" w:hAnsi="Helvetica"/>
          <w:u w:val="single"/>
        </w:rPr>
        <w:t>That's hard to say, but I would argue that a word can safely be considered a slur when a few criteria are met: When the people are affected by the negative use of the word as a pejorative even though they are not the target of the pejorative. When the idiomatic use of a word with problematic connotations serves to normalize those problematic connotations so that they become accepted as a priori virtues by a privileged class. When a confluence of the first two items on this list results in an objectively measurable disadvantage, in terms of access to basic resources and/or upward mobility within a society</w:t>
      </w:r>
      <w:r w:rsidRPr="00981C1D">
        <w:rPr>
          <w:rFonts w:ascii="Helvetica" w:hAnsi="Helvetica"/>
        </w:rPr>
        <w:t xml:space="preserve">. I believe that something can be said to be a slur if one of the first two items on that list </w:t>
      </w:r>
      <w:r w:rsidRPr="00981C1D">
        <w:rPr>
          <w:rFonts w:ascii="Helvetica" w:hAnsi="Helvetica"/>
        </w:rPr>
        <w:lastRenderedPageBreak/>
        <w:t>is satisfied. I accept that there are people who will disagree with me. I think, though, that if all three of those criteria are met, then the word must be a slur.</w:t>
      </w:r>
    </w:p>
    <w:p w14:paraId="0A576DB8" w14:textId="77777777" w:rsidR="007415D7" w:rsidRPr="00981C1D" w:rsidRDefault="007415D7" w:rsidP="00981C1D">
      <w:pPr>
        <w:pStyle w:val="Heading4"/>
        <w:spacing w:line="276" w:lineRule="auto"/>
        <w:rPr>
          <w:rFonts w:ascii="Helvetica" w:hAnsi="Helvetica"/>
        </w:rPr>
      </w:pPr>
      <w:bookmarkStart w:id="25" w:name="the-alternative-is-to-reject-the-affs-ab"/>
      <w:r w:rsidRPr="00981C1D">
        <w:rPr>
          <w:rFonts w:ascii="Helvetica" w:hAnsi="Helvetica"/>
        </w:rPr>
        <w:t>The alternative is to reject the aff’s ableist rhetoric- by failing to undermine the rhetorical foundation of ableism, the aff allows the destructive impacts of ableism be recreated</w:t>
      </w:r>
      <w:bookmarkEnd w:id="25"/>
    </w:p>
    <w:p w14:paraId="5718EDDB"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(James L. Cherney- Wayne State University Disability Studies Quarterly Vol. 31 No 3 (2011) accessed 7-4-17 “The Rhetoric of Ableism” &lt;http://dsq-sds.org/article/view/1665/1606&gt;)</w:t>
      </w:r>
    </w:p>
    <w:p w14:paraId="7269C55E" w14:textId="77777777" w:rsidR="007415D7" w:rsidRPr="00981C1D" w:rsidRDefault="007415D7" w:rsidP="00981C1D">
      <w:pPr>
        <w:pStyle w:val="BodyText"/>
        <w:rPr>
          <w:rFonts w:ascii="Helvetica" w:hAnsi="Helvetica"/>
        </w:rPr>
      </w:pPr>
      <w:r w:rsidRPr="00981C1D">
        <w:rPr>
          <w:rFonts w:ascii="Helvetica" w:hAnsi="Helvetica"/>
          <w:u w:val="single"/>
        </w:rPr>
        <w:t>Every orientation, perspective, and ideology has its basis somewhere</w:t>
      </w:r>
      <w:r w:rsidRPr="00981C1D">
        <w:rPr>
          <w:rFonts w:ascii="Helvetica" w:hAnsi="Helvetica"/>
        </w:rPr>
        <w:t>; we are taught to understand the world as we do. In other words</w:t>
      </w:r>
      <w:r w:rsidRPr="00981C1D">
        <w:rPr>
          <w:rFonts w:ascii="Helvetica" w:hAnsi="Helvetica"/>
          <w:u w:val="single"/>
        </w:rPr>
        <w:t>, we learn meaning—it does not arise naturally from objects or relationships.</w:t>
      </w:r>
      <w:r w:rsidRPr="00981C1D">
        <w:rPr>
          <w:rFonts w:ascii="Helvetica" w:hAnsi="Helvetica"/>
        </w:rPr>
        <w:t xml:space="preserve"> In Hall's words, "</w:t>
      </w:r>
      <w:r w:rsidRPr="00981C1D">
        <w:rPr>
          <w:rFonts w:ascii="Helvetica" w:hAnsi="Helvetica"/>
          <w:u w:val="single"/>
        </w:rPr>
        <w:t>there is no one, final, absolute meaning—no ultimate signified, only the endlessly sliding chain of signification</w:t>
      </w:r>
      <w:r w:rsidRPr="00981C1D">
        <w:rPr>
          <w:rFonts w:ascii="Helvetica" w:hAnsi="Helvetica"/>
        </w:rPr>
        <w:t>."6 Earlier, Kenneth Burke argued similarly that "</w:t>
      </w:r>
      <w:r w:rsidRPr="00981C1D">
        <w:rPr>
          <w:rFonts w:ascii="Helvetica" w:hAnsi="Helvetica"/>
          <w:u w:val="single"/>
        </w:rPr>
        <w:t>Stimuli do not possess an absolute meaning</w:t>
      </w:r>
      <w:r w:rsidRPr="00981C1D">
        <w:rPr>
          <w:rFonts w:ascii="Helvetica" w:hAnsi="Helvetica"/>
        </w:rPr>
        <w:t>" and pointed out that "</w:t>
      </w:r>
      <w:r w:rsidRPr="00981C1D">
        <w:rPr>
          <w:rFonts w:ascii="Helvetica" w:hAnsi="Helvetica"/>
          <w:u w:val="single"/>
        </w:rPr>
        <w:t>Even a set of signs indicating the likelihood of death by torture has another meaning in the orientation of a comfort-loving skeptic than it would for the ascetic whose world-view promised eternal reward for martyrdom</w:t>
      </w:r>
      <w:r w:rsidRPr="00981C1D">
        <w:rPr>
          <w:rFonts w:ascii="Helvetica" w:hAnsi="Helvetica"/>
        </w:rPr>
        <w:t>." Burke concludes: "</w:t>
      </w:r>
      <w:r w:rsidRPr="00981C1D">
        <w:rPr>
          <w:rFonts w:ascii="Helvetica" w:hAnsi="Helvetica"/>
          <w:u w:val="single"/>
        </w:rPr>
        <w:t>Any given situation derives its character from the entire framework of interpretation by which we judge it</w:t>
      </w:r>
      <w:r w:rsidRPr="00981C1D">
        <w:rPr>
          <w:rFonts w:ascii="Helvetica" w:hAnsi="Helvetica"/>
        </w:rPr>
        <w:t xml:space="preserve">."7 </w:t>
      </w:r>
      <w:r w:rsidRPr="00981C1D">
        <w:rPr>
          <w:rFonts w:ascii="Helvetica" w:hAnsi="Helvetica"/>
          <w:u w:val="single"/>
        </w:rPr>
        <w:t>From the perspective of ableism as a framework of interpretation, we identify its dimensions by examining the linguistic codes and rhetorical assumptions that govern sense making</w:t>
      </w:r>
      <w:r w:rsidRPr="00981C1D">
        <w:rPr>
          <w:rFonts w:ascii="Helvetica" w:hAnsi="Helvetica"/>
        </w:rPr>
        <w:t>. As Burke put it, "</w:t>
      </w:r>
      <w:r w:rsidRPr="00981C1D">
        <w:rPr>
          <w:rFonts w:ascii="Helvetica" w:hAnsi="Helvetica"/>
          <w:u w:val="single"/>
        </w:rPr>
        <w:t>We discern situational patterns by means of the particular vocabulary of the cultural group into which we are born. Our minds, as linguistic products, are composed of concepts</w:t>
      </w:r>
      <w:r w:rsidRPr="00981C1D">
        <w:rPr>
          <w:rFonts w:ascii="Helvetica" w:hAnsi="Helvetica"/>
        </w:rPr>
        <w:t xml:space="preserve"> (verbally molded) </w:t>
      </w:r>
      <w:r w:rsidRPr="00981C1D">
        <w:rPr>
          <w:rFonts w:ascii="Helvetica" w:hAnsi="Helvetica"/>
          <w:u w:val="single"/>
        </w:rPr>
        <w:t>which select certain relationships as meaningful</w:t>
      </w:r>
      <w:r w:rsidRPr="00981C1D">
        <w:rPr>
          <w:rFonts w:ascii="Helvetica" w:hAnsi="Helvetica"/>
        </w:rPr>
        <w:t xml:space="preserve">." In other words, meaning exists primarily as a function of language rather than a natural or necessary consequent of material objects or bodies. Our comprehension of reality itself arises from our perspective, so "different frameworks of interpretation will lead to different conclusions as to what reality is."8 Complicating the simple materiality of things does not necessarily entail rejecting material existence: </w:t>
      </w:r>
      <w:r w:rsidRPr="00981C1D">
        <w:rPr>
          <w:rFonts w:ascii="Helvetica" w:hAnsi="Helvetica"/>
          <w:u w:val="single"/>
        </w:rPr>
        <w:t>things can exist as simultaneously material and rhetorical constructs</w:t>
      </w:r>
      <w:r w:rsidRPr="00981C1D">
        <w:rPr>
          <w:rFonts w:ascii="Helvetica" w:hAnsi="Helvetica"/>
        </w:rPr>
        <w:t xml:space="preserve">. </w:t>
      </w:r>
      <w:r w:rsidRPr="00981C1D">
        <w:rPr>
          <w:rFonts w:ascii="Helvetica" w:hAnsi="Helvetica"/>
          <w:u w:val="single"/>
        </w:rPr>
        <w:t>Material might be experienced "directly" by a body, but what—and how—this material "is" depends on filters that shape perception</w:t>
      </w:r>
      <w:r w:rsidRPr="00981C1D">
        <w:rPr>
          <w:rFonts w:ascii="Helvetica" w:hAnsi="Helvetica"/>
        </w:rPr>
        <w:t xml:space="preserve">. </w:t>
      </w:r>
      <w:r w:rsidRPr="00981C1D">
        <w:rPr>
          <w:rFonts w:ascii="Helvetica" w:hAnsi="Helvetica"/>
          <w:u w:val="single"/>
        </w:rPr>
        <w:t>Repeated stress on a knee may promote swelling, strain ligaments, and alter the shape of cartilage</w:t>
      </w:r>
      <w:r w:rsidRPr="00981C1D">
        <w:rPr>
          <w:rFonts w:ascii="Helvetica" w:hAnsi="Helvetica"/>
        </w:rPr>
        <w:t xml:space="preserve">. Depending on the way it is described, </w:t>
      </w:r>
      <w:r w:rsidRPr="00981C1D">
        <w:rPr>
          <w:rFonts w:ascii="Helvetica" w:hAnsi="Helvetica"/>
          <w:u w:val="single"/>
        </w:rPr>
        <w:t>this might be understood as "injury," expected "wear and tear," or "a natural consequence of running long distances</w:t>
      </w:r>
      <w:r w:rsidRPr="00981C1D">
        <w:rPr>
          <w:rFonts w:ascii="Helvetica" w:hAnsi="Helvetica"/>
        </w:rPr>
        <w:t xml:space="preserve">." If the condition causes </w:t>
      </w:r>
      <w:r w:rsidRPr="00981C1D">
        <w:rPr>
          <w:rFonts w:ascii="Helvetica" w:hAnsi="Helvetica"/>
          <w:u w:val="single"/>
        </w:rPr>
        <w:t>pain</w:t>
      </w:r>
      <w:r w:rsidRPr="00981C1D">
        <w:rPr>
          <w:rFonts w:ascii="Helvetica" w:hAnsi="Helvetica"/>
        </w:rPr>
        <w:t xml:space="preserve">, it </w:t>
      </w:r>
      <w:r w:rsidRPr="00981C1D">
        <w:rPr>
          <w:rFonts w:ascii="Helvetica" w:hAnsi="Helvetica"/>
          <w:u w:val="single"/>
        </w:rPr>
        <w:t>might be considered "trauma,</w:t>
      </w:r>
      <w:r w:rsidRPr="00981C1D">
        <w:rPr>
          <w:rFonts w:ascii="Helvetica" w:hAnsi="Helvetica"/>
        </w:rPr>
        <w:t xml:space="preserve">" a "danger signal," </w:t>
      </w:r>
      <w:r w:rsidRPr="00981C1D">
        <w:rPr>
          <w:rFonts w:ascii="Helvetica" w:hAnsi="Helvetica"/>
          <w:u w:val="single"/>
        </w:rPr>
        <w:t>or</w:t>
      </w:r>
      <w:r w:rsidRPr="00981C1D">
        <w:rPr>
          <w:rFonts w:ascii="Helvetica" w:hAnsi="Helvetica"/>
        </w:rPr>
        <w:t xml:space="preserve"> the simple "</w:t>
      </w:r>
      <w:r w:rsidRPr="00981C1D">
        <w:rPr>
          <w:rFonts w:ascii="Helvetica" w:hAnsi="Helvetica"/>
          <w:u w:val="single"/>
        </w:rPr>
        <w:t>cost that one pays for extraordinary performance</w:t>
      </w:r>
      <w:r w:rsidRPr="00981C1D">
        <w:rPr>
          <w:rFonts w:ascii="Helvetica" w:hAnsi="Helvetica"/>
        </w:rPr>
        <w:t xml:space="preserve">." To say and understand what happened we use "stress," "swelling," "ligaments," and "cartilage" as concepts that we have created to relate to the experience in particular ways. </w:t>
      </w:r>
      <w:r w:rsidRPr="00981C1D">
        <w:rPr>
          <w:rFonts w:ascii="Helvetica" w:hAnsi="Helvetica"/>
          <w:u w:val="single"/>
        </w:rPr>
        <w:t>Substitute "stress" with "strenuous activity," "work," "play," or "abuse" and the condition changes yet its materiality remains the same.</w:t>
      </w:r>
      <w:r w:rsidRPr="00981C1D">
        <w:rPr>
          <w:rFonts w:ascii="Helvetica" w:hAnsi="Helvetica"/>
        </w:rPr>
        <w:t xml:space="preserve"> Exchange "swelling," with "inflammation," "being sore," "recovery mechanisms," or "cushioning," and this alters the proscribed treatments. Replace "ligaments" and "cartilage" with "tissues," "sinews," "flesh," or "well designed structural components" and the anatomy itself becomes something else. The event could not be explained at all if the words were lost or it involved something unnamed. </w:t>
      </w:r>
      <w:r w:rsidRPr="00981C1D">
        <w:rPr>
          <w:rFonts w:ascii="Helvetica" w:hAnsi="Helvetica"/>
          <w:u w:val="single"/>
        </w:rPr>
        <w:t xml:space="preserve">The context in which observers place something and the implications of the words used to make it meaningful rhetorically </w:t>
      </w:r>
      <w:r w:rsidRPr="00981C1D">
        <w:rPr>
          <w:rFonts w:ascii="Helvetica" w:hAnsi="Helvetica"/>
          <w:u w:val="single"/>
        </w:rPr>
        <w:lastRenderedPageBreak/>
        <w:t>construct the experience</w:t>
      </w:r>
      <w:r w:rsidRPr="00981C1D">
        <w:rPr>
          <w:rFonts w:ascii="Helvetica" w:hAnsi="Helvetica"/>
        </w:rPr>
        <w:t xml:space="preserve">. We say what happened, and if we do not or cannot, then the characteristics of the event remain undefined, unfixed, and mutable. Material may exist independently of our subjective awareness, but what something is, how it should be, and why it matters cannot exist except as a function of language. </w:t>
      </w:r>
      <w:r w:rsidRPr="00981C1D">
        <w:rPr>
          <w:rFonts w:ascii="Helvetica" w:hAnsi="Helvetica"/>
          <w:u w:val="single"/>
        </w:rPr>
        <w:t>Whatever</w:t>
      </w:r>
      <w:r w:rsidRPr="00981C1D">
        <w:rPr>
          <w:rFonts w:ascii="Helvetica" w:hAnsi="Helvetica"/>
        </w:rPr>
        <w:t xml:space="preserve"> the factual (or material, or empirical, or scientific) </w:t>
      </w:r>
      <w:r w:rsidRPr="00981C1D">
        <w:rPr>
          <w:rFonts w:ascii="Helvetica" w:hAnsi="Helvetica"/>
          <w:u w:val="single"/>
        </w:rPr>
        <w:t>status of disability, my only concern here is the concept's meaning</w:t>
      </w:r>
      <w:r w:rsidRPr="00981C1D">
        <w:rPr>
          <w:rFonts w:ascii="Helvetica" w:hAnsi="Helvetica"/>
        </w:rPr>
        <w:t xml:space="preserve">. </w:t>
      </w:r>
      <w:r w:rsidRPr="00981C1D">
        <w:rPr>
          <w:rFonts w:ascii="Helvetica" w:hAnsi="Helvetica"/>
          <w:u w:val="single"/>
        </w:rPr>
        <w:t>Disability is a loaded term, weighted down with tools and supplies sufficient for the task of making difference</w:t>
      </w:r>
      <w:r w:rsidRPr="00981C1D">
        <w:rPr>
          <w:rFonts w:ascii="Helvetica" w:hAnsi="Helvetica"/>
        </w:rPr>
        <w:t xml:space="preserve">. Such baggage begs to be unpacked. But the project quickly becomes complicated because the ropes that bind the luggage are largely invisible as common sense. </w:t>
      </w:r>
      <w:r w:rsidRPr="00981C1D">
        <w:rPr>
          <w:rFonts w:ascii="Helvetica" w:hAnsi="Helvetica"/>
          <w:u w:val="single"/>
        </w:rPr>
        <w:t>Racism and sexism may have no legitimate place in this "civilized" world, but the precepts governing modern civility continue to allow an ableist orientation</w:t>
      </w:r>
      <w:r w:rsidRPr="00981C1D">
        <w:rPr>
          <w:rFonts w:ascii="Helvetica" w:hAnsi="Helvetica"/>
          <w:b/>
          <w:u w:val="single"/>
        </w:rPr>
        <w:t>. This requires those who would undermine ableist thinking to step outside of the rhetorical foundations bounded by ableist assumptions in order to recognize ableism as a destructive and dangerous perspective. In rhetorical terms, the problem is one of studying from within a rhetoric that denies its own rhetoricity.</w:t>
      </w:r>
      <w:r w:rsidRPr="00981C1D">
        <w:rPr>
          <w:rFonts w:ascii="Helvetica" w:hAnsi="Helvetica"/>
        </w:rPr>
        <w:t xml:space="preserve"> Researchers have addressed this issue with other rhetorics. </w:t>
      </w:r>
      <w:r w:rsidRPr="00981C1D">
        <w:rPr>
          <w:rFonts w:ascii="Helvetica" w:hAnsi="Helvetica"/>
          <w:u w:val="single"/>
        </w:rPr>
        <w:t>Michael Calvin McGee and John R. Lyne used the term "antirhetoric" to describe the "cool, comfortably neutral technical reason</w:t>
      </w:r>
      <w:r w:rsidRPr="00981C1D">
        <w:rPr>
          <w:rFonts w:ascii="Helvetica" w:hAnsi="Helvetica"/>
        </w:rPr>
        <w:t xml:space="preserve"> (associated in the public mind with computing machines and sterile laboratories)" that scientists since Plato have sought to perfect.9 As McGee and Lyne make clear</w:t>
      </w:r>
      <w:r w:rsidRPr="00981C1D">
        <w:rPr>
          <w:rFonts w:ascii="Helvetica" w:hAnsi="Helvetica"/>
          <w:u w:val="single"/>
        </w:rPr>
        <w:t>, antirhetorics are still a form of rhetoric, whose "appeal to objective knowledge and its accompanying denunciation of rhetoric is one of the most effective rhetorical strategies</w:t>
      </w:r>
      <w:r w:rsidRPr="00981C1D">
        <w:rPr>
          <w:rFonts w:ascii="Helvetica" w:hAnsi="Helvetica"/>
        </w:rPr>
        <w:t xml:space="preserve">."10 Similarly, in their study of the Law and Economics movement, </w:t>
      </w:r>
      <w:r w:rsidRPr="00981C1D">
        <w:rPr>
          <w:rFonts w:ascii="Helvetica" w:hAnsi="Helvetica"/>
          <w:u w:val="single"/>
        </w:rPr>
        <w:t>Edward M. Panetta and Marouf Hasian, Jr. used the term "anti-rhetoric," which they define as "any foundational quest for truth that privileges itself as the only or primary 'rational,' 'objective,' and 'neutral' means of acquiring epistemic knowledge</w:t>
      </w:r>
      <w:r w:rsidRPr="00981C1D">
        <w:rPr>
          <w:rFonts w:ascii="Helvetica" w:hAnsi="Helvetica"/>
        </w:rPr>
        <w:t xml:space="preserve">."11 </w:t>
      </w:r>
      <w:r w:rsidRPr="00981C1D">
        <w:rPr>
          <w:rFonts w:ascii="Helvetica" w:hAnsi="Helvetica"/>
          <w:u w:val="single"/>
        </w:rPr>
        <w:t>Practicioners of anti-rhetorics deny their own rhetoricity so as to appear value neutral, mere messengers of the truth, who by being above the sticky political world of rhetoric are not tainted with its excesses. Recognizing ableism requires a shift in orientation, a perceptual gestalt framed by the filter of the term "ableism" itself</w:t>
      </w:r>
      <w:r w:rsidRPr="00981C1D">
        <w:rPr>
          <w:rFonts w:ascii="Helvetica" w:hAnsi="Helvetica"/>
        </w:rPr>
        <w:t xml:space="preserve">. The same texts that broadcast "Ableism!" to those oriented to perceive it are usually read innocently even when viewed from a liberal, humanitarian, or progressive perspective. </w:t>
      </w:r>
      <w:r w:rsidRPr="00981C1D">
        <w:rPr>
          <w:rFonts w:ascii="Helvetica" w:hAnsi="Helvetica"/>
          <w:u w:val="single"/>
        </w:rPr>
        <w:t>Ableism is so pervasive that it is difficult to identify until one begins to interrogate the governing assumptions of well-intentioned society</w:t>
      </w:r>
      <w:r w:rsidRPr="00981C1D">
        <w:rPr>
          <w:rFonts w:ascii="Helvetica" w:hAnsi="Helvetica"/>
        </w:rPr>
        <w:t xml:space="preserve">. </w:t>
      </w:r>
      <w:r w:rsidRPr="00981C1D">
        <w:rPr>
          <w:rFonts w:ascii="Helvetica" w:hAnsi="Helvetica"/>
          <w:u w:val="single"/>
        </w:rPr>
        <w:t>Within the space allowed by these rhetorical premises, ableism appears natural, necessary, and ultimately moral discrimination required for the normal functioning of civilization</w:t>
      </w:r>
      <w:r w:rsidRPr="00981C1D">
        <w:rPr>
          <w:rFonts w:ascii="Helvetica" w:hAnsi="Helvetica"/>
        </w:rPr>
        <w:t>. Consider a set of stairs. An ableist culture thinks little of stairs, or even sees them as elegant architectural devices—especially those grand marble masterpieces that elevate buildings of state. But disability rights activists see stairs as a discriminatory apparatus—a "no crips allowed" sign that only those aware of ableism can read—that makes their inevitable presence around government buildings a not-so-subtle statement about who belongs in our most important public spaces. But the device has become so accepted in our culture that the idea of stairs as oppressive technology will strike many as ludicrous. Several years ago when I began to study ableism, a professor—unconvinced of the value of the project—questioned my developing arguments by pointing to a set of steps and exclaiming, "Next you'll be telling me that those stairs discriminate!" He was right.</w:t>
      </w:r>
    </w:p>
    <w:p w14:paraId="5EC5AD0B" w14:textId="77777777" w:rsidR="007415D7" w:rsidRPr="00981C1D" w:rsidRDefault="007415D7" w:rsidP="00981C1D">
      <w:pPr>
        <w:pStyle w:val="Heading4"/>
        <w:spacing w:line="276" w:lineRule="auto"/>
        <w:rPr>
          <w:rFonts w:ascii="Helvetica" w:hAnsi="Helvetica"/>
        </w:rPr>
      </w:pPr>
      <w:bookmarkStart w:id="26" w:name="the-rhetoric-of-disability-allows-ableis"/>
      <w:r w:rsidRPr="00981C1D">
        <w:rPr>
          <w:rFonts w:ascii="Helvetica" w:hAnsi="Helvetica"/>
        </w:rPr>
        <w:lastRenderedPageBreak/>
        <w:t>The rhetoric of disability allows ableism to be learned and promote a culture of discrimination, only challenging that which seems innocuous can change the widespread, unwitting acceptance of ableist thinking</w:t>
      </w:r>
      <w:bookmarkEnd w:id="26"/>
    </w:p>
    <w:p w14:paraId="608C6F9D"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[James L Cherney, former college debater, PhD in Communication and Culture @ Westminster, and undergraduates in Public Speaking, Body Rhetoric, and the Disability Rights Movement; “The Rhetoric of Ableism”; Disability Studies Quarterly, Vol 31 No 3; 2011; accessed 07/31/2015; &lt;http://dsq-sds.org/article/view/1665/1606&gt;.]</w:t>
      </w:r>
    </w:p>
    <w:p w14:paraId="06A2B41A" w14:textId="77777777" w:rsidR="007415D7" w:rsidRPr="00981C1D" w:rsidRDefault="007415D7" w:rsidP="00981C1D">
      <w:pPr>
        <w:pStyle w:val="BodyText"/>
        <w:rPr>
          <w:rFonts w:ascii="Helvetica" w:hAnsi="Helvetica"/>
        </w:rPr>
      </w:pPr>
      <w:r w:rsidRPr="00981C1D">
        <w:rPr>
          <w:rFonts w:ascii="Helvetica" w:hAnsi="Helvetica"/>
        </w:rPr>
        <w:t xml:space="preserve">As Disability Studies continues its exploration of disability in society, scholars have paid growing attention to </w:t>
      </w:r>
      <w:r w:rsidRPr="00981C1D">
        <w:rPr>
          <w:rFonts w:ascii="Helvetica" w:hAnsi="Helvetica"/>
          <w:u w:val="single"/>
        </w:rPr>
        <w:t>the rhetoric of disability</w:t>
      </w:r>
      <w:r w:rsidRPr="00981C1D">
        <w:rPr>
          <w:rFonts w:ascii="Helvetica" w:hAnsi="Helvetica"/>
        </w:rPr>
        <w:t xml:space="preserve">. This scholarship </w:t>
      </w:r>
      <w:r w:rsidRPr="00981C1D">
        <w:rPr>
          <w:rFonts w:ascii="Helvetica" w:hAnsi="Helvetica"/>
          <w:u w:val="single"/>
        </w:rPr>
        <w:t>approaches the subject from different angles, but</w:t>
      </w:r>
      <w:r w:rsidRPr="00981C1D">
        <w:rPr>
          <w:rFonts w:ascii="Helvetica" w:hAnsi="Helvetica"/>
        </w:rPr>
        <w:t xml:space="preserve"> it generally </w:t>
      </w:r>
      <w:r w:rsidRPr="00981C1D">
        <w:rPr>
          <w:rFonts w:ascii="Helvetica" w:hAnsi="Helvetica"/>
          <w:u w:val="single"/>
        </w:rPr>
        <w:t>works with</w:t>
      </w:r>
      <w:r w:rsidRPr="00981C1D">
        <w:rPr>
          <w:rFonts w:ascii="Helvetica" w:hAnsi="Helvetica"/>
        </w:rPr>
        <w:t xml:space="preserve"> similar premises including </w:t>
      </w:r>
      <w:r w:rsidRPr="00981C1D">
        <w:rPr>
          <w:rFonts w:ascii="Helvetica" w:hAnsi="Helvetica"/>
          <w:u w:val="single"/>
        </w:rPr>
        <w:t>the position that rhetoric can shape the way disability is understood</w:t>
      </w:r>
      <w:r w:rsidRPr="00981C1D">
        <w:rPr>
          <w:rFonts w:ascii="Helvetica" w:hAnsi="Helvetica"/>
        </w:rPr>
        <w:t xml:space="preserve"> and (in)forms its political implications. </w:t>
      </w:r>
      <w:r w:rsidRPr="00981C1D">
        <w:rPr>
          <w:rFonts w:ascii="Helvetica" w:hAnsi="Helvetica"/>
          <w:u w:val="single"/>
        </w:rPr>
        <w:t>These studies range from considering how rhetoric crafts disability to examining how ideas of disability impact theories of rhetoric</w:t>
      </w:r>
      <w:r w:rsidRPr="00981C1D">
        <w:rPr>
          <w:rFonts w:ascii="Helvetica" w:hAnsi="Helvetica"/>
        </w:rPr>
        <w:t xml:space="preserve">. Brenda Jo Brueggemann explores how rhetoric constructs the disability of deafness, revealing how Hearing culture oppresses Deaf culture.1 Jay Dolmage shows how </w:t>
      </w:r>
      <w:r w:rsidRPr="00981C1D">
        <w:rPr>
          <w:rFonts w:ascii="Helvetica" w:hAnsi="Helvetica"/>
          <w:u w:val="single"/>
        </w:rPr>
        <w:t>contemporary histories have "imported [exclusion] into the classical world"</w:t>
      </w:r>
      <w:r w:rsidRPr="00981C1D">
        <w:rPr>
          <w:rFonts w:ascii="Helvetica" w:hAnsi="Helvetica"/>
        </w:rPr>
        <w:t xml:space="preserve"> and oversimplified the complex views of disability that informed that era's influential theories of rhetoric.2 James C. Wilson and Cynthia Lewiecki-Wilson's Embodied Rhetorics </w:t>
      </w:r>
      <w:r w:rsidRPr="00981C1D">
        <w:rPr>
          <w:rFonts w:ascii="Helvetica" w:hAnsi="Helvetica"/>
          <w:u w:val="single"/>
        </w:rPr>
        <w:t>collects several works covering the terrain between these studies</w:t>
      </w:r>
      <w:r w:rsidRPr="00981C1D">
        <w:rPr>
          <w:rFonts w:ascii="Helvetica" w:hAnsi="Helvetica"/>
        </w:rPr>
        <w:t xml:space="preserve">.3 I seek to build upon these authors' valuable work by continuing to examine rhetoric but turning to a related yet different focus: </w:t>
      </w:r>
      <w:r w:rsidRPr="00981C1D">
        <w:rPr>
          <w:rFonts w:ascii="Helvetica" w:hAnsi="Helvetica"/>
          <w:u w:val="single"/>
        </w:rPr>
        <w:t>I analyze ableism</w:t>
      </w:r>
      <w:r w:rsidRPr="00981C1D">
        <w:rPr>
          <w:rFonts w:ascii="Helvetica" w:hAnsi="Helvetica"/>
        </w:rPr>
        <w:t xml:space="preserve"> instead of disability. While disability and ableism clearly relate, I consider attending to the latter to be similar to studying racism instead of race. Neither project makes sense without the other, and arguably studying disability has greater potential for promoting awareness and emancipatory politics, but studying ableism promises unique results such as identifying the identical mechanisms that propagate different types of discrimination. In this essay </w:t>
      </w:r>
      <w:r w:rsidRPr="00981C1D">
        <w:rPr>
          <w:rFonts w:ascii="Helvetica" w:hAnsi="Helvetica"/>
          <w:u w:val="single"/>
        </w:rPr>
        <w:t>I analyze ableism as a rhetorical problem for three reasons. First, ableist culture sustains</w:t>
      </w:r>
      <w:r w:rsidRPr="00981C1D">
        <w:rPr>
          <w:rFonts w:ascii="Helvetica" w:hAnsi="Helvetica"/>
        </w:rPr>
        <w:t xml:space="preserve"> and perpetuates </w:t>
      </w:r>
      <w:r w:rsidRPr="00981C1D">
        <w:rPr>
          <w:rFonts w:ascii="Helvetica" w:hAnsi="Helvetica"/>
          <w:u w:val="single"/>
        </w:rPr>
        <w:t>itself via rhetoric</w:t>
      </w:r>
      <w:r w:rsidRPr="00981C1D">
        <w:rPr>
          <w:rFonts w:ascii="Helvetica" w:hAnsi="Helvetica"/>
        </w:rPr>
        <w:t xml:space="preserve">; the </w:t>
      </w:r>
      <w:r w:rsidRPr="00981C1D">
        <w:rPr>
          <w:rFonts w:ascii="Helvetica" w:hAnsi="Helvetica"/>
          <w:u w:val="single"/>
        </w:rPr>
        <w:t>ways of interpreting disability and assumptions about bodies that produce ableism are learned</w:t>
      </w:r>
      <w:r w:rsidRPr="00981C1D">
        <w:rPr>
          <w:rFonts w:ascii="Helvetica" w:hAnsi="Helvetica"/>
        </w:rPr>
        <w:t xml:space="preserve">. The previous generation teaches it to the next and cultures spread it to each other through modes of intercultural exchange. </w:t>
      </w:r>
      <w:r w:rsidRPr="00981C1D">
        <w:rPr>
          <w:rFonts w:ascii="Helvetica" w:hAnsi="Helvetica"/>
          <w:u w:val="single"/>
        </w:rPr>
        <w:t>Adopting a rhetorical perspective to</w:t>
      </w:r>
      <w:r w:rsidRPr="00981C1D">
        <w:rPr>
          <w:rFonts w:ascii="Helvetica" w:hAnsi="Helvetica"/>
        </w:rPr>
        <w:t xml:space="preserve"> the problem of </w:t>
      </w:r>
      <w:r w:rsidRPr="00981C1D">
        <w:rPr>
          <w:rFonts w:ascii="Helvetica" w:hAnsi="Helvetica"/>
          <w:u w:val="single"/>
        </w:rPr>
        <w:t>ableism</w:t>
      </w:r>
      <w:r w:rsidRPr="00981C1D">
        <w:rPr>
          <w:rFonts w:ascii="Helvetica" w:hAnsi="Helvetica"/>
        </w:rPr>
        <w:t xml:space="preserve"> thus </w:t>
      </w:r>
      <w:r w:rsidRPr="00981C1D">
        <w:rPr>
          <w:rFonts w:ascii="Helvetica" w:hAnsi="Helvetica"/>
          <w:u w:val="single"/>
        </w:rPr>
        <w:t>exposes the social systems that keep it alive</w:t>
      </w:r>
      <w:r w:rsidRPr="00981C1D">
        <w:rPr>
          <w:rFonts w:ascii="Helvetica" w:hAnsi="Helvetica"/>
        </w:rPr>
        <w:t xml:space="preserve">. This informs my </w:t>
      </w:r>
      <w:r w:rsidRPr="00981C1D">
        <w:rPr>
          <w:rFonts w:ascii="Helvetica" w:hAnsi="Helvetica"/>
          <w:u w:val="single"/>
        </w:rPr>
        <w:t>second</w:t>
      </w:r>
      <w:r w:rsidRPr="00981C1D">
        <w:rPr>
          <w:rFonts w:ascii="Helvetica" w:hAnsi="Helvetica"/>
        </w:rPr>
        <w:t xml:space="preserve"> reason for viewing ableism as rhetoric, as </w:t>
      </w:r>
      <w:r w:rsidRPr="00981C1D">
        <w:rPr>
          <w:rFonts w:ascii="Helvetica" w:hAnsi="Helvetica"/>
          <w:u w:val="single"/>
        </w:rPr>
        <w:t>revealing how it thrives suggests ways of curtailing its growth and promoting its demise. Many</w:t>
      </w:r>
      <w:r w:rsidRPr="00981C1D">
        <w:rPr>
          <w:rFonts w:ascii="Helvetica" w:hAnsi="Helvetica"/>
        </w:rPr>
        <w:t xml:space="preserve"> of the </w:t>
      </w:r>
      <w:r w:rsidRPr="00981C1D">
        <w:rPr>
          <w:rFonts w:ascii="Helvetica" w:hAnsi="Helvetica"/>
          <w:u w:val="single"/>
        </w:rPr>
        <w:t>strategies</w:t>
      </w:r>
      <w:r w:rsidRPr="00981C1D">
        <w:rPr>
          <w:rFonts w:ascii="Helvetica" w:hAnsi="Helvetica"/>
        </w:rPr>
        <w:t xml:space="preserve"> already </w:t>
      </w:r>
      <w:r w:rsidRPr="00981C1D">
        <w:rPr>
          <w:rFonts w:ascii="Helvetica" w:hAnsi="Helvetica"/>
          <w:u w:val="single"/>
        </w:rPr>
        <w:t>adopted by disability rights activists</w:t>
      </w:r>
      <w:r w:rsidRPr="00981C1D">
        <w:rPr>
          <w:rFonts w:ascii="Helvetica" w:hAnsi="Helvetica"/>
        </w:rPr>
        <w:t xml:space="preserve"> to confront ableism explicitly or implicitly address it as rhetoric. Public demonstrations, countercultural performances, autobiography, transformative histories of disability and disabling practices, and critiques of ableist films and novels all apply rhetorical solutions to the problem. </w:t>
      </w:r>
      <w:r w:rsidRPr="00981C1D">
        <w:rPr>
          <w:rFonts w:ascii="Helvetica" w:hAnsi="Helvetica"/>
          <w:u w:val="single"/>
        </w:rPr>
        <w:t>Identifying ableism as rhetoric and exploring its systems dynamic reveals how these corrective practices work</w:t>
      </w:r>
      <w:r w:rsidRPr="00981C1D">
        <w:rPr>
          <w:rFonts w:ascii="Helvetica" w:hAnsi="Helvetica"/>
        </w:rPr>
        <w:t xml:space="preserve">. We can use such information to refine the successful techniques, reinvent those that fail, and realize new tactics. </w:t>
      </w:r>
      <w:r w:rsidRPr="00981C1D">
        <w:rPr>
          <w:rFonts w:ascii="Helvetica" w:hAnsi="Helvetica"/>
          <w:u w:val="single"/>
        </w:rPr>
        <w:t>Third</w:t>
      </w:r>
      <w:r w:rsidRPr="00981C1D">
        <w:rPr>
          <w:rFonts w:ascii="Helvetica" w:hAnsi="Helvetica"/>
        </w:rPr>
        <w:t xml:space="preserve">, I contend that </w:t>
      </w:r>
      <w:r w:rsidRPr="00981C1D">
        <w:rPr>
          <w:rFonts w:ascii="Helvetica" w:hAnsi="Helvetica"/>
          <w:u w:val="single"/>
        </w:rPr>
        <w:t>any means of challenging ableism must eventually encounter its rhetorical power</w:t>
      </w:r>
      <w:r w:rsidRPr="00981C1D">
        <w:rPr>
          <w:rFonts w:ascii="Helvetica" w:hAnsi="Helvetica"/>
        </w:rPr>
        <w:t>. As I explain below, a</w:t>
      </w:r>
      <w:r w:rsidRPr="00981C1D">
        <w:rPr>
          <w:rFonts w:ascii="Helvetica" w:hAnsi="Helvetica"/>
          <w:u w:val="single"/>
        </w:rPr>
        <w:t>bleism is that most insidious form of rhetoric that has become reified and so widely accepted as common sense that it denies its own rhetoricity</w:t>
      </w:r>
      <w:r w:rsidRPr="00981C1D">
        <w:rPr>
          <w:rFonts w:ascii="Helvetica" w:hAnsi="Helvetica"/>
        </w:rPr>
        <w:t xml:space="preserve">—it "goes without saying." </w:t>
      </w:r>
      <w:r w:rsidRPr="00981C1D">
        <w:rPr>
          <w:rFonts w:ascii="Helvetica" w:hAnsi="Helvetica"/>
          <w:u w:val="single"/>
        </w:rPr>
        <w:t>To fully address it we must name its presence</w:t>
      </w:r>
      <w:r w:rsidRPr="00981C1D">
        <w:rPr>
          <w:rFonts w:ascii="Helvetica" w:hAnsi="Helvetica"/>
        </w:rPr>
        <w:t xml:space="preserve">, for cultural assumptions accepted uncritically adopt the mantle of "simple truth" and become </w:t>
      </w:r>
      <w:r w:rsidRPr="00981C1D">
        <w:rPr>
          <w:rFonts w:ascii="Helvetica" w:hAnsi="Helvetica"/>
        </w:rPr>
        <w:lastRenderedPageBreak/>
        <w:t xml:space="preserve">extremely difficult to rebut. As the neologism "ableism" itself testifies, </w:t>
      </w:r>
      <w:r w:rsidRPr="00981C1D">
        <w:rPr>
          <w:rFonts w:ascii="Helvetica" w:hAnsi="Helvetica"/>
          <w:u w:val="single"/>
        </w:rPr>
        <w:t>we need new words to reveal the places it resides and new language to describe how it feeds</w:t>
      </w:r>
      <w:r w:rsidRPr="00981C1D">
        <w:rPr>
          <w:rFonts w:ascii="Helvetica" w:hAnsi="Helvetica"/>
        </w:rPr>
        <w:t xml:space="preserve">. Without doing so, </w:t>
      </w:r>
      <w:r w:rsidRPr="00981C1D">
        <w:rPr>
          <w:rFonts w:ascii="Helvetica" w:hAnsi="Helvetica"/>
          <w:u w:val="single"/>
        </w:rPr>
        <w:t>ableist ways of thinking and interpreting will operate as the context for making sense of any acts challenging discrimination</w:t>
      </w:r>
      <w:r w:rsidRPr="00981C1D">
        <w:rPr>
          <w:rFonts w:ascii="Helvetica" w:hAnsi="Helvetica"/>
        </w:rPr>
        <w:t>, which undermines their impact, reduces their symbolic potential, and can even transform them into superficial measures that give the appearance of change yet elide a recalcitrant ableist system.</w:t>
      </w:r>
    </w:p>
    <w:p w14:paraId="2AE409A9" w14:textId="77777777" w:rsidR="007415D7" w:rsidRPr="00981C1D" w:rsidRDefault="007415D7" w:rsidP="00981C1D">
      <w:pPr>
        <w:pStyle w:val="Heading4"/>
        <w:spacing w:line="276" w:lineRule="auto"/>
        <w:rPr>
          <w:rFonts w:ascii="Helvetica" w:hAnsi="Helvetica"/>
        </w:rPr>
      </w:pPr>
      <w:bookmarkStart w:id="27" w:name="the-introduction-of-their-k-is-badcallin"/>
      <w:r w:rsidRPr="00981C1D">
        <w:rPr>
          <w:rFonts w:ascii="Helvetica" w:hAnsi="Helvetica"/>
        </w:rPr>
        <w:t>The introduction of their K is bad—calling us out for using an unintentionally offensive term might embarrass us, but it doesn’t do anything to address ableist oppression</w:t>
      </w:r>
      <w:bookmarkEnd w:id="27"/>
    </w:p>
    <w:p w14:paraId="0953656D" w14:textId="77777777" w:rsidR="007415D7" w:rsidRPr="00981C1D" w:rsidRDefault="007415D7" w:rsidP="00981C1D">
      <w:pPr>
        <w:spacing w:line="276" w:lineRule="auto"/>
        <w:rPr>
          <w:rFonts w:ascii="Helvetica" w:hAnsi="Helvetica"/>
        </w:rPr>
      </w:pPr>
      <w:r w:rsidRPr="00981C1D">
        <w:rPr>
          <w:rFonts w:ascii="Helvetica" w:hAnsi="Helvetica"/>
          <w:b/>
        </w:rPr>
        <w:t>Kinzel 11</w:t>
      </w:r>
      <w:r w:rsidRPr="00981C1D">
        <w:rPr>
          <w:rFonts w:ascii="Helvetica" w:hAnsi="Helvetica"/>
        </w:rPr>
        <w:t xml:space="preserve"> — Lesley Kinzel, blogger and social justice writer, has written for Newsweek and Marie Claire, was named one of the Feminist Press’s “40 Feminists Under 40,” 2011 (“On our difficult language, and the calling-out of,” Two Whole Cakes—a blog about body politics, social justice activism, and pop-cultural criticism from a feminist perspective, March 30th, Available Online at http://blog.twowholecakes.com/2011/03/on-our-difficult-language-and-the-calling-out-of-same)</w:t>
      </w:r>
    </w:p>
    <w:p w14:paraId="5F66AF95" w14:textId="77777777" w:rsidR="007415D7" w:rsidRPr="00981C1D" w:rsidRDefault="007415D7" w:rsidP="00981C1D">
      <w:pPr>
        <w:pStyle w:val="BodyText"/>
        <w:rPr>
          <w:rFonts w:ascii="Helvetica" w:hAnsi="Helvetica"/>
        </w:rPr>
      </w:pPr>
      <w:r w:rsidRPr="00981C1D">
        <w:rPr>
          <w:rFonts w:ascii="Helvetica" w:hAnsi="Helvetica"/>
          <w:u w:val="single"/>
        </w:rPr>
        <w:t>We throw “that’s ableist” or “that’s racist” or “that’s fatphobic” around, I suspect, in the hope that such heavy judgement-bearing words will shock and embarrass the speaker</w:t>
      </w:r>
      <w:r w:rsidRPr="00981C1D">
        <w:rPr>
          <w:rFonts w:ascii="Helvetica" w:hAnsi="Helvetica"/>
        </w:rPr>
        <w:t xml:space="preserve"> out of using the offending language. And sometimes, it can work, at least in the short term, when we are merely thinking of our own self-preservation. But beyond that instant, </w:t>
      </w:r>
      <w:r w:rsidRPr="00981C1D">
        <w:rPr>
          <w:rFonts w:ascii="Helvetica" w:hAnsi="Helvetica"/>
          <w:u w:val="single"/>
        </w:rPr>
        <w:t>this is not constructive activism. Using surprise, guilt, or humiliation as negative reinforcement to change behavior does nothing to instruct the person</w:t>
      </w:r>
      <w:r w:rsidRPr="00981C1D">
        <w:rPr>
          <w:rFonts w:ascii="Helvetica" w:hAnsi="Helvetica"/>
        </w:rPr>
        <w:t xml:space="preserve"> in question on why their behavior is causing problems; they stop simply because they don’t want to get in trouble. While the power shift this approach employs may feel awfully satisfying to those of us who have labored under some degree of oppression for much our lives—we get to dictate the terms of engagement, for once—</w:t>
      </w:r>
      <w:r w:rsidRPr="00981C1D">
        <w:rPr>
          <w:rFonts w:ascii="Helvetica" w:hAnsi="Helvetica"/>
          <w:u w:val="single"/>
        </w:rPr>
        <w:t>merely shifting the power from one hand to another does nothing to change the destructive use of said power against us.¶ This practice of shaming people into behaving a certain way or using certain language does not truly address the underlying inclination</w:t>
      </w:r>
      <w:r w:rsidRPr="00981C1D">
        <w:rPr>
          <w:rFonts w:ascii="Helvetica" w:hAnsi="Helvetica"/>
        </w:rPr>
        <w:t xml:space="preserve">; it does not unpack the thinking that allowed that speaker to feel entitled to say those things in the first place. </w:t>
      </w:r>
      <w:r w:rsidRPr="00981C1D">
        <w:rPr>
          <w:rFonts w:ascii="Helvetica" w:hAnsi="Helvetica"/>
          <w:b/>
          <w:u w:val="single"/>
        </w:rPr>
        <w:t>Fear can be an effective motivator, but it’s not often a productive one</w:t>
      </w:r>
      <w:r w:rsidRPr="00981C1D">
        <w:rPr>
          <w:rFonts w:ascii="Helvetica" w:hAnsi="Helvetica"/>
        </w:rPr>
        <w:t xml:space="preserve">, if our goal is broad and lasting cultural change. It is, after all, fear that motivates folks of all sizes to diet, that keeps queer folks in the closet, that makes women afraid to walk alone at night, that compels people of color to keep their heads down even in the face of overt discrimination and just get by. </w:t>
      </w:r>
      <w:r w:rsidRPr="00981C1D">
        <w:rPr>
          <w:rFonts w:ascii="Helvetica" w:hAnsi="Helvetica"/>
          <w:u w:val="single"/>
        </w:rPr>
        <w:t>It is fear and shame that locks the systems that marginalize us in place</w:t>
      </w:r>
      <w:r w:rsidRPr="00981C1D">
        <w:rPr>
          <w:rFonts w:ascii="Helvetica" w:hAnsi="Helvetica"/>
        </w:rPr>
        <w:t xml:space="preserve">, and as Audre Lorde has explained, in one of the most brilliant pieces of writing on social justice ever put to paper, there is little we can do while still holding on to the master’s tools.¶ Those of us who stand outside the circle of this society’s definition of acceptable women; those of us who have been forged in the crucibles of difference — those of us who are poor, who are lesbians, who are Black, who are older — know that survival is not an academic skill. It is learning how to stand alone, unpopular and sometimes reviled, and how to make common cause with those others identified as outside the structures in order to define and seek a world in which we can all flourish. It is learning how to take our differences and make them strengths. For the master’s tools will never dismantle the master’s house. They may allow </w:t>
      </w:r>
      <w:r w:rsidRPr="00981C1D">
        <w:rPr>
          <w:rFonts w:ascii="Helvetica" w:hAnsi="Helvetica"/>
        </w:rPr>
        <w:lastRenderedPageBreak/>
        <w:t xml:space="preserve">us temporarily to beat him at his own game, but they will never enable us to bring about genuine change. And this fact is only threatening to those women who still define the master’s house as their only source of support.¶ Ideally, </w:t>
      </w:r>
      <w:r w:rsidRPr="00981C1D">
        <w:rPr>
          <w:rFonts w:ascii="Helvetica" w:hAnsi="Helvetica"/>
          <w:u w:val="single"/>
        </w:rPr>
        <w:t>people should stop using certain language because they have developed an understanding</w:t>
      </w:r>
      <w:r w:rsidRPr="00981C1D">
        <w:rPr>
          <w:rFonts w:ascii="Helvetica" w:hAnsi="Helvetica"/>
        </w:rPr>
        <w:t xml:space="preserve"> of why that language is oppressive, and how their use of it contributes to inequality and marginalization, and </w:t>
      </w:r>
      <w:r w:rsidRPr="00981C1D">
        <w:rPr>
          <w:rFonts w:ascii="Helvetica" w:hAnsi="Helvetica"/>
          <w:u w:val="single"/>
        </w:rPr>
        <w:t>not because they are afraid or ashamed of confusing social repercussions they do not understand</w:t>
      </w:r>
      <w:r w:rsidRPr="00981C1D">
        <w:rPr>
          <w:rFonts w:ascii="Helvetica" w:hAnsi="Helvetica"/>
        </w:rPr>
        <w:t xml:space="preserve">. What we need is a commitment to giving people clear explanations—be they angry, or impassioned, or blunt—of why their words or behavior are problematic, or upsetting, or damaging. </w:t>
      </w:r>
      <w:r w:rsidRPr="00981C1D">
        <w:rPr>
          <w:rFonts w:ascii="Helvetica" w:hAnsi="Helvetica"/>
          <w:u w:val="single"/>
        </w:rPr>
        <w:t>We need to resist relying on comfortable jargon to call people out, and to ditch the erroneous presumption that making someone feel stupid will encourage them to read more about a subject. It doesn’t work. Fear and shame don’t help people to understand</w:t>
      </w:r>
      <w:r w:rsidRPr="00981C1D">
        <w:rPr>
          <w:rFonts w:ascii="Helvetica" w:hAnsi="Helvetica"/>
        </w:rPr>
        <w:t xml:space="preserve"> how the language we use and the actions we undertake, even in our own small individual spheres, all conspire to create a social environment that oppresses us. </w:t>
      </w:r>
      <w:r w:rsidRPr="00981C1D">
        <w:rPr>
          <w:rFonts w:ascii="Helvetica" w:hAnsi="Helvetica"/>
          <w:b/>
          <w:u w:val="single"/>
        </w:rPr>
        <w:t>Fear breeds resentment and, sometimes, hatred. These are not things we need more of. These are the things that put us here in the first place.</w:t>
      </w:r>
    </w:p>
    <w:p w14:paraId="016ACEAF" w14:textId="77777777" w:rsidR="007415D7" w:rsidRPr="00981C1D" w:rsidRDefault="007415D7" w:rsidP="00981C1D">
      <w:pPr>
        <w:pStyle w:val="Heading4"/>
        <w:spacing w:line="276" w:lineRule="auto"/>
        <w:rPr>
          <w:rFonts w:ascii="Helvetica" w:hAnsi="Helvetica"/>
        </w:rPr>
      </w:pPr>
      <w:bookmarkStart w:id="28" w:name="the-affs-defense-of-the-logic-of-the-pri"/>
      <w:r w:rsidRPr="00981C1D">
        <w:rPr>
          <w:rFonts w:ascii="Helvetica" w:hAnsi="Helvetica"/>
        </w:rPr>
        <w:t>The aff’s defense of the logic of the prison industrial complex leads to ongoing ableism in the U.S- only by abolishing prisons will we be able to properly solve for the discrimination towards those who are disabled</w:t>
      </w:r>
      <w:bookmarkEnd w:id="28"/>
    </w:p>
    <w:p w14:paraId="7987C419" w14:textId="77777777" w:rsidR="007415D7" w:rsidRPr="00981C1D" w:rsidRDefault="007415D7" w:rsidP="00981C1D">
      <w:pPr>
        <w:spacing w:line="276" w:lineRule="auto"/>
        <w:rPr>
          <w:rFonts w:ascii="Helvetica" w:hAnsi="Helvetica"/>
        </w:rPr>
      </w:pPr>
      <w:r w:rsidRPr="00981C1D">
        <w:rPr>
          <w:rFonts w:ascii="Helvetica" w:hAnsi="Helvetica"/>
          <w:b/>
        </w:rPr>
        <w:t>Ben-Moshe 11</w:t>
      </w:r>
      <w:r w:rsidRPr="00981C1D">
        <w:rPr>
          <w:rFonts w:ascii="Helvetica" w:hAnsi="Helvetica"/>
        </w:rPr>
        <w:t xml:space="preserve"> [Liat, Assistant Professor of Disability Studies at the University of Toledo | “Disabling Incarceration: Connecting Disability to Divergent Confinements in the USA”, Critical Sociology 39, December 20, 2011, R.F]</w:t>
      </w:r>
    </w:p>
    <w:p w14:paraId="687AD995" w14:textId="77777777" w:rsidR="007415D7" w:rsidRPr="00981C1D" w:rsidRDefault="007415D7" w:rsidP="00981C1D">
      <w:pPr>
        <w:pStyle w:val="BodyText"/>
        <w:rPr>
          <w:rFonts w:ascii="Helvetica" w:hAnsi="Helvetica"/>
        </w:rPr>
      </w:pPr>
      <w:r w:rsidRPr="00981C1D">
        <w:rPr>
          <w:rFonts w:ascii="Helvetica" w:hAnsi="Helvetica"/>
        </w:rPr>
        <w:t xml:space="preserve">Another set of studies that examine the connection between medicalization, criminalization and imprisonment is the gathering of statistics around the prevalence of disability, especially labels of mental illness and mental retardation, among the imprisoned population. </w:t>
      </w:r>
      <w:r w:rsidRPr="00981C1D">
        <w:rPr>
          <w:rFonts w:ascii="Helvetica" w:hAnsi="Helvetica"/>
          <w:u w:val="single"/>
        </w:rPr>
        <w:t>Statistics on ‘criminally mentally ill’ or people with mental illness diagnoses in jails and prisons are generally hard to come by, especially historically. This is one of the reasons why claims of increasing rates of mental illness in prisons post-deinstitutionalization is hard to support, as there is no comparative data pre-deinstitutionalization that can be used as a baseline for such comparisons. Although several attempts have been made</w:t>
      </w:r>
      <w:r w:rsidRPr="00981C1D">
        <w:rPr>
          <w:rFonts w:ascii="Helvetica" w:hAnsi="Helvetica"/>
        </w:rPr>
        <w:t xml:space="preserve"> to estimate the number of prisoners who have a psychiatric diagnosis, it is impossible to quantify their number with any degree of precision, even if taking the label of ‘mental illness’ as a viable construct. </w:t>
      </w:r>
      <w:r w:rsidRPr="00981C1D">
        <w:rPr>
          <w:rFonts w:ascii="Helvetica" w:hAnsi="Helvetica"/>
          <w:u w:val="single"/>
        </w:rPr>
        <w:t>The American Psychiatric Association reports in 2000 that ‘up to 5% [of prisoners] are actively psychotic’ and that as many as one in five prisoners were seriously mentally ill</w:t>
      </w:r>
      <w:r w:rsidRPr="00981C1D">
        <w:rPr>
          <w:rFonts w:ascii="Helvetica" w:hAnsi="Helvetica"/>
        </w:rPr>
        <w:t xml:space="preserve"> (APA, 2000: xix). Other attempts to estimate their prevalence appear to have used a substantially more expansive definition of mental illness. </w:t>
      </w:r>
      <w:r w:rsidRPr="00981C1D">
        <w:rPr>
          <w:rFonts w:ascii="Helvetica" w:hAnsi="Helvetica"/>
          <w:u w:val="single"/>
        </w:rPr>
        <w:t>The Bureau of Justice Statistics</w:t>
      </w:r>
      <w:r w:rsidRPr="00981C1D">
        <w:rPr>
          <w:rFonts w:ascii="Helvetica" w:hAnsi="Helvetica"/>
        </w:rPr>
        <w:t xml:space="preserve"> (1999) </w:t>
      </w:r>
      <w:r w:rsidRPr="00981C1D">
        <w:rPr>
          <w:rFonts w:ascii="Helvetica" w:hAnsi="Helvetica"/>
          <w:u w:val="single"/>
        </w:rPr>
        <w:t>reports that 16 percent of state prison inmates either identified as having ‘a mental condition’ or having stayed overnight in a mental hospital. The statistics for women prisoners are particularly stark. The same study by the Bureau of Justice Statistics based on a survey of prisoners, found that ‘29 percent of white females, 20 percent of black females and 22 percent of Hispanic females in State prison were identified as mentally ill. Nearly four in ten white female inmates aged twenty-four or younger were mentally ill’</w:t>
      </w:r>
      <w:r w:rsidRPr="00981C1D">
        <w:rPr>
          <w:rFonts w:ascii="Helvetica" w:hAnsi="Helvetica"/>
        </w:rPr>
        <w:t xml:space="preserve"> (BJS, 1999). Even when taking the construct of ‘mental retardation’ as a pure label, which is dependent on socio-historical power/knowledge paradigms, there is no precise </w:t>
      </w:r>
      <w:r w:rsidRPr="00981C1D">
        <w:rPr>
          <w:rFonts w:ascii="Helvetica" w:hAnsi="Helvetica"/>
        </w:rPr>
        <w:lastRenderedPageBreak/>
        <w:t xml:space="preserve">measurement for the number of prisoners who are labeled as mentally retarded. A policy brief states that while those with intellectual disabilities comprise 2 to 3 percent of the general population, </w:t>
      </w:r>
      <w:r w:rsidRPr="00981C1D">
        <w:rPr>
          <w:rFonts w:ascii="Helvetica" w:hAnsi="Helvetica"/>
          <w:u w:val="single"/>
        </w:rPr>
        <w:t>they represent 4 to 10 percent of the prison population, with an even greater number of those in juvenile facilities and in jails</w:t>
      </w:r>
      <w:r w:rsidRPr="00981C1D">
        <w:rPr>
          <w:rFonts w:ascii="Helvetica" w:hAnsi="Helvetica"/>
        </w:rPr>
        <w:t xml:space="preserve"> (Petersilia, 2000). One study that looked at the number of people with disabilities in state and federal prisons found that less than 1 percent of inmates had physical disabilities while 4.2 percent had ‘mental retardation’ (Veneziano and Veneziano, 1996). It is also important to note that the construct of ‘mental retardation’ cannot be entirely separated from that of ‘mental illness’, as there are many, especially those who end up in prisons and jails, that are labeled as both, and the types of discrimination they are facing is compounded by unfounded beliefs and lack of services in relation to both disabilities. Analyzing imprisonment from a disability studies lens will necessitate a closer look at the social and economic conditions of disablement and incarceration rather than looking at disability as a cause for criminal acts. Prisoners are not randomly selected and do not represent all statuses of society. </w:t>
      </w:r>
      <w:r w:rsidRPr="00981C1D">
        <w:rPr>
          <w:rFonts w:ascii="Helvetica" w:hAnsi="Helvetica"/>
          <w:u w:val="single"/>
        </w:rPr>
        <w:t>The majority of prisoners are poor, and are people of color. Poverty is known to cause a variety of impairments and disabling conditions. In addition it is crucial to emphasize that the prison environment itself is disabling – from hard labor in toxic conditions and materials to closed wards with poor air quality, circulation of drugs and unsanitary needles, and lack of medical equipment and medication</w:t>
      </w:r>
      <w:r w:rsidRPr="00981C1D">
        <w:rPr>
          <w:rFonts w:ascii="Helvetica" w:hAnsi="Helvetica"/>
        </w:rPr>
        <w:t xml:space="preserve"> (Russell and Stewart, 2001). It is also crucial to take an expansive view of what constitutes ‘disability’ in such environments. For instance, the high prevalence of HIV/AIDS among prisoners and the various impairments that come with aging in a disabling environment such as a prison, as a result of prolonged sentencing policies, should be analyzed critically by sociologists and disability studies scholars. Disability in this framework is not a natural biological entity, but related to economic and social conditions that lead to an increased chance of both disablement and imprisonment. </w:t>
      </w:r>
      <w:r w:rsidRPr="00981C1D">
        <w:rPr>
          <w:rFonts w:ascii="Helvetica" w:hAnsi="Helvetica"/>
          <w:u w:val="single"/>
        </w:rPr>
        <w:t>Regardless of the percentages, it has become clear that while in prisons or jails, those with disability or psychiatric diagnoses are often discriminated against. Far too frequently, when there is no serious effort to provide mental health treatment,</w:t>
      </w:r>
      <w:r w:rsidRPr="00981C1D">
        <w:rPr>
          <w:rFonts w:ascii="Helvetica" w:hAnsi="Helvetica"/>
        </w:rPr>
        <w:t xml:space="preserve"> the only semblance of treatment offered is psychotropic medication, and often in such circumstances it is ill prescribed and controlled (see American Association on Mental Retardation, 2005). Because of lack of access, </w:t>
      </w:r>
      <w:r w:rsidRPr="00981C1D">
        <w:rPr>
          <w:rFonts w:ascii="Helvetica" w:hAnsi="Helvetica"/>
          <w:u w:val="single"/>
        </w:rPr>
        <w:t>prisoners with physical disabilities cannot leave their cells, including going to the bathroom or showering</w:t>
      </w:r>
      <w:r w:rsidRPr="00981C1D">
        <w:rPr>
          <w:rFonts w:ascii="Helvetica" w:hAnsi="Helvetica"/>
        </w:rPr>
        <w:t xml:space="preserve">. The lack of basic human needs in the penal system is brought to full light in the heart wrenching stories of prisoners with disabilities. Like in </w:t>
      </w:r>
      <w:r w:rsidRPr="00981C1D">
        <w:rPr>
          <w:rFonts w:ascii="Helvetica" w:hAnsi="Helvetica"/>
          <w:u w:val="single"/>
        </w:rPr>
        <w:t>the case of Newman v. Alabama, finding systemic constitutional violations of prisoners’ rights in the Alabama prison system, including the death of a quadriplegic inmate, who spent many months in the hospital confined to a bed, leading to bedsores, which developed maggots from lack of care ‘until the stench pervaded the entire ward’</w:t>
      </w:r>
      <w:r w:rsidRPr="00981C1D">
        <w:rPr>
          <w:rFonts w:ascii="Helvetica" w:hAnsi="Helvetica"/>
        </w:rPr>
        <w:t xml:space="preserve"> (see ADAPT, 2005). What such horrific stories show is not the uniqueness of the disability experience behind bars, but both systemic disablement within society at large and the inherent cruelty and inhumanity of the penal system as a whole. Similarly, conditions of confinement may cause further mental deterioration in prisoners entering the system with diagnoses of ‘mental illness’ or intellectual disabilities. Most court cases show that the right to (re)habilitation is often not fulfilled in jails, prisons and institutions, and that this further distresses those incarcerated and worsens their mental and physical health overall. Those incarcerated (in institutions or prisons) with labels of </w:t>
      </w:r>
      <w:r w:rsidRPr="00981C1D">
        <w:rPr>
          <w:rFonts w:ascii="Helvetica" w:hAnsi="Helvetica"/>
        </w:rPr>
        <w:lastRenderedPageBreak/>
        <w:t xml:space="preserve">intellectual disabilities may in fact lose crucial life skills that they had before they were imprisoned such as ‘loss of the ability to communicate, perform daily self-care, remain physically safe, and to maintain even rudimentary emotional stability’ (American Association on Mental Retardation, 2005). </w:t>
      </w:r>
      <w:r w:rsidRPr="00981C1D">
        <w:rPr>
          <w:rFonts w:ascii="Helvetica" w:hAnsi="Helvetica"/>
          <w:u w:val="single"/>
        </w:rPr>
        <w:t>Prisoners who are identified as mentally ill or exhibit ‘disruptive behaviors’ are often sanctioned to ‘administrative segregation’ in separate units, which are often isolation units. These segregated forms of incarceration, such as supermax or SHU</w:t>
      </w:r>
      <w:r w:rsidRPr="00981C1D">
        <w:rPr>
          <w:rFonts w:ascii="Helvetica" w:hAnsi="Helvetica"/>
        </w:rPr>
        <w:t xml:space="preserve"> (security housing units), </w:t>
      </w:r>
      <w:r w:rsidRPr="00981C1D">
        <w:rPr>
          <w:rFonts w:ascii="Helvetica" w:hAnsi="Helvetica"/>
          <w:u w:val="single"/>
        </w:rPr>
        <w:t>are likely to cause or exacerbate mental and physical ill-health of those incarcerated</w:t>
      </w:r>
      <w:r w:rsidRPr="00981C1D">
        <w:rPr>
          <w:rFonts w:ascii="Helvetica" w:hAnsi="Helvetica"/>
        </w:rPr>
        <w:t>. Haney (2003) lists ‘rage, loss of control, paranoia, hallucinations, and selfmutilations’ as some of the adverse effects prisoners secluded in supermax and solitary confinement had experienced. The reason why these figures are so crucial is because there is much at stake in counting the percentage of disabled prisoners, in terms of research, policy and activism. In terms of policy and legislation, it is clear that if one can prove sufficiently that there is a large percentage of prisoners with a specific disability, then it would require a specific solution such as requesting more hospital units to be built in specific prisons or prescribing more medications on a particular unit. For activists, using statistics that demonstrate the high prevalence of disabled prisoners could lead in several directions. If one is an activist in NAMI (National Alliance of Mental Illness), for instance, then these statistics are used to show that deinstitutionalization failed and that prisons and jails had become a dumping ground for those labeled as mentally ill with the lack of other alternatives. Such campaigns, which have been ongoing since the early 1990s, call in essence for the (re)hospitalization of those with psychiatric diagnosis (see Torrey, 1996 for example). However, if one is an activist in broader or more radical social justice initiatives, they might use these statistics to showcase the cruelty of the criminal ‘justice’ system and call for the just treatment of all prisoners (such as abolishing the use of isolation units or forced medication overall). The downturn of such arguments, much like those in the calls to abolish the death penalty for those who are labeled as intellectually disabled, is that they can turn into arguments that reproduce ableist rhetoric and may seem to call for the release of some prisoners (i.e. those most disabled) but not others.</w:t>
      </w:r>
    </w:p>
    <w:p w14:paraId="4BFA2117" w14:textId="77777777" w:rsidR="007415D7" w:rsidRPr="00981C1D" w:rsidRDefault="007415D7" w:rsidP="00981C1D">
      <w:pPr>
        <w:pStyle w:val="Heading4"/>
        <w:spacing w:line="276" w:lineRule="auto"/>
        <w:rPr>
          <w:rFonts w:ascii="Helvetica" w:hAnsi="Helvetica"/>
        </w:rPr>
      </w:pPr>
      <w:bookmarkStart w:id="29" w:name="alt-causes-to-racism-and-ableism-in-scho"/>
      <w:r w:rsidRPr="00981C1D">
        <w:rPr>
          <w:rFonts w:ascii="Helvetica" w:hAnsi="Helvetica"/>
        </w:rPr>
        <w:t>Alt causes to racism and ableism in schools – teacher segregation, less funding</w:t>
      </w:r>
      <w:bookmarkEnd w:id="29"/>
    </w:p>
    <w:p w14:paraId="55D441C7" w14:textId="77777777" w:rsidR="007415D7" w:rsidRPr="00981C1D" w:rsidRDefault="007415D7" w:rsidP="00981C1D">
      <w:pPr>
        <w:spacing w:line="276" w:lineRule="auto"/>
        <w:rPr>
          <w:rFonts w:ascii="Helvetica" w:hAnsi="Helvetica"/>
        </w:rPr>
      </w:pPr>
      <w:r w:rsidRPr="00981C1D">
        <w:rPr>
          <w:rFonts w:ascii="Helvetica" w:hAnsi="Helvetica"/>
          <w:b/>
        </w:rPr>
        <w:t>Resmovits ’14</w:t>
      </w:r>
      <w:r w:rsidRPr="00981C1D">
        <w:rPr>
          <w:rFonts w:ascii="Helvetica" w:hAnsi="Helvetica"/>
        </w:rPr>
        <w:t xml:space="preserve"> (Joy Resmovits is a reporter for the Huffington Post, “American Schools Are STILL Racist, Government Report Finds,” Huffington Post, March 21, 2014, </w:t>
      </w:r>
      <w:hyperlink r:id="rId18">
        <w:r w:rsidRPr="00981C1D">
          <w:rPr>
            <w:rFonts w:ascii="Helvetica" w:hAnsi="Helvetica"/>
          </w:rPr>
          <w:t>http://www.huffingtonpost.com/2014/03/21/schools-discrimination_n_5002954.html)</w:t>
        </w:r>
      </w:hyperlink>
      <w:r w:rsidRPr="00981C1D">
        <w:rPr>
          <w:rFonts w:ascii="Helvetica" w:hAnsi="Helvetica"/>
        </w:rPr>
        <w:t xml:space="preserve"> -- sk</w:t>
      </w:r>
    </w:p>
    <w:p w14:paraId="4AEC41A4" w14:textId="77777777" w:rsidR="007415D7" w:rsidRPr="00981C1D" w:rsidRDefault="007415D7" w:rsidP="00981C1D">
      <w:pPr>
        <w:pStyle w:val="BodyText"/>
        <w:rPr>
          <w:rFonts w:ascii="Helvetica" w:hAnsi="Helvetica"/>
        </w:rPr>
      </w:pPr>
      <w:r w:rsidRPr="00981C1D">
        <w:rPr>
          <w:rFonts w:ascii="Helvetica" w:hAnsi="Helvetica"/>
          <w:u w:val="single"/>
        </w:rPr>
        <w:t>Public school students of color</w:t>
      </w:r>
      <w:r w:rsidRPr="00981C1D">
        <w:rPr>
          <w:rFonts w:ascii="Helvetica" w:hAnsi="Helvetica"/>
        </w:rPr>
        <w:t xml:space="preserve"> </w:t>
      </w:r>
      <w:r w:rsidRPr="00981C1D">
        <w:rPr>
          <w:rFonts w:ascii="Helvetica" w:hAnsi="Helvetica"/>
          <w:u w:val="single"/>
        </w:rPr>
        <w:t>get</w:t>
      </w:r>
      <w:r w:rsidRPr="00981C1D">
        <w:rPr>
          <w:rFonts w:ascii="Helvetica" w:hAnsi="Helvetica"/>
        </w:rPr>
        <w:t xml:space="preserve"> more punishment and </w:t>
      </w:r>
      <w:r w:rsidRPr="00981C1D">
        <w:rPr>
          <w:rFonts w:ascii="Helvetica" w:hAnsi="Helvetica"/>
          <w:u w:val="single"/>
        </w:rPr>
        <w:t>less access to veteran teachers than their white peers</w:t>
      </w:r>
      <w:r w:rsidRPr="00981C1D">
        <w:rPr>
          <w:rFonts w:ascii="Helvetica" w:hAnsi="Helvetica"/>
        </w:rPr>
        <w:t>, according to surveys released Friday by the U.S. Education Department that include data from every U.S. school district.</w:t>
      </w:r>
    </w:p>
    <w:p w14:paraId="649EFBF4" w14:textId="77777777" w:rsidR="007415D7" w:rsidRPr="00981C1D" w:rsidRDefault="007415D7" w:rsidP="00981C1D">
      <w:pPr>
        <w:pStyle w:val="BodyText"/>
        <w:rPr>
          <w:rFonts w:ascii="Helvetica" w:hAnsi="Helvetica"/>
        </w:rPr>
      </w:pPr>
      <w:r w:rsidRPr="00981C1D">
        <w:rPr>
          <w:rFonts w:ascii="Helvetica" w:hAnsi="Helvetica"/>
        </w:rPr>
        <w:t>Black students are suspended or expelled at triple the rate of their white peers, according to the U.S. Education Department’s 2011-2012 Civil Rights Data Collection, a survey conducted every two years. Five percent of white students were suspended annually, compared with 16 percent of black students, according to the report. Black girls were suspended at a rate of 12 percent — far greater than girls of other ethnicities and most categories of boys.</w:t>
      </w:r>
    </w:p>
    <w:p w14:paraId="4234B581" w14:textId="77777777" w:rsidR="007415D7" w:rsidRPr="00981C1D" w:rsidRDefault="007415D7" w:rsidP="00981C1D">
      <w:pPr>
        <w:pStyle w:val="BodyText"/>
        <w:rPr>
          <w:rFonts w:ascii="Helvetica" w:hAnsi="Helvetica"/>
        </w:rPr>
      </w:pPr>
      <w:r w:rsidRPr="00981C1D">
        <w:rPr>
          <w:rFonts w:ascii="Helvetica" w:hAnsi="Helvetica"/>
        </w:rPr>
        <w:lastRenderedPageBreak/>
        <w:t xml:space="preserve">At the same time, </w:t>
      </w:r>
      <w:r w:rsidRPr="00981C1D">
        <w:rPr>
          <w:rFonts w:ascii="Helvetica" w:hAnsi="Helvetica"/>
          <w:u w:val="single"/>
        </w:rPr>
        <w:t>minority students have less access to experienced teachers. Most minority students and English language learners are stuck in schools with the most new teachers. Seven percent of black students attend schools where as many as 20 percent of teachers fail to meet license and certification requirements.</w:t>
      </w:r>
      <w:r w:rsidRPr="00981C1D">
        <w:rPr>
          <w:rFonts w:ascii="Helvetica" w:hAnsi="Helvetica"/>
        </w:rPr>
        <w:t xml:space="preserve"> And one in four school districts pay teachers in less-diverse high schools $5,000 more than teachers in schools with higher black and Latino student enrollment.</w:t>
      </w:r>
    </w:p>
    <w:p w14:paraId="7B23E4FC" w14:textId="77777777" w:rsidR="007415D7" w:rsidRPr="00981C1D" w:rsidRDefault="007415D7" w:rsidP="00981C1D">
      <w:pPr>
        <w:pStyle w:val="BodyText"/>
        <w:rPr>
          <w:rFonts w:ascii="Helvetica" w:hAnsi="Helvetica"/>
        </w:rPr>
      </w:pPr>
      <w:r w:rsidRPr="00981C1D">
        <w:rPr>
          <w:rFonts w:ascii="Helvetica" w:hAnsi="Helvetica"/>
          <w:u w:val="single"/>
        </w:rPr>
        <w:t>Such discrimination lowers academic performance for minority students and puts them at greater risk of dropping out of school</w:t>
      </w:r>
      <w:r w:rsidRPr="00981C1D">
        <w:rPr>
          <w:rFonts w:ascii="Helvetica" w:hAnsi="Helvetica"/>
        </w:rPr>
        <w:t>,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w:t>
      </w:r>
    </w:p>
    <w:p w14:paraId="2B14908F" w14:textId="77777777" w:rsidR="007415D7" w:rsidRPr="00981C1D" w:rsidRDefault="007415D7" w:rsidP="00981C1D">
      <w:pPr>
        <w:pStyle w:val="BodyText"/>
        <w:rPr>
          <w:rFonts w:ascii="Helvetica" w:hAnsi="Helvetica"/>
        </w:rPr>
      </w:pPr>
      <w:r w:rsidRPr="00981C1D">
        <w:rPr>
          <w:rFonts w:ascii="Helvetica" w:hAnsi="Helvetica"/>
          <w:u w:val="single"/>
        </w:rPr>
        <w:t>“This data collection shines a clear, unbiased light on places that are delivering on the promise of an equal education for every child and places where the largest gaps remain,” U.S. Secretary of Education Arne Duncan said in a statement. “In all, it is clear that the United States has a great distance to go to meet our goal of providing opportunities for every student to succeed.”</w:t>
      </w:r>
    </w:p>
    <w:p w14:paraId="4EFA7EE9" w14:textId="77777777" w:rsidR="007415D7" w:rsidRPr="00981C1D" w:rsidRDefault="007415D7" w:rsidP="00981C1D">
      <w:pPr>
        <w:pStyle w:val="BodyText"/>
        <w:rPr>
          <w:rFonts w:ascii="Helvetica" w:hAnsi="Helvetica"/>
        </w:rPr>
      </w:pPr>
      <w:r w:rsidRPr="00981C1D">
        <w:rPr>
          <w:rFonts w:ascii="Helvetica" w:hAnsi="Helvetica"/>
        </w:rPr>
        <w:t>Duncan and Attorney General Eric Holder plan to announce the survey results on Friday. The information</w:t>
      </w:r>
      <w:r w:rsidRPr="00981C1D">
        <w:rPr>
          <w:rFonts w:ascii="Helvetica" w:hAnsi="Helvetica"/>
          <w:u w:val="single"/>
        </w:rPr>
        <w:t>, part of an ongoing survey by the Education Department’s Office of Civil Rights, highlights longstanding inequities in how schools leave minority students and students with disabilities at a disadvantage</w:t>
      </w:r>
      <w:r w:rsidRPr="00981C1D">
        <w:rPr>
          <w:rFonts w:ascii="Helvetica" w:hAnsi="Helvetica"/>
        </w:rPr>
        <w:t>. For the first time since 2000, the new version of the survey includes results from all 16,500 American school districts, representing 49 million students.</w:t>
      </w:r>
    </w:p>
    <w:p w14:paraId="7AE39CFD" w14:textId="77777777" w:rsidR="007415D7" w:rsidRPr="00981C1D" w:rsidRDefault="007415D7" w:rsidP="00981C1D">
      <w:pPr>
        <w:pStyle w:val="BodyText"/>
        <w:rPr>
          <w:rFonts w:ascii="Helvetica" w:hAnsi="Helvetica"/>
        </w:rPr>
      </w:pPr>
      <w:r w:rsidRPr="00981C1D">
        <w:rPr>
          <w:rFonts w:ascii="Helvetica" w:hAnsi="Helvetica"/>
        </w:rPr>
        <w:t>“Unfortunately, too many children don’t have equitable access to experienced and fully licensed teachers, as has again been proven by the data in this report,” said Dennis Van Roekel, president of the National Education Association, the nation’s largest teachers union. “This is a problem that can and must be addressed.”</w:t>
      </w:r>
    </w:p>
    <w:p w14:paraId="090A88C7" w14:textId="77777777" w:rsidR="007415D7" w:rsidRPr="00981C1D" w:rsidRDefault="007415D7" w:rsidP="00981C1D">
      <w:pPr>
        <w:pStyle w:val="BodyText"/>
        <w:rPr>
          <w:rFonts w:ascii="Helvetica" w:hAnsi="Helvetica"/>
        </w:rPr>
      </w:pPr>
      <w:r w:rsidRPr="00981C1D">
        <w:rPr>
          <w:rFonts w:ascii="Helvetica" w:hAnsi="Helvetica"/>
        </w:rPr>
        <w:t>Daria Hall, K-12 policy director at the Education Trust, an advocacy group, also called for action. “</w:t>
      </w:r>
      <w:r w:rsidRPr="00981C1D">
        <w:rPr>
          <w:rFonts w:ascii="Helvetica" w:hAnsi="Helvetica"/>
          <w:u w:val="single"/>
        </w:rPr>
        <w:t>The report shines a new light on something that research and experience have long told us — that students of color get less than their fair share of access to the in-school factors that matter for achievement,” she said. “Students of color get less access to high level courses.</w:t>
      </w:r>
      <w:r w:rsidRPr="00981C1D">
        <w:rPr>
          <w:rFonts w:ascii="Helvetica" w:hAnsi="Helvetica"/>
        </w:rPr>
        <w:t xml:space="preserve"> Black students in particular get less instructional time because they’re far more likely to receive out of school suspensions or expulsions. And students of color get less access to teachers who’ve had at least a year on the job and who have at least basic certification. Of course, it’s not enough to just shine a light on the problem. We have to fix it.”</w:t>
      </w:r>
    </w:p>
    <w:p w14:paraId="742DFF4D" w14:textId="77777777" w:rsidR="007415D7" w:rsidRPr="00981C1D" w:rsidRDefault="007415D7" w:rsidP="00981C1D">
      <w:pPr>
        <w:pStyle w:val="Heading4"/>
        <w:spacing w:line="276" w:lineRule="auto"/>
        <w:rPr>
          <w:rFonts w:ascii="Helvetica" w:hAnsi="Helvetica"/>
        </w:rPr>
      </w:pPr>
      <w:bookmarkStart w:id="30" w:name="ableism-impact"/>
      <w:r w:rsidRPr="00981C1D">
        <w:rPr>
          <w:rFonts w:ascii="Helvetica" w:hAnsi="Helvetica"/>
        </w:rPr>
        <w:t>Ableism impact</w:t>
      </w:r>
      <w:bookmarkEnd w:id="30"/>
    </w:p>
    <w:p w14:paraId="23A811FA" w14:textId="77777777" w:rsidR="007415D7" w:rsidRPr="00981C1D" w:rsidRDefault="007415D7" w:rsidP="00981C1D">
      <w:pPr>
        <w:spacing w:line="276" w:lineRule="auto"/>
        <w:rPr>
          <w:rFonts w:ascii="Helvetica" w:hAnsi="Helvetica"/>
        </w:rPr>
      </w:pPr>
      <w:r w:rsidRPr="00981C1D">
        <w:rPr>
          <w:rFonts w:ascii="Helvetica" w:hAnsi="Helvetica"/>
          <w:b/>
        </w:rPr>
        <w:t>Garland-thomson 02</w:t>
      </w:r>
      <w:r w:rsidRPr="00981C1D">
        <w:rPr>
          <w:rFonts w:ascii="Helvetica" w:hAnsi="Helvetica"/>
        </w:rPr>
        <w:t xml:space="preserve">, Rosemarie Garland-thomson is Associate Professor in the Women's Studies Department at Emory University in Atlanta, Georgia. Her work focuses on feminist theory and disability studies in the humanities. She is the author of Extraordinary Bodies: Figuring Physical Disability in American Literature and Culture, editor of Freakery: Cultural Spectacles of the Extraordinary Body, and co-editor of Disability Studies: Enabling the </w:t>
      </w:r>
      <w:r w:rsidRPr="00981C1D">
        <w:rPr>
          <w:rFonts w:ascii="Helvetica" w:hAnsi="Helvetica"/>
        </w:rPr>
        <w:lastRenderedPageBreak/>
        <w:t xml:space="preserve">Humanities. She is currently writing a book on staring and one on the cultural logic of euthanasia, 2002(“Integrating Disability, Transforming Feminist Theory”, NWSA Journal 14.3, </w:t>
      </w:r>
      <w:hyperlink r:id="rId19" w:anchor="authbio">
        <w:r w:rsidRPr="00981C1D">
          <w:rPr>
            <w:rFonts w:ascii="Helvetica" w:hAnsi="Helvetica"/>
          </w:rPr>
          <w:t>https://muse.jhu.edu/article/37970#authbio</w:t>
        </w:r>
      </w:hyperlink>
      <w:r w:rsidRPr="00981C1D">
        <w:rPr>
          <w:rFonts w:ascii="Helvetica" w:hAnsi="Helvetica"/>
        </w:rPr>
        <w:t>, Accessed 7/10/2017)</w:t>
      </w:r>
    </w:p>
    <w:p w14:paraId="01C677F8" w14:textId="77777777" w:rsidR="007415D7" w:rsidRPr="00981C1D" w:rsidRDefault="007415D7" w:rsidP="00981C1D">
      <w:pPr>
        <w:pStyle w:val="BodyText"/>
        <w:rPr>
          <w:rFonts w:ascii="Helvetica" w:hAnsi="Helvetica"/>
        </w:rPr>
      </w:pPr>
      <w:r w:rsidRPr="00981C1D">
        <w:rPr>
          <w:rFonts w:ascii="Helvetica" w:hAnsi="Helvetica"/>
          <w:u w:val="single"/>
        </w:rPr>
        <w:t>Subjugated bodies are pictured as either deficient or as profligate</w:t>
      </w:r>
      <w:r w:rsidRPr="00981C1D">
        <w:rPr>
          <w:rFonts w:ascii="Helvetica" w:hAnsi="Helvetica"/>
        </w:rPr>
        <w:t xml:space="preserve">. For instance, what Susan Bordo describes as the too-muchness of women also haunts disability and racial discourses, marking subjugated bodies as ungovernable, intemperate, or threatening (1993). </w:t>
      </w:r>
      <w:r w:rsidRPr="00981C1D">
        <w:rPr>
          <w:rFonts w:ascii="Helvetica" w:hAnsi="Helvetica"/>
          <w:u w:val="single"/>
        </w:rPr>
        <w:t>The historical figure of the monster, as well, invokes disability, often to serve racism and sexism.</w:t>
      </w:r>
      <w:r w:rsidRPr="00981C1D">
        <w:rPr>
          <w:rFonts w:ascii="Helvetica" w:hAnsi="Helvetica"/>
        </w:rPr>
        <w:t xml:space="preserve"> Although the term has expanded to encompass all forms of social and corporeal aberration, monster originally described people with congenital impairments. </w:t>
      </w:r>
      <w:r w:rsidRPr="00981C1D">
        <w:rPr>
          <w:rFonts w:ascii="Helvetica" w:hAnsi="Helvetica"/>
          <w:u w:val="single"/>
        </w:rPr>
        <w:t>As departures from the normatively human, monsters were [End Page 8] seen as category violations or grotesque hybrids</w:t>
      </w:r>
      <w:r w:rsidRPr="00981C1D">
        <w:rPr>
          <w:rFonts w:ascii="Helvetica" w:hAnsi="Helvetica"/>
        </w:rPr>
        <w:t xml:space="preserve">. The semantics of monstrosity are recruited to explain gender violations such as Julia Pastrana, for example, the Mexican Indian "bearded woman," whose body was displayed in nineteenth-century freak shows both during her lifetime and after her death. Pastrana's live and later her embalmed body spectacularly confused and transgressed established cultural categories. </w:t>
      </w:r>
      <w:r w:rsidRPr="00981C1D">
        <w:rPr>
          <w:rFonts w:ascii="Helvetica" w:hAnsi="Helvetica"/>
          <w:u w:val="single"/>
        </w:rPr>
        <w:t>Race, gender, disability,</w:t>
      </w:r>
      <w:r w:rsidRPr="00981C1D">
        <w:rPr>
          <w:rFonts w:ascii="Helvetica" w:hAnsi="Helvetica"/>
        </w:rPr>
        <w:t xml:space="preserve"> and sexuality </w:t>
      </w:r>
      <w:r w:rsidRPr="00981C1D">
        <w:rPr>
          <w:rFonts w:ascii="Helvetica" w:hAnsi="Helvetica"/>
          <w:u w:val="single"/>
        </w:rPr>
        <w:t>augmented one another</w:t>
      </w:r>
      <w:r w:rsidRPr="00981C1D">
        <w:rPr>
          <w:rFonts w:ascii="Helvetica" w:hAnsi="Helvetica"/>
        </w:rPr>
        <w:t xml:space="preserve"> in Pastrana's display </w:t>
      </w:r>
      <w:r w:rsidRPr="00981C1D">
        <w:rPr>
          <w:rFonts w:ascii="Helvetica" w:hAnsi="Helvetica"/>
          <w:u w:val="single"/>
        </w:rPr>
        <w:t>to produce a spectacle of embodied otherness that is simultaneously sensational, sentimental, and pathological</w:t>
      </w:r>
      <w:r w:rsidRPr="00981C1D">
        <w:rPr>
          <w:rFonts w:ascii="Helvetica" w:hAnsi="Helvetica"/>
        </w:rPr>
        <w:t xml:space="preserve"> (Thomson 1999). Furthermore, much current feminist work theorizes figures of hybridity and excess such as monsters, grotesques, and cyborgs to suggest their transgressive potential for a feminist politics (Haraway 1991; Braidotti 1994; Russo 1994). </w:t>
      </w:r>
      <w:r w:rsidRPr="00981C1D">
        <w:rPr>
          <w:rFonts w:ascii="Helvetica" w:hAnsi="Helvetica"/>
          <w:u w:val="single"/>
        </w:rPr>
        <w:t>However, this metaphorical invocation seldom acknowledges that these figures often refer to the actual bodies of people with disabilities</w:t>
      </w:r>
      <w:r w:rsidRPr="00981C1D">
        <w:rPr>
          <w:rFonts w:ascii="Helvetica" w:hAnsi="Helvetica"/>
        </w:rPr>
        <w:t xml:space="preserve">. </w:t>
      </w:r>
      <w:r w:rsidRPr="00981C1D">
        <w:rPr>
          <w:rFonts w:ascii="Helvetica" w:hAnsi="Helvetica"/>
          <w:u w:val="single"/>
        </w:rPr>
        <w:t>Erasing real disabled bodies from the history of these terms compromises the very critique they intend to launch and misses an opportunity to use disability as a feminist critical category. Such representations ultimately portray subjugated bodies not only as inadequate or unrestrained but at the same time as redundant and expendable. Bodies marked and selected by such systems are targeted for elimination by varying historical and cross-cultural practices</w:t>
      </w:r>
      <w:r w:rsidRPr="00981C1D">
        <w:rPr>
          <w:rFonts w:ascii="Helvetica" w:hAnsi="Helvetica"/>
        </w:rPr>
        <w:t xml:space="preserve">. </w:t>
      </w:r>
      <w:r w:rsidRPr="00981C1D">
        <w:rPr>
          <w:rFonts w:ascii="Helvetica" w:hAnsi="Helvetica"/>
          <w:u w:val="single"/>
        </w:rPr>
        <w:t>Women, people with disabilities or appearance impairments, ethnic Others, gays and lesbians, and people of color are variously the objects of infanticide, selective abortion, eugenic programs, hate crimes, mercy killing, assisted suicide, lynching, bride burning, honor killings, forced conversion, coercive rehabilitation, domestic violence, genocide, normalizing surgical procedures, racial profiling, and neglect. All these discriminatory practices are legitimated by systems of representation, by collective cultural stories that shape the material world, underwrite exclusionary attitudes, inform human relations, and mold our senses of who we are. Understanding how disability functions along with other systems of representation clarifies how all the systems intersect and mutually constitute one another.</w:t>
      </w:r>
    </w:p>
    <w:p w14:paraId="35F517E5" w14:textId="77777777" w:rsidR="007415D7" w:rsidRPr="00981C1D" w:rsidRDefault="007415D7" w:rsidP="00981C1D">
      <w:pPr>
        <w:pStyle w:val="Heading4"/>
        <w:spacing w:line="276" w:lineRule="auto"/>
        <w:rPr>
          <w:rFonts w:ascii="Helvetica" w:hAnsi="Helvetica"/>
        </w:rPr>
      </w:pPr>
      <w:bookmarkStart w:id="31" w:name="ableism-is-the-root-cause-patriarchy-and"/>
      <w:r w:rsidRPr="00981C1D">
        <w:rPr>
          <w:rFonts w:ascii="Helvetica" w:hAnsi="Helvetica"/>
        </w:rPr>
        <w:t>Ableism is the root cause patriarchy and racism</w:t>
      </w:r>
      <w:bookmarkEnd w:id="31"/>
    </w:p>
    <w:p w14:paraId="16A28BE1" w14:textId="77777777" w:rsidR="007415D7" w:rsidRPr="00981C1D" w:rsidRDefault="007415D7" w:rsidP="00981C1D">
      <w:pPr>
        <w:spacing w:line="276" w:lineRule="auto"/>
        <w:rPr>
          <w:rFonts w:ascii="Helvetica" w:hAnsi="Helvetica"/>
        </w:rPr>
      </w:pPr>
      <w:r w:rsidRPr="00981C1D">
        <w:rPr>
          <w:rFonts w:ascii="Helvetica" w:hAnsi="Helvetica"/>
          <w:b/>
        </w:rPr>
        <w:t>Wolbring 8’ [</w:t>
      </w:r>
      <w:r w:rsidRPr="00981C1D">
        <w:rPr>
          <w:rFonts w:ascii="Helvetica" w:hAnsi="Helvetica"/>
        </w:rPr>
        <w:t xml:space="preserve">Gregor Wolbring, Associate Professor Community Rehabilitation and Disability Studies, Past President of Canadian Disability Studies Association and member of the board of the Society for Disability Studies (USA, ) </w:t>
      </w:r>
      <w:hyperlink r:id="rId20">
        <w:r w:rsidRPr="00981C1D">
          <w:rPr>
            <w:rFonts w:ascii="Helvetica" w:hAnsi="Helvetica"/>
          </w:rPr>
          <w:t>http://secure.gvsu.edu/cms3/assets/3B8FF455-E590-0E6C-3ED0F895A6FBB287/the_politics_of_ableism.pdf</w:t>
        </w:r>
      </w:hyperlink>
      <w:r w:rsidRPr="00981C1D">
        <w:rPr>
          <w:rFonts w:ascii="Helvetica" w:hAnsi="Helvetica"/>
        </w:rPr>
        <w:t xml:space="preserve"> ;</w:t>
      </w:r>
    </w:p>
    <w:p w14:paraId="74DCFF7E" w14:textId="77777777" w:rsidR="007415D7" w:rsidRPr="00981C1D" w:rsidRDefault="007415D7" w:rsidP="00981C1D">
      <w:pPr>
        <w:pStyle w:val="BodyText"/>
        <w:rPr>
          <w:rFonts w:ascii="Helvetica" w:hAnsi="Helvetica"/>
        </w:rPr>
      </w:pPr>
      <w:r w:rsidRPr="00981C1D">
        <w:rPr>
          <w:rFonts w:ascii="Helvetica" w:hAnsi="Helvetica"/>
          <w:u w:val="single"/>
        </w:rPr>
        <w:t xml:space="preserve">Sexism is partly driven by a form of ableism that favours certain abilities, and the labelling of women as not having those certain necessary abilities is used to justify sexism and the </w:t>
      </w:r>
      <w:r w:rsidRPr="00981C1D">
        <w:rPr>
          <w:rFonts w:ascii="Helvetica" w:hAnsi="Helvetica"/>
          <w:u w:val="single"/>
        </w:rPr>
        <w:lastRenderedPageBreak/>
        <w:t>dominance of males over female</w:t>
      </w:r>
      <w:r w:rsidRPr="00981C1D">
        <w:rPr>
          <w:rFonts w:ascii="Helvetica" w:hAnsi="Helvetica"/>
        </w:rPr>
        <w:t xml:space="preserve">s. Similarly, </w:t>
      </w:r>
      <w:r w:rsidRPr="00981C1D">
        <w:rPr>
          <w:rFonts w:ascii="Helvetica" w:hAnsi="Helvetica"/>
          <w:u w:val="single"/>
        </w:rPr>
        <w:t>racism and ethnicism are partly driven by forms of ableism</w:t>
      </w:r>
      <w:r w:rsidRPr="00981C1D">
        <w:rPr>
          <w:rFonts w:ascii="Helvetica" w:hAnsi="Helvetica"/>
        </w:rPr>
        <w:t xml:space="preserve">, which have two components. </w:t>
      </w:r>
      <w:r w:rsidRPr="00981C1D">
        <w:rPr>
          <w:rFonts w:ascii="Helvetica" w:hAnsi="Helvetica"/>
          <w:u w:val="single"/>
        </w:rPr>
        <w:t>One favours one race or ethnic group and discriminates against another</w:t>
      </w:r>
      <w:r w:rsidRPr="00981C1D">
        <w:rPr>
          <w:rFonts w:ascii="Helvetica" w:hAnsi="Helvetica"/>
        </w:rPr>
        <w:t xml:space="preserve">. The book The Bell Curve (Herrnstein and Murray, 1994) judged human beings on their ‘cognitive abilities’ (their IQ). </w:t>
      </w:r>
      <w:r w:rsidRPr="00981C1D">
        <w:rPr>
          <w:rFonts w:ascii="Helvetica" w:hAnsi="Helvetica"/>
          <w:u w:val="single"/>
        </w:rPr>
        <w:t>It promoted racismby claiming that certain ethnic groups are less cognitively able than others</w:t>
      </w:r>
      <w:r w:rsidRPr="00981C1D">
        <w:rPr>
          <w:rFonts w:ascii="Helvetica" w:hAnsi="Helvetica"/>
        </w:rPr>
        <w:t xml:space="preserve">. </w:t>
      </w:r>
      <w:r w:rsidRPr="00981C1D">
        <w:rPr>
          <w:rFonts w:ascii="Helvetica" w:hAnsi="Helvetica"/>
          <w:u w:val="single"/>
        </w:rPr>
        <w:t>The ableist judgement related to cognitive abilities continues justifying racist arguments.</w:t>
      </w:r>
      <w:r w:rsidRPr="00981C1D">
        <w:rPr>
          <w:rFonts w:ascii="Helvetica" w:hAnsi="Helvetica"/>
        </w:rPr>
        <w:t xml:space="preserve"> Casteism, </w:t>
      </w:r>
      <w:r w:rsidRPr="00981C1D">
        <w:rPr>
          <w:rFonts w:ascii="Helvetica" w:hAnsi="Helvetica"/>
          <w:u w:val="single"/>
        </w:rPr>
        <w:t>like racism, is based on the notion that socially defined groups of people have inherent, natural qualities or ‘essences’that assign them to social positions, make them fit for specific duties and occupations</w:t>
      </w:r>
      <w:r w:rsidRPr="00981C1D">
        <w:rPr>
          <w:rFonts w:ascii="Helvetica" w:hAnsi="Helvetica"/>
        </w:rPr>
        <w:t xml:space="preserve"> (Omvedt,2001).The natural inherent qualities are ‘abilities’ that make them fit for specific duties and occupations.</w:t>
      </w:r>
    </w:p>
    <w:p w14:paraId="5D426CEC" w14:textId="77777777" w:rsidR="007415D7" w:rsidRPr="00981C1D" w:rsidRDefault="007415D7" w:rsidP="00981C1D">
      <w:pPr>
        <w:pStyle w:val="BodyText"/>
        <w:rPr>
          <w:rFonts w:ascii="Helvetica" w:hAnsi="Helvetica"/>
        </w:rPr>
      </w:pPr>
      <w:r w:rsidRPr="00981C1D">
        <w:rPr>
          <w:rFonts w:ascii="Helvetica" w:hAnsi="Helvetica"/>
          <w:u w:val="single"/>
        </w:rPr>
        <w:t>to foster a more accessible debate space.</w:t>
      </w:r>
    </w:p>
    <w:p w14:paraId="58598628" w14:textId="77777777" w:rsidR="007415D7" w:rsidRPr="00981C1D" w:rsidRDefault="007415D7" w:rsidP="00981C1D">
      <w:pPr>
        <w:pStyle w:val="Heading4"/>
        <w:spacing w:line="276" w:lineRule="auto"/>
        <w:rPr>
          <w:rFonts w:ascii="Helvetica" w:hAnsi="Helvetica"/>
        </w:rPr>
      </w:pPr>
      <w:bookmarkStart w:id="32" w:name="ableism-grounds-sexism-racism"/>
      <w:r w:rsidRPr="00981C1D">
        <w:rPr>
          <w:rFonts w:ascii="Helvetica" w:hAnsi="Helvetica"/>
        </w:rPr>
        <w:t>Ableism grounds sexism &amp; racism</w:t>
      </w:r>
      <w:bookmarkEnd w:id="32"/>
    </w:p>
    <w:p w14:paraId="7D7C7FFF" w14:textId="77777777" w:rsidR="007415D7" w:rsidRPr="00981C1D" w:rsidRDefault="007415D7" w:rsidP="00981C1D">
      <w:pPr>
        <w:spacing w:line="276" w:lineRule="auto"/>
        <w:rPr>
          <w:rFonts w:ascii="Helvetica" w:hAnsi="Helvetica"/>
        </w:rPr>
      </w:pPr>
      <w:r w:rsidRPr="00981C1D">
        <w:rPr>
          <w:rFonts w:ascii="Helvetica" w:hAnsi="Helvetica"/>
        </w:rPr>
        <w:t xml:space="preserve">Gregor </w:t>
      </w:r>
      <w:r w:rsidRPr="00981C1D">
        <w:rPr>
          <w:rFonts w:ascii="Helvetica" w:hAnsi="Helvetica"/>
          <w:b/>
        </w:rPr>
        <w:t>Wolbring</w:t>
      </w:r>
      <w:r w:rsidRPr="00981C1D">
        <w:rPr>
          <w:rFonts w:ascii="Helvetica" w:hAnsi="Helvetica"/>
        </w:rPr>
        <w:t>, 200</w:t>
      </w:r>
      <w:r w:rsidRPr="00981C1D">
        <w:rPr>
          <w:rFonts w:ascii="Helvetica" w:hAnsi="Helvetica"/>
          <w:b/>
        </w:rPr>
        <w:t>8</w:t>
      </w:r>
      <w:r w:rsidRPr="00981C1D">
        <w:rPr>
          <w:rFonts w:ascii="Helvetica" w:hAnsi="Helvetica"/>
        </w:rPr>
        <w:t xml:space="preserve"> Associate Professor Community Rehabilitation and Disability Studies, Past President of Canadian Disability Studies Association and member of the board of the Society for Disability Studies (USA), The politics of Ableism, Development (2008) 51, 252–258. doi:10.1057/dev.2008.17 [p253] https://www.researchgate.net/profile/Gregor_Wolbring/publication/5219934_The_Politics_of_Ableism/links/00b7d52cb0c993fcb3000000.pdf</w:t>
      </w:r>
    </w:p>
    <w:p w14:paraId="2C47672E" w14:textId="77777777" w:rsidR="007415D7" w:rsidRPr="00981C1D" w:rsidRDefault="007415D7" w:rsidP="00981C1D">
      <w:pPr>
        <w:pStyle w:val="BodyText"/>
        <w:rPr>
          <w:rFonts w:ascii="Helvetica" w:hAnsi="Helvetica"/>
        </w:rPr>
      </w:pPr>
      <w:r w:rsidRPr="00981C1D">
        <w:rPr>
          <w:rFonts w:ascii="Helvetica" w:hAnsi="Helvetica"/>
          <w:b/>
          <w:u w:val="single"/>
        </w:rPr>
        <w:t>Ableism against disabled people</w:t>
      </w:r>
      <w:r w:rsidRPr="00981C1D">
        <w:rPr>
          <w:rFonts w:ascii="Helvetica" w:hAnsi="Helvetica"/>
        </w:rPr>
        <w:t xml:space="preserve"> (Wolbring, 2007a, b, c) </w:t>
      </w:r>
      <w:r w:rsidRPr="00981C1D">
        <w:rPr>
          <w:rFonts w:ascii="Helvetica" w:hAnsi="Helvetica"/>
          <w:b/>
          <w:u w:val="single"/>
        </w:rPr>
        <w:t>reflects a preference for species-typical</w:t>
      </w:r>
      <w:r w:rsidRPr="00981C1D">
        <w:rPr>
          <w:rFonts w:ascii="Helvetica" w:hAnsi="Helvetica"/>
        </w:rPr>
        <w:t xml:space="preserve"> normative abi</w:t>
      </w:r>
      <w:r w:rsidRPr="00981C1D">
        <w:rPr>
          <w:rFonts w:ascii="Helvetica" w:hAnsi="Helvetica"/>
          <w:b/>
          <w:u w:val="single"/>
        </w:rPr>
        <w:t>lities leading to the discrimination against them as ‘less able</w:t>
      </w:r>
      <w:r w:rsidRPr="00981C1D">
        <w:rPr>
          <w:rFonts w:ascii="Helvetica" w:hAnsi="Helvetica"/>
        </w:rPr>
        <w:t xml:space="preserve">’ and/or as ‘impaired’disabled people (Wolbring, 2004, 2005). This type of ableism is supported by the medical, deficiency, impairment categorization of disabled people (medical model) (Wolbring, 2004, 2005). It rejects the ‘variation of being’, biodiversity notion and categorization of disabled people (social model). It leads </w:t>
      </w:r>
      <w:r w:rsidRPr="00981C1D">
        <w:rPr>
          <w:rFonts w:ascii="Helvetica" w:hAnsi="Helvetica"/>
          <w:b/>
          <w:u w:val="single"/>
        </w:rPr>
        <w:t>to</w:t>
      </w:r>
      <w:r w:rsidRPr="00981C1D">
        <w:rPr>
          <w:rFonts w:ascii="Helvetica" w:hAnsi="Helvetica"/>
        </w:rPr>
        <w:t xml:space="preserve"> the </w:t>
      </w:r>
      <w:r w:rsidRPr="00981C1D">
        <w:rPr>
          <w:rFonts w:ascii="Helvetica" w:hAnsi="Helvetica"/>
          <w:b/>
          <w:u w:val="single"/>
        </w:rPr>
        <w:t>focus on</w:t>
      </w:r>
      <w:r w:rsidRPr="00981C1D">
        <w:rPr>
          <w:rFonts w:ascii="Helvetica" w:hAnsi="Helvetica"/>
        </w:rPr>
        <w:t xml:space="preserve"> ‘fixing’ the person or </w:t>
      </w:r>
      <w:r w:rsidRPr="00981C1D">
        <w:rPr>
          <w:rFonts w:ascii="Helvetica" w:hAnsi="Helvetica"/>
          <w:b/>
          <w:u w:val="single"/>
        </w:rPr>
        <w:t>preventing more of such people being born</w:t>
      </w:r>
      <w:r w:rsidRPr="00981C1D">
        <w:rPr>
          <w:rFonts w:ascii="Helvetica" w:hAnsi="Helvetica"/>
        </w:rPr>
        <w:t xml:space="preserve"> and ignores the acceptance and accommodation of such people in their variation of being (Wolbring, 2005). </w:t>
      </w:r>
      <w:r w:rsidRPr="00981C1D">
        <w:rPr>
          <w:rFonts w:ascii="Helvetica" w:hAnsi="Helvetica"/>
          <w:b/>
          <w:u w:val="single"/>
        </w:rPr>
        <w:t>Ableism has also</w:t>
      </w:r>
      <w:r w:rsidRPr="00981C1D">
        <w:rPr>
          <w:rFonts w:ascii="Helvetica" w:hAnsi="Helvetica"/>
        </w:rPr>
        <w:t xml:space="preserve"> long </w:t>
      </w:r>
      <w:r w:rsidRPr="00981C1D">
        <w:rPr>
          <w:rFonts w:ascii="Helvetica" w:hAnsi="Helvetica"/>
          <w:b/>
          <w:u w:val="single"/>
        </w:rPr>
        <w:t>been used to justify hierarchies of rights and discrimination</w:t>
      </w:r>
      <w:r w:rsidRPr="00981C1D">
        <w:rPr>
          <w:rFonts w:ascii="Helvetica" w:hAnsi="Helvetica"/>
        </w:rPr>
        <w:t xml:space="preserve"> between other social groups, and to exclude people not classified as ‘disabled people’. </w:t>
      </w:r>
      <w:r w:rsidRPr="00981C1D">
        <w:rPr>
          <w:rFonts w:ascii="Helvetica" w:hAnsi="Helvetica"/>
          <w:b/>
          <w:u w:val="single"/>
        </w:rPr>
        <w:t>Sexism is partly driven by</w:t>
      </w:r>
      <w:r w:rsidRPr="00981C1D">
        <w:rPr>
          <w:rFonts w:ascii="Helvetica" w:hAnsi="Helvetica"/>
        </w:rPr>
        <w:t xml:space="preserve"> a form of </w:t>
      </w:r>
      <w:r w:rsidRPr="00981C1D">
        <w:rPr>
          <w:rFonts w:ascii="Helvetica" w:hAnsi="Helvetica"/>
          <w:b/>
          <w:u w:val="single"/>
        </w:rPr>
        <w:t>ableism</w:t>
      </w:r>
      <w:r w:rsidRPr="00981C1D">
        <w:rPr>
          <w:rFonts w:ascii="Helvetica" w:hAnsi="Helvetica"/>
        </w:rPr>
        <w:t xml:space="preserve"> that favours certain abilities, and the </w:t>
      </w:r>
      <w:r w:rsidRPr="00981C1D">
        <w:rPr>
          <w:rFonts w:ascii="Helvetica" w:hAnsi="Helvetica"/>
          <w:b/>
          <w:u w:val="single"/>
        </w:rPr>
        <w:t>labelling</w:t>
      </w:r>
      <w:r w:rsidRPr="00981C1D">
        <w:rPr>
          <w:rFonts w:ascii="Helvetica" w:hAnsi="Helvetica"/>
        </w:rPr>
        <w:t xml:space="preserve"> of </w:t>
      </w:r>
      <w:r w:rsidRPr="00981C1D">
        <w:rPr>
          <w:rFonts w:ascii="Helvetica" w:hAnsi="Helvetica"/>
          <w:b/>
          <w:u w:val="single"/>
        </w:rPr>
        <w:t>women as not having</w:t>
      </w:r>
      <w:r w:rsidRPr="00981C1D">
        <w:rPr>
          <w:rFonts w:ascii="Helvetica" w:hAnsi="Helvetica"/>
        </w:rPr>
        <w:t xml:space="preserve"> those certain </w:t>
      </w:r>
      <w:r w:rsidRPr="00981C1D">
        <w:rPr>
          <w:rFonts w:ascii="Helvetica" w:hAnsi="Helvetica"/>
          <w:b/>
          <w:u w:val="single"/>
        </w:rPr>
        <w:t>necessary abilities</w:t>
      </w:r>
      <w:r w:rsidRPr="00981C1D">
        <w:rPr>
          <w:rFonts w:ascii="Helvetica" w:hAnsi="Helvetica"/>
        </w:rPr>
        <w:t xml:space="preserve"> is used </w:t>
      </w:r>
      <w:r w:rsidRPr="00981C1D">
        <w:rPr>
          <w:rFonts w:ascii="Helvetica" w:hAnsi="Helvetica"/>
          <w:b/>
          <w:u w:val="single"/>
        </w:rPr>
        <w:t>to justify sexism and the dominance of males</w:t>
      </w:r>
      <w:r w:rsidRPr="00981C1D">
        <w:rPr>
          <w:rFonts w:ascii="Helvetica" w:hAnsi="Helvetica"/>
        </w:rPr>
        <w:t xml:space="preserve"> over females. </w:t>
      </w:r>
      <w:r w:rsidRPr="00981C1D">
        <w:rPr>
          <w:rFonts w:ascii="Helvetica" w:hAnsi="Helvetica"/>
          <w:b/>
          <w:u w:val="single"/>
        </w:rPr>
        <w:t>Similarly, racism and ethnicism are partly driven by</w:t>
      </w:r>
      <w:r w:rsidRPr="00981C1D">
        <w:rPr>
          <w:rFonts w:ascii="Helvetica" w:hAnsi="Helvetica"/>
        </w:rPr>
        <w:t xml:space="preserve"> forms of </w:t>
      </w:r>
      <w:r w:rsidRPr="00981C1D">
        <w:rPr>
          <w:rFonts w:ascii="Helvetica" w:hAnsi="Helvetica"/>
          <w:b/>
          <w:u w:val="single"/>
        </w:rPr>
        <w:t>ableism</w:t>
      </w:r>
      <w:r w:rsidRPr="00981C1D">
        <w:rPr>
          <w:rFonts w:ascii="Helvetica" w:hAnsi="Helvetica"/>
        </w:rPr>
        <w:t xml:space="preserve">, which have two components. One favours one race or ethnic group and discriminates against another. The book The Bell Curve (Herrnstein and </w:t>
      </w:r>
      <w:r w:rsidRPr="00981C1D">
        <w:rPr>
          <w:rFonts w:ascii="Helvetica" w:hAnsi="Helvetica"/>
          <w:b/>
          <w:u w:val="single"/>
        </w:rPr>
        <w:t>Murray</w:t>
      </w:r>
      <w:r w:rsidRPr="00981C1D">
        <w:rPr>
          <w:rFonts w:ascii="Helvetica" w:hAnsi="Helvetica"/>
        </w:rPr>
        <w:t xml:space="preserve">, 1994) judged human beings on their ‘cognitive abilities’ (their IQ). It </w:t>
      </w:r>
      <w:r w:rsidRPr="00981C1D">
        <w:rPr>
          <w:rFonts w:ascii="Helvetica" w:hAnsi="Helvetica"/>
          <w:b/>
          <w:u w:val="single"/>
        </w:rPr>
        <w:t>promoted racism</w:t>
      </w:r>
      <w:r w:rsidRPr="00981C1D">
        <w:rPr>
          <w:rFonts w:ascii="Helvetica" w:hAnsi="Helvetica"/>
        </w:rPr>
        <w:t xml:space="preserve"> by claiming that </w:t>
      </w:r>
      <w:r w:rsidRPr="00981C1D">
        <w:rPr>
          <w:rFonts w:ascii="Helvetica" w:hAnsi="Helvetica"/>
          <w:b/>
          <w:u w:val="single"/>
        </w:rPr>
        <w:t>certain ethnic groups are less cognitively able than others</w:t>
      </w:r>
      <w:r w:rsidRPr="00981C1D">
        <w:rPr>
          <w:rFonts w:ascii="Helvetica" w:hAnsi="Helvetica"/>
        </w:rPr>
        <w:t>. The ableist judgement related to cognitive abilities continues justifying racist arguments. Casteism, like racism, is based on the notion that socially defined groups of people have inherent, natural qualities or ‘essences’ that assign them to social positions, make them fit for specific duties and occupations (Omvedt,2001).The natural inherent qualities are ‘abilities’ that make them fit for specific duties and occupations.</w:t>
      </w:r>
    </w:p>
    <w:p w14:paraId="4A4E07D5" w14:textId="77777777" w:rsidR="007415D7" w:rsidRPr="00981C1D" w:rsidRDefault="007415D7" w:rsidP="00981C1D">
      <w:pPr>
        <w:pStyle w:val="Heading4"/>
        <w:spacing w:line="276" w:lineRule="auto"/>
        <w:rPr>
          <w:rFonts w:ascii="Helvetica" w:hAnsi="Helvetica"/>
        </w:rPr>
      </w:pPr>
      <w:bookmarkStart w:id="33" w:name="avoiding-ableism-is-impossible-it-means-"/>
      <w:r w:rsidRPr="00981C1D">
        <w:rPr>
          <w:rFonts w:ascii="Helvetica" w:hAnsi="Helvetica"/>
        </w:rPr>
        <w:lastRenderedPageBreak/>
        <w:t>Avoiding Ableism is impossible – it means different things to different people</w:t>
      </w:r>
      <w:bookmarkEnd w:id="33"/>
    </w:p>
    <w:p w14:paraId="2E8F5218" w14:textId="77777777" w:rsidR="007415D7" w:rsidRPr="00981C1D" w:rsidRDefault="007415D7" w:rsidP="00981C1D">
      <w:pPr>
        <w:spacing w:line="276" w:lineRule="auto"/>
        <w:rPr>
          <w:rFonts w:ascii="Helvetica" w:hAnsi="Helvetica"/>
        </w:rPr>
      </w:pPr>
      <w:r w:rsidRPr="00981C1D">
        <w:rPr>
          <w:rFonts w:ascii="Helvetica" w:hAnsi="Helvetica"/>
          <w:b/>
        </w:rPr>
        <w:t>Kessler 11</w:t>
      </w:r>
      <w:r w:rsidRPr="00981C1D">
        <w:rPr>
          <w:rFonts w:ascii="Helvetica" w:hAnsi="Helvetica"/>
        </w:rPr>
        <w:t xml:space="preserve"> (Jennifer, online writer “</w:t>
      </w:r>
      <w:r w:rsidRPr="00981C1D">
        <w:rPr>
          <w:rFonts w:ascii="Helvetica" w:hAnsi="Helvetica"/>
          <w:i/>
        </w:rPr>
        <w:t>What Privilege:</w:t>
      </w:r>
      <w:r w:rsidRPr="00981C1D">
        <w:rPr>
          <w:rFonts w:ascii="Helvetica" w:hAnsi="Helvetica"/>
        </w:rPr>
        <w:t xml:space="preserve"> “Replacing “crazy” for ableism and preciseness of language.”. </w:t>
      </w:r>
      <w:hyperlink r:id="rId21">
        <w:r w:rsidRPr="00981C1D">
          <w:rPr>
            <w:rFonts w:ascii="Helvetica" w:hAnsi="Helvetica"/>
          </w:rPr>
          <w:t>http://whatprivilege.com/replacing-crazy-for-ableism-and-preciseness-of-language/</w:t>
        </w:r>
      </w:hyperlink>
      <w:r w:rsidRPr="00981C1D">
        <w:rPr>
          <w:rFonts w:ascii="Helvetica" w:hAnsi="Helvetica"/>
        </w:rPr>
        <w:t>, 02/10/11)</w:t>
      </w:r>
    </w:p>
    <w:p w14:paraId="4B4D22C8" w14:textId="77777777" w:rsidR="007415D7" w:rsidRPr="00981C1D" w:rsidRDefault="007415D7" w:rsidP="00981C1D">
      <w:pPr>
        <w:pStyle w:val="BodyText"/>
        <w:rPr>
          <w:rFonts w:ascii="Helvetica" w:hAnsi="Helvetica"/>
        </w:rPr>
      </w:pPr>
      <w:r w:rsidRPr="00981C1D">
        <w:rPr>
          <w:rFonts w:ascii="Helvetica" w:hAnsi="Helvetica"/>
          <w:u w:val="single"/>
        </w:rPr>
        <w:t>There are some other words which may or may not be ableist</w:t>
      </w:r>
      <w:r w:rsidRPr="00981C1D">
        <w:rPr>
          <w:rFonts w:ascii="Helvetica" w:hAnsi="Helvetica"/>
        </w:rPr>
        <w:t xml:space="preserve">, </w:t>
      </w:r>
      <w:r w:rsidRPr="00981C1D">
        <w:rPr>
          <w:rFonts w:ascii="Helvetica" w:hAnsi="Helvetica"/>
          <w:u w:val="single"/>
        </w:rPr>
        <w:t>depending who you talk to</w:t>
      </w:r>
      <w:r w:rsidRPr="00981C1D">
        <w:rPr>
          <w:rFonts w:ascii="Helvetica" w:hAnsi="Helvetica"/>
        </w:rPr>
        <w:t xml:space="preserve">. Perhaps this is the right time to say that </w:t>
      </w:r>
      <w:r w:rsidRPr="00981C1D">
        <w:rPr>
          <w:rFonts w:ascii="Helvetica" w:hAnsi="Helvetica"/>
          <w:u w:val="single"/>
        </w:rPr>
        <w:t>I</w:t>
      </w:r>
      <w:r w:rsidRPr="00981C1D">
        <w:rPr>
          <w:rFonts w:ascii="Helvetica" w:hAnsi="Helvetica"/>
        </w:rPr>
        <w:t xml:space="preserve"> have had depression and anxiety issues since childhood and personally </w:t>
      </w:r>
      <w:r w:rsidRPr="00981C1D">
        <w:rPr>
          <w:rFonts w:ascii="Helvetica" w:hAnsi="Helvetica"/>
          <w:u w:val="single"/>
        </w:rPr>
        <w:t>don’t find “crazy” ableist except when it’s being used to describe a person who’s not conforming to your expectations</w:t>
      </w:r>
      <w:r w:rsidRPr="00981C1D">
        <w:rPr>
          <w:rFonts w:ascii="Helvetica" w:hAnsi="Helvetica"/>
        </w:rPr>
        <w:t xml:space="preserve">. </w:t>
      </w:r>
      <w:r w:rsidRPr="00981C1D">
        <w:rPr>
          <w:rFonts w:ascii="Helvetica" w:hAnsi="Helvetica"/>
          <w:u w:val="single"/>
        </w:rPr>
        <w:t>Different people have different sensitivities</w:t>
      </w:r>
      <w:r w:rsidRPr="00981C1D">
        <w:rPr>
          <w:rFonts w:ascii="Helvetica" w:hAnsi="Helvetica"/>
        </w:rPr>
        <w:t xml:space="preserve">. To be safe, dumping all of the following words from your publication vocabulary would be wise. </w:t>
      </w:r>
      <w:r w:rsidRPr="00981C1D">
        <w:rPr>
          <w:rFonts w:ascii="Helvetica" w:hAnsi="Helvetica"/>
          <w:u w:val="single"/>
        </w:rPr>
        <w:t>But they are not indisputably ableist – there is debate</w:t>
      </w:r>
      <w:r w:rsidRPr="00981C1D">
        <w:rPr>
          <w:rFonts w:ascii="Helvetica" w:hAnsi="Helvetica"/>
        </w:rPr>
        <w:t>. Lunatic/</w:t>
      </w:r>
      <w:r w:rsidRPr="00981C1D">
        <w:rPr>
          <w:rFonts w:ascii="Helvetica" w:hAnsi="Helvetica"/>
          <w:u w:val="single"/>
        </w:rPr>
        <w:t>lunacy</w:t>
      </w:r>
      <w:r w:rsidRPr="00981C1D">
        <w:rPr>
          <w:rFonts w:ascii="Helvetica" w:hAnsi="Helvetica"/>
        </w:rPr>
        <w:t xml:space="preserve">. </w:t>
      </w:r>
      <w:r w:rsidRPr="00981C1D">
        <w:rPr>
          <w:rFonts w:ascii="Helvetica" w:hAnsi="Helvetica"/>
          <w:u w:val="single"/>
        </w:rPr>
        <w:t>Refers to the belief that the moon could make people deranged</w:t>
      </w:r>
      <w:r w:rsidRPr="00981C1D">
        <w:rPr>
          <w:rFonts w:ascii="Helvetica" w:hAnsi="Helvetica"/>
        </w:rPr>
        <w:t xml:space="preserve">, </w:t>
      </w:r>
      <w:r w:rsidRPr="00981C1D">
        <w:rPr>
          <w:rFonts w:ascii="Helvetica" w:hAnsi="Helvetica"/>
          <w:u w:val="single"/>
        </w:rPr>
        <w:t>which we now know is just silly</w:t>
      </w:r>
      <w:r w:rsidRPr="00981C1D">
        <w:rPr>
          <w:rFonts w:ascii="Helvetica" w:hAnsi="Helvetica"/>
        </w:rPr>
        <w:t xml:space="preserve">. But it’s still a mental health label, </w:t>
      </w:r>
      <w:r w:rsidRPr="00981C1D">
        <w:rPr>
          <w:rFonts w:ascii="Helvetica" w:hAnsi="Helvetica"/>
          <w:u w:val="single"/>
        </w:rPr>
        <w:t>and calling someone a lunatic is a little like calling one of those armchair diagnoses we discussed above</w:t>
      </w:r>
      <w:r w:rsidRPr="00981C1D">
        <w:rPr>
          <w:rFonts w:ascii="Helvetica" w:hAnsi="Helvetica"/>
        </w:rPr>
        <w:t xml:space="preserve">. </w:t>
      </w:r>
      <w:r w:rsidRPr="00981C1D">
        <w:rPr>
          <w:rFonts w:ascii="Helvetica" w:hAnsi="Helvetica"/>
          <w:u w:val="single"/>
        </w:rPr>
        <w:t>I think “lunacy</w:t>
      </w:r>
      <w:r w:rsidRPr="00981C1D">
        <w:rPr>
          <w:rFonts w:ascii="Helvetica" w:hAnsi="Helvetica"/>
        </w:rPr>
        <w:t xml:space="preserve">”, however, </w:t>
      </w:r>
      <w:r w:rsidRPr="00981C1D">
        <w:rPr>
          <w:rFonts w:ascii="Helvetica" w:hAnsi="Helvetica"/>
          <w:u w:val="single"/>
        </w:rPr>
        <w:t>is acceptable</w:t>
      </w:r>
      <w:r w:rsidRPr="00981C1D">
        <w:rPr>
          <w:rFonts w:ascii="Helvetica" w:hAnsi="Helvetica"/>
        </w:rPr>
        <w:t xml:space="preserve">, </w:t>
      </w:r>
      <w:r w:rsidRPr="00981C1D">
        <w:rPr>
          <w:rFonts w:ascii="Helvetica" w:hAnsi="Helvetica"/>
          <w:u w:val="single"/>
        </w:rPr>
        <w:t>as in “This law the politician has proposed is sheer lunacy.” That suggests a very real phenomenon</w:t>
      </w:r>
      <w:r w:rsidRPr="00981C1D">
        <w:rPr>
          <w:rFonts w:ascii="Helvetica" w:hAnsi="Helvetica"/>
        </w:rPr>
        <w:t xml:space="preserve">, in which humans get swept up in a mob mentality and develop horrifically bad judgment. </w:t>
      </w:r>
      <w:r w:rsidRPr="00981C1D">
        <w:rPr>
          <w:rFonts w:ascii="Helvetica" w:hAnsi="Helvetica"/>
          <w:u w:val="single"/>
        </w:rPr>
        <w:t>But that’s the only context I use it in</w:t>
      </w:r>
      <w:r w:rsidRPr="00981C1D">
        <w:rPr>
          <w:rFonts w:ascii="Helvetica" w:hAnsi="Helvetica"/>
        </w:rPr>
        <w:t>. [</w:t>
      </w:r>
      <w:r w:rsidRPr="00981C1D">
        <w:rPr>
          <w:rFonts w:ascii="Helvetica" w:hAnsi="Helvetica"/>
          <w:u w:val="single"/>
        </w:rPr>
        <w:t>See comments for arguments that lunacy is ableist</w:t>
      </w:r>
      <w:r w:rsidRPr="00981C1D">
        <w:rPr>
          <w:rFonts w:ascii="Helvetica" w:hAnsi="Helvetica"/>
        </w:rPr>
        <w:t>.]</w:t>
      </w:r>
    </w:p>
    <w:p w14:paraId="693C381B" w14:textId="77777777" w:rsidR="007415D7" w:rsidRPr="00981C1D" w:rsidRDefault="007415D7" w:rsidP="00981C1D">
      <w:pPr>
        <w:pStyle w:val="BodyText"/>
        <w:rPr>
          <w:rFonts w:ascii="Helvetica" w:hAnsi="Helvetica"/>
        </w:rPr>
      </w:pPr>
      <w:r w:rsidRPr="00981C1D">
        <w:rPr>
          <w:rFonts w:ascii="Helvetica" w:hAnsi="Helvetica"/>
          <w:b/>
        </w:rPr>
        <w:t>Rhetoric isn’t important – the k overfocuses on disability – the inevitability of linguistic slip ups makes this more confusing</w:t>
      </w:r>
    </w:p>
    <w:p w14:paraId="464161C3" w14:textId="77777777" w:rsidR="007415D7" w:rsidRPr="00981C1D" w:rsidRDefault="007415D7" w:rsidP="00981C1D">
      <w:pPr>
        <w:pStyle w:val="BodyText"/>
        <w:rPr>
          <w:rFonts w:ascii="Helvetica" w:hAnsi="Helvetica"/>
        </w:rPr>
      </w:pPr>
      <w:r w:rsidRPr="00981C1D">
        <w:rPr>
          <w:rFonts w:ascii="Helvetica" w:hAnsi="Helvetica"/>
        </w:rPr>
        <w:t>Rose '04 Damon Rose "</w:t>
      </w:r>
      <w:r w:rsidRPr="00981C1D">
        <w:rPr>
          <w:rFonts w:ascii="Helvetica" w:hAnsi="Helvetica"/>
          <w:i/>
        </w:rPr>
        <w:t>Don't call me handicapped!"Editor of BBC disability website Ouch!</w:t>
      </w:r>
      <w:r w:rsidRPr="00981C1D">
        <w:rPr>
          <w:rFonts w:ascii="Helvetica" w:hAnsi="Helvetica"/>
        </w:rPr>
        <w:t xml:space="preserve"> </w:t>
      </w:r>
      <w:r w:rsidRPr="00981C1D">
        <w:rPr>
          <w:rFonts w:ascii="Helvetica" w:hAnsi="Helvetica"/>
          <w:i/>
        </w:rPr>
        <w:t>Monday, 4 October, 2004</w:t>
      </w:r>
      <w:r w:rsidRPr="00981C1D">
        <w:rPr>
          <w:rFonts w:ascii="Helvetica" w:hAnsi="Helvetica"/>
        </w:rPr>
        <w:t xml:space="preserve"> </w:t>
      </w:r>
      <w:r w:rsidRPr="00981C1D">
        <w:rPr>
          <w:rFonts w:ascii="Helvetica" w:hAnsi="Helvetica"/>
          <w:b/>
          <w:i/>
        </w:rPr>
        <w:t>http://news.bbc.co.uk/2/hi/uk_news/magazine/3708576.stm</w:t>
      </w:r>
    </w:p>
    <w:p w14:paraId="55505CA4" w14:textId="77777777" w:rsidR="007415D7" w:rsidRPr="00981C1D" w:rsidRDefault="007415D7" w:rsidP="00981C1D">
      <w:pPr>
        <w:pStyle w:val="BodyText"/>
        <w:rPr>
          <w:rFonts w:ascii="Helvetica" w:hAnsi="Helvetica"/>
        </w:rPr>
      </w:pPr>
      <w:r w:rsidRPr="00981C1D">
        <w:rPr>
          <w:rFonts w:ascii="Helvetica" w:hAnsi="Helvetica"/>
          <w:u w:val="single"/>
        </w:rPr>
        <w:t>Due to popular rubbishing of what is referred to as "political correctness', many disabled commentators now publicly say they don't care how people refer to them</w:t>
      </w:r>
      <w:r w:rsidRPr="00981C1D">
        <w:rPr>
          <w:rFonts w:ascii="Helvetica" w:hAnsi="Helvetica"/>
        </w:rPr>
        <w:t xml:space="preserve">. But privately they fume if someone calls them "handicapped" or "brave". Last year Ouch! ran a poll to try and determine what really are the most vilified words and expressions around disability. Unsurprisingly "retard" came top as the most offensive followed by "spastic".When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 disabled people find it patronising to be lifted to the status of special. It differentiates them from normal, but in a saccharine manner. </w:t>
      </w:r>
      <w:r w:rsidRPr="00981C1D">
        <w:rPr>
          <w:rFonts w:ascii="Helvetica" w:hAnsi="Helvetica"/>
          <w:u w:val="single"/>
        </w:rPr>
        <w:t>Disabled people are different, but not better or more important. Besides</w:t>
      </w:r>
      <w:r w:rsidRPr="00981C1D">
        <w:rPr>
          <w:rFonts w:ascii="Helvetica" w:hAnsi="Helvetica"/>
        </w:rPr>
        <w:t xml:space="preserve">, </w:t>
      </w:r>
      <w:r w:rsidRPr="00981C1D">
        <w:rPr>
          <w:rFonts w:ascii="Helvetica" w:hAnsi="Helvetica"/>
          <w:u w:val="single"/>
        </w:rPr>
        <w:t>putting them on a pedestal does not appear to be shifting attitudes or solving the appalling disability unemployment situation. Clearly, language in this field is a hotch-potch of confusion.</w:t>
      </w:r>
    </w:p>
    <w:p w14:paraId="06FEE183" w14:textId="77777777" w:rsidR="007415D7" w:rsidRPr="00981C1D" w:rsidRDefault="007415D7" w:rsidP="00981C1D">
      <w:pPr>
        <w:pStyle w:val="Heading4"/>
        <w:spacing w:line="276" w:lineRule="auto"/>
        <w:rPr>
          <w:rFonts w:ascii="Helvetica" w:hAnsi="Helvetica"/>
        </w:rPr>
      </w:pPr>
      <w:bookmarkStart w:id="34" w:name="ableism-must-be-rejected-the-issue-is-ap"/>
      <w:r w:rsidRPr="00981C1D">
        <w:rPr>
          <w:rFonts w:ascii="Helvetica" w:hAnsi="Helvetica"/>
        </w:rPr>
        <w:t>Ableism must be rejected – the issue is apriori</w:t>
      </w:r>
      <w:bookmarkEnd w:id="34"/>
    </w:p>
    <w:p w14:paraId="7B1E2193" w14:textId="77777777" w:rsidR="007415D7" w:rsidRPr="00981C1D" w:rsidRDefault="007415D7" w:rsidP="00981C1D">
      <w:pPr>
        <w:spacing w:line="276" w:lineRule="auto"/>
        <w:rPr>
          <w:rFonts w:ascii="Helvetica" w:hAnsi="Helvetica"/>
        </w:rPr>
      </w:pPr>
      <w:r w:rsidRPr="00981C1D">
        <w:rPr>
          <w:rFonts w:ascii="Helvetica" w:hAnsi="Helvetica"/>
          <w:b/>
        </w:rPr>
        <w:t>Siebers 9</w:t>
      </w:r>
      <w:r w:rsidRPr="00981C1D">
        <w:rPr>
          <w:rFonts w:ascii="Helvetica" w:hAnsi="Helvetica"/>
        </w:rPr>
        <w:t xml:space="preserve"> -- University of Michigan, Professor of Literary and Cultural Criticism (Tobin, “The Aesthetics of Human Disqualification”, Lecture, </w:t>
      </w:r>
      <w:hyperlink r:id="rId22">
        <w:r w:rsidRPr="00981C1D">
          <w:rPr>
            <w:rFonts w:ascii="Helvetica" w:hAnsi="Helvetica"/>
          </w:rPr>
          <w:t>http://www.google.com/url?sa=t&amp;rct=j&amp;q=&amp;esrc=s&amp;source=web&amp;cd=1&amp;ved=0CCoQFjAA&amp;url=http%3A%2F%2Fdisabilities.temple.edu%2Fmedia%2Fds%2Flecture20091028siebersAesthetics</w:t>
        </w:r>
        <w:r w:rsidRPr="00981C1D">
          <w:rPr>
            <w:rFonts w:ascii="Helvetica" w:hAnsi="Helvetica"/>
          </w:rPr>
          <w:lastRenderedPageBreak/>
          <w:t>_FULL.doc&amp;ei=LWz4T6jyN8bHqAHLkY2LCQ&amp;usg=AFQjCNGdkDuSJkRXMHgbXqvuyyeDpldVcQ&amp;sig2=UCGDC4tHbeh2j7-Yce9lsA</w:t>
        </w:r>
      </w:hyperlink>
      <w:r w:rsidRPr="00981C1D">
        <w:rPr>
          <w:rFonts w:ascii="Helvetica" w:hAnsi="Helvetica"/>
        </w:rPr>
        <w:t>, Oct 28, 2009, tony)</w:t>
      </w:r>
    </w:p>
    <w:p w14:paraId="4DFAED14" w14:textId="77777777" w:rsidR="007415D7" w:rsidRPr="00981C1D" w:rsidRDefault="007415D7" w:rsidP="00981C1D">
      <w:pPr>
        <w:pStyle w:val="BodyText"/>
        <w:rPr>
          <w:rFonts w:ascii="Helvetica" w:hAnsi="Helvetica"/>
        </w:rPr>
      </w:pPr>
      <w:r w:rsidRPr="00981C1D">
        <w:rPr>
          <w:rFonts w:ascii="Helvetica" w:hAnsi="Helvetica"/>
          <w:u w:val="single"/>
        </w:rPr>
        <w:t>Oppression is the systematic victimization of one group by another</w:t>
      </w:r>
      <w:r w:rsidRPr="00981C1D">
        <w:rPr>
          <w:rFonts w:ascii="Helvetica" w:hAnsi="Helvetica"/>
        </w:rPr>
        <w:t xml:space="preserve">. It is a form of intergroup violence. That oppression involves “groups,” and not “individuals,” means that it concerns identities, and this means, furthermore, that </w:t>
      </w:r>
      <w:r w:rsidRPr="00981C1D">
        <w:rPr>
          <w:rFonts w:ascii="Helvetica" w:hAnsi="Helvetica"/>
          <w:u w:val="single"/>
        </w:rPr>
        <w:t>oppression always focuses on how the body appears</w:t>
      </w:r>
      <w:r w:rsidRPr="00981C1D">
        <w:rPr>
          <w:rFonts w:ascii="Helvetica" w:hAnsi="Helvetica"/>
        </w:rPr>
        <w:t xml:space="preserve">, both on how it appears as a public and physical presence and on its specific and various appearances. Oppression is </w:t>
      </w:r>
      <w:r w:rsidRPr="00981C1D">
        <w:rPr>
          <w:rFonts w:ascii="Helvetica" w:hAnsi="Helvetica"/>
          <w:u w:val="single"/>
        </w:rPr>
        <w:t>justified most often by the attribution of natural inferiority</w:t>
      </w:r>
      <w:r w:rsidRPr="00981C1D">
        <w:rPr>
          <w:rFonts w:ascii="Helvetica" w:hAnsi="Helvetica"/>
        </w:rPr>
        <w:t xml:space="preserve">—what some call “in-built” or “biological” inferiority. Natural inferiority is </w:t>
      </w:r>
      <w:r w:rsidRPr="00981C1D">
        <w:rPr>
          <w:rFonts w:ascii="Helvetica" w:hAnsi="Helvetica"/>
          <w:u w:val="single"/>
        </w:rPr>
        <w:t>always somatic, focusing on the mental and physical features of the group, and it figures as disability.</w:t>
      </w:r>
      <w:r w:rsidRPr="00981C1D">
        <w:rPr>
          <w:rFonts w:ascii="Helvetica" w:hAnsi="Helvetica"/>
        </w:rPr>
        <w:t xml:space="preserve"> </w:t>
      </w:r>
      <w:r w:rsidRPr="00981C1D">
        <w:rPr>
          <w:rFonts w:ascii="Helvetica" w:hAnsi="Helvetica"/>
          <w:u w:val="single"/>
        </w:rPr>
        <w:t>The prototype of biological inferiority is disability. The representation of inferiority always comes back to the appearance of the body and the way the body makes other bodies feel.</w:t>
      </w:r>
      <w:r w:rsidRPr="00981C1D">
        <w:rPr>
          <w:rFonts w:ascii="Helvetica" w:hAnsi="Helvetica"/>
        </w:rPr>
        <w:t xml:space="preserve">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 One additional thought must be noted before I treat some analytic examples from the historical record. First, </w:t>
      </w:r>
      <w:r w:rsidRPr="00981C1D">
        <w:rPr>
          <w:rFonts w:ascii="Helvetica" w:hAnsi="Helvetica"/>
          <w:u w:val="single"/>
        </w:rPr>
        <w:t>despite my statement that disability now serves as the master trope of human disqualification, it is not a matter of reducing other minority identities to disability identity</w:t>
      </w:r>
      <w:r w:rsidRPr="00981C1D">
        <w:rPr>
          <w:rFonts w:ascii="Helvetica" w:hAnsi="Helvetica"/>
        </w:rPr>
        <w:t xml:space="preserve">. </w:t>
      </w:r>
      <w:r w:rsidRPr="00981C1D">
        <w:rPr>
          <w:rFonts w:ascii="Helvetica" w:hAnsi="Helvetica"/>
          <w:u w:val="single"/>
        </w:rPr>
        <w:t>Rather, it is a matter of understanding the work done by disability in oppressive systems.</w:t>
      </w:r>
      <w:r w:rsidRPr="00981C1D">
        <w:rPr>
          <w:rFonts w:ascii="Helvetica" w:hAnsi="Helvetica"/>
        </w:rPr>
        <w:t xml:space="preserve"> </w:t>
      </w:r>
      <w:r w:rsidRPr="00981C1D">
        <w:rPr>
          <w:rFonts w:ascii="Helvetica" w:hAnsi="Helvetica"/>
          <w:u w:val="single"/>
        </w:rPr>
        <w:t>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981C1D">
        <w:rPr>
          <w:rFonts w:ascii="Helvetica" w:hAnsi="Helvetica"/>
        </w:rPr>
        <w:t xml:space="preserve"> </w:t>
      </w:r>
      <w:r w:rsidRPr="00981C1D">
        <w:rPr>
          <w:rFonts w:ascii="Helvetica" w:hAnsi="Helvetica"/>
          <w:u w:val="single"/>
        </w:rPr>
        <w:t>In every oppressive system of our day,</w:t>
      </w:r>
      <w:r w:rsidRPr="00981C1D">
        <w:rPr>
          <w:rFonts w:ascii="Helvetica" w:hAnsi="Helvetica"/>
        </w:rPr>
        <w:t xml:space="preserve"> I want to claim, </w:t>
      </w:r>
      <w:r w:rsidRPr="00981C1D">
        <w:rPr>
          <w:rFonts w:ascii="Helvetica" w:hAnsi="Helvetica"/>
          <w:u w:val="single"/>
        </w:rPr>
        <w:t>the oppressed identity is represented in some way as disabled,</w:t>
      </w:r>
      <w:r w:rsidRPr="00981C1D">
        <w:rPr>
          <w:rFonts w:ascii="Helvetica" w:hAnsi="Helvetica"/>
        </w:rPr>
        <w:t xml:space="preserve"> and although it is hard to understand, the same process obtains when disability is the oppressed 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w:t>
      </w:r>
      <w:r w:rsidRPr="00981C1D">
        <w:rPr>
          <w:rFonts w:ascii="Helvetica" w:hAnsi="Helvetica"/>
          <w:u w:val="single"/>
        </w:rPr>
        <w:t>Ableism” disqualifies on the basis of mental and physical differences, first selecting and then stigmatizing them as disabilities</w:t>
      </w:r>
      <w:r w:rsidRPr="00981C1D">
        <w:rPr>
          <w:rFonts w:ascii="Helvetica" w:hAnsi="Helvetica"/>
        </w:rPr>
        <w:t xml:space="preserve">. The oppressive system occults in each case the fact that the disqualified identity is socially constructed, a mere convention, representing signs of incompetence, weakness, or inferiority as undeniable facts of nature. ¶ </w:t>
      </w:r>
      <w:r w:rsidRPr="00981C1D">
        <w:rPr>
          <w:rFonts w:ascii="Helvetica" w:hAnsi="Helvetica"/>
          <w:u w:val="single"/>
        </w:rPr>
        <w:t>As r</w:t>
      </w:r>
      <w:r w:rsidRPr="00981C1D">
        <w:rPr>
          <w:rFonts w:ascii="Helvetica" w:hAnsi="Helvetica"/>
          <w:b/>
          <w:u w:val="single"/>
        </w:rPr>
        <w:t>acism, sexism, and classism fall away slowly as justifications for human inferiority—and the critiques of these prejudices prove powerful examples of how to fight oppression—the prejudice against disability remains in full force</w:t>
      </w:r>
      <w:r w:rsidRPr="00981C1D">
        <w:rPr>
          <w:rFonts w:ascii="Helvetica" w:hAnsi="Helvetica"/>
          <w:u w:val="single"/>
        </w:rPr>
        <w:t>,</w:t>
      </w:r>
      <w:r w:rsidRPr="00981C1D">
        <w:rPr>
          <w:rFonts w:ascii="Helvetica" w:hAnsi="Helvetica"/>
        </w:rPr>
        <w:t xml:space="preserve"> providing seemingly credible reasons for the belief in human inferiority and the oppressive systems built upon it. </w:t>
      </w:r>
      <w:r w:rsidRPr="00981C1D">
        <w:rPr>
          <w:rFonts w:ascii="Helvetica" w:hAnsi="Helvetica"/>
          <w:u w:val="single"/>
        </w:rPr>
        <w:t>This</w:t>
      </w:r>
      <w:r w:rsidRPr="00981C1D">
        <w:rPr>
          <w:rFonts w:ascii="Helvetica" w:hAnsi="Helvetica"/>
        </w:rPr>
        <w:t xml:space="preserve"> usage </w:t>
      </w:r>
      <w:r w:rsidRPr="00981C1D">
        <w:rPr>
          <w:rFonts w:ascii="Helvetica" w:hAnsi="Helvetica"/>
          <w:u w:val="single"/>
        </w:rPr>
        <w:t>will continue</w:t>
      </w:r>
      <w:r w:rsidRPr="00981C1D">
        <w:rPr>
          <w:rFonts w:ascii="Helvetica" w:hAnsi="Helvetica"/>
        </w:rPr>
        <w:t xml:space="preserve">, I expect, </w:t>
      </w:r>
      <w:r w:rsidRPr="00981C1D">
        <w:rPr>
          <w:rFonts w:ascii="Helvetica" w:hAnsi="Helvetica"/>
          <w:u w:val="single"/>
        </w:rPr>
        <w:t>until we reach a historical moment when we know as much about the social construction of disability as we now know about the social construction of race, class, gender, and sexuality. Disability represents</w:t>
      </w:r>
      <w:r w:rsidRPr="00981C1D">
        <w:rPr>
          <w:rFonts w:ascii="Helvetica" w:hAnsi="Helvetica"/>
        </w:rPr>
        <w:t xml:space="preserve"> at this moment in time </w:t>
      </w:r>
      <w:r w:rsidRPr="00981C1D">
        <w:rPr>
          <w:rFonts w:ascii="Helvetica" w:hAnsi="Helvetica"/>
          <w:u w:val="single"/>
        </w:rPr>
        <w:t>the final frontier of justifiable human inferiority.</w:t>
      </w:r>
    </w:p>
    <w:p w14:paraId="2E65E8AA" w14:textId="77777777" w:rsidR="007415D7" w:rsidRPr="00981C1D" w:rsidRDefault="007415D7" w:rsidP="00981C1D">
      <w:pPr>
        <w:pStyle w:val="Heading4"/>
        <w:spacing w:line="276" w:lineRule="auto"/>
        <w:rPr>
          <w:rFonts w:ascii="Helvetica" w:hAnsi="Helvetica"/>
        </w:rPr>
      </w:pPr>
      <w:bookmarkStart w:id="35" w:name="law-good."/>
      <w:r w:rsidRPr="00981C1D">
        <w:rPr>
          <w:rFonts w:ascii="Helvetica" w:hAnsi="Helvetica"/>
        </w:rPr>
        <w:t>Law good.</w:t>
      </w:r>
      <w:bookmarkEnd w:id="35"/>
    </w:p>
    <w:p w14:paraId="169B97C7" w14:textId="77777777" w:rsidR="007415D7" w:rsidRPr="00981C1D" w:rsidRDefault="007415D7" w:rsidP="00981C1D">
      <w:pPr>
        <w:spacing w:line="276" w:lineRule="auto"/>
        <w:rPr>
          <w:rFonts w:ascii="Helvetica" w:hAnsi="Helvetica"/>
        </w:rPr>
      </w:pPr>
      <w:r w:rsidRPr="00981C1D">
        <w:rPr>
          <w:rFonts w:ascii="Helvetica" w:hAnsi="Helvetica"/>
          <w:b/>
        </w:rPr>
        <w:t>Mor, Tel Aviv University LLB, 2006</w:t>
      </w:r>
    </w:p>
    <w:p w14:paraId="6A1A74D9" w14:textId="77777777" w:rsidR="007415D7" w:rsidRPr="00981C1D" w:rsidRDefault="007415D7" w:rsidP="00981C1D">
      <w:pPr>
        <w:pStyle w:val="BodyText"/>
        <w:rPr>
          <w:rFonts w:ascii="Helvetica" w:hAnsi="Helvetica"/>
        </w:rPr>
      </w:pPr>
      <w:r w:rsidRPr="00981C1D">
        <w:rPr>
          <w:rFonts w:ascii="Helvetica" w:hAnsi="Helvetica"/>
        </w:rPr>
        <w:lastRenderedPageBreak/>
        <w:t xml:space="preserve">[Sagit, Yale Journal of Law &amp; the Humanities: Vol. 18: Iss. 1, Article 3, “Between Charity, Welfare, and Warfare: A Disability Legal Studies Analysis of Privilege and Neglect in Israeli Disability Policy” </w:t>
      </w:r>
      <w:hyperlink r:id="rId23">
        <w:r w:rsidRPr="00981C1D">
          <w:rPr>
            <w:rFonts w:ascii="Helvetica" w:hAnsi="Helvetica"/>
          </w:rPr>
          <w:t>http://digitalcommons.law.yale.edu/cgi/viewcontent.cgi?article=1309&amp;context=yjlh</w:t>
        </w:r>
      </w:hyperlink>
      <w:r w:rsidRPr="00981C1D">
        <w:rPr>
          <w:rFonts w:ascii="Helvetica" w:hAnsi="Helvetica"/>
        </w:rPr>
        <w:t>, p.137]</w:t>
      </w:r>
    </w:p>
    <w:p w14:paraId="14019495" w14:textId="77777777" w:rsidR="007415D7" w:rsidRPr="00981C1D" w:rsidRDefault="007415D7" w:rsidP="00981C1D">
      <w:pPr>
        <w:pStyle w:val="BodyText"/>
        <w:rPr>
          <w:rFonts w:ascii="Helvetica" w:hAnsi="Helvetica"/>
        </w:rPr>
      </w:pPr>
      <w:r w:rsidRPr="00981C1D">
        <w:rPr>
          <w:rFonts w:ascii="Helvetica" w:hAnsi="Helvetica"/>
          <w:u w:val="single"/>
        </w:rPr>
        <w:t>The turn from viewing disability as the problem, to analyzing ableism</w:t>
      </w:r>
      <w:r w:rsidRPr="00981C1D">
        <w:rPr>
          <w:rFonts w:ascii="Helvetica" w:hAnsi="Helvetica"/>
        </w:rPr>
        <w:t xml:space="preserve">¶ and the power relations within which disability is constituted,¶ </w:t>
      </w:r>
      <w:r w:rsidRPr="00981C1D">
        <w:rPr>
          <w:rFonts w:ascii="Helvetica" w:hAnsi="Helvetica"/>
          <w:u w:val="single"/>
        </w:rPr>
        <w:t>characterizes the disability rights era</w:t>
      </w:r>
      <w:r w:rsidRPr="00981C1D">
        <w:rPr>
          <w:rFonts w:ascii="Helvetica" w:hAnsi="Helvetica"/>
        </w:rPr>
        <w:t xml:space="preserve">. Yet the shift to rights carries the risk¶ of neglecting welfare. Thus, </w:t>
      </w:r>
      <w:r w:rsidRPr="00981C1D">
        <w:rPr>
          <w:rFonts w:ascii="Helvetica" w:hAnsi="Helvetica"/>
          <w:u w:val="single"/>
        </w:rPr>
        <w:t>disability rights advocates tend to be¶ conflicted about</w:t>
      </w:r>
      <w:r w:rsidRPr="00981C1D">
        <w:rPr>
          <w:rFonts w:ascii="Helvetica" w:hAnsi="Helvetica"/>
        </w:rPr>
        <w:t xml:space="preserve">, if not entirely opposed to, disability </w:t>
      </w:r>
      <w:r w:rsidRPr="00981C1D">
        <w:rPr>
          <w:rFonts w:ascii="Helvetica" w:hAnsi="Helvetica"/>
          <w:u w:val="single"/>
        </w:rPr>
        <w:t>allowances policies</w:t>
      </w:r>
      <w:r w:rsidRPr="00981C1D">
        <w:rPr>
          <w:rFonts w:ascii="Helvetica" w:hAnsi="Helvetica"/>
        </w:rPr>
        <w:t xml:space="preserve">,¶ arguing that these policies reinforce the marginality of people with¶ disabilities.338 Nonetheless, the reality of poverty and unaccommodated¶ workplaces as well as the realization that welfare law is a major site of¶ production of meaning calls for critical engagement with those issues. </w:t>
      </w:r>
      <w:r w:rsidRPr="00981C1D">
        <w:rPr>
          <w:rFonts w:ascii="Helvetica" w:hAnsi="Helvetica"/>
          <w:u w:val="single"/>
        </w:rPr>
        <w:t>The¶ meaning of disability cannot be transformed without transforming the¶ structure of welfare</w:t>
      </w:r>
      <w:r w:rsidRPr="00981C1D">
        <w:rPr>
          <w:rFonts w:ascii="Helvetica" w:hAnsi="Helvetica"/>
        </w:rPr>
        <w:t>.</w:t>
      </w:r>
    </w:p>
    <w:p w14:paraId="1BADD340" w14:textId="77777777" w:rsidR="007415D7" w:rsidRPr="00981C1D" w:rsidRDefault="007415D7" w:rsidP="00981C1D">
      <w:pPr>
        <w:pStyle w:val="Heading4"/>
        <w:spacing w:line="276" w:lineRule="auto"/>
        <w:rPr>
          <w:rFonts w:ascii="Helvetica" w:hAnsi="Helvetica"/>
        </w:rPr>
      </w:pPr>
      <w:bookmarkStart w:id="36" w:name="law-key."/>
      <w:r w:rsidRPr="00981C1D">
        <w:rPr>
          <w:rFonts w:ascii="Helvetica" w:hAnsi="Helvetica"/>
        </w:rPr>
        <w:t>Law key.</w:t>
      </w:r>
      <w:bookmarkEnd w:id="36"/>
    </w:p>
    <w:p w14:paraId="768DFDC9" w14:textId="77777777" w:rsidR="007415D7" w:rsidRPr="00981C1D" w:rsidRDefault="007415D7" w:rsidP="00981C1D">
      <w:pPr>
        <w:spacing w:line="276" w:lineRule="auto"/>
        <w:rPr>
          <w:rFonts w:ascii="Helvetica" w:hAnsi="Helvetica"/>
        </w:rPr>
      </w:pPr>
      <w:r w:rsidRPr="00981C1D">
        <w:rPr>
          <w:rFonts w:ascii="Helvetica" w:hAnsi="Helvetica"/>
          <w:b/>
        </w:rPr>
        <w:t>Mor, Tel Aviv University LLB, 2006</w:t>
      </w:r>
    </w:p>
    <w:p w14:paraId="404E096C" w14:textId="77777777" w:rsidR="007415D7" w:rsidRPr="00981C1D" w:rsidRDefault="007415D7" w:rsidP="00981C1D">
      <w:pPr>
        <w:pStyle w:val="BodyText"/>
        <w:rPr>
          <w:rFonts w:ascii="Helvetica" w:hAnsi="Helvetica"/>
        </w:rPr>
      </w:pPr>
      <w:r w:rsidRPr="00981C1D">
        <w:rPr>
          <w:rFonts w:ascii="Helvetica" w:hAnsi="Helvetica"/>
        </w:rPr>
        <w:t xml:space="preserve">[Sagit, Yale Journal of Law &amp; the Humanities: Vol. 18: Iss. 1, Article 3, “Between Charity, Welfare, and Warfare: A Disability Legal Studies Analysis of Privilege and Neglect in Israeli Disability Policy” </w:t>
      </w:r>
      <w:hyperlink r:id="rId24">
        <w:r w:rsidRPr="00981C1D">
          <w:rPr>
            <w:rFonts w:ascii="Helvetica" w:hAnsi="Helvetica"/>
          </w:rPr>
          <w:t>http://digitalcommons.law.yale.edu/cgi/viewcontent.cgi?article=1309&amp;context=yjlh</w:t>
        </w:r>
      </w:hyperlink>
      <w:r w:rsidRPr="00981C1D">
        <w:rPr>
          <w:rFonts w:ascii="Helvetica" w:hAnsi="Helvetica"/>
        </w:rPr>
        <w:t>, p.71]</w:t>
      </w:r>
    </w:p>
    <w:p w14:paraId="0CCC4263" w14:textId="77777777" w:rsidR="007415D7" w:rsidRPr="00981C1D" w:rsidRDefault="007415D7" w:rsidP="00981C1D">
      <w:pPr>
        <w:pStyle w:val="BodyText"/>
        <w:rPr>
          <w:rFonts w:ascii="Helvetica" w:hAnsi="Helvetica"/>
        </w:rPr>
      </w:pPr>
      <w:r w:rsidRPr="00981C1D">
        <w:rPr>
          <w:rFonts w:ascii="Helvetica" w:hAnsi="Helvetica"/>
          <w:u w:val="single"/>
        </w:rPr>
        <w:t>The move to the social and the political also implicates the law in¶ various ways. Focusing on the place of law in that scheme of power¶ exposes ableism as a legalized system: a system</w:t>
      </w:r>
      <w:r w:rsidRPr="00981C1D">
        <w:rPr>
          <w:rFonts w:ascii="Helvetica" w:hAnsi="Helvetica"/>
        </w:rPr>
        <w:t xml:space="preserve"> of stated and unstated¶ norms that have been </w:t>
      </w:r>
      <w:r w:rsidRPr="00981C1D">
        <w:rPr>
          <w:rFonts w:ascii="Helvetica" w:hAnsi="Helvetica"/>
          <w:u w:val="single"/>
        </w:rPr>
        <w:t>codified</w:t>
      </w:r>
      <w:r w:rsidRPr="00981C1D">
        <w:rPr>
          <w:rFonts w:ascii="Helvetica" w:hAnsi="Helvetica"/>
        </w:rPr>
        <w:t xml:space="preserve"> </w:t>
      </w:r>
      <w:r w:rsidRPr="00981C1D">
        <w:rPr>
          <w:rFonts w:ascii="Helvetica" w:hAnsi="Helvetica"/>
          <w:u w:val="single"/>
        </w:rPr>
        <w:t>into legal arrangements</w:t>
      </w:r>
      <w:r w:rsidRPr="00981C1D">
        <w:rPr>
          <w:rFonts w:ascii="Helvetica" w:hAnsi="Helvetica"/>
        </w:rPr>
        <w:t xml:space="preserve">, whether by¶ addressing people with disabilities or by ignoring them. Consequently, </w:t>
      </w:r>
      <w:r w:rsidRPr="00981C1D">
        <w:rPr>
          <w:rFonts w:ascii="Helvetica" w:hAnsi="Helvetica"/>
          <w:u w:val="single"/>
        </w:rPr>
        <w:t>the¶ profound and distinctive power of law to generate disablement, to exclude,¶ and to confine, by defining rights, entitlements, and duties, is revealed. By¶ legalizing ableism the law becomes constitutive of disability in itself. At¶ the same time, that shift can also lead to a greater explicit mobilization of¶ the law to redress the wrongs of the past, to become an apparatus of¶ change, a source of hope, and a tool in reconstructing society</w:t>
      </w:r>
      <w:r w:rsidRPr="00981C1D">
        <w:rPr>
          <w:rFonts w:ascii="Helvetica" w:hAnsi="Helvetica"/>
        </w:rPr>
        <w:t>.27</w:t>
      </w:r>
    </w:p>
    <w:p w14:paraId="131B94C1" w14:textId="77777777" w:rsidR="007415D7" w:rsidRPr="00981C1D" w:rsidRDefault="007415D7" w:rsidP="00981C1D">
      <w:pPr>
        <w:pStyle w:val="Heading4"/>
        <w:spacing w:line="276" w:lineRule="auto"/>
        <w:rPr>
          <w:rFonts w:ascii="Helvetica" w:hAnsi="Helvetica"/>
        </w:rPr>
      </w:pPr>
      <w:bookmarkStart w:id="37" w:name="vote-affirmative.-challenging-ableism-at"/>
      <w:r w:rsidRPr="00981C1D">
        <w:rPr>
          <w:rFonts w:ascii="Helvetica" w:hAnsi="Helvetica"/>
        </w:rPr>
        <w:t>Vote affirmative. Challenging ableism at the rhetorical level is crucial to dismantle systems of oppression.</w:t>
      </w:r>
      <w:bookmarkEnd w:id="37"/>
    </w:p>
    <w:p w14:paraId="242659DA" w14:textId="77777777" w:rsidR="007415D7" w:rsidRPr="00981C1D" w:rsidRDefault="007415D7" w:rsidP="00981C1D">
      <w:pPr>
        <w:spacing w:line="276" w:lineRule="auto"/>
        <w:rPr>
          <w:rFonts w:ascii="Helvetica" w:hAnsi="Helvetica"/>
        </w:rPr>
      </w:pPr>
      <w:r w:rsidRPr="00981C1D">
        <w:rPr>
          <w:rFonts w:ascii="Helvetica" w:hAnsi="Helvetica"/>
          <w:b/>
        </w:rPr>
        <w:t>Cherney 11</w:t>
      </w:r>
      <w:r w:rsidRPr="00981C1D">
        <w:rPr>
          <w:rFonts w:ascii="Helvetica" w:hAnsi="Helvetica"/>
        </w:rPr>
        <w:t xml:space="preserve"> — James L. Cherney, Assistant Professor in the Department of Communication at Wayne State University, 2011 (“The Rhetoric Of Ableism,” </w:t>
      </w:r>
      <w:r w:rsidRPr="00981C1D">
        <w:rPr>
          <w:rFonts w:ascii="Helvetica" w:hAnsi="Helvetica"/>
          <w:i/>
        </w:rPr>
        <w:t>Disability Studies Quarterly</w:t>
      </w:r>
      <w:r w:rsidRPr="00981C1D">
        <w:rPr>
          <w:rFonts w:ascii="Helvetica" w:hAnsi="Helvetica"/>
        </w:rPr>
        <w:t>, Volume 31, Number 3, Available Online at http://dsq-sds.org/article/view/1665/1606, Accessed 11-29-2012)</w:t>
      </w:r>
    </w:p>
    <w:p w14:paraId="6E51BA56" w14:textId="77777777" w:rsidR="007415D7" w:rsidRPr="00981C1D" w:rsidRDefault="007415D7" w:rsidP="00981C1D">
      <w:pPr>
        <w:pStyle w:val="BodyText"/>
        <w:rPr>
          <w:rFonts w:ascii="Helvetica" w:hAnsi="Helvetica"/>
        </w:rPr>
      </w:pPr>
      <w:r w:rsidRPr="00981C1D">
        <w:rPr>
          <w:rFonts w:ascii="Helvetica" w:hAnsi="Helvetica"/>
        </w:rPr>
        <w:t xml:space="preserve">In this essay I analyze ableism as a rhetorical problem for three reasons. First, </w:t>
      </w:r>
      <w:r w:rsidRPr="00981C1D">
        <w:rPr>
          <w:rFonts w:ascii="Helvetica" w:hAnsi="Helvetica"/>
          <w:u w:val="single"/>
        </w:rPr>
        <w:t>ableist culture sustains and perpetuates itself via rhetoric; the ways of interpreting disability and assumptions about bodies that produce ableism are learned. The previous generation teaches it to the next and cultures spread it to each other through modes of intercultural exchange. Adopting a rhetorical perspective to the problem of ableism thus exposes the social systems that keep it alive</w:t>
      </w:r>
      <w:r w:rsidRPr="00981C1D">
        <w:rPr>
          <w:rFonts w:ascii="Helvetica" w:hAnsi="Helvetica"/>
        </w:rPr>
        <w:t xml:space="preserve">. This informs my second reason for viewing ableism as rhetoric, as </w:t>
      </w:r>
      <w:r w:rsidRPr="00981C1D">
        <w:rPr>
          <w:rFonts w:ascii="Helvetica" w:hAnsi="Helvetica"/>
          <w:u w:val="single"/>
        </w:rPr>
        <w:t xml:space="preserve">revealing how it thrives </w:t>
      </w:r>
      <w:r w:rsidRPr="00981C1D">
        <w:rPr>
          <w:rFonts w:ascii="Helvetica" w:hAnsi="Helvetica"/>
          <w:u w:val="single"/>
        </w:rPr>
        <w:lastRenderedPageBreak/>
        <w:t>suggests ways of curtailing its growth and promoting its demise. Many of the strategies already adopted by disability rights activists to confront ableism explicitly or implicitly address it as rhetoric</w:t>
      </w:r>
      <w:r w:rsidRPr="00981C1D">
        <w:rPr>
          <w:rFonts w:ascii="Helvetica" w:hAnsi="Helvetica"/>
        </w:rPr>
        <w:t xml:space="preserve">. Public demonstrations, countercultural performances, autobiography, transformative histories of disability and disabling practices, and critiques of ableist films and novels all apply rhetorical solutions to the problem. </w:t>
      </w:r>
      <w:r w:rsidRPr="00981C1D">
        <w:rPr>
          <w:rFonts w:ascii="Helvetica" w:hAnsi="Helvetica"/>
          <w:u w:val="single"/>
        </w:rPr>
        <w:t>Identifying ableism as rhetoric and exploring its systems dynamic reveals how</w:t>
      </w:r>
      <w:r w:rsidRPr="00981C1D">
        <w:rPr>
          <w:rFonts w:ascii="Helvetica" w:hAnsi="Helvetica"/>
        </w:rPr>
        <w:t xml:space="preserve"> these </w:t>
      </w:r>
      <w:r w:rsidRPr="00981C1D">
        <w:rPr>
          <w:rFonts w:ascii="Helvetica" w:hAnsi="Helvetica"/>
          <w:u w:val="single"/>
        </w:rPr>
        <w:t>corrective practices work. We can use such information to refine the successful techniques, reinvent those that fail, and realize new tactics</w:t>
      </w:r>
      <w:r w:rsidRPr="00981C1D">
        <w:rPr>
          <w:rFonts w:ascii="Helvetica" w:hAnsi="Helvetica"/>
        </w:rPr>
        <w:t xml:space="preserve">. Third, I contend that </w:t>
      </w:r>
      <w:r w:rsidRPr="00981C1D">
        <w:rPr>
          <w:rFonts w:ascii="Helvetica" w:hAnsi="Helvetica"/>
          <w:u w:val="single"/>
        </w:rPr>
        <w:t>any means of challenging ableism must eventually encounter its rhetorical power</w:t>
      </w:r>
      <w:r w:rsidRPr="00981C1D">
        <w:rPr>
          <w:rFonts w:ascii="Helvetica" w:hAnsi="Helvetica"/>
        </w:rPr>
        <w:t xml:space="preserve">. As I explain below, </w:t>
      </w:r>
      <w:r w:rsidRPr="00981C1D">
        <w:rPr>
          <w:rFonts w:ascii="Helvetica" w:hAnsi="Helvetica"/>
          <w:u w:val="single"/>
        </w:rPr>
        <w:t>ableism is that most insidious form of rhetoric that has become reified and so widely accepted as common sense that it denies its own rhetoricity—it "goes without saying." To fully address it we must name its presence, for cultural assumptions accepted uncritically adopt the mantle of "simple truth" and become extremely difficult to rebut</w:t>
      </w:r>
      <w:r w:rsidRPr="00981C1D">
        <w:rPr>
          <w:rFonts w:ascii="Helvetica" w:hAnsi="Helvetica"/>
        </w:rPr>
        <w:t xml:space="preserve">. As the neologism "ableism" itself testifies, </w:t>
      </w:r>
      <w:r w:rsidRPr="00981C1D">
        <w:rPr>
          <w:rFonts w:ascii="Helvetica" w:hAnsi="Helvetica"/>
          <w:u w:val="single"/>
        </w:rPr>
        <w:t>we need new words to reveal the places it resides and new language to describe how it feeds. Without doing so,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r w:rsidRPr="00981C1D">
        <w:rPr>
          <w:rFonts w:ascii="Helvetica" w:hAnsi="Helvetica"/>
        </w:rPr>
        <w:t>.</w:t>
      </w:r>
    </w:p>
    <w:p w14:paraId="506673A5" w14:textId="77777777" w:rsidR="007415D7" w:rsidRPr="00981C1D" w:rsidRDefault="007415D7" w:rsidP="00981C1D">
      <w:pPr>
        <w:pStyle w:val="Heading4"/>
        <w:spacing w:line="276" w:lineRule="auto"/>
        <w:rPr>
          <w:rFonts w:ascii="Helvetica" w:hAnsi="Helvetica"/>
        </w:rPr>
      </w:pPr>
      <w:bookmarkStart w:id="38" w:name="feminist-movements-repeatedly-fail-to-ad"/>
      <w:r w:rsidRPr="00981C1D">
        <w:rPr>
          <w:rFonts w:ascii="Helvetica" w:hAnsi="Helvetica"/>
        </w:rPr>
        <w:t>Feminist movements repeatedly fail to address ableism</w:t>
      </w:r>
      <w:bookmarkEnd w:id="38"/>
    </w:p>
    <w:p w14:paraId="056F6B45" w14:textId="77777777" w:rsidR="007415D7" w:rsidRPr="00981C1D" w:rsidRDefault="007415D7" w:rsidP="00981C1D">
      <w:pPr>
        <w:spacing w:line="276" w:lineRule="auto"/>
        <w:rPr>
          <w:rFonts w:ascii="Helvetica" w:hAnsi="Helvetica"/>
        </w:rPr>
      </w:pPr>
      <w:r w:rsidRPr="00981C1D">
        <w:rPr>
          <w:rFonts w:ascii="Helvetica" w:hAnsi="Helvetica"/>
          <w:b/>
        </w:rPr>
        <w:t>Whitestone 15</w:t>
      </w:r>
      <w:r w:rsidRPr="00981C1D">
        <w:rPr>
          <w:rFonts w:ascii="Helvetica" w:hAnsi="Helvetica"/>
        </w:rPr>
        <w:t xml:space="preserve"> (Sara Whitestone is a writer, photographer, and teacher at John Jay college, NYC. </w:t>
      </w:r>
      <w:r w:rsidRPr="00981C1D">
        <w:rPr>
          <w:rFonts w:ascii="Helvetica" w:hAnsi="Helvetica"/>
          <w:i/>
        </w:rPr>
        <w:t>Everyday Feminism:</w:t>
      </w:r>
      <w:r w:rsidRPr="00981C1D">
        <w:rPr>
          <w:rFonts w:ascii="Helvetica" w:hAnsi="Helvetica"/>
        </w:rPr>
        <w:t xml:space="preserve"> “How Mainstream Feminism Continues to Perpetuate Ableism (And How We Can Change That)” published January 29</w:t>
      </w:r>
      <w:r w:rsidRPr="00981C1D">
        <w:rPr>
          <w:rFonts w:ascii="Helvetica" w:hAnsi="Helvetica"/>
          <w:vertAlign w:val="superscript"/>
        </w:rPr>
        <w:t>th</w:t>
      </w:r>
      <w:r w:rsidRPr="00981C1D">
        <w:rPr>
          <w:rFonts w:ascii="Helvetica" w:hAnsi="Helvetica"/>
        </w:rPr>
        <w:t>, 2015. Accessed July 24</w:t>
      </w:r>
      <w:r w:rsidRPr="00981C1D">
        <w:rPr>
          <w:rFonts w:ascii="Helvetica" w:hAnsi="Helvetica"/>
          <w:vertAlign w:val="superscript"/>
        </w:rPr>
        <w:t>th</w:t>
      </w:r>
      <w:r w:rsidRPr="00981C1D">
        <w:rPr>
          <w:rFonts w:ascii="Helvetica" w:hAnsi="Helvetica"/>
        </w:rPr>
        <w:t>, 2015. http://everydayfeminism.com/2015/01/how-feminism-perpetuates-ableism/)TheFedora</w:t>
      </w:r>
    </w:p>
    <w:p w14:paraId="1E72DFE1" w14:textId="77777777" w:rsidR="007415D7" w:rsidRPr="00981C1D" w:rsidRDefault="007415D7" w:rsidP="00981C1D">
      <w:pPr>
        <w:pStyle w:val="BodyText"/>
        <w:rPr>
          <w:rFonts w:ascii="Helvetica" w:hAnsi="Helvetica"/>
        </w:rPr>
      </w:pPr>
      <w:r w:rsidRPr="00981C1D">
        <w:rPr>
          <w:rFonts w:ascii="Helvetica" w:hAnsi="Helvetica"/>
          <w:u w:val="single"/>
        </w:rPr>
        <w:t>Disabilities make up the largest “minority” group that includes the most diversity, and anyone can experience or acquire a disability at any point in their life.</w:t>
      </w:r>
      <w:r w:rsidRPr="00981C1D">
        <w:rPr>
          <w:rFonts w:ascii="Helvetica" w:hAnsi="Helvetica"/>
        </w:rPr>
        <w:t xml:space="preserve"> And </w:t>
      </w:r>
      <w:r w:rsidRPr="00981C1D">
        <w:rPr>
          <w:rFonts w:ascii="Helvetica" w:hAnsi="Helvetica"/>
          <w:u w:val="single"/>
        </w:rPr>
        <w:t xml:space="preserve">yet </w:t>
      </w:r>
      <w:r w:rsidRPr="00981C1D">
        <w:rPr>
          <w:rFonts w:ascii="Helvetica" w:hAnsi="Helvetica"/>
          <w:b/>
          <w:u w:val="single"/>
        </w:rPr>
        <w:t>even in feminist and social justice spaces, ableism persists</w:t>
      </w:r>
      <w:r w:rsidRPr="00981C1D">
        <w:rPr>
          <w:rFonts w:ascii="Helvetica" w:hAnsi="Helvetica"/>
        </w:rPr>
        <w:t xml:space="preserve">. </w:t>
      </w:r>
      <w:r w:rsidRPr="00981C1D">
        <w:rPr>
          <w:rFonts w:ascii="Helvetica" w:hAnsi="Helvetica"/>
          <w:u w:val="single"/>
        </w:rPr>
        <w:t>We continue to use ableist metaphors and language in these spaces. Often, we use these phrases as ways to describe our thoughts, but ultimately we continue to equate disability as a Bad Thing and use ableist language for its negative connotation</w:t>
      </w:r>
      <w:r w:rsidRPr="00981C1D">
        <w:rPr>
          <w:rFonts w:ascii="Helvetica" w:hAnsi="Helvetica"/>
        </w:rPr>
        <w:t xml:space="preserve">. And we wonder why </w:t>
      </w:r>
      <w:r w:rsidRPr="00981C1D">
        <w:rPr>
          <w:rFonts w:ascii="Helvetica" w:hAnsi="Helvetica"/>
          <w:u w:val="single"/>
        </w:rPr>
        <w:t>disabled people often feel that mainstream feminism leaves both disabled people and disability issues out of the conversation entirely. When disabled people are continually overlooked as a marginalized identity, it makes the consequences of our oppression even worse.</w:t>
      </w:r>
      <w:r w:rsidRPr="00981C1D">
        <w:rPr>
          <w:rFonts w:ascii="Helvetica" w:hAnsi="Helvetica"/>
        </w:rPr>
        <w:t xml:space="preserve"> So </w:t>
      </w:r>
      <w:r w:rsidRPr="00981C1D">
        <w:rPr>
          <w:rFonts w:ascii="Helvetica" w:hAnsi="Helvetica"/>
          <w:u w:val="single"/>
        </w:rPr>
        <w:t>until disabilities are no longer seen as an inherently Bad Thing</w:t>
      </w:r>
      <w:r w:rsidRPr="00981C1D">
        <w:rPr>
          <w:rFonts w:ascii="Helvetica" w:hAnsi="Helvetica"/>
        </w:rPr>
        <w:t xml:space="preserve"> (which is a whole other conversation), we need to be very intentional about not using ableist language – especially when talking about social justice. </w:t>
      </w:r>
      <w:r w:rsidRPr="00981C1D">
        <w:rPr>
          <w:rFonts w:ascii="Helvetica" w:hAnsi="Helvetica"/>
          <w:u w:val="single"/>
        </w:rPr>
        <w:t>As feminists, our conversations have to change. Common Ableist Phrases Found Within Feminist Discourse</w:t>
      </w:r>
      <w:r w:rsidRPr="00981C1D">
        <w:rPr>
          <w:rFonts w:ascii="Helvetica" w:hAnsi="Helvetica"/>
        </w:rPr>
        <w:t xml:space="preserve"> (And What to Say Instead) Despite knowing that ableist language matters, much of the phrasing used in feminist discourse is, believe it or not, ableist. Here are a few examples! 1. ‘</w:t>
      </w:r>
      <w:r w:rsidRPr="00981C1D">
        <w:rPr>
          <w:rFonts w:ascii="Helvetica" w:hAnsi="Helvetica"/>
          <w:b/>
          <w:u w:val="single"/>
        </w:rPr>
        <w:t>They’re Blind to Their Privilege’</w:t>
      </w:r>
      <w:r w:rsidRPr="00981C1D">
        <w:rPr>
          <w:rFonts w:ascii="Helvetica" w:hAnsi="Helvetica"/>
        </w:rPr>
        <w:t xml:space="preserve"> Not everyone is able to recognize their privilege. And when people can’t seem to recognize it, people often say they’re “blind” to it. In this phrase, “</w:t>
      </w:r>
      <w:r w:rsidRPr="00981C1D">
        <w:rPr>
          <w:rFonts w:ascii="Helvetica" w:hAnsi="Helvetica"/>
          <w:u w:val="single"/>
        </w:rPr>
        <w:t>blind” is equated with “ignorant.” That’s not what being blind means.</w:t>
      </w:r>
      <w:r w:rsidRPr="00981C1D">
        <w:rPr>
          <w:rFonts w:ascii="Helvetica" w:hAnsi="Helvetica"/>
        </w:rPr>
        <w:t xml:space="preserve"> </w:t>
      </w:r>
      <w:r w:rsidRPr="00981C1D">
        <w:rPr>
          <w:rFonts w:ascii="Helvetica" w:hAnsi="Helvetica"/>
          <w:u w:val="single"/>
        </w:rPr>
        <w:t>Blindness is a physical condition of the eyes — it’s not a way to describe someone who lacks critical understanding.</w:t>
      </w:r>
      <w:r w:rsidRPr="00981C1D">
        <w:rPr>
          <w:rFonts w:ascii="Helvetica" w:hAnsi="Helvetica"/>
        </w:rPr>
        <w:t xml:space="preserve"> And to continue referring to blindness in this context only furthers the stigma and misconceptions that surround the condition and the </w:t>
      </w:r>
      <w:r w:rsidRPr="00981C1D">
        <w:rPr>
          <w:rFonts w:ascii="Helvetica" w:hAnsi="Helvetica"/>
        </w:rPr>
        <w:lastRenderedPageBreak/>
        <w:t>people with it. Instead, say “They don’t recognize their privilege.” 2. ‘</w:t>
      </w:r>
      <w:r w:rsidRPr="00981C1D">
        <w:rPr>
          <w:rFonts w:ascii="Helvetica" w:hAnsi="Helvetica"/>
          <w:b/>
          <w:u w:val="single"/>
        </w:rPr>
        <w:t>Falls on Deaf Ears’</w:t>
      </w:r>
      <w:r w:rsidRPr="00981C1D">
        <w:rPr>
          <w:rFonts w:ascii="Helvetica" w:hAnsi="Helvetica"/>
        </w:rPr>
        <w:t xml:space="preserve"> This phrase is an expression for people who refuse to try to understand something we might be explaining. It refers to people who willingly choose to ignore our perspective. This </w:t>
      </w:r>
      <w:r w:rsidRPr="00981C1D">
        <w:rPr>
          <w:rFonts w:ascii="Helvetica" w:hAnsi="Helvetica"/>
          <w:u w:val="single"/>
        </w:rPr>
        <w:t>associates deafness with unwillingness or inability to understand</w:t>
      </w:r>
      <w:r w:rsidRPr="00981C1D">
        <w:rPr>
          <w:rFonts w:ascii="Helvetica" w:hAnsi="Helvetica"/>
        </w:rPr>
        <w:t>. Those who are d/Deaf or hard of hearing don’t need to hear to understand! Instead, say “They refuse to understand” or “They didn’t realize.” 3. ‘</w:t>
      </w:r>
      <w:r w:rsidRPr="00981C1D">
        <w:rPr>
          <w:rFonts w:ascii="Helvetica" w:hAnsi="Helvetica"/>
          <w:u w:val="single"/>
        </w:rPr>
        <w:t>Racists</w:t>
      </w:r>
      <w:r w:rsidRPr="00981C1D">
        <w:rPr>
          <w:rFonts w:ascii="Helvetica" w:hAnsi="Helvetica"/>
        </w:rPr>
        <w:t xml:space="preserve"> (Homophobes, Misogynists, Etc.) </w:t>
      </w:r>
      <w:r w:rsidRPr="00981C1D">
        <w:rPr>
          <w:rFonts w:ascii="Helvetica" w:hAnsi="Helvetica"/>
          <w:u w:val="single"/>
        </w:rPr>
        <w:t xml:space="preserve">Are </w:t>
      </w:r>
      <w:r w:rsidRPr="00981C1D">
        <w:rPr>
          <w:rFonts w:ascii="Helvetica" w:hAnsi="Helvetica"/>
          <w:b/>
          <w:u w:val="single"/>
        </w:rPr>
        <w:t>Emotionally Crippled’</w:t>
      </w:r>
      <w:r w:rsidRPr="00981C1D">
        <w:rPr>
          <w:rFonts w:ascii="Helvetica" w:hAnsi="Helvetica"/>
        </w:rPr>
        <w:t xml:space="preserve"> “</w:t>
      </w:r>
      <w:r w:rsidRPr="00981C1D">
        <w:rPr>
          <w:rFonts w:ascii="Helvetica" w:hAnsi="Helvetica"/>
          <w:u w:val="single"/>
        </w:rPr>
        <w:t>Crippled” is commonly used to describe the “brokenness”</w:t>
      </w:r>
      <w:r w:rsidRPr="00981C1D">
        <w:rPr>
          <w:rFonts w:ascii="Helvetica" w:hAnsi="Helvetica"/>
        </w:rPr>
        <w:t xml:space="preserve"> of something. </w:t>
      </w:r>
      <w:r w:rsidRPr="00981C1D">
        <w:rPr>
          <w:rFonts w:ascii="Helvetica" w:hAnsi="Helvetica"/>
          <w:u w:val="single"/>
        </w:rPr>
        <w:t>Unfortunately, “crippled” has also been used as a hurtful slur against disabled people — it describes them as broken.</w:t>
      </w:r>
      <w:r w:rsidRPr="00981C1D">
        <w:rPr>
          <w:rFonts w:ascii="Helvetica" w:hAnsi="Helvetica"/>
        </w:rPr>
        <w:t xml:space="preserve"> And </w:t>
      </w:r>
      <w:r w:rsidRPr="00981C1D">
        <w:rPr>
          <w:rFonts w:ascii="Helvetica" w:hAnsi="Helvetica"/>
          <w:u w:val="single"/>
        </w:rPr>
        <w:t>disabled people are not broken.</w:t>
      </w:r>
      <w:r w:rsidRPr="00981C1D">
        <w:rPr>
          <w:rFonts w:ascii="Helvetica" w:hAnsi="Helvetica"/>
        </w:rPr>
        <w:t xml:space="preserve"> Some disability activists are choosing to reclaim the words “crip” and “gimp.” But non-disabled feminists cannot reclaim a slur that has not been used against them. Instead, say “Racists are assholes” or “Racists are unable to connect with their humanity and emotions.” 4. </w:t>
      </w:r>
      <w:r w:rsidRPr="00981C1D">
        <w:rPr>
          <w:rFonts w:ascii="Helvetica" w:hAnsi="Helvetica"/>
          <w:b/>
          <w:u w:val="single"/>
        </w:rPr>
        <w:t>‘The World Has Gone Autistic’</w:t>
      </w:r>
      <w:r w:rsidRPr="00981C1D">
        <w:rPr>
          <w:rFonts w:ascii="Helvetica" w:hAnsi="Helvetica"/>
          <w:u w:val="single"/>
        </w:rPr>
        <w:t xml:space="preserve"> This phrase is trying to describe how</w:t>
      </w:r>
      <w:r w:rsidRPr="00981C1D">
        <w:rPr>
          <w:rFonts w:ascii="Helvetica" w:hAnsi="Helvetica"/>
        </w:rPr>
        <w:t xml:space="preserve"> detached or even </w:t>
      </w:r>
      <w:r w:rsidRPr="00981C1D">
        <w:rPr>
          <w:rFonts w:ascii="Helvetica" w:hAnsi="Helvetica"/>
          <w:u w:val="single"/>
        </w:rPr>
        <w:t>selfish our society can be</w:t>
      </w:r>
      <w:r w:rsidRPr="00981C1D">
        <w:rPr>
          <w:rFonts w:ascii="Helvetica" w:hAnsi="Helvetica"/>
        </w:rPr>
        <w:t xml:space="preserve"> </w:t>
      </w:r>
      <w:r w:rsidRPr="00981C1D">
        <w:rPr>
          <w:rFonts w:ascii="Helvetica" w:hAnsi="Helvetica"/>
          <w:u w:val="single"/>
        </w:rPr>
        <w:t>— which only serves to validate the outrageous stigma against autistic people.</w:t>
      </w:r>
      <w:r w:rsidRPr="00981C1D">
        <w:rPr>
          <w:rFonts w:ascii="Helvetica" w:hAnsi="Helvetica"/>
        </w:rPr>
        <w:t xml:space="preserve"> Due in part to awful organizations like Autism Speaks, us allistic individuals might believe that autism causes an inability to communicate, connect, and empathize – but that’s just not true. </w:t>
      </w:r>
      <w:r w:rsidRPr="00981C1D">
        <w:rPr>
          <w:rFonts w:ascii="Helvetica" w:hAnsi="Helvetica"/>
          <w:u w:val="single"/>
        </w:rPr>
        <w:t>Autism, while it varies in complexity, is a diversion from neurotypicality. People on the spectrum are still human,</w:t>
      </w:r>
      <w:r w:rsidRPr="00981C1D">
        <w:rPr>
          <w:rFonts w:ascii="Helvetica" w:hAnsi="Helvetica"/>
        </w:rPr>
        <w:t xml:space="preserve"> </w:t>
      </w:r>
      <w:r w:rsidRPr="00981C1D">
        <w:rPr>
          <w:rFonts w:ascii="Helvetica" w:hAnsi="Helvetica"/>
          <w:u w:val="single"/>
        </w:rPr>
        <w:t>despite what others might be saying</w:t>
      </w:r>
      <w:r w:rsidRPr="00981C1D">
        <w:rPr>
          <w:rFonts w:ascii="Helvetica" w:hAnsi="Helvetica"/>
        </w:rPr>
        <w:t xml:space="preserve">. Instead, say “The world has become disconnected”. 5. </w:t>
      </w:r>
      <w:r w:rsidRPr="00981C1D">
        <w:rPr>
          <w:rFonts w:ascii="Helvetica" w:hAnsi="Helvetica"/>
          <w:u w:val="single"/>
        </w:rPr>
        <w:t>Other Subtle Ableist Phrasing</w:t>
      </w:r>
      <w:r w:rsidRPr="00981C1D">
        <w:rPr>
          <w:rFonts w:ascii="Helvetica" w:hAnsi="Helvetica"/>
        </w:rPr>
        <w:t xml:space="preserve"> </w:t>
      </w:r>
      <w:r w:rsidRPr="00981C1D">
        <w:rPr>
          <w:rFonts w:ascii="Helvetica" w:hAnsi="Helvetica"/>
          <w:u w:val="single"/>
        </w:rPr>
        <w:t>While slurs are easier to recognize in our phrases, we also use language that is ableist without the negative connotation</w:t>
      </w:r>
      <w:r w:rsidRPr="00981C1D">
        <w:rPr>
          <w:rFonts w:ascii="Helvetica" w:hAnsi="Helvetica"/>
        </w:rPr>
        <w:t xml:space="preserve">. </w:t>
      </w:r>
      <w:r w:rsidRPr="00981C1D">
        <w:rPr>
          <w:rFonts w:ascii="Helvetica" w:hAnsi="Helvetica"/>
          <w:u w:val="single"/>
        </w:rPr>
        <w:t>Even words that don’t seem hurtful are used specifically to describe and set apart certain disabilities</w:t>
      </w:r>
      <w:r w:rsidRPr="00981C1D">
        <w:rPr>
          <w:rFonts w:ascii="Helvetica" w:hAnsi="Helvetica"/>
        </w:rPr>
        <w:t xml:space="preserve"> — for example, “special” is still used to other people with intellectual disabilities. </w:t>
      </w:r>
      <w:r w:rsidRPr="00981C1D">
        <w:rPr>
          <w:rFonts w:ascii="Helvetica" w:hAnsi="Helvetica"/>
          <w:u w:val="single"/>
        </w:rPr>
        <w:t>We also tend to erase disabled identities through our language</w:t>
      </w:r>
      <w:r w:rsidRPr="00981C1D">
        <w:rPr>
          <w:rFonts w:ascii="Helvetica" w:hAnsi="Helvetica"/>
        </w:rPr>
        <w:t>. Phrases like “</w:t>
      </w:r>
      <w:r w:rsidRPr="00981C1D">
        <w:rPr>
          <w:rFonts w:ascii="Helvetica" w:hAnsi="Helvetica"/>
          <w:u w:val="single"/>
        </w:rPr>
        <w:t xml:space="preserve">Can’t you </w:t>
      </w:r>
      <w:r w:rsidRPr="00981C1D">
        <w:rPr>
          <w:rFonts w:ascii="Helvetica" w:hAnsi="Helvetica"/>
          <w:b/>
          <w:u w:val="single"/>
        </w:rPr>
        <w:t>see what I mean</w:t>
      </w:r>
      <w:r w:rsidRPr="00981C1D">
        <w:rPr>
          <w:rFonts w:ascii="Helvetica" w:hAnsi="Helvetica"/>
        </w:rPr>
        <w:t>,” “</w:t>
      </w:r>
      <w:r w:rsidRPr="00981C1D">
        <w:rPr>
          <w:rFonts w:ascii="Helvetica" w:hAnsi="Helvetica"/>
          <w:b/>
          <w:u w:val="single"/>
        </w:rPr>
        <w:t>Do you hear what I’m saying,”</w:t>
      </w:r>
      <w:r w:rsidRPr="00981C1D">
        <w:rPr>
          <w:rFonts w:ascii="Helvetica" w:hAnsi="Helvetica"/>
        </w:rPr>
        <w:t xml:space="preserve"> or even “</w:t>
      </w:r>
      <w:r w:rsidRPr="00981C1D">
        <w:rPr>
          <w:rFonts w:ascii="Helvetica" w:hAnsi="Helvetica"/>
          <w:b/>
          <w:u w:val="single"/>
        </w:rPr>
        <w:t>standing in solidarity</w:t>
      </w:r>
      <w:r w:rsidRPr="00981C1D">
        <w:rPr>
          <w:rFonts w:ascii="Helvetica" w:hAnsi="Helvetica"/>
        </w:rPr>
        <w:t xml:space="preserve">” are still exclusive. </w:t>
      </w:r>
      <w:r w:rsidRPr="00981C1D">
        <w:rPr>
          <w:rFonts w:ascii="Helvetica" w:hAnsi="Helvetica"/>
          <w:u w:val="single"/>
        </w:rPr>
        <w:t>These phrases assume that everyone can actually see, hear, or stand. This constructs a norm that a lot of us can’t perform in.</w:t>
      </w:r>
      <w:r w:rsidRPr="00981C1D">
        <w:rPr>
          <w:rFonts w:ascii="Helvetica" w:hAnsi="Helvetica"/>
        </w:rPr>
        <w:t xml:space="preserve"> How </w:t>
      </w:r>
      <w:r w:rsidRPr="00981C1D">
        <w:rPr>
          <w:rFonts w:ascii="Helvetica" w:hAnsi="Helvetica"/>
          <w:b/>
          <w:u w:val="single"/>
        </w:rPr>
        <w:t>We Dehumanize Disabled People</w:t>
      </w:r>
      <w:r w:rsidRPr="00981C1D">
        <w:rPr>
          <w:rFonts w:ascii="Helvetica" w:hAnsi="Helvetica"/>
        </w:rPr>
        <w:t xml:space="preserve"> One of the most popular ways that temporarily non-disabled allies try to show their support of disabled people is through what’s known as “people first language.” They promise not to “put the disability before the person” and therefore choose to say “people with disabilities” instead of “disabled people.” And while the intent is good, the “people first language” movement relies on the fact that disabled people are consistently not seen as human. </w:t>
      </w:r>
      <w:r w:rsidRPr="00981C1D">
        <w:rPr>
          <w:rFonts w:ascii="Helvetica" w:hAnsi="Helvetica"/>
          <w:u w:val="single"/>
        </w:rPr>
        <w:t>While it’s up to the individual to decide whether or not they identify with their disability, disabled people often face the reality that non-disabled people only identify them as their disability</w:t>
      </w:r>
      <w:r w:rsidRPr="00981C1D">
        <w:rPr>
          <w:rFonts w:ascii="Helvetica" w:hAnsi="Helvetica"/>
        </w:rPr>
        <w:t xml:space="preserve">. For example, to some people, I’m simply known as “the wheelchair girl.” The people first language movement and statements like “I don’t see you as disabled” are meant to be positive, but they just reinforce the mainstream belief that disability is dehumanizing. </w:t>
      </w:r>
      <w:r w:rsidRPr="00981C1D">
        <w:rPr>
          <w:rFonts w:ascii="Helvetica" w:hAnsi="Helvetica"/>
          <w:u w:val="single"/>
        </w:rPr>
        <w:t>And when people with disabilities are not recognized as individual human beings, we are made into props. We are seen as “less than” and therefore deserving of only pity or charity.</w:t>
      </w:r>
      <w:r w:rsidRPr="00981C1D">
        <w:rPr>
          <w:rFonts w:ascii="Helvetica" w:hAnsi="Helvetica"/>
        </w:rPr>
        <w:t xml:space="preserve"> On the other hand, if we are not being pitied, then we are being praised. We are seen as extraordinary and inspirational, simply because we’ve managed to live while disabled. The late disability rights activist and comedian Stella Young calls this common phenomenon inspiration porn. Inspiration porn is the name given to any propaganda meant to “inspire” temporarily non-disabled people with examples of individuals with disabilities. Inspiration porn is for the viewer’s pleasure and education. </w:t>
      </w:r>
      <w:r w:rsidRPr="00981C1D">
        <w:rPr>
          <w:rFonts w:ascii="Helvetica" w:hAnsi="Helvetica"/>
          <w:u w:val="single"/>
        </w:rPr>
        <w:t>Inspiration porn</w:t>
      </w:r>
      <w:r w:rsidRPr="00981C1D">
        <w:rPr>
          <w:rFonts w:ascii="Helvetica" w:hAnsi="Helvetica"/>
        </w:rPr>
        <w:t xml:space="preserve"> </w:t>
      </w:r>
      <w:r w:rsidRPr="00981C1D">
        <w:rPr>
          <w:rFonts w:ascii="Helvetica" w:hAnsi="Helvetica"/>
        </w:rPr>
        <w:lastRenderedPageBreak/>
        <w:t xml:space="preserve">reminds temporarily non-disabled people that their lives “can’t be that bad.” As if living with a disability is the worst thing that can happen to a person. This </w:t>
      </w:r>
      <w:r w:rsidRPr="00981C1D">
        <w:rPr>
          <w:rFonts w:ascii="Helvetica" w:hAnsi="Helvetica"/>
          <w:u w:val="single"/>
        </w:rPr>
        <w:t>puts an expectation on people with disabilities to serve as educational props</w:t>
      </w:r>
      <w:r w:rsidRPr="00981C1D">
        <w:rPr>
          <w:rFonts w:ascii="Helvetica" w:hAnsi="Helvetica"/>
        </w:rPr>
        <w:t xml:space="preserve"> for temporarily non-disabled people</w:t>
      </w:r>
      <w:r w:rsidRPr="00981C1D">
        <w:rPr>
          <w:rFonts w:ascii="Helvetica" w:hAnsi="Helvetica"/>
          <w:u w:val="single"/>
        </w:rPr>
        <w:t>. It dehumanizes any person with a disability, as if our only purpose is to validate others.</w:t>
      </w:r>
      <w:r w:rsidRPr="00981C1D">
        <w:rPr>
          <w:rFonts w:ascii="Helvetica" w:hAnsi="Helvetica"/>
        </w:rPr>
        <w:t xml:space="preserve"> Entering feminist or social justice spaces as the only — or even the first — disabled person is common for me and many other disabled activists. And this common </w:t>
      </w:r>
      <w:r w:rsidRPr="00981C1D">
        <w:rPr>
          <w:rFonts w:ascii="Helvetica" w:hAnsi="Helvetica"/>
          <w:u w:val="single"/>
        </w:rPr>
        <w:t>dehumanizing rhetoric isn’t exactly welcoming.</w:t>
      </w:r>
      <w:r w:rsidRPr="00981C1D">
        <w:rPr>
          <w:rFonts w:ascii="Helvetica" w:hAnsi="Helvetica"/>
        </w:rPr>
        <w:t xml:space="preserve"> </w:t>
      </w:r>
      <w:r w:rsidRPr="00981C1D">
        <w:rPr>
          <w:rFonts w:ascii="Helvetica" w:hAnsi="Helvetica"/>
          <w:u w:val="single"/>
        </w:rPr>
        <w:t>All it does is make it easy to tokenize or ignore people with disabilities. Intersectionality Must Include Disability If we really want equity for all, we have to be intersectional and understand how our own biases and our own privileges — especially when unchecked and ignored — will stop us from achieving our ultimate goal as feminists. For example, reproductive rights are a concern for most feminists. But disabled people continue to face additional challenges that go ignored – like inaccessible clinics and higher risks and costs of abortions</w:t>
      </w:r>
      <w:r w:rsidRPr="00981C1D">
        <w:rPr>
          <w:rFonts w:ascii="Helvetica" w:hAnsi="Helvetica"/>
        </w:rPr>
        <w:t xml:space="preserve">. </w:t>
      </w:r>
      <w:r w:rsidRPr="00981C1D">
        <w:rPr>
          <w:rFonts w:ascii="Helvetica" w:hAnsi="Helvetica"/>
          <w:u w:val="single"/>
        </w:rPr>
        <w:t>When we advocate for reproductive rights, but ignore how that struggle intersects with disability, we fail to achieve our goal as intersectional feminists</w:t>
      </w:r>
      <w:r w:rsidRPr="00981C1D">
        <w:rPr>
          <w:rFonts w:ascii="Helvetica" w:hAnsi="Helvetica"/>
        </w:rPr>
        <w:t xml:space="preserve">. And we can’t continue to ignore disability rights when the results of the continued injustices are devastating. </w:t>
      </w:r>
      <w:r w:rsidRPr="00981C1D">
        <w:rPr>
          <w:rFonts w:ascii="Helvetica" w:hAnsi="Helvetica"/>
          <w:u w:val="single"/>
        </w:rPr>
        <w:t>People with disabilities experience higher rates of hate-crimes, violence, and sexual assaults.</w:t>
      </w:r>
      <w:r w:rsidRPr="00981C1D">
        <w:rPr>
          <w:rFonts w:ascii="Helvetica" w:hAnsi="Helvetica"/>
        </w:rPr>
        <w:t xml:space="preserve"> Not only do we have to consider disability rights in our feminist movements, we also need to recognize the intersection of race, sexuality, class, and so on for those who are also disabled. For example, as a white woman, I learned to appreciate mainstream feminism for working to close the wage gap so that I can get paid the same amount as my male counterparts. However, what mainstream feminism doesn’t include is the fact that women of color continue to make even less than me. Additionally, </w:t>
      </w:r>
      <w:r w:rsidRPr="00981C1D">
        <w:rPr>
          <w:rFonts w:ascii="Helvetica" w:hAnsi="Helvetica"/>
          <w:u w:val="single"/>
        </w:rPr>
        <w:t>the substantial pay gap for disabled employees or the fact that disabled people are half as likely to be employed goes completely unaddressed.</w:t>
      </w:r>
      <w:r w:rsidRPr="00981C1D">
        <w:rPr>
          <w:rFonts w:ascii="Helvetica" w:hAnsi="Helvetica"/>
        </w:rPr>
        <w:t xml:space="preserve"> People of color experience higher rates of disability. Sexuality, gender identity, and gender expression are often completely disregarded for disabled folks, as other people can’t often “see past the disability.” </w:t>
      </w:r>
      <w:r w:rsidRPr="00981C1D">
        <w:rPr>
          <w:rFonts w:ascii="Helvetica" w:hAnsi="Helvetica"/>
          <w:u w:val="single"/>
        </w:rPr>
        <w:t>People with mental health diagnoses or disabilities are ten times more likely to be incarcerated than treated in a hospital.</w:t>
      </w:r>
      <w:r w:rsidRPr="00981C1D">
        <w:rPr>
          <w:rFonts w:ascii="Helvetica" w:hAnsi="Helvetica"/>
        </w:rPr>
        <w:t xml:space="preserve"> Feminism can’t allow these intersectional issues to be after-thoughts or sidebars along the mainstream’s dialogue. Accessibility or Bust </w:t>
      </w:r>
      <w:r w:rsidRPr="00981C1D">
        <w:rPr>
          <w:rFonts w:ascii="Helvetica" w:hAnsi="Helvetica"/>
          <w:u w:val="single"/>
        </w:rPr>
        <w:t>One way to ensure that we aren’t ignoring disability rights is to invite disability activists in the conversation and make sure we’re providing accessibility while doing so. There are many different types of disabilities. Even if we have the same disability, it doesn’t mean that we use the same accommodations.</w:t>
      </w:r>
      <w:r w:rsidRPr="00981C1D">
        <w:rPr>
          <w:rFonts w:ascii="Helvetica" w:hAnsi="Helvetica"/>
        </w:rPr>
        <w:t xml:space="preserve"> We can start making our spaces more inclusive and accessible by simply asking what accommodations we need to provide by those who are participating. However, </w:t>
      </w:r>
      <w:r w:rsidRPr="00981C1D">
        <w:rPr>
          <w:rFonts w:ascii="Helvetica" w:hAnsi="Helvetica"/>
          <w:u w:val="single"/>
        </w:rPr>
        <w:t>we can’t wait for someone with a disability to show up</w:t>
      </w:r>
      <w:r w:rsidRPr="00981C1D">
        <w:rPr>
          <w:rFonts w:ascii="Helvetica" w:hAnsi="Helvetica"/>
        </w:rPr>
        <w:t xml:space="preserve"> to make these changes. Some things we can start to do as allies without being asked or told, like ensuring a universally designed accessible space.</w:t>
      </w:r>
    </w:p>
    <w:p w14:paraId="38037BDA" w14:textId="77777777" w:rsidR="007415D7" w:rsidRPr="00981C1D" w:rsidRDefault="007415D7" w:rsidP="00981C1D">
      <w:pPr>
        <w:pStyle w:val="Heading4"/>
        <w:spacing w:line="276" w:lineRule="auto"/>
        <w:rPr>
          <w:rFonts w:ascii="Helvetica" w:hAnsi="Helvetica"/>
        </w:rPr>
      </w:pPr>
      <w:bookmarkStart w:id="39" w:name="ableism-supports-neoliberal-institutions"/>
      <w:r w:rsidRPr="00981C1D">
        <w:rPr>
          <w:rFonts w:ascii="Helvetica" w:hAnsi="Helvetica"/>
        </w:rPr>
        <w:t>Ableism supports neoliberal institutions that use disabled individuals as huge sources of income</w:t>
      </w:r>
      <w:bookmarkEnd w:id="39"/>
    </w:p>
    <w:p w14:paraId="78B32E1D" w14:textId="77777777" w:rsidR="007415D7" w:rsidRPr="00981C1D" w:rsidRDefault="007415D7" w:rsidP="00981C1D">
      <w:pPr>
        <w:spacing w:line="276" w:lineRule="auto"/>
        <w:rPr>
          <w:rFonts w:ascii="Helvetica" w:hAnsi="Helvetica"/>
        </w:rPr>
      </w:pPr>
      <w:r w:rsidRPr="00981C1D">
        <w:rPr>
          <w:rFonts w:ascii="Helvetica" w:hAnsi="Helvetica"/>
          <w:b/>
        </w:rPr>
        <w:t>Zelinger 7/15</w:t>
      </w:r>
      <w:r w:rsidRPr="00981C1D">
        <w:rPr>
          <w:rFonts w:ascii="Helvetica" w:hAnsi="Helvetica"/>
        </w:rPr>
        <w:t xml:space="preserve"> (Julie Zeilinger: a freelance author from the Barnard College class of 2015. </w:t>
      </w:r>
      <w:r w:rsidRPr="00981C1D">
        <w:rPr>
          <w:rFonts w:ascii="Helvetica" w:hAnsi="Helvetica"/>
          <w:i/>
        </w:rPr>
        <w:t>Mic.com:</w:t>
      </w:r>
      <w:r w:rsidRPr="00981C1D">
        <w:rPr>
          <w:rFonts w:ascii="Helvetica" w:hAnsi="Helvetica"/>
        </w:rPr>
        <w:t xml:space="preserve"> “6 Things You Must Know About The Disabilities We Can't See” published July 15</w:t>
      </w:r>
      <w:r w:rsidRPr="00981C1D">
        <w:rPr>
          <w:rFonts w:ascii="Helvetica" w:hAnsi="Helvetica"/>
          <w:vertAlign w:val="superscript"/>
        </w:rPr>
        <w:t>th</w:t>
      </w:r>
      <w:r w:rsidRPr="00981C1D">
        <w:rPr>
          <w:rFonts w:ascii="Helvetica" w:hAnsi="Helvetica"/>
        </w:rPr>
        <w:t>, 2015. Accessed July 24</w:t>
      </w:r>
      <w:r w:rsidRPr="00981C1D">
        <w:rPr>
          <w:rFonts w:ascii="Helvetica" w:hAnsi="Helvetica"/>
          <w:vertAlign w:val="superscript"/>
        </w:rPr>
        <w:t>th</w:t>
      </w:r>
      <w:r w:rsidRPr="00981C1D">
        <w:rPr>
          <w:rFonts w:ascii="Helvetica" w:hAnsi="Helvetica"/>
        </w:rPr>
        <w:t>, 2015. http://mic.com/articles/122187/5-things-you-must-know-about-the-disabilities-we-can-t-see)TheFedora</w:t>
      </w:r>
    </w:p>
    <w:p w14:paraId="0CFCF929" w14:textId="77777777" w:rsidR="007415D7" w:rsidRPr="00981C1D" w:rsidRDefault="007415D7" w:rsidP="00981C1D">
      <w:pPr>
        <w:pStyle w:val="BodyText"/>
        <w:rPr>
          <w:rFonts w:ascii="Helvetica" w:hAnsi="Helvetica"/>
        </w:rPr>
      </w:pPr>
      <w:r w:rsidRPr="00981C1D">
        <w:rPr>
          <w:rFonts w:ascii="Helvetica" w:hAnsi="Helvetica"/>
        </w:rPr>
        <w:lastRenderedPageBreak/>
        <w:t xml:space="preserve">5. </w:t>
      </w:r>
      <w:r w:rsidRPr="00981C1D">
        <w:rPr>
          <w:rFonts w:ascii="Helvetica" w:hAnsi="Helvetica"/>
          <w:u w:val="single"/>
        </w:rPr>
        <w:t>Dealing with these disabilities can be enormously expensive</w:t>
      </w:r>
      <w:r w:rsidRPr="00981C1D">
        <w:rPr>
          <w:rFonts w:ascii="Helvetica" w:hAnsi="Helvetica"/>
        </w:rPr>
        <w:t xml:space="preserve">. Source: Wikimedia </w:t>
      </w:r>
      <w:r w:rsidRPr="00981C1D">
        <w:rPr>
          <w:rFonts w:ascii="Helvetica" w:hAnsi="Helvetica"/>
          <w:u w:val="single"/>
        </w:rPr>
        <w:t>In addition to social struggles,</w:t>
      </w:r>
      <w:r w:rsidRPr="00981C1D">
        <w:rPr>
          <w:rFonts w:ascii="Helvetica" w:hAnsi="Helvetica"/>
        </w:rPr>
        <w:t xml:space="preserve"> invisible </w:t>
      </w:r>
      <w:r w:rsidRPr="00981C1D">
        <w:rPr>
          <w:rFonts w:ascii="Helvetica" w:hAnsi="Helvetica"/>
          <w:u w:val="single"/>
        </w:rPr>
        <w:t>disabilities are costly to deal with</w:t>
      </w:r>
      <w:r w:rsidRPr="00981C1D">
        <w:rPr>
          <w:rFonts w:ascii="Helvetica" w:hAnsi="Helvetica"/>
        </w:rPr>
        <w:t xml:space="preserve">. While the Affordable Care Act requires health insurers to provide coverage to those with pre-existing health conditions, </w:t>
      </w:r>
      <w:r w:rsidRPr="00981C1D">
        <w:rPr>
          <w:rFonts w:ascii="Helvetica" w:hAnsi="Helvetica"/>
          <w:u w:val="single"/>
        </w:rPr>
        <w:t>people with disabilities still have to shoulder costs associated with their conditions</w:t>
      </w:r>
      <w:r w:rsidRPr="00981C1D">
        <w:rPr>
          <w:rFonts w:ascii="Helvetica" w:hAnsi="Helvetica"/>
        </w:rPr>
        <w:t xml:space="preserve">. For example, Sanders was prescribed medication that personally cost her $500 a bottle, and only lasted 12 days. Even with two forms of medical insurance, she paid about $5,000 of a $200,000 surgery — which was just one of three procedures she needed. </w:t>
      </w:r>
      <w:r w:rsidRPr="00981C1D">
        <w:rPr>
          <w:rFonts w:ascii="Helvetica" w:hAnsi="Helvetica"/>
          <w:u w:val="single"/>
        </w:rPr>
        <w:t>In addition to the straight financial costs the experience cost Sanders time and energy — she spent countless hours on the phone fighting and negotiating various medical bills,</w:t>
      </w:r>
      <w:r w:rsidRPr="00981C1D">
        <w:rPr>
          <w:rFonts w:ascii="Helvetica" w:hAnsi="Helvetica"/>
        </w:rPr>
        <w:t xml:space="preserve"> she told Mic, and perhaps detrimentally continued to work throughout her recovery because she couldn't afford not to.</w:t>
      </w:r>
    </w:p>
    <w:p w14:paraId="5FEF5FA7" w14:textId="77777777" w:rsidR="007415D7" w:rsidRPr="00981C1D" w:rsidRDefault="007415D7" w:rsidP="00981C1D">
      <w:pPr>
        <w:pStyle w:val="Heading4"/>
        <w:spacing w:line="276" w:lineRule="auto"/>
        <w:rPr>
          <w:rFonts w:ascii="Helvetica" w:hAnsi="Helvetica"/>
        </w:rPr>
      </w:pPr>
      <w:bookmarkStart w:id="40" w:name="thus-we-demand-these-changes-be-made-wit"/>
      <w:r w:rsidRPr="00981C1D">
        <w:rPr>
          <w:rFonts w:ascii="Helvetica" w:hAnsi="Helvetica"/>
        </w:rPr>
        <w:t>Thus we demand these changes be made within summer debate institutes inorder to make debate a more accessible place.</w:t>
      </w:r>
      <w:bookmarkEnd w:id="40"/>
    </w:p>
    <w:p w14:paraId="7D3567A0" w14:textId="77777777" w:rsidR="007415D7" w:rsidRPr="00981C1D" w:rsidRDefault="007415D7" w:rsidP="00981C1D">
      <w:pPr>
        <w:spacing w:line="276" w:lineRule="auto"/>
        <w:rPr>
          <w:rFonts w:ascii="Helvetica" w:hAnsi="Helvetica"/>
        </w:rPr>
      </w:pPr>
      <w:r w:rsidRPr="00981C1D">
        <w:rPr>
          <w:rFonts w:ascii="Helvetica" w:hAnsi="Helvetica"/>
          <w:b/>
        </w:rPr>
        <w:t>Dhillon 16’</w:t>
      </w:r>
      <w:r w:rsidRPr="00981C1D">
        <w:rPr>
          <w:rFonts w:ascii="Helvetica" w:hAnsi="Helvetica"/>
        </w:rPr>
        <w:t xml:space="preserve"> [ Kiranjeet Kaur Dhillon, Ph.D Candidate, University of Wisconsin-Milwaukee, “Accessibility &amp; Debate Camps”, Vol. IV: Issue III, April 2016, http://site.theforensicsfiles.com/NJSD.4-3.pdf LMcf]</w:t>
      </w:r>
    </w:p>
    <w:p w14:paraId="04D55CCA" w14:textId="77777777" w:rsidR="007415D7" w:rsidRPr="00981C1D" w:rsidRDefault="007415D7" w:rsidP="00981C1D">
      <w:pPr>
        <w:pStyle w:val="BodyText"/>
        <w:rPr>
          <w:rFonts w:ascii="Helvetica" w:hAnsi="Helvetica"/>
        </w:rPr>
      </w:pPr>
      <w:r w:rsidRPr="00981C1D">
        <w:rPr>
          <w:rFonts w:ascii="Helvetica" w:hAnsi="Helvetica"/>
          <w:u w:val="single"/>
        </w:rPr>
        <w:t>Summer high debate camps play a vital role within the debate community</w:t>
      </w:r>
      <w:r w:rsidRPr="00981C1D">
        <w:rPr>
          <w:rFonts w:ascii="Helvetica" w:hAnsi="Helvetica"/>
        </w:rPr>
        <w:t xml:space="preserve">. Every summer, members of the CEDA/NDT community teach high school debaters throughout the country. In addition, members of the CEDA/NDT community run these debate camps. Given the connection between CEDA/NDT members and summer debate camps and that high school debaters may become or think about becoming CEDA/NDT members after they graduate from high school, </w:t>
      </w:r>
      <w:r w:rsidRPr="00981C1D">
        <w:rPr>
          <w:rFonts w:ascii="Helvetica" w:hAnsi="Helvetica"/>
          <w:u w:val="single"/>
        </w:rPr>
        <w:t>it is important that accessibility is discussed and implemented in these spaces.</w:t>
      </w:r>
      <w:r w:rsidRPr="00981C1D">
        <w:rPr>
          <w:rFonts w:ascii="Helvetica" w:hAnsi="Helvetica"/>
        </w:rPr>
        <w:t xml:space="preserve"> Furthermore, some may argue that the primary purpose of summer camps at intercollegiate CEDA/NDT schools is to pay for the CEDA/NDT’s school travel during the year based on what camps earn during the summer. </w:t>
      </w:r>
      <w:r w:rsidRPr="00981C1D">
        <w:rPr>
          <w:rFonts w:ascii="Helvetica" w:hAnsi="Helvetica"/>
          <w:u w:val="single"/>
        </w:rPr>
        <w:t>However, summer camps have an ethical responsibility to ensure all spaces facilitate the health and safety of all campers. In order to do so effectively, camps should consider the following six suggestions to begin to move towards accessibility within summer debate camps. First, camps should brainstorm and develop accessibility guidelines/policies.</w:t>
      </w:r>
      <w:r w:rsidRPr="00981C1D">
        <w:rPr>
          <w:rFonts w:ascii="Helvetica" w:hAnsi="Helvetica"/>
        </w:rPr>
        <w:t xml:space="preserve"> </w:t>
      </w:r>
      <w:r w:rsidRPr="00981C1D">
        <w:rPr>
          <w:rFonts w:ascii="Helvetica" w:hAnsi="Helvetica"/>
          <w:u w:val="single"/>
        </w:rPr>
        <w:t>Then camps should ensure accessibility polices are viewable (perhaps a link on a camp webpage) to campers, their parent(s)/guardian(s), their coaches, and all summer staff</w:t>
      </w:r>
      <w:r w:rsidRPr="00981C1D">
        <w:rPr>
          <w:rFonts w:ascii="Helvetica" w:hAnsi="Helvetica"/>
        </w:rPr>
        <w:t>. One example of establishing published accessibility guidelines is the proposal for CEDA hosting accessibility guidelines.</w:t>
      </w:r>
      <w:r w:rsidRPr="00981C1D">
        <w:rPr>
          <w:rFonts w:ascii="Helvetica" w:hAnsi="Helvetica"/>
          <w:u w:val="single"/>
        </w:rPr>
        <w:t>12 Second, camps should include space on their application that allows for campers to disclose their accessibility needs, if they so chose.</w:t>
      </w:r>
      <w:r w:rsidRPr="00981C1D">
        <w:rPr>
          <w:rFonts w:ascii="Helvetica" w:hAnsi="Helvetica"/>
        </w:rPr>
        <w:t xml:space="preserve"> Furthermore</w:t>
      </w:r>
      <w:r w:rsidRPr="00981C1D">
        <w:rPr>
          <w:rFonts w:ascii="Helvetica" w:hAnsi="Helvetica"/>
          <w:u w:val="single"/>
        </w:rPr>
        <w:t>, camps should also include language that informs campers that disclosure of accessibility needs will not hinder them from being considered into their desired summer program. Third, similar to harassment and/or diversity training at higher education institutions, camps should require all summer debate staff to undergo a mandatory training/meeting in accessibility resources and services.</w:t>
      </w:r>
      <w:r w:rsidRPr="00981C1D">
        <w:rPr>
          <w:rFonts w:ascii="Helvetica" w:hAnsi="Helvetica"/>
        </w:rPr>
        <w:t xml:space="preserve"> </w:t>
      </w:r>
      <w:r w:rsidRPr="00981C1D">
        <w:rPr>
          <w:rFonts w:ascii="Helvetica" w:hAnsi="Helvetica"/>
          <w:u w:val="single"/>
        </w:rPr>
        <w:t>Part of this training should inform all staff members that, while campers are provided space on their applications to disclose any disability or accessibility needs, many may choose not to. As a result, all staff members should be prepared to professionally address disability and accessibility needs as they arise. Fourth, camps should hire a staff member whose sole responsibility is to supervise and coordinate a quiet room for camper</w:t>
      </w:r>
      <w:r w:rsidRPr="00981C1D">
        <w:rPr>
          <w:rFonts w:ascii="Helvetica" w:hAnsi="Helvetica"/>
        </w:rPr>
        <w:t xml:space="preserve">s. Supervision is important because high </w:t>
      </w:r>
      <w:r w:rsidRPr="00981C1D">
        <w:rPr>
          <w:rFonts w:ascii="Helvetica" w:hAnsi="Helvetica"/>
        </w:rPr>
        <w:lastRenderedPageBreak/>
        <w:t>school debaters are minors whom camps assume responsibility for while campers are away from their parent(s)/guardian(s). Fifth, camps should coordinate with professional counselors with whom campers can see and speak to. Counselors may be sought either through a non-profit or may be associated with the university</w:t>
      </w:r>
      <w:r w:rsidRPr="00981C1D">
        <w:rPr>
          <w:rFonts w:ascii="Helvetica" w:hAnsi="Helvetica"/>
          <w:u w:val="single"/>
        </w:rPr>
        <w:t>. Sixth, camps should hire at least one accessibility coordinator who is responsible for arranging any necessary appointments, coordination with parent(s)/guardian(s), accessibility of food, and other accessibility concerns. Some requirements for being an accessibility coordinator may include knowledge in mental health studies, disability studies, and accessibility. If possible, camps should hire two accessibility coordinators (a day accessibility coordinator and an evening accessibility coordinator).</w:t>
      </w:r>
    </w:p>
    <w:p w14:paraId="08556802" w14:textId="77777777" w:rsidR="007415D7" w:rsidRPr="00981C1D" w:rsidRDefault="007415D7" w:rsidP="00981C1D">
      <w:pPr>
        <w:pStyle w:val="Heading4"/>
        <w:spacing w:line="276" w:lineRule="auto"/>
        <w:rPr>
          <w:rFonts w:ascii="Helvetica" w:hAnsi="Helvetica"/>
        </w:rPr>
      </w:pPr>
      <w:r w:rsidRPr="00981C1D">
        <w:rPr>
          <w:rFonts w:ascii="Helvetica" w:hAnsi="Helvetica"/>
        </w:rPr>
        <w:t>Backdoor reform is key to solve, not abolishment – their evidence</w:t>
      </w:r>
    </w:p>
    <w:p w14:paraId="4F83D829" w14:textId="77777777" w:rsidR="007415D7" w:rsidRPr="00981C1D" w:rsidRDefault="007415D7" w:rsidP="00981C1D">
      <w:pPr>
        <w:spacing w:line="276" w:lineRule="auto"/>
        <w:rPr>
          <w:rFonts w:ascii="Helvetica" w:hAnsi="Helvetica"/>
        </w:rPr>
      </w:pPr>
      <w:r w:rsidRPr="00981C1D">
        <w:rPr>
          <w:rFonts w:ascii="Helvetica" w:hAnsi="Helvetica"/>
          <w:b/>
        </w:rPr>
        <w:t>Burger et al 14</w:t>
      </w:r>
    </w:p>
    <w:p w14:paraId="10088905" w14:textId="77777777" w:rsidR="007415D7" w:rsidRPr="00981C1D" w:rsidRDefault="007415D7" w:rsidP="00981C1D">
      <w:pPr>
        <w:pStyle w:val="BodyText"/>
        <w:rPr>
          <w:rFonts w:ascii="Helvetica" w:hAnsi="Helvetica"/>
        </w:rPr>
      </w:pPr>
      <w:r w:rsidRPr="00981C1D">
        <w:rPr>
          <w:rFonts w:ascii="Helvetica" w:hAnsi="Helvetica"/>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14:paraId="327D3C6A" w14:textId="77777777" w:rsidR="007415D7" w:rsidRPr="00981C1D" w:rsidRDefault="007415D7" w:rsidP="00981C1D">
      <w:pPr>
        <w:pStyle w:val="BodyText"/>
        <w:rPr>
          <w:rFonts w:ascii="Helvetica" w:hAnsi="Helvetica"/>
        </w:rPr>
      </w:pPr>
      <w:r w:rsidRPr="00981C1D">
        <w:rPr>
          <w:rFonts w:ascii="Helvetica" w:hAnsi="Helvetica"/>
        </w:rPr>
        <w:t xml:space="preserve">This paper addresses government policies that can influence commercial practices to weaken security in products and services sold on the commercial market. </w:t>
      </w:r>
      <w:r w:rsidRPr="00981C1D">
        <w:rPr>
          <w:rFonts w:ascii="Helvetica" w:hAnsi="Helvetica"/>
          <w:u w:val="single"/>
        </w:rPr>
        <w:t>The debate on information surveillance for national security must include consideration of the potential cybersecurity risks and economic implications of the information collection strategies employed</w:t>
      </w:r>
      <w:r w:rsidRPr="00981C1D">
        <w:rPr>
          <w:rFonts w:ascii="Helvetica" w:hAnsi="Helvetica"/>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981C1D">
        <w:rPr>
          <w:rFonts w:ascii="Helvetica" w:hAnsi="Helvetica"/>
          <w:u w:val="single"/>
        </w:rPr>
        <w:t>we</w:t>
      </w:r>
      <w:r w:rsidRPr="00981C1D">
        <w:rPr>
          <w:rFonts w:ascii="Helvetica" w:hAnsi="Helvetica"/>
        </w:rPr>
        <w:t xml:space="preserve"> define and </w:t>
      </w:r>
      <w:r w:rsidRPr="00981C1D">
        <w:rPr>
          <w:rFonts w:ascii="Helvetica" w:hAnsi="Helvetica"/>
          <w:u w:val="single"/>
        </w:rPr>
        <w:t xml:space="preserve">address the risks of installing backdoors in commercial products, introducing malware and spyware into products, and weakening standards. We illustrate that these are practices that harm America’s cybersecurity posture and put the </w:t>
      </w:r>
      <w:r w:rsidRPr="00981C1D">
        <w:rPr>
          <w:rFonts w:ascii="Helvetica" w:hAnsi="Helvetica"/>
          <w:b/>
          <w:u w:val="single"/>
        </w:rPr>
        <w:t>resilience of American cyberinfrastructure at risk</w:t>
      </w:r>
      <w:r w:rsidRPr="00981C1D">
        <w:rPr>
          <w:rFonts w:ascii="Helvetica" w:hAnsi="Helvetica"/>
          <w:u w:val="single"/>
        </w:rPr>
        <w:t>.</w:t>
      </w:r>
      <w:r w:rsidRPr="00981C1D">
        <w:rPr>
          <w:rFonts w:ascii="Helvetica" w:hAnsi="Helvetica"/>
        </w:rPr>
        <w:t xml:space="preserve"> We write as a technical society to clarify the potential harm should these strategies be adopted. Whether or not these strategies ever have been used in practice is outside the scope of this paper.∂ </w:t>
      </w:r>
      <w:r w:rsidRPr="00981C1D">
        <w:rPr>
          <w:rFonts w:ascii="Helvetica" w:hAnsi="Helvetica"/>
          <w:u w:val="single"/>
        </w:rPr>
        <w:t>Individual computer users</w:t>
      </w:r>
      <w:r w:rsidRPr="00981C1D">
        <w:rPr>
          <w:rFonts w:ascii="Helvetica" w:hAnsi="Helvetica"/>
        </w:rPr>
        <w:t xml:space="preserve">, large corporations and government agencies all </w:t>
      </w:r>
      <w:r w:rsidRPr="00981C1D">
        <w:rPr>
          <w:rFonts w:ascii="Helvetica" w:hAnsi="Helvetica"/>
          <w:u w:val="single"/>
        </w:rPr>
        <w:t>depend on security features built into information technology products and services they buy on the commercial market. If the security features of these widely available products and services are weak, everyone is in greater danger.</w:t>
      </w:r>
      <w:r w:rsidRPr="00981C1D">
        <w:rPr>
          <w:rFonts w:ascii="Helvetica" w:hAnsi="Helvetica"/>
        </w:rPr>
        <w:t xml:space="preserve"> </w:t>
      </w:r>
      <w:r w:rsidRPr="00981C1D">
        <w:rPr>
          <w:rFonts w:ascii="Helvetica" w:hAnsi="Helvetica"/>
          <w:u w:val="single"/>
        </w:rPr>
        <w:t>There recently have been allegations that U.S. government agencies</w:t>
      </w:r>
      <w:r w:rsidRPr="00981C1D">
        <w:rPr>
          <w:rFonts w:ascii="Helvetica" w:hAnsi="Helvetica"/>
        </w:rPr>
        <w:t xml:space="preserve"> (and some private entities) </w:t>
      </w:r>
      <w:r w:rsidRPr="00981C1D">
        <w:rPr>
          <w:rFonts w:ascii="Helvetica" w:hAnsi="Helvetica"/>
          <w:u w:val="single"/>
        </w:rPr>
        <w:t>have engaged in</w:t>
      </w:r>
      <w:r w:rsidRPr="00981C1D">
        <w:rPr>
          <w:rFonts w:ascii="Helvetica" w:hAnsi="Helvetica"/>
        </w:rPr>
        <w:t xml:space="preserve"> a number of </w:t>
      </w:r>
      <w:r w:rsidRPr="00981C1D">
        <w:rPr>
          <w:rFonts w:ascii="Helvetica" w:hAnsi="Helvetica"/>
          <w:u w:val="single"/>
        </w:rPr>
        <w:t>activities deliberately intended to weaken</w:t>
      </w:r>
      <w:r w:rsidRPr="00981C1D">
        <w:rPr>
          <w:rFonts w:ascii="Helvetica" w:hAnsi="Helvetica"/>
        </w:rPr>
        <w:t xml:space="preserve"> mass market, widely used </w:t>
      </w:r>
      <w:r w:rsidRPr="00981C1D">
        <w:rPr>
          <w:rFonts w:ascii="Helvetica" w:hAnsi="Helvetica"/>
          <w:u w:val="single"/>
        </w:rPr>
        <w:t>technology</w:t>
      </w:r>
      <w:r w:rsidRPr="00981C1D">
        <w:rPr>
          <w:rFonts w:ascii="Helvetica" w:hAnsi="Helvetica"/>
        </w:rPr>
        <w:t xml:space="preserve">. </w:t>
      </w:r>
      <w:r w:rsidRPr="00981C1D">
        <w:rPr>
          <w:rFonts w:ascii="Helvetica" w:hAnsi="Helvetica"/>
          <w:u w:val="single"/>
        </w:rPr>
        <w:t>Weakening</w:t>
      </w:r>
      <w:r w:rsidRPr="00981C1D">
        <w:rPr>
          <w:rFonts w:ascii="Helvetica" w:hAnsi="Helvetica"/>
        </w:rPr>
        <w:t xml:space="preserve"> commercial </w:t>
      </w:r>
      <w:r w:rsidRPr="00981C1D">
        <w:rPr>
          <w:rFonts w:ascii="Helvetica" w:hAnsi="Helvetica"/>
          <w:u w:val="single"/>
        </w:rPr>
        <w:t>products</w:t>
      </w:r>
      <w:r w:rsidRPr="00981C1D">
        <w:rPr>
          <w:rFonts w:ascii="Helvetica" w:hAnsi="Helvetica"/>
        </w:rPr>
        <w:t xml:space="preserve"> and services </w:t>
      </w:r>
      <w:r w:rsidRPr="00981C1D">
        <w:rPr>
          <w:rFonts w:ascii="Helvetica" w:hAnsi="Helvetica"/>
          <w:u w:val="single"/>
        </w:rPr>
        <w:t>does have the benefit that it becomes easier for U.S. intelligence agencies to conduct surveillance</w:t>
      </w:r>
      <w:r w:rsidRPr="00981C1D">
        <w:rPr>
          <w:rFonts w:ascii="Helvetica" w:hAnsi="Helvetica"/>
        </w:rPr>
        <w:t xml:space="preserve"> on targets that use the weakened technology, and more information is available for law enforcement purposes. On the surface, it would appear these motivations </w:t>
      </w:r>
      <w:r w:rsidRPr="00981C1D">
        <w:rPr>
          <w:rFonts w:ascii="Helvetica" w:hAnsi="Helvetica"/>
        </w:rPr>
        <w:lastRenderedPageBreak/>
        <w:t xml:space="preserve">would be reasonable. However, </w:t>
      </w:r>
      <w:r w:rsidRPr="00981C1D">
        <w:rPr>
          <w:rFonts w:ascii="Helvetica" w:hAnsi="Helvetica"/>
          <w:b/>
          <w:u w:val="single"/>
        </w:rPr>
        <w:t>such strategies also inevitably make it easier for foreign powers, criminals and terrorists to infiltrate these systems for their own purposes.</w:t>
      </w:r>
      <w:r w:rsidRPr="00981C1D">
        <w:rPr>
          <w:rFonts w:ascii="Helvetica" w:hAnsi="Helvetica"/>
        </w:rPr>
        <w:t xml:space="preserve"> Moreover, </w:t>
      </w:r>
      <w:r w:rsidRPr="00981C1D">
        <w:rPr>
          <w:rFonts w:ascii="Helvetica" w:hAnsi="Helvetica"/>
          <w:u w:val="single"/>
        </w:rPr>
        <w:t>everyone who uses backdoor technologies may be vulnerable</w:t>
      </w:r>
      <w:r w:rsidRPr="00981C1D">
        <w:rPr>
          <w:rFonts w:ascii="Helvetica" w:hAnsi="Helvetica"/>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981C1D">
        <w:rPr>
          <w:rFonts w:ascii="Helvetica" w:hAnsi="Helvetica"/>
          <w:u w:val="single"/>
        </w:rPr>
        <w:t>A methodical risk assessment would give proper weight to the asymmetric nature of cyberthreats</w:t>
      </w:r>
      <w:r w:rsidRPr="00981C1D">
        <w:rPr>
          <w:rFonts w:ascii="Helvetica" w:hAnsi="Helvetica"/>
        </w:rPr>
        <w:t xml:space="preserve">, given that technology is equally advanced and ubiquitous in the United States, and the locales of many of our adversaries. </w:t>
      </w:r>
      <w:r w:rsidRPr="00981C1D">
        <w:rPr>
          <w:rFonts w:ascii="Helvetica" w:hAnsi="Helvetica"/>
          <w:b/>
          <w:u w:val="single"/>
        </w:rPr>
        <w:t>Vulnerable products should be corrected</w:t>
      </w:r>
      <w:r w:rsidRPr="00981C1D">
        <w:rPr>
          <w:rFonts w:ascii="Helvetica" w:hAnsi="Helvetica"/>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981C1D">
        <w:rPr>
          <w:rFonts w:ascii="Helvetica" w:hAnsi="Helvetica"/>
          <w:u w:val="single"/>
        </w:rPr>
        <w:t>Government policies can affect greatly the security of commercial products</w:t>
      </w:r>
      <w:r w:rsidRPr="00981C1D">
        <w:rPr>
          <w:rFonts w:ascii="Helvetica" w:hAnsi="Helvetica"/>
        </w:rPr>
        <w:t xml:space="preserve">, either positively or negatively. </w:t>
      </w:r>
      <w:r w:rsidRPr="00981C1D">
        <w:rPr>
          <w:rFonts w:ascii="Helvetica" w:hAnsi="Helvetica"/>
          <w:b/>
          <w:u w:val="single"/>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981C1D">
        <w:rPr>
          <w:rFonts w:ascii="Helvetica" w:hAnsi="Helvetica"/>
        </w:rPr>
        <w:t xml:space="preserve"> direct mandate or </w:t>
      </w:r>
      <w:r w:rsidRPr="00981C1D">
        <w:rPr>
          <w:rFonts w:ascii="Helvetica" w:hAnsi="Helvetica"/>
          <w:b/>
          <w:u w:val="single"/>
        </w:rPr>
        <w:t>financial incentives.</w:t>
      </w:r>
      <w:r w:rsidRPr="00981C1D">
        <w:rPr>
          <w:rFonts w:ascii="Helvetica" w:hAnsi="Helvetica"/>
        </w:rPr>
        <w:t xml:space="preserve"> There are many ways that a designer can facilitate government access once so motivated. For example, </w:t>
      </w:r>
      <w:r w:rsidRPr="00981C1D">
        <w:rPr>
          <w:rFonts w:ascii="Helvetica" w:hAnsi="Helvetica"/>
          <w:u w:val="single"/>
        </w:rPr>
        <w:t>the system may be equipped with a “backdoor.” The company that creates it — and, presumably, the government agency that requests it — would “know” the backdoor</w:t>
      </w:r>
      <w:r w:rsidRPr="00981C1D">
        <w:rPr>
          <w:rFonts w:ascii="Helvetica" w:hAnsi="Helvetica"/>
        </w:rPr>
        <w:t xml:space="preserve">, but not the product’s (or service’s) purchaser(s). </w:t>
      </w:r>
      <w:r w:rsidRPr="00981C1D">
        <w:rPr>
          <w:rFonts w:ascii="Helvetica" w:hAnsi="Helvetica"/>
          <w:u w:val="single"/>
        </w:rPr>
        <w:t>The hope is that the government agency will use this feature when it is given authority to do so, but no one else will.</w:t>
      </w:r>
      <w:r w:rsidRPr="00981C1D">
        <w:rPr>
          <w:rFonts w:ascii="Helvetica" w:hAnsi="Helvetica"/>
        </w:rPr>
        <w:t xml:space="preserve"> However, </w:t>
      </w:r>
      <w:r w:rsidRPr="00981C1D">
        <w:rPr>
          <w:rFonts w:ascii="Helvetica" w:hAnsi="Helvetica"/>
          <w:b/>
          <w:u w:val="single"/>
        </w:rPr>
        <w:t>creating a backdoor introduces the risk that other parties will find the vulnerability, especially when capable adversaries, who are actively seeking security vulnerabilities, know how to leverage such weaknesses</w:t>
      </w:r>
      <w:r w:rsidRPr="00981C1D">
        <w:rPr>
          <w:rFonts w:ascii="Helvetica" w:hAnsi="Helvetica"/>
        </w:rPr>
        <w:t xml:space="preserve">.∂ </w:t>
      </w:r>
      <w:r w:rsidRPr="00981C1D">
        <w:rPr>
          <w:rFonts w:ascii="Helvetica" w:hAnsi="Helvetica"/>
          <w:u w:val="single"/>
        </w:rPr>
        <w:t>History illustrates that secret backdoors do not remain secret and that the more widespread a backdoor, the more dangerous its existence</w:t>
      </w:r>
      <w:r w:rsidRPr="00981C1D">
        <w:rPr>
          <w:rFonts w:ascii="Helvetica" w:hAnsi="Helvetica"/>
        </w:rPr>
        <w:t xml:space="preserve">. </w:t>
      </w:r>
      <w:r w:rsidRPr="00981C1D">
        <w:rPr>
          <w:rFonts w:ascii="Helvetica" w:hAnsi="Helvetica"/>
          <w:u w:val="single"/>
        </w:rPr>
        <w:t>The 1988 Morris worm, the first widespread Internet attack, used a number of backdoors to infect systems and spread widely</w:t>
      </w:r>
      <w:r w:rsidRPr="00981C1D">
        <w:rPr>
          <w:rFonts w:ascii="Helvetica" w:hAnsi="Helvetica"/>
        </w:rPr>
        <w:t xml:space="preserve">. The backdoors in that case were a set of secrets then known only by a small, highly technical community. </w:t>
      </w:r>
      <w:r w:rsidRPr="00981C1D">
        <w:rPr>
          <w:rFonts w:ascii="Helvetica" w:hAnsi="Helvetica"/>
          <w:u w:val="single"/>
        </w:rPr>
        <w:t>A single, putatively innocent error resulted in a large-scale attack that disabled many systems</w:t>
      </w:r>
      <w:r w:rsidRPr="00981C1D">
        <w:rPr>
          <w:rFonts w:ascii="Helvetica" w:hAnsi="Helvetica"/>
        </w:rPr>
        <w:t xml:space="preserve">. In recent years, </w:t>
      </w:r>
      <w:r w:rsidRPr="00981C1D">
        <w:rPr>
          <w:rFonts w:ascii="Helvetica" w:hAnsi="Helvetica"/>
          <w:u w:val="single"/>
        </w:rPr>
        <w:t>Barracuda had a completely undocumented backdoor that allowed high levels of access</w:t>
      </w:r>
      <w:r w:rsidRPr="00981C1D">
        <w:rPr>
          <w:rFonts w:ascii="Helvetica" w:hAnsi="Helvetica"/>
        </w:rPr>
        <w:t xml:space="preserve"> from the Internet addresses assigned to Barracuda. However, when it was publicized, as almost inevitably happens, </w:t>
      </w:r>
      <w:r w:rsidRPr="00981C1D">
        <w:rPr>
          <w:rFonts w:ascii="Helvetica" w:hAnsi="Helvetica"/>
          <w:u w:val="single"/>
        </w:rPr>
        <w:t>it became extremely unsafe, and Barracuda’s customers rejected it.∂ One example of how attackers can subvert backdoors</w:t>
      </w:r>
      <w:r w:rsidRPr="00981C1D">
        <w:rPr>
          <w:rFonts w:ascii="Helvetica" w:hAnsi="Helvetica"/>
        </w:rPr>
        <w:t xml:space="preserve"> placed into systems for benign reasons </w:t>
      </w:r>
      <w:r w:rsidRPr="00981C1D">
        <w:rPr>
          <w:rFonts w:ascii="Helvetica" w:hAnsi="Helvetica"/>
          <w:u w:val="single"/>
        </w:rPr>
        <w:t>occurred in</w:t>
      </w:r>
      <w:r w:rsidRPr="00981C1D">
        <w:rPr>
          <w:rFonts w:ascii="Helvetica" w:hAnsi="Helvetica"/>
        </w:rPr>
        <w:t xml:space="preserve"> the network of the largest commercial cellular operator in </w:t>
      </w:r>
      <w:r w:rsidRPr="00981C1D">
        <w:rPr>
          <w:rFonts w:ascii="Helvetica" w:hAnsi="Helvetica"/>
          <w:u w:val="single"/>
        </w:rPr>
        <w:t>Greece</w:t>
      </w:r>
      <w:r w:rsidRPr="00981C1D">
        <w:rPr>
          <w:rFonts w:ascii="Helvetica" w:hAnsi="Helvetica"/>
        </w:rPr>
        <w:t xml:space="preserve">. </w:t>
      </w:r>
      <w:r w:rsidRPr="00981C1D">
        <w:rPr>
          <w:rFonts w:ascii="Helvetica" w:hAnsi="Helvetica"/>
          <w:u w:val="single"/>
        </w:rPr>
        <w:t>Switches deployed in the system came equipped with built-in wiretapping features, intended only for authorized law enforcement agencies. Some unknown attacker was able to install software</w:t>
      </w:r>
      <w:r w:rsidRPr="00981C1D">
        <w:rPr>
          <w:rFonts w:ascii="Helvetica" w:hAnsi="Helvetica"/>
        </w:rPr>
        <w:t xml:space="preserve">, and </w:t>
      </w:r>
      <w:r w:rsidRPr="00981C1D">
        <w:rPr>
          <w:rFonts w:ascii="Helvetica" w:hAnsi="Helvetica"/>
          <w:u w:val="single"/>
        </w:rPr>
        <w:t>made use</w:t>
      </w:r>
      <w:r w:rsidRPr="00981C1D">
        <w:rPr>
          <w:rFonts w:ascii="Helvetica" w:hAnsi="Helvetica"/>
        </w:rPr>
        <w:t xml:space="preserve"> of these embedded wiretapping features </w:t>
      </w:r>
      <w:r w:rsidRPr="00981C1D">
        <w:rPr>
          <w:rFonts w:ascii="Helvetica" w:hAnsi="Helvetica"/>
          <w:u w:val="single"/>
        </w:rPr>
        <w:t xml:space="preserve">to surreptitiously and illegally eavesdrop on </w:t>
      </w:r>
      <w:r w:rsidRPr="00981C1D">
        <w:rPr>
          <w:rFonts w:ascii="Helvetica" w:hAnsi="Helvetica"/>
          <w:u w:val="single"/>
        </w:rPr>
        <w:lastRenderedPageBreak/>
        <w:t>calls from many cell phones — including</w:t>
      </w:r>
      <w:r w:rsidRPr="00981C1D">
        <w:rPr>
          <w:rFonts w:ascii="Helvetica" w:hAnsi="Helvetica"/>
        </w:rPr>
        <w:t xml:space="preserve"> phones belonging to </w:t>
      </w:r>
      <w:r w:rsidRPr="00981C1D">
        <w:rPr>
          <w:rFonts w:ascii="Helvetica" w:hAnsi="Helvetica"/>
          <w:u w:val="single"/>
        </w:rPr>
        <w:t>the Prime Minister</w:t>
      </w:r>
      <w:r w:rsidRPr="00981C1D">
        <w:rPr>
          <w:rFonts w:ascii="Helvetica" w:hAnsi="Helvetica"/>
        </w:rPr>
        <w:t xml:space="preserve"> of Greece, a hundred </w:t>
      </w:r>
      <w:r w:rsidRPr="00981C1D">
        <w:rPr>
          <w:rFonts w:ascii="Helvetica" w:hAnsi="Helvetica"/>
          <w:u w:val="single"/>
        </w:rPr>
        <w:t>high-ranking</w:t>
      </w:r>
      <w:r w:rsidRPr="00981C1D">
        <w:rPr>
          <w:rFonts w:ascii="Helvetica" w:hAnsi="Helvetica"/>
        </w:rPr>
        <w:t xml:space="preserve"> Greek </w:t>
      </w:r>
      <w:r w:rsidRPr="00981C1D">
        <w:rPr>
          <w:rFonts w:ascii="Helvetica" w:hAnsi="Helvetica"/>
          <w:u w:val="single"/>
        </w:rPr>
        <w:t>dignitaries, and an employee of the U.S. Embassy</w:t>
      </w:r>
      <w:r w:rsidRPr="00981C1D">
        <w:rPr>
          <w:rFonts w:ascii="Helvetica" w:hAnsi="Helvetica"/>
        </w:rPr>
        <w:t xml:space="preserve"> in Greece before the security breach finally was discovered. In essence, </w:t>
      </w:r>
      <w:r w:rsidRPr="00981C1D">
        <w:rPr>
          <w:rFonts w:ascii="Helvetica" w:hAnsi="Helvetica"/>
          <w:u w:val="single"/>
        </w:rPr>
        <w:t>a backdoor created to fight crime was used to commit crime.</w:t>
      </w:r>
    </w:p>
    <w:p w14:paraId="09837FCF" w14:textId="77777777" w:rsidR="007415D7" w:rsidRPr="00981C1D" w:rsidRDefault="007415D7" w:rsidP="00981C1D">
      <w:pPr>
        <w:pStyle w:val="Heading4"/>
        <w:spacing w:line="276" w:lineRule="auto"/>
        <w:rPr>
          <w:rFonts w:ascii="Helvetica" w:hAnsi="Helvetica"/>
        </w:rPr>
      </w:pPr>
      <w:bookmarkStart w:id="41" w:name="backdoor-reform-is-key-to-solve-not-abol"/>
      <w:r w:rsidRPr="00981C1D">
        <w:rPr>
          <w:rFonts w:ascii="Helvetica" w:hAnsi="Helvetica"/>
        </w:rPr>
        <w:t>Backdoor reform is key to solve, not abolishment</w:t>
      </w:r>
      <w:bookmarkEnd w:id="41"/>
    </w:p>
    <w:p w14:paraId="14CADEC0" w14:textId="77777777" w:rsidR="007415D7" w:rsidRPr="00981C1D" w:rsidRDefault="007415D7" w:rsidP="00981C1D">
      <w:pPr>
        <w:spacing w:line="276" w:lineRule="auto"/>
        <w:rPr>
          <w:rFonts w:ascii="Helvetica" w:hAnsi="Helvetica"/>
        </w:rPr>
      </w:pPr>
      <w:r w:rsidRPr="00981C1D">
        <w:rPr>
          <w:rFonts w:ascii="Helvetica" w:hAnsi="Helvetica"/>
          <w:b/>
        </w:rPr>
        <w:t>Burger et al 14</w:t>
      </w:r>
    </w:p>
    <w:p w14:paraId="45D02838" w14:textId="77777777" w:rsidR="007415D7" w:rsidRPr="00981C1D" w:rsidRDefault="007415D7" w:rsidP="00981C1D">
      <w:pPr>
        <w:pStyle w:val="BodyText"/>
        <w:rPr>
          <w:rFonts w:ascii="Helvetica" w:hAnsi="Helvetica"/>
        </w:rPr>
      </w:pPr>
      <w:r w:rsidRPr="00981C1D">
        <w:rPr>
          <w:rFonts w:ascii="Helvetica" w:hAnsi="Helvetica"/>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14:paraId="5DA3B639" w14:textId="77777777" w:rsidR="007415D7" w:rsidRPr="00981C1D" w:rsidRDefault="007415D7" w:rsidP="00981C1D">
      <w:pPr>
        <w:pStyle w:val="BodyText"/>
        <w:rPr>
          <w:rFonts w:ascii="Helvetica" w:hAnsi="Helvetica"/>
        </w:rPr>
      </w:pPr>
      <w:r w:rsidRPr="00981C1D">
        <w:rPr>
          <w:rFonts w:ascii="Helvetica" w:hAnsi="Helvetica"/>
        </w:rPr>
        <w:t xml:space="preserve">This paper addresses government policies that can influence commercial practices to weaken security in products and services sold on the commercial market. </w:t>
      </w:r>
      <w:r w:rsidRPr="00981C1D">
        <w:rPr>
          <w:rFonts w:ascii="Helvetica" w:hAnsi="Helvetica"/>
          <w:u w:val="single"/>
        </w:rPr>
        <w:t>The debate on information surveillance for national security must include consideration of the potential cybersecurity risks and economic implications of the information collection strategies employed</w:t>
      </w:r>
      <w:r w:rsidRPr="00981C1D">
        <w:rPr>
          <w:rFonts w:ascii="Helvetica" w:hAnsi="Helvetica"/>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981C1D">
        <w:rPr>
          <w:rFonts w:ascii="Helvetica" w:hAnsi="Helvetica"/>
          <w:u w:val="single"/>
        </w:rPr>
        <w:t>we</w:t>
      </w:r>
      <w:r w:rsidRPr="00981C1D">
        <w:rPr>
          <w:rFonts w:ascii="Helvetica" w:hAnsi="Helvetica"/>
        </w:rPr>
        <w:t xml:space="preserve"> define and </w:t>
      </w:r>
      <w:r w:rsidRPr="00981C1D">
        <w:rPr>
          <w:rFonts w:ascii="Helvetica" w:hAnsi="Helvetica"/>
          <w:u w:val="single"/>
        </w:rPr>
        <w:t xml:space="preserve">address the risks of installing backdoors in commercial products, introducing malware and spyware into products, and weakening standards. We illustrate that these are practices that harm America’s cybersecurity posture and put the </w:t>
      </w:r>
      <w:r w:rsidRPr="00981C1D">
        <w:rPr>
          <w:rFonts w:ascii="Helvetica" w:hAnsi="Helvetica"/>
          <w:b/>
          <w:u w:val="single"/>
        </w:rPr>
        <w:t>resilience of American cyberinfrastructure at risk</w:t>
      </w:r>
      <w:r w:rsidRPr="00981C1D">
        <w:rPr>
          <w:rFonts w:ascii="Helvetica" w:hAnsi="Helvetica"/>
          <w:u w:val="single"/>
        </w:rPr>
        <w:t>.</w:t>
      </w:r>
      <w:r w:rsidRPr="00981C1D">
        <w:rPr>
          <w:rFonts w:ascii="Helvetica" w:hAnsi="Helvetica"/>
        </w:rPr>
        <w:t xml:space="preserve"> We write as a technical society to clarify the potential harm should these strategies be adopted. Whether or not these strategies ever have been used in practice is outside the scope of this paper.∂ </w:t>
      </w:r>
      <w:r w:rsidRPr="00981C1D">
        <w:rPr>
          <w:rFonts w:ascii="Helvetica" w:hAnsi="Helvetica"/>
          <w:u w:val="single"/>
        </w:rPr>
        <w:t>Individual computer users</w:t>
      </w:r>
      <w:r w:rsidRPr="00981C1D">
        <w:rPr>
          <w:rFonts w:ascii="Helvetica" w:hAnsi="Helvetica"/>
        </w:rPr>
        <w:t xml:space="preserve">, large corporations and government agencies all </w:t>
      </w:r>
      <w:r w:rsidRPr="00981C1D">
        <w:rPr>
          <w:rFonts w:ascii="Helvetica" w:hAnsi="Helvetica"/>
          <w:u w:val="single"/>
        </w:rPr>
        <w:t>depend on security features built into information technology products and services they buy on the commercial market. If the security features of these widely available products and services are weak, everyone is in greater danger.</w:t>
      </w:r>
      <w:r w:rsidRPr="00981C1D">
        <w:rPr>
          <w:rFonts w:ascii="Helvetica" w:hAnsi="Helvetica"/>
        </w:rPr>
        <w:t xml:space="preserve"> </w:t>
      </w:r>
      <w:r w:rsidRPr="00981C1D">
        <w:rPr>
          <w:rFonts w:ascii="Helvetica" w:hAnsi="Helvetica"/>
          <w:u w:val="single"/>
        </w:rPr>
        <w:t>There recently have been allegations that U.S. government agencies</w:t>
      </w:r>
      <w:r w:rsidRPr="00981C1D">
        <w:rPr>
          <w:rFonts w:ascii="Helvetica" w:hAnsi="Helvetica"/>
        </w:rPr>
        <w:t xml:space="preserve"> (and some private entities) </w:t>
      </w:r>
      <w:r w:rsidRPr="00981C1D">
        <w:rPr>
          <w:rFonts w:ascii="Helvetica" w:hAnsi="Helvetica"/>
          <w:u w:val="single"/>
        </w:rPr>
        <w:t>have engaged in</w:t>
      </w:r>
      <w:r w:rsidRPr="00981C1D">
        <w:rPr>
          <w:rFonts w:ascii="Helvetica" w:hAnsi="Helvetica"/>
        </w:rPr>
        <w:t xml:space="preserve"> a number of </w:t>
      </w:r>
      <w:r w:rsidRPr="00981C1D">
        <w:rPr>
          <w:rFonts w:ascii="Helvetica" w:hAnsi="Helvetica"/>
          <w:u w:val="single"/>
        </w:rPr>
        <w:t>activities deliberately intended to weaken</w:t>
      </w:r>
      <w:r w:rsidRPr="00981C1D">
        <w:rPr>
          <w:rFonts w:ascii="Helvetica" w:hAnsi="Helvetica"/>
        </w:rPr>
        <w:t xml:space="preserve"> mass market, widely used </w:t>
      </w:r>
      <w:r w:rsidRPr="00981C1D">
        <w:rPr>
          <w:rFonts w:ascii="Helvetica" w:hAnsi="Helvetica"/>
          <w:u w:val="single"/>
        </w:rPr>
        <w:t>technology</w:t>
      </w:r>
      <w:r w:rsidRPr="00981C1D">
        <w:rPr>
          <w:rFonts w:ascii="Helvetica" w:hAnsi="Helvetica"/>
        </w:rPr>
        <w:t xml:space="preserve">. </w:t>
      </w:r>
      <w:r w:rsidRPr="00981C1D">
        <w:rPr>
          <w:rFonts w:ascii="Helvetica" w:hAnsi="Helvetica"/>
          <w:u w:val="single"/>
        </w:rPr>
        <w:t>Weakening</w:t>
      </w:r>
      <w:r w:rsidRPr="00981C1D">
        <w:rPr>
          <w:rFonts w:ascii="Helvetica" w:hAnsi="Helvetica"/>
        </w:rPr>
        <w:t xml:space="preserve"> commercial </w:t>
      </w:r>
      <w:r w:rsidRPr="00981C1D">
        <w:rPr>
          <w:rFonts w:ascii="Helvetica" w:hAnsi="Helvetica"/>
          <w:u w:val="single"/>
        </w:rPr>
        <w:t>products</w:t>
      </w:r>
      <w:r w:rsidRPr="00981C1D">
        <w:rPr>
          <w:rFonts w:ascii="Helvetica" w:hAnsi="Helvetica"/>
        </w:rPr>
        <w:t xml:space="preserve"> and services </w:t>
      </w:r>
      <w:r w:rsidRPr="00981C1D">
        <w:rPr>
          <w:rFonts w:ascii="Helvetica" w:hAnsi="Helvetica"/>
          <w:u w:val="single"/>
        </w:rPr>
        <w:t>does have the benefit that it becomes easier for U.S. intelligence agencies to conduct surveillance</w:t>
      </w:r>
      <w:r w:rsidRPr="00981C1D">
        <w:rPr>
          <w:rFonts w:ascii="Helvetica" w:hAnsi="Helvetica"/>
        </w:rPr>
        <w:t xml:space="preserve"> on targets that use the weakened technology, and more information is available for law enforcement purposes. On the surface, it would appear these motivations would be reasonable. However, </w:t>
      </w:r>
      <w:r w:rsidRPr="00981C1D">
        <w:rPr>
          <w:rFonts w:ascii="Helvetica" w:hAnsi="Helvetica"/>
          <w:b/>
          <w:u w:val="single"/>
        </w:rPr>
        <w:t>such strategies also inevitably make it easier for foreign powers, criminals and terrorists to infiltrate these systems for their own purposes.</w:t>
      </w:r>
      <w:r w:rsidRPr="00981C1D">
        <w:rPr>
          <w:rFonts w:ascii="Helvetica" w:hAnsi="Helvetica"/>
        </w:rPr>
        <w:t xml:space="preserve"> Moreover, </w:t>
      </w:r>
      <w:r w:rsidRPr="00981C1D">
        <w:rPr>
          <w:rFonts w:ascii="Helvetica" w:hAnsi="Helvetica"/>
          <w:u w:val="single"/>
        </w:rPr>
        <w:t>everyone who uses backdoor technologies may be vulnerable</w:t>
      </w:r>
      <w:r w:rsidRPr="00981C1D">
        <w:rPr>
          <w:rFonts w:ascii="Helvetica" w:hAnsi="Helvetica"/>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w:t>
      </w:r>
      <w:r w:rsidRPr="00981C1D">
        <w:rPr>
          <w:rFonts w:ascii="Helvetica" w:hAnsi="Helvetica"/>
        </w:rPr>
        <w:lastRenderedPageBreak/>
        <w:t xml:space="preserve">methodical risk assessment. A complete risk assessment would consider the interests of the large swath of users of the technology who are not the intended targets of government surveillance.∂ </w:t>
      </w:r>
      <w:r w:rsidRPr="00981C1D">
        <w:rPr>
          <w:rFonts w:ascii="Helvetica" w:hAnsi="Helvetica"/>
          <w:u w:val="single"/>
        </w:rPr>
        <w:t>A methodical risk assessment would give proper weight to the asymmetric nature of cyberthreats</w:t>
      </w:r>
      <w:r w:rsidRPr="00981C1D">
        <w:rPr>
          <w:rFonts w:ascii="Helvetica" w:hAnsi="Helvetica"/>
        </w:rPr>
        <w:t xml:space="preserve">, given that technology is equally advanced and ubiquitous in the United States, and the locales of many of our adversaries. </w:t>
      </w:r>
      <w:r w:rsidRPr="00981C1D">
        <w:rPr>
          <w:rFonts w:ascii="Helvetica" w:hAnsi="Helvetica"/>
          <w:b/>
          <w:u w:val="single"/>
        </w:rPr>
        <w:t>Vulnerable products should be corrected</w:t>
      </w:r>
      <w:r w:rsidRPr="00981C1D">
        <w:rPr>
          <w:rFonts w:ascii="Helvetica" w:hAnsi="Helvetica"/>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981C1D">
        <w:rPr>
          <w:rFonts w:ascii="Helvetica" w:hAnsi="Helvetica"/>
          <w:u w:val="single"/>
        </w:rPr>
        <w:t>Government policies can affect greatly the security of commercial products</w:t>
      </w:r>
      <w:r w:rsidRPr="00981C1D">
        <w:rPr>
          <w:rFonts w:ascii="Helvetica" w:hAnsi="Helvetica"/>
        </w:rPr>
        <w:t xml:space="preserve">, either positively or negatively. </w:t>
      </w:r>
      <w:r w:rsidRPr="00981C1D">
        <w:rPr>
          <w:rFonts w:ascii="Helvetica" w:hAnsi="Helvetica"/>
          <w:b/>
          <w:u w:val="single"/>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981C1D">
        <w:rPr>
          <w:rFonts w:ascii="Helvetica" w:hAnsi="Helvetica"/>
        </w:rPr>
        <w:t xml:space="preserve"> direct mandate or </w:t>
      </w:r>
      <w:r w:rsidRPr="00981C1D">
        <w:rPr>
          <w:rFonts w:ascii="Helvetica" w:hAnsi="Helvetica"/>
          <w:b/>
          <w:u w:val="single"/>
        </w:rPr>
        <w:t>financial incentives.</w:t>
      </w:r>
      <w:r w:rsidRPr="00981C1D">
        <w:rPr>
          <w:rFonts w:ascii="Helvetica" w:hAnsi="Helvetica"/>
        </w:rPr>
        <w:t xml:space="preserve"> There are many ways that a designer can facilitate government access once so motivated. For example, </w:t>
      </w:r>
      <w:r w:rsidRPr="00981C1D">
        <w:rPr>
          <w:rFonts w:ascii="Helvetica" w:hAnsi="Helvetica"/>
          <w:u w:val="single"/>
        </w:rPr>
        <w:t>the system may be equipped with a “backdoor.” The company that creates it — and, presumably, the government agency that requests it — would “know” the backdoor</w:t>
      </w:r>
      <w:r w:rsidRPr="00981C1D">
        <w:rPr>
          <w:rFonts w:ascii="Helvetica" w:hAnsi="Helvetica"/>
        </w:rPr>
        <w:t xml:space="preserve">, but not the product’s (or service’s) purchaser(s). </w:t>
      </w:r>
      <w:r w:rsidRPr="00981C1D">
        <w:rPr>
          <w:rFonts w:ascii="Helvetica" w:hAnsi="Helvetica"/>
          <w:u w:val="single"/>
        </w:rPr>
        <w:t>The hope is that the government agency will use this feature when it is given authority to do so, but no one else will.</w:t>
      </w:r>
      <w:r w:rsidRPr="00981C1D">
        <w:rPr>
          <w:rFonts w:ascii="Helvetica" w:hAnsi="Helvetica"/>
        </w:rPr>
        <w:t xml:space="preserve"> However, </w:t>
      </w:r>
      <w:r w:rsidRPr="00981C1D">
        <w:rPr>
          <w:rFonts w:ascii="Helvetica" w:hAnsi="Helvetica"/>
          <w:b/>
          <w:u w:val="single"/>
        </w:rPr>
        <w:t>creating a backdoor introduces the risk that other parties will find the vulnerability, especially when capable adversaries, who are actively seeking security vulnerabilities, know how to leverage such weaknesses</w:t>
      </w:r>
      <w:r w:rsidRPr="00981C1D">
        <w:rPr>
          <w:rFonts w:ascii="Helvetica" w:hAnsi="Helvetica"/>
        </w:rPr>
        <w:t xml:space="preserve">.∂ </w:t>
      </w:r>
      <w:r w:rsidRPr="00981C1D">
        <w:rPr>
          <w:rFonts w:ascii="Helvetica" w:hAnsi="Helvetica"/>
          <w:u w:val="single"/>
        </w:rPr>
        <w:t>History illustrates that secret backdoors do not remain secret and that the more widespread a backdoor, the more dangerous its existence</w:t>
      </w:r>
      <w:r w:rsidRPr="00981C1D">
        <w:rPr>
          <w:rFonts w:ascii="Helvetica" w:hAnsi="Helvetica"/>
        </w:rPr>
        <w:t xml:space="preserve">. </w:t>
      </w:r>
      <w:r w:rsidRPr="00981C1D">
        <w:rPr>
          <w:rFonts w:ascii="Helvetica" w:hAnsi="Helvetica"/>
          <w:u w:val="single"/>
        </w:rPr>
        <w:t>The 1988 Morris worm, the first widespread Internet attack, used a number of backdoors to infect systems and spread widely</w:t>
      </w:r>
      <w:r w:rsidRPr="00981C1D">
        <w:rPr>
          <w:rFonts w:ascii="Helvetica" w:hAnsi="Helvetica"/>
        </w:rPr>
        <w:t xml:space="preserve">. The backdoors in that case were a set of secrets then known only by a small, highly technical community. </w:t>
      </w:r>
      <w:r w:rsidRPr="00981C1D">
        <w:rPr>
          <w:rFonts w:ascii="Helvetica" w:hAnsi="Helvetica"/>
          <w:u w:val="single"/>
        </w:rPr>
        <w:t>A single, putatively innocent error resulted in a large-scale attack that disabled many systems</w:t>
      </w:r>
      <w:r w:rsidRPr="00981C1D">
        <w:rPr>
          <w:rFonts w:ascii="Helvetica" w:hAnsi="Helvetica"/>
        </w:rPr>
        <w:t xml:space="preserve">. In recent years, </w:t>
      </w:r>
      <w:r w:rsidRPr="00981C1D">
        <w:rPr>
          <w:rFonts w:ascii="Helvetica" w:hAnsi="Helvetica"/>
          <w:u w:val="single"/>
        </w:rPr>
        <w:t>Barracuda had a completely undocumented backdoor that allowed high levels of access</w:t>
      </w:r>
      <w:r w:rsidRPr="00981C1D">
        <w:rPr>
          <w:rFonts w:ascii="Helvetica" w:hAnsi="Helvetica"/>
        </w:rPr>
        <w:t xml:space="preserve"> from the Internet addresses assigned to Barracuda. However, when it was publicized, as almost inevitably happens, </w:t>
      </w:r>
      <w:r w:rsidRPr="00981C1D">
        <w:rPr>
          <w:rFonts w:ascii="Helvetica" w:hAnsi="Helvetica"/>
          <w:u w:val="single"/>
        </w:rPr>
        <w:t>it became extremely unsafe, and Barracuda’s customers rejected it.∂ One example of how attackers can subvert backdoors</w:t>
      </w:r>
      <w:r w:rsidRPr="00981C1D">
        <w:rPr>
          <w:rFonts w:ascii="Helvetica" w:hAnsi="Helvetica"/>
        </w:rPr>
        <w:t xml:space="preserve"> placed into systems for benign reasons </w:t>
      </w:r>
      <w:r w:rsidRPr="00981C1D">
        <w:rPr>
          <w:rFonts w:ascii="Helvetica" w:hAnsi="Helvetica"/>
          <w:u w:val="single"/>
        </w:rPr>
        <w:t>occurred in</w:t>
      </w:r>
      <w:r w:rsidRPr="00981C1D">
        <w:rPr>
          <w:rFonts w:ascii="Helvetica" w:hAnsi="Helvetica"/>
        </w:rPr>
        <w:t xml:space="preserve"> the network of the largest commercial cellular operator in </w:t>
      </w:r>
      <w:r w:rsidRPr="00981C1D">
        <w:rPr>
          <w:rFonts w:ascii="Helvetica" w:hAnsi="Helvetica"/>
          <w:u w:val="single"/>
        </w:rPr>
        <w:t>Greece</w:t>
      </w:r>
      <w:r w:rsidRPr="00981C1D">
        <w:rPr>
          <w:rFonts w:ascii="Helvetica" w:hAnsi="Helvetica"/>
        </w:rPr>
        <w:t xml:space="preserve">. </w:t>
      </w:r>
      <w:r w:rsidRPr="00981C1D">
        <w:rPr>
          <w:rFonts w:ascii="Helvetica" w:hAnsi="Helvetica"/>
          <w:u w:val="single"/>
        </w:rPr>
        <w:t>Switches deployed in the system came equipped with built-in wiretapping features, intended only for authorized law enforcement agencies. Some unknown attacker was able to install software</w:t>
      </w:r>
      <w:r w:rsidRPr="00981C1D">
        <w:rPr>
          <w:rFonts w:ascii="Helvetica" w:hAnsi="Helvetica"/>
        </w:rPr>
        <w:t xml:space="preserve">, and </w:t>
      </w:r>
      <w:r w:rsidRPr="00981C1D">
        <w:rPr>
          <w:rFonts w:ascii="Helvetica" w:hAnsi="Helvetica"/>
          <w:u w:val="single"/>
        </w:rPr>
        <w:t>made use</w:t>
      </w:r>
      <w:r w:rsidRPr="00981C1D">
        <w:rPr>
          <w:rFonts w:ascii="Helvetica" w:hAnsi="Helvetica"/>
        </w:rPr>
        <w:t xml:space="preserve"> of these embedded wiretapping features </w:t>
      </w:r>
      <w:r w:rsidRPr="00981C1D">
        <w:rPr>
          <w:rFonts w:ascii="Helvetica" w:hAnsi="Helvetica"/>
          <w:u w:val="single"/>
        </w:rPr>
        <w:t>to surreptitiously and illegally eavesdrop on calls from many cell phones — including</w:t>
      </w:r>
      <w:r w:rsidRPr="00981C1D">
        <w:rPr>
          <w:rFonts w:ascii="Helvetica" w:hAnsi="Helvetica"/>
        </w:rPr>
        <w:t xml:space="preserve"> phones belonging to </w:t>
      </w:r>
      <w:r w:rsidRPr="00981C1D">
        <w:rPr>
          <w:rFonts w:ascii="Helvetica" w:hAnsi="Helvetica"/>
          <w:u w:val="single"/>
        </w:rPr>
        <w:t>the Prime Minister</w:t>
      </w:r>
      <w:r w:rsidRPr="00981C1D">
        <w:rPr>
          <w:rFonts w:ascii="Helvetica" w:hAnsi="Helvetica"/>
        </w:rPr>
        <w:t xml:space="preserve"> of Greece, a hundred </w:t>
      </w:r>
      <w:r w:rsidRPr="00981C1D">
        <w:rPr>
          <w:rFonts w:ascii="Helvetica" w:hAnsi="Helvetica"/>
          <w:u w:val="single"/>
        </w:rPr>
        <w:t>high-ranking</w:t>
      </w:r>
      <w:r w:rsidRPr="00981C1D">
        <w:rPr>
          <w:rFonts w:ascii="Helvetica" w:hAnsi="Helvetica"/>
        </w:rPr>
        <w:t xml:space="preserve"> Greek </w:t>
      </w:r>
      <w:r w:rsidRPr="00981C1D">
        <w:rPr>
          <w:rFonts w:ascii="Helvetica" w:hAnsi="Helvetica"/>
          <w:u w:val="single"/>
        </w:rPr>
        <w:t>dignitaries, and an employee of the U.S. Embassy</w:t>
      </w:r>
      <w:r w:rsidRPr="00981C1D">
        <w:rPr>
          <w:rFonts w:ascii="Helvetica" w:hAnsi="Helvetica"/>
        </w:rPr>
        <w:t xml:space="preserve"> in Greece before the security breach finally was discovered. In essence, </w:t>
      </w:r>
      <w:r w:rsidRPr="00981C1D">
        <w:rPr>
          <w:rFonts w:ascii="Helvetica" w:hAnsi="Helvetica"/>
          <w:u w:val="single"/>
        </w:rPr>
        <w:t>a backdoor created to fight crime was used to commit crime.</w:t>
      </w:r>
    </w:p>
    <w:p w14:paraId="6C92864A" w14:textId="77777777" w:rsidR="007415D7" w:rsidRPr="00981C1D" w:rsidRDefault="007415D7" w:rsidP="00981C1D">
      <w:pPr>
        <w:pStyle w:val="Heading4"/>
        <w:spacing w:line="276" w:lineRule="auto"/>
        <w:rPr>
          <w:rFonts w:ascii="Helvetica" w:hAnsi="Helvetica"/>
        </w:rPr>
      </w:pPr>
      <w:bookmarkStart w:id="42" w:name="we-must-actively-reject-ableism-and-conf"/>
      <w:r w:rsidRPr="00981C1D">
        <w:rPr>
          <w:rFonts w:ascii="Helvetica" w:hAnsi="Helvetica"/>
        </w:rPr>
        <w:lastRenderedPageBreak/>
        <w:t>We must actively reject ableism and confront abled privilege – ableism shapes our assumptions and understanding of the world, dehumanizing those lacking privilege.</w:t>
      </w:r>
      <w:bookmarkEnd w:id="42"/>
    </w:p>
    <w:p w14:paraId="4C36C011" w14:textId="77777777" w:rsidR="007415D7" w:rsidRPr="00981C1D" w:rsidRDefault="007415D7" w:rsidP="00981C1D">
      <w:pPr>
        <w:spacing w:line="276" w:lineRule="auto"/>
        <w:rPr>
          <w:rFonts w:ascii="Helvetica" w:hAnsi="Helvetica"/>
        </w:rPr>
      </w:pPr>
      <w:r w:rsidRPr="00981C1D">
        <w:rPr>
          <w:rFonts w:ascii="Helvetica" w:hAnsi="Helvetica"/>
          <w:b/>
        </w:rPr>
        <w:t>Phillips 15</w:t>
      </w:r>
      <w:r w:rsidRPr="00981C1D">
        <w:rPr>
          <w:rFonts w:ascii="Helvetica" w:hAnsi="Helvetica"/>
        </w:rPr>
        <w:t xml:space="preserve"> – Kiah Phillips, contributor to Respectfully Connected, a blog that focuses on ableism and emphasizes neurodiversity, 2015 (“So, What is Ableism?”, Respectfully Connected, February 27, Available Online at http://respectfullyconnected.blogspot.com/2015/02/so-what-is-ableism.html, accessed 7/21/15, KM)</w:t>
      </w:r>
    </w:p>
    <w:p w14:paraId="6B731754" w14:textId="77777777" w:rsidR="007415D7" w:rsidRPr="00981C1D" w:rsidRDefault="007415D7" w:rsidP="00981C1D">
      <w:pPr>
        <w:pStyle w:val="BodyText"/>
        <w:rPr>
          <w:rFonts w:ascii="Helvetica" w:hAnsi="Helvetica"/>
        </w:rPr>
      </w:pPr>
      <w:r w:rsidRPr="00981C1D">
        <w:rPr>
          <w:rFonts w:ascii="Helvetica" w:hAnsi="Helvetica"/>
          <w:b/>
          <w:u w:val="single"/>
        </w:rPr>
        <w:t>Ableism</w:t>
      </w:r>
      <w:r w:rsidRPr="00981C1D">
        <w:rPr>
          <w:rFonts w:ascii="Helvetica" w:hAnsi="Helvetica"/>
        </w:rPr>
        <w:t xml:space="preserve"> is a form of discrimination or prejudice against individuals with physical, mental, or developmental disabilities that </w:t>
      </w:r>
      <w:r w:rsidRPr="00981C1D">
        <w:rPr>
          <w:rFonts w:ascii="Helvetica" w:hAnsi="Helvetica"/>
          <w:b/>
          <w:u w:val="single"/>
        </w:rPr>
        <w:t>is characterized by the belief that these individuals need to be fixed or cannot function as full members of society</w:t>
      </w:r>
      <w:r w:rsidRPr="00981C1D">
        <w:rPr>
          <w:rFonts w:ascii="Helvetica" w:hAnsi="Helvetica"/>
        </w:rPr>
        <w:t xml:space="preserve"> (Castañeda &amp; Peters, 2000). </w:t>
      </w:r>
      <w:r w:rsidRPr="00981C1D">
        <w:rPr>
          <w:rFonts w:ascii="Helvetica" w:hAnsi="Helvetica"/>
          <w:b/>
          <w:u w:val="single"/>
        </w:rPr>
        <w:t>As a result of these assumptions, individuals with disabilities are commonly viewed as being abnormal rather than as members of a distinct minority community</w:t>
      </w:r>
      <w:r w:rsidRPr="00981C1D">
        <w:rPr>
          <w:rFonts w:ascii="Helvetica" w:hAnsi="Helvetica"/>
        </w:rPr>
        <w:t xml:space="preserve"> (Olkin &amp; Pledger, 2003; Reid &amp; Knight, 2006). </w:t>
      </w:r>
      <w:r w:rsidRPr="00981C1D">
        <w:rPr>
          <w:rFonts w:ascii="Helvetica" w:hAnsi="Helvetica"/>
          <w:b/>
          <w:u w:val="single"/>
        </w:rPr>
        <w:t>Because disability status has been viewed as a defect rather than a dimension of difference, disability has not been widely recognized as a multicultural concern by the general public</w:t>
      </w:r>
      <w:r w:rsidRPr="00981C1D">
        <w:rPr>
          <w:rFonts w:ascii="Helvetica" w:hAnsi="Helvetica"/>
        </w:rPr>
        <w:t xml:space="preserve"> as well as by counselor educators and practitioners. Laura Smith, Pamela F. Foley, and Michael P. Chaney, “Addressing Classism, Ableism, and Heterosexism in Counselor Education”, Journal of Counseling &amp; Development, Summer 2008, Volume 86, pp 303-309. When our boy was first diagnosed as autistic, I had never heard the term "Ableism". I have to be honest, I probably still didn't hear it until well beyond the first anniversary of that day. I had no idea of just how much this concept, this idea, this reality was going to coincide with our boy's life then - and to a lesser but still significant extent, our lives as parents too, for very different reasons of course. However, once my thinking shifted from the pathology perspective; common among most professional "experts" and vast numbers of parents, to the neurodiversity model, I began to recognise the degree to which </w:t>
      </w:r>
      <w:r w:rsidRPr="00981C1D">
        <w:rPr>
          <w:rFonts w:ascii="Helvetica" w:hAnsi="Helvetica"/>
          <w:b/>
          <w:u w:val="single"/>
        </w:rPr>
        <w:t>the thinking of many neurotypical people revels in the inherent discrimination, prejudice and privilege of ableism.</w:t>
      </w:r>
      <w:r w:rsidRPr="00981C1D">
        <w:rPr>
          <w:rFonts w:ascii="Helvetica" w:hAnsi="Helvetica"/>
        </w:rPr>
        <w:t xml:space="preserve"> These same people would be aghast at comments containing racism, sexism or homophobia as but three examples, yet when it comes to ableism, somehow there is a collective societal blind spot - or so it would seem. So what is going on here? </w:t>
      </w:r>
      <w:r w:rsidRPr="00981C1D">
        <w:rPr>
          <w:rFonts w:ascii="Helvetica" w:hAnsi="Helvetica"/>
          <w:b/>
          <w:u w:val="single"/>
        </w:rPr>
        <w:t>Could it really be that people simply do not know what ableism is?</w:t>
      </w:r>
      <w:r w:rsidRPr="00981C1D">
        <w:rPr>
          <w:rFonts w:ascii="Helvetica" w:hAnsi="Helvetica"/>
        </w:rPr>
        <w:t xml:space="preserve"> - at least in the sense that they don't see it as obviously as they would other forms of discrimination, </w:t>
      </w:r>
      <w:r w:rsidRPr="00981C1D">
        <w:rPr>
          <w:rFonts w:ascii="Helvetica" w:hAnsi="Helvetica"/>
          <w:b/>
          <w:u w:val="single"/>
        </w:rPr>
        <w:t>or are people aware and as a society, we willfully turn our heads in ignorance</w:t>
      </w:r>
      <w:r w:rsidRPr="00981C1D">
        <w:rPr>
          <w:rFonts w:ascii="Helvetica" w:hAnsi="Helvetica"/>
        </w:rPr>
        <w:t xml:space="preserve"> the way we used to in relation to discrimination in other areas such as race or sexuality? In other words, is this an issue of recognition or willful ignorance? For me personally, I have to own it; I was painfully ignorant of the issues facing people with disabilities but I cannot ignore the fact that I also carried a privilege that I was not even aware of: </w:t>
      </w:r>
      <w:r w:rsidRPr="00981C1D">
        <w:rPr>
          <w:rFonts w:ascii="Helvetica" w:hAnsi="Helvetica"/>
          <w:b/>
          <w:u w:val="single"/>
        </w:rPr>
        <w:t>I am neurotypical</w:t>
      </w:r>
      <w:r w:rsidRPr="00981C1D">
        <w:rPr>
          <w:rFonts w:ascii="Helvetica" w:hAnsi="Helvetica"/>
        </w:rPr>
        <w:t xml:space="preserve"> and in a society where (currently) the majority is neurotypical and all infrastructure and societal norms fit around that majority, </w:t>
      </w:r>
      <w:r w:rsidRPr="00981C1D">
        <w:rPr>
          <w:rFonts w:ascii="Helvetica" w:hAnsi="Helvetica"/>
          <w:b/>
          <w:u w:val="single"/>
        </w:rPr>
        <w:t>which means I have advantages conferred upon me that I do not have to think about, hence</w:t>
      </w:r>
      <w:r w:rsidRPr="00981C1D">
        <w:rPr>
          <w:rFonts w:ascii="Helvetica" w:hAnsi="Helvetica"/>
        </w:rPr>
        <w:t xml:space="preserve"> - to some extent - </w:t>
      </w:r>
      <w:r w:rsidRPr="00981C1D">
        <w:rPr>
          <w:rFonts w:ascii="Helvetica" w:hAnsi="Helvetica"/>
          <w:b/>
          <w:u w:val="single"/>
        </w:rPr>
        <w:t>my lack of awareness.</w:t>
      </w:r>
      <w:r w:rsidRPr="00981C1D">
        <w:rPr>
          <w:rFonts w:ascii="Helvetica" w:hAnsi="Helvetica"/>
        </w:rPr>
        <w:t xml:space="preserve"> That makes my life easier - and even possible, in some instances. </w:t>
      </w:r>
      <w:r w:rsidRPr="00981C1D">
        <w:rPr>
          <w:rFonts w:ascii="Helvetica" w:hAnsi="Helvetica"/>
          <w:b/>
          <w:u w:val="single"/>
        </w:rPr>
        <w:t>These are things that a person with a different neurological make-up, such as autism, cannot take for granted.</w:t>
      </w:r>
      <w:r w:rsidRPr="00981C1D">
        <w:rPr>
          <w:rFonts w:ascii="Helvetica" w:hAnsi="Helvetica"/>
        </w:rPr>
        <w:t xml:space="preserve"> Every institution of society is based around a neurology that differs from theirs and this places them at an immediate disadvantage. You might think, well, </w:t>
      </w:r>
      <w:r w:rsidRPr="00981C1D">
        <w:rPr>
          <w:rFonts w:ascii="Helvetica" w:hAnsi="Helvetica"/>
        </w:rPr>
        <w:lastRenderedPageBreak/>
        <w:t xml:space="preserve">autistic people should just try to fit in, or that society has a right to expect all people to conform to the socially acceptable ways of behaving, socially acceptable values or ideas of what a successful, "functioning" person looks like. If you do, either by accidental default or by willful ignorance, you are exhibiting ableism. Just as I used to, before my beautiful boy opened my eyes and tore open my mind and my heart. When was the last time someone insisted on using functioning labels in a conversation with you about a person who is autistic? How often have you heard "experts" claim that autistics must be able to pass as indistinguishable from their neurotypical peers? How often have you heard it said that autistics must not engage in self-stimulatory behaviour because it makes them stand out? What about repetitive actions or "hyper-focus on a specific interest"? I know that you'll have heard people tell you that this prevents the autistic person from functioning. I know that I have. But break it down......please; Functioning as what? Because as far as I understand it, an autistic whom is engaging in those self-regulatory actions, is functioning well as an autistic person, which is who they are, after all is said and done. But wait - the assumption is that the goal is to function as closely to neurotypical as possible, right? To fit into the society that is established around the normative values of it's majority? You see I have an issue with that right there; because that is ableism. There are many variations on this theme. I read commentary constantly where parents concern themselves that their autistic child may never marry and have children; that they may not achieve financial success (whatever that means) or have a career. Aside from the fact that many autistic people do, despite all obstacles, meet those measures of success, there are many people with a neurotypical neurology who do not. I wonder why </w:t>
      </w:r>
      <w:r w:rsidRPr="00981C1D">
        <w:rPr>
          <w:rFonts w:ascii="Helvetica" w:hAnsi="Helvetica"/>
          <w:b/>
          <w:u w:val="single"/>
        </w:rPr>
        <w:t>there is a generally held assumption that an autistic person only meets with deemed success when they are able to pass as a neurotypical person or adopt the values of a society whose majority does not speak for them</w:t>
      </w:r>
      <w:r w:rsidRPr="00981C1D">
        <w:rPr>
          <w:rFonts w:ascii="Helvetica" w:hAnsi="Helvetica"/>
        </w:rPr>
        <w:t xml:space="preserve">? </w:t>
      </w:r>
      <w:r w:rsidRPr="00981C1D">
        <w:rPr>
          <w:rFonts w:ascii="Helvetica" w:hAnsi="Helvetica"/>
          <w:b/>
          <w:u w:val="single"/>
        </w:rPr>
        <w:t>The undercurrent of every conversation that involves autistic people needing to be fixed, to fit in, to be cured, to be avoided in the first place, to engage in normative behaviour, to not perseverate on specific interests, to change who they are, is underpinned by the ableist assumption that to be neurotypical is better, that neurological variance is "less than".</w:t>
      </w:r>
      <w:r w:rsidRPr="00981C1D">
        <w:rPr>
          <w:rFonts w:ascii="Helvetica" w:hAnsi="Helvetica"/>
        </w:rPr>
        <w:t xml:space="preserve"> Less than what? Let me try that another way, if you will: how would it sit with you if I said that women were less valuable than men? That Asian people were better than Europeans? That homosexual people should be forced to marry into heterosexual couplings? You see the nonsense - not to mention the outrage that these views would cause? Yet I can be told that my beautiful child should be everything that he is not and cannot ever be (without destroying himself in the process) - and </w:t>
      </w:r>
      <w:r w:rsidRPr="00981C1D">
        <w:rPr>
          <w:rFonts w:ascii="Helvetica" w:hAnsi="Helvetica"/>
          <w:b/>
          <w:u w:val="single"/>
        </w:rPr>
        <w:t>scant few of my neurotypical brethren are here to pick up the mantle of outrage and demand change.</w:t>
      </w:r>
      <w:r w:rsidRPr="00981C1D">
        <w:rPr>
          <w:rFonts w:ascii="Helvetica" w:hAnsi="Helvetica"/>
        </w:rPr>
        <w:t xml:space="preserve"> I ask myself: </w:t>
      </w:r>
      <w:r w:rsidRPr="00981C1D">
        <w:rPr>
          <w:rFonts w:ascii="Helvetica" w:hAnsi="Helvetica"/>
          <w:b/>
          <w:u w:val="single"/>
        </w:rPr>
        <w:t>Is it because they are willfully looking the other way?</w:t>
      </w:r>
      <w:r w:rsidRPr="00981C1D">
        <w:rPr>
          <w:rFonts w:ascii="Helvetica" w:hAnsi="Helvetica"/>
        </w:rPr>
        <w:t xml:space="preserve"> But you. I am hoping that you, you will stand with me.</w:t>
      </w:r>
    </w:p>
    <w:p w14:paraId="3952D279" w14:textId="77777777" w:rsidR="007415D7" w:rsidRPr="00981C1D" w:rsidRDefault="007415D7" w:rsidP="00981C1D">
      <w:pPr>
        <w:pStyle w:val="Heading4"/>
        <w:spacing w:line="276" w:lineRule="auto"/>
        <w:rPr>
          <w:rFonts w:ascii="Helvetica" w:hAnsi="Helvetica"/>
        </w:rPr>
      </w:pPr>
      <w:bookmarkStart w:id="43" w:name="objectivism-is-patently-ableist."/>
      <w:r w:rsidRPr="00981C1D">
        <w:rPr>
          <w:rFonts w:ascii="Helvetica" w:hAnsi="Helvetica"/>
        </w:rPr>
        <w:t>Objectivism is patently ableist.</w:t>
      </w:r>
      <w:bookmarkEnd w:id="43"/>
    </w:p>
    <w:p w14:paraId="39614798" w14:textId="77777777" w:rsidR="007415D7" w:rsidRPr="00981C1D" w:rsidRDefault="007415D7" w:rsidP="00981C1D">
      <w:pPr>
        <w:spacing w:line="276" w:lineRule="auto"/>
        <w:rPr>
          <w:rFonts w:ascii="Helvetica" w:hAnsi="Helvetica"/>
        </w:rPr>
      </w:pPr>
      <w:r w:rsidRPr="00981C1D">
        <w:rPr>
          <w:rFonts w:ascii="Helvetica" w:hAnsi="Helvetica"/>
          <w:b/>
        </w:rPr>
        <w:t>Breslin 14</w:t>
      </w:r>
      <w:r w:rsidRPr="00981C1D">
        <w:rPr>
          <w:rFonts w:ascii="Helvetica" w:hAnsi="Helvetica"/>
        </w:rPr>
        <w:t xml:space="preserve"> Joseph Breslin, staff writer at the Washington Times, December 31, 2014, “Ayn Rand: The good, bad &amp; obscene or why objectivism is flawed”, http://www.washingtontimes.com/news/2014/dec/31/ayn-rand-good-bad-obscene-or-why-objectivism-flawe/</w:t>
      </w:r>
    </w:p>
    <w:p w14:paraId="640471AD" w14:textId="77777777" w:rsidR="007415D7" w:rsidRPr="00981C1D" w:rsidRDefault="007415D7" w:rsidP="00981C1D">
      <w:pPr>
        <w:pStyle w:val="BodyText"/>
        <w:rPr>
          <w:rFonts w:ascii="Helvetica" w:hAnsi="Helvetica"/>
        </w:rPr>
      </w:pPr>
      <w:r w:rsidRPr="00981C1D">
        <w:rPr>
          <w:rFonts w:ascii="Helvetica" w:hAnsi="Helvetica"/>
        </w:rPr>
        <w:lastRenderedPageBreak/>
        <w:t xml:space="preserve">Finally, </w:t>
      </w:r>
      <w:r w:rsidRPr="00981C1D">
        <w:rPr>
          <w:rFonts w:ascii="Helvetica" w:hAnsi="Helvetica"/>
          <w:u w:val="single"/>
        </w:rPr>
        <w:t xml:space="preserve">it should be quite obvious that in all societies, a substantial number of individuals are in no position to look after their own self interest. Infants, children, many of the elderly and the physically and mentally infirm—the latter whom </w:t>
      </w:r>
      <w:r w:rsidRPr="00981C1D">
        <w:rPr>
          <w:rFonts w:ascii="Helvetica" w:hAnsi="Helvetica"/>
          <w:b/>
          <w:u w:val="single"/>
        </w:rPr>
        <w:t>Rand called “subnormal” and “ungifted”</w:t>
      </w:r>
      <w:r w:rsidRPr="00981C1D">
        <w:rPr>
          <w:rFonts w:ascii="Helvetica" w:hAnsi="Helvetica"/>
          <w:u w:val="single"/>
        </w:rPr>
        <w:t>—cannot look after their own rational self interest.</w:t>
      </w:r>
      <w:r w:rsidRPr="00981C1D">
        <w:rPr>
          <w:rFonts w:ascii="Helvetica" w:hAnsi="Helvetica"/>
        </w:rPr>
        <w:t xml:space="preserve"> </w:t>
      </w:r>
      <w:r w:rsidRPr="00981C1D">
        <w:rPr>
          <w:rFonts w:ascii="Helvetica" w:hAnsi="Helvetica"/>
          <w:b/>
          <w:u w:val="single"/>
        </w:rPr>
        <w:t>They require others to sacrifice their own freedom and apparent self-actualization</w:t>
      </w:r>
      <w:r w:rsidRPr="00981C1D">
        <w:rPr>
          <w:rFonts w:ascii="Helvetica" w:hAnsi="Helvetica"/>
        </w:rPr>
        <w:t xml:space="preserve">. Moreover, </w:t>
      </w:r>
      <w:r w:rsidRPr="00981C1D">
        <w:rPr>
          <w:rFonts w:ascii="Helvetica" w:hAnsi="Helvetica"/>
          <w:u w:val="single"/>
        </w:rPr>
        <w:t>every human being must exist, at some point in his life, i</w:t>
      </w:r>
      <w:r w:rsidRPr="00981C1D">
        <w:rPr>
          <w:rFonts w:ascii="Helvetica" w:hAnsi="Helvetica"/>
          <w:b/>
          <w:u w:val="single"/>
        </w:rPr>
        <w:t>n a state of dependency upon the care of others. Even Ayn Rand was a child at one time.</w:t>
      </w:r>
      <w:r w:rsidRPr="00981C1D">
        <w:rPr>
          <w:rFonts w:ascii="Helvetica" w:hAnsi="Helvetica"/>
          <w:u w:val="single"/>
        </w:rPr>
        <w:t xml:space="preserve"> </w:t>
      </w:r>
      <w:r w:rsidRPr="00981C1D">
        <w:rPr>
          <w:rFonts w:ascii="Helvetica" w:hAnsi="Helvetica"/>
        </w:rPr>
        <w:t xml:space="preserve">* Now an Objectivist can avoid this issue by pointing out that there are some who will take care of these people because they happen to find it fulfilling, but exactly what he cannot say is that such people, simply in virtue of being people, merit or are owed such care. </w:t>
      </w:r>
      <w:r w:rsidRPr="00981C1D">
        <w:rPr>
          <w:rFonts w:ascii="Helvetica" w:hAnsi="Helvetica"/>
          <w:b/>
          <w:u w:val="single"/>
        </w:rPr>
        <w:t>Therein lays the secret monstrosity of Rand’s philosophy</w:t>
      </w:r>
      <w:r w:rsidRPr="00981C1D">
        <w:rPr>
          <w:rFonts w:ascii="Helvetica" w:hAnsi="Helvetica"/>
        </w:rPr>
        <w:t xml:space="preserve">. It is with this sort of thing in mind that Whitaker Chambers, in his famous review of Atlas Shrugged quipped: “From almost any page of Atlas Shrugged, a voice can be heard, from painful necessity, commanding: “To a gas chamber — go!” </w:t>
      </w:r>
      <w:r w:rsidRPr="00981C1D">
        <w:rPr>
          <w:rFonts w:ascii="Helvetica" w:hAnsi="Helvetica"/>
          <w:u w:val="single"/>
        </w:rPr>
        <w:t>Rand, reacting against the aggressive collectivism of our day, which treats every individual person as a mere fungus, a mere node of the Great Organism called Society</w:t>
      </w:r>
      <w:r w:rsidRPr="00981C1D">
        <w:rPr>
          <w:rFonts w:ascii="Helvetica" w:hAnsi="Helvetica"/>
          <w:b/>
          <w:u w:val="single"/>
        </w:rPr>
        <w:t>, preached an individualism that is just as anti-personal.</w:t>
      </w:r>
      <w:r w:rsidRPr="00981C1D">
        <w:rPr>
          <w:rFonts w:ascii="Helvetica" w:hAnsi="Helvetica"/>
          <w:u w:val="single"/>
        </w:rPr>
        <w:t xml:space="preserve"> </w:t>
      </w:r>
    </w:p>
    <w:p w14:paraId="1989E36D" w14:textId="77777777" w:rsidR="007415D7" w:rsidRPr="00981C1D" w:rsidRDefault="007415D7" w:rsidP="00981C1D">
      <w:pPr>
        <w:pStyle w:val="Heading4"/>
        <w:spacing w:line="276" w:lineRule="auto"/>
        <w:rPr>
          <w:rFonts w:ascii="Helvetica" w:hAnsi="Helvetica"/>
        </w:rPr>
      </w:pPr>
      <w:bookmarkStart w:id="44" w:name="curtail-cannot-abolish"/>
      <w:r w:rsidRPr="00981C1D">
        <w:rPr>
          <w:rFonts w:ascii="Helvetica" w:hAnsi="Helvetica"/>
        </w:rPr>
        <w:t>Curtail cannot abolish</w:t>
      </w:r>
      <w:bookmarkEnd w:id="44"/>
    </w:p>
    <w:p w14:paraId="59E67D73" w14:textId="77777777" w:rsidR="007415D7" w:rsidRPr="00981C1D" w:rsidRDefault="007415D7" w:rsidP="00981C1D">
      <w:pPr>
        <w:spacing w:line="276" w:lineRule="auto"/>
        <w:rPr>
          <w:rFonts w:ascii="Helvetica" w:hAnsi="Helvetica"/>
        </w:rPr>
      </w:pPr>
      <w:r w:rsidRPr="00981C1D">
        <w:rPr>
          <w:rFonts w:ascii="Helvetica" w:hAnsi="Helvetica"/>
          <w:b/>
        </w:rPr>
        <w:t>Supreme Court of Connecticut 85</w:t>
      </w:r>
    </w:p>
    <w:p w14:paraId="7A678F19" w14:textId="77777777" w:rsidR="007415D7" w:rsidRPr="00981C1D" w:rsidRDefault="007415D7" w:rsidP="00981C1D">
      <w:pPr>
        <w:pStyle w:val="BodyText"/>
        <w:rPr>
          <w:rFonts w:ascii="Helvetica" w:hAnsi="Helvetica"/>
        </w:rPr>
      </w:pPr>
      <w:r w:rsidRPr="00981C1D">
        <w:rPr>
          <w:rFonts w:ascii="Helvetica" w:hAnsi="Helvetica"/>
        </w:rPr>
        <w:t>(IN RE JUVENILE APPEAL (85-AB), Lexis)</w:t>
      </w:r>
    </w:p>
    <w:p w14:paraId="71E9A89E" w14:textId="77777777" w:rsidR="007415D7" w:rsidRPr="00981C1D" w:rsidRDefault="007415D7" w:rsidP="00981C1D">
      <w:pPr>
        <w:pStyle w:val="BodyText"/>
        <w:rPr>
          <w:rFonts w:ascii="Helvetica" w:hAnsi="Helvetica"/>
        </w:rPr>
      </w:pPr>
      <w:r w:rsidRPr="00981C1D">
        <w:rPr>
          <w:rFonts w:ascii="Helvetica" w:hAnsi="Helvetica"/>
        </w:rPr>
        <w:t xml:space="preserve">1. In an attempt to suggest that the statutory right to a private hearing under General Statutes § 46b-122 is not really nullified by their opinion, the majority points to General Statutes § 46b-124. While recognizing, as they must, that their position does result in publicity, they nevertheless argue that § 46b-124 by prohibiting disclosure of records and proceedings in juvenile matters does "curtail the additional publicity that a public trial would generate." Two points should be made to counter this "justification." First, as one court said: "[I]n common parlance, or </w:t>
      </w:r>
      <w:r w:rsidRPr="00981C1D">
        <w:rPr>
          <w:rFonts w:ascii="Helvetica" w:hAnsi="Helvetica"/>
          <w:u w:val="single"/>
        </w:rPr>
        <w:t>in law composition, the word `curtail' has no such meaning as `abolish.'"</w:t>
      </w:r>
      <w:r w:rsidRPr="00981C1D">
        <w:rPr>
          <w:rFonts w:ascii="Helvetica" w:hAnsi="Helvetica"/>
        </w:rPr>
        <w:t xml:space="preserve"> State v. Edwards, 207 La. 506, 511, 21 So.2d 624 (1945). </w:t>
      </w:r>
      <w:r w:rsidRPr="00981C1D">
        <w:rPr>
          <w:rFonts w:ascii="Helvetica" w:hAnsi="Helvetica"/>
          <w:u w:val="single"/>
        </w:rPr>
        <w:t>Rather, it means "`to cut off the end, or any part, of; hence to shorten; abridge; diminish; lessen; reduce</w:t>
      </w:r>
      <w:r w:rsidRPr="00981C1D">
        <w:rPr>
          <w:rFonts w:ascii="Helvetica" w:hAnsi="Helvetica"/>
        </w:rPr>
        <w:t>.'" Id. Second, the statutory right to a private hearing in § 46b-122 does not talk at all in terms of relativity, of something is to be diminished, lessened or reduced. It confers a right that is not to be diluted, let alone nullified.</w:t>
      </w:r>
    </w:p>
    <w:p w14:paraId="2BF69D07" w14:textId="77777777" w:rsidR="007415D7" w:rsidRPr="00981C1D" w:rsidRDefault="007415D7" w:rsidP="00981C1D">
      <w:pPr>
        <w:pStyle w:val="Heading4"/>
        <w:spacing w:line="276" w:lineRule="auto"/>
        <w:rPr>
          <w:rFonts w:ascii="Helvetica" w:hAnsi="Helvetica"/>
        </w:rPr>
      </w:pPr>
      <w:bookmarkStart w:id="45" w:name="repeal-means-to-abolish-this-is-in-the-c"/>
      <w:r w:rsidRPr="00981C1D">
        <w:rPr>
          <w:rFonts w:ascii="Helvetica" w:hAnsi="Helvetica"/>
        </w:rPr>
        <w:t>Repeal means to abolish, this is in the context of law</w:t>
      </w:r>
      <w:bookmarkEnd w:id="45"/>
    </w:p>
    <w:p w14:paraId="2EF2D11D" w14:textId="77777777" w:rsidR="007415D7" w:rsidRPr="00981C1D" w:rsidRDefault="007415D7" w:rsidP="00981C1D">
      <w:pPr>
        <w:spacing w:line="276" w:lineRule="auto"/>
        <w:rPr>
          <w:rFonts w:ascii="Helvetica" w:hAnsi="Helvetica"/>
        </w:rPr>
      </w:pPr>
      <w:r w:rsidRPr="00981C1D">
        <w:rPr>
          <w:rFonts w:ascii="Helvetica" w:hAnsi="Helvetica"/>
          <w:b/>
        </w:rPr>
        <w:t>Merriam-Webster No Date</w:t>
      </w:r>
      <w:r w:rsidRPr="00981C1D">
        <w:rPr>
          <w:rFonts w:ascii="Helvetica" w:hAnsi="Helvetica"/>
        </w:rPr>
        <w:t xml:space="preserve"> (Merriam-Webster, Merriam-Webster, Incorporated, is an American company that publishes reference books, especially dictionaries, Repeal synonyms, http://www.merriam-webster.com/thesaurus/repeal)</w:t>
      </w:r>
    </w:p>
    <w:p w14:paraId="344D0886" w14:textId="77777777" w:rsidR="007415D7" w:rsidRPr="00981C1D" w:rsidRDefault="007415D7" w:rsidP="00981C1D">
      <w:pPr>
        <w:pStyle w:val="BodyText"/>
        <w:rPr>
          <w:rFonts w:ascii="Helvetica" w:hAnsi="Helvetica"/>
        </w:rPr>
      </w:pPr>
      <w:r w:rsidRPr="00981C1D">
        <w:rPr>
          <w:rFonts w:ascii="Helvetica" w:hAnsi="Helvetica"/>
          <w:b/>
          <w:u w:val="single"/>
        </w:rPr>
        <w:t>Repeal</w:t>
      </w:r>
      <w:r w:rsidRPr="00981C1D">
        <w:rPr>
          <w:rFonts w:ascii="Helvetica" w:hAnsi="Helvetica"/>
        </w:rPr>
        <w:t xml:space="preserve">¶ </w:t>
      </w:r>
      <w:r w:rsidRPr="00981C1D">
        <w:rPr>
          <w:rFonts w:ascii="Helvetica" w:hAnsi="Helvetica"/>
          <w:u w:val="single"/>
        </w:rPr>
        <w:t xml:space="preserve"> </w:t>
      </w:r>
      <w:r w:rsidRPr="00981C1D">
        <w:rPr>
          <w:rFonts w:ascii="Helvetica" w:hAnsi="Helvetica"/>
        </w:rPr>
        <w:t xml:space="preserve"> noun¶ </w:t>
      </w:r>
      <w:r w:rsidRPr="00981C1D">
        <w:rPr>
          <w:rFonts w:ascii="Helvetica" w:hAnsi="Helvetica"/>
          <w:b/>
          <w:u w:val="single"/>
        </w:rPr>
        <w:t>Synonyms</w:t>
      </w:r>
      <w:r w:rsidRPr="00981C1D">
        <w:rPr>
          <w:rFonts w:ascii="Helvetica" w:hAnsi="Helvetica"/>
        </w:rPr>
        <w:t xml:space="preserve"> and Antonyms </w:t>
      </w:r>
      <w:r w:rsidRPr="00981C1D">
        <w:rPr>
          <w:rFonts w:ascii="Helvetica" w:hAnsi="Helvetica"/>
          <w:b/>
          <w:u w:val="single"/>
        </w:rPr>
        <w:t>of REPEAL the doing away with something by formal action</w:t>
      </w:r>
      <w:r w:rsidRPr="00981C1D">
        <w:rPr>
          <w:rFonts w:ascii="Helvetica" w:hAnsi="Helvetica"/>
        </w:rPr>
        <w:t xml:space="preserve"> &lt;the repeal of Prohibition during Franklin D. Roosevelt's first term&gt;¶ Synonyms abatement, </w:t>
      </w:r>
      <w:r w:rsidRPr="00981C1D">
        <w:rPr>
          <w:rFonts w:ascii="Helvetica" w:hAnsi="Helvetica"/>
          <w:b/>
          <w:u w:val="single"/>
        </w:rPr>
        <w:t>abolishment</w:t>
      </w:r>
      <w:r w:rsidRPr="00981C1D">
        <w:rPr>
          <w:rFonts w:ascii="Helvetica" w:hAnsi="Helvetica"/>
        </w:rPr>
        <w:t>, abrogation, annulment, avoidance, cancellation (also cancelation), defeasance, dissolution, invalidation, negation, nullification, quashing, repeal, rescindment, voiding</w:t>
      </w:r>
    </w:p>
    <w:p w14:paraId="0A4CBEFF" w14:textId="77777777" w:rsidR="007415D7" w:rsidRPr="00981C1D" w:rsidRDefault="007415D7" w:rsidP="00981C1D">
      <w:pPr>
        <w:pStyle w:val="Heading4"/>
        <w:spacing w:line="276" w:lineRule="auto"/>
        <w:rPr>
          <w:rFonts w:ascii="Helvetica" w:hAnsi="Helvetica"/>
        </w:rPr>
      </w:pPr>
      <w:bookmarkStart w:id="46" w:name="use-the-ballot-to-reject-ableist-rhetori"/>
      <w:r w:rsidRPr="00981C1D">
        <w:rPr>
          <w:rFonts w:ascii="Helvetica" w:hAnsi="Helvetica"/>
        </w:rPr>
        <w:lastRenderedPageBreak/>
        <w:t>Use the ballot to reject ableist rhetoric in every instance</w:t>
      </w:r>
      <w:bookmarkEnd w:id="46"/>
    </w:p>
    <w:p w14:paraId="3D47E699" w14:textId="77777777" w:rsidR="007415D7" w:rsidRPr="00981C1D" w:rsidRDefault="007415D7" w:rsidP="00981C1D">
      <w:pPr>
        <w:spacing w:line="276" w:lineRule="auto"/>
        <w:rPr>
          <w:rFonts w:ascii="Helvetica" w:hAnsi="Helvetica"/>
        </w:rPr>
      </w:pPr>
      <w:r w:rsidRPr="00981C1D">
        <w:rPr>
          <w:rFonts w:ascii="Helvetica" w:hAnsi="Helvetica"/>
          <w:b/>
        </w:rPr>
        <w:t>Cherney, Wayne State University, 11</w:t>
      </w:r>
    </w:p>
    <w:p w14:paraId="0A664AA3" w14:textId="77777777" w:rsidR="007415D7" w:rsidRPr="00981C1D" w:rsidRDefault="007415D7" w:rsidP="00981C1D">
      <w:pPr>
        <w:pStyle w:val="BodyText"/>
        <w:rPr>
          <w:rFonts w:ascii="Helvetica" w:hAnsi="Helvetica"/>
        </w:rPr>
      </w:pPr>
      <w:r w:rsidRPr="00981C1D">
        <w:rPr>
          <w:rFonts w:ascii="Helvetica" w:hAnsi="Helvetica"/>
        </w:rPr>
        <w:t xml:space="preserve">[James, 2011, Disabilities Study Quarterly, “The Rhetoric of Ableism”, Vol. 31 No. 3, </w:t>
      </w:r>
      <w:hyperlink r:id="rId25">
        <w:r w:rsidRPr="00981C1D">
          <w:rPr>
            <w:rFonts w:ascii="Helvetica" w:hAnsi="Helvetica"/>
            <w:b/>
          </w:rPr>
          <w:t>http://dsq-sds.org/article/view/1665/1606</w:t>
        </w:r>
      </w:hyperlink>
      <w:r w:rsidRPr="00981C1D">
        <w:rPr>
          <w:rFonts w:ascii="Helvetica" w:hAnsi="Helvetica"/>
        </w:rPr>
        <w:t>, Accessed 7-5-14, CX]</w:t>
      </w:r>
    </w:p>
    <w:p w14:paraId="1149F488" w14:textId="77777777" w:rsidR="007415D7" w:rsidRPr="00981C1D" w:rsidRDefault="007415D7" w:rsidP="00981C1D">
      <w:pPr>
        <w:pStyle w:val="BodyText"/>
        <w:rPr>
          <w:rFonts w:ascii="Helvetica" w:hAnsi="Helvetica"/>
        </w:rPr>
      </w:pPr>
      <w:r w:rsidRPr="00981C1D">
        <w:rPr>
          <w:rFonts w:ascii="Helvetica" w:hAnsi="Helvetica"/>
        </w:rPr>
        <w:t xml:space="preserve">If we locate the problem in disability, then the ableist absolves his or her responsibility for discrimination and may not even recognize its presence. If we locate the problem in ableism, then the ableist must question her or his orientation. </w:t>
      </w:r>
      <w:r w:rsidRPr="00981C1D">
        <w:rPr>
          <w:rFonts w:ascii="Helvetica" w:hAnsi="Helvetica"/>
          <w:b/>
          <w:u w:val="single"/>
        </w:rPr>
        <w:t>The critic's task is to make ableism so apparent and irredeemable that one cannot practice it without incurring social castigation. This requires substantial vigilance, for ableist thinking pervades the culture</w:t>
      </w:r>
      <w:r w:rsidRPr="00981C1D">
        <w:rPr>
          <w:rFonts w:ascii="Helvetica" w:hAnsi="Helvetica"/>
        </w:rP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981C1D">
        <w:rPr>
          <w:rFonts w:ascii="Helvetica" w:hAnsi="Helvetica"/>
          <w:b/>
          <w:u w:val="single"/>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 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rsidRPr="00981C1D">
        <w:rPr>
          <w:rFonts w:ascii="Helvetica" w:hAnsi="Helvetica"/>
        </w:rPr>
        <w:t>.</w:t>
      </w:r>
    </w:p>
    <w:p w14:paraId="5D36CA6A" w14:textId="77777777" w:rsidR="007415D7" w:rsidRPr="00981C1D" w:rsidRDefault="007415D7" w:rsidP="00981C1D">
      <w:pPr>
        <w:pStyle w:val="Heading4"/>
        <w:spacing w:line="276" w:lineRule="auto"/>
        <w:rPr>
          <w:rFonts w:ascii="Helvetica" w:hAnsi="Helvetica"/>
        </w:rPr>
      </w:pPr>
      <w:bookmarkStart w:id="47" w:name="the-word-hysterical-is-both-sexist-and-a"/>
      <w:r w:rsidRPr="00981C1D">
        <w:rPr>
          <w:rFonts w:ascii="Helvetica" w:hAnsi="Helvetica"/>
        </w:rPr>
        <w:t>The word “hysterical” is both sexist and ableist</w:t>
      </w:r>
      <w:bookmarkEnd w:id="47"/>
    </w:p>
    <w:p w14:paraId="1A002984" w14:textId="77777777" w:rsidR="007415D7" w:rsidRPr="00981C1D" w:rsidRDefault="007415D7" w:rsidP="00981C1D">
      <w:pPr>
        <w:spacing w:line="276" w:lineRule="auto"/>
        <w:rPr>
          <w:rFonts w:ascii="Helvetica" w:hAnsi="Helvetica"/>
        </w:rPr>
      </w:pPr>
      <w:r w:rsidRPr="00981C1D">
        <w:rPr>
          <w:rFonts w:ascii="Helvetica" w:hAnsi="Helvetica"/>
          <w:b/>
        </w:rPr>
        <w:t>Jean, Disabled Feminists writer, 09</w:t>
      </w:r>
    </w:p>
    <w:p w14:paraId="13455ABD" w14:textId="77777777" w:rsidR="007415D7" w:rsidRPr="00981C1D" w:rsidRDefault="007415D7" w:rsidP="00981C1D">
      <w:pPr>
        <w:pStyle w:val="BodyText"/>
        <w:rPr>
          <w:rFonts w:ascii="Helvetica" w:hAnsi="Helvetica"/>
        </w:rPr>
      </w:pPr>
      <w:r w:rsidRPr="00981C1D">
        <w:rPr>
          <w:rFonts w:ascii="Helvetica" w:hAnsi="Helvetica"/>
        </w:rPr>
        <w:t xml:space="preserve">[Abby, 10-13-09, Forward, “Ableist Word Profile: Hysterical”, </w:t>
      </w:r>
      <w:hyperlink r:id="rId26">
        <w:r w:rsidRPr="00981C1D">
          <w:rPr>
            <w:rFonts w:ascii="Helvetica" w:hAnsi="Helvetica"/>
          </w:rPr>
          <w:t>http://disabledfeminists.com/2009/10/13/ableist-word-profile-hysterical/</w:t>
        </w:r>
      </w:hyperlink>
      <w:r w:rsidRPr="00981C1D">
        <w:rPr>
          <w:rFonts w:ascii="Helvetica" w:hAnsi="Helvetica"/>
        </w:rPr>
        <w:t>, Accessed 7-6-14, CX]</w:t>
      </w:r>
    </w:p>
    <w:p w14:paraId="66B6B776" w14:textId="77777777" w:rsidR="007415D7" w:rsidRPr="00981C1D" w:rsidRDefault="007415D7" w:rsidP="00981C1D">
      <w:pPr>
        <w:pStyle w:val="BodyText"/>
        <w:rPr>
          <w:rFonts w:ascii="Helvetica" w:hAnsi="Helvetica"/>
        </w:rPr>
      </w:pPr>
      <w:r w:rsidRPr="00981C1D">
        <w:rPr>
          <w:rFonts w:ascii="Helvetica" w:hAnsi="Helvetica"/>
        </w:rPr>
        <w:t xml:space="preserve">Today’s word: hysterical. There are a lot of different contemporary definitions of the word (Merriam-Webster, Cambridge, Encarta), but the theme among all of them is emotions that are extreme and unmanageable. A movie described as hysterically funny is likely funnier than most and may cause you to laugh uncontrollably and snort soda out your nose. Someone at a funeral who is crying loudly and who cannot seem to stop crying would likely be described as crying hysterically. But while your mental picture of the movie-goer laughing hysterically could have been either a man or a woman, </w:t>
      </w:r>
      <w:r w:rsidRPr="00981C1D">
        <w:rPr>
          <w:rFonts w:ascii="Helvetica" w:hAnsi="Helvetica"/>
          <w:b/>
          <w:u w:val="single"/>
        </w:rPr>
        <w:t>the person hysterical with grief or worry is much more likely to be a woman than a man. That’s no accident – the history of this term is very gendered</w:t>
      </w:r>
      <w:r w:rsidRPr="00981C1D">
        <w:rPr>
          <w:rFonts w:ascii="Helvetica" w:hAnsi="Helvetica"/>
        </w:rPr>
        <w:t>.</w:t>
      </w:r>
    </w:p>
    <w:p w14:paraId="0AA9098E" w14:textId="77777777" w:rsidR="007415D7" w:rsidRPr="00981C1D" w:rsidRDefault="007415D7" w:rsidP="00981C1D">
      <w:pPr>
        <w:pStyle w:val="BodyText"/>
        <w:rPr>
          <w:rFonts w:ascii="Helvetica" w:hAnsi="Helvetica"/>
        </w:rPr>
      </w:pPr>
      <w:r w:rsidRPr="00981C1D">
        <w:rPr>
          <w:rFonts w:ascii="Helvetica" w:hAnsi="Helvetica"/>
        </w:rPr>
        <w:t xml:space="preserve">The word itself is derived from the Latin word hystericus, meaning “of the womb,” and from the Greek word hysterikos, meaning “of the womb, suffering in the womb,” from the Greek word </w:t>
      </w:r>
      <w:r w:rsidRPr="00981C1D">
        <w:rPr>
          <w:rFonts w:ascii="Helvetica" w:hAnsi="Helvetica"/>
        </w:rPr>
        <w:lastRenderedPageBreak/>
        <w:t>hystera, meaning “womb.” And they understood the uterus to be the direct cause of hysteria. As Hannah S. Decker writes, “Various ancient Greek philosophers and physicians, including Plato, had argued that the uterus is an independent entity within a woman’s body… these thinkers concluded that the uterus had an ardent desire to create children. If the womb remained empty for long after the owner’s puberty, it became unhappy and angry and began to travel through the body. In its wanderings it pressed against various bodily organs, creating “hysterical” — that is, uterus-related — symptoms.”</w:t>
      </w:r>
    </w:p>
    <w:p w14:paraId="11E03E57" w14:textId="77777777" w:rsidR="007415D7" w:rsidRPr="00981C1D" w:rsidRDefault="007415D7" w:rsidP="00981C1D">
      <w:pPr>
        <w:pStyle w:val="BodyText"/>
        <w:rPr>
          <w:rFonts w:ascii="Helvetica" w:hAnsi="Helvetica"/>
        </w:rPr>
      </w:pPr>
      <w:r w:rsidRPr="00981C1D">
        <w:rPr>
          <w:rFonts w:ascii="Helvetica" w:hAnsi="Helvetica"/>
        </w:rPr>
        <w:t>So when someone on a blog tells me to chill out because it sounds like I’m hysterical about an issue, the etymological meaning is that my failure to put a baby in my uterus (which has independent will and agency inside my body) has caused it to become angry, loose itself from its mooring, and start floating around inside of my body until it bangs into my brain and starts making me unreasonably upset.</w:t>
      </w:r>
    </w:p>
    <w:p w14:paraId="62C45A75" w14:textId="77777777" w:rsidR="007415D7" w:rsidRPr="00981C1D" w:rsidRDefault="007415D7" w:rsidP="00981C1D">
      <w:pPr>
        <w:pStyle w:val="BodyText"/>
        <w:rPr>
          <w:rFonts w:ascii="Helvetica" w:hAnsi="Helvetica"/>
        </w:rPr>
      </w:pPr>
      <w:r w:rsidRPr="00981C1D">
        <w:rPr>
          <w:rFonts w:ascii="Helvetica" w:hAnsi="Helvetica"/>
          <w:b/>
          <w:u w:val="single"/>
        </w:rPr>
        <w:t>There’s</w:t>
      </w:r>
      <w:r w:rsidRPr="00981C1D">
        <w:rPr>
          <w:rFonts w:ascii="Helvetica" w:hAnsi="Helvetica"/>
        </w:rPr>
        <w:t xml:space="preserve"> also </w:t>
      </w:r>
      <w:r w:rsidRPr="00981C1D">
        <w:rPr>
          <w:rFonts w:ascii="Helvetica" w:hAnsi="Helvetica"/>
          <w:b/>
          <w:u w:val="single"/>
        </w:rPr>
        <w:t>a strong historical tradition of labeling women as “hysterical” in order to silence, marginalize, or even kill them. During the Roman Catholic inquisitions, thousands of European women were tortured and burnt as witches because they were thought to show signs of hysteria.</w:t>
      </w:r>
      <w:r w:rsidRPr="00981C1D">
        <w:rPr>
          <w:rFonts w:ascii="Helvetica" w:hAnsi="Helvetica"/>
        </w:rPr>
        <w:t xml:space="preserve"> But it was during the Nineteenth Century that things really got going. Some doctors considered the force of the uterus so powerful that it might overcome the brain and cause a woman to have pathological sexual feelings, “requiring” the physicians to “medically manipulate” the genitals in order to release the woman from control of her uterus. Yes, you read that right, the doctors were obligated to fondle their patients sexually for their own medical good. Conveniently, both mental or emotional distress and any physical symptom could be an indication of a woman’s hysteria, so doctors could diagnose literally any woman as hysterical.</w:t>
      </w:r>
    </w:p>
    <w:p w14:paraId="21CF25F4" w14:textId="77777777" w:rsidR="007415D7" w:rsidRPr="00981C1D" w:rsidRDefault="007415D7" w:rsidP="00981C1D">
      <w:pPr>
        <w:pStyle w:val="BodyText"/>
        <w:rPr>
          <w:rFonts w:ascii="Helvetica" w:hAnsi="Helvetica"/>
        </w:rPr>
      </w:pPr>
      <w:r w:rsidRPr="00981C1D">
        <w:rPr>
          <w:rFonts w:ascii="Helvetica" w:hAnsi="Helvetica"/>
        </w:rPr>
        <w:t>Once hysterical women were no longer burned at the stake, the most common treatment was to send them to bed or to an asylum to prevent any activity or thought that would inflame their hysteria. This was an extremely effective way to marginalize or silence women, as any protest that she was not hysterical would be seen as conclusive proof that the diagnosis of hysteria had been correct. This meant, practically, that any woman categorized as hysterical was forever silenced and lost all credibility.</w:t>
      </w:r>
    </w:p>
    <w:p w14:paraId="22EFC740" w14:textId="77777777" w:rsidR="007415D7" w:rsidRPr="00981C1D" w:rsidRDefault="007415D7" w:rsidP="00981C1D">
      <w:pPr>
        <w:pStyle w:val="BodyText"/>
        <w:rPr>
          <w:rFonts w:ascii="Helvetica" w:hAnsi="Helvetica"/>
        </w:rPr>
      </w:pPr>
      <w:r w:rsidRPr="00981C1D">
        <w:rPr>
          <w:rFonts w:ascii="Helvetica" w:hAnsi="Helvetica"/>
        </w:rPr>
        <w:t xml:space="preserve">That’s a whole big mess of etymology and history, so let’s unpack that a bit. </w:t>
      </w:r>
      <w:r w:rsidRPr="00981C1D">
        <w:rPr>
          <w:rFonts w:ascii="Helvetica" w:hAnsi="Helvetica"/>
          <w:b/>
          <w:u w:val="single"/>
        </w:rPr>
        <w:t>When I am told I am hysterical, there is both 1) the implication that I am excessively or unreasonably emotional AND 2) the implication that my condition is unique to my femaleness. It’s also 3) implied that hysterical statements (or even statements from hysterical people) should be discounted and hysterical people need to change in order to participate in the discussion, or should be removed from it entirely</w:t>
      </w:r>
      <w:r w:rsidRPr="00981C1D">
        <w:rPr>
          <w:rFonts w:ascii="Helvetica" w:hAnsi="Helvetica"/>
        </w:rPr>
        <w:t>. Now let’s look at each one of those individually.</w:t>
      </w:r>
    </w:p>
    <w:p w14:paraId="63BBB246" w14:textId="77777777" w:rsidR="007415D7" w:rsidRPr="00981C1D" w:rsidRDefault="007415D7" w:rsidP="00981C1D">
      <w:pPr>
        <w:pStyle w:val="BodyText"/>
        <w:rPr>
          <w:rFonts w:ascii="Helvetica" w:hAnsi="Helvetica"/>
        </w:rPr>
      </w:pPr>
      <w:r w:rsidRPr="00981C1D">
        <w:rPr>
          <w:rFonts w:ascii="Helvetica" w:hAnsi="Helvetica"/>
        </w:rPr>
        <w:t xml:space="preserve">The first is a criticism of and dismissal of my personal emotions based on the observer’s judgment on whether they conform to what “normal” or “reasonable” emotions would be for that situation. The idea of “extremeness” is built into every definition of the word, implying that there is an assumed agreed-upon “normal” range for emotions. In the past, that likely meant </w:t>
      </w:r>
      <w:r w:rsidRPr="00981C1D">
        <w:rPr>
          <w:rFonts w:ascii="Helvetica" w:hAnsi="Helvetica"/>
        </w:rPr>
        <w:lastRenderedPageBreak/>
        <w:t xml:space="preserve">“emotions acceptable to white men with money.” Currently, though, the idea is strikingly parallel to current definitions of mental disabilities and mental health diagnoses in the DSM-IV, which require that a specific set of symptoms “must cause significant impairment in social, occupational, or other areas of functioning” in order for a person to meet diagnostic criteria. This means that thee idea of emotions that are outside the “normal” range of experience to the degree that they affect a person’s function is the very definition of mental illness. So </w:t>
      </w:r>
      <w:r w:rsidRPr="00981C1D">
        <w:rPr>
          <w:rFonts w:ascii="Helvetica" w:hAnsi="Helvetica"/>
          <w:b/>
          <w:u w:val="single"/>
        </w:rPr>
        <w:t>the accusation of “hysteria,” with the implication that the hysterical person has abnormally extreme emotions, is very clearly an accusation of mental illness</w:t>
      </w:r>
      <w:r w:rsidRPr="00981C1D">
        <w:rPr>
          <w:rFonts w:ascii="Helvetica" w:hAnsi="Helvetica"/>
        </w:rPr>
        <w:t>. And remember part 3 — the conclusion that a hysterical person (or a person with a mental disability, by equivalency) should be discounted in discussions because of their hysteria/disability. THAT IS ABLEIST.</w:t>
      </w:r>
    </w:p>
    <w:p w14:paraId="32B300F8" w14:textId="77777777" w:rsidR="007415D7" w:rsidRPr="00981C1D" w:rsidRDefault="007415D7" w:rsidP="00981C1D">
      <w:pPr>
        <w:pStyle w:val="BodyText"/>
        <w:rPr>
          <w:rFonts w:ascii="Helvetica" w:hAnsi="Helvetica"/>
        </w:rPr>
      </w:pPr>
      <w:r w:rsidRPr="00981C1D">
        <w:rPr>
          <w:rFonts w:ascii="Helvetica" w:hAnsi="Helvetica"/>
        </w:rPr>
        <w:t>But that’s not all. The other implication of the term is that this over-emotional condition is a uniquely female condition and is caused directly by female reproductive organs being sad about not having a baby. While that’s not literally how it’s meant today, it still feels like a slightly nicer way of saying “you’re just upset because it’s that time of the month,” another way to marginalize and dismiss females based explicitly on their femaleness. It’s a way to say “that sounds like something a woman would say when she’s being super woman-y and influenced by being a woman.” And again, this is assumed to be a reason to discount the information or perspective offered and to exclude that person from the conversation. THAT IS SEXIST.</w:t>
      </w:r>
    </w:p>
    <w:p w14:paraId="18390642" w14:textId="77777777" w:rsidR="007415D7" w:rsidRPr="00981C1D" w:rsidRDefault="007415D7" w:rsidP="00981C1D">
      <w:pPr>
        <w:pStyle w:val="BodyText"/>
        <w:rPr>
          <w:rFonts w:ascii="Helvetica" w:hAnsi="Helvetica"/>
        </w:rPr>
      </w:pPr>
      <w:r w:rsidRPr="00981C1D">
        <w:rPr>
          <w:rFonts w:ascii="Helvetica" w:hAnsi="Helvetica"/>
        </w:rPr>
        <w:t xml:space="preserve">And here’s where the intersectionality comes in. </w:t>
      </w:r>
      <w:r w:rsidRPr="00981C1D">
        <w:rPr>
          <w:rFonts w:ascii="Helvetica" w:hAnsi="Helvetica"/>
          <w:b/>
          <w:u w:val="single"/>
        </w:rPr>
        <w:t>Hysterical is a handy dandy insta-dismissal that slams two marginalized groups at the same time – and it only works because to be related to either group is considered to make you lesser. It also means that this word, with its invocation of both ableism and sexism, is particularly sharp when aimed at women with disabilities.</w:t>
      </w:r>
      <w:r w:rsidRPr="00981C1D">
        <w:rPr>
          <w:rFonts w:ascii="Helvetica" w:hAnsi="Helvetica"/>
        </w:rPr>
        <w:t xml:space="preserve"> That’s why arguments like “It’s sexist because it makes all women sound like crazies! Who’d want to be a crazy!” are extremely problematic – not only does the word rely on both sexism and ableism, it relies on the interaction between those two axes of oppression to be a super strong word.</w:t>
      </w:r>
    </w:p>
    <w:p w14:paraId="05104986" w14:textId="77777777" w:rsidR="00C70018" w:rsidRPr="00981C1D" w:rsidRDefault="00C70018" w:rsidP="00981C1D">
      <w:pPr>
        <w:spacing w:line="276" w:lineRule="auto"/>
        <w:rPr>
          <w:rFonts w:ascii="Helvetica" w:hAnsi="Helvetica"/>
        </w:rPr>
      </w:pPr>
    </w:p>
    <w:p w14:paraId="5A05F1E8" w14:textId="055921E7" w:rsidR="008B7738" w:rsidRPr="00981C1D" w:rsidRDefault="00141408" w:rsidP="00981C1D">
      <w:pPr>
        <w:pStyle w:val="Heading2"/>
        <w:spacing w:line="276" w:lineRule="auto"/>
        <w:rPr>
          <w:rFonts w:ascii="Helvetica" w:hAnsi="Helvetica"/>
        </w:rPr>
      </w:pPr>
      <w:r w:rsidRPr="00981C1D">
        <w:rPr>
          <w:rFonts w:ascii="Helvetica" w:hAnsi="Helvetica"/>
        </w:rPr>
        <w:lastRenderedPageBreak/>
        <w:t>Baudrillard</w:t>
      </w:r>
    </w:p>
    <w:p w14:paraId="2F21D9FA" w14:textId="77777777" w:rsidR="008B7738" w:rsidRPr="00981C1D" w:rsidRDefault="008B7738" w:rsidP="00981C1D">
      <w:pPr>
        <w:pStyle w:val="Heading4"/>
        <w:shd w:val="clear" w:color="auto" w:fill="FFFFFF"/>
        <w:spacing w:line="276" w:lineRule="auto"/>
        <w:rPr>
          <w:rFonts w:ascii="Helvetica" w:hAnsi="Helvetica" w:cs="Arial"/>
        </w:rPr>
      </w:pPr>
      <w:r w:rsidRPr="00981C1D">
        <w:rPr>
          <w:rFonts w:ascii="Helvetica" w:hAnsi="Helvetica" w:cs="Arial"/>
        </w:rPr>
        <w:t>Baudrillard’s discourse is rooted in a fear of the other.</w:t>
      </w:r>
    </w:p>
    <w:p w14:paraId="40B4291B" w14:textId="77777777" w:rsidR="008B7738" w:rsidRPr="00981C1D" w:rsidRDefault="008B7738" w:rsidP="00981C1D">
      <w:pPr>
        <w:pStyle w:val="NormalWeb"/>
        <w:shd w:val="clear" w:color="auto" w:fill="FFFFFF"/>
        <w:spacing w:before="0" w:beforeAutospacing="0" w:after="240" w:afterAutospacing="0" w:line="276" w:lineRule="auto"/>
        <w:rPr>
          <w:rFonts w:ascii="Helvetica" w:hAnsi="Helvetica" w:cs="Arial"/>
          <w:sz w:val="21"/>
          <w:szCs w:val="21"/>
        </w:rPr>
      </w:pPr>
      <w:r w:rsidRPr="00981C1D">
        <w:rPr>
          <w:rFonts w:ascii="Helvetica" w:hAnsi="Helvetica" w:cs="Arial"/>
          <w:sz w:val="21"/>
          <w:szCs w:val="21"/>
        </w:rPr>
        <w:t>Aaron </w:t>
      </w:r>
      <w:r w:rsidRPr="00981C1D">
        <w:rPr>
          <w:rStyle w:val="Strong"/>
          <w:rFonts w:ascii="Helvetica" w:eastAsiaTheme="majorEastAsia" w:hAnsi="Helvetica" w:cs="Arial"/>
          <w:sz w:val="21"/>
          <w:szCs w:val="21"/>
        </w:rPr>
        <w:t>Schwabach</w:t>
      </w:r>
      <w:r w:rsidRPr="00981C1D">
        <w:rPr>
          <w:rFonts w:ascii="Helvetica" w:hAnsi="Helvetica" w:cs="Arial"/>
          <w:sz w:val="21"/>
          <w:szCs w:val="21"/>
        </w:rPr>
        <w:t> (20</w:t>
      </w:r>
      <w:r w:rsidRPr="00981C1D">
        <w:rPr>
          <w:rStyle w:val="Strong"/>
          <w:rFonts w:ascii="Helvetica" w:eastAsiaTheme="majorEastAsia" w:hAnsi="Helvetica" w:cs="Arial"/>
          <w:sz w:val="21"/>
          <w:szCs w:val="21"/>
        </w:rPr>
        <w:t>03</w:t>
      </w:r>
      <w:r w:rsidRPr="00981C1D">
        <w:rPr>
          <w:rFonts w:ascii="Helvetica" w:hAnsi="Helvetica" w:cs="Arial"/>
          <w:sz w:val="21"/>
          <w:szCs w:val="21"/>
        </w:rPr>
        <w:t>) Kosovo, Law &amp; Literature, 15:1, 1-21,Aaron Schwabach Professor of Law J.D., University of California, Berkeley (Boalt Hall); B.A., Antioch College</w:t>
      </w:r>
    </w:p>
    <w:p w14:paraId="5A99D01E" w14:textId="477649AC" w:rsidR="008B7738" w:rsidRPr="00981C1D" w:rsidRDefault="008B7738" w:rsidP="00981C1D">
      <w:pPr>
        <w:pStyle w:val="NormalWeb"/>
        <w:shd w:val="clear" w:color="auto" w:fill="FFFFFF"/>
        <w:spacing w:before="0" w:beforeAutospacing="0" w:after="0" w:afterAutospacing="0" w:line="276" w:lineRule="auto"/>
        <w:rPr>
          <w:rStyle w:val="underline"/>
          <w:rFonts w:ascii="Helvetica" w:hAnsi="Helvetica" w:cs="Arial"/>
          <w:sz w:val="21"/>
          <w:szCs w:val="21"/>
        </w:rPr>
      </w:pPr>
      <w:r w:rsidRPr="00981C1D">
        <w:rPr>
          <w:rStyle w:val="underline"/>
          <w:rFonts w:ascii="Helvetica" w:hAnsi="Helvetica" w:cs="Arial"/>
          <w:sz w:val="21"/>
          <w:szCs w:val="21"/>
        </w:rPr>
        <w:t>The word “Oriental” in this context has an odd ring to American ears.</w:t>
      </w:r>
      <w:r w:rsidRPr="00981C1D">
        <w:rPr>
          <w:rFonts w:ascii="Helvetica" w:hAnsi="Helvetica" w:cs="Arial"/>
          <w:sz w:val="21"/>
          <w:szCs w:val="21"/>
        </w:rPr>
        <w:t> To Americans “Oriental” is an outmoded term once used to refer to the countries, cultures, inhabitants, and artifacts of East Asia. </w:t>
      </w:r>
      <w:r w:rsidRPr="00981C1D">
        <w:rPr>
          <w:rStyle w:val="underline"/>
          <w:rFonts w:ascii="Helvetica" w:hAnsi="Helvetica" w:cs="Arial"/>
          <w:sz w:val="21"/>
          <w:szCs w:val="21"/>
        </w:rPr>
        <w:t>To Europeans in general, however, and to the French in particular, the term refers to what Americans generally still refer to as the Middle East.</w:t>
      </w:r>
      <w:r w:rsidRPr="00981C1D">
        <w:rPr>
          <w:rFonts w:ascii="Helvetica" w:hAnsi="Helvetica" w:cs="Arial"/>
          <w:sz w:val="21"/>
          <w:szCs w:val="21"/>
        </w:rPr>
        <w:t> And to academics everywhere the word inevitably suggests the work of Edward Said.34 </w:t>
      </w:r>
      <w:r w:rsidRPr="00981C1D">
        <w:rPr>
          <w:rStyle w:val="underline"/>
          <w:rFonts w:ascii="Helvetica" w:hAnsi="Helvetica" w:cs="Arial"/>
          <w:sz w:val="21"/>
          <w:szCs w:val="21"/>
        </w:rPr>
        <w:t>Orientalism was at one time the term used in European universities for the study of the countries of the Middle East and, to a lesser extent, South and East Asia. The European “Orientalists”—writers and academics—created an image of the “Orient” in the European popular consciousness bearing only occasional resemblance to the original: a perfect Baudrillardian simulacrum except for the fact that it was largely constructed before the days of television, relying almost exclusively on the medium of print</w:t>
      </w:r>
      <w:r w:rsidRPr="00981C1D">
        <w:rPr>
          <w:rFonts w:ascii="Helvetica" w:hAnsi="Helvetica" w:cs="Arial"/>
          <w:sz w:val="21"/>
          <w:szCs w:val="21"/>
        </w:rPr>
        <w:t>. Said uses the term “Orientalism” to refer not only to the academic discipline but also to the simulacral Orient created by it: a textual Orient.35 He describes the creations of the Orientalists as “highly stylized simulacra, elaborately wrought imitations of what a live Orient might be thought to look like. To an American, perhaps, </w:t>
      </w:r>
      <w:r w:rsidRPr="00981C1D">
        <w:rPr>
          <w:rStyle w:val="underline"/>
          <w:rFonts w:ascii="Helvetica" w:hAnsi="Helvetica" w:cs="Arial"/>
          <w:sz w:val="21"/>
          <w:szCs w:val="21"/>
        </w:rPr>
        <w:t>it may seem especially bizarre that a resident of France would repeatedly insist on the Otherness of Arabs and Islam</w:t>
      </w:r>
      <w:r w:rsidRPr="00981C1D">
        <w:rPr>
          <w:rFonts w:ascii="Helvetica" w:hAnsi="Helvetica" w:cs="Arial"/>
          <w:sz w:val="21"/>
          <w:szCs w:val="21"/>
        </w:rPr>
        <w:t>. 37 </w:t>
      </w:r>
      <w:r w:rsidRPr="00981C1D">
        <w:rPr>
          <w:rStyle w:val="underline"/>
          <w:rFonts w:ascii="Helvetica" w:hAnsi="Helvetica" w:cs="Arial"/>
          <w:sz w:val="21"/>
          <w:szCs w:val="21"/>
        </w:rPr>
        <w:t>France, after all, is a diverse and pluralistic democracy with nearly two million Muslims among its fifty-nine million inhabitants</w:t>
      </w:r>
      <w:r w:rsidRPr="00981C1D">
        <w:rPr>
          <w:rFonts w:ascii="Helvetica" w:hAnsi="Helvetica" w:cs="Arial"/>
          <w:sz w:val="21"/>
          <w:szCs w:val="21"/>
        </w:rPr>
        <w:t>.38 In 1992, 1.72 million Muslims lived in France, making Muslims more than twice as numerous there as Protestants;39 this number included 614,207 Algerians and 572,652 Moroccans.40 Many of these persons, of course, are French citizens. </w:t>
      </w:r>
      <w:r w:rsidRPr="00981C1D">
        <w:rPr>
          <w:rStyle w:val="underline"/>
          <w:rFonts w:ascii="Helvetica" w:hAnsi="Helvetica" w:cs="Arial"/>
          <w:sz w:val="21"/>
          <w:szCs w:val="21"/>
        </w:rPr>
        <w:t>Perhaps it is these he is thinking of when he says, “The Arabs: there where they should not be (immigrants) . . .”</w:t>
      </w:r>
      <w:r w:rsidRPr="00981C1D">
        <w:rPr>
          <w:rFonts w:ascii="Helvetica" w:hAnsi="Helvetica" w:cs="Arial"/>
          <w:sz w:val="21"/>
          <w:szCs w:val="21"/>
        </w:rPr>
        <w:t> To a resident of a country where even conservative standardbearers extol the benefits of immigration41 it may be difficult to understand the assumption that immigrants “should not be” there.42 </w:t>
      </w:r>
      <w:r w:rsidRPr="00981C1D">
        <w:rPr>
          <w:rStyle w:val="underline"/>
          <w:rFonts w:ascii="Helvetica" w:hAnsi="Helvetica" w:cs="Arial"/>
          <w:sz w:val="21"/>
          <w:szCs w:val="21"/>
        </w:rPr>
        <w:t>On the other hand, my bafflement and, indeed, disgust at the racism contained in this assumption may only prove Baudrillard’s point that “[T]he Americans . . . cannot imagine the Other, nor therefore personally make war upon it.”43 In this thought Baudrillard echoes the earlier words of Said: “Unlike the Americans, the French and the British . . . have had a long tradition of what I shall be calling Orientalism, a way of coming to terms with the Orient that is based on the Orient’s special place in European Western experience.”44 The Orient, Said concludes, is the source of one of Europe ’s “deepest and most recurring images of the Other.”</w:t>
      </w:r>
      <w:r w:rsidRPr="00981C1D">
        <w:rPr>
          <w:rFonts w:ascii="Helvetica" w:hAnsi="Helvetica" w:cs="Arial"/>
          <w:sz w:val="21"/>
          <w:szCs w:val="21"/>
        </w:rPr>
        <w:t>45 It does not hold a similar place in the American worldview. </w:t>
      </w:r>
      <w:r w:rsidRPr="00981C1D">
        <w:rPr>
          <w:rStyle w:val="underline"/>
          <w:rFonts w:ascii="Helvetica" w:hAnsi="Helvetica" w:cs="Arial"/>
          <w:sz w:val="21"/>
          <w:szCs w:val="21"/>
        </w:rPr>
        <w:t>Baudrillard, however, is unable to free himself from the Orientalism his culture has inculcated in him, and therefore is insistent on the Otherness of Arabs and Islam. He conflates the two terms, and draws no distinction between largely Arab Iraq and non-Arab Iran.</w:t>
      </w:r>
      <w:r w:rsidRPr="00981C1D">
        <w:rPr>
          <w:rFonts w:ascii="Helvetica" w:hAnsi="Helvetica" w:cs="Arial"/>
          <w:sz w:val="21"/>
          <w:szCs w:val="21"/>
        </w:rPr>
        <w:t> </w:t>
      </w:r>
      <w:r w:rsidRPr="00981C1D">
        <w:rPr>
          <w:rStyle w:val="underline"/>
          <w:rFonts w:ascii="Helvetica" w:hAnsi="Helvetica" w:cs="Arial"/>
          <w:sz w:val="21"/>
          <w:szCs w:val="21"/>
        </w:rPr>
        <w:t>The goal of the West is to meet “the challenge of Islam, with its irreducible and dangerous alterity.”46 The “refractory forces on the planet” include “Islam in its entirety.”47 Of course, Baudrillard apparently disapproves of these aims, and of those who would see Islam as the Other. But the mere fact that he imputes this belief to others suggests that he sees Islam in this way—as Other in its entirety—and tells us more about the author than about those he addresses.</w:t>
      </w:r>
      <w:r w:rsidRPr="00981C1D">
        <w:rPr>
          <w:rFonts w:ascii="Helvetica" w:hAnsi="Helvetica" w:cs="Arial"/>
          <w:sz w:val="21"/>
          <w:szCs w:val="21"/>
        </w:rPr>
        <w:t> From an American perspective, at least, this insistence is bizarre. </w:t>
      </w:r>
      <w:r w:rsidRPr="00981C1D">
        <w:rPr>
          <w:rStyle w:val="underline"/>
          <w:rFonts w:ascii="Helvetica" w:hAnsi="Helvetica" w:cs="Arial"/>
          <w:sz w:val="21"/>
          <w:szCs w:val="21"/>
        </w:rPr>
        <w:t xml:space="preserve">Baudrillard’s “uncontrollable elements” include, among others, the 1.72 million Muslims of France, many of whom must be Mr. Baudrillard’s </w:t>
      </w:r>
      <w:r w:rsidRPr="00981C1D">
        <w:rPr>
          <w:rStyle w:val="underline"/>
          <w:rFonts w:ascii="Helvetica" w:hAnsi="Helvetica" w:cs="Arial"/>
          <w:sz w:val="21"/>
          <w:szCs w:val="21"/>
        </w:rPr>
        <w:lastRenderedPageBreak/>
        <w:t>neighbors, colleagues and, at one time, students.</w:t>
      </w:r>
      <w:r w:rsidRPr="00981C1D">
        <w:rPr>
          <w:rFonts w:ascii="Helvetica" w:hAnsi="Helvetica" w:cs="Arial"/>
          <w:sz w:val="21"/>
          <w:szCs w:val="21"/>
        </w:rPr>
        <w:t> Many, born in France, are every bit as French as Mr. Baudrillard himself.48 </w:t>
      </w:r>
      <w:r w:rsidRPr="00981C1D">
        <w:rPr>
          <w:rStyle w:val="underline"/>
          <w:rFonts w:ascii="Helvetica" w:hAnsi="Helvetica" w:cs="Arial"/>
          <w:sz w:val="21"/>
          <w:szCs w:val="21"/>
        </w:rPr>
        <w:t>Throughout this work, as indeed in all his work, Baudrillard affects an air of cynical detachment, as if prepared to sneer at any reader foolish enough to take him seriously or to believe that he actually means the outrageous things that he says. But racism, even affected racism, causes real damage.</w:t>
      </w:r>
      <w:r w:rsidRPr="00981C1D">
        <w:rPr>
          <w:rFonts w:ascii="Helvetica" w:hAnsi="Helvetica" w:cs="Arial"/>
          <w:sz w:val="21"/>
          <w:szCs w:val="21"/>
        </w:rPr>
        <w:t> Baudrillard, despite his rejection of everything up to and including reality, is evidently a product of his time and his culture: As Said points out, </w:t>
      </w:r>
      <w:r w:rsidRPr="00981C1D">
        <w:rPr>
          <w:rStyle w:val="underline"/>
          <w:rFonts w:ascii="Helvetica" w:hAnsi="Helvetica" w:cs="Arial"/>
          <w:sz w:val="21"/>
          <w:szCs w:val="21"/>
        </w:rPr>
        <w:t>France has played a greater role than any country (with the possible exception of the United Kingdom) in the development of Orientalism.</w:t>
      </w:r>
      <w:r w:rsidRPr="00981C1D">
        <w:rPr>
          <w:rFonts w:ascii="Helvetica" w:hAnsi="Helvetica" w:cs="Arial"/>
          <w:sz w:val="21"/>
          <w:szCs w:val="21"/>
        </w:rPr>
        <w:t>49 But Islam and its adherents are not the only Others here. The Americans, those “missionar[ies] bearing electroshocks”50 serve equally as signifiers or at least exemplars of everything that is un-French. </w:t>
      </w:r>
      <w:r w:rsidRPr="00981C1D">
        <w:rPr>
          <w:rStyle w:val="underline"/>
          <w:rFonts w:ascii="Helvetica" w:hAnsi="Helvetica" w:cs="Arial"/>
          <w:sz w:val="21"/>
          <w:szCs w:val="21"/>
        </w:rPr>
        <w:t>Seen in this way, the book becomes nothing more than the curmudgeonly and xenophobic rant of a cranky old French person dismayed to find his country embroiled in a conflict between two equally despised sets of foreigners. Baudrillard’s unquestioning acceptance of a Eurocentric and even racist value system is not all that surprising in light of the obvious consequences of his thinking. An obvious extension of the argument that the Gulf War did not take place, or did not take place in any meaningful way, is that the Holocaust did not take place, nor did the genocides in Cambodia, Rwanda or the Balkans. The latter two had not occurred at the time of Baudrillard’s writing, of course. The former, though, was an outgrowth of the same intellectual tradition as Baudrillard’s self-conscious bourgeois nihilism; Pol Pot (then Saloth Sar) and Sary Ieng (then Kim Trang) acquired much of their ideology, including Andre Malraux’s doctrine of necessary violence, at the Sorbonne.51</w:t>
      </w:r>
      <w:r w:rsidRPr="00981C1D">
        <w:rPr>
          <w:rFonts w:ascii="Helvetica" w:hAnsi="Helvetica" w:cs="Arial"/>
          <w:sz w:val="21"/>
          <w:szCs w:val="21"/>
        </w:rPr>
        <w:t> It would be unkind to conclude from this that the principal export of French universities is bad ideas. It might be even less kind to expand upon this idea, taking colonialism, communism, fascism, Orientalism and various other isms into account, and conclude that the principal export of Europe is bad ideas. It thus comes as something of a relief to find that some of </w:t>
      </w:r>
      <w:r w:rsidRPr="00981C1D">
        <w:rPr>
          <w:rStyle w:val="underline"/>
          <w:rFonts w:ascii="Helvetica" w:hAnsi="Helvetica" w:cs="Arial"/>
          <w:sz w:val="21"/>
          <w:szCs w:val="21"/>
        </w:rPr>
        <w:t>Baudrillard’s</w:t>
      </w:r>
      <w:r w:rsidRPr="00981C1D">
        <w:rPr>
          <w:rFonts w:ascii="Helvetica" w:hAnsi="Helvetica" w:cs="Arial"/>
          <w:sz w:val="21"/>
          <w:szCs w:val="21"/>
        </w:rPr>
        <w:t> numerous critics consider that he has nothing of value to contribute: In fact, </w:t>
      </w:r>
      <w:r w:rsidRPr="00981C1D">
        <w:rPr>
          <w:rStyle w:val="underline"/>
          <w:rFonts w:ascii="Helvetica" w:hAnsi="Helvetica" w:cs="Arial"/>
          <w:sz w:val="21"/>
          <w:szCs w:val="21"/>
        </w:rPr>
        <w:t>his thought does not develop at all. He is simply an aphorist who seized upon half a dozen borrowed concepts twenty-odd years ago and has rung changes on them ever since. Thus it is both frustrating and deceptive to seek progressive modulations between one text and another. They are all basically one book, and any fifty consecutive pages of Baudrillard are essentially the whole of Baudrillard</w:t>
      </w:r>
      <w:r w:rsidRPr="00981C1D">
        <w:rPr>
          <w:rFonts w:ascii="Helvetica" w:hAnsi="Helvetica" w:cs="Arial"/>
          <w:sz w:val="21"/>
          <w:szCs w:val="21"/>
        </w:rPr>
        <w:t>.52 More recently, the United States has found itself involved in a postmodern conflict of another sort: One in which there is no clearly defined “enemy.” For most of us, the war is defined by simulacra: the videos, endlessly repeated, of the hijacked airliner crashing into the south tower of the World Trade Center, and the videos of the towers collapsing. We have seen these images so many times, woven into so many different commentaries (each a creative work in itself ) in so many media, that the original event may be difficult to distinguish from the precessing simulacra. But it is not impossible to distinguish. </w:t>
      </w:r>
      <w:r w:rsidRPr="00981C1D">
        <w:rPr>
          <w:rStyle w:val="underline"/>
          <w:rFonts w:ascii="Helvetica" w:hAnsi="Helvetica" w:cs="Arial"/>
          <w:sz w:val="21"/>
          <w:szCs w:val="21"/>
        </w:rPr>
        <w:t>To dismiss the underlying reality (and horror) of the event, as Baudrillard does with the Gulf War, is facile, meaningless, and morally empty. Real people died; real people continue to suffer as a result.</w:t>
      </w:r>
      <w:r w:rsidRPr="00981C1D">
        <w:rPr>
          <w:rFonts w:ascii="Helvetica" w:hAnsi="Helvetica" w:cs="Arial"/>
          <w:sz w:val="21"/>
          <w:szCs w:val="21"/>
        </w:rPr>
        <w:t> The concept of simulacrum is useful for understanding the relationship between events and experience, but simulacra, even those generated by a single event, are not necessarily symmetrical. </w:t>
      </w:r>
      <w:r w:rsidRPr="00981C1D">
        <w:rPr>
          <w:rStyle w:val="underline"/>
          <w:rFonts w:ascii="Helvetica" w:hAnsi="Helvetica" w:cs="Arial"/>
          <w:sz w:val="21"/>
          <w:szCs w:val="21"/>
        </w:rPr>
        <w:t>Simulacral or not, the experience of war by TV viewers is not the same as the experience of war by its participants and victims. While the war may not have taken place for Jean Baudrillard, and even less so for me, for example (I didn’t even watch it on television), it definitely took place for the Iraqis, Kuwaitis, Palestinians, Saudi Arabians, Israelis, Americans, Europeans and others involved.</w:t>
      </w:r>
    </w:p>
    <w:p w14:paraId="1FF53283" w14:textId="1C9F9C11" w:rsidR="00141408" w:rsidRPr="00981C1D" w:rsidRDefault="00141408" w:rsidP="00981C1D">
      <w:pPr>
        <w:spacing w:line="276" w:lineRule="auto"/>
        <w:rPr>
          <w:rFonts w:ascii="Helvetica" w:eastAsia="Times New Roman" w:hAnsi="Helvetica" w:cs="Arial"/>
          <w:sz w:val="21"/>
          <w:szCs w:val="21"/>
        </w:rPr>
      </w:pPr>
      <w:r w:rsidRPr="00981C1D">
        <w:rPr>
          <w:rFonts w:ascii="Helvetica" w:hAnsi="Helvetica" w:cs="Arial"/>
          <w:sz w:val="21"/>
          <w:szCs w:val="21"/>
        </w:rPr>
        <w:br w:type="page"/>
      </w:r>
    </w:p>
    <w:p w14:paraId="66FFF1E8" w14:textId="77777777" w:rsidR="00141408" w:rsidRPr="00981C1D" w:rsidRDefault="00141408" w:rsidP="00981C1D">
      <w:pPr>
        <w:pStyle w:val="Heading4"/>
        <w:spacing w:line="276" w:lineRule="auto"/>
        <w:rPr>
          <w:rFonts w:ascii="Helvetica" w:hAnsi="Helvetica"/>
        </w:rPr>
      </w:pPr>
      <w:bookmarkStart w:id="48" w:name="baudrillards-discourse-is-rooted-in-a-fe"/>
      <w:r w:rsidRPr="00981C1D">
        <w:rPr>
          <w:rFonts w:ascii="Helvetica" w:hAnsi="Helvetica"/>
        </w:rPr>
        <w:lastRenderedPageBreak/>
        <w:t>Baudrillard’s discourse is rooted in a fear of the other.</w:t>
      </w:r>
      <w:bookmarkEnd w:id="48"/>
    </w:p>
    <w:p w14:paraId="03F03D68" w14:textId="77777777" w:rsidR="00141408" w:rsidRPr="00981C1D" w:rsidRDefault="00141408" w:rsidP="00981C1D">
      <w:pPr>
        <w:spacing w:line="276" w:lineRule="auto"/>
        <w:rPr>
          <w:rFonts w:ascii="Helvetica" w:hAnsi="Helvetica"/>
        </w:rPr>
      </w:pPr>
      <w:r w:rsidRPr="00981C1D">
        <w:rPr>
          <w:rFonts w:ascii="Helvetica" w:hAnsi="Helvetica"/>
        </w:rPr>
        <w:t xml:space="preserve">Aaron </w:t>
      </w:r>
      <w:r w:rsidRPr="00981C1D">
        <w:rPr>
          <w:rFonts w:ascii="Helvetica" w:hAnsi="Helvetica"/>
          <w:b/>
        </w:rPr>
        <w:t>Schwabach</w:t>
      </w:r>
      <w:r w:rsidRPr="00981C1D">
        <w:rPr>
          <w:rFonts w:ascii="Helvetica" w:hAnsi="Helvetica"/>
        </w:rPr>
        <w:t xml:space="preserve"> (20</w:t>
      </w:r>
      <w:r w:rsidRPr="00981C1D">
        <w:rPr>
          <w:rFonts w:ascii="Helvetica" w:hAnsi="Helvetica"/>
          <w:b/>
        </w:rPr>
        <w:t>03</w:t>
      </w:r>
      <w:r w:rsidRPr="00981C1D">
        <w:rPr>
          <w:rFonts w:ascii="Helvetica" w:hAnsi="Helvetica"/>
        </w:rPr>
        <w:t>) Kosovo, Law &amp; Literature, 15:1, 1-21,Aaron Schwabach Professor of Law J.D., University of California, Berkeley (Boalt Hall); B.A., Antioch College</w:t>
      </w:r>
    </w:p>
    <w:p w14:paraId="32707661" w14:textId="77777777" w:rsidR="00141408" w:rsidRPr="00981C1D" w:rsidRDefault="00141408" w:rsidP="00981C1D">
      <w:pPr>
        <w:pStyle w:val="BodyText"/>
        <w:rPr>
          <w:rFonts w:ascii="Helvetica" w:hAnsi="Helvetica"/>
        </w:rPr>
      </w:pPr>
      <w:r w:rsidRPr="00981C1D">
        <w:rPr>
          <w:rFonts w:ascii="Helvetica" w:hAnsi="Helvetica"/>
          <w:u w:val="single"/>
        </w:rPr>
        <w:t>The word “Oriental” in this context has an odd ring to American ears.</w:t>
      </w:r>
      <w:r w:rsidRPr="00981C1D">
        <w:rPr>
          <w:rFonts w:ascii="Helvetica" w:hAnsi="Helvetica"/>
        </w:rPr>
        <w:t xml:space="preserve"> To Americans “Oriental” is an outmoded term once used to refer to the countries, cultures, inhabitants, and artifacts of East Asia. </w:t>
      </w:r>
      <w:r w:rsidRPr="00981C1D">
        <w:rPr>
          <w:rFonts w:ascii="Helvetica" w:hAnsi="Helvetica"/>
          <w:u w:val="single"/>
        </w:rPr>
        <w:t>To Europeans in general, however, and to the French in particular, the term refers to what Americans generally still refer to as the Middle East.</w:t>
      </w:r>
      <w:r w:rsidRPr="00981C1D">
        <w:rPr>
          <w:rFonts w:ascii="Helvetica" w:hAnsi="Helvetica"/>
        </w:rPr>
        <w:t xml:space="preserve"> And to academics everywhere the word inevitably suggests the work of Edward Said.34 </w:t>
      </w:r>
      <w:r w:rsidRPr="00981C1D">
        <w:rPr>
          <w:rFonts w:ascii="Helvetica" w:hAnsi="Helvetica"/>
          <w:u w:val="single"/>
        </w:rPr>
        <w:t>Orientalism was at one time the term used in European universities for the study of the countries of the Middle East and, to a lesser extent, South and East Asia. The European “Orientalists”—writers and academics—created an image of the “Orient” in the European popular consciousness bearing only occasional resemblance to the original: a perfect Baudrillardian simulacrum except for the fact that it was largely constructed before the days of television, relying almost exclusively on the medium of print</w:t>
      </w:r>
      <w:r w:rsidRPr="00981C1D">
        <w:rPr>
          <w:rFonts w:ascii="Helvetica" w:hAnsi="Helvetica"/>
        </w:rPr>
        <w:t xml:space="preserve">. Said uses the term “Orientalism” to refer not only to the academic discipline but also to the simulacral Orient created by it: a textual Orient.35 He describes the creations of the Orientalists as “highly stylized simulacra, elaborately wrought imitations of what a live Orient might be thought to look like. To an American, perhaps, </w:t>
      </w:r>
      <w:r w:rsidRPr="00981C1D">
        <w:rPr>
          <w:rFonts w:ascii="Helvetica" w:hAnsi="Helvetica"/>
          <w:u w:val="single"/>
        </w:rPr>
        <w:t>it may seem especially bizarre that a resident of France would repeatedly insist on the Otherness of Arabs and Islam</w:t>
      </w:r>
      <w:r w:rsidRPr="00981C1D">
        <w:rPr>
          <w:rFonts w:ascii="Helvetica" w:hAnsi="Helvetica"/>
        </w:rPr>
        <w:t xml:space="preserve">. 37 </w:t>
      </w:r>
      <w:r w:rsidRPr="00981C1D">
        <w:rPr>
          <w:rFonts w:ascii="Helvetica" w:hAnsi="Helvetica"/>
          <w:u w:val="single"/>
        </w:rPr>
        <w:t>France, after all, is a diverse and pluralistic democracy with nearly two million Muslims among its fifty-nine million inhabitants</w:t>
      </w:r>
      <w:r w:rsidRPr="00981C1D">
        <w:rPr>
          <w:rFonts w:ascii="Helvetica" w:hAnsi="Helvetica"/>
        </w:rPr>
        <w:t xml:space="preserve">.38 In 1992, 1.72 million Muslims lived in France, making Muslims more than twice as numerous there as Protestants;39 this number included 614,207 Algerians and 572,652 Moroccans.40 Many of these persons, of course, are French citizens. </w:t>
      </w:r>
      <w:r w:rsidRPr="00981C1D">
        <w:rPr>
          <w:rFonts w:ascii="Helvetica" w:hAnsi="Helvetica"/>
          <w:u w:val="single"/>
        </w:rPr>
        <w:t>Perhaps it is these he is thinking of when he says, “The Arabs: there where they should not be (immigrants) . . .”</w:t>
      </w:r>
      <w:r w:rsidRPr="00981C1D">
        <w:rPr>
          <w:rFonts w:ascii="Helvetica" w:hAnsi="Helvetica"/>
        </w:rPr>
        <w:t xml:space="preserve"> To a resident of a country where even conservative standardbearers extol the benefits of immigration41 it may be difficult to understand the assumption that immigrants “should not be” there.42 </w:t>
      </w:r>
      <w:r w:rsidRPr="00981C1D">
        <w:rPr>
          <w:rFonts w:ascii="Helvetica" w:hAnsi="Helvetica"/>
          <w:u w:val="single"/>
        </w:rPr>
        <w:t>On the other hand, my bafflement and, indeed, disgust at the racism contained in this assumption may only prove Baudrillard’s point that “[T]he Americans . . . cannot imagine the Other, nor therefore personally make war upon it.”43 In this thought Baudrillard echoes the earlier words of Said: “Unlike the Americans, the French and the British . . . have had a long tradition of what I shall be calling Orientalism, a way of coming to terms with the Orient that is based on the Orient’s special place in European Western experience.”44 The Orient, Said concludes, is the source of one of Europe ’s “deepest and most recurring images of the Other.”</w:t>
      </w:r>
      <w:r w:rsidRPr="00981C1D">
        <w:rPr>
          <w:rFonts w:ascii="Helvetica" w:hAnsi="Helvetica"/>
        </w:rPr>
        <w:t xml:space="preserve">45 It does not hold a similar place in the American worldview. </w:t>
      </w:r>
      <w:r w:rsidRPr="00981C1D">
        <w:rPr>
          <w:rFonts w:ascii="Helvetica" w:hAnsi="Helvetica"/>
          <w:u w:val="single"/>
        </w:rPr>
        <w:t>Baudrillard, however, is unable to free himself from the Orientalism his culture has inculcated in him, and therefore is insistent on the Otherness of Arabs and Islam. He conflates the two terms, and draws no distinction between largely Arab Iraq and non-Arab Iran.</w:t>
      </w:r>
      <w:r w:rsidRPr="00981C1D">
        <w:rPr>
          <w:rFonts w:ascii="Helvetica" w:hAnsi="Helvetica"/>
        </w:rPr>
        <w:t xml:space="preserve"> </w:t>
      </w:r>
      <w:r w:rsidRPr="00981C1D">
        <w:rPr>
          <w:rFonts w:ascii="Helvetica" w:hAnsi="Helvetica"/>
          <w:u w:val="single"/>
        </w:rPr>
        <w:t>The goal of the West is to meet “the challenge of Islam, with its irreducible and dangerous alterity.”46 The “refractory forces on the planet” include “Islam in its entirety.”47 Of course, Baudrillard apparently disapproves of these aims, and of those who would see Islam as the Other. But the mere fact that he imputes this belief to others suggests that he sees Islam in this way—as Other in its entirety—and tells us more about the author than about those he addresses.</w:t>
      </w:r>
      <w:r w:rsidRPr="00981C1D">
        <w:rPr>
          <w:rFonts w:ascii="Helvetica" w:hAnsi="Helvetica"/>
        </w:rPr>
        <w:t xml:space="preserve"> From an American perspective, at least, this insistence is bizarre. </w:t>
      </w:r>
      <w:r w:rsidRPr="00981C1D">
        <w:rPr>
          <w:rFonts w:ascii="Helvetica" w:hAnsi="Helvetica"/>
          <w:u w:val="single"/>
        </w:rPr>
        <w:t xml:space="preserve">Baudrillard’s “uncontrollable elements” include, among others, the 1.72 million Muslims of </w:t>
      </w:r>
      <w:r w:rsidRPr="00981C1D">
        <w:rPr>
          <w:rFonts w:ascii="Helvetica" w:hAnsi="Helvetica"/>
          <w:u w:val="single"/>
        </w:rPr>
        <w:lastRenderedPageBreak/>
        <w:t>France, many of whom must be Mr. Baudrillard’s neighbors, colleagues and, at one time, students.</w:t>
      </w:r>
      <w:r w:rsidRPr="00981C1D">
        <w:rPr>
          <w:rFonts w:ascii="Helvetica" w:hAnsi="Helvetica"/>
        </w:rPr>
        <w:t xml:space="preserve"> Many, born in France, are every bit as French as Mr. Baudrillard himself.48 </w:t>
      </w:r>
      <w:r w:rsidRPr="00981C1D">
        <w:rPr>
          <w:rFonts w:ascii="Helvetica" w:hAnsi="Helvetica"/>
          <w:u w:val="single"/>
        </w:rPr>
        <w:t>Throughout this work, as indeed in all his work, Baudrillard affects an air of cynical detachment, as if prepared to sneer at any reader foolish enough to take him seriously or to believe that he actually means the outrageous things that he says. But racism, even affected racism, causes real damage.</w:t>
      </w:r>
      <w:r w:rsidRPr="00981C1D">
        <w:rPr>
          <w:rFonts w:ascii="Helvetica" w:hAnsi="Helvetica"/>
        </w:rPr>
        <w:t xml:space="preserve"> Baudrillard, despite his rejection of everything up to and including reality, is evidently a product of his time and his culture: As Said points out, </w:t>
      </w:r>
      <w:r w:rsidRPr="00981C1D">
        <w:rPr>
          <w:rFonts w:ascii="Helvetica" w:hAnsi="Helvetica"/>
          <w:u w:val="single"/>
        </w:rPr>
        <w:t>France has played a greater role than any country (with the possible exception of the United Kingdom) in the development of Orientalism.</w:t>
      </w:r>
      <w:r w:rsidRPr="00981C1D">
        <w:rPr>
          <w:rFonts w:ascii="Helvetica" w:hAnsi="Helvetica"/>
        </w:rPr>
        <w:t xml:space="preserve">49 But Islam and its adherents are not the only Others here. The Americans, those “missionar[ies] bearing electroshocks”50 serve equally as signifiers or at least exemplars of everything that is un-French. </w:t>
      </w:r>
      <w:r w:rsidRPr="00981C1D">
        <w:rPr>
          <w:rFonts w:ascii="Helvetica" w:hAnsi="Helvetica"/>
          <w:u w:val="single"/>
        </w:rPr>
        <w:t>Seen in this way, the book becomes nothing more than the curmudgeonly and xenophobic rant of a cranky old French person dismayed to find his country embroiled in a conflict between two equally despised sets of foreigners. Baudrillard’s unquestioning acceptance of a Eurocentric and even racist value system is not all that surprising in light of the obvious consequences of his thinking. An obvious extension of the argument that the Gulf War did not take place, or did not take place in any meaningful way, is that the Holocaust did not take place, nor did the genocides in Cambodia, Rwanda or the Balkans. The latter two had not occurred at the time of Baudrillard’s writing, of course. The former, though, was an outgrowth of the same intellectual tradition as Baudrillard’s self-conscious bourgeois nihilism; Pol Pot (then Saloth Sar) and Sary Ieng (then Kim Trang) acquired much of their ideology, including Andre Malraux’s doctrine of necessary violence, at the Sorbonne.51</w:t>
      </w:r>
      <w:r w:rsidRPr="00981C1D">
        <w:rPr>
          <w:rFonts w:ascii="Helvetica" w:hAnsi="Helvetica"/>
        </w:rPr>
        <w:t xml:space="preserve"> It would be unkind to conclude from this that the principal export of French universities is bad ideas. It might be even less kind to expand upon this idea, taking colonialism, communism, fascism, Orientalism and various other isms into account, and conclude that the principal export of Europe is bad ideas. It thus comes as something of a relief to find that some of </w:t>
      </w:r>
      <w:r w:rsidRPr="00981C1D">
        <w:rPr>
          <w:rFonts w:ascii="Helvetica" w:hAnsi="Helvetica"/>
          <w:u w:val="single"/>
        </w:rPr>
        <w:t>Baudrillard’s</w:t>
      </w:r>
      <w:r w:rsidRPr="00981C1D">
        <w:rPr>
          <w:rFonts w:ascii="Helvetica" w:hAnsi="Helvetica"/>
        </w:rPr>
        <w:t xml:space="preserve"> numerous critics consider that he has nothing of value to contribute: In fact, </w:t>
      </w:r>
      <w:r w:rsidRPr="00981C1D">
        <w:rPr>
          <w:rFonts w:ascii="Helvetica" w:hAnsi="Helvetica"/>
          <w:u w:val="single"/>
        </w:rPr>
        <w:t>his thought does not develop at all. He is simply an aphorist who seized upon half a dozen borrowed concepts twenty-odd years ago and has rung changes on them ever since. Thus it is both frustrating and deceptive to seek progressive modulations between one text and another. They are all basically one book, and any fifty consecutive pages of Baudrillard are essentially the whole of Baudrillard</w:t>
      </w:r>
      <w:r w:rsidRPr="00981C1D">
        <w:rPr>
          <w:rFonts w:ascii="Helvetica" w:hAnsi="Helvetica"/>
        </w:rPr>
        <w:t xml:space="preserve">.52 More recently, the United States has found itself involved in a postmodern conflict of another sort: One in which there is no clearly defined “enemy.” For most of us, the war is defined by simulacra: the videos, endlessly repeated, of the hijacked airliner crashing into the south tower of the World Trade Center, and the videos of the towers collapsing. We have seen these images so many times, woven into so many different commentaries (each a creative work in itself ) in so many media, that the original event may be difficult to distinguish from the precessing simulacra. But it is not impossible to distinguish. </w:t>
      </w:r>
      <w:r w:rsidRPr="00981C1D">
        <w:rPr>
          <w:rFonts w:ascii="Helvetica" w:hAnsi="Helvetica"/>
          <w:u w:val="single"/>
        </w:rPr>
        <w:t>To dismiss the underlying reality (and horror) of the event, as Baudrillard does with the Gulf War, is facile, meaningless, and morally empty. Real people died; real people continue to suffer as a result.</w:t>
      </w:r>
      <w:r w:rsidRPr="00981C1D">
        <w:rPr>
          <w:rFonts w:ascii="Helvetica" w:hAnsi="Helvetica"/>
        </w:rPr>
        <w:t xml:space="preserve"> The concept of simulacrum is useful for understanding the relationship between events and experience, but simulacra, even those generated by a single event, are not necessarily symmetrical. </w:t>
      </w:r>
      <w:r w:rsidRPr="00981C1D">
        <w:rPr>
          <w:rFonts w:ascii="Helvetica" w:hAnsi="Helvetica"/>
          <w:u w:val="single"/>
        </w:rPr>
        <w:t xml:space="preserve">Simulacral or not, the experience of war by TV viewers is not the same as the </w:t>
      </w:r>
      <w:r w:rsidRPr="00981C1D">
        <w:rPr>
          <w:rFonts w:ascii="Helvetica" w:hAnsi="Helvetica"/>
          <w:u w:val="single"/>
        </w:rPr>
        <w:lastRenderedPageBreak/>
        <w:t xml:space="preserve">experience of war by its participants and victims. While the war may not have taken place for Jean Baudrillard, and even less so for me, for example (I didn’t even watch it on television), it definitely took place for the Iraqis, Kuwaitis, Palestinians, Saudi Arabians, Israelis, Americans, Europeans and others involved. </w:t>
      </w:r>
    </w:p>
    <w:p w14:paraId="1F7A388A" w14:textId="77777777" w:rsidR="00141408" w:rsidRPr="00981C1D" w:rsidRDefault="00141408" w:rsidP="00981C1D">
      <w:pPr>
        <w:pStyle w:val="Heading4"/>
        <w:spacing w:line="276" w:lineRule="auto"/>
        <w:rPr>
          <w:rFonts w:ascii="Helvetica" w:hAnsi="Helvetica"/>
        </w:rPr>
      </w:pPr>
      <w:bookmarkStart w:id="49" w:name="baudrillards-politics-fragment-the-left-"/>
      <w:r w:rsidRPr="00981C1D">
        <w:rPr>
          <w:rFonts w:ascii="Helvetica" w:hAnsi="Helvetica"/>
        </w:rPr>
        <w:t>Baudrillard’s politics fragment the left – destroy coalitions necessary for material change</w:t>
      </w:r>
      <w:bookmarkEnd w:id="49"/>
    </w:p>
    <w:p w14:paraId="2ED7BCAF" w14:textId="77777777" w:rsidR="00141408" w:rsidRPr="00981C1D" w:rsidRDefault="00141408" w:rsidP="00981C1D">
      <w:pPr>
        <w:spacing w:line="276" w:lineRule="auto"/>
        <w:rPr>
          <w:rFonts w:ascii="Helvetica" w:hAnsi="Helvetica"/>
        </w:rPr>
      </w:pPr>
      <w:r w:rsidRPr="00981C1D">
        <w:rPr>
          <w:rFonts w:ascii="Helvetica" w:hAnsi="Helvetica"/>
          <w:b/>
        </w:rPr>
        <w:t>Chomsky</w:t>
      </w:r>
      <w:r w:rsidRPr="00981C1D">
        <w:rPr>
          <w:rFonts w:ascii="Helvetica" w:hAnsi="Helvetica"/>
        </w:rPr>
        <w:t xml:space="preserve">, Professor of Linguistics – MIT, </w:t>
      </w:r>
      <w:r w:rsidRPr="00981C1D">
        <w:rPr>
          <w:rFonts w:ascii="Helvetica" w:hAnsi="Helvetica"/>
          <w:b/>
          <w:u w:val="single"/>
        </w:rPr>
        <w:t>‘95</w:t>
      </w:r>
    </w:p>
    <w:p w14:paraId="256E420B" w14:textId="77777777" w:rsidR="00141408" w:rsidRPr="00981C1D" w:rsidRDefault="00141408" w:rsidP="00981C1D">
      <w:pPr>
        <w:pStyle w:val="BodyText"/>
        <w:rPr>
          <w:rFonts w:ascii="Helvetica" w:hAnsi="Helvetica"/>
        </w:rPr>
      </w:pPr>
      <w:r w:rsidRPr="00981C1D">
        <w:rPr>
          <w:rFonts w:ascii="Helvetica" w:hAnsi="Helvetica"/>
        </w:rPr>
        <w:t xml:space="preserve">(Noam, </w:t>
      </w:r>
      <w:hyperlink r:id="rId27">
        <w:r w:rsidRPr="00981C1D">
          <w:rPr>
            <w:rFonts w:ascii="Helvetica" w:hAnsi="Helvetica"/>
          </w:rPr>
          <w:t>http://cscs.umich.edu/~crshalizi/chomsky-on-postmodernism.html</w:t>
        </w:r>
      </w:hyperlink>
      <w:r w:rsidRPr="00981C1D">
        <w:rPr>
          <w:rFonts w:ascii="Helvetica" w:hAnsi="Helvetica"/>
        </w:rPr>
        <w:t>)</w:t>
      </w:r>
    </w:p>
    <w:p w14:paraId="11E869E1" w14:textId="77777777" w:rsidR="00141408" w:rsidRPr="00981C1D" w:rsidRDefault="00141408" w:rsidP="00981C1D">
      <w:pPr>
        <w:pStyle w:val="BodyText"/>
        <w:rPr>
          <w:rFonts w:ascii="Helvetica" w:hAnsi="Helvetica"/>
        </w:rPr>
      </w:pPr>
      <w:r w:rsidRPr="00981C1D">
        <w:rPr>
          <w:rFonts w:ascii="Helvetica" w:hAnsi="Helvetica"/>
        </w:rPr>
        <w:t xml:space="preserve">A final point, something I've written about elsewhere (e.g., in a discussion in Z papers, and the last chapter of </w:t>
      </w:r>
      <w:r w:rsidRPr="00981C1D">
        <w:rPr>
          <w:rFonts w:ascii="Helvetica" w:hAnsi="Helvetica"/>
          <w:i/>
        </w:rPr>
        <w:t>Year 501</w:t>
      </w:r>
      <w:r w:rsidRPr="00981C1D">
        <w:rPr>
          <w:rFonts w:ascii="Helvetica" w:hAnsi="Helvetica"/>
        </w:rPr>
        <w:t xml:space="preserve">). There has been a striking change in the behavior of the intellectual class in recent years. The </w:t>
      </w:r>
      <w:r w:rsidRPr="00981C1D">
        <w:rPr>
          <w:rFonts w:ascii="Helvetica" w:hAnsi="Helvetica"/>
          <w:u w:val="single"/>
        </w:rPr>
        <w:t>left intellectuals</w:t>
      </w:r>
      <w:r w:rsidRPr="00981C1D">
        <w:rPr>
          <w:rFonts w:ascii="Helvetica" w:hAnsi="Helvetica"/>
        </w:rPr>
        <w:t xml:space="preserve"> who 60 years ago </w:t>
      </w:r>
      <w:r w:rsidRPr="00981C1D">
        <w:rPr>
          <w:rFonts w:ascii="Helvetica" w:hAnsi="Helvetica"/>
          <w:u w:val="single"/>
        </w:rPr>
        <w:t>would have been teaching in working class schools, writing books</w:t>
      </w:r>
      <w:r w:rsidRPr="00981C1D">
        <w:rPr>
          <w:rFonts w:ascii="Helvetica" w:hAnsi="Helvetica"/>
        </w:rPr>
        <w:t xml:space="preserve"> like "mathematics for the millions" (which made mathematics </w:t>
      </w:r>
      <w:r w:rsidRPr="00981C1D">
        <w:rPr>
          <w:rFonts w:ascii="Helvetica" w:hAnsi="Helvetica"/>
          <w:u w:val="single"/>
        </w:rPr>
        <w:t>intelligible to millions</w:t>
      </w:r>
      <w:r w:rsidRPr="00981C1D">
        <w:rPr>
          <w:rFonts w:ascii="Helvetica" w:hAnsi="Helvetica"/>
        </w:rPr>
        <w:t xml:space="preserve"> of people), </w:t>
      </w:r>
      <w:r w:rsidRPr="00981C1D">
        <w:rPr>
          <w:rFonts w:ascii="Helvetica" w:hAnsi="Helvetica"/>
          <w:u w:val="single"/>
        </w:rPr>
        <w:t>participating in and speaking for popular organizations</w:t>
      </w:r>
      <w:r w:rsidRPr="00981C1D">
        <w:rPr>
          <w:rFonts w:ascii="Helvetica" w:hAnsi="Helvetica"/>
        </w:rPr>
        <w:t xml:space="preserve">, etc., </w:t>
      </w:r>
      <w:r w:rsidRPr="00981C1D">
        <w:rPr>
          <w:rFonts w:ascii="Helvetica" w:hAnsi="Helvetica"/>
          <w:u w:val="single"/>
        </w:rPr>
        <w:t>are</w:t>
      </w:r>
      <w:r w:rsidRPr="00981C1D">
        <w:rPr>
          <w:rFonts w:ascii="Helvetica" w:hAnsi="Helvetica"/>
        </w:rPr>
        <w:t xml:space="preserve"> now largely </w:t>
      </w:r>
      <w:r w:rsidRPr="00981C1D">
        <w:rPr>
          <w:rFonts w:ascii="Helvetica" w:hAnsi="Helvetica"/>
          <w:b/>
          <w:u w:val="single"/>
        </w:rPr>
        <w:t>disengaged from such activities</w:t>
      </w:r>
      <w:r w:rsidRPr="00981C1D">
        <w:rPr>
          <w:rFonts w:ascii="Helvetica" w:hAnsi="Helvetica"/>
        </w:rPr>
        <w:t xml:space="preserve">, </w:t>
      </w:r>
      <w:r w:rsidRPr="00981C1D">
        <w:rPr>
          <w:rFonts w:ascii="Helvetica" w:hAnsi="Helvetica"/>
          <w:u w:val="single"/>
        </w:rPr>
        <w:t>and although quick to tell us that they are far more radical</w:t>
      </w:r>
      <w:r w:rsidRPr="00981C1D">
        <w:rPr>
          <w:rFonts w:ascii="Helvetica" w:hAnsi="Helvetica"/>
        </w:rPr>
        <w:t xml:space="preserve"> than thou, </w:t>
      </w:r>
      <w:r w:rsidRPr="00981C1D">
        <w:rPr>
          <w:rFonts w:ascii="Helvetica" w:hAnsi="Helvetica"/>
          <w:u w:val="single"/>
        </w:rPr>
        <w:t>are not to be found</w:t>
      </w:r>
      <w:r w:rsidRPr="00981C1D">
        <w:rPr>
          <w:rFonts w:ascii="Helvetica" w:hAnsi="Helvetica"/>
        </w:rPr>
        <w:t xml:space="preserve">, it seems, </w:t>
      </w:r>
      <w:r w:rsidRPr="00981C1D">
        <w:rPr>
          <w:rFonts w:ascii="Helvetica" w:hAnsi="Helvetica"/>
          <w:u w:val="single"/>
        </w:rPr>
        <w:t>when there is</w:t>
      </w:r>
      <w:r w:rsidRPr="00981C1D">
        <w:rPr>
          <w:rFonts w:ascii="Helvetica" w:hAnsi="Helvetica"/>
        </w:rPr>
        <w:t xml:space="preserve"> such </w:t>
      </w:r>
      <w:r w:rsidRPr="00981C1D">
        <w:rPr>
          <w:rFonts w:ascii="Helvetica" w:hAnsi="Helvetica"/>
          <w:u w:val="single"/>
        </w:rPr>
        <w:t>an obvious and growing need</w:t>
      </w:r>
      <w:r w:rsidRPr="00981C1D">
        <w:rPr>
          <w:rFonts w:ascii="Helvetica" w:hAnsi="Helvetica"/>
        </w:rPr>
        <w:t xml:space="preserve"> and even explicit request </w:t>
      </w:r>
      <w:r w:rsidRPr="00981C1D">
        <w:rPr>
          <w:rFonts w:ascii="Helvetica" w:hAnsi="Helvetica"/>
          <w:u w:val="single"/>
        </w:rPr>
        <w:t>for the work they could do</w:t>
      </w:r>
      <w:r w:rsidRPr="00981C1D">
        <w:rPr>
          <w:rFonts w:ascii="Helvetica" w:hAnsi="Helvetica"/>
        </w:rPr>
        <w:t xml:space="preserve"> out there in the world of people with live problems and concerns. </w:t>
      </w:r>
      <w:r w:rsidRPr="00981C1D">
        <w:rPr>
          <w:rFonts w:ascii="Helvetica" w:hAnsi="Helvetica"/>
          <w:b/>
          <w:u w:val="single"/>
        </w:rPr>
        <w:t>That's not a small problem.</w:t>
      </w:r>
      <w:r w:rsidRPr="00981C1D">
        <w:rPr>
          <w:rFonts w:ascii="Helvetica" w:hAnsi="Helvetica"/>
        </w:rPr>
        <w:t xml:space="preserve"> This country, right now, is in a very strange and ominous state. </w:t>
      </w:r>
      <w:r w:rsidRPr="00981C1D">
        <w:rPr>
          <w:rFonts w:ascii="Helvetica" w:hAnsi="Helvetica"/>
          <w:u w:val="single"/>
        </w:rPr>
        <w:t>People are frightened, angry, disillusioned, skeptical, confused.</w:t>
      </w:r>
      <w:r w:rsidRPr="00981C1D">
        <w:rPr>
          <w:rFonts w:ascii="Helvetica" w:hAnsi="Helvetica"/>
        </w:rPr>
        <w:t xml:space="preserve"> That's an organizer's dream, as I once heard Mike say. </w:t>
      </w:r>
      <w:r w:rsidRPr="00981C1D">
        <w:rPr>
          <w:rFonts w:ascii="Helvetica" w:hAnsi="Helvetica"/>
          <w:u w:val="single"/>
        </w:rPr>
        <w:t>It's</w:t>
      </w:r>
      <w:r w:rsidRPr="00981C1D">
        <w:rPr>
          <w:rFonts w:ascii="Helvetica" w:hAnsi="Helvetica"/>
        </w:rPr>
        <w:t xml:space="preserve"> also </w:t>
      </w:r>
      <w:r w:rsidRPr="00981C1D">
        <w:rPr>
          <w:rFonts w:ascii="Helvetica" w:hAnsi="Helvetica"/>
          <w:u w:val="single"/>
        </w:rPr>
        <w:t>fertile ground for demagogues and fanatics</w:t>
      </w:r>
      <w:r w:rsidRPr="00981C1D">
        <w:rPr>
          <w:rFonts w:ascii="Helvetica" w:hAnsi="Helvetica"/>
        </w:rPr>
        <w:t xml:space="preserve">, </w:t>
      </w:r>
      <w:r w:rsidRPr="00981C1D">
        <w:rPr>
          <w:rFonts w:ascii="Helvetica" w:hAnsi="Helvetica"/>
          <w:u w:val="single"/>
        </w:rPr>
        <w:t>who can</w:t>
      </w:r>
      <w:r w:rsidRPr="00981C1D">
        <w:rPr>
          <w:rFonts w:ascii="Helvetica" w:hAnsi="Helvetica"/>
        </w:rPr>
        <w:t xml:space="preserve"> (and in fact already do) </w:t>
      </w:r>
      <w:r w:rsidRPr="00981C1D">
        <w:rPr>
          <w:rFonts w:ascii="Helvetica" w:hAnsi="Helvetica"/>
          <w:u w:val="single"/>
        </w:rPr>
        <w:t>rally substantial popular support with messages that are not unfamiliar</w:t>
      </w:r>
      <w:r w:rsidRPr="00981C1D">
        <w:rPr>
          <w:rFonts w:ascii="Helvetica" w:hAnsi="Helvetica"/>
        </w:rPr>
        <w:t xml:space="preserve"> from their predecessors in somewhat similar circumstances. </w:t>
      </w:r>
      <w:r w:rsidRPr="00981C1D">
        <w:rPr>
          <w:rFonts w:ascii="Helvetica" w:hAnsi="Helvetica"/>
          <w:b/>
          <w:u w:val="single"/>
        </w:rPr>
        <w:t>We know where it has led in the past; it could again.</w:t>
      </w:r>
      <w:r w:rsidRPr="00981C1D">
        <w:rPr>
          <w:rFonts w:ascii="Helvetica" w:hAnsi="Helvetica"/>
        </w:rPr>
        <w:t xml:space="preserve"> </w:t>
      </w:r>
      <w:r w:rsidRPr="00981C1D">
        <w:rPr>
          <w:rFonts w:ascii="Helvetica" w:hAnsi="Helvetica"/>
          <w:u w:val="single"/>
        </w:rPr>
        <w:t>There's a huge gap that once was</w:t>
      </w:r>
      <w:r w:rsidRPr="00981C1D">
        <w:rPr>
          <w:rFonts w:ascii="Helvetica" w:hAnsi="Helvetica"/>
        </w:rPr>
        <w:t xml:space="preserve"> at least partially </w:t>
      </w:r>
      <w:r w:rsidRPr="00981C1D">
        <w:rPr>
          <w:rFonts w:ascii="Helvetica" w:hAnsi="Helvetica"/>
          <w:u w:val="single"/>
        </w:rPr>
        <w:t>filled by left intellectuals willing to engage with the general public and their problems.</w:t>
      </w:r>
      <w:r w:rsidRPr="00981C1D">
        <w:rPr>
          <w:rFonts w:ascii="Helvetica" w:hAnsi="Helvetica"/>
        </w:rPr>
        <w:t xml:space="preserve"> It has ominous implications, in my opinion.</w:t>
      </w:r>
    </w:p>
    <w:p w14:paraId="1C3293F7" w14:textId="77777777" w:rsidR="00141408" w:rsidRPr="00981C1D" w:rsidRDefault="00141408" w:rsidP="00981C1D">
      <w:pPr>
        <w:pStyle w:val="Heading4"/>
        <w:spacing w:line="276" w:lineRule="auto"/>
        <w:rPr>
          <w:rFonts w:ascii="Helvetica" w:hAnsi="Helvetica"/>
        </w:rPr>
      </w:pPr>
      <w:bookmarkStart w:id="50" w:name="baudrillards-analysis-of-simulation-is-o"/>
      <w:r w:rsidRPr="00981C1D">
        <w:rPr>
          <w:rFonts w:ascii="Helvetica" w:hAnsi="Helvetica"/>
        </w:rPr>
        <w:t>Baudrillard’s analysis of simulation is Orientalist – creates hierarchal structure that reproduces violence</w:t>
      </w:r>
      <w:bookmarkEnd w:id="50"/>
    </w:p>
    <w:p w14:paraId="5B63192F" w14:textId="77777777" w:rsidR="00141408" w:rsidRPr="00981C1D" w:rsidRDefault="00141408" w:rsidP="00981C1D">
      <w:pPr>
        <w:spacing w:line="276" w:lineRule="auto"/>
        <w:rPr>
          <w:rFonts w:ascii="Helvetica" w:hAnsi="Helvetica"/>
        </w:rPr>
      </w:pPr>
      <w:r w:rsidRPr="00981C1D">
        <w:rPr>
          <w:rFonts w:ascii="Helvetica" w:hAnsi="Helvetica"/>
          <w:b/>
        </w:rPr>
        <w:t>Almond 7</w:t>
      </w:r>
      <w:r w:rsidRPr="00981C1D">
        <w:rPr>
          <w:rFonts w:ascii="Helvetica" w:hAnsi="Helvetica"/>
        </w:rPr>
        <w:t xml:space="preserve"> (Ian, literary scholar and writer, Professor of World Literature at Georgetown University, Published in 2007 by I.B.Tauris &amp; Co. Ltd, “THE NEW ORIENTALISTS: Postmodern representations of Islam from Foucault to Baudrillard”) RR Jr</w:t>
      </w:r>
    </w:p>
    <w:p w14:paraId="03CA1198" w14:textId="77777777" w:rsidR="00141408" w:rsidRPr="00981C1D" w:rsidRDefault="00141408" w:rsidP="00981C1D">
      <w:pPr>
        <w:pStyle w:val="BodyText"/>
        <w:rPr>
          <w:rFonts w:ascii="Helvetica" w:hAnsi="Helvetica"/>
        </w:rPr>
      </w:pPr>
      <w:r w:rsidRPr="00981C1D">
        <w:rPr>
          <w:rFonts w:ascii="Helvetica" w:hAnsi="Helvetica"/>
        </w:rPr>
        <w:t>The passage is remarkable for a number of points. First of all</w:t>
      </w:r>
      <w:r w:rsidRPr="00981C1D">
        <w:rPr>
          <w:rFonts w:ascii="Helvetica" w:hAnsi="Helvetica"/>
          <w:u w:val="single"/>
        </w:rPr>
        <w:t>, we in the West are hampered by truth. Here Baudrillard, bringing in both Nietzsche and Derrida, seems to link the history of mimesis, of truth and representation, in the West with a certain naïveté.</w:t>
      </w:r>
      <w:r w:rsidRPr="00981C1D">
        <w:rPr>
          <w:rFonts w:ascii="Helvetica" w:hAnsi="Helvetica"/>
        </w:rPr>
        <w:t xml:space="preserve"> This naïveté, it seems, is ultimately logocentric – the delusion of correspondence theory, still nurtured by modernity, that an image must necessarily correspond to ‘something’ on the other side of it. </w:t>
      </w:r>
      <w:r w:rsidRPr="00981C1D">
        <w:rPr>
          <w:rFonts w:ascii="Helvetica" w:hAnsi="Helvetica"/>
          <w:u w:val="single"/>
        </w:rPr>
        <w:t>Arabs</w:t>
      </w:r>
      <w:r w:rsidRPr="00981C1D">
        <w:rPr>
          <w:rFonts w:ascii="Helvetica" w:hAnsi="Helvetica"/>
        </w:rPr>
        <w:t xml:space="preserve"> (and, oddly enough, Romanians – not for the first time does the Islamic East and the Soviet/Orthodox East become united in common opposition to Protestant capitalism) </w:t>
      </w:r>
      <w:r w:rsidRPr="00981C1D">
        <w:rPr>
          <w:rFonts w:ascii="Helvetica" w:hAnsi="Helvetica"/>
          <w:u w:val="single"/>
        </w:rPr>
        <w:t>possess a cynicism which enables them to see truth as purely functional, rather than representational</w:t>
      </w:r>
      <w:r w:rsidRPr="00981C1D">
        <w:rPr>
          <w:rFonts w:ascii="Helvetica" w:hAnsi="Helvetica"/>
        </w:rPr>
        <w:t xml:space="preserve">. Of course, </w:t>
      </w:r>
      <w:r w:rsidRPr="00981C1D">
        <w:rPr>
          <w:rFonts w:ascii="Helvetica" w:hAnsi="Helvetica"/>
          <w:u w:val="single"/>
        </w:rPr>
        <w:t>the unpleasant implication of the passage is that lies are second-nature to the Arab mind</w:t>
      </w:r>
      <w:r w:rsidRPr="00981C1D">
        <w:rPr>
          <w:rFonts w:ascii="Helvetica" w:hAnsi="Helvetica"/>
        </w:rPr>
        <w:t xml:space="preserve"> – </w:t>
      </w:r>
      <w:r w:rsidRPr="00981C1D">
        <w:rPr>
          <w:rFonts w:ascii="Helvetica" w:hAnsi="Helvetica"/>
          <w:u w:val="single"/>
        </w:rPr>
        <w:t>unhampered</w:t>
      </w:r>
      <w:r w:rsidRPr="00981C1D">
        <w:rPr>
          <w:rFonts w:ascii="Helvetica" w:hAnsi="Helvetica"/>
        </w:rPr>
        <w:t xml:space="preserve"> 170 | Islam, ‘theory’ and Europe </w:t>
      </w:r>
      <w:r w:rsidRPr="00981C1D">
        <w:rPr>
          <w:rFonts w:ascii="Helvetica" w:hAnsi="Helvetica"/>
          <w:u w:val="single"/>
        </w:rPr>
        <w:t xml:space="preserve">by the burden of sincerity, enlightened as to the </w:t>
      </w:r>
      <w:r w:rsidRPr="00981C1D">
        <w:rPr>
          <w:rFonts w:ascii="Helvetica" w:hAnsi="Helvetica"/>
          <w:u w:val="single"/>
        </w:rPr>
        <w:lastRenderedPageBreak/>
        <w:t>real nature of ‘unconditional simulacra’, the irrelevance of the signifier to the signified, the Arab sees no distinction between truth and lies, between fact and fiction, between the genuine and the fake</w:t>
      </w:r>
      <w:r w:rsidRPr="00981C1D">
        <w:rPr>
          <w:rFonts w:ascii="Helvetica" w:hAnsi="Helvetica"/>
        </w:rPr>
        <w:t xml:space="preserve">. Although </w:t>
      </w:r>
      <w:r w:rsidRPr="00981C1D">
        <w:rPr>
          <w:rFonts w:ascii="Helvetica" w:hAnsi="Helvetica"/>
          <w:u w:val="single"/>
        </w:rPr>
        <w:t>this idea is reminiscent of a common Western conviction of nihilism in the Oriental mind</w:t>
      </w:r>
      <w:r w:rsidRPr="00981C1D">
        <w:rPr>
          <w:rFonts w:ascii="Helvetica" w:hAnsi="Helvetica"/>
        </w:rPr>
        <w:t xml:space="preserve"> – the secret maxim of Nietzsche’s Assassins (‘Nothing is true. Everything is Allowed’) – </w:t>
      </w:r>
      <w:r w:rsidRPr="00981C1D">
        <w:rPr>
          <w:rFonts w:ascii="Helvetica" w:hAnsi="Helvetica"/>
          <w:u w:val="single"/>
        </w:rPr>
        <w:t>Baudrillard</w:t>
      </w:r>
      <w:r w:rsidRPr="00981C1D">
        <w:rPr>
          <w:rFonts w:ascii="Helvetica" w:hAnsi="Helvetica"/>
        </w:rPr>
        <w:t xml:space="preserve"> provides a surprisingly original justification for </w:t>
      </w:r>
      <w:r w:rsidRPr="00981C1D">
        <w:rPr>
          <w:rFonts w:ascii="Helvetica" w:hAnsi="Helvetica"/>
          <w:u w:val="single"/>
        </w:rPr>
        <w:t>this cliché by an appeal to the iconoclast/Islamic prohibition of the image, a historical reference he has already made use of elsewhere</w:t>
      </w:r>
      <w:r w:rsidRPr="00981C1D">
        <w:rPr>
          <w:rFonts w:ascii="Helvetica" w:hAnsi="Helvetica"/>
        </w:rPr>
        <w:t xml:space="preserve"> (see Baudrillard’s belief that the Iconoclast’s ‘rage to destroy images arose precisely because they sensed this omnipotence of simulacra’).14 Because </w:t>
      </w:r>
      <w:r w:rsidRPr="00981C1D">
        <w:rPr>
          <w:rFonts w:ascii="Helvetica" w:hAnsi="Helvetica"/>
          <w:u w:val="single"/>
        </w:rPr>
        <w:t>Muslims and iconoclasts</w:t>
      </w:r>
      <w:r w:rsidRPr="00981C1D">
        <w:rPr>
          <w:rFonts w:ascii="Helvetica" w:hAnsi="Helvetica"/>
        </w:rPr>
        <w:t xml:space="preserve"> already believe </w:t>
      </w:r>
      <w:r w:rsidRPr="00981C1D">
        <w:rPr>
          <w:rFonts w:ascii="Helvetica" w:hAnsi="Helvetica"/>
          <w:u w:val="single"/>
        </w:rPr>
        <w:t>images to be haram or unclean, they have no moral reservations about misusing them in order to obtain what they desire.</w:t>
      </w:r>
      <w:r w:rsidRPr="00981C1D">
        <w:rPr>
          <w:rFonts w:ascii="Helvetica" w:hAnsi="Helvetica"/>
        </w:rPr>
        <w:t xml:space="preserve"> Hence the West’s naïveté which rises from its idolatry of the image, its over-sanctification of a non-existent truth, its deluded belief in the image’s divine referent. </w:t>
      </w:r>
      <w:r w:rsidRPr="00981C1D">
        <w:rPr>
          <w:rFonts w:ascii="Helvetica" w:hAnsi="Helvetica"/>
          <w:u w:val="single"/>
        </w:rPr>
        <w:t>Baudrillard’s Arabs</w:t>
      </w:r>
      <w:r w:rsidRPr="00981C1D">
        <w:rPr>
          <w:rFonts w:ascii="Helvetica" w:hAnsi="Helvetica"/>
        </w:rPr>
        <w:t xml:space="preserve">, the passage suggests, </w:t>
      </w:r>
      <w:r w:rsidRPr="00981C1D">
        <w:rPr>
          <w:rFonts w:ascii="Helvetica" w:hAnsi="Helvetica"/>
          <w:u w:val="single"/>
        </w:rPr>
        <w:t>manipulate images with greater dexterity than their Western counterparts because they know them to be nothing more than idols, false gods, empty signs</w:t>
      </w:r>
      <w:r w:rsidRPr="00981C1D">
        <w:rPr>
          <w:rFonts w:ascii="Helvetica" w:hAnsi="Helvetica"/>
        </w:rPr>
        <w:t xml:space="preserve">. For all its Islamic stereotypes and Oriental clichés, the most positive gesture towards Islam in Baudrillard’s text lies in his straightforward recognition of the ‘Enlightenment Fundamentalist’ (p. 80), an acknowledgement which, while omitting to exempt Islam from the charge of fundamentalism, sees standard ‘rational’ objections to it as groundless, dogmatic and equally dangerous: ‘We do not practise hard, fundamentalist traditionalism, we practise soft, subtle and shameful democratic traditionalism by consensus. </w:t>
      </w:r>
      <w:r w:rsidRPr="00981C1D">
        <w:rPr>
          <w:rFonts w:ascii="Helvetica" w:hAnsi="Helvetica"/>
          <w:u w:val="single"/>
        </w:rPr>
        <w:t>However, consensual traditionalism</w:t>
      </w:r>
      <w:r w:rsidRPr="00981C1D">
        <w:rPr>
          <w:rFonts w:ascii="Helvetica" w:hAnsi="Helvetica"/>
        </w:rPr>
        <w:t xml:space="preserve"> (that of the Enlightenment, the Rights of Man, the Left in power, the repentant intellectual and sentimental humanism) </w:t>
      </w:r>
      <w:r w:rsidRPr="00981C1D">
        <w:rPr>
          <w:rFonts w:ascii="Helvetica" w:hAnsi="Helvetica"/>
          <w:u w:val="single"/>
        </w:rPr>
        <w:t>is every bit as fierce as that of any tribal religion or primitive society’ (</w:t>
      </w:r>
      <w:r w:rsidRPr="00981C1D">
        <w:rPr>
          <w:rFonts w:ascii="Helvetica" w:hAnsi="Helvetica"/>
        </w:rPr>
        <w:t xml:space="preserve">p. 79). </w:t>
      </w:r>
      <w:r w:rsidRPr="00981C1D">
        <w:rPr>
          <w:rFonts w:ascii="Helvetica" w:hAnsi="Helvetica"/>
          <w:u w:val="single"/>
        </w:rPr>
        <w:t>If Islam is an honest, open, unashamed fundamentalism, the beliefs one could almost redefine here as ‘Western traditionalism’ are more hypocritical, forever pretending to be something they are not, forever claiming their opposites (superstition, religion, tribalism) to be radically different from themselves. This denial of the Enlightenment’s universal exclusiveness and moral/ontological superiority over the superstitions and tribalisms it tries to denounce is a gesture we have seen in all the thinkers examined in this book – an unconscious sympathy with Islam as an unjustly defamed primitivism, an impatience with modernity’s self-denial and 200-year-old ignorance of what it really is</w:t>
      </w:r>
      <w:r w:rsidRPr="00981C1D">
        <w:rPr>
          <w:rFonts w:ascii="Helvetica" w:hAnsi="Helvetica"/>
        </w:rPr>
        <w:t>.</w:t>
      </w:r>
    </w:p>
    <w:p w14:paraId="7A11AECF" w14:textId="77777777" w:rsidR="00141408" w:rsidRPr="00981C1D" w:rsidRDefault="00141408" w:rsidP="00981C1D">
      <w:pPr>
        <w:pStyle w:val="Heading4"/>
        <w:spacing w:line="276" w:lineRule="auto"/>
        <w:rPr>
          <w:rFonts w:ascii="Helvetica" w:hAnsi="Helvetica"/>
        </w:rPr>
      </w:pPr>
      <w:bookmarkStart w:id="51" w:name="baudrillards-theories-have-no-statistica"/>
      <w:r w:rsidRPr="00981C1D">
        <w:rPr>
          <w:rFonts w:ascii="Helvetica" w:hAnsi="Helvetica"/>
        </w:rPr>
        <w:t>Baudrillard’s theories have no statistical basis and are painfully vague</w:t>
      </w:r>
      <w:bookmarkEnd w:id="51"/>
    </w:p>
    <w:p w14:paraId="136C3D0E" w14:textId="77777777" w:rsidR="00141408" w:rsidRPr="00981C1D" w:rsidRDefault="00141408" w:rsidP="00981C1D">
      <w:pPr>
        <w:spacing w:line="276" w:lineRule="auto"/>
        <w:rPr>
          <w:rFonts w:ascii="Helvetica" w:hAnsi="Helvetica"/>
        </w:rPr>
      </w:pPr>
      <w:r w:rsidRPr="00981C1D">
        <w:rPr>
          <w:rFonts w:ascii="Helvetica" w:hAnsi="Helvetica"/>
          <w:b/>
        </w:rPr>
        <w:t>Dutton, 90</w:t>
      </w:r>
      <w:r w:rsidRPr="00981C1D">
        <w:rPr>
          <w:rFonts w:ascii="Helvetica" w:hAnsi="Helvetica"/>
        </w:rPr>
        <w:t xml:space="preserve"> [Denis, philosopher hater extraordinaire, “</w:t>
      </w:r>
      <w:r w:rsidRPr="00981C1D">
        <w:rPr>
          <w:rFonts w:ascii="Helvetica" w:hAnsi="Helvetica"/>
          <w:i/>
        </w:rPr>
        <w:t>Jean Baudrillard</w:t>
      </w:r>
      <w:r w:rsidRPr="00981C1D">
        <w:rPr>
          <w:rFonts w:ascii="Helvetica" w:hAnsi="Helvetica"/>
        </w:rPr>
        <w:t>,” Philosophy and Literature, vol. 4, pg. 234-5, //MW]</w:t>
      </w:r>
    </w:p>
    <w:p w14:paraId="3A6EED52" w14:textId="77777777" w:rsidR="00141408" w:rsidRPr="00981C1D" w:rsidRDefault="00141408" w:rsidP="00981C1D">
      <w:pPr>
        <w:pStyle w:val="BodyText"/>
        <w:rPr>
          <w:rFonts w:ascii="Helvetica" w:hAnsi="Helvetica"/>
        </w:rPr>
      </w:pPr>
      <w:r w:rsidRPr="00981C1D">
        <w:rPr>
          <w:rFonts w:ascii="Helvetica" w:hAnsi="Helvetica"/>
        </w:rPr>
        <w:t xml:space="preserve">To this list of charges I would add only that, </w:t>
      </w:r>
      <w:r w:rsidRPr="00981C1D">
        <w:rPr>
          <w:rFonts w:ascii="Helvetica" w:hAnsi="Helvetica"/>
          <w:u w:val="single"/>
        </w:rPr>
        <w:t>when it isn’t unintelligible, almost everything Baudrillard says is either trite or somehow — vaguely or baldly — false.</w:t>
      </w:r>
      <w:r w:rsidRPr="00981C1D">
        <w:rPr>
          <w:rFonts w:ascii="Helvetica" w:hAnsi="Helvetica"/>
        </w:rPr>
        <w:t xml:space="preserve"> We are not allowed long to forget that </w:t>
      </w:r>
      <w:r w:rsidRPr="00981C1D">
        <w:rPr>
          <w:rFonts w:ascii="Helvetica" w:hAnsi="Helvetica"/>
          <w:u w:val="single"/>
        </w:rPr>
        <w:t>Baudrillard is a sociology professor</w:t>
      </w:r>
      <w:r w:rsidRPr="00981C1D">
        <w:rPr>
          <w:rFonts w:ascii="Helvetica" w:hAnsi="Helvetica"/>
        </w:rPr>
        <w:t xml:space="preserve">. Poster believes that “Baudrillard’s work is invaluable in beginning to comprehend the impact of new communication forms on society.” I’d advise </w:t>
      </w:r>
      <w:r w:rsidRPr="00981C1D">
        <w:rPr>
          <w:rFonts w:ascii="Helvetica" w:hAnsi="Helvetica"/>
          <w:u w:val="single"/>
        </w:rPr>
        <w:t>anyone seeking to understand the broad implications of computer and video technologies for information and entertainment to search elsewhere, but if you want to know which way the wind is blowing in “theory,”</w:t>
      </w:r>
      <w:r w:rsidRPr="00981C1D">
        <w:rPr>
          <w:rFonts w:ascii="Helvetica" w:hAnsi="Helvetica"/>
        </w:rPr>
        <w:t xml:space="preserve"> this is the place. The selections in this book begin in 1968, when Baudrillard was still some kind of a Marxist, and continue through “The Masses: The Implosion of the Social in the Media” (1985). </w:t>
      </w:r>
      <w:r w:rsidRPr="00981C1D">
        <w:rPr>
          <w:rFonts w:ascii="Helvetica" w:hAnsi="Helvetica"/>
          <w:u w:val="single"/>
        </w:rPr>
        <w:t xml:space="preserve">This last piece proposes the familiar notion </w:t>
      </w:r>
      <w:r w:rsidRPr="00981C1D">
        <w:rPr>
          <w:rFonts w:ascii="Helvetica" w:hAnsi="Helvetica"/>
          <w:u w:val="single"/>
        </w:rPr>
        <w:lastRenderedPageBreak/>
        <w:t>that we are imprisoned in a world of media simulations, video phantasms, and that we cannot come to know the real</w:t>
      </w:r>
      <w:r w:rsidRPr="00981C1D">
        <w:rPr>
          <w:rFonts w:ascii="Helvetica" w:hAnsi="Helvetica"/>
        </w:rPr>
        <w:t xml:space="preserve"> not because we are ignorant but </w:t>
      </w:r>
      <w:r w:rsidRPr="00981C1D">
        <w:rPr>
          <w:rFonts w:ascii="Helvetica" w:hAnsi="Helvetica"/>
          <w:u w:val="single"/>
        </w:rPr>
        <w:t>because we are overinformed</w:t>
      </w:r>
      <w:r w:rsidRPr="00981C1D">
        <w:rPr>
          <w:rFonts w:ascii="Helvetica" w:hAnsi="Helvetica"/>
        </w:rPr>
        <w:t xml:space="preserve">: “we will never in the future be able to separate reality from its statistical, simulative projection in the media.” This isn’t an uncertainty we’ve experienced in the past, but a brand new kind of uncertainty brought about by an excess of information. </w:t>
      </w:r>
      <w:r w:rsidRPr="00981C1D">
        <w:rPr>
          <w:rFonts w:ascii="Helvetica" w:hAnsi="Helvetica"/>
          <w:u w:val="single"/>
        </w:rPr>
        <w:t>So much for the trite part about video simulations replacing reality</w:t>
      </w:r>
      <w:r w:rsidRPr="00981C1D">
        <w:rPr>
          <w:rFonts w:ascii="Helvetica" w:hAnsi="Helvetica"/>
        </w:rPr>
        <w:t xml:space="preserve"> and media/ information overload. </w:t>
      </w:r>
      <w:r w:rsidRPr="00981C1D">
        <w:rPr>
          <w:rFonts w:ascii="Helvetica" w:hAnsi="Helvetica"/>
          <w:u w:val="single"/>
        </w:rPr>
        <w:t>The false part comes when Baudrillard talks about the public reaction to this. The response of “the masses”</w:t>
      </w:r>
      <w:r w:rsidRPr="00981C1D">
        <w:rPr>
          <w:rFonts w:ascii="Helvetica" w:hAnsi="Helvetica"/>
        </w:rPr>
        <w:t xml:space="preserve"> (he still fancies bits of Marxist parlance) </w:t>
      </w:r>
      <w:r w:rsidRPr="00981C1D">
        <w:rPr>
          <w:rFonts w:ascii="Helvetica" w:hAnsi="Helvetica"/>
          <w:u w:val="single"/>
        </w:rPr>
        <w:t>to the media is silence — people get even with public opinion polls, television, advertising, and so forth by plunging themselves into a state of stupor.</w:t>
      </w:r>
      <w:r w:rsidRPr="00981C1D">
        <w:rPr>
          <w:rFonts w:ascii="Helvetica" w:hAnsi="Helvetica"/>
        </w:rPr>
        <w:t xml:space="preserve"> Like McLuhan, </w:t>
      </w:r>
      <w:r w:rsidRPr="00981C1D">
        <w:rPr>
          <w:rFonts w:ascii="Helvetica" w:hAnsi="Helvetica"/>
          <w:u w:val="single"/>
        </w:rPr>
        <w:t>Baudrillard doesn’t want to call this sort of thing good or bad</w:t>
      </w:r>
      <w:r w:rsidRPr="00981C1D">
        <w:rPr>
          <w:rFonts w:ascii="Helvetica" w:hAnsi="Helvetica"/>
        </w:rPr>
        <w:t xml:space="preserve">; unlike McLuhan, </w:t>
      </w:r>
      <w:r w:rsidRPr="00981C1D">
        <w:rPr>
          <w:rFonts w:ascii="Helvetica" w:hAnsi="Helvetica"/>
          <w:u w:val="single"/>
        </w:rPr>
        <w:t>he gives very few examples of the phenomena he purports to describe. There are no examples</w:t>
      </w:r>
      <w:r w:rsidRPr="00981C1D">
        <w:rPr>
          <w:rFonts w:ascii="Helvetica" w:hAnsi="Helvetica"/>
        </w:rPr>
        <w:t xml:space="preserve"> whatsoever </w:t>
      </w:r>
      <w:r w:rsidRPr="00981C1D">
        <w:rPr>
          <w:rFonts w:ascii="Helvetica" w:hAnsi="Helvetica"/>
          <w:u w:val="single"/>
        </w:rPr>
        <w:t>of how public</w:t>
      </w:r>
      <w:r w:rsidRPr="00981C1D">
        <w:rPr>
          <w:rFonts w:ascii="Helvetica" w:hAnsi="Helvetica"/>
        </w:rPr>
        <w:t xml:space="preserve"> silence, </w:t>
      </w:r>
      <w:r w:rsidRPr="00981C1D">
        <w:rPr>
          <w:rFonts w:ascii="Helvetica" w:hAnsi="Helvetica"/>
          <w:u w:val="single"/>
        </w:rPr>
        <w:t>passivity</w:t>
      </w:r>
      <w:r w:rsidRPr="00981C1D">
        <w:rPr>
          <w:rFonts w:ascii="Helvetica" w:hAnsi="Helvetica"/>
        </w:rPr>
        <w:t xml:space="preserve">, and alienation </w:t>
      </w:r>
      <w:r w:rsidRPr="00981C1D">
        <w:rPr>
          <w:rFonts w:ascii="Helvetica" w:hAnsi="Helvetica"/>
          <w:u w:val="single"/>
        </w:rPr>
        <w:t>serve as “strategies” to counter and undermine the oppression of the media. And how could he give an example of this?</w:t>
      </w:r>
      <w:r w:rsidRPr="00981C1D">
        <w:rPr>
          <w:rFonts w:ascii="Helvetica" w:hAnsi="Helvetica"/>
        </w:rPr>
        <w:t xml:space="preserve"> To be sure, </w:t>
      </w:r>
      <w:r w:rsidRPr="00981C1D">
        <w:rPr>
          <w:rFonts w:ascii="Helvetica" w:hAnsi="Helvetica"/>
          <w:u w:val="single"/>
        </w:rPr>
        <w:t>there is an abundance of stupified people out there sitting in front of television screens; but to portray their stupefaction as a form of calculated revenge</w:t>
      </w:r>
      <w:r w:rsidRPr="00981C1D">
        <w:rPr>
          <w:rFonts w:ascii="Helvetica" w:hAnsi="Helvetica"/>
        </w:rPr>
        <w:t xml:space="preserve"> on the media </w:t>
      </w:r>
      <w:r w:rsidRPr="00981C1D">
        <w:rPr>
          <w:rFonts w:ascii="Helvetica" w:hAnsi="Helvetica"/>
          <w:u w:val="single"/>
        </w:rPr>
        <w:t>is frivolous without even being interesting.</w:t>
      </w:r>
    </w:p>
    <w:p w14:paraId="4C933536" w14:textId="77777777" w:rsidR="00141408" w:rsidRPr="00981C1D" w:rsidRDefault="00141408" w:rsidP="00981C1D">
      <w:pPr>
        <w:pStyle w:val="Heading4"/>
        <w:spacing w:line="276" w:lineRule="auto"/>
        <w:rPr>
          <w:rFonts w:ascii="Helvetica" w:hAnsi="Helvetica"/>
        </w:rPr>
      </w:pPr>
      <w:bookmarkStart w:id="52" w:name="baudrillards-analyses-assume-a-homogeniz"/>
      <w:r w:rsidRPr="00981C1D">
        <w:rPr>
          <w:rFonts w:ascii="Helvetica" w:hAnsi="Helvetica"/>
        </w:rPr>
        <w:t>Baudrillard’s analyses assume a homogenized and orientalist perception of the Arab world and Asia</w:t>
      </w:r>
      <w:bookmarkEnd w:id="52"/>
    </w:p>
    <w:p w14:paraId="466D2AF7" w14:textId="77777777" w:rsidR="00141408" w:rsidRPr="00981C1D" w:rsidRDefault="00141408" w:rsidP="00981C1D">
      <w:pPr>
        <w:spacing w:line="276" w:lineRule="auto"/>
        <w:rPr>
          <w:rFonts w:ascii="Helvetica" w:hAnsi="Helvetica"/>
        </w:rPr>
      </w:pPr>
      <w:r w:rsidRPr="00981C1D">
        <w:rPr>
          <w:rFonts w:ascii="Helvetica" w:hAnsi="Helvetica"/>
          <w:b/>
        </w:rPr>
        <w:t>Almond</w:t>
      </w:r>
      <w:r w:rsidRPr="00981C1D">
        <w:rPr>
          <w:rFonts w:ascii="Helvetica" w:hAnsi="Helvetica"/>
        </w:rPr>
        <w:t>, I. (20</w:t>
      </w:r>
      <w:r w:rsidRPr="00981C1D">
        <w:rPr>
          <w:rFonts w:ascii="Helvetica" w:hAnsi="Helvetica"/>
          <w:b/>
        </w:rPr>
        <w:t>07</w:t>
      </w:r>
      <w:r w:rsidRPr="00981C1D">
        <w:rPr>
          <w:rFonts w:ascii="Helvetica" w:hAnsi="Helvetica"/>
        </w:rPr>
        <w:t xml:space="preserve">). New Orientalists, The : Postmodern Representations of Islam from Foucault to Baudrillard (1). London, US: I.B.Tauris. Retrieved from </w:t>
      </w:r>
      <w:hyperlink r:id="rId28">
        <w:r w:rsidRPr="00981C1D">
          <w:rPr>
            <w:rFonts w:ascii="Helvetica" w:hAnsi="Helvetica"/>
          </w:rPr>
          <w:t>http://www.ebrary.com.proxy.lib.umich.edu</w:t>
        </w:r>
      </w:hyperlink>
      <w:r w:rsidRPr="00981C1D">
        <w:rPr>
          <w:rFonts w:ascii="Helvetica" w:hAnsi="Helvetica"/>
        </w:rPr>
        <w:t xml:space="preserve"> Ian Almond is a literary scholar and writer. He is Professor of World Literature at Georgetown University School of Foreign Service in Qatar. Educated in the UK, Almond received his PhD in Literature at Edinburgh University. TE</w:t>
      </w:r>
    </w:p>
    <w:p w14:paraId="6516111B" w14:textId="77777777" w:rsidR="00141408" w:rsidRPr="00981C1D" w:rsidRDefault="00141408" w:rsidP="00981C1D">
      <w:pPr>
        <w:pStyle w:val="BodyText"/>
        <w:rPr>
          <w:rFonts w:ascii="Helvetica" w:hAnsi="Helvetica"/>
        </w:rPr>
      </w:pPr>
      <w:r w:rsidRPr="00981C1D">
        <w:rPr>
          <w:rFonts w:ascii="Helvetica" w:hAnsi="Helvetica"/>
          <w:u w:val="single"/>
        </w:rPr>
        <w:t>This exclusive concern with surface, these impromptu and uninformed evaluations, an instinct for controversial imagery, the mocking imitation-cum-sincere replication of Orientalist stereotypes and the tacit, unquestioning conviction of his own enlightened Western identity will all be features of Baudrillard’s general approach to the Islamic East</w:t>
      </w:r>
      <w:r w:rsidRPr="00981C1D">
        <w:rPr>
          <w:rFonts w:ascii="Helvetica" w:hAnsi="Helvetica"/>
        </w:rPr>
        <w:t xml:space="preserve">. Unlike Derrida, whose Jewish Algerian background protects him from any basic charge of ignorance about Islamic culture, or Foucault, who at least made an effort to read Corbin before his trip to Iran, Baudrillard appears to be relatively unburdened by any deeper knowledge of Islam or its socio-political history. In a universe where the flow of events ‘bear no relation to any reality whatsoever’, where the various manifestations of signs form their ‘own pure simulacrum’, 7 the superficiality of Baudrillard’s knowledge of Islam, far from constituting any kind of handicap, becomes a means of obtaining a clearer and purely imagistic perspective on the issue at hand, unclouded by the mendacious illusions of depth, research and ‘background knowledge’. </w:t>
      </w:r>
      <w:r w:rsidRPr="00981C1D">
        <w:rPr>
          <w:rFonts w:ascii="Helvetica" w:hAnsi="Helvetica"/>
          <w:u w:val="single"/>
        </w:rPr>
        <w:t>The paucity of Baudrillard’s knowledge of the Middle East is revealed in the eagerness with which he embraces the Oriental, whether it is the ‘Oriental logic’ of Saddam Hussein, 8 or the use of The Thousand and One Nights to justify extempore observations on the Iraqi leader’s concept of time</w:t>
      </w:r>
      <w:r w:rsidRPr="00981C1D">
        <w:rPr>
          <w:rFonts w:ascii="Helvetica" w:hAnsi="Helvetica"/>
        </w:rPr>
        <w:t xml:space="preserve">. 9 In ‘Hypotheses sur le terrorisme’ we even see a fable from the Turkish sage Nasreddin Hoja employed to introduce Baudrillard’s own hypothesis on the ‘meaning’ – or more accurately, non-meaning – of September 11. </w:t>
      </w:r>
      <w:r w:rsidRPr="00981C1D">
        <w:rPr>
          <w:rFonts w:ascii="Helvetica" w:hAnsi="Helvetica"/>
          <w:u w:val="single"/>
        </w:rPr>
        <w:t xml:space="preserve">Occasionally Baudrillard confounds Arabs together with </w:t>
      </w:r>
      <w:r w:rsidRPr="00981C1D">
        <w:rPr>
          <w:rFonts w:ascii="Helvetica" w:hAnsi="Helvetica"/>
          <w:u w:val="single"/>
        </w:rPr>
        <w:lastRenderedPageBreak/>
        <w:t>Indians and Chinese in order to make a particularly non-Western point, as we see towards the end of Fatal Strategies in his remarks on the Peking Opera. The passage is one in which Baudrillard praises the harmonious objectification of the Chinese Theatre – how ‘everything is arranged: felinity, avoidance, advance, retreat, confrontation’, p. 176); 10 the scope of the observations quickly broaden, however, to an explicit commendation of how the Oriental sees combat as ‘never [being] confrontational … but stratagems’, of how the Oriental mind has a truer understanding ‘of the world as play and ceremony’, in contrast to its Western counterpart, which is forever involved in a futile struggle with the other ‘to annex the empty heart of truth’</w:t>
      </w:r>
      <w:r w:rsidRPr="00981C1D">
        <w:rPr>
          <w:rFonts w:ascii="Helvetica" w:hAnsi="Helvetica"/>
        </w:rPr>
        <w:t xml:space="preserve"> (p. 177). </w:t>
      </w:r>
      <w:r w:rsidRPr="00981C1D">
        <w:rPr>
          <w:rFonts w:ascii="Helvetica" w:hAnsi="Helvetica"/>
          <w:u w:val="single"/>
        </w:rPr>
        <w:t>Like Foucault’s Confucians, Baudrillard’s Chinese dancers have perfectly submitted their jarring individualities to the order of the ceremony. The staging of their perfectly rehearsed movements encourages this conviction of the Oriental as having better understood – in a less combatative, more holistic way – the flux of simulacra than the truth-obsessed, agonistic Occidental</w:t>
      </w:r>
      <w:r w:rsidRPr="00981C1D">
        <w:rPr>
          <w:rFonts w:ascii="Helvetica" w:hAnsi="Helvetica"/>
        </w:rPr>
        <w:t xml:space="preserve">. This superior grasp of how ‘everything is linked and connected, but never with a connection of meaning’ (p. 176) is quickly extended to the Moroccan or Egyptian moving in their bazaar: The difference can be felt even in the movements of crowds and masses: while in the Western space of the subway, the city, the market, people bump against each other, fighting for space, or at best, avoiding each other’s trajectories, in an aggressive promiscuity, the crowds in the Orient, or in an Arab casbah, know how to move differently, glide with presentiment (or consideration), care, even in a tight space, the interstitial spaces the meat-cutter of the Chuang-Tzu was talking about, through which his blade passes effortlessly. (p. 177) Perhaps it would be unfair to ask if the Oriental’s inhumanity played a part in rendering him more amenable to this superior harmony. Only a belief-system that sees an Oriental closer to an unthinking object than a free-thinking subject would praise the former for a wise, knowing acquiescence to ceremony and ritual, instead of the ignorant, quibbling, Occidental insistence on freedom and the will to act. This becomes clarified in Fatal Strategies: What people have always wanted to conserve is control over them and over their rule: that of birth and death, but also of the eclipse of stars, the rapture of passion, and the revolving of the natural cycle. It is only our modern culture that has capitulated to this form of obligation and entrusted everything to that informed and formless form of freedom called chance. (p. 174) </w:t>
      </w:r>
      <w:r w:rsidRPr="00981C1D">
        <w:rPr>
          <w:rFonts w:ascii="Helvetica" w:hAnsi="Helvetica"/>
          <w:u w:val="single"/>
        </w:rPr>
        <w:t>Following Nietzsche and Foucault, Baudrillard maintains this linking of the Oriental (Chinese, Arab, Indian) with a more authentic, pre-modern understanding of power.</w:t>
      </w:r>
      <w:r w:rsidRPr="00981C1D">
        <w:rPr>
          <w:rFonts w:ascii="Helvetica" w:hAnsi="Helvetica"/>
        </w:rPr>
        <w:t xml:space="preserve"> However, the formula is slightly different: if Nietzsche saw Orientals as not being ashamed of using power, Foucault reiterated the idea from the other end of the equation, believing Orientals to be more accommodating to holistic collectivities than their Western counterparts. </w:t>
      </w:r>
      <w:r w:rsidRPr="00981C1D">
        <w:rPr>
          <w:rFonts w:ascii="Helvetica" w:hAnsi="Helvetica"/>
          <w:u w:val="single"/>
        </w:rPr>
        <w:t>Baudrillard, for all his desire to oublier Foucault, seems to be suggesting the same conclusion in his remarks on Chinese theatre: the Oriental on the high street and the Arab in his bazaar are both creatures who lend themselves easily to the rituals and ceremonies around them, not possessing the Western desire to ‘occupy the blind spot around which the battle is arrayed’ (p. 177). In other words, as Arabs don’t have wills of their own – not having undergone, presumably, the Cartesian/Kantian discoveries of their selves – the selflessness and complete commitment required of them by hierarchies and collectivities provide no frustration, no dilemma</w:t>
      </w:r>
      <w:r w:rsidRPr="00981C1D">
        <w:rPr>
          <w:rFonts w:ascii="Helvetica" w:hAnsi="Helvetica"/>
        </w:rPr>
        <w:t xml:space="preserve">. </w:t>
      </w:r>
      <w:r w:rsidRPr="00981C1D">
        <w:rPr>
          <w:rFonts w:ascii="Helvetica" w:hAnsi="Helvetica"/>
          <w:u w:val="single"/>
        </w:rPr>
        <w:t xml:space="preserve">Any critique of what Baudrillard calls ‘our modern culture’ and its obsession with freedom and choice – that ‘formless form of freedom called chance’ – will naturally enlist the </w:t>
      </w:r>
      <w:r w:rsidRPr="00981C1D">
        <w:rPr>
          <w:rFonts w:ascii="Helvetica" w:hAnsi="Helvetica"/>
          <w:u w:val="single"/>
        </w:rPr>
        <w:lastRenderedPageBreak/>
        <w:t>Arab and the Oriental as alternatives to the Western illusion of freedom</w:t>
      </w:r>
      <w:r w:rsidRPr="00981C1D">
        <w:rPr>
          <w:rFonts w:ascii="Helvetica" w:hAnsi="Helvetica"/>
        </w:rPr>
        <w:t>. As Baudrillard’s Arabs appear to have no problem with being playthings in the order of something larger than themselves, they become inevitable examples in the text of Fatal Strategies, examples to be cited in the endeavour to ‘pass over to the side of the object’ (p. 205). 11</w:t>
      </w:r>
    </w:p>
    <w:p w14:paraId="1A9B2EAC" w14:textId="77777777" w:rsidR="00141408" w:rsidRPr="00981C1D" w:rsidRDefault="00141408" w:rsidP="00981C1D">
      <w:pPr>
        <w:pStyle w:val="Heading4"/>
        <w:spacing w:line="276" w:lineRule="auto"/>
        <w:rPr>
          <w:rFonts w:ascii="Helvetica" w:hAnsi="Helvetica"/>
        </w:rPr>
      </w:pPr>
      <w:bookmarkStart w:id="53" w:name="baudrillards-colonial-biases-are-ever-pr"/>
      <w:r w:rsidRPr="00981C1D">
        <w:rPr>
          <w:rFonts w:ascii="Helvetica" w:hAnsi="Helvetica"/>
        </w:rPr>
        <w:t>Baudrillard’s colonial biases are ever present in his work which plays off of racist perceptions of Arabs.</w:t>
      </w:r>
      <w:bookmarkEnd w:id="53"/>
    </w:p>
    <w:p w14:paraId="4E5A4B9C" w14:textId="77777777" w:rsidR="00141408" w:rsidRPr="00981C1D" w:rsidRDefault="00141408" w:rsidP="00981C1D">
      <w:pPr>
        <w:spacing w:line="276" w:lineRule="auto"/>
        <w:rPr>
          <w:rFonts w:ascii="Helvetica" w:hAnsi="Helvetica"/>
        </w:rPr>
      </w:pPr>
      <w:r w:rsidRPr="00981C1D">
        <w:rPr>
          <w:rFonts w:ascii="Helvetica" w:hAnsi="Helvetica"/>
          <w:b/>
        </w:rPr>
        <w:t>Almond</w:t>
      </w:r>
      <w:r w:rsidRPr="00981C1D">
        <w:rPr>
          <w:rFonts w:ascii="Helvetica" w:hAnsi="Helvetica"/>
        </w:rPr>
        <w:t>, I. (20</w:t>
      </w:r>
      <w:r w:rsidRPr="00981C1D">
        <w:rPr>
          <w:rFonts w:ascii="Helvetica" w:hAnsi="Helvetica"/>
          <w:b/>
        </w:rPr>
        <w:t>07</w:t>
      </w:r>
      <w:r w:rsidRPr="00981C1D">
        <w:rPr>
          <w:rFonts w:ascii="Helvetica" w:hAnsi="Helvetica"/>
        </w:rPr>
        <w:t xml:space="preserve">). New Orientalists, The : Postmodern Representations of Islam from Foucault to Baudrillard (1). London, US: I.B.Tauris. Retrieved from </w:t>
      </w:r>
      <w:hyperlink r:id="rId29">
        <w:r w:rsidRPr="00981C1D">
          <w:rPr>
            <w:rFonts w:ascii="Helvetica" w:hAnsi="Helvetica"/>
          </w:rPr>
          <w:t>http://www.ebrary.com.proxy.lib.umich.edu</w:t>
        </w:r>
      </w:hyperlink>
      <w:r w:rsidRPr="00981C1D">
        <w:rPr>
          <w:rFonts w:ascii="Helvetica" w:hAnsi="Helvetica"/>
        </w:rPr>
        <w:t xml:space="preserve"> Ian Almond is a literary scholar and writer. He is Professor of World Literature at Georgetown University School of Foreign Service in Qatar. Educated in the UK, Almond received his PhD in Literature at Edinburgh University. TE *edited for ablest language</w:t>
      </w:r>
    </w:p>
    <w:p w14:paraId="79137251" w14:textId="77777777" w:rsidR="00141408" w:rsidRPr="00981C1D" w:rsidRDefault="00141408" w:rsidP="00981C1D">
      <w:pPr>
        <w:pStyle w:val="BodyText"/>
        <w:rPr>
          <w:rFonts w:ascii="Helvetica" w:hAnsi="Helvetica"/>
        </w:rPr>
      </w:pPr>
      <w:r w:rsidRPr="00981C1D">
        <w:rPr>
          <w:rFonts w:ascii="Helvetica" w:hAnsi="Helvetica"/>
        </w:rPr>
        <w:t xml:space="preserve">Nevertheless, our concern is not so much with the political/ sociological feasibility of Baudrillard’s theory, but how it translates itself into an Arab context. </w:t>
      </w:r>
      <w:r w:rsidRPr="00981C1D">
        <w:rPr>
          <w:rFonts w:ascii="Helvetica" w:hAnsi="Helvetica"/>
          <w:u w:val="single"/>
        </w:rPr>
        <w:t>Probably the first thing to be said about the above selection of quotations is that Baudrillard appears untroubled by the unmistakably colonial implications a term such as ‘the Arab masses’ may have. The phrase ‘Arab masses’ itself is an expression no French thinker can use, not even ironically, without re-evoking a long succession of French colonial observations on the non-individuality and tribal, clannish inclinations of the Arab mind, its inherent resistance to democracy and critical thinking, and so on.</w:t>
      </w:r>
      <w:r w:rsidRPr="00981C1D">
        <w:rPr>
          <w:rFonts w:ascii="Helvetica" w:hAnsi="Helvetica"/>
        </w:rPr>
        <w:t xml:space="preserve"> With all their echoes of Renan’s ‘Semitic’ and D’Herbelot’s racial categorizations of the Arab, </w:t>
      </w:r>
      <w:r w:rsidRPr="00981C1D">
        <w:rPr>
          <w:rFonts w:ascii="Helvetica" w:hAnsi="Helvetica"/>
          <w:u w:val="single"/>
        </w:rPr>
        <w:t>Baudrillard’s remarks on the easily led nature of the ‘Arab masses’ cannot escape their colonial genealogy</w:t>
      </w:r>
      <w:r w:rsidRPr="00981C1D">
        <w:rPr>
          <w:rFonts w:ascii="Helvetica" w:hAnsi="Helvetica"/>
        </w:rPr>
        <w:t xml:space="preserve">. Moreover, in contrast to everything he had written about the Western masses five years earlier, Baudrillard appears to be using the phrase ‘masses’ in its more conventional sense, rather than any ironic, secretly subversive meaning. The Western masses, we will recall, are ‘deeply aware that they do not have to make a decision about themselves and the world’ (p. 215); in other words, their passivity is an authentic one, a conscious choice, a decision not to take decisions. No trace of this ironic de-volition, of what Baudrillard calls a strategic ‘expulsion of the obligation of being responsible’ (ibid.), seems to be found in Baudrillard’s ‘Arab masses’. </w:t>
      </w:r>
      <w:r w:rsidRPr="00981C1D">
        <w:rPr>
          <w:rFonts w:ascii="Helvetica" w:hAnsi="Helvetica"/>
          <w:u w:val="single"/>
        </w:rPr>
        <w:t>Forever the victim of Saddam their ‘hero’, forever deluded by his Saladin-like ‘aura’, forever manipulated and controlled by their despot, the ‘Arab masses’ do not appear to have any of the depth and sophistication of their Western counterparts. At no point in the text of The Gulf War do we receive the impression that the ‘Arab masses’ are aware of the game that is being played, that there is anything even remotely symbiotic about their relationship to Saddam, or that their willingness to perform the role of abject masses has even the slightest degree of self-irony about it.</w:t>
      </w:r>
      <w:r w:rsidRPr="00981C1D">
        <w:rPr>
          <w:rFonts w:ascii="Helvetica" w:hAnsi="Helvetica"/>
        </w:rPr>
        <w:t xml:space="preserve"> The subtlety and connivance of Baudrillard’s theory of the masses, it seems, is applicable only to the West. </w:t>
      </w:r>
      <w:r w:rsidRPr="00981C1D">
        <w:rPr>
          <w:rFonts w:ascii="Helvetica" w:hAnsi="Helvetica"/>
          <w:u w:val="single"/>
        </w:rPr>
        <w:t xml:space="preserve">That Baudrillard should attribute unironic docility to the Arabs is confusing, as, elsewhere in the text of The Gulf War Did Not Take Place, Arabs – in particular their leaders – appear to enjoy a superior grasp of the flexibility of truth than their more naïve Western counterparts. At times this superiority is seen in terms of a cannier understanding of the nature of symbolic exchange (p. 55); as always, Baudrillard does not hesitate to employ Oriental clichés as metaphors, in this case that of Saddam Hussein the </w:t>
      </w:r>
      <w:r w:rsidRPr="00981C1D">
        <w:rPr>
          <w:rFonts w:ascii="Helvetica" w:hAnsi="Helvetica"/>
          <w:u w:val="single"/>
        </w:rPr>
        <w:lastRenderedPageBreak/>
        <w:t>carpet-seller, ‘more gifted for the scam’:</w:t>
      </w:r>
      <w:r w:rsidRPr="00981C1D">
        <w:rPr>
          <w:rFonts w:ascii="Helvetica" w:hAnsi="Helvetica"/>
        </w:rPr>
        <w:t xml:space="preserve"> … whereas Saddam Hussein, for his part, bargains his war by overbidding in order to fall back, attempting to force the hand by pressure and blackmail, like a hustler trying to sell his goods. The Americans understand nothing in this whole psychodrama of bargaining, they are had every time until, with the wounded pride of the Westerner, they stiffen and impose their conditions. (p. 54) </w:t>
      </w:r>
      <w:r w:rsidRPr="00981C1D">
        <w:rPr>
          <w:rFonts w:ascii="Helvetica" w:hAnsi="Helvetica"/>
          <w:u w:val="single"/>
        </w:rPr>
        <w:t xml:space="preserve">How quickly we are back to the wily Arab, cunning and sly, cheating the fat, rich, slightly </w:t>
      </w:r>
      <w:r w:rsidRPr="00981C1D">
        <w:rPr>
          <w:rFonts w:ascii="Helvetica" w:hAnsi="Helvetica"/>
          <w:strike/>
          <w:u w:val="single"/>
        </w:rPr>
        <w:t>stupid</w:t>
      </w:r>
      <w:r w:rsidRPr="00981C1D">
        <w:rPr>
          <w:rFonts w:ascii="Helvetica" w:hAnsi="Helvetica"/>
          <w:u w:val="single"/>
        </w:rPr>
        <w:t xml:space="preserve"> American tourist with his overpriced carpets. What appears to limit the Americans in this contest is, somewhat predictably, their honesty – unlike the sly Arab, the goodnatured American plays fair, has no understanding of the usefulness of mendacity, of the advantageous pliability of truth: ‘If the other wants to play, to trick and to challenge, they will virtuously employ their force’ (ibid.)</w:t>
      </w:r>
      <w:r w:rsidRPr="00981C1D">
        <w:rPr>
          <w:rFonts w:ascii="Helvetica" w:hAnsi="Helvetica"/>
        </w:rPr>
        <w:t>. In this respect, at least, the Arab emerges as a more intelligent, if more dishonest player, an intelligence and superior bargaining-ability that Baudrillard is keen to attribute not simply to the inherent mendacity and slyness of the Arab (though doubtless this is the determining factor) but also to a wider, non-economic grasp of what lies in the concept of exchange – not simply the price, but also the time of the exchange, the honour, the language of the procedure. ‘</w:t>
      </w:r>
      <w:r w:rsidRPr="00981C1D">
        <w:rPr>
          <w:rFonts w:ascii="Helvetica" w:hAnsi="Helvetica"/>
          <w:u w:val="single"/>
        </w:rPr>
        <w:t xml:space="preserve">The Americans’, Baudrillard tells us, ‘take no account of these primitive subtleties’ (p. 55). The remark is, in one sense, quite generous for all its ordinary unoriginality: it is modernity that, blinded by its worship of the number, the price, has been rendered </w:t>
      </w:r>
      <w:r w:rsidRPr="00981C1D">
        <w:rPr>
          <w:rFonts w:ascii="Helvetica" w:hAnsi="Helvetica"/>
          <w:strike/>
          <w:u w:val="single"/>
        </w:rPr>
        <w:t>stupid</w:t>
      </w:r>
      <w:r w:rsidRPr="00981C1D">
        <w:rPr>
          <w:rFonts w:ascii="Helvetica" w:hAnsi="Helvetica"/>
          <w:u w:val="single"/>
        </w:rPr>
        <w:t xml:space="preserve"> and inflexible when faced with the ‘primitive’ sophistication of the Arab.</w:t>
      </w:r>
      <w:r w:rsidRPr="00981C1D">
        <w:rPr>
          <w:rFonts w:ascii="Helvetica" w:hAnsi="Helvetica"/>
        </w:rPr>
        <w:t xml:space="preserve"> At other times, however, Baudrillard seems to suggest another reason for the ease with which the Arab deals in untruth: </w:t>
      </w:r>
      <w:r w:rsidRPr="00981C1D">
        <w:rPr>
          <w:rFonts w:ascii="Helvetica" w:hAnsi="Helvetica"/>
          <w:strike/>
        </w:rPr>
        <w:t>Seeing</w:t>
      </w:r>
      <w:r w:rsidRPr="00981C1D">
        <w:rPr>
          <w:rFonts w:ascii="Helvetica" w:hAnsi="Helvetica"/>
        </w:rPr>
        <w:t xml:space="preserve"> how Saddam uses his cameras on the hostages, the caressed children, the (fake) strategic targets, on his own smiling face, on the ruins of the milk factory, one cannot help thinking that in the West we still have a hypocritical vision of television and information, to the extent that, despite all the evidence, we hope for their proper use. Saddam, for his part, knows what the media and information are: he makes a radical, unconditional, perfectly cynical and therefore perfectly instrumental use of them. … these cynics alone are right about information when they employ it as an unconditional simulacrum. We believe that they are immorally perverted images. Not so. They alone are conscious of the profound immorality of images. (p. 46) The passage is remarkable for a number of points. First of all, we in the West are hampered by truth. Here Baudrillard, bringing in both Nietzsche and Derrida, seems to link the history of mimesis, of truth and representation, in the West with a certain naïveté. This naïveté, it seems, is ultimately logocentric – the delusion of correspondence theory, still nurtured by modernity, that an image must necessarily correspond to ‘something’ on the other side of it. Arabs (and, oddly enough, Romanians – not for the first time does the Islamic East and the Soviet/Orthodox East become united in common opposition to Protestant capitalism) possess a cynicism which enables them to </w:t>
      </w:r>
      <w:r w:rsidRPr="00981C1D">
        <w:rPr>
          <w:rFonts w:ascii="Helvetica" w:hAnsi="Helvetica"/>
          <w:strike/>
        </w:rPr>
        <w:t>see</w:t>
      </w:r>
      <w:r w:rsidRPr="00981C1D">
        <w:rPr>
          <w:rFonts w:ascii="Helvetica" w:hAnsi="Helvetica"/>
        </w:rPr>
        <w:t xml:space="preserve"> truth as purely functional, rather than representational. </w:t>
      </w:r>
      <w:r w:rsidRPr="00981C1D">
        <w:rPr>
          <w:rFonts w:ascii="Helvetica" w:hAnsi="Helvetica"/>
          <w:u w:val="single"/>
        </w:rPr>
        <w:t xml:space="preserve">Of course, the unpleasant implication of the passage is that lies are second-nature to the Arab mind – unhampered by the burden of sincerity, enlightened as to the real nature of ‘unconditional simulacra’, the irrelevance of the signifier to the signified, the Arab </w:t>
      </w:r>
      <w:r w:rsidRPr="00981C1D">
        <w:rPr>
          <w:rFonts w:ascii="Helvetica" w:hAnsi="Helvetica"/>
          <w:strike/>
          <w:u w:val="single"/>
        </w:rPr>
        <w:t>sees</w:t>
      </w:r>
      <w:r w:rsidRPr="00981C1D">
        <w:rPr>
          <w:rFonts w:ascii="Helvetica" w:hAnsi="Helvetica"/>
          <w:u w:val="single"/>
        </w:rPr>
        <w:t xml:space="preserve"> no distinction between truth and lies, between fact and fiction, between the genuine and the fake. Although this idea is reminiscent of a common Western conviction of nihilism in the Oriental mind – the secret maxim of Nietzsche’s Assassins (‘Nothing is true. Everything is Allowed’) – Baudrillard provides a surprisingly original justification for this </w:t>
      </w:r>
      <w:r w:rsidRPr="00981C1D">
        <w:rPr>
          <w:rFonts w:ascii="Helvetica" w:hAnsi="Helvetica"/>
          <w:u w:val="single"/>
        </w:rPr>
        <w:lastRenderedPageBreak/>
        <w:t>cliché by an appeal to the iconoclast/Islamic prohibition of the image, a historical reference he has already made use of elsewhere</w:t>
      </w:r>
      <w:r w:rsidRPr="00981C1D">
        <w:rPr>
          <w:rFonts w:ascii="Helvetica" w:hAnsi="Helvetica"/>
        </w:rPr>
        <w:t xml:space="preserve"> (</w:t>
      </w:r>
      <w:r w:rsidRPr="00981C1D">
        <w:rPr>
          <w:rFonts w:ascii="Helvetica" w:hAnsi="Helvetica"/>
          <w:strike/>
        </w:rPr>
        <w:t>see</w:t>
      </w:r>
      <w:r w:rsidRPr="00981C1D">
        <w:rPr>
          <w:rFonts w:ascii="Helvetica" w:hAnsi="Helvetica"/>
        </w:rPr>
        <w:t xml:space="preserve"> Baudrillard’s belief that the Iconoclast’s ‘rage to destroy images arose precisely because they sensed this omnipotence of simulacra’). 14 Because Muslims and iconoclasts already believe images to be haram or unclean, they have no moral reservations about misusing them in order to obtain what they desire. Hence the West’s naïveté which rises from its idolatry of the image, its over-sanctification of a non-existent truth, its deluded belief in the image’s divine referent. </w:t>
      </w:r>
      <w:r w:rsidRPr="00981C1D">
        <w:rPr>
          <w:rFonts w:ascii="Helvetica" w:hAnsi="Helvetica"/>
          <w:u w:val="single"/>
        </w:rPr>
        <w:t>Baudrillard’s Arabs, the passage suggests, manipulate images with greater dexterity than their Western counterparts because they know them to be nothing more than idols, false gods, empty signs.</w:t>
      </w:r>
    </w:p>
    <w:p w14:paraId="7A1574AC" w14:textId="77777777" w:rsidR="00141408" w:rsidRPr="00981C1D" w:rsidRDefault="00141408" w:rsidP="00981C1D">
      <w:pPr>
        <w:pStyle w:val="Heading4"/>
        <w:spacing w:line="276" w:lineRule="auto"/>
        <w:rPr>
          <w:rFonts w:ascii="Helvetica" w:hAnsi="Helvetica"/>
        </w:rPr>
      </w:pPr>
      <w:bookmarkStart w:id="54" w:name="baudrillards-understanding-of-hyperreali"/>
      <w:r w:rsidRPr="00981C1D">
        <w:rPr>
          <w:rFonts w:ascii="Helvetica" w:hAnsi="Helvetica"/>
        </w:rPr>
        <w:t>Baudrillard’s understanding of hyperreality is reductive and ignores individual’s agency</w:t>
      </w:r>
      <w:bookmarkEnd w:id="54"/>
    </w:p>
    <w:p w14:paraId="2429F661" w14:textId="77777777" w:rsidR="00141408" w:rsidRPr="00981C1D" w:rsidRDefault="00141408" w:rsidP="00981C1D">
      <w:pPr>
        <w:spacing w:line="276" w:lineRule="auto"/>
        <w:rPr>
          <w:rFonts w:ascii="Helvetica" w:hAnsi="Helvetica"/>
        </w:rPr>
      </w:pPr>
      <w:r w:rsidRPr="00981C1D">
        <w:rPr>
          <w:rFonts w:ascii="Helvetica" w:hAnsi="Helvetica"/>
          <w:b/>
        </w:rPr>
        <w:t>Vitucci 4</w:t>
      </w:r>
      <w:r w:rsidRPr="00981C1D">
        <w:rPr>
          <w:rFonts w:ascii="Helvetica" w:hAnsi="Helvetica"/>
        </w:rPr>
        <w:t xml:space="preserve"> [Francisco, “</w:t>
      </w:r>
      <w:r w:rsidRPr="00981C1D">
        <w:rPr>
          <w:rFonts w:ascii="Helvetica" w:hAnsi="Helvetica"/>
          <w:i/>
        </w:rPr>
        <w:t>Critic Of Baudrillard”</w:t>
      </w:r>
      <w:r w:rsidRPr="00981C1D">
        <w:rPr>
          <w:rFonts w:ascii="Helvetica" w:hAnsi="Helvetica"/>
        </w:rPr>
        <w:t>]</w:t>
      </w:r>
    </w:p>
    <w:p w14:paraId="78DD9F82" w14:textId="77777777" w:rsidR="00141408" w:rsidRPr="00981C1D" w:rsidRDefault="00141408" w:rsidP="00981C1D">
      <w:pPr>
        <w:pStyle w:val="BodyText"/>
        <w:rPr>
          <w:rFonts w:ascii="Helvetica" w:hAnsi="Helvetica"/>
        </w:rPr>
      </w:pPr>
      <w:r w:rsidRPr="00981C1D">
        <w:rPr>
          <w:rFonts w:ascii="Helvetica" w:hAnsi="Helvetica"/>
          <w:u w:val="single"/>
        </w:rPr>
        <w:t>Images</w:t>
      </w:r>
      <w:r w:rsidRPr="00981C1D">
        <w:rPr>
          <w:rFonts w:ascii="Helvetica" w:hAnsi="Helvetica"/>
        </w:rPr>
        <w:t xml:space="preserve"> push their way into the fabric of our social lives. They enter into how we look and what we earn, and they are still with us when we worry about bills, housing and bringing up children. They </w:t>
      </w:r>
      <w:r w:rsidRPr="00981C1D">
        <w:rPr>
          <w:rFonts w:ascii="Helvetica" w:hAnsi="Helvetica"/>
          <w:u w:val="single"/>
        </w:rPr>
        <w:t>compete for attention through shock tactics, reassurance, sex and mystery, and by inviting viewers to participate in series of visual puzzles</w:t>
      </w:r>
      <w:r w:rsidRPr="00981C1D">
        <w:rPr>
          <w:rFonts w:ascii="Helvetica" w:hAnsi="Helvetica"/>
        </w:rPr>
        <w:t xml:space="preserve">. Billboard advertising showing an image without a code impose themselves, infuriatingly, on the most recalcitrant passer-by (McRobbie, 1994, 18). Accordingly, </w:t>
      </w:r>
      <w:r w:rsidRPr="00981C1D">
        <w:rPr>
          <w:rFonts w:ascii="Helvetica" w:hAnsi="Helvetica"/>
          <w:u w:val="single"/>
        </w:rPr>
        <w:t>audiences or viewers, lookers or users are no more simple-minded multitudes, but rather active and conscious counterparts.</w:t>
      </w:r>
      <w:r w:rsidRPr="00981C1D">
        <w:rPr>
          <w:rFonts w:ascii="Helvetica" w:hAnsi="Helvetica"/>
        </w:rPr>
        <w:t xml:space="preserve"> The more the interconnections between audiences and media representations become intricate, the more the former division between ‘reality’ and ‘virtuality’ seems to fade in a kind of renewed, interactive and collaborative form: Baudrillard’s pessimistic thesis is that the media appear to extend themselves generously to their audience in a gesture designed to demonstrate democratic embrace while in fact merely extending the sphere of their influence and control. A less pessimistic postmodernist account might instead emphasize not just the flow of images and texts as they circulate through the new economy of the sign but also </w:t>
      </w:r>
      <w:r w:rsidRPr="00981C1D">
        <w:rPr>
          <w:rFonts w:ascii="Helvetica" w:hAnsi="Helvetica"/>
          <w:u w:val="single"/>
        </w:rPr>
        <w:t>the flow of active agents, whose role in the production and distribution of the image is not as robotic as Baudrillard would suggest</w:t>
      </w:r>
      <w:r w:rsidRPr="00981C1D">
        <w:rPr>
          <w:rFonts w:ascii="Helvetica" w:hAnsi="Helvetica"/>
        </w:rPr>
        <w:t xml:space="preserve">. Such an account would also require much more analysis of the occupational culture and experience of media workers employed in this postmodern de-regulated sector, as well as of their audiences. (…) </w:t>
      </w:r>
      <w:r w:rsidRPr="00981C1D">
        <w:rPr>
          <w:rFonts w:ascii="Helvetica" w:hAnsi="Helvetica"/>
          <w:u w:val="single"/>
        </w:rPr>
        <w:t>The problems with the old model of the moral panic are as follows. First it assumed a clear distinction between the world of the media and the world of social reality</w:t>
      </w:r>
      <w:r w:rsidRPr="00981C1D">
        <w:rPr>
          <w:rFonts w:ascii="Helvetica" w:hAnsi="Helvetica"/>
        </w:rPr>
        <w:t xml:space="preserve">. But in one simple sense </w:t>
      </w:r>
      <w:r w:rsidRPr="00981C1D">
        <w:rPr>
          <w:rFonts w:ascii="Helvetica" w:hAnsi="Helvetica"/>
          <w:u w:val="single"/>
        </w:rPr>
        <w:t>the media are as much a part of social reality as any other component can be.</w:t>
      </w:r>
      <w:r w:rsidRPr="00981C1D">
        <w:rPr>
          <w:rFonts w:ascii="Helvetica" w:hAnsi="Helvetica"/>
        </w:rPr>
        <w:t xml:space="preserve"> </w:t>
      </w:r>
      <w:r w:rsidRPr="00981C1D">
        <w:rPr>
          <w:rFonts w:ascii="Helvetica" w:hAnsi="Helvetica"/>
          <w:u w:val="single"/>
        </w:rPr>
        <w:t>We do not exist in social unreality while we watch television</w:t>
      </w:r>
      <w:r w:rsidRPr="00981C1D">
        <w:rPr>
          <w:rFonts w:ascii="Helvetica" w:hAnsi="Helvetica"/>
        </w:rPr>
        <w:t xml:space="preserve"> or read the newspaper, </w:t>
      </w:r>
      <w:r w:rsidRPr="00981C1D">
        <w:rPr>
          <w:rFonts w:ascii="Helvetica" w:hAnsi="Helvetica"/>
          <w:u w:val="single"/>
        </w:rPr>
        <w:t>nor are we transported back to reality when we turn the TV off</w:t>
      </w:r>
      <w:r w:rsidRPr="00981C1D">
        <w:rPr>
          <w:rFonts w:ascii="Helvetica" w:hAnsi="Helvetica"/>
        </w:rPr>
        <w:t xml:space="preserve"> to wash the dishes or discard the paper and go to bed. Indeed perhaps there is no pure social reality outside the world of representation. </w:t>
      </w:r>
      <w:r w:rsidRPr="00981C1D">
        <w:rPr>
          <w:rFonts w:ascii="Helvetica" w:hAnsi="Helvetica"/>
          <w:u w:val="single"/>
        </w:rPr>
        <w:t>Reality is relayed to us through the world of language, communication and imagery. Social meanings are inevitably representations and selections</w:t>
      </w:r>
      <w:r w:rsidRPr="00981C1D">
        <w:rPr>
          <w:rFonts w:ascii="Helvetica" w:hAnsi="Helvetica"/>
        </w:rPr>
        <w:t xml:space="preserve"> (idem, 1994, 216-217). This approach seems to be backed up also by other thinkers’ theories such as those of Marshall MacLuhan who arguing that the ‘</w:t>
      </w:r>
      <w:r w:rsidRPr="00981C1D">
        <w:rPr>
          <w:rFonts w:ascii="Helvetica" w:hAnsi="Helvetica"/>
          <w:u w:val="single"/>
        </w:rPr>
        <w:t>the medium is the message’</w:t>
      </w:r>
      <w:r w:rsidRPr="00981C1D">
        <w:rPr>
          <w:rFonts w:ascii="Helvetica" w:hAnsi="Helvetica"/>
        </w:rPr>
        <w:t xml:space="preserve"> (1967) agrees on the ability of mass broadcasting to create visual symbols and mass action as a liberating force in human affairs. According to this </w:t>
      </w:r>
      <w:r w:rsidRPr="00981C1D">
        <w:rPr>
          <w:rFonts w:ascii="Helvetica" w:hAnsi="Helvetica"/>
          <w:u w:val="single"/>
        </w:rPr>
        <w:t xml:space="preserve">‘technological utopianism’ associated with postmodernism, digital communication would make </w:t>
      </w:r>
      <w:r w:rsidRPr="00981C1D">
        <w:rPr>
          <w:rFonts w:ascii="Helvetica" w:hAnsi="Helvetica"/>
          <w:u w:val="single"/>
        </w:rPr>
        <w:lastRenderedPageBreak/>
        <w:t>the fragmentation of modern society a positive feature, since individuals can seek out those artistic, cultural and community experiences which they regard as being correct for themselves</w:t>
      </w:r>
      <w:r w:rsidRPr="00981C1D">
        <w:rPr>
          <w:rFonts w:ascii="Helvetica" w:hAnsi="Helvetica"/>
        </w:rPr>
        <w:t xml:space="preserve">. In other words, the individual becomes able to form its identity and to structure the ‘truth’ from fragments while gaining, at the same time, the independence to organize his own environment. On this escort, </w:t>
      </w:r>
      <w:r w:rsidRPr="00981C1D">
        <w:rPr>
          <w:rFonts w:ascii="Helvetica" w:hAnsi="Helvetica"/>
          <w:u w:val="single"/>
        </w:rPr>
        <w:t>McRobbie (1994) seems to recall somehow the concepts explained by MacLuhan when she states that ‘real life means talking about what was on TV last night’</w:t>
      </w:r>
      <w:r w:rsidRPr="00981C1D">
        <w:rPr>
          <w:rFonts w:ascii="Helvetica" w:hAnsi="Helvetica"/>
        </w:rPr>
        <w:t xml:space="preserve"> . Also other authors like Lyotard (1979), debating about the possibly positive outcomes of mass media and in particular about computerization of society, states that bringing people knowledge in the form of information, it will produce more liberty for the entire social system.</w:t>
      </w:r>
    </w:p>
    <w:p w14:paraId="693D27E0" w14:textId="77777777" w:rsidR="00141408" w:rsidRPr="00981C1D" w:rsidRDefault="00141408" w:rsidP="00981C1D">
      <w:pPr>
        <w:pStyle w:val="Heading4"/>
        <w:spacing w:line="276" w:lineRule="auto"/>
        <w:rPr>
          <w:rFonts w:ascii="Helvetica" w:hAnsi="Helvetica"/>
        </w:rPr>
      </w:pPr>
      <w:bookmarkStart w:id="55" w:name="being-as-leftist-as-possible-dooms-baurd"/>
      <w:r w:rsidRPr="00981C1D">
        <w:rPr>
          <w:rFonts w:ascii="Helvetica" w:hAnsi="Helvetica"/>
        </w:rPr>
        <w:t>Being as leftist as possible dooms Baurdillard’s resistance to capital</w:t>
      </w:r>
      <w:bookmarkEnd w:id="55"/>
    </w:p>
    <w:p w14:paraId="6A2F9AB5" w14:textId="77777777" w:rsidR="00141408" w:rsidRPr="00981C1D" w:rsidRDefault="00141408" w:rsidP="00981C1D">
      <w:pPr>
        <w:spacing w:line="276" w:lineRule="auto"/>
        <w:rPr>
          <w:rFonts w:ascii="Helvetica" w:hAnsi="Helvetica"/>
        </w:rPr>
      </w:pPr>
      <w:r w:rsidRPr="00981C1D">
        <w:rPr>
          <w:rFonts w:ascii="Helvetica" w:hAnsi="Helvetica"/>
          <w:b/>
        </w:rPr>
        <w:t>Noys 10</w:t>
      </w:r>
      <w:r w:rsidRPr="00981C1D">
        <w:rPr>
          <w:rFonts w:ascii="Helvetica" w:hAnsi="Helvetica"/>
        </w:rPr>
        <w:t xml:space="preserve"> --- Professor of Critical Theory at the University of Chichester (Benjamin, 2010, “THE PERSISTENCE OF THE NEGATIVE,” Edinburgh University Press, 7-2-16, pages 4-6)//jonah</w:t>
      </w:r>
    </w:p>
    <w:p w14:paraId="3F4F05E5" w14:textId="77777777" w:rsidR="00141408" w:rsidRPr="00981C1D" w:rsidRDefault="00141408" w:rsidP="00981C1D">
      <w:pPr>
        <w:pStyle w:val="BodyText"/>
        <w:rPr>
          <w:rFonts w:ascii="Helvetica" w:hAnsi="Helvetica"/>
        </w:rPr>
      </w:pPr>
      <w:r w:rsidRPr="00981C1D">
        <w:rPr>
          <w:rFonts w:ascii="Helvetica" w:hAnsi="Helvetica"/>
        </w:rPr>
        <w:t xml:space="preserve">Let us return to the history of post- 68 theory with this orientation in mind. Antonio Negri endorses the hypothesis of Michael Hardt that: ‘while in the nineteenth century France did politics and Germany did metaphysics, in the twentieth century France did metaphysics and Italy did politics’.11 My argument is that particularly in the 1970s France did metaphysics as a means of doing politics. I want to begin by isolating a series of theoretical interventions made in the early 1970s, which all responded to the new libertarian mood induced by May ’68. The confluence of various discourses of liberation, notably sexual liberation, produced new discourses of contestation directed against capitalism, but also against the limits of the existing left. While many on the left responded to the rapid ebbing of the events of May with calls to Maoist or Leninist discipline, </w:t>
      </w:r>
      <w:r w:rsidRPr="00981C1D">
        <w:rPr>
          <w:rFonts w:ascii="Helvetica" w:hAnsi="Helvetica"/>
          <w:u w:val="single"/>
        </w:rPr>
        <w:t>others argued the need to pursue the quasi- anarchist path of liberation from all structures of discipline – left or right</w:t>
      </w:r>
      <w:r w:rsidRPr="00981C1D">
        <w:rPr>
          <w:rFonts w:ascii="Helvetica" w:hAnsi="Helvetica"/>
        </w:rPr>
        <w:t xml:space="preserve">. Three works were key expressions of this tendency, and were often grouped together, despite mutual antagonisms, as the ‘philosophy of desire’: Gilles Deleuze and Félix Guattari’s Anti- Oedipus (1972); Jean- François Lyotard’s Libidinal Economy (1974); and </w:t>
      </w:r>
      <w:r w:rsidRPr="00981C1D">
        <w:rPr>
          <w:rFonts w:ascii="Helvetica" w:hAnsi="Helvetica"/>
          <w:u w:val="single"/>
        </w:rPr>
        <w:t xml:space="preserve">Jean </w:t>
      </w:r>
      <w:r w:rsidRPr="00981C1D">
        <w:rPr>
          <w:rFonts w:ascii="Helvetica" w:hAnsi="Helvetica"/>
          <w:b/>
          <w:u w:val="single"/>
        </w:rPr>
        <w:t>Baudrillard</w:t>
      </w:r>
      <w:r w:rsidRPr="00981C1D">
        <w:rPr>
          <w:rFonts w:ascii="Helvetica" w:hAnsi="Helvetica"/>
        </w:rPr>
        <w:t xml:space="preserve">’s Symbolic Exchange and Death (1976). These texts all display </w:t>
      </w:r>
      <w:r w:rsidRPr="00981C1D">
        <w:rPr>
          <w:rFonts w:ascii="Helvetica" w:hAnsi="Helvetica"/>
          <w:u w:val="single"/>
        </w:rPr>
        <w:t>their authors’ formation by currents of the ultra- left</w:t>
      </w:r>
      <w:r w:rsidRPr="00981C1D">
        <w:rPr>
          <w:rFonts w:ascii="Helvetica" w:hAnsi="Helvetica"/>
        </w:rPr>
        <w:t xml:space="preserve">,12 </w:t>
      </w:r>
      <w:r w:rsidRPr="00981C1D">
        <w:rPr>
          <w:rFonts w:ascii="Helvetica" w:hAnsi="Helvetica"/>
          <w:u w:val="single"/>
        </w:rPr>
        <w:t xml:space="preserve">and each tries to outdo the other in terms of their </w:t>
      </w:r>
      <w:r w:rsidRPr="00981C1D">
        <w:rPr>
          <w:rFonts w:ascii="Helvetica" w:hAnsi="Helvetica"/>
          <w:b/>
          <w:u w:val="single"/>
        </w:rPr>
        <w:t>radicalism</w:t>
      </w:r>
      <w:r w:rsidRPr="00981C1D">
        <w:rPr>
          <w:rFonts w:ascii="Helvetica" w:hAnsi="Helvetica"/>
        </w:rPr>
        <w:t xml:space="preserve">. In particular they reply to Marx’s contention that ‘[t]he real barrier of capitalist production is capital itself’,13 by arguing that we must crash through this barrier by turning capitalism against itself. They are an exotic variant of la politique du pire: if capitalism generates its own forces of dissolution then the necessity is to radicalise capitalism itself: the worse the better. We can call this tendency accelerationism. 14 Whereas the Anglo- American New Left had sought out the negation of capital in the supposedly unintegrated subjects of revolt, such as the lumpen- proletariat, students or the peasantry, accelerationists tried to identify new subjects of revolt as being those most radically within capitalism. If, as Lyotard put it, ‘desire underlies capitalism too’,15 then the result is that: ‘there are errant forces in the signs of capital. Not in its margins as its marginals, but dissimulated in its most “nuclear”, the most essential exchanges’. What the accelerationists affirm is the capitalist power of dissolution and fragmentation, which must always be taken one step further to break the fetters of capital itself. For Deleuze and Guattari the problem of capitalism is not that it deterritorialises, but that it does not deterritorialise enough. It always runs up against its </w:t>
      </w:r>
      <w:r w:rsidRPr="00981C1D">
        <w:rPr>
          <w:rFonts w:ascii="Helvetica" w:hAnsi="Helvetica"/>
        </w:rPr>
        <w:lastRenderedPageBreak/>
        <w:t xml:space="preserve">own immanent limit of deterritorialisation – the reterritorialisation of the decoded fl ows of desire through the ‘machine’ of the oedipal grid. In the face of the deterritorialising axiomatic of capital we have ‘[n]ot to withdraw from the process, but to go further, to “accelerate the process”, as Nietzsche put it: in this matter, the truth is that we haven’t seen anything yet.’ 17 It is the fi gure of the schizophrenic, not to be confused with the empirical psychiatric disorder, which instantiates this radical immersion and the coming of a new porous and collective ‘subject’ of desire. The schizophrenic is the one who ‘seeks out the very limit of capitalism: he is its inherent tendency brought to fulfi lment’.18 Contrary to Deleuze and Guattari’s faith in a subject who would incarnate a deterritorialisation in excess of capitalism, Lyotard’s Libidinal Economy denies any exteriority, insisting that capital itself ‘is the unbinding of the most insane drives’,19 which releases ‘mutant intensities’.20 The true form of capital is incarnated in the a- subjective fi gure of the libidinal ‘band’ – a Möbius strip of freely circulating intensities with neither beginning nor end. The extreme results of such a position are summarised in Lyotard’s notorious statement on the experience of the worker in the nineteenth century – the most overt acceptance of all the consequences of an accelerationist position: there is jouissance in it, the English unemployed did not have to become workers to survive, they – hang on tight and spit on me – enjoyed the hysterical, masochistic, whatever exhaustion it was of hanging on in the mines, in the foundries, in the factories, in hell, they enjoyed it, enjoyed the mad destruction of their organic body which was indeed imposed upon them, they enjoyed the decomposition of their personal identity, the identity that the peasant tradition had constructed for them, enjoyed the dissolutions of their families and villages, and enjoyed the new monstrous anonymity of the suburbs and the pubs in morning and evening.21 The Marxist concept of alienation collapses because there is nothing left to alienate – capital itself is jouissance. There is no longer a true or real economy of desire somehow repressed or alienated by capital, but only the fl ickering appearance of a disenchanted libidinal economy on the far side of capitalism. Jean </w:t>
      </w:r>
      <w:r w:rsidRPr="00981C1D">
        <w:rPr>
          <w:rFonts w:ascii="Helvetica" w:hAnsi="Helvetica"/>
          <w:u w:val="single"/>
        </w:rPr>
        <w:t>Baudrillard’s</w:t>
      </w:r>
      <w:r w:rsidRPr="00981C1D">
        <w:rPr>
          <w:rFonts w:ascii="Helvetica" w:hAnsi="Helvetica"/>
        </w:rPr>
        <w:t xml:space="preserve"> Symbolic Exchange and Death (1976) is </w:t>
      </w:r>
      <w:r w:rsidRPr="00981C1D">
        <w:rPr>
          <w:rFonts w:ascii="Helvetica" w:hAnsi="Helvetica"/>
          <w:u w:val="single"/>
        </w:rPr>
        <w:t>a more ambivalent and uneasy example of accelerationism</w:t>
      </w:r>
      <w:r w:rsidRPr="00981C1D">
        <w:rPr>
          <w:rFonts w:ascii="Helvetica" w:hAnsi="Helvetica"/>
        </w:rPr>
        <w:t xml:space="preserve">. </w:t>
      </w:r>
      <w:r w:rsidRPr="00981C1D">
        <w:rPr>
          <w:rFonts w:ascii="Helvetica" w:hAnsi="Helvetica"/>
          <w:u w:val="single"/>
        </w:rPr>
        <w:t>If Lyotard outbids Deleuze and Guattari then</w:t>
      </w:r>
      <w:r w:rsidRPr="00981C1D">
        <w:rPr>
          <w:rFonts w:ascii="Helvetica" w:hAnsi="Helvetica"/>
        </w:rPr>
        <w:t xml:space="preserve">, initially, </w:t>
      </w:r>
      <w:r w:rsidRPr="00981C1D">
        <w:rPr>
          <w:rFonts w:ascii="Helvetica" w:hAnsi="Helvetica"/>
          <w:u w:val="single"/>
        </w:rPr>
        <w:t xml:space="preserve">Baudrillard </w:t>
      </w:r>
      <w:r w:rsidRPr="00981C1D">
        <w:rPr>
          <w:rFonts w:ascii="Helvetica" w:hAnsi="Helvetica"/>
          <w:b/>
          <w:u w:val="single"/>
        </w:rPr>
        <w:t>outbids</w:t>
      </w:r>
      <w:r w:rsidRPr="00981C1D">
        <w:rPr>
          <w:rFonts w:ascii="Helvetica" w:hAnsi="Helvetica"/>
          <w:u w:val="single"/>
        </w:rPr>
        <w:t xml:space="preserve"> Deleuze and Guattari and Lyotard</w:t>
      </w:r>
      <w:r w:rsidRPr="00981C1D">
        <w:rPr>
          <w:rFonts w:ascii="Helvetica" w:hAnsi="Helvetica"/>
        </w:rPr>
        <w:t xml:space="preserve">. He argues that </w:t>
      </w:r>
      <w:r w:rsidRPr="00981C1D">
        <w:rPr>
          <w:rFonts w:ascii="Helvetica" w:hAnsi="Helvetica"/>
          <w:u w:val="single"/>
        </w:rPr>
        <w:t>their collective retention of the signifier of desire leaves them all locked into a dialectics of liberation tied to the functioning of the system</w:t>
      </w:r>
      <w:r w:rsidRPr="00981C1D">
        <w:rPr>
          <w:rFonts w:ascii="Helvetica" w:hAnsi="Helvetica"/>
        </w:rPr>
        <w:t xml:space="preserve">. As he would later put it in Forget Foucault (1977) the attempt ‘to rediscover a phantasmal and instinctual truth of the body in desire, is still only to unearth the psychic metaphor of capital.’ 22 In a critique of accelerationism avant la lettre </w:t>
      </w:r>
      <w:r w:rsidRPr="00981C1D">
        <w:rPr>
          <w:rFonts w:ascii="Helvetica" w:hAnsi="Helvetica"/>
          <w:u w:val="single"/>
        </w:rPr>
        <w:t>Baudrillard argues that this ‘compulsion toward liquidity, flow, and an accelerated circulation’ is only the replica or mirror of capitalist circulation</w:t>
      </w:r>
      <w:r w:rsidRPr="00981C1D">
        <w:rPr>
          <w:rFonts w:ascii="Helvetica" w:hAnsi="Helvetica"/>
        </w:rPr>
        <w:t xml:space="preserve">.23 The difficulty is that </w:t>
      </w:r>
      <w:r w:rsidRPr="00981C1D">
        <w:rPr>
          <w:rFonts w:ascii="Helvetica" w:hAnsi="Helvetica"/>
          <w:u w:val="single"/>
        </w:rPr>
        <w:t xml:space="preserve">Baudrillard’s own catastrophising strategy comprises a kind of </w:t>
      </w:r>
      <w:r w:rsidRPr="00981C1D">
        <w:rPr>
          <w:rFonts w:ascii="Helvetica" w:hAnsi="Helvetica"/>
          <w:b/>
          <w:u w:val="single"/>
        </w:rPr>
        <w:t>negative accelerationism</w:t>
      </w:r>
      <w:r w:rsidRPr="00981C1D">
        <w:rPr>
          <w:rFonts w:ascii="Helvetica" w:hAnsi="Helvetica"/>
          <w:u w:val="single"/>
        </w:rPr>
        <w:t xml:space="preserve"> in which he seeks the point of immanent reversal that inhabits and destabilises capital</w:t>
      </w:r>
      <w:r w:rsidRPr="00981C1D">
        <w:rPr>
          <w:rFonts w:ascii="Helvetica" w:hAnsi="Helvetica"/>
        </w:rPr>
        <w:t xml:space="preserve">. In Symbolic Exchange and Death </w:t>
      </w:r>
      <w:r w:rsidRPr="00981C1D">
        <w:rPr>
          <w:rFonts w:ascii="Helvetica" w:hAnsi="Helvetica"/>
          <w:u w:val="single"/>
        </w:rPr>
        <w:t>this is the ‘</w:t>
      </w:r>
      <w:r w:rsidRPr="00981C1D">
        <w:rPr>
          <w:rFonts w:ascii="Helvetica" w:hAnsi="Helvetica"/>
          <w:b/>
          <w:u w:val="single"/>
        </w:rPr>
        <w:t>death- function’</w:t>
      </w:r>
      <w:r w:rsidRPr="00981C1D">
        <w:rPr>
          <w:rFonts w:ascii="Helvetica" w:hAnsi="Helvetica"/>
          <w:u w:val="single"/>
        </w:rPr>
        <w:t>, which ‘cannot be programmed and localised’.</w:t>
      </w:r>
      <w:r w:rsidRPr="00981C1D">
        <w:rPr>
          <w:rFonts w:ascii="Helvetica" w:hAnsi="Helvetica"/>
        </w:rPr>
        <w:t xml:space="preserve">24 Against the law of value that determines market </w:t>
      </w:r>
      <w:r w:rsidRPr="00981C1D">
        <w:rPr>
          <w:rFonts w:ascii="Helvetica" w:hAnsi="Helvetica"/>
          <w:u w:val="single"/>
        </w:rPr>
        <w:t>exchange Baudrillard identifies this ‘death- function’ with the excessive and superior form of ‘symbolic exchange’ which is ‘based on the extermination of value’</w:t>
      </w:r>
      <w:r w:rsidRPr="00981C1D">
        <w:rPr>
          <w:rFonts w:ascii="Helvetica" w:hAnsi="Helvetica"/>
        </w:rPr>
        <w:t xml:space="preserve">.25 </w:t>
      </w:r>
      <w:r w:rsidRPr="00981C1D">
        <w:rPr>
          <w:rFonts w:ascii="Helvetica" w:hAnsi="Helvetica"/>
          <w:u w:val="single"/>
        </w:rPr>
        <w:t xml:space="preserve">We have reached the (literally) </w:t>
      </w:r>
      <w:r w:rsidRPr="00981C1D">
        <w:rPr>
          <w:rFonts w:ascii="Helvetica" w:hAnsi="Helvetica"/>
          <w:b/>
          <w:u w:val="single"/>
        </w:rPr>
        <w:t>terminal point of resistance to capitalism</w:t>
      </w:r>
      <w:r w:rsidRPr="00981C1D">
        <w:rPr>
          <w:rFonts w:ascii="Helvetica" w:hAnsi="Helvetica"/>
          <w:u w:val="single"/>
        </w:rPr>
        <w:t xml:space="preserve">. The </w:t>
      </w:r>
      <w:r w:rsidRPr="00981C1D">
        <w:rPr>
          <w:rFonts w:ascii="Helvetica" w:hAnsi="Helvetica"/>
          <w:b/>
          <w:u w:val="single"/>
        </w:rPr>
        <w:t>problem for this strategy</w:t>
      </w:r>
      <w:r w:rsidRPr="00981C1D">
        <w:rPr>
          <w:rFonts w:ascii="Helvetica" w:hAnsi="Helvetica"/>
        </w:rPr>
        <w:t xml:space="preserve">, pointed out by Lyotard in Libidinal Economy when </w:t>
      </w:r>
      <w:r w:rsidRPr="00981C1D">
        <w:rPr>
          <w:rFonts w:ascii="Helvetica" w:hAnsi="Helvetica"/>
          <w:u w:val="single"/>
        </w:rPr>
        <w:t>reacting to Baudrillard</w:t>
      </w:r>
      <w:r w:rsidRPr="00981C1D">
        <w:rPr>
          <w:rFonts w:ascii="Helvetica" w:hAnsi="Helvetica"/>
        </w:rPr>
        <w:t xml:space="preserve">’s earlier work, </w:t>
      </w:r>
      <w:r w:rsidRPr="00981C1D">
        <w:rPr>
          <w:rFonts w:ascii="Helvetica" w:hAnsi="Helvetica"/>
          <w:u w:val="single"/>
        </w:rPr>
        <w:t>is that</w:t>
      </w:r>
      <w:r w:rsidRPr="00981C1D">
        <w:rPr>
          <w:rFonts w:ascii="Helvetica" w:hAnsi="Helvetica"/>
        </w:rPr>
        <w:t xml:space="preserve"> perhaps ‘[</w:t>
      </w:r>
      <w:r w:rsidRPr="00981C1D">
        <w:rPr>
          <w:rFonts w:ascii="Helvetica" w:hAnsi="Helvetica"/>
          <w:u w:val="single"/>
        </w:rPr>
        <w:t xml:space="preserve">t]here is </w:t>
      </w:r>
      <w:r w:rsidRPr="00981C1D">
        <w:rPr>
          <w:rFonts w:ascii="Helvetica" w:hAnsi="Helvetica"/>
          <w:b/>
          <w:u w:val="single"/>
        </w:rPr>
        <w:t>as much libidinal intensity in capitalist exchange as in the alleged “symbolic” exchange’</w:t>
      </w:r>
      <w:r w:rsidRPr="00981C1D">
        <w:rPr>
          <w:rFonts w:ascii="Helvetica" w:hAnsi="Helvetica"/>
        </w:rPr>
        <w:t xml:space="preserve">.26 </w:t>
      </w:r>
      <w:r w:rsidRPr="00981C1D">
        <w:rPr>
          <w:rFonts w:ascii="Helvetica" w:hAnsi="Helvetica"/>
          <w:u w:val="single"/>
        </w:rPr>
        <w:lastRenderedPageBreak/>
        <w:t xml:space="preserve">Baudrillard’s reversible point is </w:t>
      </w:r>
      <w:r w:rsidRPr="00981C1D">
        <w:rPr>
          <w:rFonts w:ascii="Helvetica" w:hAnsi="Helvetica"/>
          <w:b/>
          <w:u w:val="single"/>
        </w:rPr>
        <w:t>vitiated by capital’s own powers of intensity</w:t>
      </w:r>
      <w:r w:rsidRPr="00981C1D">
        <w:rPr>
          <w:rFonts w:ascii="Helvetica" w:hAnsi="Helvetica"/>
        </w:rPr>
        <w:t xml:space="preserve">. For Lyotard, </w:t>
      </w:r>
      <w:r w:rsidRPr="00981C1D">
        <w:rPr>
          <w:rFonts w:ascii="Helvetica" w:hAnsi="Helvetica"/>
          <w:u w:val="single"/>
        </w:rPr>
        <w:t xml:space="preserve">Baudrillard fails to draw all the </w:t>
      </w:r>
      <w:r w:rsidRPr="00981C1D">
        <w:rPr>
          <w:rFonts w:ascii="Helvetica" w:hAnsi="Helvetica"/>
          <w:b/>
          <w:u w:val="single"/>
        </w:rPr>
        <w:t>consequences of a radically immanent thought</w:t>
      </w:r>
      <w:r w:rsidRPr="00981C1D">
        <w:rPr>
          <w:rFonts w:ascii="Helvetica" w:hAnsi="Helvetica"/>
          <w:u w:val="single"/>
        </w:rPr>
        <w:t xml:space="preserve">: the </w:t>
      </w:r>
      <w:r w:rsidRPr="00981C1D">
        <w:rPr>
          <w:rFonts w:ascii="Helvetica" w:hAnsi="Helvetica"/>
          <w:b/>
          <w:u w:val="single"/>
        </w:rPr>
        <w:t>abandonment</w:t>
      </w:r>
      <w:r w:rsidRPr="00981C1D">
        <w:rPr>
          <w:rFonts w:ascii="Helvetica" w:hAnsi="Helvetica"/>
          <w:u w:val="single"/>
        </w:rPr>
        <w:t xml:space="preserve"> of any critique or critical position</w:t>
      </w:r>
      <w:r w:rsidRPr="00981C1D">
        <w:rPr>
          <w:rFonts w:ascii="Helvetica" w:hAnsi="Helvetica"/>
        </w:rPr>
        <w:t>. It is an irony, as we shall see, that Lyotard himself would soon return to the relative certainties of Kantian critique.</w:t>
      </w:r>
    </w:p>
    <w:p w14:paraId="55A1EA7F" w14:textId="77777777" w:rsidR="00141408" w:rsidRPr="00981C1D" w:rsidRDefault="00141408" w:rsidP="00981C1D">
      <w:pPr>
        <w:pStyle w:val="Heading4"/>
        <w:spacing w:line="276" w:lineRule="auto"/>
        <w:rPr>
          <w:rFonts w:ascii="Helvetica" w:hAnsi="Helvetica"/>
        </w:rPr>
      </w:pPr>
      <w:bookmarkStart w:id="56" w:name="reality-has-not-died-but-merely-been-sen"/>
      <w:r w:rsidRPr="00981C1D">
        <w:rPr>
          <w:rFonts w:ascii="Helvetica" w:hAnsi="Helvetica"/>
        </w:rPr>
        <w:t>Reality has not died, but merely been sent to the global south – baudrillard’s Eurocentric understanding of capitalism obscures massive violence done on the periphery</w:t>
      </w:r>
      <w:bookmarkEnd w:id="56"/>
    </w:p>
    <w:p w14:paraId="3FADEED7" w14:textId="77777777" w:rsidR="00141408" w:rsidRPr="00981C1D" w:rsidRDefault="00141408" w:rsidP="00981C1D">
      <w:pPr>
        <w:spacing w:line="276" w:lineRule="auto"/>
        <w:rPr>
          <w:rFonts w:ascii="Helvetica" w:hAnsi="Helvetica"/>
        </w:rPr>
      </w:pPr>
      <w:r w:rsidRPr="00981C1D">
        <w:rPr>
          <w:rFonts w:ascii="Helvetica" w:hAnsi="Helvetica"/>
          <w:b/>
        </w:rPr>
        <w:t>Robinson 13</w:t>
      </w:r>
      <w:r w:rsidRPr="00981C1D">
        <w:rPr>
          <w:rFonts w:ascii="Helvetica" w:hAnsi="Helvetica"/>
        </w:rPr>
        <w:t xml:space="preserve"> [Andrew Robinson Jean Baudrillard and Activism: A critique]</w:t>
      </w:r>
    </w:p>
    <w:p w14:paraId="0EB08CBE" w14:textId="77777777" w:rsidR="00141408" w:rsidRPr="00981C1D" w:rsidRDefault="00141408" w:rsidP="00981C1D">
      <w:pPr>
        <w:pStyle w:val="BodyText"/>
        <w:rPr>
          <w:rFonts w:ascii="Helvetica" w:hAnsi="Helvetica"/>
        </w:rPr>
      </w:pPr>
      <w:r w:rsidRPr="00981C1D">
        <w:rPr>
          <w:rFonts w:ascii="Helvetica" w:hAnsi="Helvetica"/>
        </w:rPr>
        <w:t xml:space="preserve">One limit to Baudrillard’s theory is his tendency to over-totalise. </w:t>
      </w:r>
      <w:r w:rsidRPr="00981C1D">
        <w:rPr>
          <w:rFonts w:ascii="Helvetica" w:hAnsi="Helvetica"/>
          <w:u w:val="single"/>
        </w:rPr>
        <w:t>Baudrillard</w:t>
      </w:r>
      <w:r w:rsidRPr="00981C1D">
        <w:rPr>
          <w:rFonts w:ascii="Helvetica" w:hAnsi="Helvetica"/>
        </w:rPr>
        <w:t xml:space="preserve"> </w:t>
      </w:r>
      <w:r w:rsidRPr="00981C1D">
        <w:rPr>
          <w:rFonts w:ascii="Helvetica" w:hAnsi="Helvetica"/>
          <w:u w:val="single"/>
        </w:rPr>
        <w:t>is talking about tendential processes, but he often talks as if they are totally effective. There are still, for instance, a lot of uncharted spaces, a lot of unexplained events,</w:t>
      </w:r>
      <w:r w:rsidRPr="00981C1D">
        <w:rPr>
          <w:rFonts w:ascii="Helvetica" w:hAnsi="Helvetica"/>
        </w:rPr>
        <w:t xml:space="preserve"> a lot of things the system can’t handle. While Baudrillard is describing dominant tendencies in the present, these tendencies coexist with older forms of capitalism, in a situation of uneven development. </w:t>
      </w:r>
      <w:r w:rsidRPr="00981C1D">
        <w:rPr>
          <w:rFonts w:ascii="Helvetica" w:hAnsi="Helvetica"/>
          <w:u w:val="single"/>
        </w:rPr>
        <w:t>The persistence of the system’s violence is a problem for Baudrillard’s perspective</w:t>
      </w:r>
      <w:r w:rsidRPr="00981C1D">
        <w:rPr>
          <w:rFonts w:ascii="Helvetica" w:hAnsi="Helvetica"/>
        </w:rPr>
        <w:t xml:space="preserve">: </w:t>
      </w:r>
      <w:r w:rsidRPr="00981C1D">
        <w:rPr>
          <w:rFonts w:ascii="Helvetica" w:hAnsi="Helvetica"/>
          <w:u w:val="single"/>
        </w:rPr>
        <w:t>the smooth regime of neutralisation and inclusive regulation has not ended older modalities of brutality.</w:t>
      </w:r>
      <w:r w:rsidRPr="00981C1D">
        <w:rPr>
          <w:rFonts w:ascii="Helvetica" w:hAnsi="Helvetica"/>
        </w:rPr>
        <w:t xml:space="preserve"> At times, </w:t>
      </w:r>
      <w:r w:rsidRPr="00981C1D">
        <w:rPr>
          <w:rFonts w:ascii="Helvetica" w:hAnsi="Helvetica"/>
          <w:u w:val="single"/>
        </w:rPr>
        <w:t>Baudrillard exaggerates greatly the extent to which</w:t>
      </w:r>
      <w:r w:rsidRPr="00981C1D">
        <w:rPr>
          <w:rFonts w:ascii="Helvetica" w:hAnsi="Helvetica"/>
        </w:rPr>
        <w:t xml:space="preserve"> the old </w:t>
      </w:r>
      <w:r w:rsidRPr="00981C1D">
        <w:rPr>
          <w:rFonts w:ascii="Helvetica" w:hAnsi="Helvetica"/>
          <w:u w:val="single"/>
        </w:rPr>
        <w:t>authoritarian version of capitalism has been replaced by subtle regimes of control</w:t>
      </w:r>
      <w:r w:rsidRPr="00981C1D">
        <w:rPr>
          <w:rFonts w:ascii="Helvetica" w:hAnsi="Helvetica"/>
        </w:rPr>
        <w:t xml:space="preserve">. He exaggerates the extent to which contemporary capitalism is tolerant, permissive and ‘maternal’. This may be because his works were mostly written in France in the 1970s-80s, when the dominant ethos was still largely social-democratic. </w:t>
      </w:r>
      <w:r w:rsidRPr="00981C1D">
        <w:rPr>
          <w:rFonts w:ascii="Helvetica" w:hAnsi="Helvetica"/>
          <w:u w:val="single"/>
        </w:rPr>
        <w:t>What Baudrillard recognises as the retrograde version of capitalism associated with the right-wing was to return with a vengeance, especially after 911.</w:t>
      </w:r>
      <w:r w:rsidRPr="00981C1D">
        <w:rPr>
          <w:rFonts w:ascii="Helvetica" w:hAnsi="Helvetica"/>
        </w:rPr>
        <w:t xml:space="preserve"> Another problem is </w:t>
      </w:r>
      <w:r w:rsidRPr="00981C1D">
        <w:rPr>
          <w:rFonts w:ascii="Helvetica" w:hAnsi="Helvetica"/>
          <w:u w:val="single"/>
        </w:rPr>
        <w:t>a lack of a Southern dimension. Like many Northern authors, Baudrillard’s approach mainly applies to the functioning of capitalism in the North</w:t>
      </w:r>
      <w:r w:rsidRPr="00981C1D">
        <w:rPr>
          <w:rFonts w:ascii="Helvetica" w:hAnsi="Helvetica"/>
        </w:rPr>
        <w:t xml:space="preserve">. The penetration of the code is substantially less in countries where information technology is less widespread. </w:t>
      </w:r>
      <w:r w:rsidRPr="00981C1D">
        <w:rPr>
          <w:rFonts w:ascii="Helvetica" w:hAnsi="Helvetica"/>
          <w:u w:val="single"/>
        </w:rPr>
        <w:t>In parts of Africa, even simple coding exercises such as counting votes or recording censuses are extremely difficult</w:t>
      </w:r>
      <w:r w:rsidRPr="00981C1D">
        <w:rPr>
          <w:rFonts w:ascii="Helvetica" w:hAnsi="Helvetica"/>
        </w:rPr>
        <w:t xml:space="preserve">. This is for the very reasons of respondent reflexivity which Baudrillard highlights. </w:t>
      </w:r>
      <w:r w:rsidRPr="00981C1D">
        <w:rPr>
          <w:rFonts w:ascii="Helvetica" w:hAnsi="Helvetica"/>
          <w:u w:val="single"/>
        </w:rPr>
        <w:t>People will under-record themselves to stay invisible, or over-record themselves to obtain benefits. And without massive resources to put into its bureaucracies, the system is unable to find enough people who will act as transmitters for the code.</w:t>
      </w:r>
      <w:r w:rsidRPr="00981C1D">
        <w:rPr>
          <w:rFonts w:ascii="Helvetica" w:hAnsi="Helvetica"/>
        </w:rPr>
        <w:t xml:space="preserve"> Instead, people use their power to extract what they can from the system. </w:t>
      </w:r>
      <w:r w:rsidRPr="00981C1D">
        <w:rPr>
          <w:rFonts w:ascii="Helvetica" w:hAnsi="Helvetica"/>
          <w:u w:val="single"/>
        </w:rPr>
        <w:t>Explosions still happen regularly in the South</w:t>
      </w:r>
      <w:r w:rsidRPr="00981C1D">
        <w:rPr>
          <w:rFonts w:ascii="Helvetica" w:hAnsi="Helvetica"/>
        </w:rPr>
        <w:t xml:space="preserve">. Furthermore, </w:t>
      </w:r>
      <w:r w:rsidRPr="00981C1D">
        <w:rPr>
          <w:rFonts w:ascii="Helvetica" w:hAnsi="Helvetica"/>
          <w:u w:val="single"/>
        </w:rPr>
        <w:t>a contracting system ‘forcibly delinks’ large portions of the globe. Its power on the margins is lessened as its power at the core is intensified. As the system becomes ever more contracted and inward-looking, liberated zones may appear around the edges.</w:t>
      </w:r>
      <w:r w:rsidRPr="00981C1D">
        <w:rPr>
          <w:rFonts w:ascii="Helvetica" w:hAnsi="Helvetica"/>
        </w:rPr>
        <w:t xml:space="preserve"> </w:t>
      </w:r>
      <w:r w:rsidRPr="00981C1D">
        <w:rPr>
          <w:rFonts w:ascii="Helvetica" w:hAnsi="Helvetica"/>
          <w:u w:val="single"/>
        </w:rPr>
        <w:t>Without</w:t>
      </w:r>
      <w:r w:rsidRPr="00981C1D">
        <w:rPr>
          <w:rFonts w:ascii="Helvetica" w:hAnsi="Helvetica"/>
        </w:rPr>
        <w:t xml:space="preserve"> an element of </w:t>
      </w:r>
      <w:r w:rsidRPr="00981C1D">
        <w:rPr>
          <w:rFonts w:ascii="Helvetica" w:hAnsi="Helvetica"/>
          <w:u w:val="single"/>
        </w:rPr>
        <w:t>border thinking, Baudrillard tends to exaggerate the system’s completeness and effectiveness</w:t>
      </w:r>
      <w:r w:rsidRPr="00981C1D">
        <w:rPr>
          <w:rFonts w:ascii="Helvetica" w:hAnsi="Helvetica"/>
        </w:rPr>
        <w:t xml:space="preserve">. </w:t>
      </w:r>
      <w:r w:rsidRPr="00981C1D">
        <w:rPr>
          <w:rFonts w:ascii="Helvetica" w:hAnsi="Helvetica"/>
          <w:u w:val="single"/>
        </w:rPr>
        <w:t>Baudrillard assumes that any excess is everywhere absorbed into the code</w:t>
      </w:r>
      <w:r w:rsidRPr="00981C1D">
        <w:rPr>
          <w:rFonts w:ascii="Helvetica" w:hAnsi="Helvetica"/>
        </w:rPr>
        <w:t xml:space="preserve">. He ignores the persistence of borderlands. And when he talks about the South, he admits that the old regime of production might still exist here: people still work seeking betterment; colonial wars are fought to destroy persisting symbolic exchange; </w:t>
      </w:r>
      <w:r w:rsidRPr="00981C1D">
        <w:rPr>
          <w:rFonts w:ascii="Helvetica" w:hAnsi="Helvetica"/>
          <w:u w:val="single"/>
        </w:rPr>
        <w:t>Saddam was not playing the Gulf War by the rules of deterrence. The Arab masses are still able to become inflamed by war or non-war; Iran and Iraq can still fight a real war,</w:t>
      </w:r>
      <w:r w:rsidRPr="00981C1D">
        <w:rPr>
          <w:rFonts w:ascii="Helvetica" w:hAnsi="Helvetica"/>
        </w:rPr>
        <w:t xml:space="preserve"> not a simulated non-war. So perhaps only a minority, only the included layers within the North, are trapped within simulation and the ‘masses’. </w:t>
      </w:r>
      <w:r w:rsidRPr="00981C1D">
        <w:rPr>
          <w:rFonts w:ascii="Helvetica" w:hAnsi="Helvetica"/>
          <w:u w:val="single"/>
        </w:rPr>
        <w:lastRenderedPageBreak/>
        <w:t>Perhaps reality has not died, but been displaced to the South.</w:t>
      </w:r>
      <w:r w:rsidRPr="00981C1D">
        <w:rPr>
          <w:rFonts w:ascii="Helvetica" w:hAnsi="Helvetica"/>
        </w:rPr>
        <w:t xml:space="preserve"> </w:t>
      </w:r>
      <w:r w:rsidRPr="00981C1D">
        <w:rPr>
          <w:rFonts w:ascii="Helvetica" w:hAnsi="Helvetica"/>
          <w:u w:val="single"/>
        </w:rPr>
        <w:t>It seems, therefore, premature to suggest that the system has encompassed all of social life in the code.</w:t>
      </w:r>
      <w:r w:rsidRPr="00981C1D">
        <w:rPr>
          <w:rFonts w:ascii="Helvetica" w:hAnsi="Helvetica"/>
        </w:rPr>
        <w:t xml:space="preserve"> To be sure, its reach has expanded, but it has also forcibly delinked large areas of the globe. The penetration of simulated reality into everyday life varies in its effectiveness. </w:t>
      </w:r>
      <w:r w:rsidRPr="00981C1D">
        <w:rPr>
          <w:rFonts w:ascii="Helvetica" w:hAnsi="Helvetica"/>
          <w:u w:val="single"/>
        </w:rPr>
        <w:t>At the limit, as in Somalia, simulated states collapse under their own irrelevance. In other cases, an irrelevant state hovers over a largely autonomous society</w:t>
      </w:r>
      <w:r w:rsidRPr="00981C1D">
        <w:rPr>
          <w:rFonts w:ascii="Helvetica" w:hAnsi="Helvetica"/>
        </w:rPr>
        <w:t xml:space="preserve">. And the struggle Baudrillard advocated in his early works against subordination as labour-power is not simply theoretical. In fact, </w:t>
      </w:r>
      <w:r w:rsidRPr="00981C1D">
        <w:rPr>
          <w:rFonts w:ascii="Helvetica" w:hAnsi="Helvetica"/>
          <w:u w:val="single"/>
        </w:rPr>
        <w:t>there is a constant war, fought at various degrees of intensity, between the system and its others, especially in highly marginal parts of the global South: Chiapas, Afghanistan, the Niger Delta, Somalia, West Papua, rural Colombia, Northeast India, the Andes… The system continues to be drawn into these conflicts, despite its apparent self-deterrence from total nuclear annihilation.</w:t>
      </w:r>
    </w:p>
    <w:p w14:paraId="26141850" w14:textId="77777777" w:rsidR="00141408" w:rsidRPr="00981C1D" w:rsidRDefault="00141408" w:rsidP="00981C1D">
      <w:pPr>
        <w:pStyle w:val="Heading4"/>
        <w:spacing w:line="276" w:lineRule="auto"/>
        <w:rPr>
          <w:rFonts w:ascii="Helvetica" w:hAnsi="Helvetica"/>
        </w:rPr>
      </w:pPr>
      <w:bookmarkStart w:id="57" w:name="baudrillard-romanticizes-disabled-bodies"/>
      <w:r w:rsidRPr="00981C1D">
        <w:rPr>
          <w:rFonts w:ascii="Helvetica" w:hAnsi="Helvetica"/>
        </w:rPr>
        <w:t>Baudrillard romanticizes disabled bodies</w:t>
      </w:r>
      <w:bookmarkEnd w:id="57"/>
    </w:p>
    <w:p w14:paraId="6BF56CE2" w14:textId="77777777" w:rsidR="00141408" w:rsidRPr="00981C1D" w:rsidRDefault="00141408" w:rsidP="00981C1D">
      <w:pPr>
        <w:spacing w:line="276" w:lineRule="auto"/>
        <w:rPr>
          <w:rFonts w:ascii="Helvetica" w:hAnsi="Helvetica"/>
        </w:rPr>
      </w:pPr>
      <w:r w:rsidRPr="00981C1D">
        <w:rPr>
          <w:rFonts w:ascii="Helvetica" w:hAnsi="Helvetica"/>
          <w:b/>
        </w:rPr>
        <w:t>Campbell 9</w:t>
      </w:r>
      <w:r w:rsidRPr="00981C1D">
        <w:rPr>
          <w:rFonts w:ascii="Helvetica" w:hAnsi="Helvetica"/>
        </w:rPr>
        <w:t xml:space="preserve"> (Fiona Kumari Campbell, “Contours of Ableism: The Production of Disability and Abledness”, 2009, https://www.freelists.org/archives/sig-dsu/08-2013/pdfyWdtytodrO.pdf)</w:t>
      </w:r>
    </w:p>
    <w:p w14:paraId="415F004E" w14:textId="77777777" w:rsidR="00141408" w:rsidRPr="00981C1D" w:rsidRDefault="00141408" w:rsidP="00981C1D">
      <w:pPr>
        <w:pStyle w:val="BodyText"/>
        <w:rPr>
          <w:rFonts w:ascii="Helvetica" w:hAnsi="Helvetica"/>
        </w:rPr>
      </w:pPr>
      <w:r w:rsidRPr="00981C1D">
        <w:rPr>
          <w:rFonts w:ascii="Helvetica" w:hAnsi="Helvetica"/>
        </w:rPr>
        <w:t>In my discussion on internalised ableism in Chapter 2, I have already made mention of the numbers of disabled people standing in line to join the queue of the enhanced. These are the disabled people who live out their lives from an ableist standpoint where disability can only be viewed from the perspective of negative ontology. The anti-disabled disabled re at worst norm junkies and at best norm emulators. Jean Baudrillard rather discourteously in my opinion suggests that disabled people would make excellent candidates in the transhuman project:</w:t>
      </w:r>
    </w:p>
    <w:p w14:paraId="749B80E2" w14:textId="77777777" w:rsidR="00141408" w:rsidRPr="00981C1D" w:rsidRDefault="00141408" w:rsidP="00981C1D">
      <w:pPr>
        <w:pStyle w:val="BodyText"/>
        <w:rPr>
          <w:rFonts w:ascii="Helvetica" w:hAnsi="Helvetica"/>
        </w:rPr>
      </w:pPr>
      <w:r w:rsidRPr="00981C1D">
        <w:rPr>
          <w:rFonts w:ascii="Helvetica" w:hAnsi="Helvetica"/>
        </w:rPr>
        <w:t>Such are the blind, and the handicapped; mutant figures because mutilated and hence close to commutation, closer to this telepathic, telecommuniational universe than we others: humans all-too-human, condemned by our lack of disabilities to conventional forms of work. By the force of circumstance the disabled person is a potential expert in the motor or sensorial domain. And it is not by chance that the social is aligning itself more and more with the handicapped, and their operational advancement they can become wonderful instruments because of their handicap. They may precede us on the path towards mutation and dehumanization. (Baudrillard, 1988 cited Over boe, 1999, p. 21)</w:t>
      </w:r>
    </w:p>
    <w:p w14:paraId="0CAC420F" w14:textId="77777777" w:rsidR="00141408" w:rsidRPr="00981C1D" w:rsidRDefault="00141408" w:rsidP="00981C1D">
      <w:pPr>
        <w:pStyle w:val="BodyText"/>
        <w:rPr>
          <w:rFonts w:ascii="Helvetica" w:hAnsi="Helvetica"/>
        </w:rPr>
      </w:pPr>
      <w:r w:rsidRPr="00981C1D">
        <w:rPr>
          <w:rFonts w:ascii="Helvetica" w:hAnsi="Helvetica"/>
        </w:rPr>
        <w:t>This romanticisation of suffering bodies (endemic to certain kinds of Christian theology) has been replaced by a new Baudrillardian transhuman romanticism, where disabled people are likened in closer proximity to the twilight zone of mutation. Some disabled people with a mindfulness towards their impairment gravitate to transhumanism in order to gain supra-abilities. We have to cast our minds beyond the dust of a mere instrumental argument about the attraction of post-human technologies for disabled people and focus on the discursive shifts in the overall meaning and positioning of abnormality. My interest is in the ‘lot’ of those able-bodied people – who may become the ‘new disabled’, the new aberrancy, and oppositional sentiency produced by the transhuman.</w:t>
      </w:r>
    </w:p>
    <w:p w14:paraId="476EF8EA" w14:textId="77777777" w:rsidR="00141408" w:rsidRPr="00981C1D" w:rsidRDefault="00141408" w:rsidP="00981C1D">
      <w:pPr>
        <w:pStyle w:val="BodyText"/>
        <w:rPr>
          <w:rFonts w:ascii="Helvetica" w:hAnsi="Helvetica"/>
        </w:rPr>
      </w:pPr>
      <w:r w:rsidRPr="00981C1D">
        <w:rPr>
          <w:rFonts w:ascii="Helvetica" w:hAnsi="Helvetica"/>
        </w:rPr>
        <w:t xml:space="preserve">My hunch is that whilst the movement towards transhumanism may bring gifts for the movement towards transhumanism may bring gifts for the contemporary ‘needy’, the transhuman project, as it is founded on an unbridled form of ableism combined with an ‘obsessive technological </w:t>
      </w:r>
      <w:r w:rsidRPr="00981C1D">
        <w:rPr>
          <w:rFonts w:ascii="Helvetica" w:hAnsi="Helvetica"/>
        </w:rPr>
        <w:lastRenderedPageBreak/>
        <w:t>compulsion’, will involve a meagre shuffling of the deckchairs – a rearranging of ‘bums in seats’. The rankings remain the same (albeit with new labels that tell us and others who we are). Transhumanism reasserts systems of ranking bodies; vertical and horizontal rankings creating global raced divides. Its appetite is fed by the moral panic of a world awash with disorders, enveloped by dementia as the population ages (Chatterjee, 2007).</w:t>
      </w:r>
    </w:p>
    <w:p w14:paraId="074FFD15" w14:textId="77777777" w:rsidR="00141408" w:rsidRPr="00981C1D" w:rsidRDefault="00141408" w:rsidP="00981C1D">
      <w:pPr>
        <w:pStyle w:val="BodyText"/>
        <w:rPr>
          <w:rFonts w:ascii="Helvetica" w:hAnsi="Helvetica"/>
        </w:rPr>
      </w:pPr>
      <w:r w:rsidRPr="00981C1D">
        <w:rPr>
          <w:rFonts w:ascii="Helvetica" w:hAnsi="Helvetica"/>
        </w:rPr>
        <w:t>The schema of Hughes (2001) further diminishes the ‘rights’ of people with intellectual disability (only having the right to life) and bears with it an inference that enhancement technologies can do ‘nothing’ for those deemed severely retarded [sic]. Little is said within this new ranking about the creation or broadening of new kinds of ‘intellectual’ disability because of the emergence of cognitively enhanced post-humans and the stripping or delimitation of characteristics deemed to be cognitive. The point being that not all cognitive enhancements will be valued. There may be a division between those enhancements that transcend or favour disembodied virtues, rather than enhancements geared towards the senses or emotions. Within this world of the transhuman ableism as an ethos is undisputed. ON first sight a transhumanist understanding of disability would appear to be progressive in its rejection of the disabled body as defective. However, since normalcy is under its logic quashed and the pathological is expanded, ALL human bodies are defective!</w:t>
      </w:r>
    </w:p>
    <w:p w14:paraId="22ACBA77" w14:textId="77777777" w:rsidR="00141408" w:rsidRPr="00981C1D" w:rsidRDefault="00141408" w:rsidP="00981C1D">
      <w:pPr>
        <w:pStyle w:val="BodyText"/>
        <w:rPr>
          <w:rFonts w:ascii="Helvetica" w:hAnsi="Helvetica"/>
        </w:rPr>
      </w:pPr>
      <w:r w:rsidRPr="00981C1D">
        <w:rPr>
          <w:rFonts w:ascii="Helvetica" w:hAnsi="Helvetica"/>
        </w:rPr>
        <w:t>What do Extropian’s and other transhumanists think about human impairment, anomalous bodies regarded as disabled? It is hard to tell – explicit discussion about disability concerns in the literature has been limited (for exceptions, see Bostrom, 2006; Wolbring, 2006a, 2007). However, my intuition is that disability as a form of legitimate sensibility would be frowned upon. Stock (2002), for instance, appears ambivalent – he notes that deaf people who want deaf children can utilise new reproductive technologies to make that selection. Yet when it comes to any ethical consideration of these choices, Stock’s response is that these choices should be left to parents until these choices amount to child abuse or endanger society. Simplicity of the argument aside, Stock demonstrates little awareness of contested notions of child abuse and social</w:t>
      </w:r>
    </w:p>
    <w:p w14:paraId="577A24AC" w14:textId="77777777" w:rsidR="00141408" w:rsidRPr="00981C1D" w:rsidRDefault="00141408" w:rsidP="00981C1D">
      <w:pPr>
        <w:pStyle w:val="Heading4"/>
        <w:spacing w:line="276" w:lineRule="auto"/>
        <w:rPr>
          <w:rFonts w:ascii="Helvetica" w:hAnsi="Helvetica"/>
        </w:rPr>
      </w:pPr>
      <w:bookmarkStart w:id="58" w:name="your-aff-is-our-aff-now"/>
      <w:r w:rsidRPr="00981C1D">
        <w:rPr>
          <w:rFonts w:ascii="Helvetica" w:hAnsi="Helvetica"/>
        </w:rPr>
        <w:t>Your aff is our aff now</w:t>
      </w:r>
      <w:bookmarkEnd w:id="58"/>
    </w:p>
    <w:p w14:paraId="03DDB23B" w14:textId="77777777" w:rsidR="00141408" w:rsidRPr="00981C1D" w:rsidRDefault="00141408" w:rsidP="00981C1D">
      <w:pPr>
        <w:spacing w:line="276" w:lineRule="auto"/>
        <w:rPr>
          <w:rFonts w:ascii="Helvetica" w:hAnsi="Helvetica"/>
        </w:rPr>
      </w:pPr>
      <w:r w:rsidRPr="00981C1D">
        <w:rPr>
          <w:rFonts w:ascii="Helvetica" w:hAnsi="Helvetica"/>
          <w:b/>
        </w:rPr>
        <w:t>Baudrillard 76</w:t>
      </w:r>
      <w:r w:rsidRPr="00981C1D">
        <w:rPr>
          <w:rFonts w:ascii="Helvetica" w:hAnsi="Helvetica"/>
        </w:rPr>
        <w:t xml:space="preserve"> [Jean, brilliant French philosopher, professor of sociology and philosophy at Université de Paris-IX Dauphine, Symbolic Exchange and Death, p. 36-38]</w:t>
      </w:r>
    </w:p>
    <w:p w14:paraId="6B0B2971" w14:textId="77777777" w:rsidR="00141408" w:rsidRPr="00981C1D" w:rsidRDefault="00141408" w:rsidP="00981C1D">
      <w:pPr>
        <w:pStyle w:val="BodyText"/>
        <w:rPr>
          <w:rFonts w:ascii="Helvetica" w:hAnsi="Helvetica"/>
        </w:rPr>
      </w:pPr>
      <w:r w:rsidRPr="00981C1D">
        <w:rPr>
          <w:rFonts w:ascii="Helvetica" w:hAnsi="Helvetica"/>
        </w:rPr>
        <w:t xml:space="preserve">We will not destroy the system by a direct, dialectical revolution of the economic or political infrastructure. Everything produced by contradiction, by the relation of forces, or by energy in general, will only feed back into the mechanism and give it impetus, following a circular distortion similar to a Moebius strip. We will never defeat it by following its own logic of energy, calculation, reason and revolution, history and power, or some finality or counter-finality. The worst violence at this level has no purchase, and will only backfire against itself. </w:t>
      </w:r>
      <w:r w:rsidRPr="00981C1D">
        <w:rPr>
          <w:rFonts w:ascii="Helvetica" w:hAnsi="Helvetica"/>
          <w:u w:val="single"/>
        </w:rPr>
        <w:t xml:space="preserve">We will never defeat the system on the plane of the real: the worst error of all our revolutionary strategies is to believe that we will put an end to the system on the plane of the real: this is their imaginary, imposed on them by the system itself, living or surviving only by always leading those who attack the system to fight amongst each other on the terrain of reality, which is always the reality </w:t>
      </w:r>
      <w:r w:rsidRPr="00981C1D">
        <w:rPr>
          <w:rFonts w:ascii="Helvetica" w:hAnsi="Helvetica"/>
          <w:u w:val="single"/>
        </w:rPr>
        <w:lastRenderedPageBreak/>
        <w:t>of the system. This is where they throw all their energies,</w:t>
      </w:r>
      <w:r w:rsidRPr="00981C1D">
        <w:rPr>
          <w:rFonts w:ascii="Helvetica" w:hAnsi="Helvetica"/>
        </w:rPr>
        <w:t xml:space="preserve"> their imaginary violence, </w:t>
      </w:r>
      <w:r w:rsidRPr="00981C1D">
        <w:rPr>
          <w:rFonts w:ascii="Helvetica" w:hAnsi="Helvetica"/>
          <w:u w:val="single"/>
        </w:rPr>
        <w:t>where an implacable logic constantly turns back into the system. We have only to do it violence or counter-violence since it thrives on symbolic violence</w:t>
      </w:r>
      <w:r w:rsidRPr="00981C1D">
        <w:rPr>
          <w:rFonts w:ascii="Helvetica" w:hAnsi="Helvetica"/>
        </w:rPr>
        <w:t xml:space="preserve"> - not in the degraded sense in which this formula has found fortune, </w:t>
      </w:r>
      <w:r w:rsidRPr="00981C1D">
        <w:rPr>
          <w:rFonts w:ascii="Helvetica" w:hAnsi="Helvetica"/>
          <w:u w:val="single"/>
        </w:rPr>
        <w:t>as a violence 'of signs' ,</w:t>
      </w:r>
      <w:r w:rsidRPr="00981C1D">
        <w:rPr>
          <w:rFonts w:ascii="Helvetica" w:hAnsi="Helvetica"/>
        </w:rPr>
        <w:t xml:space="preserve"> from which </w:t>
      </w:r>
      <w:r w:rsidRPr="00981C1D">
        <w:rPr>
          <w:rFonts w:ascii="Helvetica" w:hAnsi="Helvetica"/>
          <w:u w:val="single"/>
        </w:rPr>
        <w:t>the system draws strength, or with which it 'masks' its material violence: symbolic violence is deduced from a logic of the symbolic</w:t>
      </w:r>
      <w:r w:rsidRPr="00981C1D">
        <w:rPr>
          <w:rFonts w:ascii="Helvetica" w:hAnsi="Helvetica"/>
        </w:rPr>
        <w:t xml:space="preserve"> (which has nothing to do with the sign or with energy): reversal, </w:t>
      </w:r>
      <w:r w:rsidRPr="00981C1D">
        <w:rPr>
          <w:rFonts w:ascii="Helvetica" w:hAnsi="Helvetica"/>
          <w:u w:val="single"/>
        </w:rPr>
        <w:t>the incessant reversibility of the counter-gift and,</w:t>
      </w:r>
      <w:r w:rsidRPr="00981C1D">
        <w:rPr>
          <w:rFonts w:ascii="Helvetica" w:hAnsi="Helvetica"/>
        </w:rPr>
        <w:t xml:space="preserve"> conversely, </w:t>
      </w:r>
      <w:r w:rsidRPr="00981C1D">
        <w:rPr>
          <w:rFonts w:ascii="Helvetica" w:hAnsi="Helvetica"/>
          <w:u w:val="single"/>
        </w:rPr>
        <w:t>the seizing of power by the unilateral exercise of the gift</w:t>
      </w:r>
      <w:r w:rsidRPr="00981C1D">
        <w:rPr>
          <w:rFonts w:ascii="Helvetica" w:hAnsi="Helvetica"/>
        </w:rPr>
        <w:t xml:space="preserve">. 25 </w:t>
      </w:r>
      <w:r w:rsidRPr="00981C1D">
        <w:rPr>
          <w:rFonts w:ascii="Helvetica" w:hAnsi="Helvetica"/>
          <w:u w:val="single"/>
        </w:rPr>
        <w:t>We must therefore displace everything into the sphere of the symbolic, where challenge, reversal and overbidding are the law, so that we can respond to death only by an equal or superior death. There is no question here of real violence or force, the only question concerns the challenge and the logic of the symbolic</w:t>
      </w:r>
      <w:r w:rsidRPr="00981C1D">
        <w:rPr>
          <w:rFonts w:ascii="Helvetica" w:hAnsi="Helvetica"/>
        </w:rPr>
        <w:t xml:space="preserve">. If </w:t>
      </w:r>
      <w:r w:rsidRPr="00981C1D">
        <w:rPr>
          <w:rFonts w:ascii="Helvetica" w:hAnsi="Helvetica"/>
          <w:u w:val="single"/>
        </w:rPr>
        <w:t>domination comes from the system's retention of the exclusivity of the gift without counter-gift -</w:t>
      </w:r>
      <w:r w:rsidRPr="00981C1D">
        <w:rPr>
          <w:rFonts w:ascii="Helvetica" w:hAnsi="Helvetica"/>
        </w:rPr>
        <w:t xml:space="preserve"> </w:t>
      </w:r>
      <w:r w:rsidRPr="00981C1D">
        <w:rPr>
          <w:rFonts w:ascii="Helvetica" w:hAnsi="Helvetica"/>
          <w:u w:val="single"/>
        </w:rPr>
        <w:t>the gift of work</w:t>
      </w:r>
      <w:r w:rsidRPr="00981C1D">
        <w:rPr>
          <w:rFonts w:ascii="Helvetica" w:hAnsi="Helvetica"/>
        </w:rPr>
        <w:t xml:space="preserve"> which </w:t>
      </w:r>
      <w:r w:rsidRPr="00981C1D">
        <w:rPr>
          <w:rFonts w:ascii="Helvetica" w:hAnsi="Helvetica"/>
          <w:u w:val="single"/>
        </w:rPr>
        <w:t>can only be responded to by destruction or sacrifice</w:t>
      </w:r>
      <w:r w:rsidRPr="00981C1D">
        <w:rPr>
          <w:rFonts w:ascii="Helvetica" w:hAnsi="Helvetica"/>
        </w:rPr>
        <w:t xml:space="preserve">, if not in consumption, </w:t>
      </w:r>
      <w:r w:rsidRPr="00981C1D">
        <w:rPr>
          <w:rFonts w:ascii="Helvetica" w:hAnsi="Helvetica"/>
          <w:u w:val="single"/>
        </w:rPr>
        <w:t>which is only a spiral of the system of surplus-gratification without result,</w:t>
      </w:r>
      <w:r w:rsidRPr="00981C1D">
        <w:rPr>
          <w:rFonts w:ascii="Helvetica" w:hAnsi="Helvetica"/>
        </w:rPr>
        <w:t xml:space="preserve"> therefore a spiral of surplus-domination, a gift of media and messages to which, due to the monopoly of the code, nothing is allowed to retort; </w:t>
      </w:r>
      <w:r w:rsidRPr="00981C1D">
        <w:rPr>
          <w:rFonts w:ascii="Helvetica" w:hAnsi="Helvetica"/>
          <w:u w:val="single"/>
        </w:rPr>
        <w:t>the gift,</w:t>
      </w:r>
      <w:r w:rsidRPr="00981C1D">
        <w:rPr>
          <w:rFonts w:ascii="Helvetica" w:hAnsi="Helvetica"/>
        </w:rPr>
        <w:t xml:space="preserve"> everywhere and at every instant, </w:t>
      </w:r>
      <w:r w:rsidRPr="00981C1D">
        <w:rPr>
          <w:rFonts w:ascii="Helvetica" w:hAnsi="Helvetica"/>
          <w:u w:val="single"/>
        </w:rPr>
        <w:t>of the social, of the protection agency, security, gratification and the solicitation of the social from which nothing is any longer permitted to escape - then the only solution is to turn</w:t>
      </w:r>
      <w:r w:rsidRPr="00981C1D">
        <w:rPr>
          <w:rFonts w:ascii="Helvetica" w:hAnsi="Helvetica"/>
        </w:rPr>
        <w:t xml:space="preserve"> </w:t>
      </w:r>
      <w:r w:rsidRPr="00981C1D">
        <w:rPr>
          <w:rFonts w:ascii="Helvetica" w:hAnsi="Helvetica"/>
          <w:u w:val="single"/>
        </w:rPr>
        <w:t>the principle of its power back against the system itself: the impossibility of responding or retorting. To defy the system with a gift to which it cannot respond save by its own collapse and death. Nothing, not even the system, can avoid the symbolic obligation, and it is in this trap that the only chance of a catastrophe</w:t>
      </w:r>
      <w:r w:rsidRPr="00981C1D">
        <w:rPr>
          <w:rFonts w:ascii="Helvetica" w:hAnsi="Helvetica"/>
        </w:rPr>
        <w:t xml:space="preserve"> for capital </w:t>
      </w:r>
      <w:r w:rsidRPr="00981C1D">
        <w:rPr>
          <w:rFonts w:ascii="Helvetica" w:hAnsi="Helvetica"/>
          <w:u w:val="single"/>
        </w:rPr>
        <w:t>remains.</w:t>
      </w:r>
      <w:r w:rsidRPr="00981C1D">
        <w:rPr>
          <w:rFonts w:ascii="Helvetica" w:hAnsi="Helvetica"/>
        </w:rPr>
        <w:t xml:space="preserve"> </w:t>
      </w:r>
      <w:r w:rsidRPr="00981C1D">
        <w:rPr>
          <w:rFonts w:ascii="Helvetica" w:hAnsi="Helvetica"/>
          <w:u w:val="single"/>
        </w:rPr>
        <w:t>The system turns on itself, as a scorpion does when encircled by the challenge of death.</w:t>
      </w:r>
      <w:r w:rsidRPr="00981C1D">
        <w:rPr>
          <w:rFonts w:ascii="Helvetica" w:hAnsi="Helvetica"/>
        </w:rPr>
        <w:t xml:space="preserve"> For </w:t>
      </w:r>
      <w:r w:rsidRPr="00981C1D">
        <w:rPr>
          <w:rFonts w:ascii="Helvetica" w:hAnsi="Helvetica"/>
          <w:u w:val="single"/>
        </w:rPr>
        <w:t>it is summoned to answer, if it is not to lose face, to what can only be death. The system must itself commit suicide</w:t>
      </w:r>
      <w:r w:rsidRPr="00981C1D">
        <w:rPr>
          <w:rFonts w:ascii="Helvetica" w:hAnsi="Helvetica"/>
        </w:rPr>
        <w:t xml:space="preserve"> in response to the multiplied challenge of death and suicide. So </w:t>
      </w:r>
      <w:r w:rsidRPr="00981C1D">
        <w:rPr>
          <w:rFonts w:ascii="Helvetica" w:hAnsi="Helvetica"/>
          <w:u w:val="single"/>
        </w:rPr>
        <w:t>hostages are taken</w:t>
      </w:r>
      <w:r w:rsidRPr="00981C1D">
        <w:rPr>
          <w:rFonts w:ascii="Helvetica" w:hAnsi="Helvetica"/>
        </w:rPr>
        <w:t xml:space="preserve">. On the symbolic or sacrificial plane, </w:t>
      </w:r>
      <w:r w:rsidRPr="00981C1D">
        <w:rPr>
          <w:rFonts w:ascii="Helvetica" w:hAnsi="Helvetica"/>
          <w:u w:val="single"/>
        </w:rPr>
        <w:t>from which every moral consideration of the innocence of the victims is ruled out, the hostage is the substitute the alter-ego of the 'terrorist' - the hostage's death for the terrorist's. Hostage and terrorist may thereafter become confused in the same sacrificial act. The stakes are death without any possibility of negotiation, and therefore return to an inevitable overbidding</w:t>
      </w:r>
      <w:r w:rsidRPr="00981C1D">
        <w:rPr>
          <w:rFonts w:ascii="Helvetica" w:hAnsi="Helvetica"/>
        </w:rPr>
        <w:t xml:space="preserve">. Of course, </w:t>
      </w:r>
      <w:r w:rsidRPr="00981C1D">
        <w:rPr>
          <w:rFonts w:ascii="Helvetica" w:hAnsi="Helvetica"/>
          <w:u w:val="single"/>
        </w:rPr>
        <w:t>they attempt to deploy the whole system of negotiation, and the terrorists themselves often enter into this exchange scenario in terms of this calculated equivalence</w:t>
      </w:r>
      <w:r w:rsidRPr="00981C1D">
        <w:rPr>
          <w:rFonts w:ascii="Helvetica" w:hAnsi="Helvetica"/>
        </w:rPr>
        <w:t xml:space="preserve"> (the hostages' lives against some ransom or liberation, or indeed for the prestige of the operation alone</w:t>
      </w:r>
      <w:r w:rsidRPr="00981C1D">
        <w:rPr>
          <w:rFonts w:ascii="Helvetica" w:hAnsi="Helvetica"/>
          <w:u w:val="single"/>
        </w:rPr>
        <w:t>). From this perspective, taking hostages is not original at all, it simply creates an unforeseen and selective relation of forces which can be resolved either by traditional violence or by negotiatio</w:t>
      </w:r>
      <w:r w:rsidRPr="00981C1D">
        <w:rPr>
          <w:rFonts w:ascii="Helvetica" w:hAnsi="Helvetica"/>
        </w:rPr>
        <w:t xml:space="preserve">n. It is a tactical action. There is something else at stake, however, as we clearly saw at The Hague over the course of ten days of incredible negotiations: </w:t>
      </w:r>
      <w:r w:rsidRPr="00981C1D">
        <w:rPr>
          <w:rFonts w:ascii="Helvetica" w:hAnsi="Helvetica"/>
          <w:u w:val="single"/>
        </w:rPr>
        <w:t>no-one knew what could be negotiated, nor could they agree on terms, nor on the possible equivalences of the exchange</w:t>
      </w:r>
      <w:r w:rsidRPr="00981C1D">
        <w:rPr>
          <w:rFonts w:ascii="Helvetica" w:hAnsi="Helvetica"/>
        </w:rPr>
        <w:t xml:space="preserve">. Or again, even if they were formulated, </w:t>
      </w:r>
      <w:r w:rsidRPr="00981C1D">
        <w:rPr>
          <w:rFonts w:ascii="Helvetica" w:hAnsi="Helvetica"/>
          <w:u w:val="single"/>
        </w:rPr>
        <w:t>the 'terrorists' demands' amounted to a radical denial of negotiation. It is precisely here that everything is played out</w:t>
      </w:r>
      <w:r w:rsidRPr="00981C1D">
        <w:rPr>
          <w:rFonts w:ascii="Helvetica" w:hAnsi="Helvetica"/>
        </w:rPr>
        <w:t xml:space="preserve">, for </w:t>
      </w:r>
      <w:r w:rsidRPr="00981C1D">
        <w:rPr>
          <w:rFonts w:ascii="Helvetica" w:hAnsi="Helvetica"/>
          <w:u w:val="single"/>
        </w:rPr>
        <w:t>with the impossibility of all negotiation we pass into the symbolic order</w:t>
      </w:r>
      <w:r w:rsidRPr="00981C1D">
        <w:rPr>
          <w:rFonts w:ascii="Helvetica" w:hAnsi="Helvetica"/>
        </w:rPr>
        <w:t xml:space="preserve">, </w:t>
      </w:r>
      <w:r w:rsidRPr="00981C1D">
        <w:rPr>
          <w:rFonts w:ascii="Helvetica" w:hAnsi="Helvetica"/>
          <w:u w:val="single"/>
        </w:rPr>
        <w:t>which is ignorant of this type of calculation and exchange</w:t>
      </w:r>
      <w:r w:rsidRPr="00981C1D">
        <w:rPr>
          <w:rFonts w:ascii="Helvetica" w:hAnsi="Helvetica"/>
        </w:rPr>
        <w:t xml:space="preserve"> </w:t>
      </w:r>
      <w:r w:rsidRPr="00981C1D">
        <w:rPr>
          <w:rFonts w:ascii="Helvetica" w:hAnsi="Helvetica"/>
          <w:u w:val="single"/>
        </w:rPr>
        <w:t>(the system itself lives solely by negotiation,</w:t>
      </w:r>
      <w:r w:rsidRPr="00981C1D">
        <w:rPr>
          <w:rFonts w:ascii="Helvetica" w:hAnsi="Helvetica"/>
        </w:rPr>
        <w:t xml:space="preserve"> even if this takes place in the equilibrium of violence). </w:t>
      </w:r>
      <w:r w:rsidRPr="00981C1D">
        <w:rPr>
          <w:rFonts w:ascii="Helvetica" w:hAnsi="Helvetica"/>
          <w:u w:val="single"/>
        </w:rPr>
        <w:t>The system can only respond to this irruption of the symbolic</w:t>
      </w:r>
      <w:r w:rsidRPr="00981C1D">
        <w:rPr>
          <w:rFonts w:ascii="Helvetica" w:hAnsi="Helvetica"/>
        </w:rPr>
        <w:t xml:space="preserve"> (the most serious thing to befall it, basically the </w:t>
      </w:r>
      <w:r w:rsidRPr="00981C1D">
        <w:rPr>
          <w:rFonts w:ascii="Helvetica" w:hAnsi="Helvetica"/>
        </w:rPr>
        <w:lastRenderedPageBreak/>
        <w:t>only 'revolution'</w:t>
      </w:r>
      <w:r w:rsidRPr="00981C1D">
        <w:rPr>
          <w:rFonts w:ascii="Helvetica" w:hAnsi="Helvetica"/>
          <w:u w:val="single"/>
        </w:rPr>
        <w:t>) by the real, physical death of the terrorists. This,</w:t>
      </w:r>
      <w:r w:rsidRPr="00981C1D">
        <w:rPr>
          <w:rFonts w:ascii="Helvetica" w:hAnsi="Helvetica"/>
        </w:rPr>
        <w:t xml:space="preserve"> however, </w:t>
      </w:r>
      <w:r w:rsidRPr="00981C1D">
        <w:rPr>
          <w:rFonts w:ascii="Helvetica" w:hAnsi="Helvetica"/>
          <w:u w:val="single"/>
        </w:rPr>
        <w:t>is its defeat, since their death was their stake, so that by bringing about their deaths the system has merely impaled itself</w:t>
      </w:r>
      <w:r w:rsidRPr="00981C1D">
        <w:rPr>
          <w:rFonts w:ascii="Helvetica" w:hAnsi="Helvetica"/>
        </w:rPr>
        <w:t xml:space="preserve"> </w:t>
      </w:r>
      <w:r w:rsidRPr="00981C1D">
        <w:rPr>
          <w:rFonts w:ascii="Helvetica" w:hAnsi="Helvetica"/>
          <w:u w:val="single"/>
        </w:rPr>
        <w:t>on its own violence without really responding to the challenge that was thrown to it.</w:t>
      </w:r>
      <w:r w:rsidRPr="00981C1D">
        <w:rPr>
          <w:rFonts w:ascii="Helvetica" w:hAnsi="Helvetica"/>
        </w:rPr>
        <w:t xml:space="preserve"> Because </w:t>
      </w:r>
      <w:r w:rsidRPr="00981C1D">
        <w:rPr>
          <w:rFonts w:ascii="Helvetica" w:hAnsi="Helvetica"/>
          <w:u w:val="single"/>
        </w:rPr>
        <w:t>the system can easily compute every death</w:t>
      </w:r>
      <w:r w:rsidRPr="00981C1D">
        <w:rPr>
          <w:rFonts w:ascii="Helvetica" w:hAnsi="Helvetica"/>
        </w:rPr>
        <w:t xml:space="preserve">, </w:t>
      </w:r>
      <w:r w:rsidRPr="00981C1D">
        <w:rPr>
          <w:rFonts w:ascii="Helvetica" w:hAnsi="Helvetica"/>
          <w:u w:val="single"/>
        </w:rPr>
        <w:t>even war atrocities</w:t>
      </w:r>
      <w:r w:rsidRPr="00981C1D">
        <w:rPr>
          <w:rFonts w:ascii="Helvetica" w:hAnsi="Helvetica"/>
        </w:rPr>
        <w:t xml:space="preserve">, </w:t>
      </w:r>
      <w:r w:rsidRPr="00981C1D">
        <w:rPr>
          <w:rFonts w:ascii="Helvetica" w:hAnsi="Helvetica"/>
          <w:u w:val="single"/>
        </w:rPr>
        <w:t>but cannot compute the death-challenge or symbolic death, since this death has no calculable equivalent</w:t>
      </w:r>
      <w:r w:rsidRPr="00981C1D">
        <w:rPr>
          <w:rFonts w:ascii="Helvetica" w:hAnsi="Helvetica"/>
        </w:rPr>
        <w:t xml:space="preserve">, it opens up an inexpiable overbidding by other means than a death in exchange. </w:t>
      </w:r>
      <w:r w:rsidRPr="00981C1D">
        <w:rPr>
          <w:rFonts w:ascii="Helvetica" w:hAnsi="Helvetica"/>
          <w:u w:val="single"/>
        </w:rPr>
        <w:t>Nothing corresponds to death except death</w:t>
      </w:r>
      <w:r w:rsidRPr="00981C1D">
        <w:rPr>
          <w:rFonts w:ascii="Helvetica" w:hAnsi="Helvetica"/>
        </w:rPr>
        <w:t>. Which is precisely what happens in this case</w:t>
      </w:r>
      <w:r w:rsidRPr="00981C1D">
        <w:rPr>
          <w:rFonts w:ascii="Helvetica" w:hAnsi="Helvetica"/>
          <w:u w:val="single"/>
        </w:rPr>
        <w:t>: the system itself is driven to suicide in return, which suicide is manifest in its disarray and defeat. However infinitesimal in terms of relations of forces</w:t>
      </w:r>
      <w:r w:rsidRPr="00981C1D">
        <w:rPr>
          <w:rFonts w:ascii="Helvetica" w:hAnsi="Helvetica"/>
        </w:rPr>
        <w:t xml:space="preserve"> it might be</w:t>
      </w:r>
      <w:r w:rsidRPr="00981C1D">
        <w:rPr>
          <w:rFonts w:ascii="Helvetica" w:hAnsi="Helvetica"/>
          <w:u w:val="single"/>
        </w:rPr>
        <w:t>, the colossal apparatus of power is eliminated in this situation where</w:t>
      </w:r>
      <w:r w:rsidRPr="00981C1D">
        <w:rPr>
          <w:rFonts w:ascii="Helvetica" w:hAnsi="Helvetica"/>
        </w:rPr>
        <w:t xml:space="preserve"> (the very excess of its) </w:t>
      </w:r>
      <w:r w:rsidRPr="00981C1D">
        <w:rPr>
          <w:rFonts w:ascii="Helvetica" w:hAnsi="Helvetica"/>
          <w:u w:val="single"/>
        </w:rPr>
        <w:t>derision is turned back against itself. The police and the arm</w:t>
      </w:r>
      <w:r w:rsidRPr="00981C1D">
        <w:rPr>
          <w:rFonts w:ascii="Helvetica" w:hAnsi="Helvetica"/>
        </w:rPr>
        <w:t xml:space="preserve">y, all the institutions and mobilised violence of power whether individually or massed together, </w:t>
      </w:r>
      <w:r w:rsidRPr="00981C1D">
        <w:rPr>
          <w:rFonts w:ascii="Helvetica" w:hAnsi="Helvetica"/>
          <w:u w:val="single"/>
        </w:rPr>
        <w:t>can do nothing against this lowly but symbolic death. For this death draws it onto a plane where there is no longer any response possible for it</w:t>
      </w:r>
      <w:r w:rsidRPr="00981C1D">
        <w:rPr>
          <w:rFonts w:ascii="Helvetica" w:hAnsi="Helvetica"/>
        </w:rPr>
        <w:t xml:space="preserve"> (hence the sudden structural liquefaction of power in '68, not because it was less strong, but because of the simple symbolic displacement operated by the students' practices). </w:t>
      </w:r>
      <w:r w:rsidRPr="00981C1D">
        <w:rPr>
          <w:rFonts w:ascii="Helvetica" w:hAnsi="Helvetica"/>
          <w:u w:val="single"/>
        </w:rPr>
        <w:t>The system can only die in exchange, defeat itself to lift the challenge</w:t>
      </w:r>
      <w:r w:rsidRPr="00981C1D">
        <w:rPr>
          <w:rFonts w:ascii="Helvetica" w:hAnsi="Helvetica"/>
        </w:rPr>
        <w:t xml:space="preserve">. Its death at this instant is a symbolic response, but </w:t>
      </w:r>
      <w:r w:rsidRPr="00981C1D">
        <w:rPr>
          <w:rFonts w:ascii="Helvetica" w:hAnsi="Helvetica"/>
          <w:u w:val="single"/>
        </w:rPr>
        <w:t>a death which wears it out. The challenge has the efficiency of a murderer. Every society apart from ours knows that</w:t>
      </w:r>
      <w:r w:rsidRPr="00981C1D">
        <w:rPr>
          <w:rFonts w:ascii="Helvetica" w:hAnsi="Helvetica"/>
        </w:rPr>
        <w:t xml:space="preserve">, or used to know it. Ours is in the process of rediscovering it. </w:t>
      </w:r>
      <w:r w:rsidRPr="00981C1D">
        <w:rPr>
          <w:rFonts w:ascii="Helvetica" w:hAnsi="Helvetica"/>
          <w:u w:val="single"/>
        </w:rPr>
        <w:t>The routes of symbolic effectiveness are those of an alternative politics. Thus the dying ascetic challenges God ever to give him the equivalent of this death.</w:t>
      </w:r>
      <w:r w:rsidRPr="00981C1D">
        <w:rPr>
          <w:rFonts w:ascii="Helvetica" w:hAnsi="Helvetica"/>
        </w:rPr>
        <w:t xml:space="preserve"> God does all he can to give him this equivalent 'a hundred times over' , in the form of prestige , of spiritual power, indeed of global hegemony But the ascetic's secret dream is to attain such an extent of mortification that even God would be unable either to take up the challenge , or to absorb the debt . </w:t>
      </w:r>
      <w:r w:rsidRPr="00981C1D">
        <w:rPr>
          <w:rFonts w:ascii="Helvetica" w:hAnsi="Helvetica"/>
          <w:u w:val="single"/>
        </w:rPr>
        <w:t>He will then have triumphed over God, and become God himself</w:t>
      </w:r>
      <w:r w:rsidRPr="00981C1D">
        <w:rPr>
          <w:rFonts w:ascii="Helvetica" w:hAnsi="Helvetica"/>
        </w:rPr>
        <w:t xml:space="preserve">. That is why the ascetic is always close to heresy and sacrilege, and as such condemned by the Church, whose function it is merely to preserve God from this symbolic face-to-face, to protect Him from this mortal challenge where He is summoned to die, to sacrifice Himself in order to take up the challenge of the mortified ascetic. The Church will have had this role for all time, avoiding this type of catastrophic confrontation (catastrophic primarily for the Church) and substituting a rule-bound exchange of penitences and gratifications, the impressario of a system of equivalences between God and men. The same situation exists in our relation to the system of power All these institutions, </w:t>
      </w:r>
      <w:r w:rsidRPr="00981C1D">
        <w:rPr>
          <w:rFonts w:ascii="Helvetica" w:hAnsi="Helvetica"/>
          <w:u w:val="single"/>
        </w:rPr>
        <w:t>all these social, economic, political and psychological mediations, are there so that no-one ever has the opportunity to issue this symbolic challenge,</w:t>
      </w:r>
      <w:r w:rsidRPr="00981C1D">
        <w:rPr>
          <w:rFonts w:ascii="Helvetica" w:hAnsi="Helvetica"/>
        </w:rPr>
        <w:t xml:space="preserve"> </w:t>
      </w:r>
      <w:r w:rsidRPr="00981C1D">
        <w:rPr>
          <w:rFonts w:ascii="Helvetica" w:hAnsi="Helvetica"/>
          <w:u w:val="single"/>
        </w:rPr>
        <w:t>this challenge to the death, the irreversible gift which</w:t>
      </w:r>
      <w:r w:rsidRPr="00981C1D">
        <w:rPr>
          <w:rFonts w:ascii="Helvetica" w:hAnsi="Helvetica"/>
        </w:rPr>
        <w:t xml:space="preserve">, like the absolute mortification of the ascetic, </w:t>
      </w:r>
      <w:r w:rsidRPr="00981C1D">
        <w:rPr>
          <w:rFonts w:ascii="Helvetica" w:hAnsi="Helvetica"/>
          <w:u w:val="single"/>
        </w:rPr>
        <w:t>brings about a victory over all power, however powerful its authority may be. It is no longer necessary that the possibility of this direct symbolic confrontation ever takes place.</w:t>
      </w:r>
      <w:r w:rsidRPr="00981C1D">
        <w:rPr>
          <w:rFonts w:ascii="Helvetica" w:hAnsi="Helvetica"/>
        </w:rPr>
        <w:t xml:space="preserve"> And this is the source of our profound boredom. </w:t>
      </w:r>
      <w:r w:rsidRPr="00981C1D">
        <w:rPr>
          <w:rFonts w:ascii="Helvetica" w:hAnsi="Helvetica"/>
          <w:u w:val="single"/>
        </w:rPr>
        <w:t>This is why taking hostages and other similar acts rekindle some fascination: they are at once an exorbitant mirror for the system of its own repressive violence, and the model of a symbolic violence which is always forbidden it, the only violence it cannot exert: its own death. S</w:t>
      </w:r>
    </w:p>
    <w:p w14:paraId="2641D41B" w14:textId="77777777" w:rsidR="00141408" w:rsidRPr="00981C1D" w:rsidRDefault="00141408" w:rsidP="00981C1D">
      <w:pPr>
        <w:pStyle w:val="Heading4"/>
        <w:spacing w:line="276" w:lineRule="auto"/>
        <w:rPr>
          <w:rFonts w:ascii="Helvetica" w:hAnsi="Helvetica"/>
        </w:rPr>
      </w:pPr>
      <w:bookmarkStart w:id="59" w:name="baudrillards-theorization-precludes-acti"/>
      <w:r w:rsidRPr="00981C1D">
        <w:rPr>
          <w:rFonts w:ascii="Helvetica" w:hAnsi="Helvetica"/>
        </w:rPr>
        <w:lastRenderedPageBreak/>
        <w:t>Baudrillard’s theorization precludes activism and causes EXTINCTION!!!! IT’S BASICALLY DDEV</w:t>
      </w:r>
      <w:bookmarkEnd w:id="59"/>
    </w:p>
    <w:p w14:paraId="4672D39E" w14:textId="77777777" w:rsidR="00141408" w:rsidRPr="00981C1D" w:rsidRDefault="00141408" w:rsidP="00981C1D">
      <w:pPr>
        <w:spacing w:line="276" w:lineRule="auto"/>
        <w:rPr>
          <w:rFonts w:ascii="Helvetica" w:hAnsi="Helvetica"/>
        </w:rPr>
      </w:pPr>
      <w:r w:rsidRPr="00981C1D">
        <w:rPr>
          <w:rFonts w:ascii="Helvetica" w:hAnsi="Helvetica"/>
          <w:b/>
        </w:rPr>
        <w:t>Robinson 13 (Andrew, political theorist and activist based in the UK, “Jean Baudrillard and Activism: A critique,” Ceasefire Magazine, February 7, 2013, https://ceasefiremagazine.co.uk/in-theory-baudrillard-14/)</w:t>
      </w:r>
    </w:p>
    <w:p w14:paraId="3E2D3D00" w14:textId="77777777" w:rsidR="00141408" w:rsidRPr="00981C1D" w:rsidRDefault="00141408" w:rsidP="00981C1D">
      <w:pPr>
        <w:pStyle w:val="BodyText"/>
        <w:rPr>
          <w:rFonts w:ascii="Helvetica" w:hAnsi="Helvetica"/>
        </w:rPr>
      </w:pPr>
      <w:r w:rsidRPr="00981C1D">
        <w:rPr>
          <w:rFonts w:ascii="Helvetica" w:hAnsi="Helvetica"/>
          <w:u w:val="single"/>
        </w:rPr>
        <w:t>There are serious limits to Baudrillard’s work,</w:t>
      </w:r>
      <w:r w:rsidRPr="00981C1D">
        <w:rPr>
          <w:rFonts w:ascii="Helvetica" w:hAnsi="Helvetica"/>
        </w:rPr>
        <w:t xml:space="preserve"> in terms of his hostility to ‘minority’ struggles. Many of his formulations are inadvertently sexist and racist. There are also times when Baudrillard comes across as ableist in his critiques of the therapeutic. There are also times when </w:t>
      </w:r>
      <w:r w:rsidRPr="00981C1D">
        <w:rPr>
          <w:rFonts w:ascii="Helvetica" w:hAnsi="Helvetica"/>
          <w:u w:val="single"/>
        </w:rPr>
        <w:t>Baudrillard attacks activism in strong terms: Hippies reproduce capitalist ideology; Feminists displaying images of porn are actually being seductive, against their will; The left is keeping capitalism alive with its moral critiques and its quests for meaning.</w:t>
      </w:r>
      <w:r w:rsidRPr="00981C1D">
        <w:rPr>
          <w:rFonts w:ascii="Helvetica" w:hAnsi="Helvetica"/>
        </w:rPr>
        <w:t xml:space="preserve"> There are times when </w:t>
      </w:r>
      <w:r w:rsidRPr="00981C1D">
        <w:rPr>
          <w:rFonts w:ascii="Helvetica" w:hAnsi="Helvetica"/>
          <w:u w:val="single"/>
        </w:rPr>
        <w:t>it is hard to tell if Baudrillard is a reactionary, attacking the concerns of progressives, or an ultra-left, criticising every rebellion as insufficiently extreme.</w:t>
      </w:r>
      <w:r w:rsidRPr="00981C1D">
        <w:rPr>
          <w:rFonts w:ascii="Helvetica" w:hAnsi="Helvetica"/>
        </w:rPr>
        <w:t xml:space="preserve"> If one looks past such problems, however, there are important implications in Baudrillard’s work for emancipatory practice. Baudrillard’s work was clearly an influence on Negri’s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primitivists such as Fredy Perlman. Baudrillard seems to see the regime of the code as the high-point of civilisation, in an almost anarcho-primitivist sense. Where he differs from such analyses is that he sees the core of civilisation not in technology or the domestication of desire or the ‘political principle’ of state power, but in the denial and suppression of symbolic exchange. Baudrillard is partly thinking through the issue of diffuse power. In capitalist and statist social regimes, power is immensely concentrated. He also gives a particular spin to the distinction between expressive and instrumental. We can link the idea of the ‘code’ to preventionism and its impact on protest. As discussed above, Baudrillard’s idea of initiatory groups could also be applied to activist ‘neo-sects’. Baudrillard also offers answers to some of the big questions of today regarding psychological barriers to revolt. The loss of reality might explain why hope for liberation seems so hard to come by, and why revolutionary movements now seem to lack a clear vision of transformation. The Immediatist Potlatch would be an example of gift-exchange as political action. Occupation of the remainders and waste-grounds of cities has been a constant aspect of dissident practice, from Traveller communities such as Dale Farm and shanty-towns in the global South, to reclaimed factories used as squats, to projects such as South Central Farm. Reversibility could also be thought of in terms of vendettas and cost-imposition. These return to the system the power it exercises, reversing it. Another useful way to extend Baudrillard’s work is to cross-read it with Open Marxist views of capitalism as a process which must constantly be reproduced to exist. Simulation is not a finished process. It has to be constantly repeated in order to be kept active. The process of deterrence (or counterinsurgency) is therefore an ongoing process. Baudrillard is often misread as celebrating the end of reference and the triumph of self-referential signs. It is easy to see how this misunderstanding came about, since he advocates outbidding the system in its own </w:t>
      </w:r>
      <w:r w:rsidRPr="00981C1D">
        <w:rPr>
          <w:rFonts w:ascii="Helvetica" w:hAnsi="Helvetica"/>
        </w:rPr>
        <w:lastRenderedPageBreak/>
        <w:t xml:space="preserve">disintegration. He doesn’t think it’s possible or desirable to “go back” to production or fixed meanings. But the central point of his work is still anti-capitalist. He sees the system as unable to provide anything referential or emotionally meaningful. He sees it as a kind of totalitarian engine of permanent mobilisation for the empty goal of its own reproduction. Even in his ‘fatalistic’ later works, he remains fiercely opposed to the code and the system. </w:t>
      </w:r>
      <w:r w:rsidRPr="00981C1D">
        <w:rPr>
          <w:rFonts w:ascii="Helvetica" w:hAnsi="Helvetica"/>
          <w:b/>
          <w:u w:val="single"/>
        </w:rPr>
        <w:t>Baudrillard’s critique</w:t>
      </w:r>
      <w:r w:rsidRPr="00981C1D">
        <w:rPr>
          <w:rFonts w:ascii="Helvetica" w:hAnsi="Helvetica"/>
        </w:rPr>
        <w:t xml:space="preserve"> of Marx is interesting, and I think largely valid. What he puts in place of Marx’s theory is, however, contentious. His recent work </w:t>
      </w:r>
      <w:r w:rsidRPr="00981C1D">
        <w:rPr>
          <w:rFonts w:ascii="Helvetica" w:hAnsi="Helvetica"/>
          <w:u w:val="single"/>
        </w:rPr>
        <w:t>gives the impression of a disillusioned Situationist seeking to find an alternative to revolution in a world where none is apparent. As a result, he finds ways to read conformist mass practices as unconscious resistances, irrational systemic functioning and implosion, and so on. Baudrillard is also too prone to conflate system collapse with liberation.</w:t>
      </w:r>
      <w:r w:rsidRPr="00981C1D">
        <w:rPr>
          <w:rFonts w:ascii="Helvetica" w:hAnsi="Helvetica"/>
        </w:rPr>
        <w:t xml:space="preserve"> There are scenarios of </w:t>
      </w:r>
      <w:r w:rsidRPr="00981C1D">
        <w:rPr>
          <w:rFonts w:ascii="Helvetica" w:hAnsi="Helvetica"/>
          <w:u w:val="single"/>
        </w:rPr>
        <w:t>implosion</w:t>
      </w:r>
      <w:r w:rsidRPr="00981C1D">
        <w:rPr>
          <w:rFonts w:ascii="Helvetica" w:hAnsi="Helvetica"/>
        </w:rPr>
        <w:t xml:space="preserve"> which </w:t>
      </w:r>
      <w:r w:rsidRPr="00981C1D">
        <w:rPr>
          <w:rFonts w:ascii="Helvetica" w:hAnsi="Helvetica"/>
          <w:b/>
          <w:u w:val="single"/>
        </w:rPr>
        <w:t>would</w:t>
      </w:r>
      <w:r w:rsidRPr="00981C1D">
        <w:rPr>
          <w:rFonts w:ascii="Helvetica" w:hAnsi="Helvetica"/>
          <w:u w:val="single"/>
        </w:rPr>
        <w:t xml:space="preserve"> not </w:t>
      </w:r>
      <w:r w:rsidRPr="00981C1D">
        <w:rPr>
          <w:rFonts w:ascii="Helvetica" w:hAnsi="Helvetica"/>
          <w:b/>
          <w:u w:val="single"/>
        </w:rPr>
        <w:t>lead to</w:t>
      </w:r>
      <w:r w:rsidRPr="00981C1D">
        <w:rPr>
          <w:rFonts w:ascii="Helvetica" w:hAnsi="Helvetica"/>
          <w:u w:val="single"/>
        </w:rPr>
        <w:t xml:space="preserve"> liberation. One might, for instance, think of climate change due to overconsumption as a scenario of system-collapse. This would bring about the end of the code, but also possibly </w:t>
      </w:r>
      <w:r w:rsidRPr="00981C1D">
        <w:rPr>
          <w:rFonts w:ascii="Helvetica" w:hAnsi="Helvetica"/>
          <w:b/>
          <w:u w:val="single"/>
        </w:rPr>
        <w:t>the end of humanity.</w:t>
      </w:r>
      <w:r w:rsidRPr="00981C1D">
        <w:rPr>
          <w:rFonts w:ascii="Helvetica" w:hAnsi="Helvetica"/>
        </w:rPr>
        <w:t xml:space="preserve"> In some ways, </w:t>
      </w:r>
      <w:r w:rsidRPr="00981C1D">
        <w:rPr>
          <w:rFonts w:ascii="Helvetica" w:hAnsi="Helvetica"/>
          <w:u w:val="single"/>
        </w:rPr>
        <w:t>the idea of implosion echoes</w:t>
      </w:r>
      <w:r w:rsidRPr="00981C1D">
        <w:rPr>
          <w:rFonts w:ascii="Helvetica" w:hAnsi="Helvetica"/>
        </w:rPr>
        <w:t xml:space="preserve"> Sing Chew’s theory of </w:t>
      </w:r>
      <w:r w:rsidRPr="00981C1D">
        <w:rPr>
          <w:rFonts w:ascii="Helvetica" w:hAnsi="Helvetica"/>
          <w:u w:val="single"/>
        </w:rPr>
        <w:t>world-system collapse.</w:t>
      </w:r>
      <w:r w:rsidRPr="00981C1D">
        <w:rPr>
          <w:rFonts w:ascii="Helvetica" w:hAnsi="Helvetica"/>
        </w:rPr>
        <w:t xml:space="preserve"> Based on previous episodes of collapse, Chew argues that the world-system will collapse </w:t>
      </w:r>
      <w:r w:rsidRPr="00981C1D">
        <w:rPr>
          <w:rFonts w:ascii="Helvetica" w:hAnsi="Helvetica"/>
          <w:u w:val="single"/>
        </w:rPr>
        <w:t>when it reaches its ecological limits.</w:t>
      </w:r>
      <w:r w:rsidRPr="00981C1D">
        <w:rPr>
          <w:rFonts w:ascii="Helvetica" w:hAnsi="Helvetica"/>
        </w:rPr>
        <w:t xml:space="preserve"> It won’t explode; it will collapse inwards and break down as the processes which sustain it are reversed. Each ‘civilisation’ is followed by a ‘dark age’. Populations move outwards from cities, power is diffused, and local knowledge replaces global knowledge. </w:t>
      </w:r>
      <w:r w:rsidRPr="00981C1D">
        <w:rPr>
          <w:rFonts w:ascii="Helvetica" w:hAnsi="Helvetica"/>
          <w:u w:val="single"/>
        </w:rPr>
        <w:t>This is</w:t>
      </w:r>
      <w:r w:rsidRPr="00981C1D">
        <w:rPr>
          <w:rFonts w:ascii="Helvetica" w:hAnsi="Helvetica"/>
        </w:rPr>
        <w:t xml:space="preserve"> not quite what Baudrillard has in mind, but similar enough to be suggested as </w:t>
      </w:r>
      <w:r w:rsidRPr="00981C1D">
        <w:rPr>
          <w:rFonts w:ascii="Helvetica" w:hAnsi="Helvetica"/>
          <w:u w:val="single"/>
        </w:rPr>
        <w:t>an effect of continued implosion.</w:t>
      </w:r>
      <w:r w:rsidRPr="00981C1D">
        <w:rPr>
          <w:rFonts w:ascii="Helvetica" w:hAnsi="Helvetica"/>
        </w:rPr>
        <w:t xml:space="preserve"> Or maybe implosion should be compared to the ‘extraordinary communities’ of disaster, to the sudden collapse of the system’s management structures after which people take over their own self-management (as in Argentina), to the fraying round the edges of a system which can no longer secure the code at its more remote limits (as in Africa). Perhaps as the code burns itself up, we will be left occupying wastelands where we are finally free, but at great cost. Hence, an implosive collapse of the system might give rise to a hope for other social forms. It might, after all, be liberation in disguise. What of the crucial concept of ‘symbolic exchange’? Baudrillard’s discussion of symbolic exchange oscillates between three poles. Firstly, it refers to the experience of living in an embedded society, with rituals, exchanges and local knowledges. Secondly, it refers to the crisis-effects of the decomposition of the code, which create symbolic exchange as their effect. Thirdly, it refers to a kind of experience beyond the regime of simulation, through arbitrary connections. </w:t>
      </w:r>
      <w:r w:rsidRPr="00981C1D">
        <w:rPr>
          <w:rFonts w:ascii="Helvetica" w:hAnsi="Helvetica"/>
          <w:u w:val="single"/>
        </w:rPr>
        <w:t>The political effects of the process Baudrillard advocates is</w:t>
      </w:r>
      <w:r w:rsidRPr="00981C1D">
        <w:rPr>
          <w:rFonts w:ascii="Helvetica" w:hAnsi="Helvetica"/>
        </w:rPr>
        <w:t xml:space="preserve"> thus </w:t>
      </w:r>
      <w:r w:rsidRPr="00981C1D">
        <w:rPr>
          <w:rFonts w:ascii="Helvetica" w:hAnsi="Helvetica"/>
          <w:u w:val="single"/>
        </w:rPr>
        <w:t>rather ambiguous.</w:t>
      </w:r>
      <w:r w:rsidRPr="00981C1D">
        <w:rPr>
          <w:rFonts w:ascii="Helvetica" w:hAnsi="Helvetica"/>
        </w:rPr>
        <w:t xml:space="preserve"> Does the rise of symbolic exchange herald a return to embedded forms of social relations, to some kind of modern band or tribe which reproduces aspects of embedded forms, or something else entirely?</w:t>
      </w:r>
    </w:p>
    <w:p w14:paraId="6889F25A" w14:textId="77777777" w:rsidR="00141408" w:rsidRPr="00981C1D" w:rsidRDefault="00141408" w:rsidP="00981C1D">
      <w:pPr>
        <w:pStyle w:val="Heading4"/>
        <w:spacing w:line="276" w:lineRule="auto"/>
        <w:rPr>
          <w:rFonts w:ascii="Helvetica" w:hAnsi="Helvetica"/>
        </w:rPr>
      </w:pPr>
      <w:bookmarkStart w:id="60" w:name="baudrillards-entire-argument-is-our-alt-"/>
      <w:r w:rsidRPr="00981C1D">
        <w:rPr>
          <w:rFonts w:ascii="Helvetica" w:hAnsi="Helvetica"/>
        </w:rPr>
        <w:t>Baudrillard’s entire argument is our alt solvency and link warrants --- capitalism is important for the communist goal by serving as unifying goal to inspire collective resistance</w:t>
      </w:r>
      <w:bookmarkEnd w:id="60"/>
    </w:p>
    <w:p w14:paraId="0F23603B" w14:textId="77777777" w:rsidR="00141408" w:rsidRPr="00981C1D" w:rsidRDefault="00141408" w:rsidP="00981C1D">
      <w:pPr>
        <w:spacing w:line="276" w:lineRule="auto"/>
        <w:rPr>
          <w:rFonts w:ascii="Helvetica" w:hAnsi="Helvetica"/>
        </w:rPr>
      </w:pPr>
      <w:r w:rsidRPr="00981C1D">
        <w:rPr>
          <w:rFonts w:ascii="Helvetica" w:hAnsi="Helvetica"/>
          <w:b/>
        </w:rPr>
        <w:t>Gilman-Opalsky 10</w:t>
      </w:r>
      <w:r w:rsidRPr="00981C1D">
        <w:rPr>
          <w:rFonts w:ascii="Helvetica" w:hAnsi="Helvetica"/>
        </w:rPr>
        <w:t xml:space="preserve"> --- Associate Professor of Political Philosophy in the Department of Political Science at the University of Illinois (Richard Gilman-Opalsky, 2010, "Selectively Forgetting Baudrillard: Rescuing Praxis From The Wreckage." Theory In Action. Vol. 3 Issue 2, 6-30-2016, pages 13-14)//jonah</w:t>
      </w:r>
    </w:p>
    <w:p w14:paraId="5B2F82BC" w14:textId="77777777" w:rsidR="00141408" w:rsidRPr="00981C1D" w:rsidRDefault="00141408" w:rsidP="00981C1D">
      <w:pPr>
        <w:pStyle w:val="BodyText"/>
        <w:rPr>
          <w:rFonts w:ascii="Helvetica" w:hAnsi="Helvetica"/>
        </w:rPr>
      </w:pPr>
      <w:r w:rsidRPr="00981C1D">
        <w:rPr>
          <w:rFonts w:ascii="Helvetica" w:hAnsi="Helvetica"/>
        </w:rPr>
        <w:lastRenderedPageBreak/>
        <w:t xml:space="preserve">Also, </w:t>
      </w:r>
      <w:r w:rsidRPr="00981C1D">
        <w:rPr>
          <w:rFonts w:ascii="Helvetica" w:hAnsi="Helvetica"/>
          <w:u w:val="single"/>
        </w:rPr>
        <w:t xml:space="preserve">he </w:t>
      </w:r>
      <w:r w:rsidRPr="00981C1D">
        <w:rPr>
          <w:rFonts w:ascii="Helvetica" w:hAnsi="Helvetica"/>
          <w:b/>
          <w:u w:val="single"/>
        </w:rPr>
        <w:t>attacks any romanticization</w:t>
      </w:r>
      <w:r w:rsidRPr="00981C1D">
        <w:rPr>
          <w:rFonts w:ascii="Helvetica" w:hAnsi="Helvetica"/>
          <w:u w:val="single"/>
        </w:rPr>
        <w:t xml:space="preserve"> of the proletarian subject position, arguing that this leads to reification of capitalist production as an independent variable</w:t>
      </w:r>
      <w:r w:rsidRPr="00981C1D">
        <w:rPr>
          <w:rFonts w:ascii="Helvetica" w:hAnsi="Helvetica"/>
        </w:rPr>
        <w:t xml:space="preserve">. In other words, </w:t>
      </w:r>
      <w:r w:rsidRPr="00981C1D">
        <w:rPr>
          <w:rFonts w:ascii="Helvetica" w:hAnsi="Helvetica"/>
          <w:u w:val="single"/>
        </w:rPr>
        <w:t xml:space="preserve">Marx’s conception of revolution </w:t>
      </w:r>
      <w:r w:rsidRPr="00981C1D">
        <w:rPr>
          <w:rFonts w:ascii="Helvetica" w:hAnsi="Helvetica"/>
          <w:b/>
          <w:u w:val="single"/>
        </w:rPr>
        <w:t>requires capitalist production</w:t>
      </w:r>
      <w:r w:rsidRPr="00981C1D">
        <w:rPr>
          <w:rFonts w:ascii="Helvetica" w:hAnsi="Helvetica"/>
        </w:rPr>
        <w:t xml:space="preserve">, and the whole history of Marxism since Marx’s death has been unconsciously trapped in a fetishization of production derived from a distinctly capitalist logic. </w:t>
      </w:r>
      <w:r w:rsidRPr="00981C1D">
        <w:rPr>
          <w:rFonts w:ascii="Helvetica" w:hAnsi="Helvetica"/>
          <w:u w:val="single"/>
        </w:rPr>
        <w:t xml:space="preserve">Marxism celebrates a revolutionary subject that </w:t>
      </w:r>
      <w:r w:rsidRPr="00981C1D">
        <w:rPr>
          <w:rFonts w:ascii="Helvetica" w:hAnsi="Helvetica"/>
          <w:b/>
          <w:u w:val="single"/>
        </w:rPr>
        <w:t>owes its existence to capitalism</w:t>
      </w:r>
      <w:r w:rsidRPr="00981C1D">
        <w:rPr>
          <w:rFonts w:ascii="Helvetica" w:hAnsi="Helvetica"/>
          <w:u w:val="single"/>
        </w:rPr>
        <w:t xml:space="preserve">, and whose special powers are concentrated in them by their </w:t>
      </w:r>
      <w:r w:rsidRPr="00981C1D">
        <w:rPr>
          <w:rFonts w:ascii="Helvetica" w:hAnsi="Helvetica"/>
          <w:b/>
          <w:u w:val="single"/>
        </w:rPr>
        <w:t>immiseration within the producing class</w:t>
      </w:r>
      <w:r w:rsidRPr="00981C1D">
        <w:rPr>
          <w:rFonts w:ascii="Helvetica" w:hAnsi="Helvetica"/>
        </w:rPr>
        <w:t xml:space="preserve">. To counter this, </w:t>
      </w:r>
      <w:r w:rsidRPr="00981C1D">
        <w:rPr>
          <w:rFonts w:ascii="Helvetica" w:hAnsi="Helvetica"/>
          <w:u w:val="single"/>
        </w:rPr>
        <w:t>Baudrillard</w:t>
      </w:r>
      <w:r w:rsidRPr="00981C1D">
        <w:rPr>
          <w:rFonts w:ascii="Helvetica" w:hAnsi="Helvetica"/>
        </w:rPr>
        <w:t xml:space="preserve"> draws our attention to the rebelliousness of the elderly, of women, of racial, ethnic, and even linguistic minorities, dropouts, and young people, pointing to other locations for subversion and revolt than the working class. He </w:t>
      </w:r>
      <w:r w:rsidRPr="00981C1D">
        <w:rPr>
          <w:rFonts w:ascii="Helvetica" w:hAnsi="Helvetica"/>
          <w:u w:val="single"/>
        </w:rPr>
        <w:t xml:space="preserve">writes: “This position of revolt is no longer that of the economically exploited; it aims less at the extortion of surplus value than at the imposition of the code, which inscribes the present strategy of social domination… It is a revolt of those who have been pushed aside, who have never been able to speak or have their voices heard… </w:t>
      </w:r>
      <w:r w:rsidRPr="00981C1D">
        <w:rPr>
          <w:rFonts w:ascii="Helvetica" w:hAnsi="Helvetica"/>
          <w:b/>
          <w:u w:val="single"/>
        </w:rPr>
        <w:t>These revolts do not profile class struggle</w:t>
      </w:r>
      <w:r w:rsidRPr="00981C1D">
        <w:rPr>
          <w:rFonts w:ascii="Helvetica" w:hAnsi="Helvetica"/>
          <w:u w:val="single"/>
        </w:rPr>
        <w:t>… The working class is no longer the gold standard of revolts and contradictions. There is no longer a revolutionary subject of reference</w:t>
      </w:r>
      <w:r w:rsidRPr="00981C1D">
        <w:rPr>
          <w:rFonts w:ascii="Helvetica" w:hAnsi="Helvetica"/>
        </w:rPr>
        <w:t xml:space="preserve">.”12 With this, </w:t>
      </w:r>
      <w:r w:rsidRPr="00981C1D">
        <w:rPr>
          <w:rFonts w:ascii="Helvetica" w:hAnsi="Helvetica"/>
          <w:u w:val="single"/>
        </w:rPr>
        <w:t>Baudrillard</w:t>
      </w:r>
      <w:r w:rsidRPr="00981C1D">
        <w:rPr>
          <w:rFonts w:ascii="Helvetica" w:hAnsi="Helvetica"/>
        </w:rPr>
        <w:t xml:space="preserve"> effectively </w:t>
      </w:r>
      <w:r w:rsidRPr="00981C1D">
        <w:rPr>
          <w:rFonts w:ascii="Helvetica" w:hAnsi="Helvetica"/>
          <w:b/>
          <w:u w:val="single"/>
        </w:rPr>
        <w:t>destabilizes</w:t>
      </w:r>
      <w:r w:rsidRPr="00981C1D">
        <w:rPr>
          <w:rFonts w:ascii="Helvetica" w:hAnsi="Helvetica"/>
        </w:rPr>
        <w:t xml:space="preserve"> the rigidity of certain readings of </w:t>
      </w:r>
      <w:r w:rsidRPr="00981C1D">
        <w:rPr>
          <w:rFonts w:ascii="Helvetica" w:hAnsi="Helvetica"/>
          <w:b/>
          <w:u w:val="single"/>
        </w:rPr>
        <w:t>historical materialism</w:t>
      </w:r>
      <w:r w:rsidRPr="00981C1D">
        <w:rPr>
          <w:rFonts w:ascii="Helvetica" w:hAnsi="Helvetica"/>
          <w:u w:val="single"/>
        </w:rPr>
        <w:t xml:space="preserve"> in more orthodox variations of Marxism</w:t>
      </w:r>
      <w:r w:rsidRPr="00981C1D">
        <w:rPr>
          <w:rFonts w:ascii="Helvetica" w:hAnsi="Helvetica"/>
        </w:rPr>
        <w:t xml:space="preserve"> (I would include Antonio Gramsci and Georg Lukács here who were both critical of orthodox Marxism yet maintained the working class as “a revolutionary subject of reference.”). From another location, not circumscribed by economic exploitation, </w:t>
      </w:r>
      <w:r w:rsidRPr="00981C1D">
        <w:rPr>
          <w:rFonts w:ascii="Helvetica" w:hAnsi="Helvetica"/>
          <w:u w:val="single"/>
        </w:rPr>
        <w:t>revolt no longer “mirrors” the capitalist fixation on production.</w:t>
      </w:r>
      <w:r w:rsidRPr="00981C1D">
        <w:rPr>
          <w:rFonts w:ascii="Helvetica" w:hAnsi="Helvetica"/>
        </w:rPr>
        <w:t xml:space="preserve"> But </w:t>
      </w:r>
      <w:r w:rsidRPr="00981C1D">
        <w:rPr>
          <w:rFonts w:ascii="Helvetica" w:hAnsi="Helvetica"/>
          <w:u w:val="single"/>
        </w:rPr>
        <w:t>revolt</w:t>
      </w:r>
      <w:r w:rsidRPr="00981C1D">
        <w:rPr>
          <w:rFonts w:ascii="Helvetica" w:hAnsi="Helvetica"/>
        </w:rPr>
        <w:t xml:space="preserve"> from other places is not concentrated in any certain social group or subject position. It </w:t>
      </w:r>
      <w:r w:rsidRPr="00981C1D">
        <w:rPr>
          <w:rFonts w:ascii="Helvetica" w:hAnsi="Helvetica"/>
          <w:u w:val="single"/>
        </w:rPr>
        <w:t xml:space="preserve">is, therefore, </w:t>
      </w:r>
      <w:r w:rsidRPr="00981C1D">
        <w:rPr>
          <w:rFonts w:ascii="Helvetica" w:hAnsi="Helvetica"/>
          <w:b/>
          <w:u w:val="single"/>
        </w:rPr>
        <w:t>not inexorable</w:t>
      </w:r>
      <w:r w:rsidRPr="00981C1D">
        <w:rPr>
          <w:rFonts w:ascii="Helvetica" w:hAnsi="Helvetica"/>
          <w:u w:val="single"/>
        </w:rPr>
        <w:t xml:space="preserve">, </w:t>
      </w:r>
      <w:r w:rsidRPr="00981C1D">
        <w:rPr>
          <w:rFonts w:ascii="Helvetica" w:hAnsi="Helvetica"/>
          <w:b/>
          <w:u w:val="single"/>
        </w:rPr>
        <w:t>not determined by political-economic structures</w:t>
      </w:r>
      <w:r w:rsidRPr="00981C1D">
        <w:rPr>
          <w:rFonts w:ascii="Helvetica" w:hAnsi="Helvetica"/>
          <w:u w:val="single"/>
        </w:rPr>
        <w:t>, and certainly not predictable</w:t>
      </w:r>
      <w:r w:rsidRPr="00981C1D">
        <w:rPr>
          <w:rFonts w:ascii="Helvetica" w:hAnsi="Helvetica"/>
        </w:rPr>
        <w:t>.</w:t>
      </w:r>
    </w:p>
    <w:p w14:paraId="48B75531" w14:textId="77777777" w:rsidR="00141408" w:rsidRPr="00981C1D" w:rsidRDefault="00141408" w:rsidP="00981C1D">
      <w:pPr>
        <w:pStyle w:val="Heading4"/>
        <w:spacing w:line="276" w:lineRule="auto"/>
        <w:rPr>
          <w:rFonts w:ascii="Helvetica" w:hAnsi="Helvetica"/>
        </w:rPr>
      </w:pPr>
      <w:bookmarkStart w:id="61" w:name="death-occurs-through-seduction-and-indec"/>
      <w:r w:rsidRPr="00981C1D">
        <w:rPr>
          <w:rFonts w:ascii="Helvetica" w:hAnsi="Helvetica"/>
        </w:rPr>
        <w:t>Death occurs through seduction and indecipherable complicity. In our fleeing from death by endlessly resolving constructed threats, we inevitably run towards it. As Baudrillard’s tale suggests, wherever we go, we will always find Samarkand.</w:t>
      </w:r>
      <w:bookmarkEnd w:id="61"/>
    </w:p>
    <w:p w14:paraId="3C4C0C0C" w14:textId="77777777" w:rsidR="00141408" w:rsidRPr="00981C1D" w:rsidRDefault="00141408" w:rsidP="00981C1D">
      <w:pPr>
        <w:spacing w:line="276" w:lineRule="auto"/>
        <w:rPr>
          <w:rFonts w:ascii="Helvetica" w:hAnsi="Helvetica"/>
        </w:rPr>
      </w:pPr>
      <w:r w:rsidRPr="00981C1D">
        <w:rPr>
          <w:rFonts w:ascii="Helvetica" w:hAnsi="Helvetica"/>
          <w:b/>
        </w:rPr>
        <w:t>Baudrillard 03</w:t>
      </w:r>
      <w:r w:rsidRPr="00981C1D">
        <w:rPr>
          <w:rFonts w:ascii="Helvetica" w:hAnsi="Helvetica"/>
        </w:rPr>
        <w:t xml:space="preserve">. Jean Baudrillard, French sociologist and cultural theorist, former professor at European Graduate School, </w:t>
      </w:r>
      <w:r w:rsidRPr="00981C1D">
        <w:rPr>
          <w:rFonts w:ascii="Helvetica" w:hAnsi="Helvetica"/>
          <w:i/>
        </w:rPr>
        <w:t>Death in Samarkand</w:t>
      </w:r>
      <w:r w:rsidRPr="00981C1D">
        <w:rPr>
          <w:rFonts w:ascii="Helvetica" w:hAnsi="Helvetica"/>
        </w:rPr>
        <w:t xml:space="preserve"> Translated by Brian Singer 2003 </w:t>
      </w:r>
      <w:r w:rsidRPr="00981C1D">
        <w:rPr>
          <w:rFonts w:ascii="Helvetica" w:hAnsi="Helvetica"/>
          <w:u w:val="single"/>
        </w:rPr>
        <w:t>http://insomnia.ac/essays/death_in_samarkand/</w:t>
      </w:r>
    </w:p>
    <w:p w14:paraId="4C76FAA1" w14:textId="77777777" w:rsidR="00141408" w:rsidRPr="00981C1D" w:rsidRDefault="00141408" w:rsidP="00981C1D">
      <w:pPr>
        <w:pStyle w:val="BodyText"/>
        <w:rPr>
          <w:rFonts w:ascii="Helvetica" w:hAnsi="Helvetica"/>
        </w:rPr>
      </w:pPr>
      <w:r w:rsidRPr="00981C1D">
        <w:rPr>
          <w:rFonts w:ascii="Helvetica" w:hAnsi="Helvetica"/>
          <w:u w:val="single"/>
        </w:rPr>
        <w:t xml:space="preserve">An ellipsis of the sign, an eclipse of meaning: an illusion. The mortal distraction that a single sign can cause instantaneously. Consider the story of the soldier who meets Death at a crossing in the marketplace, and believes he saw him make a menacing gesture in his direction. He rushes to the king's palace and asks the king for his best horse in order that he might flee during the night far from Death, as far as Samarkand. Upon which the king summons Death to the palace and reproaches him for having frightened one of his best servants. But Death, astonished, replies: "I didn't mean to frighten him. It was just that I was surprised to see this soldier here, when we had a rendez-vous tomorrow, in Samarkand." Yes, one runs towards one's fate all the more surely by seeking to escape it. Yes, everyone seeks his own death, and the failed acts are the most successful. Yes, signs follow an unconscious course. But all this concerns the truth of the rendez-vous in Samarkand; it does not account for the seduction of the story, which is in no way an apologue of truth. What is astounding about the story is that this </w:t>
      </w:r>
      <w:r w:rsidRPr="00981C1D">
        <w:rPr>
          <w:rFonts w:ascii="Helvetica" w:hAnsi="Helvetica"/>
          <w:u w:val="single"/>
        </w:rPr>
        <w:lastRenderedPageBreak/>
        <w:t xml:space="preserve">seemingly inevitable rendez-vous need not have taken place. There is nothing to suggest that the soldier would have been in Samarkand without this chance encounter, and without the ill-luck of Death's naive gesture, which acted in spite of itself as a gesture of seduction. Had Death been content to call the soldier back to order, the story would lose its charm. Everything here is hinged on a single, involuntary sign. The gesture does not appear to be part of a strategy, nor even an unconscious ruse; yet it takes on the unexpected depth of seduction, that is, it appears as something that moves laterally, as a sign that, unbeknownst to the protagonists (including Death, as well as the soldier), advances a deadly command, an aleatory sign behind which another conjunction, marvelous or disastrous, is being enacted. A conjunction that gives the sign's trajectory all the characteristics of a witticism. No one in the story has anything to reproach himself with - or else the king who lent his horse, is as guilty as anyone else. No. Behind the apparent liberty of the two central characters (Death was free to make his gesture, the soldier to flee), they were both following a rule of which neither were aware. The rule of this game, which, like every fundamental rule, must remain secret, is that death is not a brute event, but only occurs through seduction, that is, by way of an instantaneous, indecipherable complicity, by a sign or signs that will not be deciphered in time. Death is a rendez-vous, not an objective destiny. Death cannot fail to go since he is this rendez-vous, that is, the allusive conjunction of signs and rules which make up the game. At the same time, Death is an innocent player in the game. This is what gives the story its secret irony, whose resolution appears as a stroke of wit [trait d'esprit], and provides us with such sublime pleasure - and distinguishes it from a moral fable or a vulgar tale about the death instinct. The spiritual character [trait spirituel] of the story extends the spirited character [trait d'espritgestuel] of Death's gesture, and the two seductions, that of Death and of the story, fuse together. Death's astonishment is delightful, an astonishment at the frivolity of an arrangement where things proceed by chance: "But this soldier should have known that he was expected in Samarkand tomorrow, and taken his time to get there..." However Death shows only surprise, as if his existence did not depend as much as the soldier's on the fact that they were to meet in Samarkand. Death lets things happen, and it is his casualness that makes him appealing - this is why the soldier hastens to join him. None of this involves the unconscious, metaphysics or psychology. Or even strategy. Death has no plan. He restores chance with a chance gesture; this is how he works, yet everything still gets done. There is nothing that cannot not be done, yet everything still preserves the lightness of chance, of a furtive gesture, an accidental encounter or an illegible sign. That's how it is with seduction... Moreover, </w:t>
      </w:r>
      <w:r w:rsidRPr="00981C1D">
        <w:rPr>
          <w:rFonts w:ascii="Helvetica" w:hAnsi="Helvetica"/>
          <w:b/>
          <w:u w:val="single"/>
        </w:rPr>
        <w:t>the soldier went to meet death because he gave meaning to a meaningless gesture which did not even concern him.</w:t>
      </w:r>
      <w:r w:rsidRPr="00981C1D">
        <w:rPr>
          <w:rFonts w:ascii="Helvetica" w:hAnsi="Helvetica"/>
          <w:u w:val="single"/>
        </w:rPr>
        <w:t xml:space="preserve"> He took personally something that was not addressed to him, as one might mistake for oneself a smile meant for someone else. The height of seduction is to be without seduction. The man seduced is caught in spite of himself in a web of stray signs. And it is because the sign has been turned from its meaning or "seduced", that the story itself is seductive. It is when signs are seduced that they become seductive. Only signs without referents, empty, senseless, absurd and elliptical signs, absorb us.</w:t>
      </w:r>
    </w:p>
    <w:p w14:paraId="0B79DD44" w14:textId="77777777" w:rsidR="00141408" w:rsidRPr="00981C1D" w:rsidRDefault="00141408" w:rsidP="00981C1D">
      <w:pPr>
        <w:pStyle w:val="Heading4"/>
        <w:spacing w:line="276" w:lineRule="auto"/>
        <w:rPr>
          <w:rFonts w:ascii="Helvetica" w:hAnsi="Helvetica"/>
        </w:rPr>
      </w:pPr>
      <w:bookmarkStart w:id="62" w:name="baudrillards-politics-are-deeply-conform"/>
      <w:r w:rsidRPr="00981C1D">
        <w:rPr>
          <w:rFonts w:ascii="Helvetica" w:hAnsi="Helvetica"/>
        </w:rPr>
        <w:lastRenderedPageBreak/>
        <w:t>Baudrillard’s politics are deeply conformist. Playing with the pieces of hyper-reality is to totally buy into the system and shuts down any real alternatives. You feel like an outlaw critic when you actually pose no challenge to the system.</w:t>
      </w:r>
      <w:bookmarkEnd w:id="62"/>
    </w:p>
    <w:p w14:paraId="5D2A26F5" w14:textId="77777777" w:rsidR="00141408" w:rsidRPr="00981C1D" w:rsidRDefault="00141408" w:rsidP="00981C1D">
      <w:pPr>
        <w:spacing w:line="276" w:lineRule="auto"/>
        <w:rPr>
          <w:rFonts w:ascii="Helvetica" w:hAnsi="Helvetica"/>
        </w:rPr>
      </w:pPr>
      <w:r w:rsidRPr="00981C1D">
        <w:rPr>
          <w:rFonts w:ascii="Helvetica" w:hAnsi="Helvetica"/>
          <w:b/>
        </w:rPr>
        <w:t>Donahue, 1</w:t>
      </w:r>
      <w:r w:rsidRPr="00981C1D">
        <w:rPr>
          <w:rFonts w:ascii="Helvetica" w:hAnsi="Helvetica"/>
        </w:rPr>
        <w:t xml:space="preserve"> - Department of English, Gonzaga University (Brian, “Marxism, Postmodernism, Žižek,” Postmodern Culture, 12.2, Project Muse)//gingE</w:t>
      </w:r>
    </w:p>
    <w:p w14:paraId="35257A1E" w14:textId="77777777" w:rsidR="00141408" w:rsidRPr="00981C1D" w:rsidRDefault="00141408" w:rsidP="00981C1D">
      <w:pPr>
        <w:pStyle w:val="BodyText"/>
        <w:rPr>
          <w:rFonts w:ascii="Helvetica" w:hAnsi="Helvetica"/>
        </w:rPr>
      </w:pPr>
      <w:r w:rsidRPr="00981C1D">
        <w:rPr>
          <w:rFonts w:ascii="Helvetica" w:hAnsi="Helvetica"/>
        </w:rPr>
        <w:t xml:space="preserve">According to Žižek, </w:t>
      </w:r>
      <w:r w:rsidRPr="00981C1D">
        <w:rPr>
          <w:rFonts w:ascii="Helvetica" w:hAnsi="Helvetica"/>
          <w:u w:val="single"/>
        </w:rPr>
        <w:t>theorists of postmodern society who make much of the usurpation of the Real by the simulacrum either long nostalgically for the lost distinction between them or announce the final overcoming of the "metaphysical obsession with authentic Being</w:t>
      </w:r>
      <w:r w:rsidRPr="00981C1D">
        <w:rPr>
          <w:rFonts w:ascii="Helvetica" w:hAnsi="Helvetica"/>
        </w:rPr>
        <w:t xml:space="preserve">," or both (he mentions Paul Virilio and Gianni Vattimo, and we might add Baudrillard to the list). In either case </w:t>
      </w:r>
      <w:r w:rsidRPr="00981C1D">
        <w:rPr>
          <w:rFonts w:ascii="Helvetica" w:hAnsi="Helvetica"/>
          <w:u w:val="single"/>
        </w:rPr>
        <w:t>they "miss the distinction between simulacrum and appearance</w:t>
      </w:r>
      <w:r w:rsidRPr="00981C1D">
        <w:rPr>
          <w:rFonts w:ascii="Helvetica" w:hAnsi="Helvetica"/>
        </w:rPr>
        <w:t xml:space="preserve">": What gets lost in today's plague of simulations is not the firm, true, nonsimulated Real, but appearance itself. To put it in Lacanian terms: </w:t>
      </w:r>
      <w:r w:rsidRPr="00981C1D">
        <w:rPr>
          <w:rFonts w:ascii="Helvetica" w:hAnsi="Helvetica"/>
          <w:u w:val="single"/>
        </w:rPr>
        <w:t>the simulacrum is imaginary (illusion), while appearance is symbolic (fiction); when the specific dimension of symbolic appearance starts to disintegrate, imaginary and real become more and more indistinguishable</w:t>
      </w:r>
      <w:r w:rsidRPr="00981C1D">
        <w:rPr>
          <w:rFonts w:ascii="Helvetica" w:hAnsi="Helvetica"/>
        </w:rPr>
        <w:t xml:space="preserve">.... And, in sociopolitical terms, this domain of appearance (that is, symbolic fiction) is none other than that of politics.... The old conservative motto of keeping up appearances thus today obtains a new twist:... [it] stands for the effort to save the properly political space. ("Leftist" 995-96) Making the same argument about a slightly different version of this problem, Žižek writes that </w:t>
      </w:r>
      <w:r w:rsidRPr="00981C1D">
        <w:rPr>
          <w:rFonts w:ascii="Helvetica" w:hAnsi="Helvetica"/>
          <w:u w:val="single"/>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981C1D">
        <w:rPr>
          <w:rFonts w:ascii="Helvetica" w:hAnsi="Helvetica"/>
        </w:rPr>
        <w:t xml:space="preserve"> (Metastases 75). </w:t>
      </w:r>
      <w:r w:rsidRPr="00981C1D">
        <w:rPr>
          <w:rFonts w:ascii="Helvetica" w:hAnsi="Helvetica"/>
          <w:u w:val="single"/>
        </w:rPr>
        <w:t>Violent outbursts in this context are thus seen as "desperate attempts to draw a distinction between fiction and reality</w:t>
      </w:r>
      <w:r w:rsidRPr="00981C1D">
        <w:rPr>
          <w:rFonts w:ascii="Helvetica" w:hAnsi="Helvetica"/>
        </w:rPr>
        <w:t xml:space="preserve">... [and] to dispel the cobweb of the aestheticized pseudo-reality" (75). Again with reference to the Lacanian triad of Imaginary-Symbolic-Real, Žižek argues that </w:t>
      </w:r>
      <w:r w:rsidRPr="00981C1D">
        <w:rPr>
          <w:rFonts w:ascii="Helvetica" w:hAnsi="Helvetica"/>
          <w:u w:val="single"/>
        </w:rPr>
        <w:t>this analysis is "right for the wrong reasons": What is missing from it is the crucial distinction between imaginary order and symbolic fiction. The problem of contemporary media resides not in their enticing us to confound fiction with reality but, rather, in their "hyperrealist" character by means of which they saturate the void that keeps open the space for symbolic fiction.</w:t>
      </w:r>
      <w:r w:rsidRPr="00981C1D">
        <w:rPr>
          <w:rFonts w:ascii="Helvetica" w:hAnsi="Helvetica"/>
        </w:rPr>
        <w:t xml:space="preserve"> A society of proliferating, promiscuous images is thus not overly fictionalized but is, on the contrary, not "fictionalized" enough in the sense that the basis for making valid statements, </w:t>
      </w:r>
      <w:r w:rsidRPr="00981C1D">
        <w:rPr>
          <w:rFonts w:ascii="Helvetica" w:hAnsi="Helvetica"/>
          <w:u w:val="single"/>
        </w:rPr>
        <w:t>the structure guaranteeing intersubjective communication, the order permitting shared narratives and,</w:t>
      </w:r>
      <w:r w:rsidRPr="00981C1D">
        <w:rPr>
          <w:rFonts w:ascii="Helvetica" w:hAnsi="Helvetica"/>
        </w:rPr>
        <w:t xml:space="preserve"> to use Jameson's term, </w:t>
      </w:r>
      <w:r w:rsidRPr="00981C1D">
        <w:rPr>
          <w:rFonts w:ascii="Helvetica" w:hAnsi="Helvetica"/>
          <w:u w:val="single"/>
        </w:rPr>
        <w:t>"cognitive mapping</w:t>
      </w:r>
      <w:r w:rsidRPr="00981C1D">
        <w:rPr>
          <w:rFonts w:ascii="Helvetica" w:hAnsi="Helvetica"/>
        </w:rPr>
        <w:t xml:space="preserve">"11--in short, </w:t>
      </w:r>
      <w:r w:rsidRPr="00981C1D">
        <w:rPr>
          <w:rFonts w:ascii="Helvetica" w:hAnsi="Helvetica"/>
          <w:u w:val="single"/>
        </w:rPr>
        <w:t>the realm of the Symbolic--is short-circuited by an incessant flow of images</w:t>
      </w:r>
      <w:r w:rsidRPr="00981C1D">
        <w:rPr>
          <w:rFonts w:ascii="Helvetica" w:hAnsi="Helvetica"/>
        </w:rPr>
        <w:t xml:space="preserve">, which solicit not analysis and the powers of thought but rather nothing more than blank, unreflective enjoyment. </w:t>
      </w:r>
      <w:r w:rsidRPr="00981C1D">
        <w:rPr>
          <w:rFonts w:ascii="Helvetica" w:hAnsi="Helvetica"/>
          <w:u w:val="single"/>
        </w:rPr>
        <w:t>The kind of subjectivity that corresponds to this hyperreal, spectacularized society without a stable Symbolic order is what Žižek calls in Looking Awry the "pathological narcissist</w:t>
      </w:r>
      <w:r w:rsidRPr="00981C1D">
        <w:rPr>
          <w:rFonts w:ascii="Helvetica" w:hAnsi="Helvetica"/>
        </w:rPr>
        <w:t xml:space="preserve">" (102). That is, </w:t>
      </w:r>
      <w:r w:rsidRPr="00981C1D">
        <w:rPr>
          <w:rFonts w:ascii="Helvetica" w:hAnsi="Helvetica"/>
          <w:u w:val="single"/>
        </w:rPr>
        <w:t>following the predominance of the "'autonomous' individual of the Protestant ethic" and the "heteronomous 'organization man'" who finds satisfaction through "the feeling of loyalty to the group</w:t>
      </w:r>
      <w:r w:rsidRPr="00981C1D">
        <w:rPr>
          <w:rFonts w:ascii="Helvetica" w:hAnsi="Helvetica"/>
        </w:rPr>
        <w:t>"--the two models of subjectivity corresponding to previous stages of capitalist society--</w:t>
      </w:r>
      <w:r w:rsidRPr="00981C1D">
        <w:rPr>
          <w:rFonts w:ascii="Helvetica" w:hAnsi="Helvetica"/>
          <w:u w:val="single"/>
        </w:rPr>
        <w:t>today's media-spectacle-consumer society is marked by the rise of the "pathological narcissist,</w:t>
      </w:r>
      <w:r w:rsidRPr="00981C1D">
        <w:rPr>
          <w:rFonts w:ascii="Helvetica" w:hAnsi="Helvetica"/>
        </w:rPr>
        <w:t xml:space="preserve">" a subjective structure that breaks </w:t>
      </w:r>
      <w:r w:rsidRPr="00981C1D">
        <w:rPr>
          <w:rFonts w:ascii="Helvetica" w:hAnsi="Helvetica"/>
        </w:rPr>
        <w:lastRenderedPageBreak/>
        <w:t xml:space="preserve">with the "underlying frame of the ego-ideal common to the first two forms" (102). </w:t>
      </w:r>
      <w:r w:rsidRPr="00981C1D">
        <w:rPr>
          <w:rFonts w:ascii="Helvetica" w:hAnsi="Helvetica"/>
          <w:u w:val="single"/>
        </w:rPr>
        <w:t>The first two forms involved inverted versions of each other: one either strove to remain true to oneself</w:t>
      </w:r>
      <w:r w:rsidRPr="00981C1D">
        <w:rPr>
          <w:rFonts w:ascii="Helvetica" w:hAnsi="Helvetica"/>
        </w:rPr>
        <w:t xml:space="preserve"> (that is, to a "paternal ego-ideal") </w:t>
      </w:r>
      <w:r w:rsidRPr="00981C1D">
        <w:rPr>
          <w:rFonts w:ascii="Helvetica" w:hAnsi="Helvetica"/>
          <w:u w:val="single"/>
        </w:rPr>
        <w:t>or looked at oneself "through the eyes of the group," which functioned as an "externalized" ego-ideal, and sought "to merit its love and esteem</w:t>
      </w:r>
      <w:r w:rsidRPr="00981C1D">
        <w:rPr>
          <w:rFonts w:ascii="Helvetica" w:hAnsi="Helvetica"/>
        </w:rPr>
        <w:t xml:space="preserve">" (102). With the stage of the "pathological narcissist," however, </w:t>
      </w:r>
      <w:r w:rsidRPr="00981C1D">
        <w:rPr>
          <w:rFonts w:ascii="Helvetica" w:hAnsi="Helvetica"/>
          <w:u w:val="single"/>
        </w:rPr>
        <w:t>the ego-ideal itself is dissolved: Instead of the integration of a symbolic law, we have a multitude of rules to follow--rules of accommodation telling us "how to succeed."</w:t>
      </w:r>
      <w:r w:rsidRPr="00981C1D">
        <w:rPr>
          <w:rFonts w:ascii="Helvetica" w:hAnsi="Helvetica"/>
        </w:rPr>
        <w:t xml:space="preserve"> The narcissistic subject knows only the "rules of the (social) game" enabling him to manipulate others; social relations constitute for him a playing field in which he assumes "roles," not proper symbolic mandates; he stays clear of any kind of binding commitment that would imply a proper symbolic identification. </w:t>
      </w:r>
      <w:r w:rsidRPr="00981C1D">
        <w:rPr>
          <w:rFonts w:ascii="Helvetica" w:hAnsi="Helvetica"/>
          <w:u w:val="single"/>
        </w:rPr>
        <w:t>He is a radical conformist who paradoxically experiences himself as an outlaw.</w:t>
      </w:r>
      <w:r w:rsidRPr="00981C1D">
        <w:rPr>
          <w:rFonts w:ascii="Helvetica" w:hAnsi="Helvetica"/>
        </w:rPr>
        <w:t xml:space="preserve"> (102)</w:t>
      </w:r>
    </w:p>
    <w:p w14:paraId="79CAA710" w14:textId="77777777" w:rsidR="00141408" w:rsidRPr="00981C1D" w:rsidRDefault="00141408" w:rsidP="00981C1D">
      <w:pPr>
        <w:pStyle w:val="Heading4"/>
        <w:spacing w:line="276" w:lineRule="auto"/>
        <w:rPr>
          <w:rFonts w:ascii="Helvetica" w:hAnsi="Helvetica"/>
        </w:rPr>
      </w:pPr>
      <w:bookmarkStart w:id="63" w:name="baudrillard-is-intellectual-garbage"/>
      <w:r w:rsidRPr="00981C1D">
        <w:rPr>
          <w:rFonts w:ascii="Helvetica" w:hAnsi="Helvetica"/>
        </w:rPr>
        <w:t>Baudrillard is intellectual garbage</w:t>
      </w:r>
      <w:bookmarkEnd w:id="63"/>
    </w:p>
    <w:p w14:paraId="6E780CAB" w14:textId="77777777" w:rsidR="00141408" w:rsidRPr="00981C1D" w:rsidRDefault="00141408" w:rsidP="00981C1D">
      <w:pPr>
        <w:spacing w:line="276" w:lineRule="auto"/>
        <w:rPr>
          <w:rFonts w:ascii="Helvetica" w:hAnsi="Helvetica"/>
        </w:rPr>
      </w:pPr>
      <w:r w:rsidRPr="00981C1D">
        <w:rPr>
          <w:rFonts w:ascii="Helvetica" w:hAnsi="Helvetica"/>
          <w:b/>
        </w:rPr>
        <w:t>Gilman-Opalsky 10</w:t>
      </w:r>
      <w:r w:rsidRPr="00981C1D">
        <w:rPr>
          <w:rFonts w:ascii="Helvetica" w:hAnsi="Helvetica"/>
        </w:rPr>
        <w:t xml:space="preserve"> - Associate Professor of Political Philosophy in the Department of Political Science at the University of Illinois (Richard Gilman-Opalsky, 2010, "Selectively Forgetting Baudrillard: Rescuing Praxis From The Wreckage." Theory In Action. Vol. 3 Issue 2, 6-30-2016, pages 10-12)</w:t>
      </w:r>
    </w:p>
    <w:p w14:paraId="0E8ADFB4" w14:textId="77777777" w:rsidR="00141408" w:rsidRPr="00981C1D" w:rsidRDefault="00141408" w:rsidP="00981C1D">
      <w:pPr>
        <w:pStyle w:val="BodyText"/>
        <w:rPr>
          <w:rFonts w:ascii="Helvetica" w:hAnsi="Helvetica"/>
        </w:rPr>
      </w:pPr>
      <w:r w:rsidRPr="00981C1D">
        <w:rPr>
          <w:rFonts w:ascii="Helvetica" w:hAnsi="Helvetica"/>
        </w:rPr>
        <w:t xml:space="preserve">Baudrillard’s work ends up (although it does not begin so) in total renunciation of elements and assumptions that all of his contemporaries, in varying ways, continue to accept. And, more than his contemporaries, Baudrillard extends and applies Debord’s theory of the spectacle, which too many have glossed over or ignored.4 However, </w:t>
      </w:r>
      <w:r w:rsidRPr="00981C1D">
        <w:rPr>
          <w:rFonts w:ascii="Helvetica" w:hAnsi="Helvetica"/>
          <w:u w:val="single"/>
        </w:rPr>
        <w:t>Baudrillard’s expansion of and revision to</w:t>
      </w:r>
      <w:r w:rsidRPr="00981C1D">
        <w:rPr>
          <w:rFonts w:ascii="Helvetica" w:hAnsi="Helvetica"/>
        </w:rPr>
        <w:t xml:space="preserve"> the </w:t>
      </w:r>
      <w:r w:rsidRPr="00981C1D">
        <w:rPr>
          <w:rFonts w:ascii="Helvetica" w:hAnsi="Helvetica"/>
          <w:u w:val="single"/>
        </w:rPr>
        <w:t>theory</w:t>
      </w:r>
      <w:r w:rsidRPr="00981C1D">
        <w:rPr>
          <w:rFonts w:ascii="Helvetica" w:hAnsi="Helvetica"/>
        </w:rPr>
        <w:t xml:space="preserve"> of the spectacle </w:t>
      </w:r>
      <w:r w:rsidRPr="00981C1D">
        <w:rPr>
          <w:rFonts w:ascii="Helvetica" w:hAnsi="Helvetica"/>
          <w:u w:val="single"/>
        </w:rPr>
        <w:t xml:space="preserve">leads him to conclusions both </w:t>
      </w:r>
      <w:r w:rsidRPr="00981C1D">
        <w:rPr>
          <w:rFonts w:ascii="Helvetica" w:hAnsi="Helvetica"/>
          <w:b/>
          <w:u w:val="single"/>
        </w:rPr>
        <w:t>imprecise and dangerous</w:t>
      </w:r>
      <w:r w:rsidRPr="00981C1D">
        <w:rPr>
          <w:rFonts w:ascii="Helvetica" w:hAnsi="Helvetica"/>
        </w:rPr>
        <w:t xml:space="preserve">. While </w:t>
      </w:r>
      <w:r w:rsidRPr="00981C1D">
        <w:rPr>
          <w:rFonts w:ascii="Helvetica" w:hAnsi="Helvetica"/>
          <w:u w:val="single"/>
        </w:rPr>
        <w:t xml:space="preserve">Baudrillard sees theory as a </w:t>
      </w:r>
      <w:r w:rsidRPr="00981C1D">
        <w:rPr>
          <w:rFonts w:ascii="Helvetica" w:hAnsi="Helvetica"/>
          <w:b/>
          <w:u w:val="single"/>
        </w:rPr>
        <w:t>game</w:t>
      </w:r>
      <w:r w:rsidRPr="00981C1D">
        <w:rPr>
          <w:rFonts w:ascii="Helvetica" w:hAnsi="Helvetica"/>
          <w:u w:val="single"/>
        </w:rPr>
        <w:t xml:space="preserve"> largely for his </w:t>
      </w:r>
      <w:r w:rsidRPr="00981C1D">
        <w:rPr>
          <w:rFonts w:ascii="Helvetica" w:hAnsi="Helvetica"/>
          <w:b/>
          <w:u w:val="single"/>
        </w:rPr>
        <w:t>own pleasure</w:t>
      </w:r>
      <w:r w:rsidRPr="00981C1D">
        <w:rPr>
          <w:rFonts w:ascii="Helvetica" w:hAnsi="Helvetica"/>
        </w:rPr>
        <w:t xml:space="preserve">, Debord sees theory as the first and indispensable substance of revolutionary praxis—the practice of theory and the theory of practice.5 </w:t>
      </w:r>
      <w:r w:rsidRPr="00981C1D">
        <w:rPr>
          <w:rFonts w:ascii="Helvetica" w:hAnsi="Helvetica"/>
          <w:u w:val="single"/>
        </w:rPr>
        <w:t>According to Baudrillard, the world can only be understood in various and incomplete ways, or endured, but never effectively intervened in with theory and praxis.</w:t>
      </w:r>
      <w:r w:rsidRPr="00981C1D">
        <w:rPr>
          <w:rFonts w:ascii="Helvetica" w:hAnsi="Helvetica"/>
        </w:rPr>
        <w:t xml:space="preserve"> Much of the detritus of philosophy lies in the wake of Baudrillard’s work, but </w:t>
      </w:r>
      <w:r w:rsidRPr="00981C1D">
        <w:rPr>
          <w:rFonts w:ascii="Helvetica" w:hAnsi="Helvetica"/>
          <w:u w:val="single"/>
        </w:rPr>
        <w:t>we can rescue praxis from the wreckage</w:t>
      </w:r>
      <w:r w:rsidRPr="00981C1D">
        <w:rPr>
          <w:rFonts w:ascii="Helvetica" w:hAnsi="Helvetica"/>
        </w:rPr>
        <w:t xml:space="preserve">. One of the problems here, which is perhaps not Baudrillard’s fault, is that he is far more influential and widely read than Debord. True, Baudrillard is often completely and unfairly discarded and even neglected without the slightest serious consideration or mention.6 But other times, he is a celebrated figure of the postmodern and post-Marxist left who has breathed much life into cultural studies programs throughout the US and whose work sits at the center of important and contentious debates about war and terrorism. From either point of view, his work has been both polarizing and impacting. Yet, it is my contention that </w:t>
      </w:r>
      <w:r w:rsidRPr="00981C1D">
        <w:rPr>
          <w:rFonts w:ascii="Helvetica" w:hAnsi="Helvetica"/>
          <w:b/>
          <w:u w:val="single"/>
        </w:rPr>
        <w:t>Baudrillard is a wrong turn</w:t>
      </w:r>
      <w:r w:rsidRPr="00981C1D">
        <w:rPr>
          <w:rFonts w:ascii="Helvetica" w:hAnsi="Helvetica"/>
        </w:rPr>
        <w:t xml:space="preserve">. </w:t>
      </w:r>
      <w:r w:rsidRPr="00981C1D">
        <w:rPr>
          <w:rFonts w:ascii="Helvetica" w:hAnsi="Helvetica"/>
          <w:u w:val="single"/>
        </w:rPr>
        <w:t>His work</w:t>
      </w:r>
      <w:r w:rsidRPr="00981C1D">
        <w:rPr>
          <w:rFonts w:ascii="Helvetica" w:hAnsi="Helvetica"/>
        </w:rPr>
        <w:t xml:space="preserve"> is a scenic route indeed, with some eye-opening views and flourishes of logic and language, and also, it is not one without its occasional serious contributions. But there </w:t>
      </w:r>
      <w:r w:rsidRPr="00981C1D">
        <w:rPr>
          <w:rFonts w:ascii="Helvetica" w:hAnsi="Helvetica"/>
          <w:u w:val="single"/>
        </w:rPr>
        <w:t>is a proverbial fork in the road for radical politics</w:t>
      </w:r>
      <w:r w:rsidRPr="00981C1D">
        <w:rPr>
          <w:rFonts w:ascii="Helvetica" w:hAnsi="Helvetica"/>
        </w:rPr>
        <w:t xml:space="preserve">. </w:t>
      </w:r>
      <w:r w:rsidRPr="00981C1D">
        <w:rPr>
          <w:rFonts w:ascii="Helvetica" w:hAnsi="Helvetica"/>
          <w:u w:val="single"/>
        </w:rPr>
        <w:t>Baudrillard</w:t>
      </w:r>
      <w:r w:rsidRPr="00981C1D">
        <w:rPr>
          <w:rFonts w:ascii="Helvetica" w:hAnsi="Helvetica"/>
        </w:rPr>
        <w:t xml:space="preserve"> has himself said that he </w:t>
      </w:r>
      <w:r w:rsidRPr="00981C1D">
        <w:rPr>
          <w:rFonts w:ascii="Helvetica" w:hAnsi="Helvetica"/>
          <w:u w:val="single"/>
        </w:rPr>
        <w:t>has “maintained a position of distrust and rejection. That’s the only ‘radicalness’ I can claim</w:t>
      </w:r>
      <w:r w:rsidRPr="00981C1D">
        <w:rPr>
          <w:rFonts w:ascii="Helvetica" w:hAnsi="Helvetica"/>
        </w:rPr>
        <w:t xml:space="preserve">.”7 From the early 1980s up until his death in 2007, </w:t>
      </w:r>
      <w:r w:rsidRPr="00981C1D">
        <w:rPr>
          <w:rFonts w:ascii="Helvetica" w:hAnsi="Helvetica"/>
          <w:u w:val="single"/>
        </w:rPr>
        <w:t>Baudrillard</w:t>
      </w:r>
      <w:r w:rsidRPr="00981C1D">
        <w:rPr>
          <w:rFonts w:ascii="Helvetica" w:hAnsi="Helvetica"/>
        </w:rPr>
        <w:t xml:space="preserve"> not only </w:t>
      </w:r>
      <w:r w:rsidRPr="00981C1D">
        <w:rPr>
          <w:rFonts w:ascii="Helvetica" w:hAnsi="Helvetica"/>
          <w:u w:val="single"/>
        </w:rPr>
        <w:t>abandoned any extant or conceivable radical politics,</w:t>
      </w:r>
      <w:r w:rsidRPr="00981C1D">
        <w:rPr>
          <w:rFonts w:ascii="Helvetica" w:hAnsi="Helvetica"/>
        </w:rPr>
        <w:t xml:space="preserve"> but also, he wrote books full of arguments </w:t>
      </w:r>
      <w:r w:rsidRPr="00981C1D">
        <w:rPr>
          <w:rFonts w:ascii="Helvetica" w:hAnsi="Helvetica"/>
          <w:u w:val="single"/>
        </w:rPr>
        <w:t xml:space="preserve">against all normative theory, against latent impulses for it, and against </w:t>
      </w:r>
      <w:r w:rsidRPr="00981C1D">
        <w:rPr>
          <w:rFonts w:ascii="Helvetica" w:hAnsi="Helvetica"/>
          <w:b/>
          <w:u w:val="single"/>
        </w:rPr>
        <w:t>any interest in emancipatory transformations of the world</w:t>
      </w:r>
      <w:r w:rsidRPr="00981C1D">
        <w:rPr>
          <w:rFonts w:ascii="Helvetica" w:hAnsi="Helvetica"/>
        </w:rPr>
        <w:t xml:space="preserve">. By radical politics let me be clear that I am working within a </w:t>
      </w:r>
      <w:r w:rsidRPr="00981C1D">
        <w:rPr>
          <w:rFonts w:ascii="Helvetica" w:hAnsi="Helvetica"/>
        </w:rPr>
        <w:lastRenderedPageBreak/>
        <w:t xml:space="preserve">loose field, certainly a socialist milieu, a post-Marxism informed by anarchism, and this places me on a similar terrain as many of the other thinkers mentioned above. I understand socialism (as I have argued elsewhere) as a countervailing force to capitalism and its multifarious forms of privatization (in cultural and political as well as economic spheres). From this point of view, </w:t>
      </w:r>
      <w:r w:rsidRPr="00981C1D">
        <w:rPr>
          <w:rFonts w:ascii="Helvetica" w:hAnsi="Helvetica"/>
          <w:u w:val="single"/>
        </w:rPr>
        <w:t xml:space="preserve">if we follow Baudrillard, we end up with </w:t>
      </w:r>
      <w:r w:rsidRPr="00981C1D">
        <w:rPr>
          <w:rFonts w:ascii="Helvetica" w:hAnsi="Helvetica"/>
          <w:b/>
          <w:u w:val="single"/>
        </w:rPr>
        <w:t>too much fun and games</w:t>
      </w:r>
      <w:r w:rsidRPr="00981C1D">
        <w:rPr>
          <w:rFonts w:ascii="Helvetica" w:hAnsi="Helvetica"/>
        </w:rPr>
        <w:t xml:space="preserve">, that is to say, </w:t>
      </w:r>
      <w:r w:rsidRPr="00981C1D">
        <w:rPr>
          <w:rFonts w:ascii="Helvetica" w:hAnsi="Helvetica"/>
          <w:u w:val="single"/>
        </w:rPr>
        <w:t xml:space="preserve">too much of </w:t>
      </w:r>
      <w:r w:rsidRPr="00981C1D">
        <w:rPr>
          <w:rFonts w:ascii="Helvetica" w:hAnsi="Helvetica"/>
          <w:b/>
          <w:u w:val="single"/>
        </w:rPr>
        <w:t>the personal pleasures of intellectual masturbation</w:t>
      </w:r>
      <w:r w:rsidRPr="00981C1D">
        <w:rPr>
          <w:rFonts w:ascii="Helvetica" w:hAnsi="Helvetica"/>
        </w:rPr>
        <w:t xml:space="preserve">, </w:t>
      </w:r>
      <w:r w:rsidRPr="00981C1D">
        <w:rPr>
          <w:rFonts w:ascii="Helvetica" w:hAnsi="Helvetica"/>
          <w:u w:val="single"/>
        </w:rPr>
        <w:t xml:space="preserve">too much provocative diversion to sustain </w:t>
      </w:r>
      <w:r w:rsidRPr="00981C1D">
        <w:rPr>
          <w:rFonts w:ascii="Helvetica" w:hAnsi="Helvetica"/>
          <w:b/>
          <w:u w:val="single"/>
        </w:rPr>
        <w:t>any responsible consideration of human suffering</w:t>
      </w:r>
      <w:r w:rsidRPr="00981C1D">
        <w:rPr>
          <w:rFonts w:ascii="Helvetica" w:hAnsi="Helvetica"/>
          <w:u w:val="single"/>
        </w:rPr>
        <w:t xml:space="preserve">, of </w:t>
      </w:r>
      <w:r w:rsidRPr="00981C1D">
        <w:rPr>
          <w:rFonts w:ascii="Helvetica" w:hAnsi="Helvetica"/>
          <w:b/>
          <w:u w:val="single"/>
        </w:rPr>
        <w:t>oppression</w:t>
      </w:r>
      <w:r w:rsidRPr="00981C1D">
        <w:rPr>
          <w:rFonts w:ascii="Helvetica" w:hAnsi="Helvetica"/>
          <w:u w:val="single"/>
        </w:rPr>
        <w:t xml:space="preserve"> and of growing </w:t>
      </w:r>
      <w:r w:rsidRPr="00981C1D">
        <w:rPr>
          <w:rFonts w:ascii="Helvetica" w:hAnsi="Helvetica"/>
          <w:b/>
          <w:u w:val="single"/>
        </w:rPr>
        <w:t>fatal inequities</w:t>
      </w:r>
      <w:r w:rsidRPr="00981C1D">
        <w:rPr>
          <w:rFonts w:ascii="Helvetica" w:hAnsi="Helvetica"/>
          <w:u w:val="single"/>
        </w:rPr>
        <w:t xml:space="preserve">, let alone </w:t>
      </w:r>
      <w:r w:rsidRPr="00981C1D">
        <w:rPr>
          <w:rFonts w:ascii="Helvetica" w:hAnsi="Helvetica"/>
          <w:b/>
          <w:u w:val="single"/>
        </w:rPr>
        <w:t>a way forward out of these things</w:t>
      </w:r>
      <w:r w:rsidRPr="00981C1D">
        <w:rPr>
          <w:rFonts w:ascii="Helvetica" w:hAnsi="Helvetica"/>
        </w:rPr>
        <w:t xml:space="preserve">. </w:t>
      </w:r>
      <w:r w:rsidRPr="00981C1D">
        <w:rPr>
          <w:rFonts w:ascii="Helvetica" w:hAnsi="Helvetica"/>
          <w:u w:val="single"/>
        </w:rPr>
        <w:t xml:space="preserve">For a way forward, we must </w:t>
      </w:r>
      <w:r w:rsidRPr="00981C1D">
        <w:rPr>
          <w:rFonts w:ascii="Helvetica" w:hAnsi="Helvetica"/>
          <w:b/>
          <w:u w:val="single"/>
        </w:rPr>
        <w:t>find our way backward from Baudrillard</w:t>
      </w:r>
      <w:r w:rsidRPr="00981C1D">
        <w:rPr>
          <w:rFonts w:ascii="Helvetica" w:hAnsi="Helvetica"/>
        </w:rPr>
        <w:t xml:space="preserve">. </w:t>
      </w:r>
      <w:r w:rsidRPr="00981C1D">
        <w:rPr>
          <w:rFonts w:ascii="Helvetica" w:hAnsi="Helvetica"/>
          <w:u w:val="single"/>
        </w:rPr>
        <w:t>This claim does not rest on a reactionary defense of structuralism, truth, reality, history and collective action</w:t>
      </w:r>
      <w:r w:rsidRPr="00981C1D">
        <w:rPr>
          <w:rFonts w:ascii="Helvetica" w:hAnsi="Helvetica"/>
        </w:rPr>
        <w:t xml:space="preserve">. To the contrary, I find much of Baudrillard’s criticisms of these convincing—Baudrillard has provided many important correctives that have yet to be properly heeded. So, I do not set out to critique Baudrillard from a purely political point of view (although that is a part of my concern). In addition to the problem of politics, </w:t>
      </w:r>
      <w:r w:rsidRPr="00981C1D">
        <w:rPr>
          <w:rFonts w:ascii="Helvetica" w:hAnsi="Helvetica"/>
          <w:u w:val="single"/>
        </w:rPr>
        <w:t>Baudrillard makes dire metaphysical errors based on false association, and his reasoning and argumentation often fail to convince even Baudrillard himself</w:t>
      </w:r>
      <w:r w:rsidRPr="00981C1D">
        <w:rPr>
          <w:rFonts w:ascii="Helvetica" w:hAnsi="Helvetica"/>
        </w:rPr>
        <w:t xml:space="preserve">. After his The Mirror of Production (1973), and aside from occasional self-conscious remarks, </w:t>
      </w:r>
      <w:r w:rsidRPr="00981C1D">
        <w:rPr>
          <w:rFonts w:ascii="Helvetica" w:hAnsi="Helvetica"/>
          <w:u w:val="single"/>
        </w:rPr>
        <w:t xml:space="preserve">Baudrillard’s critique is </w:t>
      </w:r>
      <w:r w:rsidRPr="00981C1D">
        <w:rPr>
          <w:rFonts w:ascii="Helvetica" w:hAnsi="Helvetica"/>
          <w:b/>
          <w:u w:val="single"/>
        </w:rPr>
        <w:t>increasingly subsumed</w:t>
      </w:r>
      <w:r w:rsidRPr="00981C1D">
        <w:rPr>
          <w:rFonts w:ascii="Helvetica" w:hAnsi="Helvetica"/>
          <w:u w:val="single"/>
        </w:rPr>
        <w:t xml:space="preserve"> by a narrow concern about the condition of privileged peoples in bourgeois societies, and he </w:t>
      </w:r>
      <w:r w:rsidRPr="00981C1D">
        <w:rPr>
          <w:rFonts w:ascii="Helvetica" w:hAnsi="Helvetica"/>
          <w:b/>
          <w:u w:val="single"/>
        </w:rPr>
        <w:t>egregiously fails</w:t>
      </w:r>
      <w:r w:rsidRPr="00981C1D">
        <w:rPr>
          <w:rFonts w:ascii="Helvetica" w:hAnsi="Helvetica"/>
          <w:u w:val="single"/>
        </w:rPr>
        <w:t xml:space="preserve"> to account for the worst of suffering in the diverse manifold of human experience</w:t>
      </w:r>
      <w:r w:rsidRPr="00981C1D">
        <w:rPr>
          <w:rFonts w:ascii="Helvetica" w:hAnsi="Helvetica"/>
        </w:rPr>
        <w:t xml:space="preserve">. Indeed, what </w:t>
      </w:r>
      <w:r w:rsidRPr="00981C1D">
        <w:rPr>
          <w:rFonts w:ascii="Helvetica" w:hAnsi="Helvetica"/>
          <w:u w:val="single"/>
        </w:rPr>
        <w:t xml:space="preserve">Baudrillard’s work ultimately provides is </w:t>
      </w:r>
      <w:r w:rsidRPr="00981C1D">
        <w:rPr>
          <w:rFonts w:ascii="Helvetica" w:hAnsi="Helvetica"/>
          <w:b/>
          <w:u w:val="single"/>
        </w:rPr>
        <w:t>a mirror of bourgeois intellectualism</w:t>
      </w:r>
      <w:r w:rsidRPr="00981C1D">
        <w:rPr>
          <w:rFonts w:ascii="Helvetica" w:hAnsi="Helvetica"/>
        </w:rPr>
        <w:t xml:space="preserve">. In short, while Baudrillard’s work is indispensable for the evolution of a critical theory of capitalism and its culture, </w:t>
      </w:r>
      <w:r w:rsidRPr="00981C1D">
        <w:rPr>
          <w:rFonts w:ascii="Helvetica" w:hAnsi="Helvetica"/>
          <w:u w:val="single"/>
        </w:rPr>
        <w:t>his attack on the viability of socialist projects and normative theory must be refuted for both philosophical and political reasons</w:t>
      </w:r>
      <w:r w:rsidRPr="00981C1D">
        <w:rPr>
          <w:rFonts w:ascii="Helvetica" w:hAnsi="Helvetica"/>
        </w:rPr>
        <w:t xml:space="preserve">. </w:t>
      </w:r>
      <w:r w:rsidRPr="00981C1D">
        <w:rPr>
          <w:rFonts w:ascii="Helvetica" w:hAnsi="Helvetica"/>
          <w:u w:val="single"/>
        </w:rPr>
        <w:t>It is possible</w:t>
      </w:r>
      <w:r w:rsidRPr="00981C1D">
        <w:rPr>
          <w:rFonts w:ascii="Helvetica" w:hAnsi="Helvetica"/>
        </w:rPr>
        <w:t xml:space="preserve">, I maintain, </w:t>
      </w:r>
      <w:r w:rsidRPr="00981C1D">
        <w:rPr>
          <w:rFonts w:ascii="Helvetica" w:hAnsi="Helvetica"/>
          <w:u w:val="single"/>
        </w:rPr>
        <w:t xml:space="preserve">to recognize the failure of past revolutionary projects </w:t>
      </w:r>
      <w:r w:rsidRPr="00981C1D">
        <w:rPr>
          <w:rFonts w:ascii="Helvetica" w:hAnsi="Helvetica"/>
          <w:b/>
          <w:u w:val="single"/>
        </w:rPr>
        <w:t>without abandoning revolutionary theory and collective action</w:t>
      </w:r>
      <w:r w:rsidRPr="00981C1D">
        <w:rPr>
          <w:rFonts w:ascii="Helvetica" w:hAnsi="Helvetica"/>
        </w:rPr>
        <w:t>. The abandonment of the latter seems inevitable following the development of Baudrillard’s work, and we must not follow it.</w:t>
      </w:r>
    </w:p>
    <w:p w14:paraId="00B4BF4E" w14:textId="77777777" w:rsidR="00141408" w:rsidRPr="00981C1D" w:rsidRDefault="00141408" w:rsidP="00981C1D">
      <w:pPr>
        <w:pStyle w:val="Heading4"/>
        <w:spacing w:line="276" w:lineRule="auto"/>
        <w:rPr>
          <w:rFonts w:ascii="Helvetica" w:hAnsi="Helvetica"/>
        </w:rPr>
      </w:pPr>
      <w:bookmarkStart w:id="64" w:name="the-collapse-of-reality-is-either-inevit"/>
      <w:r w:rsidRPr="00981C1D">
        <w:rPr>
          <w:rFonts w:ascii="Helvetica" w:hAnsi="Helvetica"/>
        </w:rPr>
        <w:t>The collapse of reality is either inevitable or has already happened – it’s just a question of whether we try foolishly clinging on to it.</w:t>
      </w:r>
      <w:bookmarkEnd w:id="64"/>
    </w:p>
    <w:p w14:paraId="311BCEAE" w14:textId="77777777" w:rsidR="00141408" w:rsidRPr="00981C1D" w:rsidRDefault="00141408" w:rsidP="00981C1D">
      <w:pPr>
        <w:spacing w:line="276" w:lineRule="auto"/>
        <w:rPr>
          <w:rFonts w:ascii="Helvetica" w:hAnsi="Helvetica"/>
        </w:rPr>
      </w:pPr>
      <w:r w:rsidRPr="00981C1D">
        <w:rPr>
          <w:rFonts w:ascii="Helvetica" w:hAnsi="Helvetica"/>
          <w:b/>
        </w:rPr>
        <w:t>Baudrillard ’97</w:t>
      </w:r>
      <w:r w:rsidRPr="00981C1D">
        <w:rPr>
          <w:rFonts w:ascii="Helvetica" w:hAnsi="Helvetica"/>
        </w:rPr>
        <w:t xml:space="preserve"> (Jean; “Jean Baudrillard, Art and Artefact” pg 15-18)</w:t>
      </w:r>
    </w:p>
    <w:p w14:paraId="12D4BDA9" w14:textId="77777777" w:rsidR="00141408" w:rsidRPr="00981C1D" w:rsidRDefault="00141408" w:rsidP="00981C1D">
      <w:pPr>
        <w:pStyle w:val="BodyText"/>
        <w:rPr>
          <w:rFonts w:ascii="Helvetica" w:hAnsi="Helvetica"/>
        </w:rPr>
      </w:pPr>
      <w:r w:rsidRPr="00981C1D">
        <w:rPr>
          <w:rFonts w:ascii="Helvetica" w:hAnsi="Helvetica"/>
        </w:rPr>
        <w:t xml:space="preserve">Andy </w:t>
      </w:r>
      <w:r w:rsidRPr="00981C1D">
        <w:rPr>
          <w:rFonts w:ascii="Helvetica" w:hAnsi="Helvetica"/>
          <w:u w:val="single"/>
        </w:rPr>
        <w:t>Warhol worked with any image available, in order to eliminate the imaginary and to make a pure visual product of it. Unconditional simulacrum</w:t>
      </w:r>
      <w:r w:rsidRPr="00981C1D">
        <w:rPr>
          <w:rFonts w:ascii="Helvetica" w:hAnsi="Helvetica"/>
        </w:rPr>
        <w:t xml:space="preserve">. Steve Miller (and all those who are reprogramming the video-image, the scientific cliché and the synthesized image 'aestheti-cally') does exactly the opposite. </w:t>
      </w:r>
      <w:r w:rsidRPr="00981C1D">
        <w:rPr>
          <w:rFonts w:ascii="Helvetica" w:hAnsi="Helvetica"/>
          <w:u w:val="single"/>
        </w:rPr>
        <w:t>They make art with anti-art material. They use the machine to remake art</w:t>
      </w:r>
      <w:r w:rsidRPr="00981C1D">
        <w:rPr>
          <w:rFonts w:ascii="Helvetica" w:hAnsi="Helvetica"/>
        </w:rPr>
        <w:t xml:space="preserve">. He (Warhol) is a machine. The true technical metabolism is Warhol; Steve Miller only simulates the machine and he uses technique in order to make illusion. Warhol gives us the very illusion of technique — technique as radical illusion — far superior today to that of painting. In this sense, even a machine can become famous, and Warhol never aspired to anything but this mechanical celebrity, without consequence and without trace. A photogenic celebrity simply related to the demand of everything, of every individual to be seen, and to be selected and acknowledged. That is what </w:t>
      </w:r>
      <w:r w:rsidRPr="00981C1D">
        <w:rPr>
          <w:rFonts w:ascii="Helvetica" w:hAnsi="Helvetica"/>
          <w:u w:val="single"/>
        </w:rPr>
        <w:t>Warhol</w:t>
      </w:r>
      <w:r w:rsidRPr="00981C1D">
        <w:rPr>
          <w:rFonts w:ascii="Helvetica" w:hAnsi="Helvetica"/>
        </w:rPr>
        <w:t xml:space="preserve"> does; he is only the agent for the ironic disappearance of things. He </w:t>
      </w:r>
      <w:r w:rsidRPr="00981C1D">
        <w:rPr>
          <w:rFonts w:ascii="Helvetica" w:hAnsi="Helvetica"/>
          <w:u w:val="single"/>
        </w:rPr>
        <w:t xml:space="preserve">is only the medium for this huge publicity which the world makes for itself through technique, through images, forcing our imagination to surrender, breaking the </w:t>
      </w:r>
      <w:r w:rsidRPr="00981C1D">
        <w:rPr>
          <w:rFonts w:ascii="Helvetica" w:hAnsi="Helvetica"/>
          <w:u w:val="single"/>
        </w:rPr>
        <w:lastRenderedPageBreak/>
        <w:t>mirror that we are holding up to it, hypocritically, in order to capture it for our profit</w:t>
      </w:r>
      <w:r w:rsidRPr="00981C1D">
        <w:rPr>
          <w:rFonts w:ascii="Helvetica" w:hAnsi="Helvetica"/>
        </w:rPr>
        <w:t xml:space="preserve">. </w:t>
      </w:r>
      <w:r w:rsidRPr="00981C1D">
        <w:rPr>
          <w:rFonts w:ascii="Helvetica" w:hAnsi="Helvetica"/>
          <w:u w:val="single"/>
        </w:rPr>
        <w:t>Through images, through technical artefacts of all sorts, of which those of Warhol are the modern ideal-type, it is the world that imposes its discontinuity on us, its fragmentation, its stereophony, its artificial instantaneousness</w:t>
      </w:r>
      <w:r w:rsidRPr="00981C1D">
        <w:rPr>
          <w:rFonts w:ascii="Helvetica" w:hAnsi="Helvetica"/>
        </w:rPr>
        <w:t xml:space="preserve">. Evidence of the Warhol machine, this extraordinary machine filtering the material evidence of the world. </w:t>
      </w:r>
      <w:r w:rsidRPr="00981C1D">
        <w:rPr>
          <w:rFonts w:ascii="Helvetica" w:hAnsi="Helvetica"/>
          <w:u w:val="single"/>
        </w:rPr>
        <w:t>Warhol's images are not banal because they reflect a banal world, but because they result from the absence of any claim by the subject to be able to interpret the world. They result from the elevation of the image to pure figuration, without the least transfiguration. No transcendence any more, but a potentialization of the sign, which, losing all natural signification, shines in the void with all its artificial splendour</w:t>
      </w:r>
      <w:r w:rsidRPr="00981C1D">
        <w:rPr>
          <w:rFonts w:ascii="Helvetica" w:hAnsi="Helvetica"/>
        </w:rPr>
        <w:t xml:space="preserve">. Warhol is the first to intro-duce modem fetishism, transaesthetic illusion, that of an image as such, without quality, a presence without desire. But what are modem artists doing, anyway? The artists of the Renaissance believed that they were making religious pictures while in fact they were creating artworks. </w:t>
      </w:r>
      <w:r w:rsidRPr="00981C1D">
        <w:rPr>
          <w:rFonts w:ascii="Helvetica" w:hAnsi="Helvetica"/>
          <w:u w:val="single"/>
        </w:rPr>
        <w:t>Are our modern artists, who believe they are producing artworks, not doing something completely different? Could it be that the objects they produce are something completely different from art? Fetish-objects for example, but disenchanted ones, purely decorative objects</w:t>
      </w:r>
      <w:r w:rsidRPr="00981C1D">
        <w:rPr>
          <w:rFonts w:ascii="Helvetica" w:hAnsi="Helvetica"/>
        </w:rPr>
        <w:t xml:space="preserve"> (Roger Caillois would say: hyperbolic orna-ments). Objects that are literally superstitious in the sense that they no longer assume the sublime nature of art nor a belief in art, but which nevertheless keep the idea and superstition of art alive. The same process as sexual fetishism, which is itself sexually disinvolved. The fetishist denies both the reality of sex and sexual pleasure. He doesn't believe in sex, only in the idea of sex (which itself of course is asexual). In the same way </w:t>
      </w:r>
      <w:r w:rsidRPr="00981C1D">
        <w:rPr>
          <w:rFonts w:ascii="Helvetica" w:hAnsi="Helvetica"/>
          <w:u w:val="single"/>
        </w:rPr>
        <w:t>we no longer believe in art, but only in the idea of art (which for itself of course is not aesthetic, but ideological</w:t>
      </w:r>
      <w:r w:rsidRPr="00981C1D">
        <w:rPr>
          <w:rFonts w:ascii="Helvetica" w:hAnsi="Helvetica"/>
        </w:rPr>
        <w:t xml:space="preserve">). This is why art, being nothing more than an idea, is now working on ideas. The bottle rack of Duchamp is an idea; the Campbell's box by Warhol is an idea; Yves Klein selling air for a blank cheque in a gallery, this is an idea. All these are ideas, signs, allusions, concepts. This no longer means anything at all; but it signifies anyway. What we call art today seems to witness an unavoidable void. Art is tranvested by ideas, and ideas are tranvested by art. It's our form of transexuality, of trans-vestism enlarged to the whole field of art and culture. Equally tran-sexual are those kinds of art crossed by an idea, crossed by the empty signs of art, and by the signs of their own disappearance. </w:t>
      </w:r>
      <w:r w:rsidRPr="00981C1D">
        <w:rPr>
          <w:rFonts w:ascii="Helvetica" w:hAnsi="Helvetica"/>
          <w:u w:val="single"/>
        </w:rPr>
        <w:t>All modern art is abstract in the sense that it is crossed by the idea far more than it is crossed by the imagination of forms and substances. All modern art is conceptual in the sense that it fetishizes the concept, the stereotype of a cerebral model of art, exactly as that which is fetishized in merchandise is not the real value, but an abstract stereotype of value</w:t>
      </w:r>
      <w:r w:rsidRPr="00981C1D">
        <w:rPr>
          <w:rFonts w:ascii="Helvetica" w:hAnsi="Helvetica"/>
        </w:rPr>
        <w:t xml:space="preserve">. Dedicated to this fetishist and decorative ideology, art no longer has an existence of its own. In this sense we might say that </w:t>
      </w:r>
      <w:r w:rsidRPr="00981C1D">
        <w:rPr>
          <w:rFonts w:ascii="Helvetica" w:hAnsi="Helvetica"/>
          <w:u w:val="single"/>
        </w:rPr>
        <w:t>we are on the way to the disappearance of art as a specific activity. This may lead us either to a reversion of art into technique and pure artisanal quality, possibly transferred into the sphere of electronics</w:t>
      </w:r>
      <w:r w:rsidRPr="00981C1D">
        <w:rPr>
          <w:rFonts w:ascii="Helvetica" w:hAnsi="Helvetica"/>
        </w:rPr>
        <w:t xml:space="preserve">, as we can see every-where today. </w:t>
      </w:r>
      <w:r w:rsidRPr="00981C1D">
        <w:rPr>
          <w:rFonts w:ascii="Helvetica" w:hAnsi="Helvetica"/>
          <w:u w:val="single"/>
        </w:rPr>
        <w:t>Or towards a primary ritualism, where everything will be used as an aesthetic gadget, and art will end up as universal kitsch</w:t>
      </w:r>
      <w:r w:rsidRPr="00981C1D">
        <w:rPr>
          <w:rFonts w:ascii="Helvetica" w:hAnsi="Helvetica"/>
        </w:rPr>
        <w:t xml:space="preserve">, exactly as religious art in its time ended up as Saint-Sulpicien kitsch. Who knows? </w:t>
      </w:r>
      <w:r w:rsidRPr="00981C1D">
        <w:rPr>
          <w:rFonts w:ascii="Helvetica" w:hAnsi="Helvetica"/>
          <w:u w:val="single"/>
        </w:rPr>
        <w:t>Art as such may only have been a parenthesis, a sort of ephemeral luxury of the species. The distressing thing is that this crisis of art will probably last for ever</w:t>
      </w:r>
      <w:r w:rsidRPr="00981C1D">
        <w:rPr>
          <w:rFonts w:ascii="Helvetica" w:hAnsi="Helvetica"/>
        </w:rPr>
        <w:t xml:space="preserve">. And </w:t>
      </w:r>
      <w:r w:rsidRPr="00981C1D">
        <w:rPr>
          <w:rFonts w:ascii="Helvetica" w:hAnsi="Helvetica"/>
          <w:u w:val="single"/>
        </w:rPr>
        <w:t xml:space="preserve">the difference between Warhol and all those who comfort themselves in this perpetual crisis is that with Warhol the crisis of art is over and virtually </w:t>
      </w:r>
      <w:r w:rsidRPr="00981C1D">
        <w:rPr>
          <w:rFonts w:ascii="Helvetica" w:hAnsi="Helvetica"/>
          <w:u w:val="single"/>
        </w:rPr>
        <w:lastRenderedPageBreak/>
        <w:t>obsolete</w:t>
      </w:r>
      <w:r w:rsidRPr="00981C1D">
        <w:rPr>
          <w:rFonts w:ascii="Helvetica" w:hAnsi="Helvetica"/>
        </w:rPr>
        <w:t xml:space="preserve">. Is there still any aesthetic illusion? And if not, is the way open to a transaesthetic illusion? To a radical one, that of the secret, of seduction, of magic? Is there still, within our hypervisibility, transparence, virtu-ality, a place for an image? A place for an enigma? A place for the real events of perception, a place for an effective power of illusion, a true strategy of forms and appearances? </w:t>
      </w:r>
      <w:r w:rsidRPr="00981C1D">
        <w:rPr>
          <w:rFonts w:ascii="Helvetica" w:hAnsi="Helvetica"/>
          <w:u w:val="single"/>
        </w:rPr>
        <w:t>Despite the modern mythology of a liberation of forms, we must say that forms and figures cannot be liberated, cannot be free. Our task is not to free them, but to capture them, to make them relate to each other and to generate each other</w:t>
      </w:r>
      <w:r w:rsidRPr="00981C1D">
        <w:rPr>
          <w:rFonts w:ascii="Helvetica" w:hAnsi="Helvetica"/>
        </w:rPr>
        <w:t xml:space="preserve">. Objects whose secret is not in the 'centrifugal' expression of their representative form (or deformation), but on the contrary, in their attraction towards the centre and in their subsequent dispersion into the cycle of metamorphosis. </w:t>
      </w:r>
      <w:r w:rsidRPr="00981C1D">
        <w:rPr>
          <w:rFonts w:ascii="Helvetica" w:hAnsi="Helvetica"/>
          <w:u w:val="single"/>
        </w:rPr>
        <w:t>There are two ways of achieving, of going beyond representation: either that of its endless deconstruction where painting looks at itself dying, in a sort of umbilical nostalgia, always reflecting its lost history. Or, simply to give up representation, forgetting all the trouble of interpretation, forgetting the critical violence of sense and counter-sense, in order to join the matrix of the appearance of things and the matrix of the distribution of forms. This is the very form of illusion, the very concept of playing</w:t>
      </w:r>
      <w:r w:rsidRPr="00981C1D">
        <w:rPr>
          <w:rFonts w:ascii="Helvetica" w:hAnsi="Helvetica"/>
        </w:rPr>
        <w:t xml:space="preserve"> (illudere). </w:t>
      </w:r>
      <w:r w:rsidRPr="00981C1D">
        <w:rPr>
          <w:rFonts w:ascii="Helvetica" w:hAnsi="Helvetica"/>
          <w:u w:val="single"/>
        </w:rPr>
        <w:t>Going beyond a form is to pass from one form to another, whereas going beyond an idea is to negate the idea. This second strategy defines the intellectual position of illusion and is often that of modern painting's challenge to the world, whereas the former strategy exemplifies the very principle of illusion for which there is no other destiny of form than the form itself</w:t>
      </w:r>
      <w:r w:rsidRPr="00981C1D">
        <w:rPr>
          <w:rFonts w:ascii="Helvetica" w:hAnsi="Helvetica"/>
        </w:rPr>
        <w:t xml:space="preserve">. In this sense we must have illusionists who know that art and painting are illusion, and are as far from intellectual criticism as from aesthetics properly speaking (which already supposes a discrimination between the beautiful and the ugly). </w:t>
      </w:r>
      <w:r w:rsidRPr="00981C1D">
        <w:rPr>
          <w:rFonts w:ascii="Helvetica" w:hAnsi="Helvetica"/>
          <w:u w:val="single"/>
        </w:rPr>
        <w:t>Illusionists</w:t>
      </w:r>
      <w:r w:rsidRPr="00981C1D">
        <w:rPr>
          <w:rFonts w:ascii="Helvetica" w:hAnsi="Helvetica"/>
        </w:rPr>
        <w:t xml:space="preserve"> who </w:t>
      </w:r>
      <w:r w:rsidRPr="00981C1D">
        <w:rPr>
          <w:rFonts w:ascii="Helvetica" w:hAnsi="Helvetica"/>
          <w:u w:val="single"/>
        </w:rPr>
        <w:t>know that all art is</w:t>
      </w:r>
      <w:r w:rsidRPr="00981C1D">
        <w:rPr>
          <w:rFonts w:ascii="Helvetica" w:hAnsi="Helvetica"/>
        </w:rPr>
        <w:t xml:space="preserve"> first </w:t>
      </w:r>
      <w:r w:rsidRPr="00981C1D">
        <w:rPr>
          <w:rFonts w:ascii="Helvetica" w:hAnsi="Helvetica"/>
          <w:u w:val="single"/>
        </w:rPr>
        <w:t>a form of trompe-l'oeil, a 'life trick'</w:t>
      </w:r>
      <w:r w:rsidRPr="00981C1D">
        <w:rPr>
          <w:rFonts w:ascii="Helvetica" w:hAnsi="Helvetica"/>
        </w:rPr>
        <w:t xml:space="preserve">, just as all theory is a 'sense trick' — trompe-le-sens, and that </w:t>
      </w:r>
      <w:r w:rsidRPr="00981C1D">
        <w:rPr>
          <w:rFonts w:ascii="Helvetica" w:hAnsi="Helvetica"/>
          <w:u w:val="single"/>
        </w:rPr>
        <w:t>all painting, far from being an expressive version of the world, and thus pretending to veracity, consists in setting up snares in which the supposed reality of the world may be naive enough to become trapped. Just as theories do not consist of having ideas</w:t>
      </w:r>
      <w:r w:rsidRPr="00981C1D">
        <w:rPr>
          <w:rFonts w:ascii="Helvetica" w:hAnsi="Helvetica"/>
        </w:rPr>
        <w:t xml:space="preserve"> (and thus of flirting with the truth), </w:t>
      </w:r>
      <w:r w:rsidRPr="00981C1D">
        <w:rPr>
          <w:rFonts w:ascii="Helvetica" w:hAnsi="Helvetica"/>
          <w:u w:val="single"/>
        </w:rPr>
        <w:t>but consist of setting up traps into which meaning naively falls</w:t>
      </w:r>
      <w:r w:rsidRPr="00981C1D">
        <w:rPr>
          <w:rFonts w:ascii="Helvetica" w:hAnsi="Helvetica"/>
        </w:rPr>
        <w:t xml:space="preserve">. Of finding, in short, a form of fundamental seduction. </w:t>
      </w:r>
      <w:r w:rsidRPr="00981C1D">
        <w:rPr>
          <w:rFonts w:ascii="Helvetica" w:hAnsi="Helvetica"/>
          <w:u w:val="single"/>
        </w:rPr>
        <w:t>A dimension beyond aesthetic illusion, which I would call anthropological, in order to designate the generic function of designing the world just as it appears to us long before it makes sense, long before it is interpreted or represented, and long before it becomes real. Not the negative and superstitious illusion of another world. But the positive illusion of this world, of the operatic scene of the world, of the symbolic operation of the world</w:t>
      </w:r>
      <w:r w:rsidRPr="00981C1D">
        <w:rPr>
          <w:rFonts w:ascii="Helvetica" w:hAnsi="Helvetica"/>
        </w:rPr>
        <w:t xml:space="preserve">, of the vital illusion of appearances about which Nietzsche spoke — </w:t>
      </w:r>
      <w:r w:rsidRPr="00981C1D">
        <w:rPr>
          <w:rFonts w:ascii="Helvetica" w:hAnsi="Helvetica"/>
          <w:u w:val="single"/>
        </w:rPr>
        <w:t>illusion as a primitive scene, acting and happening long before and much more fundamentally than the aesthetic scene. The sphere of artefacts goes largely beyond art. The realm of art and aesthetics is that of the conventional management of illusion, of a con-vention that neutralizes the delirious effects of illusion, which neutral-izes illusion as an extreme phenomenon. Aesthetics constitutes a sort of sublimation, a mastery of the radical illusion of the world</w:t>
      </w:r>
      <w:r w:rsidRPr="00981C1D">
        <w:rPr>
          <w:rFonts w:ascii="Helvetica" w:hAnsi="Helvetica"/>
        </w:rPr>
        <w:t xml:space="preserve">. Other cul-tures accepted the evidence of this original illusion by trying to deal with it in a symbolic balance. </w:t>
      </w:r>
      <w:r w:rsidRPr="00981C1D">
        <w:rPr>
          <w:rFonts w:ascii="Helvetica" w:hAnsi="Helvetica"/>
          <w:u w:val="single"/>
        </w:rPr>
        <w:t>We</w:t>
      </w:r>
      <w:r w:rsidRPr="00981C1D">
        <w:rPr>
          <w:rFonts w:ascii="Helvetica" w:hAnsi="Helvetica"/>
        </w:rPr>
        <w:t xml:space="preserve">, the </w:t>
      </w:r>
      <w:r w:rsidRPr="00981C1D">
        <w:rPr>
          <w:rFonts w:ascii="Helvetica" w:hAnsi="Helvetica"/>
          <w:u w:val="single"/>
        </w:rPr>
        <w:t>modern cultures</w:t>
      </w:r>
      <w:r w:rsidRPr="00981C1D">
        <w:rPr>
          <w:rFonts w:ascii="Helvetica" w:hAnsi="Helvetica"/>
        </w:rPr>
        <w:t xml:space="preserve">, </w:t>
      </w:r>
      <w:r w:rsidRPr="00981C1D">
        <w:rPr>
          <w:rFonts w:ascii="Helvetica" w:hAnsi="Helvetica"/>
          <w:u w:val="single"/>
        </w:rPr>
        <w:t>no longer believe in this illusion of the world, but in its reality</w:t>
      </w:r>
      <w:r w:rsidRPr="00981C1D">
        <w:rPr>
          <w:rFonts w:ascii="Helvetica" w:hAnsi="Helvetica"/>
        </w:rPr>
        <w:t xml:space="preserve"> (</w:t>
      </w:r>
      <w:r w:rsidRPr="00981C1D">
        <w:rPr>
          <w:rFonts w:ascii="Helvetica" w:hAnsi="Helvetica"/>
          <w:u w:val="single"/>
        </w:rPr>
        <w:t>which of course is the last and the worst of illusions). We have chosen to exorcize this illusion through this civilized form of simulacrum, which we call the aesthetic form.</w:t>
      </w:r>
      <w:r w:rsidRPr="00981C1D">
        <w:rPr>
          <w:rFonts w:ascii="Helvetica" w:hAnsi="Helvetica"/>
        </w:rPr>
        <w:t xml:space="preserve"> </w:t>
      </w:r>
      <w:r w:rsidRPr="00981C1D">
        <w:rPr>
          <w:rFonts w:ascii="Helvetica" w:hAnsi="Helvetica"/>
          <w:u w:val="single"/>
        </w:rPr>
        <w:t xml:space="preserve">Illusion has no history. Aesthetic form has one. But because it has a history it also has an end, and it may </w:t>
      </w:r>
      <w:r w:rsidRPr="00981C1D">
        <w:rPr>
          <w:rFonts w:ascii="Helvetica" w:hAnsi="Helvetica"/>
          <w:u w:val="single"/>
        </w:rPr>
        <w:lastRenderedPageBreak/>
        <w:t>be now that we can see the fall, the failure, the fading of this conditional font, of this aesthetic form of the simulacrum — in favour of the unconditional simulacrum, that is, of the primitive scene of illusion, where we may join again with the rituals and phantasmagories of symbolic cultures, and with the fatality of the object</w:t>
      </w:r>
      <w:r w:rsidRPr="00981C1D">
        <w:rPr>
          <w:rFonts w:ascii="Helvetica" w:hAnsi="Helvetica"/>
        </w:rPr>
        <w:t>.</w:t>
      </w:r>
    </w:p>
    <w:p w14:paraId="067CB036" w14:textId="77777777" w:rsidR="00141408" w:rsidRPr="00981C1D" w:rsidRDefault="00141408" w:rsidP="00981C1D">
      <w:pPr>
        <w:pStyle w:val="Heading4"/>
        <w:spacing w:line="276" w:lineRule="auto"/>
        <w:rPr>
          <w:rFonts w:ascii="Helvetica" w:hAnsi="Helvetica"/>
        </w:rPr>
      </w:pPr>
      <w:bookmarkStart w:id="65" w:name="the-affs-k-of-patriarchy-allows-the-syst"/>
      <w:r w:rsidRPr="00981C1D">
        <w:rPr>
          <w:rFonts w:ascii="Helvetica" w:hAnsi="Helvetica"/>
        </w:rPr>
        <w:t>The aff's K of patriarchy allows the system to fake its own death.</w:t>
      </w:r>
      <w:bookmarkEnd w:id="65"/>
    </w:p>
    <w:p w14:paraId="7880BF19" w14:textId="77777777" w:rsidR="00141408" w:rsidRPr="00981C1D" w:rsidRDefault="00141408" w:rsidP="00981C1D">
      <w:pPr>
        <w:spacing w:line="276" w:lineRule="auto"/>
        <w:rPr>
          <w:rFonts w:ascii="Helvetica" w:hAnsi="Helvetica"/>
        </w:rPr>
      </w:pPr>
      <w:r w:rsidRPr="00981C1D">
        <w:rPr>
          <w:rFonts w:ascii="Helvetica" w:hAnsi="Helvetica"/>
          <w:b/>
        </w:rPr>
        <w:t>Baudrillard 90</w:t>
      </w:r>
      <w:r w:rsidRPr="00981C1D">
        <w:rPr>
          <w:rFonts w:ascii="Helvetica" w:hAnsi="Helvetica"/>
        </w:rPr>
        <w:t xml:space="preserve"> [seduction, 9-10]</w:t>
      </w:r>
    </w:p>
    <w:p w14:paraId="4A4323DA" w14:textId="77777777" w:rsidR="007654E8" w:rsidRPr="00981C1D" w:rsidRDefault="00141408" w:rsidP="00981C1D">
      <w:pPr>
        <w:pStyle w:val="BodyText"/>
        <w:rPr>
          <w:rFonts w:ascii="Helvetica" w:hAnsi="Helvetica"/>
          <w:u w:val="single"/>
        </w:rPr>
      </w:pPr>
      <w:r w:rsidRPr="00981C1D">
        <w:rPr>
          <w:rFonts w:ascii="Helvetica" w:hAnsi="Helvetica"/>
        </w:rPr>
        <w:t xml:space="preserve">Nowhere is it a question of seduction, the body worked by artifice (and not by desire), the body seduced, the body to be 10 SEDUCTION seduced, the body in its passion separated from its truth, from that ethical truth of desire which obsesses us - that serious, profoundly religious truth that the body today incarnates, and for which </w:t>
      </w:r>
      <w:r w:rsidRPr="00981C1D">
        <w:rPr>
          <w:rFonts w:ascii="Helvetica" w:hAnsi="Helvetica"/>
          <w:u w:val="single"/>
        </w:rPr>
        <w:t>seduction is just as evil and deceitful as it once was for religion</w:t>
      </w:r>
      <w:r w:rsidRPr="00981C1D">
        <w:rPr>
          <w:rFonts w:ascii="Helvetica" w:hAnsi="Helvetica"/>
        </w:rPr>
        <w:t xml:space="preserve"> . Nowhere is it a question of the body delivered to appearances. Now, </w:t>
      </w:r>
      <w:r w:rsidRPr="00981C1D">
        <w:rPr>
          <w:rFonts w:ascii="Helvetica" w:hAnsi="Helvetica"/>
          <w:u w:val="single"/>
        </w:rPr>
        <w:t>seduction alone is radically opposed to anatomy as destiny</w:t>
      </w:r>
      <w:r w:rsidRPr="00981C1D">
        <w:rPr>
          <w:rFonts w:ascii="Helvetica" w:hAnsi="Helvetica"/>
        </w:rPr>
        <w:t xml:space="preserve">. </w:t>
      </w:r>
      <w:r w:rsidRPr="00981C1D">
        <w:rPr>
          <w:rFonts w:ascii="Helvetica" w:hAnsi="Helvetica"/>
          <w:u w:val="single"/>
        </w:rPr>
        <w:t>Seduction alone breaks the distinctive sexualization of bodies and the inevitable</w:t>
      </w:r>
      <w:r w:rsidRPr="00981C1D">
        <w:rPr>
          <w:rFonts w:ascii="Helvetica" w:hAnsi="Helvetica"/>
        </w:rPr>
        <w:t xml:space="preserve">. </w:t>
      </w:r>
      <w:r w:rsidRPr="00981C1D">
        <w:rPr>
          <w:rFonts w:ascii="Helvetica" w:hAnsi="Helvetica"/>
          <w:u w:val="single"/>
        </w:rPr>
        <w:t>phallic economy that results</w:t>
      </w:r>
      <w:r w:rsidRPr="00981C1D">
        <w:rPr>
          <w:rFonts w:ascii="Helvetica" w:hAnsi="Helvetica"/>
        </w:rPr>
        <w:t xml:space="preserve">. </w:t>
      </w:r>
      <w:r w:rsidRPr="00981C1D">
        <w:rPr>
          <w:rFonts w:ascii="Helvetica" w:hAnsi="Helvetica"/>
          <w:u w:val="single"/>
        </w:rPr>
        <w:t>Any movement that believes it can subvert a system by its infrastructure is naive. Seduction is more intelligent, and seemingly spontaneously so</w:t>
      </w:r>
      <w:r w:rsidRPr="00981C1D">
        <w:rPr>
          <w:rFonts w:ascii="Helvetica" w:hAnsi="Helvetica"/>
        </w:rPr>
        <w:t xml:space="preserve">. Immediately obvious - seduction </w:t>
      </w:r>
      <w:r w:rsidRPr="00981C1D">
        <w:rPr>
          <w:rFonts w:ascii="Helvetica" w:hAnsi="Helvetica"/>
          <w:u w:val="single"/>
        </w:rPr>
        <w:t>need not be demonstrated, nor justified</w:t>
      </w:r>
      <w:r w:rsidRPr="00981C1D">
        <w:rPr>
          <w:rFonts w:ascii="Helvetica" w:hAnsi="Helvetica"/>
        </w:rPr>
        <w:t xml:space="preserve"> - </w:t>
      </w:r>
      <w:r w:rsidRPr="00981C1D">
        <w:rPr>
          <w:rFonts w:ascii="Helvetica" w:hAnsi="Helvetica"/>
          <w:u w:val="single"/>
        </w:rPr>
        <w:t>it is there all at once, in the reversal of all the alleged depth of the real</w:t>
      </w:r>
      <w:r w:rsidRPr="00981C1D">
        <w:rPr>
          <w:rFonts w:ascii="Helvetica" w:hAnsi="Helvetica"/>
        </w:rPr>
        <w:t xml:space="preserve">, of all psychology, anatomy, truth, or power. </w:t>
      </w:r>
      <w:r w:rsidRPr="00981C1D">
        <w:rPr>
          <w:rFonts w:ascii="Helvetica" w:hAnsi="Helvetica"/>
          <w:u w:val="single"/>
        </w:rPr>
        <w:t>It knows</w:t>
      </w:r>
      <w:r w:rsidRPr="00981C1D">
        <w:rPr>
          <w:rFonts w:ascii="Helvetica" w:hAnsi="Helvetica"/>
        </w:rPr>
        <w:t xml:space="preserve"> (this is its secret) that there is no anatomy, nor psychology, </w:t>
      </w:r>
      <w:r w:rsidRPr="00981C1D">
        <w:rPr>
          <w:rFonts w:ascii="Helvetica" w:hAnsi="Helvetica"/>
          <w:u w:val="single"/>
        </w:rPr>
        <w:t>that all signs are reversible</w:t>
      </w:r>
      <w:r w:rsidRPr="00981C1D">
        <w:rPr>
          <w:rFonts w:ascii="Helvetica" w:hAnsi="Helvetica"/>
        </w:rPr>
        <w:t xml:space="preserve">. Nothing belongs to it, except appearances - </w:t>
      </w:r>
      <w:r w:rsidRPr="00981C1D">
        <w:rPr>
          <w:rFonts w:ascii="Helvetica" w:hAnsi="Helvetica"/>
          <w:u w:val="single"/>
        </w:rPr>
        <w:t>all powers elude it</w:t>
      </w:r>
      <w:r w:rsidRPr="00981C1D">
        <w:rPr>
          <w:rFonts w:ascii="Helvetica" w:hAnsi="Helvetica"/>
        </w:rPr>
        <w:t xml:space="preserve">, but it "reversibilizes" all their signs. </w:t>
      </w:r>
      <w:r w:rsidRPr="00981C1D">
        <w:rPr>
          <w:rFonts w:ascii="Helvetica" w:hAnsi="Helvetica"/>
          <w:u w:val="single"/>
        </w:rPr>
        <w:t>How can one oppose seduction?</w:t>
      </w:r>
      <w:r w:rsidRPr="00981C1D">
        <w:rPr>
          <w:rFonts w:ascii="Helvetica" w:hAnsi="Helvetica"/>
        </w:rPr>
        <w:t xml:space="preserve"> The only thing truly at stake is mastery of the strategy of appearances, against the force of being and reality. There is no need to play being against being, or truth against truth ; why become stuck undermining foundations, when </w:t>
      </w:r>
      <w:r w:rsidRPr="00981C1D">
        <w:rPr>
          <w:rFonts w:ascii="Helvetica" w:hAnsi="Helvetica"/>
          <w:u w:val="single"/>
        </w:rPr>
        <w:t>a light manipulation of appearances will do</w:t>
      </w:r>
      <w:r w:rsidRPr="00981C1D">
        <w:rPr>
          <w:rFonts w:ascii="Helvetica" w:hAnsi="Helvetica"/>
        </w:rPr>
        <w:t xml:space="preserve">. </w:t>
      </w:r>
      <w:r w:rsidRPr="00981C1D">
        <w:rPr>
          <w:rFonts w:ascii="Helvetica" w:hAnsi="Helvetica"/>
          <w:u w:val="single"/>
        </w:rPr>
        <w:t>Now woman is but appearance. And it is the feminine as appearance that thwarts masculine depth . Instead of rising up against such "insulting" counsel, women would do well to let themselves be seduced by its truth, for here lies the secret of their strength, which they are in the process of losing by erecting a contrary, feminine depth.</w:t>
      </w:r>
    </w:p>
    <w:p w14:paraId="380118E6" w14:textId="77777777" w:rsidR="007654E8" w:rsidRPr="00981C1D" w:rsidRDefault="007654E8" w:rsidP="00981C1D">
      <w:pPr>
        <w:pStyle w:val="Heading2"/>
        <w:spacing w:line="276" w:lineRule="auto"/>
        <w:rPr>
          <w:rFonts w:ascii="Helvetica" w:hAnsi="Helvetica"/>
        </w:rPr>
      </w:pPr>
      <w:r w:rsidRPr="00981C1D">
        <w:rPr>
          <w:rFonts w:ascii="Helvetica" w:hAnsi="Helvetica"/>
        </w:rPr>
        <w:lastRenderedPageBreak/>
        <w:t>Borders</w:t>
      </w:r>
    </w:p>
    <w:p w14:paraId="1D24F5B1" w14:textId="77777777" w:rsidR="007654E8" w:rsidRPr="00981C1D" w:rsidRDefault="007654E8" w:rsidP="00981C1D">
      <w:pPr>
        <w:pStyle w:val="Heading4"/>
        <w:spacing w:line="276" w:lineRule="auto"/>
        <w:rPr>
          <w:rFonts w:ascii="Helvetica" w:hAnsi="Helvetica"/>
        </w:rPr>
      </w:pPr>
      <w:bookmarkStart w:id="66" w:name="borderless-world-rhetoric-and-criticism-"/>
      <w:r w:rsidRPr="00981C1D">
        <w:rPr>
          <w:rFonts w:ascii="Helvetica" w:hAnsi="Helvetica"/>
        </w:rPr>
        <w:t>“Borderless world” rhetoric and criticism of the border reproduce neoliberalism and globalization – the root cause of border violence is the divide between labor and capital – only the alternative solves</w:t>
      </w:r>
      <w:bookmarkEnd w:id="66"/>
    </w:p>
    <w:p w14:paraId="2DF23B61" w14:textId="77777777" w:rsidR="007654E8" w:rsidRPr="00981C1D" w:rsidRDefault="007654E8" w:rsidP="00981C1D">
      <w:pPr>
        <w:spacing w:line="276" w:lineRule="auto"/>
        <w:rPr>
          <w:rFonts w:ascii="Helvetica" w:hAnsi="Helvetica"/>
        </w:rPr>
      </w:pPr>
      <w:r w:rsidRPr="00981C1D">
        <w:rPr>
          <w:rFonts w:ascii="Helvetica" w:hAnsi="Helvetica"/>
          <w:b/>
        </w:rPr>
        <w:t>DeFazio 2</w:t>
      </w:r>
    </w:p>
    <w:p w14:paraId="40DCB4EE" w14:textId="77777777" w:rsidR="007654E8" w:rsidRPr="00981C1D" w:rsidRDefault="007654E8" w:rsidP="00981C1D">
      <w:pPr>
        <w:pStyle w:val="BodyText"/>
        <w:rPr>
          <w:rFonts w:ascii="Helvetica" w:hAnsi="Helvetica"/>
        </w:rPr>
      </w:pPr>
      <w:r w:rsidRPr="00981C1D">
        <w:rPr>
          <w:rFonts w:ascii="Helvetica" w:hAnsi="Helvetica"/>
        </w:rPr>
        <w:t xml:space="preserve">[Kimberly DeFazio, (professor of English @ University of Wisconsin La-Crosse),“Whither Borders?”, Red Critique May/June 2002, </w:t>
      </w:r>
      <w:hyperlink r:id="rId30">
        <w:r w:rsidRPr="00981C1D">
          <w:rPr>
            <w:rFonts w:ascii="Helvetica" w:hAnsi="Helvetica"/>
          </w:rPr>
          <w:t>http://redcritique.org/MayJune02/whitherborders.htm</w:t>
        </w:r>
      </w:hyperlink>
      <w:r w:rsidRPr="00981C1D">
        <w:rPr>
          <w:rFonts w:ascii="Helvetica" w:hAnsi="Helvetica"/>
        </w:rPr>
        <w:t>, Accessed 7/15/15, AX]</w:t>
      </w:r>
    </w:p>
    <w:p w14:paraId="6E15ED3E" w14:textId="77777777" w:rsidR="007654E8" w:rsidRPr="00981C1D" w:rsidRDefault="007654E8" w:rsidP="00981C1D">
      <w:pPr>
        <w:pStyle w:val="BodyText"/>
        <w:rPr>
          <w:rFonts w:ascii="Helvetica" w:hAnsi="Helvetica"/>
        </w:rPr>
      </w:pPr>
      <w:r w:rsidRPr="00981C1D">
        <w:rPr>
          <w:rFonts w:ascii="Helvetica" w:hAnsi="Helvetica"/>
          <w:b/>
          <w:u w:val="single"/>
        </w:rPr>
        <w:t>Until recently the leaders of big business couldn't boast enough about the new "borderless" economy</w:t>
      </w:r>
      <w:r w:rsidRPr="00981C1D">
        <w:rPr>
          <w:rFonts w:ascii="Helvetica" w:hAnsi="Helvetica"/>
        </w:rPr>
        <w:t>—</w:t>
      </w:r>
      <w:r w:rsidRPr="00981C1D">
        <w:rPr>
          <w:rFonts w:ascii="Helvetica" w:hAnsi="Helvetica"/>
          <w:b/>
          <w:u w:val="single"/>
        </w:rPr>
        <w:t>a post-national world of global prosperity in which capital, labor, goods and services circulate freely</w:t>
      </w:r>
      <w:r w:rsidRPr="00981C1D">
        <w:rPr>
          <w:rFonts w:ascii="Helvetica" w:hAnsi="Helvetica"/>
        </w:rPr>
        <w:t>—</w:t>
      </w:r>
      <w:r w:rsidRPr="00981C1D">
        <w:rPr>
          <w:rFonts w:ascii="Helvetica" w:hAnsi="Helvetica"/>
          <w:b/>
          <w:u w:val="single"/>
        </w:rPr>
        <w:t>and its limitless opportunities for travel, commerce, and communication.</w:t>
      </w:r>
      <w:r w:rsidRPr="00981C1D">
        <w:rPr>
          <w:rFonts w:ascii="Helvetica" w:hAnsi="Helvetica"/>
        </w:rPr>
        <w:t xml:space="preserve"> So borderless was this new world, these triumphalist narratives suggested, that like all identities the border between rich and poor worldwide was being blurred in a continuum of boundless consumption.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r w:rsidRPr="00981C1D">
        <w:rPr>
          <w:rFonts w:ascii="Helvetica" w:hAnsi="Helvetica"/>
          <w:b/>
          <w:u w:val="single"/>
        </w:rPr>
        <w:t>Borderlessness had become a code for the new global freedom. Yet</w:t>
      </w:r>
      <w:r w:rsidRPr="00981C1D">
        <w:rPr>
          <w:rFonts w:ascii="Helvetica" w:hAnsi="Helvetica"/>
        </w:rPr>
        <w:t xml:space="preserve"> with the emergence of the so-called war on terror, </w:t>
      </w:r>
      <w:r w:rsidRPr="00981C1D">
        <w:rPr>
          <w:rFonts w:ascii="Helvetica" w:hAnsi="Helvetica"/>
          <w:b/>
          <w:u w:val="single"/>
        </w:rPr>
        <w:t>the borders have "returned" to the borderless economy, and "freedom" is being redefined.</w:t>
      </w:r>
      <w:r w:rsidRPr="00981C1D">
        <w:rPr>
          <w:rFonts w:ascii="Helvetica" w:hAnsi="Helvetica"/>
        </w:rPr>
        <w:t xml:space="preserve"> It appears that </w:t>
      </w:r>
      <w:r w:rsidRPr="00981C1D">
        <w:rPr>
          <w:rFonts w:ascii="Helvetica" w:hAnsi="Helvetica"/>
          <w:b/>
          <w:u w:val="single"/>
        </w:rPr>
        <w:t>the</w:t>
      </w:r>
      <w:r w:rsidRPr="00981C1D">
        <w:rPr>
          <w:rFonts w:ascii="Helvetica" w:hAnsi="Helvetica"/>
        </w:rPr>
        <w:t xml:space="preserve"> Bush </w:t>
      </w:r>
      <w:r w:rsidRPr="00981C1D">
        <w:rPr>
          <w:rFonts w:ascii="Helvetica" w:hAnsi="Helvetica"/>
          <w:b/>
          <w:u w:val="single"/>
        </w:rPr>
        <w:t>Administration is concerned with</w:t>
      </w:r>
      <w:r w:rsidRPr="00981C1D">
        <w:rPr>
          <w:rFonts w:ascii="Helvetica" w:hAnsi="Helvetica"/>
        </w:rPr>
        <w:t xml:space="preserve"> nothing other than securing US borders, </w:t>
      </w:r>
      <w:r w:rsidRPr="00981C1D">
        <w:rPr>
          <w:rFonts w:ascii="Helvetica" w:hAnsi="Helvetica"/>
          <w:b/>
          <w:u w:val="single"/>
        </w:rPr>
        <w:t>tightening controls and channeling billions of dollars of public funds to</w:t>
      </w:r>
      <w:r w:rsidRPr="00981C1D">
        <w:rPr>
          <w:rFonts w:ascii="Helvetica" w:hAnsi="Helvetica"/>
        </w:rPr>
        <w:t xml:space="preserve"> new and already existing national </w:t>
      </w:r>
      <w:r w:rsidRPr="00981C1D">
        <w:rPr>
          <w:rFonts w:ascii="Helvetica" w:hAnsi="Helvetica"/>
          <w:b/>
          <w:u w:val="single"/>
        </w:rPr>
        <w:t>security</w:t>
      </w:r>
      <w:r w:rsidRPr="00981C1D">
        <w:rPr>
          <w:rFonts w:ascii="Helvetica" w:hAnsi="Helvetica"/>
        </w:rPr>
        <w:t xml:space="preserve">, police </w:t>
      </w:r>
      <w:r w:rsidRPr="00981C1D">
        <w:rPr>
          <w:rFonts w:ascii="Helvetica" w:hAnsi="Helvetica"/>
          <w:b/>
          <w:u w:val="single"/>
        </w:rPr>
        <w:t>and intelligence</w:t>
      </w:r>
      <w:r w:rsidRPr="00981C1D">
        <w:rPr>
          <w:rFonts w:ascii="Helvetica" w:hAnsi="Helvetica"/>
        </w:rPr>
        <w:t xml:space="preserve"> departments. </w:t>
      </w:r>
      <w:r w:rsidRPr="00981C1D">
        <w:rPr>
          <w:rFonts w:ascii="Helvetica" w:hAnsi="Helvetica"/>
          <w:b/>
          <w:u w:val="single"/>
        </w:rPr>
        <w:t>The borders</w:t>
      </w:r>
      <w:r w:rsidRPr="00981C1D">
        <w:rPr>
          <w:rFonts w:ascii="Helvetica" w:hAnsi="Helvetica"/>
        </w:rPr>
        <w:t xml:space="preserve">, it seems, </w:t>
      </w:r>
      <w:r w:rsidRPr="00981C1D">
        <w:rPr>
          <w:rFonts w:ascii="Helvetica" w:hAnsi="Helvetica"/>
          <w:b/>
          <w:u w:val="single"/>
        </w:rPr>
        <w:t>had become too "permeable".</w:t>
      </w:r>
      <w:r w:rsidRPr="00981C1D">
        <w:rPr>
          <w:rFonts w:ascii="Helvetica" w:hAnsi="Helvetica"/>
        </w:rPr>
        <w:t xml:space="preserve"> Suddenly </w:t>
      </w:r>
      <w:r w:rsidRPr="00981C1D">
        <w:rPr>
          <w:rFonts w:ascii="Helvetica" w:hAnsi="Helvetica"/>
          <w:b/>
          <w:u w:val="single"/>
        </w:rPr>
        <w:t>we are told that the US borders are dangerously insecure, and the preservation of American freedom</w:t>
      </w:r>
      <w:r w:rsidRPr="00981C1D">
        <w:rPr>
          <w:rFonts w:ascii="Helvetica" w:hAnsi="Helvetica"/>
        </w:rPr>
        <w:t xml:space="preserve"> now </w:t>
      </w:r>
      <w:r w:rsidRPr="00981C1D">
        <w:rPr>
          <w:rFonts w:ascii="Helvetica" w:hAnsi="Helvetica"/>
          <w:b/>
          <w:u w:val="single"/>
        </w:rPr>
        <w:t>lies in the suspension of</w:t>
      </w:r>
      <w:r w:rsidRPr="00981C1D">
        <w:rPr>
          <w:rFonts w:ascii="Helvetica" w:hAnsi="Helvetica"/>
        </w:rPr>
        <w:t xml:space="preserve"> virtually all </w:t>
      </w:r>
      <w:r w:rsidRPr="00981C1D">
        <w:rPr>
          <w:rFonts w:ascii="Helvetica" w:hAnsi="Helvetica"/>
          <w:b/>
          <w:u w:val="single"/>
        </w:rPr>
        <w:t>democratic rights, including far-reaching new surveillance technologies to police all borders</w:t>
      </w:r>
      <w:r w:rsidRPr="00981C1D">
        <w:rPr>
          <w:rFonts w:ascii="Helvetica" w:hAnsi="Helvetica"/>
        </w:rPr>
        <w:t xml:space="preserve"> of the US, </w:t>
      </w:r>
      <w:r w:rsidRPr="00981C1D">
        <w:rPr>
          <w:rFonts w:ascii="Helvetica" w:hAnsi="Helvetica"/>
          <w:b/>
          <w:u w:val="single"/>
        </w:rPr>
        <w:t>as a means of distinguishing "safe" immigrants from "dangerous" ones, "us" from "them", the "civilized" from the "barbarians".</w:t>
      </w:r>
      <w:r w:rsidRPr="00981C1D">
        <w:rPr>
          <w:rFonts w:ascii="Helvetica" w:hAnsi="Helvetica"/>
        </w:rPr>
        <w:t xml:space="preserve"> Immigrants are under attack not only in the US, but throughout Europe (or "Fortress Europe", as it has become known), where a number of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12 mile long security fence, separating "peace-loving" Israelis from, as Israeli government official Effi Eitam put it recently, Palestinian "animals". </w:t>
      </w:r>
      <w:r w:rsidRPr="00981C1D">
        <w:rPr>
          <w:rFonts w:ascii="Helvetica" w:hAnsi="Helvetica"/>
          <w:b/>
          <w:u w:val="single"/>
        </w:rPr>
        <w:t>The borderlessness of the new economy now appears as what it always was: a deadly farce, with freedom another name for the free market.</w:t>
      </w:r>
      <w:r w:rsidRPr="00981C1D">
        <w:rPr>
          <w:rFonts w:ascii="Helvetica" w:hAnsi="Helvetica"/>
        </w:rPr>
        <w:t xml:space="preserve"> For, </w:t>
      </w:r>
      <w:r w:rsidRPr="00981C1D">
        <w:rPr>
          <w:rFonts w:ascii="Helvetica" w:hAnsi="Helvetica"/>
          <w:b/>
          <w:u w:val="single"/>
        </w:rPr>
        <w:t>it is not</w:t>
      </w:r>
      <w:r w:rsidRPr="00981C1D">
        <w:rPr>
          <w:rFonts w:ascii="Helvetica" w:hAnsi="Helvetica"/>
        </w:rPr>
        <w:t xml:space="preserve"> only the recent corporate </w:t>
      </w:r>
      <w:r w:rsidRPr="00981C1D">
        <w:rPr>
          <w:rFonts w:ascii="Helvetica" w:hAnsi="Helvetica"/>
          <w:b/>
          <w:u w:val="single"/>
        </w:rPr>
        <w:t>scandals that have exposed the great economic crisis</w:t>
      </w:r>
      <w:r w:rsidRPr="00981C1D">
        <w:rPr>
          <w:rFonts w:ascii="Helvetica" w:hAnsi="Helvetica"/>
        </w:rPr>
        <w:t xml:space="preserve"> now shaking the foundations of society worldwide, </w:t>
      </w:r>
      <w:r w:rsidRPr="00981C1D">
        <w:rPr>
          <w:rFonts w:ascii="Helvetica" w:hAnsi="Helvetica"/>
          <w:b/>
          <w:u w:val="single"/>
        </w:rPr>
        <w:t>but the actual decline of the living and working conditions of the vast majority of the world's people</w:t>
      </w:r>
      <w:r w:rsidRPr="00981C1D">
        <w:rPr>
          <w:rFonts w:ascii="Helvetica" w:hAnsi="Helvetica"/>
        </w:rPr>
        <w:t xml:space="preserve">, more and more of whom are </w:t>
      </w:r>
      <w:r w:rsidRPr="00981C1D">
        <w:rPr>
          <w:rFonts w:ascii="Helvetica" w:hAnsi="Helvetica"/>
          <w:b/>
          <w:u w:val="single"/>
        </w:rPr>
        <w:t xml:space="preserve">forced to live under increasingly desperate situations of poverty, hunger, illness, illiteracy and rampant </w:t>
      </w:r>
      <w:r w:rsidRPr="00981C1D">
        <w:rPr>
          <w:rFonts w:ascii="Helvetica" w:hAnsi="Helvetica"/>
          <w:b/>
          <w:u w:val="single"/>
        </w:rPr>
        <w:lastRenderedPageBreak/>
        <w:t>destruction caused by imperialist wars—while a tiny global ruling elite accumulates</w:t>
      </w:r>
      <w:r w:rsidRPr="00981C1D">
        <w:rPr>
          <w:rFonts w:ascii="Helvetica" w:hAnsi="Helvetica"/>
        </w:rPr>
        <w:t xml:space="preserve"> ever more </w:t>
      </w:r>
      <w:r w:rsidRPr="00981C1D">
        <w:rPr>
          <w:rFonts w:ascii="Helvetica" w:hAnsi="Helvetica"/>
          <w:b/>
          <w:u w:val="single"/>
        </w:rPr>
        <w:t>wealth and</w:t>
      </w:r>
      <w:r w:rsidRPr="00981C1D">
        <w:rPr>
          <w:rFonts w:ascii="Helvetica" w:hAnsi="Helvetica"/>
        </w:rPr>
        <w:t xml:space="preserve"> control over </w:t>
      </w:r>
      <w:r w:rsidRPr="00981C1D">
        <w:rPr>
          <w:rFonts w:ascii="Helvetica" w:hAnsi="Helvetica"/>
          <w:b/>
          <w:u w:val="single"/>
        </w:rPr>
        <w:t>world resources.</w:t>
      </w:r>
      <w:r w:rsidRPr="00981C1D">
        <w:rPr>
          <w:rFonts w:ascii="Helvetica" w:hAnsi="Helvetica"/>
        </w:rPr>
        <w:t xml:space="preserve"> </w:t>
      </w:r>
      <w:r w:rsidRPr="00981C1D">
        <w:rPr>
          <w:rFonts w:ascii="Helvetica" w:hAnsi="Helvetica"/>
          <w:b/>
          <w:u w:val="single"/>
        </w:rPr>
        <w:t>The borderless world</w:t>
      </w:r>
      <w:r w:rsidRPr="00981C1D">
        <w:rPr>
          <w:rFonts w:ascii="Helvetica" w:hAnsi="Helvetica"/>
        </w:rPr>
        <w:t xml:space="preserve">, in short, </w:t>
      </w:r>
      <w:r w:rsidRPr="00981C1D">
        <w:rPr>
          <w:rFonts w:ascii="Helvetica" w:hAnsi="Helvetica"/>
          <w:b/>
          <w:u w:val="single"/>
        </w:rPr>
        <w:t>was never without borders. It was always founded on the border of exploitation</w:t>
      </w:r>
      <w:r w:rsidRPr="00981C1D">
        <w:rPr>
          <w:rFonts w:ascii="Helvetica" w:hAnsi="Helvetica"/>
        </w:rPr>
        <w:t xml:space="preserve">; that is, </w:t>
      </w:r>
      <w:r w:rsidRPr="00981C1D">
        <w:rPr>
          <w:rFonts w:ascii="Helvetica" w:hAnsi="Helvetica"/>
          <w:b/>
          <w:u w:val="single"/>
        </w:rPr>
        <w:t>the relation between the propertyless and the property owners. Those who have only their labor to sell because they do not own the means of production on one side, and on the other those who own the means of production</w:t>
      </w:r>
      <w:r w:rsidRPr="00981C1D">
        <w:rPr>
          <w:rFonts w:ascii="Helvetica" w:hAnsi="Helvetica"/>
        </w:rPr>
        <w:t xml:space="preserve"> and therefore compel all who do not to work for them, </w:t>
      </w:r>
      <w:r w:rsidRPr="00981C1D">
        <w:rPr>
          <w:rFonts w:ascii="Helvetica" w:hAnsi="Helvetica"/>
          <w:b/>
          <w:u w:val="single"/>
        </w:rPr>
        <w:t>in exchange for wages which represent only a fraction of the value actually produced. The "return" of the border</w:t>
      </w:r>
      <w:r w:rsidRPr="00981C1D">
        <w:rPr>
          <w:rFonts w:ascii="Helvetica" w:hAnsi="Helvetica"/>
        </w:rPr>
        <w:t xml:space="preserve"> since September 11 </w:t>
      </w:r>
      <w:r w:rsidRPr="00981C1D">
        <w:rPr>
          <w:rFonts w:ascii="Helvetica" w:hAnsi="Helvetica"/>
          <w:b/>
          <w:u w:val="single"/>
        </w:rPr>
        <w:t>represents the exacerbation of the antagonism between labor and capital: an antagonism which exceeds all national borders.</w:t>
      </w:r>
      <w:r w:rsidRPr="00981C1D">
        <w:rPr>
          <w:rFonts w:ascii="Helvetica" w:hAnsi="Helvetica"/>
        </w:rPr>
        <w:t xml:space="preserve"> </w:t>
      </w:r>
      <w:r w:rsidRPr="00981C1D">
        <w:rPr>
          <w:rFonts w:ascii="Helvetica" w:hAnsi="Helvetica"/>
          <w:b/>
          <w:u w:val="single"/>
        </w:rPr>
        <w:t>This relation between workers and owners is the fundamental "border" hidden beneath the euphoric rhetoric of borderlessness</w:t>
      </w:r>
      <w:r w:rsidRPr="00981C1D">
        <w:rPr>
          <w:rFonts w:ascii="Helvetica" w:hAnsi="Helvetica"/>
        </w:rPr>
        <w:t xml:space="preserve">—a rhetoric that has </w:t>
      </w:r>
      <w:r w:rsidRPr="00981C1D">
        <w:rPr>
          <w:rFonts w:ascii="Helvetica" w:hAnsi="Helvetica"/>
          <w:b/>
          <w:u w:val="single"/>
        </w:rPr>
        <w:t>found</w:t>
      </w:r>
      <w:r w:rsidRPr="00981C1D">
        <w:rPr>
          <w:rFonts w:ascii="Helvetica" w:hAnsi="Helvetica"/>
        </w:rPr>
        <w:t xml:space="preserve"> expression in the last decade </w:t>
      </w:r>
      <w:r w:rsidRPr="00981C1D">
        <w:rPr>
          <w:rFonts w:ascii="Helvetica" w:hAnsi="Helvetica"/>
          <w:b/>
          <w:u w:val="single"/>
        </w:rPr>
        <w:t>not only in the managerial philosophy of corporate gurus</w:t>
      </w:r>
      <w:r w:rsidRPr="00981C1D">
        <w:rPr>
          <w:rFonts w:ascii="Helvetica" w:hAnsi="Helvetica"/>
        </w:rPr>
        <w:t xml:space="preserve"> and the third-way policies of US and European state officials, </w:t>
      </w:r>
      <w:r w:rsidRPr="00981C1D">
        <w:rPr>
          <w:rFonts w:ascii="Helvetica" w:hAnsi="Helvetica"/>
          <w:b/>
          <w:u w:val="single"/>
        </w:rPr>
        <w:t>but in the high-theory idiom of postmodern "hybridity"</w:t>
      </w:r>
      <w:r w:rsidRPr="00981C1D">
        <w:rPr>
          <w:rFonts w:ascii="Helvetica" w:hAnsi="Helvetica"/>
        </w:rPr>
        <w:t xml:space="preserve"> and the more popular discourse of the Internet. </w:t>
      </w:r>
      <w:r w:rsidRPr="00981C1D">
        <w:rPr>
          <w:rFonts w:ascii="Helvetica" w:hAnsi="Helvetica"/>
          <w:b/>
          <w:u w:val="single"/>
        </w:rPr>
        <w:t>What is at stake in the new emphasis on reinstituting borders</w:t>
      </w:r>
      <w:r w:rsidRPr="00981C1D">
        <w:rPr>
          <w:rFonts w:ascii="Helvetica" w:hAnsi="Helvetica"/>
        </w:rPr>
        <w:t xml:space="preserve"> (whether </w:t>
      </w:r>
      <w:r w:rsidRPr="00981C1D">
        <w:rPr>
          <w:rFonts w:ascii="Helvetica" w:hAnsi="Helvetica"/>
          <w:b/>
          <w:u w:val="single"/>
        </w:rPr>
        <w:t>through</w:t>
      </w:r>
      <w:r w:rsidRPr="00981C1D">
        <w:rPr>
          <w:rFonts w:ascii="Helvetica" w:hAnsi="Helvetica"/>
        </w:rPr>
        <w:t xml:space="preserve"> the "crisis" of the INS, the </w:t>
      </w:r>
      <w:r w:rsidRPr="00981C1D">
        <w:rPr>
          <w:rFonts w:ascii="Helvetica" w:hAnsi="Helvetica"/>
          <w:b/>
          <w:u w:val="single"/>
        </w:rPr>
        <w:t>new surveillance technologies, the rolling back of civil rights, the exclusion and incarceration of non-citizens</w:t>
      </w:r>
      <w:r w:rsidRPr="00981C1D">
        <w:rPr>
          <w:rFonts w:ascii="Helvetica" w:hAnsi="Helvetica"/>
        </w:rPr>
        <w:t xml:space="preserve">…) </w:t>
      </w:r>
      <w:r w:rsidRPr="00981C1D">
        <w:rPr>
          <w:rFonts w:ascii="Helvetica" w:hAnsi="Helvetica"/>
          <w:b/>
          <w:u w:val="single"/>
        </w:rPr>
        <w:t>has little to do with actually securing the US border or ensuring the security of citizens.</w:t>
      </w:r>
      <w:r w:rsidRPr="00981C1D">
        <w:rPr>
          <w:rFonts w:ascii="Helvetica" w:hAnsi="Helvetica"/>
        </w:rPr>
        <w:t xml:space="preserve"> Rather, </w:t>
      </w:r>
      <w:r w:rsidRPr="00981C1D">
        <w:rPr>
          <w:rFonts w:ascii="Helvetica" w:hAnsi="Helvetica"/>
          <w:b/>
          <w:u w:val="single"/>
        </w:rPr>
        <w:t>it is aimed at concealing the fundamental class conflict by targeting as "other" any who do not conform to the US corporate agenda.</w:t>
      </w:r>
      <w:r w:rsidRPr="00981C1D">
        <w:rPr>
          <w:rFonts w:ascii="Helvetica" w:hAnsi="Helvetica"/>
        </w:rPr>
        <w:t xml:space="preserve"> It is primarily aimed at </w:t>
      </w:r>
      <w:r w:rsidRPr="00981C1D">
        <w:rPr>
          <w:rFonts w:ascii="Helvetica" w:hAnsi="Helvetica"/>
          <w:b/>
          <w:u w:val="single"/>
        </w:rPr>
        <w:t>diverting attention from what lies at the core of the global economic crisis—</w:t>
      </w:r>
      <w:r w:rsidRPr="00981C1D">
        <w:rPr>
          <w:rFonts w:ascii="Helvetica" w:hAnsi="Helvetica"/>
        </w:rPr>
        <w:t xml:space="preserve">namely that it is </w:t>
      </w:r>
      <w:r w:rsidRPr="00981C1D">
        <w:rPr>
          <w:rFonts w:ascii="Helvetica" w:hAnsi="Helvetica"/>
          <w:b/>
          <w:u w:val="single"/>
        </w:rPr>
        <w:t>a system built on the ever-widening gap between rich and poor worldwide—while scaring working people into accepting the suspension of</w:t>
      </w:r>
      <w:r w:rsidRPr="00981C1D">
        <w:rPr>
          <w:rFonts w:ascii="Helvetica" w:hAnsi="Helvetica"/>
        </w:rPr>
        <w:t xml:space="preserve"> the </w:t>
      </w:r>
      <w:r w:rsidRPr="00981C1D">
        <w:rPr>
          <w:rFonts w:ascii="Helvetica" w:hAnsi="Helvetica"/>
          <w:b/>
          <w:u w:val="single"/>
        </w:rPr>
        <w:t>rights</w:t>
      </w:r>
      <w:r w:rsidRPr="00981C1D">
        <w:rPr>
          <w:rFonts w:ascii="Helvetica" w:hAnsi="Helvetica"/>
        </w:rPr>
        <w:t xml:space="preserve"> of some </w:t>
      </w:r>
      <w:r w:rsidRPr="00981C1D">
        <w:rPr>
          <w:rFonts w:ascii="Helvetica" w:hAnsi="Helvetica"/>
          <w:b/>
          <w:u w:val="single"/>
        </w:rPr>
        <w:t>so that capital can better exploit the labor of the entire working class. The return of the border is</w:t>
      </w:r>
      <w:r w:rsidRPr="00981C1D">
        <w:rPr>
          <w:rFonts w:ascii="Helvetica" w:hAnsi="Helvetica"/>
        </w:rPr>
        <w:t xml:space="preserve">, in short, </w:t>
      </w:r>
      <w:r w:rsidRPr="00981C1D">
        <w:rPr>
          <w:rFonts w:ascii="Helvetica" w:hAnsi="Helvetica"/>
          <w:b/>
          <w:u w:val="single"/>
        </w:rPr>
        <w:t>a</w:t>
      </w:r>
      <w:r w:rsidRPr="00981C1D">
        <w:rPr>
          <w:rFonts w:ascii="Helvetica" w:hAnsi="Helvetica"/>
        </w:rPr>
        <w:t xml:space="preserve"> cynical </w:t>
      </w:r>
      <w:r w:rsidRPr="00981C1D">
        <w:rPr>
          <w:rFonts w:ascii="Helvetica" w:hAnsi="Helvetica"/>
          <w:b/>
          <w:u w:val="single"/>
        </w:rPr>
        <w:t>alibi for restructuring the national security state and reorganizing the workforce to make up for the lost profits</w:t>
      </w:r>
      <w:r w:rsidRPr="00981C1D">
        <w:rPr>
          <w:rFonts w:ascii="Helvetica" w:hAnsi="Helvetica"/>
        </w:rPr>
        <w:t xml:space="preserve"> in the wake of the recession which began well before 9-11.</w:t>
      </w:r>
    </w:p>
    <w:p w14:paraId="5A3B5B1C" w14:textId="77777777" w:rsidR="007654E8" w:rsidRPr="00981C1D" w:rsidRDefault="007654E8" w:rsidP="00981C1D">
      <w:pPr>
        <w:pStyle w:val="Heading4"/>
        <w:spacing w:line="276" w:lineRule="auto"/>
        <w:rPr>
          <w:rFonts w:ascii="Helvetica" w:hAnsi="Helvetica"/>
        </w:rPr>
      </w:pPr>
      <w:bookmarkStart w:id="67" w:name="borderland-doesnt-solve-most-likely-to-r"/>
      <w:r w:rsidRPr="00981C1D">
        <w:rPr>
          <w:rFonts w:ascii="Helvetica" w:hAnsi="Helvetica"/>
        </w:rPr>
        <w:t>Borderland doesn’t solve – most likely to replicate status quo hierarchies</w:t>
      </w:r>
      <w:bookmarkEnd w:id="67"/>
    </w:p>
    <w:p w14:paraId="3223171E" w14:textId="77777777" w:rsidR="007654E8" w:rsidRPr="00981C1D" w:rsidRDefault="007654E8" w:rsidP="00981C1D">
      <w:pPr>
        <w:spacing w:line="276" w:lineRule="auto"/>
        <w:rPr>
          <w:rFonts w:ascii="Helvetica" w:hAnsi="Helvetica"/>
        </w:rPr>
      </w:pPr>
      <w:r w:rsidRPr="00981C1D">
        <w:rPr>
          <w:rFonts w:ascii="Helvetica" w:hAnsi="Helvetica"/>
          <w:b/>
        </w:rPr>
        <w:t>Orozco-Mendoza</w:t>
      </w:r>
      <w:r w:rsidRPr="00981C1D">
        <w:rPr>
          <w:rFonts w:ascii="Helvetica" w:hAnsi="Helvetica"/>
        </w:rPr>
        <w:t xml:space="preserve"> PhD Student Department of Political Science @ UMass-Amherst </w:t>
      </w:r>
      <w:r w:rsidRPr="00981C1D">
        <w:rPr>
          <w:rFonts w:ascii="Helvetica" w:hAnsi="Helvetica"/>
          <w:b/>
        </w:rPr>
        <w:t>2008</w:t>
      </w:r>
      <w:r w:rsidRPr="00981C1D">
        <w:rPr>
          <w:rFonts w:ascii="Helvetica" w:hAnsi="Helvetica"/>
        </w:rPr>
        <w:t xml:space="preserve"> Elva Fabiola “Borderlands Theory: Producing Border Epistemologies with Gloria Anzaldúa” Masters Thesis submitted to Virginia Polytechnic Institute and State University</w:t>
      </w:r>
    </w:p>
    <w:p w14:paraId="073A9A7E" w14:textId="77777777" w:rsidR="007654E8" w:rsidRPr="00981C1D" w:rsidRDefault="007654E8" w:rsidP="00981C1D">
      <w:pPr>
        <w:pStyle w:val="BodyText"/>
        <w:rPr>
          <w:rFonts w:ascii="Helvetica" w:hAnsi="Helvetica"/>
        </w:rPr>
      </w:pPr>
      <w:r w:rsidRPr="00981C1D">
        <w:rPr>
          <w:rFonts w:ascii="Helvetica" w:hAnsi="Helvetica"/>
        </w:rPr>
        <w:t>http://scholar.lib.vt.edu/theses/available/etd-05062008-175949/unrestricted/Final_thesis_corrected.pdf</w:t>
      </w:r>
    </w:p>
    <w:p w14:paraId="6E4576EA" w14:textId="77777777" w:rsidR="007654E8" w:rsidRPr="00981C1D" w:rsidRDefault="007654E8" w:rsidP="00981C1D">
      <w:pPr>
        <w:pStyle w:val="BodyText"/>
        <w:rPr>
          <w:rFonts w:ascii="Helvetica" w:hAnsi="Helvetica"/>
        </w:rPr>
      </w:pPr>
      <w:r w:rsidRPr="00981C1D">
        <w:rPr>
          <w:rFonts w:ascii="Helvetica" w:hAnsi="Helvetica"/>
          <w:b/>
          <w:u w:val="single"/>
        </w:rPr>
        <w:t>From another perspective, it assumed that Anzaldúa’s theory would automatically take us to a safe land,</w:t>
      </w:r>
      <w:r w:rsidRPr="00981C1D">
        <w:rPr>
          <w:rFonts w:ascii="Helvetica" w:hAnsi="Helvetica"/>
        </w:rPr>
        <w:t xml:space="preserve"> namely, that the Borderlands now transformed into a place that has become familiar, agreeable, and even safe. Since the aim is to heal the self, to put it together, to make it knowledgeable, </w:t>
      </w:r>
      <w:r w:rsidRPr="00981C1D">
        <w:rPr>
          <w:rFonts w:ascii="Helvetica" w:hAnsi="Helvetica"/>
          <w:b/>
          <w:u w:val="single"/>
        </w:rPr>
        <w:t>it is implied that</w:t>
      </w:r>
      <w:r w:rsidRPr="00981C1D">
        <w:rPr>
          <w:rFonts w:ascii="Helvetica" w:hAnsi="Helvetica"/>
        </w:rPr>
        <w:t xml:space="preserve"> this </w:t>
      </w:r>
      <w:r w:rsidRPr="00981C1D">
        <w:rPr>
          <w:rFonts w:ascii="Helvetica" w:hAnsi="Helvetica"/>
          <w:b/>
          <w:u w:val="single"/>
        </w:rPr>
        <w:t>reconciliation at the inner level will follow the processes in Borderlands with the desired outcomes.</w:t>
      </w:r>
      <w:r w:rsidRPr="00981C1D">
        <w:rPr>
          <w:rFonts w:ascii="Helvetica" w:hAnsi="Helvetica"/>
        </w:rPr>
        <w:t xml:space="preserve"> </w:t>
      </w:r>
      <w:r w:rsidRPr="00981C1D">
        <w:rPr>
          <w:rFonts w:ascii="Helvetica" w:hAnsi="Helvetica"/>
          <w:b/>
          <w:u w:val="single"/>
        </w:rPr>
        <w:t>In this regard, awareness</w:t>
      </w:r>
      <w:r w:rsidRPr="00981C1D">
        <w:rPr>
          <w:rFonts w:ascii="Helvetica" w:hAnsi="Helvetica"/>
        </w:rPr>
        <w:t xml:space="preserve"> in the sense Anzaldúa intended, </w:t>
      </w:r>
      <w:r w:rsidRPr="00981C1D">
        <w:rPr>
          <w:rFonts w:ascii="Helvetica" w:hAnsi="Helvetica"/>
          <w:b/>
          <w:u w:val="single"/>
        </w:rPr>
        <w:t>should not be taken for granted, since it is probable that the exposition to the Borderlands may lead us to reject the epistemologies of the other and to identify largely with western knowledge.</w:t>
      </w:r>
      <w:r w:rsidRPr="00981C1D">
        <w:rPr>
          <w:rFonts w:ascii="Helvetica" w:hAnsi="Helvetica"/>
        </w:rPr>
        <w:t xml:space="preserve"> </w:t>
      </w:r>
      <w:r w:rsidRPr="00981C1D">
        <w:rPr>
          <w:rFonts w:ascii="Helvetica" w:hAnsi="Helvetica"/>
          <w:b/>
          <w:u w:val="single"/>
        </w:rPr>
        <w:t>One may decide that the west is better, white is better, capitalism is better than everything else that exists around.</w:t>
      </w:r>
      <w:r w:rsidRPr="00981C1D">
        <w:rPr>
          <w:rFonts w:ascii="Helvetica" w:hAnsi="Helvetica"/>
        </w:rPr>
        <w:t xml:space="preserve"> In sum, </w:t>
      </w:r>
      <w:r w:rsidRPr="00981C1D">
        <w:rPr>
          <w:rFonts w:ascii="Helvetica" w:hAnsi="Helvetica"/>
          <w:b/>
          <w:u w:val="single"/>
        </w:rPr>
        <w:t xml:space="preserve">the </w:t>
      </w:r>
      <w:r w:rsidRPr="00981C1D">
        <w:rPr>
          <w:rFonts w:ascii="Helvetica" w:hAnsi="Helvetica"/>
          <w:b/>
          <w:u w:val="single"/>
        </w:rPr>
        <w:lastRenderedPageBreak/>
        <w:t>colonized may wish to remain colonized, no matter how irrational or nonsensical that decision would be.</w:t>
      </w:r>
      <w:r w:rsidRPr="00981C1D">
        <w:rPr>
          <w:rFonts w:ascii="Helvetica" w:hAnsi="Helvetica"/>
        </w:rPr>
        <w:t xml:space="preserve"> Lugones also sees this risk when she states, </w:t>
      </w:r>
      <w:r w:rsidRPr="00981C1D">
        <w:rPr>
          <w:rFonts w:ascii="Helvetica" w:hAnsi="Helvetica"/>
          <w:b/>
          <w:u w:val="single"/>
        </w:rPr>
        <w:t>we feel the temptation to stay within the "confines of the normal" since reality and we in it are familiar to ourselves.</w:t>
      </w:r>
      <w:r w:rsidRPr="00981C1D">
        <w:rPr>
          <w:rFonts w:ascii="Helvetica" w:hAnsi="Helvetica"/>
        </w:rPr>
        <w:t xml:space="preserve"> We always may feel the temptation to engage in political activity without this preparation [Borderlands processes], as if oppression did not touch our selves (Lugones, 2005: 92). </w:t>
      </w:r>
      <w:r w:rsidRPr="00981C1D">
        <w:rPr>
          <w:rFonts w:ascii="Helvetica" w:hAnsi="Helvetica"/>
          <w:b/>
          <w:u w:val="single"/>
        </w:rPr>
        <w:t>Perhaps the colonized decides that despite all the things that have been imposed on her, colonization is better. It is possible that she decides that she is too angry, that she wants to take revenge and revolts against the system instead of negotiating or mediating, or she can decide that the theory does not make a big difference to her life so she puts the theory aside. The possibilities that identity suffers a transformation are there, yes, but it does not mean that these will be positive for the self for this can be a false agency.</w:t>
      </w:r>
    </w:p>
    <w:p w14:paraId="79EFD01D" w14:textId="77777777" w:rsidR="007654E8" w:rsidRPr="00981C1D" w:rsidRDefault="007654E8" w:rsidP="00981C1D">
      <w:pPr>
        <w:pStyle w:val="BodyText"/>
        <w:rPr>
          <w:rFonts w:ascii="Helvetica" w:hAnsi="Helvetica"/>
        </w:rPr>
      </w:pPr>
      <w:r w:rsidRPr="00981C1D">
        <w:rPr>
          <w:rFonts w:ascii="Helvetica" w:hAnsi="Helvetica"/>
        </w:rPr>
        <w:t xml:space="preserve">As a theory that addresses the inner self, the Borderlands theory can possibly, although not forcibly, work towards the empowerment and liberation from different forms of oppression, and towards the undermining of western epistemologies that claim for them the right to explain the world rightly. However, </w:t>
      </w:r>
      <w:r w:rsidRPr="00981C1D">
        <w:rPr>
          <w:rFonts w:ascii="Helvetica" w:hAnsi="Helvetica"/>
          <w:b/>
          <w:u w:val="single"/>
        </w:rPr>
        <w:t>although Borderlands theory directly confronts those who hold power, we cannot assume that the system that one tries to confront is a democratic one.</w:t>
      </w:r>
      <w:r w:rsidRPr="00981C1D">
        <w:rPr>
          <w:rFonts w:ascii="Helvetica" w:hAnsi="Helvetica"/>
        </w:rPr>
        <w:t xml:space="preserve"> That is, Anzaldúa calls white-Anglos to assume historical responsibility for forcing Mexico to cede half of its territory, for vandalizing Mexicans after the war forcing them to leave behind their lands, for taking their corporations to Mexico and Latin-America to use Latin Americans as a source of cheap labor, for having Mexican-Americans/Chicanos and illegal immigrants in the United States doing the hard work in exchange for few dollars, for extracting Mexico’s wealth out of Mexico leaving the country impoverished, for doing all these things based on the argument that their neighbors were inferior. </w:t>
      </w:r>
      <w:r w:rsidRPr="00981C1D">
        <w:rPr>
          <w:rFonts w:ascii="Helvetica" w:hAnsi="Helvetica"/>
          <w:b/>
          <w:u w:val="single"/>
        </w:rPr>
        <w:t>In Borderlands Anzaldúa calls America accountable for being an oppressor in almost the entire world, and, in doing so she assumed that the democratic values of this country would respond to her call, yet neither United States nor Western Europe have ever shown any intention to heal the open wound by publicly recognizing that colonialism and economic exploitation are something negative.</w:t>
      </w:r>
      <w:r w:rsidRPr="00981C1D">
        <w:rPr>
          <w:rFonts w:ascii="Helvetica" w:hAnsi="Helvetica"/>
        </w:rPr>
        <w:t xml:space="preserve"> </w:t>
      </w:r>
      <w:r w:rsidRPr="00981C1D">
        <w:rPr>
          <w:rFonts w:ascii="Helvetica" w:hAnsi="Helvetica"/>
          <w:b/>
          <w:u w:val="single"/>
        </w:rPr>
        <w:t>On the contrary, colonialism, imperialism, and now globalization are for the most part justified in the name of freedom, democracy,</w:t>
      </w:r>
      <w:r w:rsidRPr="00981C1D">
        <w:rPr>
          <w:rFonts w:ascii="Helvetica" w:hAnsi="Helvetica"/>
        </w:rPr>
        <w:t xml:space="preserve"> God, reason, </w:t>
      </w:r>
      <w:r w:rsidRPr="00981C1D">
        <w:rPr>
          <w:rFonts w:ascii="Helvetica" w:hAnsi="Helvetica"/>
          <w:b/>
          <w:u w:val="single"/>
        </w:rPr>
        <w:t>etc. As Mignolo and Tlostanova state, “[Border resisting projects] have yet to find a way in which ‘either-or’ is a deadlock, which seems to be maintained by the success of capitalism in wearing different masks</w:t>
      </w:r>
      <w:r w:rsidRPr="00981C1D">
        <w:rPr>
          <w:rFonts w:ascii="Helvetica" w:hAnsi="Helvetica"/>
        </w:rPr>
        <w:t xml:space="preserve"> (liberal. Islamic, etc)” (Mignolo and Tlostanova, 2006: 217).</w:t>
      </w:r>
    </w:p>
    <w:p w14:paraId="000FD1F7" w14:textId="77777777" w:rsidR="007654E8" w:rsidRPr="00981C1D" w:rsidRDefault="007654E8" w:rsidP="00981C1D">
      <w:pPr>
        <w:pStyle w:val="Heading4"/>
        <w:spacing w:line="276" w:lineRule="auto"/>
        <w:rPr>
          <w:rFonts w:ascii="Helvetica" w:hAnsi="Helvetica"/>
        </w:rPr>
      </w:pPr>
      <w:bookmarkStart w:id="68" w:name="borderlands-framing-liberalism-and-capit"/>
      <w:r w:rsidRPr="00981C1D">
        <w:rPr>
          <w:rFonts w:ascii="Helvetica" w:hAnsi="Helvetica"/>
        </w:rPr>
        <w:t>Borderlands framing liberalism and capitalism</w:t>
      </w:r>
      <w:bookmarkEnd w:id="68"/>
    </w:p>
    <w:p w14:paraId="79F693B8" w14:textId="77777777" w:rsidR="007654E8" w:rsidRPr="00981C1D" w:rsidRDefault="007654E8" w:rsidP="00981C1D">
      <w:pPr>
        <w:spacing w:line="276" w:lineRule="auto"/>
        <w:rPr>
          <w:rFonts w:ascii="Helvetica" w:hAnsi="Helvetica"/>
        </w:rPr>
      </w:pPr>
      <w:r w:rsidRPr="00981C1D">
        <w:rPr>
          <w:rFonts w:ascii="Helvetica" w:hAnsi="Helvetica"/>
          <w:b/>
        </w:rPr>
        <w:t>Venator-Santiago</w:t>
      </w:r>
      <w:r w:rsidRPr="00981C1D">
        <w:rPr>
          <w:rFonts w:ascii="Helvetica" w:hAnsi="Helvetica"/>
        </w:rPr>
        <w:t xml:space="preserve"> Assistant Professor Latino Politics, Public Law, and Political Theory @ UConn </w:t>
      </w:r>
      <w:r w:rsidRPr="00981C1D">
        <w:rPr>
          <w:rFonts w:ascii="Helvetica" w:hAnsi="Helvetica"/>
          <w:b/>
        </w:rPr>
        <w:t>2008</w:t>
      </w:r>
      <w:r w:rsidRPr="00981C1D">
        <w:rPr>
          <w:rFonts w:ascii="Helvetica" w:hAnsi="Helvetica"/>
        </w:rPr>
        <w:t xml:space="preserve"> Charles R. “Huntington's White Patriotism and Anzaldua's Brown Nationalism” FIU Law Review 33 Hein Online</w:t>
      </w:r>
    </w:p>
    <w:p w14:paraId="038DF362" w14:textId="77777777" w:rsidR="007654E8" w:rsidRPr="00981C1D" w:rsidRDefault="007654E8" w:rsidP="00981C1D">
      <w:pPr>
        <w:pStyle w:val="BodyText"/>
        <w:rPr>
          <w:rFonts w:ascii="Helvetica" w:hAnsi="Helvetica"/>
        </w:rPr>
      </w:pPr>
      <w:r w:rsidRPr="00981C1D">
        <w:rPr>
          <w:rFonts w:ascii="Helvetica" w:hAnsi="Helvetica"/>
        </w:rPr>
        <w:t xml:space="preserve">While it is beyond the scope of this paper to rehash the counter critiques of the LatCrit approach,52 I do want to suggest that </w:t>
      </w:r>
      <w:r w:rsidRPr="00981C1D">
        <w:rPr>
          <w:rFonts w:ascii="Helvetica" w:hAnsi="Helvetica"/>
          <w:b/>
          <w:u w:val="single"/>
        </w:rPr>
        <w:t>the focus on anti-essentialism and the multiple dimensions of subordination leave a door open to a critique of racism and xenophobia that can draw on a traditional Marxist left. This approach,</w:t>
      </w:r>
      <w:r w:rsidRPr="00981C1D">
        <w:rPr>
          <w:rFonts w:ascii="Helvetica" w:hAnsi="Helvetica"/>
        </w:rPr>
        <w:t xml:space="preserve"> however, </w:t>
      </w:r>
      <w:r w:rsidRPr="00981C1D">
        <w:rPr>
          <w:rFonts w:ascii="Helvetica" w:hAnsi="Helvetica"/>
          <w:b/>
          <w:u w:val="single"/>
        </w:rPr>
        <w:t xml:space="preserve">demands that </w:t>
      </w:r>
      <w:r w:rsidRPr="00981C1D">
        <w:rPr>
          <w:rFonts w:ascii="Helvetica" w:hAnsi="Helvetica"/>
          <w:b/>
          <w:u w:val="single"/>
        </w:rPr>
        <w:lastRenderedPageBreak/>
        <w:t>categories of oppression should not be reduced to mere class relations.</w:t>
      </w:r>
      <w:r w:rsidRPr="00981C1D">
        <w:rPr>
          <w:rFonts w:ascii="Helvetica" w:hAnsi="Helvetica"/>
        </w:rPr>
        <w:t xml:space="preserve"> Rather, </w:t>
      </w:r>
      <w:r w:rsidRPr="00981C1D">
        <w:rPr>
          <w:rFonts w:ascii="Helvetica" w:hAnsi="Helvetica"/>
          <w:b/>
          <w:u w:val="single"/>
        </w:rPr>
        <w:t>what is at stake is a concern with multiple relations of power and an understanding of context in multiple ways.</w:t>
      </w:r>
      <w:r w:rsidRPr="00981C1D">
        <w:rPr>
          <w:rFonts w:ascii="Helvetica" w:hAnsi="Helvetica"/>
        </w:rPr>
        <w:t xml:space="preserve"> Huntington's racist and xenophobic narrative provides us with yet another example of the ways in which right-wing positions continue to legitimate ideologies of human subordination in the name of white Anglo-Saxon protestant patriotism in a capitalist system. </w:t>
      </w:r>
      <w:r w:rsidRPr="00981C1D">
        <w:rPr>
          <w:rFonts w:ascii="Helvetica" w:hAnsi="Helvetica"/>
          <w:b/>
          <w:u w:val="single"/>
        </w:rPr>
        <w:t>Anzaldua's argument neglects to challenge the role of capitalism in shaping the contours of racial, albeit hybrid, national space.</w:t>
      </w:r>
      <w:r w:rsidRPr="00981C1D">
        <w:rPr>
          <w:rFonts w:ascii="Helvetica" w:hAnsi="Helvetica"/>
        </w:rPr>
        <w:t xml:space="preserve"> </w:t>
      </w:r>
      <w:r w:rsidRPr="00981C1D">
        <w:rPr>
          <w:rFonts w:ascii="Helvetica" w:hAnsi="Helvetica"/>
          <w:b/>
          <w:u w:val="single"/>
        </w:rPr>
        <w:t>Both narratives draw on essentialist constructions of race and the reification of a nationalist narrative in ways that continue to perpetuate a liberal ethos, an ethos that has found a constant companion in capitalist forms of subordination and exploitation.</w:t>
      </w:r>
      <w:r w:rsidRPr="00981C1D">
        <w:rPr>
          <w:rFonts w:ascii="Helvetica" w:hAnsi="Helvetica"/>
        </w:rPr>
        <w:t xml:space="preserve"> </w:t>
      </w:r>
      <w:r w:rsidRPr="00981C1D">
        <w:rPr>
          <w:rFonts w:ascii="Helvetica" w:hAnsi="Helvetica"/>
          <w:b/>
          <w:u w:val="single"/>
        </w:rPr>
        <w:t>The LatCrit approach can offer</w:t>
      </w:r>
      <w:r w:rsidRPr="00981C1D">
        <w:rPr>
          <w:rFonts w:ascii="Helvetica" w:hAnsi="Helvetica"/>
        </w:rPr>
        <w:t xml:space="preserve"> potential </w:t>
      </w:r>
      <w:r w:rsidRPr="00981C1D">
        <w:rPr>
          <w:rFonts w:ascii="Helvetica" w:hAnsi="Helvetica"/>
          <w:b/>
          <w:u w:val="single"/>
        </w:rPr>
        <w:t>insights into the ways that both Huntington's and Anzaldua's narratives reproduce capitalist constructions of race and nation, and how these can become normative guides for the development of legal ideologies.</w:t>
      </w:r>
    </w:p>
    <w:p w14:paraId="77BEA953" w14:textId="77777777" w:rsidR="007654E8" w:rsidRPr="00981C1D" w:rsidRDefault="007654E8" w:rsidP="00981C1D">
      <w:pPr>
        <w:pStyle w:val="Heading4"/>
        <w:spacing w:line="276" w:lineRule="auto"/>
        <w:rPr>
          <w:rFonts w:ascii="Helvetica" w:hAnsi="Helvetica"/>
        </w:rPr>
      </w:pPr>
      <w:bookmarkStart w:id="69" w:name="displacing-bordered-security-is-a-pre-re"/>
      <w:r w:rsidRPr="00981C1D">
        <w:rPr>
          <w:rFonts w:ascii="Helvetica" w:hAnsi="Helvetica"/>
        </w:rPr>
        <w:t>Displacing bordered security is a pre-requisite for addressing fundamental dangers to collective existence.</w:t>
      </w:r>
      <w:bookmarkEnd w:id="69"/>
    </w:p>
    <w:p w14:paraId="6872D43B" w14:textId="77777777" w:rsidR="007654E8" w:rsidRPr="00981C1D" w:rsidRDefault="007654E8" w:rsidP="00981C1D">
      <w:pPr>
        <w:spacing w:line="276" w:lineRule="auto"/>
        <w:rPr>
          <w:rFonts w:ascii="Helvetica" w:hAnsi="Helvetica"/>
        </w:rPr>
      </w:pPr>
      <w:r w:rsidRPr="00981C1D">
        <w:rPr>
          <w:rFonts w:ascii="Helvetica" w:hAnsi="Helvetica"/>
        </w:rPr>
        <w:t xml:space="preserve">Stephen </w:t>
      </w:r>
      <w:r w:rsidRPr="00981C1D">
        <w:rPr>
          <w:rFonts w:ascii="Helvetica" w:hAnsi="Helvetica"/>
          <w:b/>
          <w:u w:val="single"/>
        </w:rPr>
        <w:t>GRAHAM</w:t>
      </w:r>
      <w:r w:rsidRPr="00981C1D">
        <w:rPr>
          <w:rFonts w:ascii="Helvetica" w:hAnsi="Helvetica"/>
        </w:rPr>
        <w:t xml:space="preserve"> School of Architecture, Planning and Landscape @ Newcastle University ’</w:t>
      </w:r>
      <w:r w:rsidRPr="00981C1D">
        <w:rPr>
          <w:rFonts w:ascii="Helvetica" w:hAnsi="Helvetica"/>
          <w:b/>
          <w:u w:val="single"/>
        </w:rPr>
        <w:t>12</w:t>
      </w:r>
      <w:r w:rsidRPr="00981C1D">
        <w:rPr>
          <w:rFonts w:ascii="Helvetica" w:hAnsi="Helvetica"/>
        </w:rPr>
        <w:t xml:space="preserve"> “Digital Medieval” </w:t>
      </w:r>
      <w:r w:rsidRPr="00981C1D">
        <w:rPr>
          <w:rFonts w:ascii="Helvetica" w:hAnsi="Helvetica"/>
          <w:i/>
        </w:rPr>
        <w:t>Surveillance &amp; Society</w:t>
      </w:r>
      <w:r w:rsidRPr="00981C1D">
        <w:rPr>
          <w:rFonts w:ascii="Helvetica" w:hAnsi="Helvetica"/>
        </w:rPr>
        <w:t xml:space="preserve"> 9 (3) p. 326-327</w:t>
      </w:r>
    </w:p>
    <w:p w14:paraId="1844B7AC" w14:textId="77777777" w:rsidR="007654E8" w:rsidRPr="00981C1D" w:rsidRDefault="007654E8" w:rsidP="00981C1D">
      <w:pPr>
        <w:pStyle w:val="BodyText"/>
        <w:rPr>
          <w:rFonts w:ascii="Helvetica" w:hAnsi="Helvetica"/>
        </w:rPr>
      </w:pPr>
      <w:r w:rsidRPr="00981C1D">
        <w:rPr>
          <w:rFonts w:ascii="Helvetica" w:hAnsi="Helvetica"/>
        </w:rPr>
        <w:t>Cosmopolitan Security?</w:t>
      </w:r>
    </w:p>
    <w:p w14:paraId="1F470BF7" w14:textId="77777777" w:rsidR="007654E8" w:rsidRPr="00981C1D" w:rsidRDefault="007654E8" w:rsidP="00981C1D">
      <w:pPr>
        <w:pStyle w:val="BodyText"/>
        <w:rPr>
          <w:rFonts w:ascii="Helvetica" w:hAnsi="Helvetica"/>
        </w:rPr>
      </w:pPr>
      <w:r w:rsidRPr="00981C1D">
        <w:rPr>
          <w:rFonts w:ascii="Helvetica" w:hAnsi="Helvetica"/>
        </w:rPr>
        <w:t>A final, crucial question emerges here. Above all these concerns, caveats, and crises we must consider how a successful counter-politics of security might be mobilized, which resists and recasts the violent shift towards a biopolitics of preemption, exception and managing the consequences of extreme polarization. Such a counterpolitics must seek to challenge not only the mythologies sustaining ubiquitous bordering. It must also confront the transnational complexes that feed off the way the extending and all-pervasive mantra of militarized ‘security’ now works to permeate every crevice of everyday urban life (Parr 2006). In the current context it is profoundly subversive to ask the simple question: What might a politics of security be that actually addresses the real risks and threats that humankind faces in a rapidly urbanizing world prone to resource exhaustion, spiraling food, energy and water insecurity, biodiversity collapse, hyper-automobilisation, financial crises, and global warming and does this from a cosmopolitan rather than xenophobic and militaristic starting point? Or where it is the human, urban or ecological aspects of security that are foregrounded, rather than tawdry machinations and imagineering which surrounds constellations of states and transnational corporations, integrated through the dubious and corrupt relationships with burgeoning security-industrial-military complexes?</w:t>
      </w:r>
    </w:p>
    <w:p w14:paraId="03A2CB57" w14:textId="77777777" w:rsidR="007654E8" w:rsidRPr="00981C1D" w:rsidRDefault="007654E8" w:rsidP="00981C1D">
      <w:pPr>
        <w:pStyle w:val="BodyText"/>
        <w:rPr>
          <w:rFonts w:ascii="Helvetica" w:hAnsi="Helvetica"/>
        </w:rPr>
      </w:pPr>
      <w:r w:rsidRPr="00981C1D">
        <w:rPr>
          <w:rFonts w:ascii="Helvetica" w:hAnsi="Helvetica"/>
        </w:rPr>
        <w:t xml:space="preserve">Such a process must clearly begin by contesting the increasingly widespread mobilisation of ‘hard’ – i.e. profitable – borders and security strategies to question whether these actually do anything but exacerbate vicious circles of fear and isolation, and quests for the holy grail of certainty, through technological omniscience combined with architectures of withdrawal for the wealthy, mobile, or powerful. “The growth of enclave societies,” Bryan Turner (2007) writes, “makes the search for cosmopolitan values and institutions a pressing need, but the current </w:t>
      </w:r>
      <w:r w:rsidRPr="00981C1D">
        <w:rPr>
          <w:rFonts w:ascii="Helvetica" w:hAnsi="Helvetica"/>
        </w:rPr>
        <w:lastRenderedPageBreak/>
        <w:t>trend towards the erection of walls against the dispossessed and the underclass appears to be inexorable” (301).</w:t>
      </w:r>
    </w:p>
    <w:p w14:paraId="175F7C75" w14:textId="77777777" w:rsidR="007654E8" w:rsidRPr="00981C1D" w:rsidRDefault="007654E8" w:rsidP="00981C1D">
      <w:pPr>
        <w:pStyle w:val="BodyText"/>
        <w:rPr>
          <w:rFonts w:ascii="Helvetica" w:hAnsi="Helvetica"/>
        </w:rPr>
      </w:pPr>
      <w:r w:rsidRPr="00981C1D">
        <w:rPr>
          <w:rFonts w:ascii="Helvetica" w:hAnsi="Helvetica"/>
        </w:rPr>
        <w:t>Such cosmopolitan notions of urban, human and ecological security must be open to – indeed forged through – difference. They must work against the habitual translation of difference into objectification, Otherness and violence. They must assert the reinstatement of rights within states of reception as means to overcome the murderous sovereignties which surround the states of exception which increasingly characterize neoliberal capitalism. Finally, such a counter-politics must reject and reverse tendencies toward the ubiquitous bordering of mobility, circulation and social life based on ideas of ubiquitous bordering deployed both within and without the territorial limits of ‘homeland’ states.</w:t>
      </w:r>
    </w:p>
    <w:p w14:paraId="453662A7" w14:textId="77777777" w:rsidR="007654E8" w:rsidRPr="00981C1D" w:rsidRDefault="007654E8" w:rsidP="00981C1D">
      <w:pPr>
        <w:pStyle w:val="BodyText"/>
        <w:rPr>
          <w:rFonts w:ascii="Helvetica" w:hAnsi="Helvetica"/>
        </w:rPr>
      </w:pPr>
      <w:r w:rsidRPr="00981C1D">
        <w:rPr>
          <w:rFonts w:ascii="Helvetica" w:hAnsi="Helvetica"/>
        </w:rPr>
        <w:t>A useful starting point here is provided by the work of philosopher, Adrian Parr. He urges that a viable counter politics to the ubiquitous border must start by opening up the “parameters of this debate in a way that no longer understands the outside as terrifying and a source of contamination, against which the inside defensively freezes itself in an effort to contain and ward-off encroachment” (2006: 106).</w:t>
      </w:r>
    </w:p>
    <w:p w14:paraId="52738BD1" w14:textId="77777777" w:rsidR="007654E8" w:rsidRPr="00981C1D" w:rsidRDefault="007654E8" w:rsidP="00981C1D">
      <w:pPr>
        <w:pStyle w:val="BodyText"/>
        <w:rPr>
          <w:rFonts w:ascii="Helvetica" w:hAnsi="Helvetica"/>
        </w:rPr>
      </w:pPr>
      <w:r w:rsidRPr="00981C1D">
        <w:rPr>
          <w:rFonts w:ascii="Helvetica" w:hAnsi="Helvetica"/>
          <w:b/>
        </w:rPr>
        <w:t>National identity prevents an effective response to global problems --- only articulating a shared identity can prevent extinction.</w:t>
      </w:r>
    </w:p>
    <w:p w14:paraId="35C7A106" w14:textId="77777777" w:rsidR="007654E8" w:rsidRPr="00981C1D" w:rsidRDefault="007654E8" w:rsidP="00981C1D">
      <w:pPr>
        <w:pStyle w:val="BodyText"/>
        <w:rPr>
          <w:rFonts w:ascii="Helvetica" w:hAnsi="Helvetica"/>
        </w:rPr>
      </w:pPr>
      <w:r w:rsidRPr="00981C1D">
        <w:rPr>
          <w:rFonts w:ascii="Helvetica" w:hAnsi="Helvetica"/>
        </w:rPr>
        <w:t xml:space="preserve">Rogers </w:t>
      </w:r>
      <w:r w:rsidRPr="00981C1D">
        <w:rPr>
          <w:rFonts w:ascii="Helvetica" w:hAnsi="Helvetica"/>
          <w:b/>
        </w:rPr>
        <w:t>Smith</w:t>
      </w:r>
      <w:r w:rsidRPr="00981C1D">
        <w:rPr>
          <w:rFonts w:ascii="Helvetica" w:hAnsi="Helvetica"/>
        </w:rPr>
        <w:t xml:space="preserve">, </w:t>
      </w:r>
      <w:r w:rsidRPr="00981C1D">
        <w:rPr>
          <w:rFonts w:ascii="Helvetica" w:hAnsi="Helvetica"/>
          <w:b/>
        </w:rPr>
        <w:t>2003</w:t>
      </w:r>
      <w:r w:rsidRPr="00981C1D">
        <w:rPr>
          <w:rFonts w:ascii="Helvetica" w:hAnsi="Helvetica"/>
        </w:rPr>
        <w:t>. Professor of Political Science at University of Pennsylvania and PhD Harvard University. Stories Of Peoplehood, The Politics and Morals of Political Membership, p. 166-169.</w:t>
      </w:r>
    </w:p>
    <w:p w14:paraId="467943B0" w14:textId="77777777" w:rsidR="007654E8" w:rsidRPr="00981C1D" w:rsidRDefault="007654E8" w:rsidP="00981C1D">
      <w:pPr>
        <w:pStyle w:val="BodyText"/>
        <w:rPr>
          <w:rFonts w:ascii="Helvetica" w:hAnsi="Helvetica"/>
        </w:rPr>
      </w:pPr>
      <w:r w:rsidRPr="00981C1D">
        <w:rPr>
          <w:rFonts w:ascii="Helvetica" w:hAnsi="Helvetica"/>
        </w:rPr>
        <w:t>It is certainly important to oppose such evolutionary doctrines by all intellectually credible means. But many have already been widely discred</w:t>
      </w:r>
      <w:r w:rsidRPr="00981C1D">
        <w:rPr>
          <w:rFonts w:ascii="Helvetica" w:hAnsi="Helvetica"/>
        </w:rPr>
        <w:softHyphen/>
        <w:t xml:space="preserve">ited; and </w:t>
      </w:r>
      <w:r w:rsidRPr="00981C1D">
        <w:rPr>
          <w:rFonts w:ascii="Helvetica" w:hAnsi="Helvetica"/>
          <w:u w:val="single"/>
        </w:rPr>
        <w:t>today it may</w:t>
      </w:r>
      <w:r w:rsidRPr="00981C1D">
        <w:rPr>
          <w:rFonts w:ascii="Helvetica" w:hAnsi="Helvetica"/>
        </w:rPr>
        <w:t xml:space="preserve"> well </w:t>
      </w:r>
      <w:r w:rsidRPr="00981C1D">
        <w:rPr>
          <w:rFonts w:ascii="Helvetica" w:hAnsi="Helvetica"/>
          <w:u w:val="single"/>
        </w:rPr>
        <w:t>prove</w:t>
      </w:r>
      <w:r w:rsidRPr="00981C1D">
        <w:rPr>
          <w:rFonts w:ascii="Helvetica" w:hAnsi="Helvetica"/>
        </w:rPr>
        <w:t xml:space="preserve"> salutary, even </w:t>
      </w:r>
      <w:r w:rsidRPr="00981C1D">
        <w:rPr>
          <w:rFonts w:ascii="Helvetica" w:hAnsi="Helvetica"/>
          <w:u w:val="single"/>
        </w:rPr>
        <w:t>indispensable, to heighten awareness of human identity as shared membership in a species</w:t>
      </w:r>
      <w:r w:rsidRPr="00981C1D">
        <w:rPr>
          <w:rFonts w:ascii="Helvetica" w:hAnsi="Helvetica"/>
        </w:rPr>
        <w:t xml:space="preserve"> engaged in an ages-long process of adapting to often dangerous and unforgiving natural and man-made environments.20 When we see ourselves in the light of general evolutionary patterns, we become aware that </w:t>
      </w:r>
      <w:r w:rsidRPr="00981C1D">
        <w:rPr>
          <w:rFonts w:ascii="Helvetica" w:hAnsi="Helvetica"/>
          <w:u w:val="single"/>
        </w:rPr>
        <w:t>it is gen</w:t>
      </w:r>
      <w:r w:rsidRPr="00981C1D">
        <w:rPr>
          <w:rFonts w:ascii="Helvetica" w:hAnsi="Helvetica"/>
          <w:u w:val="single"/>
        </w:rPr>
        <w:softHyphen/>
        <w:t>uinely possible for a species such as ourselves to suffer massive setbacks or even to become extinct if we pursue certain dangerous courses of ac</w:t>
      </w:r>
      <w:r w:rsidRPr="00981C1D">
        <w:rPr>
          <w:rFonts w:ascii="Helvetica" w:hAnsi="Helvetica"/>
          <w:u w:val="single"/>
        </w:rPr>
        <w:softHyphen/>
        <w:t>tion</w:t>
      </w:r>
      <w:r w:rsidRPr="00981C1D">
        <w:rPr>
          <w:rFonts w:ascii="Helvetica" w:hAnsi="Helvetica"/>
        </w:rPr>
        <w:t>. That outcome does not seem to be in any human's interest. And when we reflect on the state of our species today, we see or should see at least five major challenges to our collective survival, much less our col</w:t>
      </w:r>
      <w:r w:rsidRPr="00981C1D">
        <w:rPr>
          <w:rFonts w:ascii="Helvetica" w:hAnsi="Helvetica"/>
        </w:rPr>
        <w:softHyphen/>
        <w:t xml:space="preserve">lective nourishing, that are in some respects truly unprecedented. </w:t>
      </w:r>
      <w:r w:rsidRPr="00981C1D">
        <w:rPr>
          <w:rFonts w:ascii="Helvetica" w:hAnsi="Helvetica"/>
          <w:u w:val="single"/>
        </w:rPr>
        <w:t>These are all challenges of our own making</w:t>
      </w:r>
      <w:r w:rsidRPr="00981C1D">
        <w:rPr>
          <w:rFonts w:ascii="Helvetica" w:hAnsi="Helvetica"/>
        </w:rPr>
        <w:t xml:space="preserve">, however, </w:t>
      </w:r>
      <w:r w:rsidRPr="00981C1D">
        <w:rPr>
          <w:rFonts w:ascii="Helvetica" w:hAnsi="Helvetica"/>
          <w:u w:val="single"/>
        </w:rPr>
        <w:t>and</w:t>
      </w:r>
      <w:r w:rsidRPr="00981C1D">
        <w:rPr>
          <w:rFonts w:ascii="Helvetica" w:hAnsi="Helvetica"/>
        </w:rPr>
        <w:t xml:space="preserve"> so they </w:t>
      </w:r>
      <w:r w:rsidRPr="00981C1D">
        <w:rPr>
          <w:rFonts w:ascii="Helvetica" w:hAnsi="Helvetica"/>
          <w:u w:val="single"/>
        </w:rPr>
        <w:t>can</w:t>
      </w:r>
      <w:r w:rsidRPr="00981C1D">
        <w:rPr>
          <w:rFonts w:ascii="Helvetica" w:hAnsi="Helvetica"/>
        </w:rPr>
        <w:t xml:space="preserve"> all </w:t>
      </w:r>
      <w:r w:rsidRPr="00981C1D">
        <w:rPr>
          <w:rFonts w:ascii="Helvetica" w:hAnsi="Helvetica"/>
          <w:u w:val="single"/>
        </w:rPr>
        <w:t>be met through suitably cooperative human efforts</w:t>
      </w:r>
      <w:r w:rsidRPr="00981C1D">
        <w:rPr>
          <w:rFonts w:ascii="Helvetica" w:hAnsi="Helvetica"/>
        </w:rPr>
        <w:t xml:space="preserve">. </w:t>
      </w:r>
      <w:r w:rsidRPr="00981C1D">
        <w:rPr>
          <w:rFonts w:ascii="Helvetica" w:hAnsi="Helvetica"/>
          <w:u w:val="single"/>
        </w:rPr>
        <w:t>The first is</w:t>
      </w:r>
      <w:r w:rsidRPr="00981C1D">
        <w:rPr>
          <w:rFonts w:ascii="Helvetica" w:hAnsi="Helvetica"/>
        </w:rPr>
        <w:t xml:space="preserve"> our ongoing vulnerability to the extraordinary </w:t>
      </w:r>
      <w:r w:rsidRPr="00981C1D">
        <w:rPr>
          <w:rFonts w:ascii="Helvetica" w:hAnsi="Helvetica"/>
          <w:u w:val="single"/>
        </w:rPr>
        <w:t>w</w:t>
      </w:r>
      <w:r w:rsidRPr="00981C1D">
        <w:rPr>
          <w:rFonts w:ascii="Helvetica" w:hAnsi="Helvetica"/>
        </w:rPr>
        <w:t xml:space="preserve">eapons of </w:t>
      </w:r>
      <w:r w:rsidRPr="00981C1D">
        <w:rPr>
          <w:rFonts w:ascii="Helvetica" w:hAnsi="Helvetica"/>
          <w:u w:val="single"/>
        </w:rPr>
        <w:t>m</w:t>
      </w:r>
      <w:r w:rsidRPr="00981C1D">
        <w:rPr>
          <w:rFonts w:ascii="Helvetica" w:hAnsi="Helvetica"/>
        </w:rPr>
        <w:t xml:space="preserve">ass </w:t>
      </w:r>
      <w:r w:rsidRPr="00981C1D">
        <w:rPr>
          <w:rFonts w:ascii="Helvetica" w:hAnsi="Helvetica"/>
          <w:u w:val="single"/>
        </w:rPr>
        <w:t>d</w:t>
      </w:r>
      <w:r w:rsidRPr="00981C1D">
        <w:rPr>
          <w:rFonts w:ascii="Helvetica" w:hAnsi="Helvetica"/>
        </w:rPr>
        <w:t xml:space="preserve">estruction that we have been building during the last half century. The tense anticipations of imminent conflagration that characterized the Cold War at its worst are now behind us, but the nuclear arsenals that were so threatening are largely still with us, and indeed the governments and, perhaps, terrorist groups possessed of some nuclear weaponry have continued to proliferate. </w:t>
      </w:r>
      <w:r w:rsidRPr="00981C1D">
        <w:rPr>
          <w:rFonts w:ascii="Helvetica" w:hAnsi="Helvetica"/>
          <w:u w:val="single"/>
        </w:rPr>
        <w:t>The second</w:t>
      </w:r>
      <w:r w:rsidRPr="00981C1D">
        <w:rPr>
          <w:rFonts w:ascii="Helvetica" w:hAnsi="Helvetica"/>
        </w:rPr>
        <w:t xml:space="preserve"> great threat </w:t>
      </w:r>
      <w:r w:rsidRPr="00981C1D">
        <w:rPr>
          <w:rFonts w:ascii="Helvetica" w:hAnsi="Helvetica"/>
          <w:u w:val="single"/>
        </w:rPr>
        <w:t>is some sort of environmental disaster</w:t>
      </w:r>
      <w:r w:rsidRPr="00981C1D">
        <w:rPr>
          <w:rFonts w:ascii="Helvetica" w:hAnsi="Helvetica"/>
        </w:rPr>
        <w:t xml:space="preserve">, brought on by the by-products of our efforts to achieve ever-accelerating industrial and post-industrial production and distribution of an incredible range of good and services. </w:t>
      </w:r>
      <w:r w:rsidRPr="00981C1D">
        <w:rPr>
          <w:rFonts w:ascii="Helvetica" w:hAnsi="Helvetica"/>
          <w:u w:val="single"/>
        </w:rPr>
        <w:t xml:space="preserve">Whether it is global warming, the spread of toxic wastes, biospheric disruptions due to new agricultural </w:t>
      </w:r>
      <w:r w:rsidRPr="00981C1D">
        <w:rPr>
          <w:rFonts w:ascii="Helvetica" w:hAnsi="Helvetica"/>
          <w:u w:val="single"/>
        </w:rPr>
        <w:lastRenderedPageBreak/>
        <w:t>techniques, or some combination of these</w:t>
      </w:r>
      <w:r w:rsidRPr="00981C1D">
        <w:rPr>
          <w:rFonts w:ascii="Helvetica" w:hAnsi="Helvetica"/>
        </w:rPr>
        <w:t xml:space="preserve"> and other consequences of human interfer</w:t>
      </w:r>
      <w:r w:rsidRPr="00981C1D">
        <w:rPr>
          <w:rFonts w:ascii="Helvetica" w:hAnsi="Helvetica"/>
        </w:rPr>
        <w:softHyphen/>
        <w:t xml:space="preserve">ence with the air, water, climate, and plant and animal species that sustain us, </w:t>
      </w:r>
      <w:r w:rsidRPr="00981C1D">
        <w:rPr>
          <w:rFonts w:ascii="Helvetica" w:hAnsi="Helvetica"/>
          <w:u w:val="single"/>
        </w:rPr>
        <w:t>any major environmental disaster can affect all of humanity</w:t>
      </w:r>
      <w:r w:rsidRPr="00981C1D">
        <w:rPr>
          <w:rFonts w:ascii="Helvetica" w:hAnsi="Helvetica"/>
        </w:rPr>
        <w:t xml:space="preserve">. Third, </w:t>
      </w:r>
      <w:r w:rsidRPr="00981C1D">
        <w:rPr>
          <w:rFonts w:ascii="Helvetica" w:hAnsi="Helvetica"/>
          <w:u w:val="single"/>
        </w:rPr>
        <w:t>as our economic and technological systems have become ever more interconnected, the danger that major economic or technological failures in one part of the world might trigger global catastrophes may well increase</w:t>
      </w:r>
      <w:r w:rsidRPr="00981C1D">
        <w:rPr>
          <w:rFonts w:ascii="Helvetica" w:hAnsi="Helvetica"/>
        </w:rPr>
        <w:t xml:space="preserve">. Such interdependencies can, to be sure, be a source of strength as well as weakness, as American and European responses to the East Asian and Mexican economic crises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981C1D">
        <w:rPr>
          <w:rFonts w:ascii="Helvetica" w:hAnsi="Helvetica"/>
          <w:u w:val="single"/>
        </w:rPr>
        <w:t>Fourth</w:t>
      </w:r>
      <w:r w:rsidRPr="00981C1D">
        <w:rPr>
          <w:rFonts w:ascii="Helvetica" w:hAnsi="Helvetica"/>
        </w:rPr>
        <w:t>, as advances in food production, medical care, and other tech</w:t>
      </w:r>
      <w:r w:rsidRPr="00981C1D">
        <w:rPr>
          <w:rFonts w:ascii="Helvetica" w:hAnsi="Helvetica"/>
        </w:rPr>
        <w:softHyphen/>
        <w:t xml:space="preserve">nologies have contributed to higher infant survival rates and longer lives, </w:t>
      </w:r>
      <w:r w:rsidRPr="00981C1D">
        <w:rPr>
          <w:rFonts w:ascii="Helvetica" w:hAnsi="Helvetica"/>
          <w:u w:val="single"/>
        </w:rPr>
        <w:t>the world's population has been rapidly increasing, placing intensifying pressures on our physical and social environments</w:t>
      </w:r>
      <w:r w:rsidRPr="00981C1D">
        <w:rPr>
          <w:rFonts w:ascii="Helvetica" w:hAnsi="Helvetica"/>
        </w:rPr>
        <w:t xml:space="preserve"> in a great variety of ways. </w:t>
      </w:r>
      <w:r w:rsidRPr="00981C1D">
        <w:rPr>
          <w:rFonts w:ascii="Helvetica" w:hAnsi="Helvetica"/>
          <w:u w:val="single"/>
        </w:rPr>
        <w:t>These</w:t>
      </w:r>
      <w:r w:rsidRPr="00981C1D">
        <w:rPr>
          <w:rFonts w:ascii="Helvetica" w:hAnsi="Helvetica"/>
        </w:rPr>
        <w:t xml:space="preserve"> demographic </w:t>
      </w:r>
      <w:r w:rsidRPr="00981C1D">
        <w:rPr>
          <w:rFonts w:ascii="Helvetica" w:hAnsi="Helvetica"/>
          <w:u w:val="single"/>
        </w:rPr>
        <w:t>trends</w:t>
      </w:r>
      <w:r w:rsidRPr="00981C1D">
        <w:rPr>
          <w:rFonts w:ascii="Helvetica" w:hAnsi="Helvetica"/>
        </w:rPr>
        <w:t xml:space="preserve">, necessarily involving all of humanity, </w:t>
      </w:r>
      <w:r w:rsidRPr="00981C1D">
        <w:rPr>
          <w:rFonts w:ascii="Helvetica" w:hAnsi="Helvetica"/>
          <w:u w:val="single"/>
        </w:rPr>
        <w:t>threaten to exacerbate all the preceding problems, generating political and military conflicts, spawning chronic and acute environmental damages, and straining the capacities of economic systems.</w:t>
      </w:r>
      <w:r w:rsidRPr="00981C1D">
        <w:rPr>
          <w:rFonts w:ascii="Helvetica" w:hAnsi="Helvetica"/>
        </w:rPr>
        <w:t xml:space="preserve"> The final major challenge we face as a species is a more novel one, and it is one that may bring consciousness of our shared "species in</w:t>
      </w:r>
      <w:r w:rsidRPr="00981C1D">
        <w:rPr>
          <w:rFonts w:ascii="Helvetica" w:hAnsi="Helvetica"/>
        </w:rPr>
        <w:softHyphen/>
        <w:t>terests" even more to the fore. In the upcoming century, human be</w:t>
      </w:r>
      <w:r w:rsidRPr="00981C1D">
        <w:rPr>
          <w:rFonts w:ascii="Helvetica" w:hAnsi="Helvetica"/>
        </w:rPr>
        <w:softHyphen/>
        <w:t>ings will increasingly be able to affect their own genetic endowment, in ways that might potentially alter the very sort of organic species that we are. Here as with modern weapons, economic processes, and pop</w:t>
      </w:r>
      <w:r w:rsidRPr="00981C1D">
        <w:rPr>
          <w:rFonts w:ascii="Helvetica" w:hAnsi="Helvetica"/>
        </w:rPr>
        <w:softHyphen/>
        <w:t>ulation growth, we face risks that our efforts to improve our condition may go disastrously wrong, potentially endangering the entire human race. Yet the appeal of endowing our children with greater gifts is suffi</w:t>
      </w:r>
      <w:r w:rsidRPr="00981C1D">
        <w:rPr>
          <w:rFonts w:ascii="Helvetica" w:hAnsi="Helvetica"/>
        </w:rPr>
        <w:softHyphen/>
        <w:t xml:space="preserve">ciently powerful that organized efforts to create such genetic technologies capable of "redesigning humans" are already burgeoning, both among reputable academic researchers and less restrained, but well-endowed, fringe groups.21 To be sure, an </w:t>
      </w:r>
      <w:r w:rsidRPr="00981C1D">
        <w:rPr>
          <w:rFonts w:ascii="Helvetica" w:hAnsi="Helvetica"/>
          <w:u w:val="single"/>
        </w:rPr>
        <w:t>awareness of these as well as other potential dangers affecting all human beings is not enough by itself to foster moral outlooks that reject narrow and invidious particularistic conceptions of human identity</w:t>
      </w:r>
      <w:r w:rsidRPr="00981C1D">
        <w:rPr>
          <w:rFonts w:ascii="Helvetica" w:hAnsi="Helvetica"/>
        </w:rPr>
        <w:t xml:space="preserve">. </w:t>
      </w:r>
      <w:r w:rsidRPr="00981C1D">
        <w:rPr>
          <w:rFonts w:ascii="Helvetica" w:hAnsi="Helvetica"/>
          <w:u w:val="single"/>
        </w:rPr>
        <w:t>It is perfectly possible for leaders to feel that to save the species, policies that run roughshod over the claims of their rivals are not simply justified but morally demanded</w:t>
      </w:r>
      <w:r w:rsidRPr="00981C1D">
        <w:rPr>
          <w:rFonts w:ascii="Helvetica" w:hAnsi="Helvetica"/>
        </w:rPr>
        <w:t>. Indeed, like the writers I have exam</w:t>
      </w:r>
      <w:r w:rsidRPr="00981C1D">
        <w:rPr>
          <w:rFonts w:ascii="Helvetica" w:hAnsi="Helvetica"/>
        </w:rPr>
        <w:softHyphen/>
        <w:t>ined here, my own more egalitarian and cosmopolitan moral leanings probably stem originally from religious and Kantian philosophical influ</w:t>
      </w:r>
      <w:r w:rsidRPr="00981C1D">
        <w:rPr>
          <w:rFonts w:ascii="Helvetica" w:hAnsi="Helvetica"/>
        </w:rPr>
        <w:softHyphen/>
        <w:t>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w:t>
      </w:r>
      <w:r w:rsidRPr="00981C1D">
        <w:rPr>
          <w:rFonts w:ascii="Helvetica" w:hAnsi="Helvetica"/>
        </w:rPr>
        <w:softHyphen/>
        <w:t xml:space="preserve">terests face more profound challenges than they have in most of human history. If so, then </w:t>
      </w:r>
      <w:r w:rsidRPr="00981C1D">
        <w:rPr>
          <w:rFonts w:ascii="Helvetica" w:hAnsi="Helvetica"/>
          <w:u w:val="single"/>
        </w:rPr>
        <w:t>stressing our shared identity as members of an evolving species may serve as a highly credible ethically constitutive story that can challenge particularistic accounts and foster support for novel political arrangements</w:t>
      </w:r>
      <w:r w:rsidRPr="00981C1D">
        <w:rPr>
          <w:rFonts w:ascii="Helvetica" w:hAnsi="Helvetica"/>
        </w:rPr>
        <w:t xml:space="preserve">. </w:t>
      </w:r>
      <w:r w:rsidRPr="00981C1D">
        <w:rPr>
          <w:rFonts w:ascii="Helvetica" w:hAnsi="Helvetica"/>
          <w:u w:val="single"/>
        </w:rPr>
        <w:t>Many more people may come to feel that it is no longer safe to conduct their political lives absorbed in their traditional communi</w:t>
      </w:r>
      <w:r w:rsidRPr="00981C1D">
        <w:rPr>
          <w:rFonts w:ascii="Helvetica" w:hAnsi="Helvetica"/>
          <w:u w:val="single"/>
        </w:rPr>
        <w:softHyphen/>
        <w:t>ties, with disregard for outsiders</w:t>
      </w:r>
      <w:r w:rsidRPr="00981C1D">
        <w:rPr>
          <w:rFonts w:ascii="Helvetica" w:hAnsi="Helvetica"/>
        </w:rPr>
        <w:t xml:space="preserve">, without active concern about the issues that affect the whole species and without practical collaborative efforts to confront those </w:t>
      </w:r>
      <w:r w:rsidRPr="00981C1D">
        <w:rPr>
          <w:rFonts w:ascii="Helvetica" w:hAnsi="Helvetica"/>
        </w:rPr>
        <w:lastRenderedPageBreak/>
        <w:t>issues. That consciousness of shared interests has the potential to promote stronger and much more inclusive senses of trust, as people come to realize that the dangers and challenges they face in com</w:t>
      </w:r>
      <w:r w:rsidRPr="00981C1D">
        <w:rPr>
          <w:rFonts w:ascii="Helvetica" w:hAnsi="Helvetica"/>
        </w:rPr>
        <w:softHyphen/>
        <w:t>mon matter more than the differences that will doubtless persist. I think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981C1D">
        <w:rPr>
          <w:rFonts w:ascii="Helvetica" w:hAnsi="Helvetica"/>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981C1D">
        <w:rPr>
          <w:rFonts w:ascii="Helvetica" w:hAnsi="Helvetica"/>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981C1D">
        <w:rPr>
          <w:rFonts w:ascii="Helvetica" w:hAnsi="Helvetica"/>
        </w:rPr>
        <w:softHyphen/>
        <w:t xml:space="preserve">creased acceptance of a universalistic sense of human peoplehood that may help rein in popular impulses to get swept up in more parochial tales of their identities and interests. </w:t>
      </w:r>
      <w:r w:rsidRPr="00981C1D">
        <w:rPr>
          <w:rFonts w:ascii="Helvetica" w:hAnsi="Helvetica"/>
          <w:u w:val="single"/>
        </w:rPr>
        <w:t>In the years ahead, this ethical sen</w:t>
      </w:r>
      <w:r w:rsidRPr="00981C1D">
        <w:rPr>
          <w:rFonts w:ascii="Helvetica" w:hAnsi="Helvetica"/>
          <w:u w:val="single"/>
        </w:rPr>
        <w:softHyphen/>
        <w:t>sibility might foster acceptance of various sorts of transnational political arrangements to deal with problems like exploitative and wildly fluctuat</w:t>
      </w:r>
      <w:r w:rsidRPr="00981C1D">
        <w:rPr>
          <w:rFonts w:ascii="Helvetica" w:hAnsi="Helvetica"/>
          <w:u w:val="single"/>
        </w:rPr>
        <w:softHyphen/>
        <w:t>ing international financial and labor markets, destructive environmental and agricultural practices, population control, and the momentous issue of human genetic modifications</w:t>
      </w:r>
      <w:r w:rsidRPr="00981C1D">
        <w:rPr>
          <w:rFonts w:ascii="Helvetica" w:hAnsi="Helvetica"/>
        </w:rPr>
        <w:t xml:space="preserve">. </w:t>
      </w:r>
      <w:r w:rsidRPr="00981C1D">
        <w:rPr>
          <w:rFonts w:ascii="Helvetica" w:hAnsi="Helvetica"/>
          <w:u w:val="single"/>
        </w:rPr>
        <w:t>These</w:t>
      </w:r>
      <w:r w:rsidRPr="00981C1D">
        <w:rPr>
          <w:rFonts w:ascii="Helvetica" w:hAnsi="Helvetica"/>
        </w:rPr>
        <w:t xml:space="preserve"> are, after all, </w:t>
      </w:r>
      <w:r w:rsidRPr="00981C1D">
        <w:rPr>
          <w:rFonts w:ascii="Helvetica" w:hAnsi="Helvetica"/>
          <w:u w:val="single"/>
        </w:rPr>
        <w:t>problems</w:t>
      </w:r>
      <w:r w:rsidRPr="00981C1D">
        <w:rPr>
          <w:rFonts w:ascii="Helvetica" w:hAnsi="Helvetica"/>
        </w:rPr>
        <w:t xml:space="preserve"> </w:t>
      </w:r>
      <w:r w:rsidRPr="00981C1D">
        <w:rPr>
          <w:rFonts w:ascii="Helvetica" w:hAnsi="Helvetica"/>
          <w:u w:val="single"/>
        </w:rPr>
        <w:t>that</w:t>
      </w:r>
      <w:r w:rsidRPr="00981C1D">
        <w:rPr>
          <w:rFonts w:ascii="Helvetica" w:hAnsi="Helvetica"/>
        </w:rPr>
        <w:t xml:space="preserve"> appear to </w:t>
      </w:r>
      <w:r w:rsidRPr="00981C1D">
        <w:rPr>
          <w:rFonts w:ascii="Helvetica" w:hAnsi="Helvetica"/>
          <w:u w:val="single"/>
        </w:rPr>
        <w:t>need to be dealt with on a near-global scale if they are to be dealt with satisfactorily</w:t>
      </w:r>
      <w:r w:rsidRPr="00981C1D">
        <w:rPr>
          <w:rFonts w:ascii="Helvetica" w:hAnsi="Helvetica"/>
        </w:rPr>
        <w:t>. Greater acceptance of such arrangements would necessar</w:t>
      </w:r>
      <w:r w:rsidRPr="00981C1D">
        <w:rPr>
          <w:rFonts w:ascii="Helvetica" w:hAnsi="Helvetica"/>
        </w:rPr>
        <w:softHyphen/>
        <w:t>ily entail increased willingness to view existing governments at all levels as at best only "semi-sovereign," authoritative over some issues and not others, in the manner that acceptance of multiple particularistic constitu</w:t>
      </w:r>
      <w:r w:rsidRPr="00981C1D">
        <w:rPr>
          <w:rFonts w:ascii="Helvetica" w:hAnsi="Helvetica"/>
        </w:rPr>
        <w:softHyphen/>
        <w:t>tive stories would also reinforce. In the resulting political climate, it might become easier to construct the sorts of systems of interwoven democratic international, regional, state and local governments that theorists of "cos</w:t>
      </w:r>
      <w:r w:rsidRPr="00981C1D">
        <w:rPr>
          <w:rFonts w:ascii="Helvetica" w:hAnsi="Helvetica"/>
        </w:rPr>
        <w:softHyphen/>
        <w:t>mopolitan democracy," "liberal multicultural nationalism," and "differ</w:t>
      </w:r>
      <w:r w:rsidRPr="00981C1D">
        <w:rPr>
          <w:rFonts w:ascii="Helvetica" w:hAnsi="Helvetica"/>
        </w:rPr>
        <w:softHyphen/>
        <w:t>entiated democracy" like David Held, Will Kymlicka, Iris Young, William Connolly, and Jurgen Habermas all envision.</w:t>
      </w:r>
    </w:p>
    <w:p w14:paraId="35268EFB" w14:textId="77777777" w:rsidR="007654E8" w:rsidRPr="00981C1D" w:rsidRDefault="007654E8" w:rsidP="00981C1D">
      <w:pPr>
        <w:pStyle w:val="Heading4"/>
        <w:spacing w:line="276" w:lineRule="auto"/>
        <w:rPr>
          <w:rFonts w:ascii="Helvetica" w:hAnsi="Helvetica"/>
        </w:rPr>
      </w:pPr>
      <w:bookmarkStart w:id="70" w:name="your-aff-is-just-the-last-stage-in-the-u"/>
      <w:r w:rsidRPr="00981C1D">
        <w:rPr>
          <w:rFonts w:ascii="Helvetica" w:hAnsi="Helvetica"/>
        </w:rPr>
        <w:t>Your aff is just the last stage in the US process of moving its most egregious surveillance of immigrants outside of its boarders</w:t>
      </w:r>
      <w:bookmarkEnd w:id="70"/>
    </w:p>
    <w:p w14:paraId="2347F712" w14:textId="77777777" w:rsidR="007654E8" w:rsidRPr="00981C1D" w:rsidRDefault="007654E8" w:rsidP="00981C1D">
      <w:pPr>
        <w:spacing w:line="276" w:lineRule="auto"/>
        <w:rPr>
          <w:rFonts w:ascii="Helvetica" w:hAnsi="Helvetica"/>
        </w:rPr>
      </w:pPr>
      <w:r w:rsidRPr="00981C1D">
        <w:rPr>
          <w:rFonts w:ascii="Helvetica" w:hAnsi="Helvetica"/>
          <w:b/>
        </w:rPr>
        <w:t>Torney 2k</w:t>
      </w:r>
    </w:p>
    <w:p w14:paraId="1ADE36BF" w14:textId="77777777" w:rsidR="007654E8" w:rsidRPr="00981C1D" w:rsidRDefault="007654E8" w:rsidP="00981C1D">
      <w:pPr>
        <w:pStyle w:val="BodyText"/>
        <w:rPr>
          <w:rFonts w:ascii="Helvetica" w:hAnsi="Helvetica"/>
        </w:rPr>
      </w:pPr>
      <w:r w:rsidRPr="00981C1D">
        <w:rPr>
          <w:rFonts w:ascii="Helvetica" w:hAnsi="Helvetica"/>
        </w:rPr>
        <w:t xml:space="preserve">John Torpey is an Assistant Professor of Sociology and Chair of the International Studies Faculty Board at the University of California, Irvine, </w:t>
      </w:r>
      <w:r w:rsidRPr="00981C1D">
        <w:rPr>
          <w:rFonts w:ascii="Helvetica" w:hAnsi="Helvetica"/>
          <w:i/>
        </w:rPr>
        <w:t>The Invention of the Passport</w:t>
      </w:r>
      <w:r w:rsidRPr="00981C1D">
        <w:rPr>
          <w:rFonts w:ascii="Helvetica" w:hAnsi="Helvetica"/>
        </w:rPr>
        <w:t>. IG</w:t>
      </w:r>
    </w:p>
    <w:p w14:paraId="59E7029F"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During the same period when the law had come </w:t>
      </w:r>
      <w:r w:rsidRPr="00981C1D">
        <w:rPr>
          <w:rFonts w:ascii="Helvetica" w:hAnsi="Helvetica"/>
          <w:u w:val="single"/>
        </w:rPr>
        <w:t xml:space="preserve">to impose strict documentary </w:t>
      </w:r>
      <w:r w:rsidRPr="00981C1D">
        <w:rPr>
          <w:rFonts w:ascii="Helvetica" w:hAnsi="Helvetica"/>
          <w:b/>
          <w:u w:val="single"/>
        </w:rPr>
        <w:t>surveillance</w:t>
      </w:r>
      <w:r w:rsidRPr="00981C1D">
        <w:rPr>
          <w:rFonts w:ascii="Helvetica" w:hAnsi="Helvetica"/>
          <w:u w:val="single"/>
        </w:rPr>
        <w:t xml:space="preserve"> on the Chinese in response to the wishes of political interests in the Western states of the country, the regulation of immigration was becoming more and more clearly understood as a mandate of the federal government</w:t>
      </w:r>
      <w:r w:rsidRPr="00981C1D">
        <w:rPr>
          <w:rFonts w:ascii="Helvetica" w:hAnsi="Helvetica"/>
        </w:rPr>
        <w:t xml:space="preserve"> in the United States</w:t>
      </w:r>
      <w:r w:rsidRPr="00981C1D">
        <w:rPr>
          <w:rFonts w:ascii="Helvetica" w:hAnsi="Helvetica"/>
          <w:u w:val="single"/>
        </w:rPr>
        <w:t>. Hearings by joint congressional committees to determine the goals of US immigration policy had led to recommendations aiming "not to restrict immigration, but to sift it, to separate the desirable from the undesirable immigrants, and to permit only those to land on our shores who have certain physical and moral qualities."</w:t>
      </w:r>
      <w:r w:rsidRPr="00981C1D">
        <w:rPr>
          <w:rFonts w:ascii="Helvetica" w:hAnsi="Helvetica"/>
        </w:rPr>
        <w:t xml:space="preserve"> 26 In pursuit of this objective, immigration regulation came to focus on those who might be a burden on the public purse and those regarded as "unassimilable" or otherwise unworthy of inclusion in the American civic body. Against this background, Congress adopted the Immigration Act of 1891, which placed the regulation of immigration under the authority of the Secretary of the Treasury, created a new Superintendent of Immigration within the Treasury Department, strengthened the enforcement provisions of earlier laws, and installed twenty-four border inspection stations</w:t>
      </w:r>
      <w:r w:rsidRPr="00981C1D">
        <w:rPr>
          <w:rFonts w:ascii="Helvetica" w:hAnsi="Helvetica"/>
          <w:u w:val="single"/>
        </w:rPr>
        <w:t>. All of these measures contributed to the bureaucratic institutionalization of immigration control, which for the first time had become national in character as a consequence of this legislation.</w:t>
      </w:r>
      <w:r w:rsidRPr="00981C1D">
        <w:rPr>
          <w:rFonts w:ascii="Helvetica" w:hAnsi="Helvetica"/>
        </w:rPr>
        <w:t xml:space="preserve"> Yet for the time being, Chinese immigration continued to be regulated by the Exclusion Acts, whereas that from Europe was governed by the Superintendent of Immigration - a fact that, ironically, allowed the Chinese more leeway to challenge their treatment in the courts. 27 In keeping with the recommendations of the congressional inquiries into the aims of American immigration policy, the administrative structures called forth by the 1891 law were designed to enable the government to distinguish between those who were thought to be good 101 25 THE INVENTION OF THE PASSPORT candidates for American citizenship, and those who were not. These priorities promoted a process whereby all immigration would be administered by the same bureaucracy (even if different groups of potential immigrants were subjected to different policies). </w:t>
      </w:r>
      <w:r w:rsidRPr="00981C1D">
        <w:rPr>
          <w:rFonts w:ascii="Helvetica" w:hAnsi="Helvetica"/>
          <w:u w:val="single"/>
        </w:rPr>
        <w:t xml:space="preserve">With the increasing prevalence of </w:t>
      </w:r>
      <w:r w:rsidRPr="00981C1D">
        <w:rPr>
          <w:rFonts w:ascii="Helvetica" w:hAnsi="Helvetica"/>
          <w:b/>
          <w:u w:val="single"/>
        </w:rPr>
        <w:t>eugenics and other race-conscious approaches to population management</w:t>
      </w:r>
      <w:r w:rsidRPr="00981C1D">
        <w:rPr>
          <w:rFonts w:ascii="Helvetica" w:hAnsi="Helvetica"/>
          <w:u w:val="single"/>
        </w:rPr>
        <w:t>, the ranks of those held to be unworthy of admission into or citizenship in the United States expanded beyond the Chinese to include a variety of groups regarded as impure, unclean, idiotic, nonwhite, or incapable of understanding the principles of republicanism.</w:t>
      </w:r>
      <w:r w:rsidRPr="00981C1D">
        <w:rPr>
          <w:rFonts w:ascii="Helvetica" w:hAnsi="Helvetica"/>
        </w:rPr>
        <w:t xml:space="preserve"> The proliferation of the categories of excludables pushed in the direction of a more uniform administration of immigration control, and in the early 1900s the separate administration of Asian and European immigrant streams disappeared as the drift toward the "nationalization" of immigration regulation became consolidated institutionally. In 1903, the work of the Commissioner General of Immigration in the Treasury Department was transferred to a full-fledged Bureau of Immigration in the newly created Department of Commerce and Labor, and Chinese immigration fell under its purview along with that of Europeans. The exclusion of the Chinese was rendered permanent in 1904, a harbinger of things to come for other Asian and European national groups - as long as the necessary documents could be created and imposed. In 1907, the "Gentlemen's Agreement" closed off the access of Japanese laborers to the United States when the Japanese government agreed to stop issuing them passports, a policy later extended to Japanese women who were to travel to the United States as "picture brides" of future husbands whom they knew only as a photograph. The situation was more complicated with Filipinos, subjects but not citizens of the United States </w:t>
      </w:r>
      <w:r w:rsidRPr="00981C1D">
        <w:rPr>
          <w:rFonts w:ascii="Helvetica" w:hAnsi="Helvetica"/>
        </w:rPr>
        <w:lastRenderedPageBreak/>
        <w:t xml:space="preserve">after acquisition of the islands from Spain. As US "nationals" - persons "owing allegiance, whether citizens or not, to the United States" - they could not be subjected to restrictive immigration laws. Ironically, however, the acquisition of overseas possessions such as the Philippines forced the US government to expand access to passports to a variety of non-citizen "nationals," reversing the general trend toward distribution of those documents exclusively to citizens. 28 </w:t>
      </w:r>
      <w:r w:rsidRPr="00981C1D">
        <w:rPr>
          <w:rFonts w:ascii="Helvetica" w:hAnsi="Helvetica"/>
          <w:u w:val="single"/>
        </w:rPr>
        <w:t>Along with the growing worries about the racially inferior, concerns also spread that various categories of persons would render the American stock less wholesome in political, moral, or medical terms.</w:t>
      </w:r>
      <w:r w:rsidRPr="00981C1D">
        <w:rPr>
          <w:rFonts w:ascii="Helvetica" w:hAnsi="Helvetica"/>
        </w:rPr>
        <w:t xml:space="preserve"> The latter fear soon helped give birth to the Public Health Service and to legislation excluding those with contagious illnesses. US restrictions on the admission of the medically dubious stimulated the development overseas of both governmental and steamship company efforts to insure that would-be emigrants would pass muster when they arrived in American ports. 29 </w:t>
      </w:r>
      <w:r w:rsidRPr="00981C1D">
        <w:rPr>
          <w:rFonts w:ascii="Helvetica" w:hAnsi="Helvetica"/>
          <w:b/>
          <w:u w:val="single"/>
        </w:rPr>
        <w:t>Gradually, many of the activities associated with US</w:t>
      </w:r>
      <w:r w:rsidRPr="00981C1D">
        <w:rPr>
          <w:rFonts w:ascii="Helvetica" w:hAnsi="Helvetica"/>
        </w:rPr>
        <w:t xml:space="preserve"> 102 TOWARD THE "CRUSTACEAN TYPE OF NATION" </w:t>
      </w:r>
      <w:r w:rsidRPr="00981C1D">
        <w:rPr>
          <w:rFonts w:ascii="Helvetica" w:hAnsi="Helvetica"/>
          <w:b/>
          <w:u w:val="single"/>
        </w:rPr>
        <w:t>immigrant inspection would be transferred abroad, as control of immigration moved from the territorial borders of the United States to the emigrant-sending countries themselves - a development that would dramatically enhance the capacity of states to restrict the influx of outsiders.</w:t>
      </w:r>
    </w:p>
    <w:p w14:paraId="0E5C614F" w14:textId="77777777" w:rsidR="007654E8" w:rsidRPr="00981C1D" w:rsidRDefault="007654E8" w:rsidP="00981C1D">
      <w:pPr>
        <w:pStyle w:val="Heading4"/>
        <w:spacing w:line="276" w:lineRule="auto"/>
        <w:rPr>
          <w:rFonts w:ascii="Helvetica" w:hAnsi="Helvetica"/>
        </w:rPr>
      </w:pPr>
      <w:bookmarkStart w:id="71" w:name="surveillance-at-the-border-is-inevitable"/>
      <w:r w:rsidRPr="00981C1D">
        <w:rPr>
          <w:rFonts w:ascii="Helvetica" w:hAnsi="Helvetica"/>
        </w:rPr>
        <w:t>Surveillance at the border is inevitable. Counter surveillance and de-bordering are necessary acts of counter-hegemonic resistance. The plan makes it harder to deploy counter surveillance along the border.</w:t>
      </w:r>
      <w:bookmarkEnd w:id="71"/>
    </w:p>
    <w:p w14:paraId="090DDB7C" w14:textId="77777777" w:rsidR="007654E8" w:rsidRPr="00981C1D" w:rsidRDefault="007654E8" w:rsidP="00981C1D">
      <w:pPr>
        <w:spacing w:line="276" w:lineRule="auto"/>
        <w:rPr>
          <w:rFonts w:ascii="Helvetica" w:hAnsi="Helvetica"/>
        </w:rPr>
      </w:pPr>
      <w:r w:rsidRPr="00981C1D">
        <w:rPr>
          <w:rFonts w:ascii="Helvetica" w:hAnsi="Helvetica"/>
          <w:b/>
        </w:rPr>
        <w:t>Walsh 2010</w:t>
      </w:r>
      <w:r w:rsidRPr="00981C1D">
        <w:rPr>
          <w:rFonts w:ascii="Helvetica" w:hAnsi="Helvetica"/>
        </w:rPr>
        <w:t xml:space="preserve"> [James, Prof. @ UC Santa Barbara, “Form Border Control to Border Care: The Political and Ethical Potential of Surveillance”, Surveillance and Society 8:2]</w:t>
      </w:r>
    </w:p>
    <w:p w14:paraId="73A9D7F8" w14:textId="77777777" w:rsidR="007654E8" w:rsidRPr="00981C1D" w:rsidRDefault="007654E8" w:rsidP="00981C1D">
      <w:pPr>
        <w:pStyle w:val="BodyText"/>
        <w:rPr>
          <w:rFonts w:ascii="Helvetica" w:hAnsi="Helvetica"/>
        </w:rPr>
      </w:pPr>
      <w:r w:rsidRPr="00981C1D">
        <w:rPr>
          <w:rFonts w:ascii="Helvetica" w:hAnsi="Helvetica"/>
        </w:rPr>
        <w:t xml:space="preserve">Although </w:t>
      </w:r>
      <w:r w:rsidRPr="00981C1D">
        <w:rPr>
          <w:rFonts w:ascii="Helvetica" w:hAnsi="Helvetica"/>
          <w:u w:val="single"/>
        </w:rPr>
        <w:t>existing research</w:t>
      </w:r>
      <w:r w:rsidRPr="00981C1D">
        <w:rPr>
          <w:rFonts w:ascii="Helvetica" w:hAnsi="Helvetica"/>
        </w:rPr>
        <w:t xml:space="preserve"> has illuminated the role of surveillance in monitoring and managing mobile populations, it </w:t>
      </w:r>
      <w:r w:rsidRPr="00981C1D">
        <w:rPr>
          <w:rFonts w:ascii="Helvetica" w:hAnsi="Helvetica"/>
          <w:u w:val="single"/>
        </w:rPr>
        <w:t>has tended to overlook</w:t>
      </w:r>
      <w:r w:rsidRPr="00981C1D">
        <w:rPr>
          <w:rFonts w:ascii="Helvetica" w:hAnsi="Helvetica"/>
        </w:rPr>
        <w:t xml:space="preserve"> other important activities, including </w:t>
      </w:r>
      <w:r w:rsidRPr="00981C1D">
        <w:rPr>
          <w:rFonts w:ascii="Helvetica" w:hAnsi="Helvetica"/>
          <w:u w:val="single"/>
        </w:rPr>
        <w:t>the strategic use of surveillance by activist groups</w:t>
      </w:r>
      <w:r w:rsidRPr="00981C1D">
        <w:rPr>
          <w:rFonts w:ascii="Helvetica" w:hAnsi="Helvetica"/>
        </w:rPr>
        <w:t xml:space="preserve">. As a result, </w:t>
      </w:r>
      <w:r w:rsidRPr="00981C1D">
        <w:rPr>
          <w:rFonts w:ascii="Helvetica" w:hAnsi="Helvetica"/>
          <w:u w:val="single"/>
        </w:rPr>
        <w:t>scholarship has generally interpreted watching, locating, and identifying as innately authoritative and disempowering practices directed toward gatekeeping and exclusion. But what happens when observational technologies and strategies are turned against the state’s gatekeepers and surveillance systems?</w:t>
      </w:r>
      <w:r w:rsidRPr="00981C1D">
        <w:rPr>
          <w:rFonts w:ascii="Helvetica" w:hAnsi="Helvetica"/>
        </w:rPr>
        <w:t xml:space="preserve"> How should such instances impact scholarly understandings of surveillance as a potential tool of resistance, empowerment and democratization? In addressing these questions, I assess two interventions employed to address the human consequences of contemporary immigration control: (1) </w:t>
      </w:r>
      <w:r w:rsidRPr="00981C1D">
        <w:rPr>
          <w:rFonts w:ascii="Helvetica" w:hAnsi="Helvetica"/>
          <w:u w:val="single"/>
        </w:rPr>
        <w:t>counter-surveillance and</w:t>
      </w:r>
      <w:r w:rsidRPr="00981C1D">
        <w:rPr>
          <w:rFonts w:ascii="Helvetica" w:hAnsi="Helvetica"/>
        </w:rPr>
        <w:t xml:space="preserve"> (2) </w:t>
      </w:r>
      <w:r w:rsidRPr="00981C1D">
        <w:rPr>
          <w:rFonts w:ascii="Helvetica" w:hAnsi="Helvetica"/>
          <w:u w:val="single"/>
        </w:rPr>
        <w:t>strategic and symbolic acts of ‘de- bordering</w:t>
      </w:r>
      <w:r w:rsidRPr="00981C1D">
        <w:rPr>
          <w:rFonts w:ascii="Helvetica" w:hAnsi="Helvetica"/>
        </w:rPr>
        <w:t xml:space="preserve">’. While both </w:t>
      </w:r>
      <w:r w:rsidRPr="00981C1D">
        <w:rPr>
          <w:rFonts w:ascii="Helvetica" w:hAnsi="Helvetica"/>
          <w:u w:val="single"/>
        </w:rPr>
        <w:t>share common interests in rendering perceived injustice visible</w:t>
      </w:r>
      <w:r w:rsidRPr="00981C1D">
        <w:rPr>
          <w:rFonts w:ascii="Helvetica" w:hAnsi="Helvetica"/>
        </w:rPr>
        <w:t xml:space="preserve">, they can be differentiated based on their tactics and overriding objectives. </w:t>
      </w:r>
      <w:r w:rsidRPr="00981C1D">
        <w:rPr>
          <w:rFonts w:ascii="Helvetica" w:hAnsi="Helvetica"/>
          <w:u w:val="single"/>
        </w:rPr>
        <w:t>The first refers to the use of surveillance to promote transparency and democratic accountability by ‘watching the watchers’ and turning the gaze of authority against itself</w:t>
      </w:r>
      <w:r w:rsidRPr="00981C1D">
        <w:rPr>
          <w:rFonts w:ascii="Helvetica" w:hAnsi="Helvetica"/>
        </w:rPr>
        <w:t xml:space="preserve"> (see Huey et al. 2006). ‘</w:t>
      </w:r>
      <w:r w:rsidRPr="00981C1D">
        <w:rPr>
          <w:rFonts w:ascii="Helvetica" w:hAnsi="Helvetica"/>
          <w:u w:val="single"/>
        </w:rPr>
        <w:t>De-bordering’</w:t>
      </w:r>
      <w:r w:rsidRPr="00981C1D">
        <w:rPr>
          <w:rFonts w:ascii="Helvetica" w:hAnsi="Helvetica"/>
        </w:rPr>
        <w:t xml:space="preserve">, meanwhile, </w:t>
      </w:r>
      <w:r w:rsidRPr="00981C1D">
        <w:rPr>
          <w:rFonts w:ascii="Helvetica" w:hAnsi="Helvetica"/>
          <w:u w:val="single"/>
        </w:rPr>
        <w:t>represents broader transformative approaches that employ surveillance to humanize the border environment. While it also seeks to alter existing arrangements</w:t>
      </w:r>
      <w:r w:rsidRPr="00981C1D">
        <w:rPr>
          <w:rFonts w:ascii="Helvetica" w:hAnsi="Helvetica"/>
        </w:rPr>
        <w:t xml:space="preserve">, unlike counter-surveillance, </w:t>
      </w:r>
      <w:r w:rsidRPr="00981C1D">
        <w:rPr>
          <w:rFonts w:ascii="Helvetica" w:hAnsi="Helvetica"/>
          <w:u w:val="single"/>
        </w:rPr>
        <w:t>such actions are more systemic or counter-hegemonic</w:t>
      </w:r>
      <w:r w:rsidRPr="00981C1D">
        <w:rPr>
          <w:rFonts w:ascii="Helvetica" w:hAnsi="Helvetica"/>
        </w:rPr>
        <w:t xml:space="preserve">; rather than implementing a direct response or counter-gaze, </w:t>
      </w:r>
      <w:r w:rsidRPr="00981C1D">
        <w:rPr>
          <w:rFonts w:ascii="Helvetica" w:hAnsi="Helvetica"/>
          <w:u w:val="single"/>
        </w:rPr>
        <w:t>they pursue ethical and practical activities that assist migrants, recast the terms of official discourse, and challenge existing institutional arrangements.</w:t>
      </w:r>
    </w:p>
    <w:p w14:paraId="55CF4093" w14:textId="77777777" w:rsidR="007654E8" w:rsidRPr="00981C1D" w:rsidRDefault="007654E8" w:rsidP="00981C1D">
      <w:pPr>
        <w:pStyle w:val="Heading4"/>
        <w:spacing w:line="276" w:lineRule="auto"/>
        <w:rPr>
          <w:rFonts w:ascii="Helvetica" w:hAnsi="Helvetica"/>
        </w:rPr>
      </w:pPr>
      <w:bookmarkStart w:id="72" w:name="their-theory-reifies-capitalism-via-obse"/>
      <w:r w:rsidRPr="00981C1D">
        <w:rPr>
          <w:rFonts w:ascii="Helvetica" w:hAnsi="Helvetica"/>
        </w:rPr>
        <w:lastRenderedPageBreak/>
        <w:t>Their theory reifies capitalism via obsession with status quo social constructions</w:t>
      </w:r>
      <w:bookmarkEnd w:id="72"/>
    </w:p>
    <w:p w14:paraId="0AED2E6F" w14:textId="77777777" w:rsidR="007654E8" w:rsidRPr="00981C1D" w:rsidRDefault="007654E8" w:rsidP="00981C1D">
      <w:pPr>
        <w:spacing w:line="276" w:lineRule="auto"/>
        <w:rPr>
          <w:rFonts w:ascii="Helvetica" w:hAnsi="Helvetica"/>
        </w:rPr>
      </w:pPr>
      <w:r w:rsidRPr="00981C1D">
        <w:rPr>
          <w:rFonts w:ascii="Helvetica" w:hAnsi="Helvetica"/>
          <w:b/>
        </w:rPr>
        <w:t>Venator-Santiago</w:t>
      </w:r>
      <w:r w:rsidRPr="00981C1D">
        <w:rPr>
          <w:rFonts w:ascii="Helvetica" w:hAnsi="Helvetica"/>
        </w:rPr>
        <w:t xml:space="preserve"> Assistant Professor Latino Politics, Public Law, and Political Theory @ UConn </w:t>
      </w:r>
      <w:r w:rsidRPr="00981C1D">
        <w:rPr>
          <w:rFonts w:ascii="Helvetica" w:hAnsi="Helvetica"/>
          <w:b/>
        </w:rPr>
        <w:t>2008</w:t>
      </w:r>
      <w:r w:rsidRPr="00981C1D">
        <w:rPr>
          <w:rFonts w:ascii="Helvetica" w:hAnsi="Helvetica"/>
        </w:rPr>
        <w:t xml:space="preserve"> Charles R. “Huntington's White Patriotism and Anzaldua's Brown Nationalism” FIU Law Review 33 Hein Online</w:t>
      </w:r>
    </w:p>
    <w:p w14:paraId="481B026F" w14:textId="77777777" w:rsidR="007654E8" w:rsidRPr="00981C1D" w:rsidRDefault="007654E8" w:rsidP="00981C1D">
      <w:pPr>
        <w:pStyle w:val="BodyText"/>
        <w:rPr>
          <w:rFonts w:ascii="Helvetica" w:hAnsi="Helvetica"/>
        </w:rPr>
      </w:pPr>
      <w:r w:rsidRPr="00981C1D">
        <w:rPr>
          <w:rFonts w:ascii="Helvetica" w:hAnsi="Helvetica"/>
        </w:rPr>
        <w:t xml:space="preserve">Despite the problems present in </w:t>
      </w:r>
      <w:r w:rsidRPr="00981C1D">
        <w:rPr>
          <w:rFonts w:ascii="Helvetica" w:hAnsi="Helvetica"/>
          <w:b/>
          <w:u w:val="single"/>
        </w:rPr>
        <w:t>Huntington's</w:t>
      </w:r>
      <w:r w:rsidRPr="00981C1D">
        <w:rPr>
          <w:rFonts w:ascii="Helvetica" w:hAnsi="Helvetica"/>
        </w:rPr>
        <w:t xml:space="preserve"> defense of a white Anglo- Saxon Protestant patriotic identity, his </w:t>
      </w:r>
      <w:r w:rsidRPr="00981C1D">
        <w:rPr>
          <w:rFonts w:ascii="Helvetica" w:hAnsi="Helvetica"/>
          <w:b/>
          <w:u w:val="single"/>
        </w:rPr>
        <w:t>argument echoes similar conceptual arguments used by</w:t>
      </w:r>
      <w:r w:rsidRPr="00981C1D">
        <w:rPr>
          <w:rFonts w:ascii="Helvetica" w:hAnsi="Helvetica"/>
        </w:rPr>
        <w:t xml:space="preserve"> Chicana nationalists like Gloria </w:t>
      </w:r>
      <w:r w:rsidRPr="00981C1D">
        <w:rPr>
          <w:rFonts w:ascii="Helvetica" w:hAnsi="Helvetica"/>
          <w:b/>
          <w:u w:val="single"/>
        </w:rPr>
        <w:t>Anzaldua</w:t>
      </w:r>
      <w:r w:rsidRPr="00981C1D">
        <w:rPr>
          <w:rFonts w:ascii="Helvetica" w:hAnsi="Helvetica"/>
        </w:rPr>
        <w:t xml:space="preserve">. Although the political premises of Huntington and Anzaldfia's narratives have different goals, it is readily evident that </w:t>
      </w:r>
      <w:r w:rsidRPr="00981C1D">
        <w:rPr>
          <w:rFonts w:ascii="Helvetica" w:hAnsi="Helvetica"/>
          <w:b/>
          <w:u w:val="single"/>
        </w:rPr>
        <w:t>both rely on a nationalist ideological framework to achieve the respective ends of their arguments.</w:t>
      </w:r>
      <w:r w:rsidRPr="00981C1D">
        <w:rPr>
          <w:rFonts w:ascii="Helvetica" w:hAnsi="Helvetica"/>
        </w:rPr>
        <w:t xml:space="preserve"> In fact, </w:t>
      </w:r>
      <w:r w:rsidRPr="00981C1D">
        <w:rPr>
          <w:rFonts w:ascii="Helvetica" w:hAnsi="Helvetica"/>
          <w:b/>
          <w:u w:val="single"/>
        </w:rPr>
        <w:t>both Huntington and Anzaldua end up defending a nationalist narrative that continues to reproduce a petty-bourgeoisie form of capitalism through the reification of essentialist social constructions.</w:t>
      </w:r>
      <w:r w:rsidRPr="00981C1D">
        <w:rPr>
          <w:rFonts w:ascii="Helvetica" w:hAnsi="Helvetica"/>
        </w:rPr>
        <w:t xml:space="preserve"> Ironically, </w:t>
      </w:r>
      <w:r w:rsidRPr="00981C1D">
        <w:rPr>
          <w:rFonts w:ascii="Helvetica" w:hAnsi="Helvetica"/>
          <w:b/>
          <w:u w:val="single"/>
        </w:rPr>
        <w:t>rather than engaging concrete material injustices, both Huntington and Anzaldua resort to founding racial myths</w:t>
      </w:r>
      <w:r w:rsidRPr="00981C1D">
        <w:rPr>
          <w:rFonts w:ascii="Helvetica" w:hAnsi="Helvetica"/>
        </w:rPr>
        <w:t xml:space="preserve"> and ideological psychobabble </w:t>
      </w:r>
      <w:r w:rsidRPr="00981C1D">
        <w:rPr>
          <w:rFonts w:ascii="Helvetica" w:hAnsi="Helvetica"/>
          <w:b/>
          <w:u w:val="single"/>
        </w:rPr>
        <w:t>in order to substantiate what turns out to be a project that reifies a capitalist status quo.</w:t>
      </w:r>
      <w:r w:rsidRPr="00981C1D">
        <w:rPr>
          <w:rFonts w:ascii="Helvetica" w:hAnsi="Helvetica"/>
        </w:rPr>
        <w:t xml:space="preserve"> In the interest of space, I limit my discussion to two fundamental points that illustrate my argument, namely, the use of racial, founding myths and the social construction of a consciousness that avoids the present. I argue that </w:t>
      </w:r>
      <w:r w:rsidRPr="00981C1D">
        <w:rPr>
          <w:rFonts w:ascii="Helvetica" w:hAnsi="Helvetica"/>
          <w:b/>
          <w:u w:val="single"/>
        </w:rPr>
        <w:t>a critical approach</w:t>
      </w:r>
      <w:r w:rsidRPr="00981C1D">
        <w:rPr>
          <w:rFonts w:ascii="Helvetica" w:hAnsi="Helvetica"/>
        </w:rPr>
        <w:t xml:space="preserve"> rooted in a leftist tradition </w:t>
      </w:r>
      <w:r w:rsidRPr="00981C1D">
        <w:rPr>
          <w:rFonts w:ascii="Helvetica" w:hAnsi="Helvetica"/>
          <w:b/>
          <w:u w:val="single"/>
        </w:rPr>
        <w:t>should not lose sight of the influence of capitalism in shaping the contours of subordinated and exploited identities.</w:t>
      </w:r>
    </w:p>
    <w:p w14:paraId="4F39394F" w14:textId="77777777" w:rsidR="007654E8" w:rsidRPr="00981C1D" w:rsidRDefault="007654E8" w:rsidP="00981C1D">
      <w:pPr>
        <w:pStyle w:val="BodyText"/>
        <w:rPr>
          <w:rFonts w:ascii="Helvetica" w:hAnsi="Helvetica"/>
        </w:rPr>
      </w:pPr>
      <w:r w:rsidRPr="00981C1D">
        <w:rPr>
          <w:rFonts w:ascii="Helvetica" w:hAnsi="Helvetica"/>
          <w:b/>
          <w:u w:val="single"/>
        </w:rPr>
        <w:t>Huntington's anxieties</w:t>
      </w:r>
      <w:r w:rsidRPr="00981C1D">
        <w:rPr>
          <w:rFonts w:ascii="Helvetica" w:hAnsi="Helvetica"/>
        </w:rPr>
        <w:t xml:space="preserve"> with Mexicans and immigrants of Latin American heritage </w:t>
      </w:r>
      <w:r w:rsidRPr="00981C1D">
        <w:rPr>
          <w:rFonts w:ascii="Helvetica" w:hAnsi="Helvetica"/>
          <w:b/>
          <w:u w:val="single"/>
        </w:rPr>
        <w:t>seem to be fueled by a</w:t>
      </w:r>
      <w:r w:rsidRPr="00981C1D">
        <w:rPr>
          <w:rFonts w:ascii="Helvetica" w:hAnsi="Helvetica"/>
        </w:rPr>
        <w:t xml:space="preserve"> sort of "underclass", </w:t>
      </w:r>
      <w:r w:rsidRPr="00981C1D">
        <w:rPr>
          <w:rFonts w:ascii="Helvetica" w:hAnsi="Helvetica"/>
          <w:b/>
          <w:u w:val="single"/>
        </w:rPr>
        <w:t>nationalist rhetoric</w:t>
      </w:r>
      <w:r w:rsidRPr="00981C1D">
        <w:rPr>
          <w:rFonts w:ascii="Helvetica" w:hAnsi="Helvetica"/>
        </w:rPr>
        <w:t xml:space="preserve"> that describes most Latin American immigrants as "poor, unskilled, and not well educated" and seeking to colonize spaces within the United States.28 His main anxiety centers on the idea that Mexican immigrants, in particular, will seek to create an autonomous region in the Southwest that will secede from the United States, which will lead to a civil war between white nativists and immigrants. </w:t>
      </w:r>
      <w:r w:rsidRPr="00981C1D">
        <w:rPr>
          <w:rFonts w:ascii="Helvetica" w:hAnsi="Helvetica"/>
          <w:b/>
          <w:u w:val="single"/>
        </w:rPr>
        <w:t>Ironically, Chicana writers like</w:t>
      </w:r>
      <w:r w:rsidRPr="00981C1D">
        <w:rPr>
          <w:rFonts w:ascii="Helvetica" w:hAnsi="Helvetica"/>
        </w:rPr>
        <w:t xml:space="preserve"> Gloria </w:t>
      </w:r>
      <w:r w:rsidRPr="00981C1D">
        <w:rPr>
          <w:rFonts w:ascii="Helvetica" w:hAnsi="Helvetica"/>
          <w:b/>
          <w:u w:val="single"/>
        </w:rPr>
        <w:t>Anzaldua,</w:t>
      </w:r>
      <w:r w:rsidRPr="00981C1D">
        <w:rPr>
          <w:rFonts w:ascii="Helvetica" w:hAnsi="Helvetica"/>
        </w:rPr>
        <w:t xml:space="preserve"> as well as others, </w:t>
      </w:r>
      <w:r w:rsidRPr="00981C1D">
        <w:rPr>
          <w:rFonts w:ascii="Helvetica" w:hAnsi="Helvetica"/>
          <w:b/>
          <w:u w:val="single"/>
        </w:rPr>
        <w:t>have not only defended the nationalist rhetoric underpinning Huntington's argument, but have embraced the nationalist borderlands debate as a central part of a subaltern narrative.</w:t>
      </w:r>
      <w:r w:rsidRPr="00981C1D">
        <w:rPr>
          <w:rFonts w:ascii="Helvetica" w:hAnsi="Helvetica"/>
        </w:rPr>
        <w:t xml:space="preserve"> Of course, it must be remembered that, </w:t>
      </w:r>
      <w:r w:rsidRPr="00981C1D">
        <w:rPr>
          <w:rFonts w:ascii="Helvetica" w:hAnsi="Helvetica"/>
          <w:b/>
          <w:u w:val="single"/>
        </w:rPr>
        <w:t>while the political objectives may differ between Huntington and Anzaldua's narratives, at a conceptual level both rely on a similar set of myths and rhetorical claims.</w:t>
      </w:r>
    </w:p>
    <w:p w14:paraId="6158757F" w14:textId="77777777" w:rsidR="007654E8" w:rsidRPr="00981C1D" w:rsidRDefault="007654E8" w:rsidP="00981C1D">
      <w:pPr>
        <w:pStyle w:val="Heading4"/>
        <w:spacing w:line="276" w:lineRule="auto"/>
        <w:rPr>
          <w:rFonts w:ascii="Helvetica" w:hAnsi="Helvetica"/>
        </w:rPr>
      </w:pPr>
      <w:bookmarkStart w:id="73" w:name="borders-are-developed-through-objective-"/>
      <w:r w:rsidRPr="00981C1D">
        <w:rPr>
          <w:rFonts w:ascii="Helvetica" w:hAnsi="Helvetica"/>
        </w:rPr>
        <w:t>Borders are developed through objective mapping mentality</w:t>
      </w:r>
      <w:bookmarkEnd w:id="73"/>
    </w:p>
    <w:p w14:paraId="19A07543" w14:textId="77777777" w:rsidR="007654E8" w:rsidRPr="00981C1D" w:rsidRDefault="007654E8" w:rsidP="00981C1D">
      <w:pPr>
        <w:spacing w:line="276" w:lineRule="auto"/>
        <w:rPr>
          <w:rFonts w:ascii="Helvetica" w:hAnsi="Helvetica"/>
        </w:rPr>
      </w:pPr>
      <w:r w:rsidRPr="00981C1D">
        <w:rPr>
          <w:rFonts w:ascii="Helvetica" w:hAnsi="Helvetica"/>
          <w:b/>
        </w:rPr>
        <w:t>Anzaldúa, Scholar of Chicana cultural theory, feminist theory, and queer theory, 1987</w:t>
      </w:r>
    </w:p>
    <w:p w14:paraId="3BBF42F0" w14:textId="77777777" w:rsidR="007654E8" w:rsidRPr="00981C1D" w:rsidRDefault="007654E8" w:rsidP="00981C1D">
      <w:pPr>
        <w:pStyle w:val="BodyText"/>
        <w:rPr>
          <w:rFonts w:ascii="Helvetica" w:hAnsi="Helvetica"/>
        </w:rPr>
      </w:pPr>
      <w:r w:rsidRPr="00981C1D">
        <w:rPr>
          <w:rFonts w:ascii="Helvetica" w:hAnsi="Helvetica"/>
        </w:rPr>
        <w:t>[Gloria E., Borderlands/La Frontera: The New Mestiza, p. 3, J.J.]</w:t>
      </w:r>
    </w:p>
    <w:p w14:paraId="3377C27C" w14:textId="77777777" w:rsidR="007654E8" w:rsidRPr="00981C1D" w:rsidRDefault="007654E8" w:rsidP="00981C1D">
      <w:pPr>
        <w:pStyle w:val="BodyText"/>
        <w:rPr>
          <w:rFonts w:ascii="Helvetica" w:hAnsi="Helvetica"/>
        </w:rPr>
      </w:pPr>
      <w:r w:rsidRPr="00981C1D">
        <w:rPr>
          <w:rFonts w:ascii="Helvetica" w:hAnsi="Helvetica"/>
        </w:rPr>
        <w:t xml:space="preserve">The U.S.-Mexican border es una herida abierta where the Third World grates against the first and bleeds. And before a scab forms it hemorrhages again, the lifeblood of two worlds merging to form a third country—a border culture. </w:t>
      </w:r>
      <w:r w:rsidRPr="00981C1D">
        <w:rPr>
          <w:rFonts w:ascii="Helvetica" w:hAnsi="Helvetica"/>
          <w:u w:val="single"/>
        </w:rPr>
        <w:t xml:space="preserve">Borders are set up to define the places that are safe and unsafe, to distinguish us from them. A border is a dividing line, a narrow strip along a steep </w:t>
      </w:r>
      <w:r w:rsidRPr="00981C1D">
        <w:rPr>
          <w:rFonts w:ascii="Helvetica" w:hAnsi="Helvetica"/>
          <w:u w:val="single"/>
        </w:rPr>
        <w:lastRenderedPageBreak/>
        <w:t>edge. A borderland is a vague and undetermined place created by the emotional residue of an unnatural boundary. It is in a constant state of transition. The prohibited and forbidden are its inhabitants.</w:t>
      </w:r>
      <w:r w:rsidRPr="00981C1D">
        <w:rPr>
          <w:rFonts w:ascii="Helvetica" w:hAnsi="Helvetica"/>
        </w:rPr>
        <w:t xml:space="preserve"> </w:t>
      </w:r>
      <w:r w:rsidRPr="00981C1D">
        <w:rPr>
          <w:rFonts w:ascii="Helvetica" w:hAnsi="Helvetica"/>
          <w:b/>
          <w:u w:val="single"/>
        </w:rPr>
        <w:t>Los atravesados</w:t>
      </w:r>
      <w:r w:rsidRPr="00981C1D">
        <w:rPr>
          <w:rFonts w:ascii="Helvetica" w:hAnsi="Helvetica"/>
        </w:rPr>
        <w:t xml:space="preserve"> </w:t>
      </w:r>
      <w:r w:rsidRPr="00981C1D">
        <w:rPr>
          <w:rFonts w:ascii="Helvetica" w:hAnsi="Helvetica"/>
          <w:b/>
          <w:u w:val="single"/>
        </w:rPr>
        <w:t>live here: the squint-eyed, the perverse, the queer, the troublesome, the mongrel, the mulato, the half-breed, the half dead; in short, those who cross over, pass over, or go through the confines of the "normal."</w:t>
      </w:r>
      <w:r w:rsidRPr="00981C1D">
        <w:rPr>
          <w:rFonts w:ascii="Helvetica" w:hAnsi="Helvetica"/>
        </w:rPr>
        <w:t xml:space="preserve"> Gringos in </w:t>
      </w:r>
      <w:r w:rsidRPr="00981C1D">
        <w:rPr>
          <w:rFonts w:ascii="Helvetica" w:hAnsi="Helvetica"/>
          <w:u w:val="single"/>
        </w:rPr>
        <w:t>the U.S.</w:t>
      </w:r>
      <w:r w:rsidRPr="00981C1D">
        <w:rPr>
          <w:rFonts w:ascii="Helvetica" w:hAnsi="Helvetica"/>
        </w:rPr>
        <w:t xml:space="preserve"> Southwest </w:t>
      </w:r>
      <w:r w:rsidRPr="00981C1D">
        <w:rPr>
          <w:rFonts w:ascii="Helvetica" w:hAnsi="Helvetica"/>
          <w:u w:val="single"/>
        </w:rPr>
        <w:t>consider the inhabitants of the borderlands transgressors, aliens-whether they possess documents or not, whether they're Chicanos, Indians or Blacks.</w:t>
      </w:r>
      <w:r w:rsidRPr="00981C1D">
        <w:rPr>
          <w:rFonts w:ascii="Helvetica" w:hAnsi="Helvetica"/>
        </w:rPr>
        <w:t xml:space="preserve"> </w:t>
      </w:r>
      <w:r w:rsidRPr="00981C1D">
        <w:rPr>
          <w:rFonts w:ascii="Helvetica" w:hAnsi="Helvetica"/>
          <w:u w:val="single"/>
        </w:rPr>
        <w:t>Do not enter, trespassers will be taped, maimed, strangled, gassed, shot. The only “legitimate” inhabitants are those in power, the whites and those who align themselves with whites. Tension grips the inhabitants of the borderlands like a virus.</w:t>
      </w:r>
      <w:r w:rsidRPr="00981C1D">
        <w:rPr>
          <w:rFonts w:ascii="Helvetica" w:hAnsi="Helvetica"/>
        </w:rPr>
        <w:t xml:space="preserve"> Ambivalence and unrest reside there and death is no stranger.</w:t>
      </w:r>
    </w:p>
    <w:p w14:paraId="146CEBF6" w14:textId="77777777" w:rsidR="007654E8" w:rsidRPr="00981C1D" w:rsidRDefault="007654E8" w:rsidP="00981C1D">
      <w:pPr>
        <w:pStyle w:val="Heading4"/>
        <w:spacing w:line="276" w:lineRule="auto"/>
        <w:rPr>
          <w:rFonts w:ascii="Helvetica" w:hAnsi="Helvetica"/>
        </w:rPr>
      </w:pPr>
      <w:bookmarkStart w:id="74" w:name="borders-turn-the-case."/>
      <w:r w:rsidRPr="00981C1D">
        <w:rPr>
          <w:rFonts w:ascii="Helvetica" w:hAnsi="Helvetica"/>
        </w:rPr>
        <w:t>Borders turn the case.</w:t>
      </w:r>
      <w:bookmarkEnd w:id="74"/>
    </w:p>
    <w:p w14:paraId="31A4F8D6" w14:textId="77777777" w:rsidR="007654E8" w:rsidRPr="00981C1D" w:rsidRDefault="007654E8" w:rsidP="00981C1D">
      <w:pPr>
        <w:spacing w:line="276" w:lineRule="auto"/>
        <w:rPr>
          <w:rFonts w:ascii="Helvetica" w:hAnsi="Helvetica"/>
        </w:rPr>
      </w:pPr>
      <w:r w:rsidRPr="00981C1D">
        <w:rPr>
          <w:rFonts w:ascii="Helvetica" w:hAnsi="Helvetica"/>
          <w:b/>
        </w:rPr>
        <w:t>Salter 05</w:t>
      </w:r>
      <w:r w:rsidRPr="00981C1D">
        <w:rPr>
          <w:rFonts w:ascii="Helvetica" w:hAnsi="Helvetica"/>
        </w:rPr>
        <w:t>(Mark B.; Professor at the School of Political Studies, University of Ottawa; Ph.D., Political Science, University of British Columbia, Vancouver, 1999; M.Sc., International Relations, London School of Economics, London, 1995; B.A. (Hons), Politics and Liberal Studies, Brock University, St. Catharines, 1994; “At the Threshold of Security: A Theory of International Borders;” Global Surveillance and Policing: Borders, Security, Identity, P 36-50, 2005, Elia Zureik and Mark B. Salter, eds.)TKH</w:t>
      </w:r>
    </w:p>
    <w:p w14:paraId="20EAF3A0" w14:textId="77777777" w:rsidR="007654E8" w:rsidRPr="00981C1D" w:rsidRDefault="007654E8" w:rsidP="00981C1D">
      <w:pPr>
        <w:pStyle w:val="BodyText"/>
        <w:rPr>
          <w:rFonts w:ascii="Helvetica" w:hAnsi="Helvetica"/>
        </w:rPr>
      </w:pPr>
      <w:r w:rsidRPr="00981C1D">
        <w:rPr>
          <w:rFonts w:ascii="Helvetica" w:hAnsi="Helvetica"/>
        </w:rPr>
        <w:t xml:space="preserve">We might point to </w:t>
      </w:r>
      <w:r w:rsidRPr="00981C1D">
        <w:rPr>
          <w:rFonts w:ascii="Helvetica" w:hAnsi="Helvetica"/>
          <w:u w:val="single"/>
        </w:rPr>
        <w:t>three dynamics of this border control mechanism: the weaknesses of biometrics, the reliance on technological fixes to an inherently psycho-governmental problem, and the failure of risk management as a strategy for security.</w:t>
      </w:r>
      <w:r w:rsidRPr="00981C1D">
        <w:rPr>
          <w:rFonts w:ascii="Helvetica" w:hAnsi="Helvetica"/>
        </w:rPr>
        <w:t xml:space="preserve"> In short, </w:t>
      </w:r>
      <w:r w:rsidRPr="00981C1D">
        <w:rPr>
          <w:rFonts w:ascii="Helvetica" w:hAnsi="Helvetica"/>
          <w:u w:val="single"/>
        </w:rPr>
        <w:t>states are faced with a dilemma in the post-9/11 world: a totalitarian strategy to increase their surveillance of domestic (and international) populations so that they might ‘know’ more; or the bifurcation of world regions and world populations into safe and dangerous in a way that completely replicates the nineteenth-century imperial model of the colonial world and reverses any modern movement towards freedom of mobility. Borders in either case become mechanisms of state control – for either those on the inside or those on the outside.</w:t>
      </w:r>
    </w:p>
    <w:p w14:paraId="7090F858" w14:textId="77777777" w:rsidR="007654E8" w:rsidRPr="00981C1D" w:rsidRDefault="007654E8" w:rsidP="00981C1D">
      <w:pPr>
        <w:pStyle w:val="Heading4"/>
        <w:spacing w:line="276" w:lineRule="auto"/>
        <w:rPr>
          <w:rFonts w:ascii="Helvetica" w:hAnsi="Helvetica"/>
        </w:rPr>
      </w:pPr>
      <w:bookmarkStart w:id="75" w:name="prefer-our-interpretation"/>
      <w:r w:rsidRPr="00981C1D">
        <w:rPr>
          <w:rFonts w:ascii="Helvetica" w:hAnsi="Helvetica"/>
        </w:rPr>
        <w:t>Prefer our interpretation:</w:t>
      </w:r>
      <w:bookmarkEnd w:id="75"/>
    </w:p>
    <w:p w14:paraId="04944328" w14:textId="77777777" w:rsidR="007654E8" w:rsidRPr="00981C1D" w:rsidRDefault="007654E8" w:rsidP="00981C1D">
      <w:pPr>
        <w:pStyle w:val="Heading4"/>
        <w:spacing w:line="276" w:lineRule="auto"/>
        <w:rPr>
          <w:rFonts w:ascii="Helvetica" w:hAnsi="Helvetica"/>
        </w:rPr>
      </w:pPr>
      <w:bookmarkStart w:id="76" w:name="its-predictable-you-should-be-able-to-ju"/>
      <w:r w:rsidRPr="00981C1D">
        <w:rPr>
          <w:rFonts w:ascii="Helvetica" w:hAnsi="Helvetica"/>
        </w:rPr>
        <w:t>Its predictable: You should be able to justify how you characterize the ocean on an ocean topic.</w:t>
      </w:r>
      <w:bookmarkEnd w:id="76"/>
    </w:p>
    <w:p w14:paraId="46E0FA52" w14:textId="77777777" w:rsidR="007654E8" w:rsidRPr="00981C1D" w:rsidRDefault="007654E8" w:rsidP="00981C1D">
      <w:pPr>
        <w:pStyle w:val="Heading4"/>
        <w:spacing w:line="276" w:lineRule="auto"/>
        <w:rPr>
          <w:rFonts w:ascii="Helvetica" w:hAnsi="Helvetica"/>
        </w:rPr>
      </w:pPr>
      <w:bookmarkStart w:id="77" w:name="its-fair-the-representations-and-charact"/>
      <w:r w:rsidRPr="00981C1D">
        <w:rPr>
          <w:rFonts w:ascii="Helvetica" w:hAnsi="Helvetica"/>
        </w:rPr>
        <w:t>Its fair: The representations and characterizations of the 1AC are key negative ground, we shouldn’t have to only talk about hypothetical policies.</w:t>
      </w:r>
      <w:bookmarkEnd w:id="77"/>
    </w:p>
    <w:p w14:paraId="3FEFFCBF" w14:textId="77777777" w:rsidR="007654E8" w:rsidRPr="00981C1D" w:rsidRDefault="007654E8" w:rsidP="00981C1D">
      <w:pPr>
        <w:pStyle w:val="Heading4"/>
        <w:spacing w:line="276" w:lineRule="auto"/>
        <w:rPr>
          <w:rFonts w:ascii="Helvetica" w:hAnsi="Helvetica"/>
        </w:rPr>
      </w:pPr>
      <w:bookmarkStart w:id="78" w:name="its-key-to-critical-education-without-di"/>
      <w:r w:rsidRPr="00981C1D">
        <w:rPr>
          <w:rFonts w:ascii="Helvetica" w:hAnsi="Helvetica"/>
        </w:rPr>
        <w:t>Its key to critical education: Without discussions of characterizations we are doomed to misrepresentations and bad decision making.</w:t>
      </w:r>
      <w:bookmarkEnd w:id="78"/>
    </w:p>
    <w:p w14:paraId="74C006DF" w14:textId="77777777" w:rsidR="007654E8" w:rsidRPr="00981C1D" w:rsidRDefault="007654E8" w:rsidP="00981C1D">
      <w:pPr>
        <w:spacing w:line="276" w:lineRule="auto"/>
        <w:rPr>
          <w:rFonts w:ascii="Helvetica" w:hAnsi="Helvetica"/>
        </w:rPr>
      </w:pPr>
      <w:r w:rsidRPr="00981C1D">
        <w:rPr>
          <w:rFonts w:ascii="Helvetica" w:hAnsi="Helvetica"/>
        </w:rPr>
        <w:t>Critical theory—especially critical geography—is the most pragmatic form of scholarship and melds different types of education.</w:t>
      </w:r>
    </w:p>
    <w:p w14:paraId="05D490E7" w14:textId="77777777" w:rsidR="007654E8" w:rsidRPr="00981C1D" w:rsidRDefault="007654E8" w:rsidP="00981C1D">
      <w:pPr>
        <w:pStyle w:val="BodyText"/>
        <w:rPr>
          <w:rFonts w:ascii="Helvetica" w:hAnsi="Helvetica"/>
        </w:rPr>
      </w:pPr>
      <w:r w:rsidRPr="00981C1D">
        <w:rPr>
          <w:rFonts w:ascii="Helvetica" w:hAnsi="Helvetica"/>
          <w:b/>
        </w:rPr>
        <w:lastRenderedPageBreak/>
        <w:t>Arias 10.</w:t>
      </w:r>
      <w:r w:rsidRPr="00981C1D">
        <w:rPr>
          <w:rFonts w:ascii="Helvetica" w:hAnsi="Helvetica"/>
        </w:rPr>
        <w:t xml:space="preserve"> (Santa Arias, Associate Professor at the University of Kansas. Rethinking space: an outsider’s view of the spatial turn. February 6, 2010. </w:t>
      </w:r>
      <w:hyperlink r:id="rId31">
        <w:r w:rsidRPr="00981C1D">
          <w:rPr>
            <w:rFonts w:ascii="Helvetica" w:hAnsi="Helvetica"/>
          </w:rPr>
          <w:t>http://amitay.haifa.ac.il/images/9/90/Arias_2010_rethinking_space.pdf</w:t>
        </w:r>
      </w:hyperlink>
      <w:r w:rsidRPr="00981C1D">
        <w:rPr>
          <w:rFonts w:ascii="Helvetica" w:hAnsi="Helvetica"/>
        </w:rPr>
        <w:t>) MMG</w:t>
      </w:r>
    </w:p>
    <w:p w14:paraId="46C79302" w14:textId="77777777" w:rsidR="007654E8" w:rsidRPr="00981C1D" w:rsidRDefault="007654E8" w:rsidP="00981C1D">
      <w:pPr>
        <w:pStyle w:val="BodyText"/>
        <w:rPr>
          <w:rFonts w:ascii="Helvetica" w:hAnsi="Helvetica"/>
        </w:rPr>
      </w:pPr>
      <w:r w:rsidRPr="00981C1D">
        <w:rPr>
          <w:rFonts w:ascii="Helvetica" w:hAnsi="Helvetica"/>
          <w:b/>
          <w:u w:val="single"/>
        </w:rPr>
        <w:t>A point of convergence between disciplines in the humanities and social sciences has been provided by critical theory</w:t>
      </w:r>
      <w:r w:rsidRPr="00981C1D">
        <w:rPr>
          <w:rFonts w:ascii="Helvetica" w:hAnsi="Helvetica"/>
        </w:rPr>
        <w:t xml:space="preserve">, particularly the ideas of the Frankfurt School, French poststructuralists, and many other philosophers who have sought to show the multiple meanings of space and the play of social relations across geographic surfaces as they pertain to language, identity, ethnicity, sexuality, gender, and power. Without doubt, </w:t>
      </w:r>
      <w:r w:rsidRPr="00981C1D">
        <w:rPr>
          <w:rFonts w:ascii="Helvetica" w:hAnsi="Helvetica"/>
          <w:b/>
          <w:u w:val="single"/>
        </w:rPr>
        <w:t>critical theory has become the backbone of the cross-disciplinary dialogue that has enriched, diversified, and provided a theoretical apparatus to academic scholarship</w:t>
      </w:r>
      <w:r w:rsidRPr="00981C1D">
        <w:rPr>
          <w:rFonts w:ascii="Helvetica" w:hAnsi="Helvetica"/>
        </w:rPr>
        <w:t xml:space="preserve">. At the forefront of interdisciplinary research are the complexities, silences, and problematic relationship between interpreters (i.e., readers, artists, viewers), texts, and the worlds they represent. With the works of Lefebvre, Foucault, Lacan, and Derrida, as interpreted by critical human geographers, the entrance of spatiality into other fields has allowed for ‘‘lateral mappings’’ that resulted, in my view, of a more nuanced understanding of the relationships of history and geography.2 </w:t>
      </w:r>
      <w:r w:rsidRPr="00981C1D">
        <w:rPr>
          <w:rFonts w:ascii="Helvetica" w:hAnsi="Helvetica"/>
          <w:b/>
          <w:u w:val="single"/>
        </w:rPr>
        <w:t>Spatiality is interdisciplinary by nature and it has impacted other disciplines beyond history, such as religion, philosophy, anthropology, sociology, education, media studies, and literature and cultural studies, to name just a few.</w:t>
      </w:r>
      <w:r w:rsidRPr="00981C1D">
        <w:rPr>
          <w:rFonts w:ascii="Helvetica" w:hAnsi="Helvetica"/>
        </w:rPr>
        <w:t xml:space="preserve"> </w:t>
      </w:r>
      <w:r w:rsidRPr="00981C1D">
        <w:rPr>
          <w:rFonts w:ascii="Helvetica" w:hAnsi="Helvetica"/>
          <w:b/>
          <w:u w:val="single"/>
        </w:rPr>
        <w:t>Critical geographers have provided the tools to challenge historicist approaches that view space as a given entity, inert and naturalized, in order to engage in an interpretative human geography</w:t>
      </w:r>
      <w:r w:rsidRPr="00981C1D">
        <w:rPr>
          <w:rFonts w:ascii="Helvetica" w:hAnsi="Helvetica"/>
        </w:rPr>
        <w:t>. Jonathan Murdoch (2006) outlines the important influence of poststructuralism in geography in order to understand its focus on power and social relations and networks and spatial entanglements: ‘‘It is a way of shifting spatial imaginaries so that new forms of geographical practice come into being. From a post-structuralist perspective, no longer should geographical practitioners be detached from heterogeneity…they should be subsumed within the complexities and multiplicities of various kinds’’ (197).</w:t>
      </w:r>
    </w:p>
    <w:p w14:paraId="715F8A31" w14:textId="77777777" w:rsidR="007654E8" w:rsidRPr="00981C1D" w:rsidRDefault="007654E8" w:rsidP="00981C1D">
      <w:pPr>
        <w:pStyle w:val="BodyText"/>
        <w:rPr>
          <w:rFonts w:ascii="Helvetica" w:hAnsi="Helvetica"/>
        </w:rPr>
      </w:pPr>
      <w:r w:rsidRPr="00981C1D">
        <w:rPr>
          <w:rFonts w:ascii="Helvetica" w:hAnsi="Helvetica"/>
        </w:rPr>
        <w:t>Questions of epistemology come before policymaking and directly determine its success.</w:t>
      </w:r>
    </w:p>
    <w:p w14:paraId="79456B2A" w14:textId="77777777" w:rsidR="007654E8" w:rsidRPr="00981C1D" w:rsidRDefault="007654E8" w:rsidP="00981C1D">
      <w:pPr>
        <w:pStyle w:val="BodyText"/>
        <w:rPr>
          <w:rFonts w:ascii="Helvetica" w:hAnsi="Helvetica"/>
        </w:rPr>
      </w:pPr>
      <w:r w:rsidRPr="00981C1D">
        <w:rPr>
          <w:rFonts w:ascii="Helvetica" w:hAnsi="Helvetica"/>
          <w:b/>
        </w:rPr>
        <w:t>IIDA 06</w:t>
      </w:r>
      <w:r w:rsidRPr="00981C1D">
        <w:rPr>
          <w:rFonts w:ascii="Helvetica" w:hAnsi="Helvetica"/>
        </w:rPr>
        <w:t xml:space="preserve">. (Akira IIDA, Professor, College of Law, Nihon University. February 2006. Cognitive Issues in Policy Making. </w:t>
      </w:r>
      <w:hyperlink r:id="rId32">
        <w:r w:rsidRPr="00981C1D">
          <w:rPr>
            <w:rFonts w:ascii="Helvetica" w:hAnsi="Helvetica"/>
          </w:rPr>
          <w:t>https://www.mof.go.jp/pri/research/discussion_paper/ron133e.pdf</w:t>
        </w:r>
      </w:hyperlink>
      <w:r w:rsidRPr="00981C1D">
        <w:rPr>
          <w:rFonts w:ascii="Helvetica" w:hAnsi="Helvetica"/>
        </w:rPr>
        <w:t>. ) MMG</w:t>
      </w:r>
    </w:p>
    <w:p w14:paraId="772D23B7" w14:textId="77777777" w:rsidR="007654E8" w:rsidRPr="00981C1D" w:rsidRDefault="007654E8" w:rsidP="00981C1D">
      <w:pPr>
        <w:pStyle w:val="BodyText"/>
        <w:rPr>
          <w:rFonts w:ascii="Helvetica" w:hAnsi="Helvetica"/>
        </w:rPr>
      </w:pPr>
      <w:r w:rsidRPr="00981C1D">
        <w:rPr>
          <w:rFonts w:ascii="Helvetica" w:hAnsi="Helvetica"/>
          <w:b/>
          <w:u w:val="single"/>
        </w:rPr>
        <w:t>In any policy making exercise, whether it is about matters of economic, social or political problems, both domestic and international, such as diplomatic relations or national defense, there are various cognitive issues that affect the design and implementation of the policy. Without correct cognition of the actuality and history regarding the problems in question, or without correct cognition of the problems that might arise in the process of the policy implementation, the policy making exercise is bound to fail.</w:t>
      </w:r>
      <w:r w:rsidRPr="00981C1D">
        <w:rPr>
          <w:rFonts w:ascii="Helvetica" w:hAnsi="Helvetica"/>
        </w:rPr>
        <w:t xml:space="preserve"> Yet, in the history of economics, sociology or the study of the diplomacy or of national defense, philosophical inquiry about “cognitive issues in policy making” has been very poor. More specifically, on one hand, </w:t>
      </w:r>
      <w:r w:rsidRPr="00981C1D">
        <w:rPr>
          <w:rFonts w:ascii="Helvetica" w:hAnsi="Helvetica"/>
          <w:b/>
          <w:u w:val="single"/>
        </w:rPr>
        <w:t xml:space="preserve">epistemologists have hesitated to go into this kind of inquiry, since policy making always embraces questions of values or other subjective judgments, and hence, </w:t>
      </w:r>
      <w:r w:rsidRPr="00981C1D">
        <w:rPr>
          <w:rFonts w:ascii="Helvetica" w:hAnsi="Helvetica"/>
          <w:b/>
          <w:u w:val="single"/>
        </w:rPr>
        <w:lastRenderedPageBreak/>
        <w:t>objectivity is not assured</w:t>
      </w:r>
      <w:r w:rsidRPr="00981C1D">
        <w:rPr>
          <w:rFonts w:ascii="Helvetica" w:hAnsi="Helvetica"/>
        </w:rPr>
        <w:t xml:space="preserve">. On the other hand, the attention of the economist, sociologist, or analysts on diplomacy and national defense has focused on the analysis of relationships among the economic, social, diplomatic or defense factors, while neglecting the cognitive issues in policy making itself. </w:t>
      </w:r>
      <w:r w:rsidRPr="00981C1D">
        <w:rPr>
          <w:rFonts w:ascii="Helvetica" w:hAnsi="Helvetica"/>
          <w:b/>
          <w:u w:val="single"/>
        </w:rPr>
        <w:t>Policy makers should have far better knowledge in this area, but they have paid scarce attention to it, despite their policy failures, caused by their failures to recognize the factors that really mattered in the case in question.</w:t>
      </w:r>
    </w:p>
    <w:p w14:paraId="19C00E42" w14:textId="77777777" w:rsidR="007654E8" w:rsidRPr="00981C1D" w:rsidRDefault="007654E8" w:rsidP="00981C1D">
      <w:pPr>
        <w:pStyle w:val="BodyText"/>
        <w:rPr>
          <w:rFonts w:ascii="Helvetica" w:hAnsi="Helvetica"/>
        </w:rPr>
      </w:pPr>
      <w:r w:rsidRPr="00981C1D">
        <w:rPr>
          <w:rFonts w:ascii="Helvetica" w:hAnsi="Helvetica"/>
        </w:rPr>
        <w:t>More Framework Cards</w:t>
      </w:r>
    </w:p>
    <w:p w14:paraId="77EFA74E" w14:textId="77777777" w:rsidR="007654E8" w:rsidRPr="00981C1D" w:rsidRDefault="007654E8" w:rsidP="00981C1D">
      <w:pPr>
        <w:pStyle w:val="BodyText"/>
        <w:rPr>
          <w:rFonts w:ascii="Helvetica" w:hAnsi="Helvetica"/>
        </w:rPr>
      </w:pPr>
      <w:r w:rsidRPr="00981C1D">
        <w:rPr>
          <w:rFonts w:ascii="Helvetica" w:hAnsi="Helvetica"/>
        </w:rPr>
        <w:t>Simulation fails, methodological criticism key to examine discursive foundations and critique spatiality.</w:t>
      </w:r>
    </w:p>
    <w:p w14:paraId="3FF2576B" w14:textId="77777777" w:rsidR="007654E8" w:rsidRPr="00981C1D" w:rsidRDefault="007654E8" w:rsidP="00981C1D">
      <w:pPr>
        <w:pStyle w:val="BodyText"/>
        <w:rPr>
          <w:rFonts w:ascii="Helvetica" w:hAnsi="Helvetica"/>
        </w:rPr>
      </w:pPr>
      <w:r w:rsidRPr="00981C1D">
        <w:rPr>
          <w:rFonts w:ascii="Helvetica" w:hAnsi="Helvetica"/>
          <w:b/>
        </w:rPr>
        <w:t>Leonardo 03</w:t>
      </w:r>
      <w:r w:rsidRPr="00981C1D">
        <w:rPr>
          <w:rFonts w:ascii="Helvetica" w:hAnsi="Helvetica"/>
        </w:rPr>
        <w:t xml:space="preserve">. CSU Long Beach. Resisting Capital:¶ Simulationist and Socialist Strategies. </w:t>
      </w:r>
      <w:hyperlink r:id="rId33">
        <w:r w:rsidRPr="00981C1D">
          <w:rPr>
            <w:rFonts w:ascii="Helvetica" w:hAnsi="Helvetica"/>
          </w:rPr>
          <w:t>http://gse3.berkeley.edu/faculty/ZLeonardo/ResistingCapital.pdf</w:t>
        </w:r>
      </w:hyperlink>
      <w:r w:rsidRPr="00981C1D">
        <w:rPr>
          <w:rFonts w:ascii="Helvetica" w:hAnsi="Helvetica"/>
        </w:rPr>
        <w:t xml:space="preserve"> MMG</w:t>
      </w:r>
    </w:p>
    <w:p w14:paraId="4F1075EB" w14:textId="77777777" w:rsidR="007654E8" w:rsidRPr="00981C1D" w:rsidRDefault="007654E8" w:rsidP="00981C1D">
      <w:pPr>
        <w:pStyle w:val="BodyText"/>
        <w:rPr>
          <w:rFonts w:ascii="Helvetica" w:hAnsi="Helvetica"/>
        </w:rPr>
      </w:pPr>
      <w:r w:rsidRPr="00981C1D">
        <w:rPr>
          <w:rFonts w:ascii="Helvetica" w:hAnsi="Helvetica"/>
        </w:rPr>
        <w:t xml:space="preserve">I have argued that </w:t>
      </w:r>
      <w:r w:rsidRPr="00981C1D">
        <w:rPr>
          <w:rFonts w:ascii="Helvetica" w:hAnsi="Helvetica"/>
          <w:b/>
          <w:u w:val="single"/>
        </w:rPr>
        <w:t>critical theory must work through the distortions</w:t>
      </w:r>
      <w:r w:rsidRPr="00981C1D">
        <w:rPr>
          <w:rFonts w:ascii="Helvetica" w:hAnsi="Helvetica"/>
        </w:rPr>
        <w:t xml:space="preserve">¶ </w:t>
      </w:r>
      <w:r w:rsidRPr="00981C1D">
        <w:rPr>
          <w:rFonts w:ascii="Helvetica" w:hAnsi="Helvetica"/>
          <w:b/>
          <w:u w:val="single"/>
        </w:rPr>
        <w:t>of capital</w:t>
      </w:r>
      <w:r w:rsidRPr="00981C1D">
        <w:rPr>
          <w:rFonts w:ascii="Helvetica" w:hAnsi="Helvetica"/>
        </w:rPr>
        <w:t xml:space="preserve">. As such, </w:t>
      </w:r>
      <w:r w:rsidRPr="00981C1D">
        <w:rPr>
          <w:rFonts w:ascii="Helvetica" w:hAnsi="Helvetica"/>
          <w:b/>
          <w:u w:val="single"/>
        </w:rPr>
        <w:t>the act of reading becomes not only an exercise</w:t>
      </w:r>
      <w:r w:rsidRPr="00981C1D">
        <w:rPr>
          <w:rFonts w:ascii="Helvetica" w:hAnsi="Helvetica"/>
        </w:rPr>
        <w:t xml:space="preserve">¶ </w:t>
      </w:r>
      <w:r w:rsidRPr="00981C1D">
        <w:rPr>
          <w:rFonts w:ascii="Helvetica" w:hAnsi="Helvetica"/>
          <w:b/>
          <w:u w:val="single"/>
        </w:rPr>
        <w:t>of representation, but a potentially transformative event</w:t>
      </w:r>
      <w:r w:rsidRPr="00981C1D">
        <w:rPr>
          <w:rFonts w:ascii="Helvetica" w:hAnsi="Helvetica"/>
        </w:rPr>
        <w:t xml:space="preserve"> (Freire 1993).¶ Throughout this essay, I assessed the viability of both simulationist¶ and socialist theories as modes of explanation for the postmodern¶ condition. In addition, I evaluated their capacity to intervene into or¶ resist with meaningful strategies relations of capital. Finally, the essay¶ critiqued simulationism and socialism for their praxiological value. Clearly,¶ Baudrillard’s simulation theory of the hyperreal represents a unique¶ innovation in social theory that challenges any universalist, transcendental¶ explanation of the social. En route to its unpredictable ends, simulation¶ theory pronounces the death of certain modernist themes, like production¶ and depth, both of which link with Marxist discourse. Despite these¶ formidable challenges to socialist epistemology, </w:t>
      </w:r>
      <w:r w:rsidRPr="00981C1D">
        <w:rPr>
          <w:rFonts w:ascii="Helvetica" w:hAnsi="Helvetica"/>
          <w:b/>
          <w:u w:val="single"/>
        </w:rPr>
        <w:t>simulation theory falls short</w:t>
      </w:r>
      <w:r w:rsidRPr="00981C1D">
        <w:rPr>
          <w:rFonts w:ascii="Helvetica" w:hAnsi="Helvetica"/>
        </w:rPr>
        <w:t xml:space="preserve">¶ </w:t>
      </w:r>
      <w:r w:rsidRPr="00981C1D">
        <w:rPr>
          <w:rFonts w:ascii="Helvetica" w:hAnsi="Helvetica"/>
          <w:b/>
          <w:u w:val="single"/>
        </w:rPr>
        <w:t>of a sustainable position because it denies the possibility of systematic</w:t>
      </w:r>
      <w:r w:rsidRPr="00981C1D">
        <w:rPr>
          <w:rFonts w:ascii="Helvetica" w:hAnsi="Helvetica"/>
        </w:rPr>
        <w:t xml:space="preserve">¶ </w:t>
      </w:r>
      <w:r w:rsidRPr="00981C1D">
        <w:rPr>
          <w:rFonts w:ascii="Helvetica" w:hAnsi="Helvetica"/>
          <w:b/>
          <w:u w:val="single"/>
        </w:rPr>
        <w:t>opposition since this would be tantamount to admitting that a system is</w:t>
      </w:r>
      <w:r w:rsidRPr="00981C1D">
        <w:rPr>
          <w:rFonts w:ascii="Helvetica" w:hAnsi="Helvetica"/>
        </w:rPr>
        <w:t xml:space="preserve">¶ </w:t>
      </w:r>
      <w:r w:rsidRPr="00981C1D">
        <w:rPr>
          <w:rFonts w:ascii="Helvetica" w:hAnsi="Helvetica"/>
          <w:b/>
          <w:u w:val="single"/>
        </w:rPr>
        <w:t>currently in place</w:t>
      </w:r>
      <w:r w:rsidRPr="00981C1D">
        <w:rPr>
          <w:rFonts w:ascii="Helvetica" w:hAnsi="Helvetica"/>
        </w:rPr>
        <w:t xml:space="preserve">. Socialist societies may not obliterate oppression once and for all, </w:t>
      </w:r>
      <w:r w:rsidRPr="00981C1D">
        <w:rPr>
          <w:rFonts w:ascii="Helvetica" w:hAnsi="Helvetica"/>
          <w:b/>
          <w:u w:val="single"/>
        </w:rPr>
        <w:t>but a historical materialist critique is a process that attends</w:t>
      </w:r>
      <w:r w:rsidRPr="00981C1D">
        <w:rPr>
          <w:rFonts w:ascii="Helvetica" w:hAnsi="Helvetica"/>
        </w:rPr>
        <w:t xml:space="preserve">¶ </w:t>
      </w:r>
      <w:r w:rsidRPr="00981C1D">
        <w:rPr>
          <w:rFonts w:ascii="Helvetica" w:hAnsi="Helvetica"/>
          <w:b/>
          <w:u w:val="single"/>
        </w:rPr>
        <w:t>to the conditions of exploitation as they historically appear</w:t>
      </w:r>
      <w:r w:rsidRPr="00981C1D">
        <w:rPr>
          <w:rFonts w:ascii="Helvetica" w:hAnsi="Helvetica"/>
        </w:rPr>
        <w:t xml:space="preserve">. In a time¶ of real as well as theoretical crisis, the promises of Marxism remain a potential, not a guarantee. </w:t>
      </w:r>
      <w:r w:rsidRPr="00981C1D">
        <w:rPr>
          <w:rFonts w:ascii="Helvetica" w:hAnsi="Helvetica"/>
          <w:b/>
          <w:u w:val="single"/>
        </w:rPr>
        <w:t>It is not only attentive to language, but the</w:t>
      </w:r>
      <w:r w:rsidRPr="00981C1D">
        <w:rPr>
          <w:rFonts w:ascii="Helvetica" w:hAnsi="Helvetica"/>
        </w:rPr>
        <w:t xml:space="preserve">¶ </w:t>
      </w:r>
      <w:r w:rsidRPr="00981C1D">
        <w:rPr>
          <w:rFonts w:ascii="Helvetica" w:hAnsi="Helvetica"/>
          <w:b/>
          <w:u w:val="single"/>
        </w:rPr>
        <w:t>language of concrete people. It takes discourse seriously but also constructs a discourse for transformation of reality.</w:t>
      </w:r>
      <w:r w:rsidRPr="00981C1D">
        <w:rPr>
          <w:rFonts w:ascii="Helvetica" w:hAnsi="Helvetica"/>
        </w:rPr>
        <w:t xml:space="preserve"> Despite the possibility that it¶ may never realize a practical condition free of contradictions, Marxism¶ is a discourse committed to ending human exploitation. In our current¶ formation, Marxism’s incessant critique of capitalism makes it one of the¶ most stable threats in the unstable conditions of postmodernity.</w:t>
      </w:r>
    </w:p>
    <w:p w14:paraId="45888E3D" w14:textId="77777777" w:rsidR="007654E8" w:rsidRPr="00981C1D" w:rsidRDefault="007654E8" w:rsidP="00981C1D">
      <w:pPr>
        <w:pStyle w:val="BodyText"/>
        <w:rPr>
          <w:rFonts w:ascii="Helvetica" w:hAnsi="Helvetica"/>
        </w:rPr>
      </w:pPr>
      <w:r w:rsidRPr="00981C1D">
        <w:rPr>
          <w:rFonts w:ascii="Helvetica" w:hAnsi="Helvetica"/>
        </w:rPr>
        <w:t>Use the ballot to reclaim social pedagogy—skills and knowledge are force multipliers for inequality unless we prioritize resistance in education—it’s your academic responsibility</w:t>
      </w:r>
    </w:p>
    <w:p w14:paraId="22C59A25" w14:textId="77777777" w:rsidR="007654E8" w:rsidRPr="00981C1D" w:rsidRDefault="007654E8" w:rsidP="00981C1D">
      <w:pPr>
        <w:pStyle w:val="BodyText"/>
        <w:rPr>
          <w:rFonts w:ascii="Helvetica" w:hAnsi="Helvetica"/>
        </w:rPr>
      </w:pPr>
      <w:r w:rsidRPr="00981C1D">
        <w:rPr>
          <w:rFonts w:ascii="Helvetica" w:hAnsi="Helvetica"/>
          <w:b/>
        </w:rPr>
        <w:t>Giroux, cultural studies prof, 5</w:t>
      </w:r>
      <w:r w:rsidRPr="00981C1D">
        <w:rPr>
          <w:rFonts w:ascii="Helvetica" w:hAnsi="Helvetica"/>
        </w:rPr>
        <w:t>—Global Television Network Chair in English and Cultural Studies at McMaster University, selected as the Barstow Visiting Scholar for 2003 at Saginaw Valley State University, named as Distinguished Scholar at multiple institutions, Ph.D. (Henry, Fast Capitalism, 1.2 2005, “Cultural Studies in Dark Times: Public Pedagogy and the Challenge of Neoliberalism,” RBatra)</w:t>
      </w:r>
    </w:p>
    <w:p w14:paraId="11B74B12"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In opposition to these positions, I want to reclaim a tradition in radical educational theory and cultural studies in which pedagogy as a critical practice is central to any viable notion of agency, inclusive democracy, and a broader global public sphere. </w:t>
      </w:r>
      <w:r w:rsidRPr="00981C1D">
        <w:rPr>
          <w:rFonts w:ascii="Helvetica" w:hAnsi="Helvetica"/>
          <w:b/>
          <w:u w:val="single"/>
        </w:rPr>
        <w:t>Pedagogy as both a language of critique and possibility looms large in these critical traditions, not as a technique or a priori set of methods, but as a political and moral practice</w:t>
      </w:r>
      <w:r w:rsidRPr="00981C1D">
        <w:rPr>
          <w:rFonts w:ascii="Helvetica" w:hAnsi="Helvetica"/>
        </w:rPr>
        <w:t xml:space="preserve">. As a political practice, </w:t>
      </w:r>
      <w:r w:rsidRPr="00981C1D">
        <w:rPr>
          <w:rFonts w:ascii="Helvetica" w:hAnsi="Helvetica"/>
          <w:b/>
          <w:u w:val="single"/>
        </w:rPr>
        <w:t>pedagogy is viewed as the outgrowth of struggles and illuminates the relationships among power, knowledge, and ideology, while</w:t>
      </w:r>
      <w:r w:rsidRPr="00981C1D">
        <w:rPr>
          <w:rFonts w:ascii="Helvetica" w:hAnsi="Helvetica"/>
        </w:rPr>
        <w:t xml:space="preserve"> self-consciously, if not self-critically, </w:t>
      </w:r>
      <w:r w:rsidRPr="00981C1D">
        <w:rPr>
          <w:rFonts w:ascii="Helvetica" w:hAnsi="Helvetica"/>
          <w:b/>
          <w:u w:val="single"/>
        </w:rPr>
        <w:t>recognizing the role it plays as a deliberate attempt to influence how and what knowledge and identities are produced within particular sets of social relations</w:t>
      </w:r>
      <w:r w:rsidRPr="00981C1D">
        <w:rPr>
          <w:rFonts w:ascii="Helvetica" w:hAnsi="Helvetica"/>
        </w:rPr>
        <w:t xml:space="preserve">. As a moral practice, pedagogy recognizes that what cultural workers, artists, activists, media workers, and others teach cannot be abstracted from what it means to invest in public life, presuppose some notion of the future, or locate oneself in a public discourse. </w:t>
      </w:r>
      <w:r w:rsidRPr="00981C1D">
        <w:rPr>
          <w:rFonts w:ascii="Helvetica" w:hAnsi="Helvetica"/>
          <w:b/>
          <w:u w:val="single"/>
        </w:rPr>
        <w:t>The moral implications of pedagogy also suggest that</w:t>
      </w:r>
      <w:r w:rsidRPr="00981C1D">
        <w:rPr>
          <w:rFonts w:ascii="Helvetica" w:hAnsi="Helvetica"/>
          <w:u w:val="single"/>
        </w:rPr>
        <w:t xml:space="preserve"> our responsibility as intellectuals </w:t>
      </w:r>
      <w:r w:rsidRPr="00981C1D">
        <w:rPr>
          <w:rFonts w:ascii="Helvetica" w:hAnsi="Helvetica"/>
          <w:b/>
          <w:u w:val="single"/>
        </w:rPr>
        <w:t>for the public cannot be separated from the consequences of the knowledge we produce, the social relations we legitimate, and the ideologies and identities we offer up to students as well as colleagues.</w:t>
      </w:r>
      <w:r w:rsidRPr="00981C1D">
        <w:rPr>
          <w:rFonts w:ascii="Helvetica" w:hAnsi="Helvetica"/>
          <w:u w:val="single"/>
        </w:rPr>
        <w:t xml:space="preserve"> Refusing to decouple politics from pedagogy </w:t>
      </w:r>
      <w:r w:rsidRPr="00981C1D">
        <w:rPr>
          <w:rFonts w:ascii="Helvetica" w:hAnsi="Helvetica"/>
          <w:b/>
          <w:u w:val="single"/>
        </w:rPr>
        <w:t>means</w:t>
      </w:r>
      <w:r w:rsidRPr="00981C1D">
        <w:rPr>
          <w:rFonts w:ascii="Helvetica" w:hAnsi="Helvetica"/>
        </w:rPr>
        <w:t xml:space="preserve">, in part, </w:t>
      </w:r>
      <w:r w:rsidRPr="00981C1D">
        <w:rPr>
          <w:rFonts w:ascii="Helvetica" w:hAnsi="Helvetica"/>
          <w:b/>
          <w:u w:val="single"/>
        </w:rPr>
        <w:t>creating those public spaces for engaging students in robust dialogue, challenging them to think critically</w:t>
      </w:r>
      <w:r w:rsidRPr="00981C1D">
        <w:rPr>
          <w:rFonts w:ascii="Helvetica" w:hAnsi="Helvetica"/>
        </w:rPr>
        <w:t xml:space="preserve"> about received knowledge </w:t>
      </w:r>
      <w:r w:rsidRPr="00981C1D">
        <w:rPr>
          <w:rFonts w:ascii="Helvetica" w:hAnsi="Helvetica"/>
          <w:b/>
          <w:u w:val="single"/>
        </w:rPr>
        <w:t>and energizing them to recognize their own power as individual and social agents. Pedagogy has a relationship to social change in that it should not only help students frame their sense of understanding, imagination, and knowledge within a wider sense of history, politics, and democracy but should also enable them to recognize that they can do something to alleviate human suffering</w:t>
      </w:r>
      <w:r w:rsidRPr="00981C1D">
        <w:rPr>
          <w:rFonts w:ascii="Helvetica" w:hAnsi="Helvetica"/>
        </w:rPr>
        <w:t xml:space="preserve">, as the late Susan Sontag (2003) has suggested. Part of this task necessitates that cultural studies theorists and educators anchor their own work, however diverse, in a radical project that seriously engages the promise of an unrealized democracy against its really existing and greviously incomplete forms. Of crucial importance to such a project is rejecting the assumption that theorists can understand social problems without contesting their appearance in public life. More specifically, </w:t>
      </w:r>
      <w:r w:rsidRPr="00981C1D">
        <w:rPr>
          <w:rFonts w:ascii="Helvetica" w:hAnsi="Helvetica"/>
          <w:b/>
          <w:u w:val="single"/>
        </w:rPr>
        <w:t>any viable cultural politics needs a socially committed notion of injustice if we are to take seriously what it means to fight for the idea of the good society</w:t>
      </w:r>
      <w:r w:rsidRPr="00981C1D">
        <w:rPr>
          <w:rFonts w:ascii="Helvetica" w:hAnsi="Helvetica"/>
        </w:rPr>
        <w:t xml:space="preserve">. Zygmunt Bauman (2002) is right in arguing that "if there is no room for the idea of wrong society, there is hardly much chance for the idea of good society to be born, let alone make waves" (p. 170). Cultural studies' theorists need to be more forceful, if not more committed, to linking their overall politics to modes of critique and collective action that address the presupposition that </w:t>
      </w:r>
      <w:r w:rsidRPr="00981C1D">
        <w:rPr>
          <w:rFonts w:ascii="Helvetica" w:hAnsi="Helvetica"/>
          <w:b/>
          <w:u w:val="single"/>
        </w:rPr>
        <w:t>democratic societies are never too just, which means that a democratic society must constantly nurture the possibilities for self-critique, collective agency, and forms of citizenship in which people play a fundamental role in shaping the material relations of power and ideological forces that affect their everyday lives. Within the ongoing process of democratization lies the promise of a society that is open to exchange, questioning, and self-criticism, a democracy that is never finished</w:t>
      </w:r>
      <w:r w:rsidRPr="00981C1D">
        <w:rPr>
          <w:rFonts w:ascii="Helvetica" w:hAnsi="Helvetica"/>
        </w:rPr>
        <w:t xml:space="preserve">, and one </w:t>
      </w:r>
      <w:r w:rsidRPr="00981C1D">
        <w:rPr>
          <w:rFonts w:ascii="Helvetica" w:hAnsi="Helvetica"/>
          <w:b/>
          <w:u w:val="single"/>
        </w:rPr>
        <w:t>that opposes neoliberal and neoconservative attempts to supplant the concept of an open society with a fundamentalist market-driven or authoritarian one.</w:t>
      </w:r>
      <w:r w:rsidRPr="00981C1D">
        <w:rPr>
          <w:rFonts w:ascii="Helvetica" w:hAnsi="Helvetica"/>
        </w:rPr>
        <w:t xml:space="preserve"> Cultural studies </w:t>
      </w:r>
      <w:r w:rsidRPr="00981C1D">
        <w:rPr>
          <w:rFonts w:ascii="Helvetica" w:hAnsi="Helvetica"/>
          <w:b/>
          <w:u w:val="single"/>
        </w:rPr>
        <w:t>theorists</w:t>
      </w:r>
      <w:r w:rsidRPr="00981C1D">
        <w:rPr>
          <w:rFonts w:ascii="Helvetica" w:hAnsi="Helvetica"/>
        </w:rPr>
        <w:t xml:space="preserve"> who work in higher education </w:t>
      </w:r>
      <w:r w:rsidRPr="00981C1D">
        <w:rPr>
          <w:rFonts w:ascii="Helvetica" w:hAnsi="Helvetica"/>
          <w:b/>
          <w:u w:val="single"/>
        </w:rPr>
        <w:t xml:space="preserve">need to make clear that the issue is not whether </w:t>
      </w:r>
      <w:r w:rsidRPr="00981C1D">
        <w:rPr>
          <w:rFonts w:ascii="Helvetica" w:hAnsi="Helvetica"/>
          <w:b/>
          <w:u w:val="single"/>
        </w:rPr>
        <w:lastRenderedPageBreak/>
        <w:t>higher education has become contaminated by politics, as much as recognizing that</w:t>
      </w:r>
      <w:r w:rsidRPr="00981C1D">
        <w:rPr>
          <w:rFonts w:ascii="Helvetica" w:hAnsi="Helvetica"/>
          <w:u w:val="single"/>
        </w:rPr>
        <w:t xml:space="preserve"> education is already a space of politics</w:t>
      </w:r>
      <w:r w:rsidRPr="00981C1D">
        <w:rPr>
          <w:rFonts w:ascii="Helvetica" w:hAnsi="Helvetica"/>
          <w:b/>
          <w:u w:val="single"/>
        </w:rPr>
        <w:t>, power, and authority.</w:t>
      </w:r>
      <w:r w:rsidRPr="00981C1D">
        <w:rPr>
          <w:rFonts w:ascii="Helvetica" w:hAnsi="Helvetica"/>
        </w:rPr>
        <w:t xml:space="preserve"> At the same time, </w:t>
      </w:r>
      <w:r w:rsidRPr="00981C1D">
        <w:rPr>
          <w:rFonts w:ascii="Helvetica" w:hAnsi="Helvetica"/>
          <w:u w:val="single"/>
        </w:rPr>
        <w:t xml:space="preserve">they can make visible their opposition to </w:t>
      </w:r>
      <w:r w:rsidRPr="00981C1D">
        <w:rPr>
          <w:rFonts w:ascii="Helvetica" w:hAnsi="Helvetica"/>
          <w:b/>
          <w:u w:val="single"/>
        </w:rPr>
        <w:t>those</w:t>
      </w:r>
      <w:r w:rsidRPr="00981C1D">
        <w:rPr>
          <w:rFonts w:ascii="Helvetica" w:hAnsi="Helvetica"/>
          <w:u w:val="single"/>
        </w:rPr>
        <w:t xml:space="preserve"> approaches </w:t>
      </w:r>
      <w:r w:rsidRPr="00981C1D">
        <w:rPr>
          <w:rFonts w:ascii="Helvetica" w:hAnsi="Helvetica"/>
          <w:b/>
          <w:u w:val="single"/>
        </w:rPr>
        <w:t>to pedagogy</w:t>
      </w:r>
      <w:r w:rsidRPr="00981C1D">
        <w:rPr>
          <w:rFonts w:ascii="Helvetica" w:hAnsi="Helvetica"/>
          <w:u w:val="single"/>
        </w:rPr>
        <w:t xml:space="preserve"> that reduce it to a set of skills </w:t>
      </w:r>
      <w:r w:rsidRPr="00981C1D">
        <w:rPr>
          <w:rFonts w:ascii="Helvetica" w:hAnsi="Helvetica"/>
          <w:b/>
          <w:u w:val="single"/>
        </w:rPr>
        <w:t>to enhance one's visibility in the corporate sector or an ideological litmus test that measures one's patriotism</w:t>
      </w:r>
      <w:r w:rsidRPr="00981C1D">
        <w:rPr>
          <w:rFonts w:ascii="Helvetica" w:hAnsi="Helvetica"/>
        </w:rPr>
        <w:t xml:space="preserve"> or ratings on the rapture index. There is a disquieting refusal in the contemporary academy to raise broader questions about the social, economic, and political forces shaping the very terrain of higher education—particularly unbridled market forces, fundamentalist groups, and racist and sexist forces that unequally value diverse groups within relations of academic power. There is also a general misunderstanding of how </w:t>
      </w:r>
      <w:r w:rsidRPr="00981C1D">
        <w:rPr>
          <w:rFonts w:ascii="Helvetica" w:hAnsi="Helvetica"/>
          <w:b/>
          <w:u w:val="single"/>
        </w:rPr>
        <w:t>teacher authority can be used to create the pedagogical conditions for critical forms of education without</w:t>
      </w:r>
      <w:r w:rsidRPr="00981C1D">
        <w:rPr>
          <w:rFonts w:ascii="Helvetica" w:hAnsi="Helvetica"/>
        </w:rPr>
        <w:t xml:space="preserve"> necessarily falling into the trap of simply </w:t>
      </w:r>
      <w:r w:rsidRPr="00981C1D">
        <w:rPr>
          <w:rFonts w:ascii="Helvetica" w:hAnsi="Helvetica"/>
          <w:b/>
          <w:u w:val="single"/>
        </w:rPr>
        <w:t>indoctrinating students</w:t>
      </w:r>
      <w:r w:rsidRPr="00981C1D">
        <w:rPr>
          <w:rFonts w:ascii="Helvetica" w:hAnsi="Helvetica"/>
        </w:rPr>
        <w:t xml:space="preserve">. For instance, many conservative and liberal educators believe that any notion of critical pedagogy that is self-conscious about its politics and engages students in ways that offer them the possibility for becoming critical—what Lani Guinier (2003:6) calls the need to educate students "to participate in civic life, and to encourage graduates to give back to the community, which through taxes, made their education possible"—leaves students out of the conversation or presupposes too much or simply represents a form of pedagogical tyranny. While such educators believe in practices that open up the possibility of questioning among students, they often refuse to connect the pedagogical conditions that challenge how and what students think at the moment to the next task of prompting them to imagine changing the world around them so as to expand and deepen its democratic possibilities. Teaching students how to argue, draw on their own experiences, or engage in rigorous dialogue says nothing about why they should engage in these actions in the first place. How </w:t>
      </w:r>
      <w:r w:rsidRPr="00981C1D">
        <w:rPr>
          <w:rFonts w:ascii="Helvetica" w:hAnsi="Helvetica"/>
          <w:b/>
          <w:u w:val="single"/>
        </w:rPr>
        <w:t>the culture of argumentation and questioning relates to giving students the tools they need to fight oppressive forms of power</w:t>
      </w:r>
      <w:r w:rsidRPr="00981C1D">
        <w:rPr>
          <w:rFonts w:ascii="Helvetica" w:hAnsi="Helvetica"/>
        </w:rPr>
        <w:t xml:space="preserve">, make the world a more meaningful and just place, and develop a sense of social responsibility is missing in contemporary, progressive frameworks of education. While no pedagogical intervention should fall to the level of propaganda, a pedagogy which attempts to empower critical citizens can't and shouldn't try to avoid politics. </w:t>
      </w:r>
      <w:r w:rsidRPr="00981C1D">
        <w:rPr>
          <w:rFonts w:ascii="Helvetica" w:hAnsi="Helvetica"/>
          <w:b/>
          <w:u w:val="single"/>
        </w:rPr>
        <w:t>Pedagogy must address the relationships between politics and agency, knowledge and power, subject positions and values, and learning and social change while always being open to debate, resistance, and a culture of questioning</w:t>
      </w:r>
      <w:r w:rsidRPr="00981C1D">
        <w:rPr>
          <w:rFonts w:ascii="Helvetica" w:hAnsi="Helvetica"/>
        </w:rPr>
        <w:t xml:space="preserve">. Liberal </w:t>
      </w:r>
      <w:r w:rsidRPr="00981C1D">
        <w:rPr>
          <w:rFonts w:ascii="Helvetica" w:hAnsi="Helvetica"/>
          <w:b/>
          <w:u w:val="single"/>
        </w:rPr>
        <w:t>educators</w:t>
      </w:r>
      <w:r w:rsidRPr="00981C1D">
        <w:rPr>
          <w:rFonts w:ascii="Helvetica" w:hAnsi="Helvetica"/>
        </w:rPr>
        <w:t xml:space="preserve"> </w:t>
      </w:r>
      <w:r w:rsidRPr="00981C1D">
        <w:rPr>
          <w:rFonts w:ascii="Helvetica" w:hAnsi="Helvetica"/>
          <w:b/>
          <w:u w:val="single"/>
        </w:rPr>
        <w:t>committed to simply raising questions have no language for linking learning to forms of public minded scholarship that would</w:t>
      </w:r>
      <w:r w:rsidRPr="00981C1D">
        <w:rPr>
          <w:rFonts w:ascii="Helvetica" w:hAnsi="Helvetica"/>
        </w:rPr>
        <w:t xml:space="preserve"> enable students to consider the important relationship between democratic public life and education, or that would </w:t>
      </w:r>
      <w:r w:rsidRPr="00981C1D">
        <w:rPr>
          <w:rFonts w:ascii="Helvetica" w:hAnsi="Helvetica"/>
          <w:b/>
          <w:u w:val="single"/>
        </w:rPr>
        <w:t>encourage students pedagogically to enter the sphere of the political</w:t>
      </w:r>
      <w:r w:rsidRPr="00981C1D">
        <w:rPr>
          <w:rFonts w:ascii="Helvetica" w:hAnsi="Helvetica"/>
        </w:rPr>
        <w:t xml:space="preserve">, enabling them to think about how they might participate in a democracy by taking what they learn into new locations and battlegrounds—a fourth grade classroom, a church, the media, a politician's office, the courts, a campus—or for that matter taking on collaborative projects that address the myriad of problems citizens face on a local, national, and global level in a diminishing democracy. In spite of the professional pretense to neutrality, </w:t>
      </w:r>
      <w:r w:rsidRPr="00981C1D">
        <w:rPr>
          <w:rFonts w:ascii="Helvetica" w:hAnsi="Helvetica"/>
          <w:u w:val="single"/>
        </w:rPr>
        <w:t>academics</w:t>
      </w:r>
      <w:r w:rsidRPr="00981C1D">
        <w:rPr>
          <w:rFonts w:ascii="Helvetica" w:hAnsi="Helvetica"/>
        </w:rPr>
        <w:t xml:space="preserve"> in the field of cultural studies </w:t>
      </w:r>
      <w:r w:rsidRPr="00981C1D">
        <w:rPr>
          <w:rFonts w:ascii="Helvetica" w:hAnsi="Helvetica"/>
          <w:u w:val="single"/>
        </w:rPr>
        <w:t xml:space="preserve">need to do more </w:t>
      </w:r>
      <w:r w:rsidRPr="00981C1D">
        <w:rPr>
          <w:rFonts w:ascii="Helvetica" w:hAnsi="Helvetica"/>
          <w:b/>
          <w:u w:val="single"/>
        </w:rPr>
        <w:t>pedagogically</w:t>
      </w:r>
      <w:r w:rsidRPr="00981C1D">
        <w:rPr>
          <w:rFonts w:ascii="Helvetica" w:hAnsi="Helvetica"/>
          <w:u w:val="single"/>
        </w:rPr>
        <w:t xml:space="preserve"> than simply teach students how to argue </w:t>
      </w:r>
      <w:r w:rsidRPr="00981C1D">
        <w:rPr>
          <w:rFonts w:ascii="Helvetica" w:hAnsi="Helvetica"/>
          <w:b/>
          <w:u w:val="single"/>
        </w:rPr>
        <w:t>and question</w:t>
      </w:r>
      <w:r w:rsidRPr="00981C1D">
        <w:rPr>
          <w:rFonts w:ascii="Helvetica" w:hAnsi="Helvetica"/>
        </w:rPr>
        <w:t xml:space="preserve">. Students need much more from their educational experience. Democratic societies need educated citizens who are steeped in more than the skills of argumentation. And </w:t>
      </w:r>
      <w:r w:rsidRPr="00981C1D">
        <w:rPr>
          <w:rFonts w:ascii="Helvetica" w:hAnsi="Helvetica"/>
          <w:b/>
          <w:u w:val="single"/>
        </w:rPr>
        <w:t xml:space="preserve">it is precisely this democratic project </w:t>
      </w:r>
      <w:r w:rsidRPr="00981C1D">
        <w:rPr>
          <w:rFonts w:ascii="Helvetica" w:hAnsi="Helvetica"/>
          <w:b/>
          <w:u w:val="single"/>
        </w:rPr>
        <w:lastRenderedPageBreak/>
        <w:t>that affirms the critical function of education and refuses to narrow its goals and aspirations to methodological considerations.</w:t>
      </w:r>
      <w:r w:rsidRPr="00981C1D">
        <w:rPr>
          <w:rFonts w:ascii="Helvetica" w:hAnsi="Helvetica"/>
        </w:rPr>
        <w:t xml:space="preserve"> As Amy Gutmann (1999) argues, </w:t>
      </w:r>
      <w:r w:rsidRPr="00981C1D">
        <w:rPr>
          <w:rFonts w:ascii="Helvetica" w:hAnsi="Helvetica"/>
          <w:b/>
          <w:u w:val="single"/>
        </w:rPr>
        <w:t>education is always political because it is connected to the acquisition of agency, the ability to struggle with ongoing relations of power, and is a precondition for creating informed and critical citizens who act on the world</w:t>
      </w:r>
      <w:r w:rsidRPr="00981C1D">
        <w:rPr>
          <w:rFonts w:ascii="Helvetica" w:hAnsi="Helvetica"/>
        </w:rPr>
        <w:t xml:space="preserve">. This is not a notion of education tied to the alleged neutrality of the academy or the new conservative call for "intellectual diversity" but to a vision of pedagogy that is directive and interventionist on the side of producing a substantive democratic society. This is what makes critical pedagogy different from training. And it is precisely the failure to connect learning to its democratic functions and goals that provides rationales for pedagogical approaches that strip critical and democratic possibilities from what it means to be educated. Cultural studies theorists and educators would do well to take account of the profound transformations taking place in the public sphere and reclaim pedagogy as a central element of cultural politics. In part, this means once again recognizing, as Pierre Bourdieu (2003) has insisted, that </w:t>
      </w:r>
      <w:r w:rsidRPr="00981C1D">
        <w:rPr>
          <w:rFonts w:ascii="Helvetica" w:hAnsi="Helvetica"/>
          <w:b/>
          <w:u w:val="single"/>
        </w:rPr>
        <w:t>the "power of the dominant order is not just economic, but intellectual—lying in the realm of beliefs</w:t>
      </w:r>
      <w:r w:rsidRPr="00981C1D">
        <w:rPr>
          <w:rFonts w:ascii="Helvetica" w:hAnsi="Helvetica"/>
        </w:rPr>
        <w:t xml:space="preserve">"(p. 66), and </w:t>
      </w:r>
      <w:r w:rsidRPr="00981C1D">
        <w:rPr>
          <w:rFonts w:ascii="Helvetica" w:hAnsi="Helvetica"/>
          <w:b/>
          <w:u w:val="single"/>
        </w:rPr>
        <w:t>it is precisely within the domain of ideas that a sense of utopian possibility can be restored to the public realm. Such a task suggests that academics and other cultural workers actively resist the ways in which neoliberalism discourages</w:t>
      </w:r>
      <w:r w:rsidRPr="00981C1D">
        <w:rPr>
          <w:rFonts w:ascii="Helvetica" w:hAnsi="Helvetica"/>
        </w:rPr>
        <w:t xml:space="preserve"> teachers and students from becoming </w:t>
      </w:r>
      <w:r w:rsidRPr="00981C1D">
        <w:rPr>
          <w:rFonts w:ascii="Helvetica" w:hAnsi="Helvetica"/>
          <w:b/>
          <w:u w:val="single"/>
        </w:rPr>
        <w:t>critical intellectuals by</w:t>
      </w:r>
      <w:r w:rsidRPr="00981C1D">
        <w:rPr>
          <w:rFonts w:ascii="Helvetica" w:hAnsi="Helvetica"/>
          <w:u w:val="single"/>
        </w:rPr>
        <w:t xml:space="preserve"> turning them into human data banks</w:t>
      </w:r>
      <w:r w:rsidRPr="00981C1D">
        <w:rPr>
          <w:rFonts w:ascii="Helvetica" w:hAnsi="Helvetica"/>
          <w:b/>
          <w:u w:val="single"/>
        </w:rPr>
        <w:t>.</w:t>
      </w:r>
      <w:r w:rsidRPr="00981C1D">
        <w:rPr>
          <w:rFonts w:ascii="Helvetica" w:hAnsi="Helvetica"/>
        </w:rPr>
        <w:t xml:space="preserve"> Educators and other cultural workers need to build alliances across differences, academic disciplines, and national boundaries as part of broader efforts to develop social movements in defense of the public good and social justice. No small part of this task requires that such groups make visible the connection between the war at home and abroad. If the growing authoritarianism in the U.S. is to be challenged, it is necessary to oppose not only an imperial foreign policy, but also the shameful tax cuts for the rich, the dismantling of the welfare state, the attack on unions, and those policies that sacrifice civil liberties in the cause of national security. </w:t>
      </w:r>
      <w:r w:rsidRPr="00981C1D">
        <w:rPr>
          <w:rFonts w:ascii="Helvetica" w:hAnsi="Helvetica"/>
          <w:b/>
          <w:u w:val="single"/>
        </w:rPr>
        <w:t>Opposing the authoritarian politics of neoliberalism, militarism, and neoconservatism means developing enclaves of resistance</w:t>
      </w:r>
      <w:r w:rsidRPr="00981C1D">
        <w:rPr>
          <w:rFonts w:ascii="Helvetica" w:hAnsi="Helvetica"/>
        </w:rPr>
        <w:t xml:space="preserve"> in order to stop the incarceration of a generation of young black and brown men and women, the privatization of the commons, the attack on public schools, the increasing corporatization of higher education, the growing militarization of public life, and the use of power based on the assumption that empire abroad entails tyranny and repression at home. But resistance needs to be more than local or rooted in the specificity of particular struggles. Progressives need to develop national and international movements designed to fight the new authoritarianism emerging in the United States and elsewhere. In part, this means revitalizing social movements such as civil rights, labor, environmental, and anti-globalization on the basis of shared values and a moral vision rather than simply issue-based coalitions. </w:t>
      </w:r>
      <w:r w:rsidRPr="00981C1D">
        <w:rPr>
          <w:rFonts w:ascii="Helvetica" w:hAnsi="Helvetica"/>
          <w:b/>
          <w:u w:val="single"/>
        </w:rPr>
        <w:t>This suggests organizing</w:t>
      </w:r>
      <w:r w:rsidRPr="00981C1D">
        <w:rPr>
          <w:rFonts w:ascii="Helvetica" w:hAnsi="Helvetica"/>
        </w:rPr>
        <w:t xml:space="preserve"> workers, </w:t>
      </w:r>
      <w:r w:rsidRPr="00981C1D">
        <w:rPr>
          <w:rFonts w:ascii="Helvetica" w:hAnsi="Helvetica"/>
          <w:b/>
          <w:u w:val="single"/>
        </w:rPr>
        <w:t>intellectuals, students, youth, and others through a language of critique and possibility in which diverse forms of oppression are addressed through a larger discourse of radical democracy, a discourse that addresses not only what it means to think in terms of a general notion of freedom capable of challenging corporate rule, religious fundamentalism, and the new ideologies of empire</w:t>
      </w:r>
      <w:r w:rsidRPr="00981C1D">
        <w:rPr>
          <w:rFonts w:ascii="Helvetica" w:hAnsi="Helvetica"/>
        </w:rPr>
        <w:t xml:space="preserve">, but also what it might mean to link freedom to a shared sense of hope, happiness, community, equality, and social justice. </w:t>
      </w:r>
      <w:r w:rsidRPr="00981C1D">
        <w:rPr>
          <w:rFonts w:ascii="Helvetica" w:hAnsi="Helvetica"/>
        </w:rPr>
        <w:lastRenderedPageBreak/>
        <w:t xml:space="preserve">Democracy implies a level of shared beliefs, practices, and a commitment to build a more humane future. Politics in this sense points to a struggle over those social, economic, cultural, and institutional forces that make democracy purposeful for all people. But </w:t>
      </w:r>
      <w:r w:rsidRPr="00981C1D">
        <w:rPr>
          <w:rFonts w:ascii="Helvetica" w:hAnsi="Helvetica"/>
          <w:b/>
          <w:u w:val="single"/>
        </w:rPr>
        <w:t>this fundamentally</w:t>
      </w:r>
      <w:r w:rsidRPr="00981C1D">
        <w:rPr>
          <w:rFonts w:ascii="Helvetica" w:hAnsi="Helvetica"/>
          <w:u w:val="single"/>
        </w:rPr>
        <w:t xml:space="preserve"> requires something prior</w:t>
      </w:r>
      <w:r w:rsidRPr="00981C1D">
        <w:rPr>
          <w:rFonts w:ascii="Helvetica" w:hAnsi="Helvetica"/>
          <w:b/>
          <w:u w:val="single"/>
        </w:rPr>
        <w:t>—a reclaiming of the social and cultural basis of a critical education</w:t>
      </w:r>
      <w:r w:rsidRPr="00981C1D">
        <w:rPr>
          <w:rFonts w:ascii="Helvetica" w:hAnsi="Helvetica"/>
        </w:rPr>
        <w:t xml:space="preserve"> that makes the very struggle over democratic politics meaningful and understandable as part of a broader affective, intellectual, and theoretical investment in public life (Couldry 2004).</w:t>
      </w:r>
    </w:p>
    <w:p w14:paraId="3FC7ABE9" w14:textId="77777777" w:rsidR="007654E8" w:rsidRPr="00981C1D" w:rsidRDefault="007654E8" w:rsidP="00981C1D">
      <w:pPr>
        <w:pStyle w:val="BodyText"/>
        <w:rPr>
          <w:rFonts w:ascii="Helvetica" w:hAnsi="Helvetica"/>
        </w:rPr>
      </w:pPr>
      <w:r w:rsidRPr="00981C1D">
        <w:rPr>
          <w:rFonts w:ascii="Helvetica" w:hAnsi="Helvetica"/>
        </w:rPr>
        <w:t>Borders and place come before and determine politics – where we locate political authority is a prerequisite to political engagement</w:t>
      </w:r>
    </w:p>
    <w:p w14:paraId="6A1AD03A" w14:textId="77777777" w:rsidR="007654E8" w:rsidRPr="00981C1D" w:rsidRDefault="007654E8" w:rsidP="00981C1D">
      <w:pPr>
        <w:pStyle w:val="BodyText"/>
        <w:rPr>
          <w:rFonts w:ascii="Helvetica" w:hAnsi="Helvetica"/>
        </w:rPr>
      </w:pPr>
      <w:r w:rsidRPr="00981C1D">
        <w:rPr>
          <w:rFonts w:ascii="Helvetica" w:hAnsi="Helvetica"/>
          <w:b/>
        </w:rPr>
        <w:t>Walker 9</w:t>
      </w:r>
      <w:r w:rsidRPr="00981C1D">
        <w:rPr>
          <w:rFonts w:ascii="Helvetica" w:hAnsi="Helvetica"/>
        </w:rPr>
        <w:t xml:space="preserve"> [RBJ, Professor in the Department of Political Science at the University of Victoria, Canada, After the Globe, Before the World, p 33-35]</w:t>
      </w:r>
    </w:p>
    <w:p w14:paraId="21B31EF5" w14:textId="77777777" w:rsidR="007654E8" w:rsidRPr="00981C1D" w:rsidRDefault="007654E8" w:rsidP="00981C1D">
      <w:pPr>
        <w:pStyle w:val="BodyText"/>
        <w:rPr>
          <w:rFonts w:ascii="Helvetica" w:hAnsi="Helvetica"/>
        </w:rPr>
      </w:pPr>
      <w:r w:rsidRPr="00981C1D">
        <w:rPr>
          <w:rFonts w:ascii="Helvetica" w:hAnsi="Helvetica"/>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is being called into question. Most significantly, </w:t>
      </w:r>
      <w:r w:rsidRPr="00981C1D">
        <w:rPr>
          <w:rFonts w:ascii="Helvetica" w:hAnsi="Helvetica"/>
          <w:b/>
          <w:u w:val="single"/>
        </w:rPr>
        <w:t>claims about specific trends and problems generate further claims about the limitations of established forms of political authority,</w:t>
      </w:r>
      <w:r w:rsidRPr="00981C1D">
        <w:rPr>
          <w:rFonts w:ascii="Helvetica" w:hAnsi="Helvetica"/>
        </w:rPr>
        <w:t xml:space="preserve"> </w:t>
      </w:r>
      <w:r w:rsidRPr="00981C1D">
        <w:rPr>
          <w:rFonts w:ascii="Helvetica" w:hAnsi="Helvetica"/>
          <w:b/>
          <w:u w:val="single"/>
        </w:rPr>
        <w:t>especially about the always uncertain relationship between various practices of power and the territorially located institutions and procedures through which deployments of, and responses to, power are understood to be legitimate</w:t>
      </w:r>
      <w:r w:rsidRPr="00981C1D">
        <w:rPr>
          <w:rFonts w:ascii="Helvetica" w:hAnsi="Helvetica"/>
        </w:rPr>
        <w:t xml:space="preserve">. Whether in relation to narratives about new or intensified trends and dangers, or to contestations over basic principles that have long been taken for granted, </w:t>
      </w:r>
      <w:r w:rsidRPr="00981C1D">
        <w:rPr>
          <w:rFonts w:ascii="Helvetica" w:hAnsi="Helvetica"/>
          <w:b/>
          <w:u w:val="single"/>
        </w:rPr>
        <w:t>claims that we need to be more imaginative in our ability to work together</w:t>
      </w:r>
      <w:r w:rsidRPr="00981C1D">
        <w:rPr>
          <w:rFonts w:ascii="Helvetica" w:hAnsi="Helvetica"/>
        </w:rPr>
        <w:t xml:space="preserve"> (as the political animals of the polis, as Aristotle would put it, as participants in some community as we tend to put it now) </w:t>
      </w:r>
      <w:r w:rsidRPr="00981C1D">
        <w:rPr>
          <w:rFonts w:ascii="Helvetica" w:hAnsi="Helvetica"/>
          <w:b/>
          <w:u w:val="single"/>
        </w:rPr>
        <w:t>increasingly run up against the multiple ways in which our authoritative expressions of political engagement are firmly located in a particular somewhere: within and between the spatial boundaries of modern states.</w:t>
      </w:r>
      <w:r w:rsidRPr="00981C1D">
        <w:rPr>
          <w:rFonts w:ascii="Helvetica" w:hAnsi="Helvetica"/>
        </w:rPr>
        <w:t xml:space="preserve"> 7 </w:t>
      </w:r>
      <w:r w:rsidRPr="00981C1D">
        <w:rPr>
          <w:rFonts w:ascii="Helvetica" w:hAnsi="Helvetica"/>
          <w:b/>
          <w:u w:val="single"/>
        </w:rPr>
        <w:t>To imagine some other way of being political</w:t>
      </w:r>
      <w:r w:rsidRPr="00981C1D">
        <w:rPr>
          <w:rFonts w:ascii="Helvetica" w:hAnsi="Helvetica"/>
        </w:rPr>
        <w:t xml:space="preserve">, it is often assumed, </w:t>
      </w:r>
      <w:r w:rsidRPr="00981C1D">
        <w:rPr>
          <w:rFonts w:ascii="Helvetica" w:hAnsi="Helvetica"/>
          <w:b/>
          <w:u w:val="single"/>
        </w:rPr>
        <w:t>is also to imagine future possibilities without the benefit of those boundaries</w:t>
      </w:r>
      <w:r w:rsidRPr="00981C1D">
        <w:rPr>
          <w:rFonts w:ascii="Helvetica" w:hAnsi="Helvetica"/>
        </w:rPr>
        <w:t xml:space="preserve">, </w:t>
      </w:r>
      <w:r w:rsidRPr="00981C1D">
        <w:rPr>
          <w:rFonts w:ascii="Helvetica" w:hAnsi="Helvetica"/>
          <w:b/>
          <w:u w:val="single"/>
        </w:rPr>
        <w:t>those lines of both discrimination and relation that have shaped our most basic assumptions about what it means to be modern political subjects capable of responding to specific challenges or to more general structural and historical transformations</w:t>
      </w:r>
      <w:r w:rsidRPr="00981C1D">
        <w:rPr>
          <w:rFonts w:ascii="Helvetica" w:hAnsi="Helvetica"/>
        </w:rPr>
        <w:t xml:space="preserve">. This is what gives such disconcerting force to claims that </w:t>
      </w:r>
      <w:r w:rsidRPr="00981C1D">
        <w:rPr>
          <w:rFonts w:ascii="Helvetica" w:hAnsi="Helvetica"/>
          <w:b/>
          <w:u w:val="single"/>
        </w:rPr>
        <w:t>we need to reimagine where and what political life might be</w:t>
      </w:r>
      <w:r w:rsidRPr="00981C1D">
        <w:rPr>
          <w:rFonts w:ascii="Helvetica" w:hAnsi="Helvetica"/>
        </w:rPr>
        <w:t xml:space="preserve">. </w:t>
      </w:r>
      <w:r w:rsidRPr="00981C1D">
        <w:rPr>
          <w:rFonts w:ascii="Helvetica" w:hAnsi="Helvetica"/>
          <w:b/>
          <w:u w:val="single"/>
        </w:rPr>
        <w:t xml:space="preserve">To articulate suspicions that political life often fails to take place where it is supposed to take place is to generate multiple </w:t>
      </w:r>
      <w:r w:rsidRPr="00981C1D">
        <w:rPr>
          <w:rFonts w:ascii="Helvetica" w:hAnsi="Helvetica"/>
          <w:b/>
          <w:u w:val="single"/>
        </w:rPr>
        <w:lastRenderedPageBreak/>
        <w:t>questions about how to engage with whatever politics is supposed to be from those places within which it is supposed to occur</w:t>
      </w:r>
      <w:r w:rsidRPr="00981C1D">
        <w:rPr>
          <w:rFonts w:ascii="Helvetica" w:hAnsi="Helvetica"/>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981C1D">
        <w:rPr>
          <w:rFonts w:ascii="Helvetica" w:hAnsi="Helvetica"/>
          <w:b/>
          <w:u w:val="single"/>
        </w:rPr>
        <w:t>To claim that the boundaries of the modern state and the modern system of states are being displaced is to provoke uncertainty about where we are or what we might be as political subjects</w:t>
      </w:r>
      <w:r w:rsidRPr="00981C1D">
        <w:rPr>
          <w:rFonts w:ascii="Helvetica" w:hAnsi="Helvetica"/>
        </w:rPr>
        <w:t xml:space="preserve">. </w:t>
      </w:r>
      <w:r w:rsidRPr="00981C1D">
        <w:rPr>
          <w:rFonts w:ascii="Helvetica" w:hAnsi="Helvetica"/>
          <w:b/>
          <w:u w:val="single"/>
        </w:rPr>
        <w:t>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To contemplate the possibilities of resistance or emancipation in relation to claims about the failings of the modern state,</w:t>
      </w:r>
      <w:r w:rsidRPr="00981C1D">
        <w:rPr>
          <w:rFonts w:ascii="Helvetica" w:hAnsi="Helvetica"/>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981C1D">
        <w:rPr>
          <w:rFonts w:ascii="Helvetica" w:hAnsi="Helvetica"/>
          <w:b/>
          <w:u w:val="single"/>
        </w:rPr>
        <w:t>is to come up against many well defined boundaries, whether understood as physical borders or as other, less tangible forms of limitation: limits in space, limits in time, and limits in our capacity to imagine where and what we are in space and in time</w:t>
      </w:r>
      <w:r w:rsidRPr="00981C1D">
        <w:rPr>
          <w:rFonts w:ascii="Helvetica" w:hAnsi="Helvetica"/>
        </w:rPr>
        <w:t xml:space="preserve">. Most disturbingly, </w:t>
      </w:r>
      <w:r w:rsidRPr="00981C1D">
        <w:rPr>
          <w:rFonts w:ascii="Helvetica" w:hAnsi="Helvetica"/>
          <w:b/>
          <w:u w:val="single"/>
        </w:rPr>
        <w:t>to try to respond to claims that the problems of our age are worldwide in scope, involving complex economic, ecological and cultural processes that exceed the grasp of established political authorities, is to generate profound doubts about our capacity to engage with a world that has already been excluded as the necessary condition under which modern political authority has been constituted in the formalized spaces of abstractly sovereign jurisdictions</w:t>
      </w:r>
      <w:r w:rsidRPr="00981C1D">
        <w:rPr>
          <w:rFonts w:ascii="Helvetica" w:hAnsi="Helvetica"/>
        </w:rPr>
        <w:t xml:space="preserve">. Consequently, </w:t>
      </w:r>
      <w:r w:rsidRPr="00981C1D">
        <w:rPr>
          <w:rFonts w:ascii="Helvetica" w:hAnsi="Helvetica"/>
          <w:b/>
          <w:u w:val="single"/>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981C1D">
        <w:rPr>
          <w:rFonts w:ascii="Helvetica" w:hAnsi="Helvetica"/>
        </w:rPr>
        <w:t xml:space="preserve">. </w:t>
      </w:r>
      <w:r w:rsidRPr="00981C1D">
        <w:rPr>
          <w:rFonts w:ascii="Helvetica" w:hAnsi="Helvetica"/>
          <w:b/>
          <w:u w:val="single"/>
        </w:rPr>
        <w:t>While many specific problems or trends attract pragmatic responses requiring little attention to conceptual coherence or to grandiose notions of spatiotemporality, once these responses impinge on established principles of political authority, responsibility, liberty, equality, security and democracy – upon the principles through which we have come to understand the possibilities and limits of a politics of modern subjects enabled within and between modern sovereign states the spatiotemporal organization of what counts as a coherent and acceptable form of political life quickly become of great controversy.</w:t>
      </w:r>
      <w:r w:rsidRPr="00981C1D">
        <w:rPr>
          <w:rFonts w:ascii="Helvetica" w:hAnsi="Helvetica"/>
        </w:rPr>
        <w:t xml:space="preserve"> In the meantime, ambitious one-liners are thrown around as once merely speculative concepts are puffed up for the talk shows, the best-seller lists, the quick sound-bites and the executive summaries. </w:t>
      </w:r>
      <w:r w:rsidRPr="00981C1D">
        <w:rPr>
          <w:rFonts w:ascii="Helvetica" w:hAnsi="Helvetica"/>
          <w:b/>
          <w:u w:val="single"/>
        </w:rPr>
        <w:t>Claims about globalization, postmodernity, a conflict of civilizations, a coming anarchy, a third way, a risk society, a tipping point or a new empire blind us in a momentary glare, and then fade as complexities impinge and contingencies are brought to order</w:t>
      </w:r>
      <w:r w:rsidRPr="00981C1D">
        <w:rPr>
          <w:rFonts w:ascii="Helvetica" w:hAnsi="Helvetica"/>
        </w:rPr>
        <w:t xml:space="preserve">. The stories we </w:t>
      </w:r>
      <w:r w:rsidRPr="00981C1D">
        <w:rPr>
          <w:rFonts w:ascii="Helvetica" w:hAnsi="Helvetica"/>
        </w:rPr>
        <w:lastRenderedPageBreak/>
        <w:t>are told about contemporary transformations vary enormously. Anyone who claims to know how to offer a reasoned scholarly judgement about what they add up to is certainly tempting the fates. Nevertheless, in my judgement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
    <w:p w14:paraId="6FB76755" w14:textId="77777777" w:rsidR="007654E8" w:rsidRPr="00981C1D" w:rsidRDefault="007654E8" w:rsidP="00981C1D">
      <w:pPr>
        <w:pStyle w:val="BodyText"/>
        <w:rPr>
          <w:rFonts w:ascii="Helvetica" w:hAnsi="Helvetica"/>
        </w:rPr>
      </w:pPr>
      <w:r w:rsidRPr="00981C1D">
        <w:rPr>
          <w:rFonts w:ascii="Helvetica" w:hAnsi="Helvetica"/>
        </w:rPr>
        <w:t>Focus on discourse and representations is key in the context of our criticism – threat construction and the securitization of national identities legitimize violent intervention in the name of United States hegemony – critical analysis is necessary.</w:t>
      </w:r>
    </w:p>
    <w:p w14:paraId="6A0408E9" w14:textId="77777777" w:rsidR="007654E8" w:rsidRPr="00981C1D" w:rsidRDefault="007654E8" w:rsidP="00981C1D">
      <w:pPr>
        <w:pStyle w:val="BodyText"/>
        <w:rPr>
          <w:rFonts w:ascii="Helvetica" w:hAnsi="Helvetica"/>
        </w:rPr>
      </w:pPr>
      <w:r w:rsidRPr="00981C1D">
        <w:rPr>
          <w:rFonts w:ascii="Helvetica" w:hAnsi="Helvetica"/>
          <w:b/>
        </w:rPr>
        <w:t>Slater, 2004</w:t>
      </w:r>
      <w:r w:rsidRPr="00981C1D">
        <w:rPr>
          <w:rFonts w:ascii="Helvetica" w:hAnsi="Helvetica"/>
        </w:rPr>
        <w:t xml:space="preserve"> [David Slater, Emeritus Professor of Political Geography, &amp; Associate Fellow of the Institute for the Study of the Americas at the University of London, </w:t>
      </w:r>
      <w:r w:rsidRPr="00981C1D">
        <w:rPr>
          <w:rFonts w:ascii="Helvetica" w:hAnsi="Helvetica"/>
          <w:i/>
        </w:rPr>
        <w:t>Geopolitics and the Postcolonial: Rethinking North-South Relations</w:t>
      </w:r>
      <w:r w:rsidRPr="00981C1D">
        <w:rPr>
          <w:rFonts w:ascii="Helvetica" w:hAnsi="Helvetica"/>
        </w:rPr>
        <w:t>, Blackwell Publishing Ltd]</w:t>
      </w:r>
    </w:p>
    <w:p w14:paraId="37D6B52D" w14:textId="77777777" w:rsidR="007654E8" w:rsidRPr="00981C1D" w:rsidRDefault="007654E8" w:rsidP="00981C1D">
      <w:pPr>
        <w:pStyle w:val="BodyText"/>
        <w:rPr>
          <w:rFonts w:ascii="Helvetica" w:hAnsi="Helvetica"/>
        </w:rPr>
      </w:pPr>
      <w:r w:rsidRPr="00981C1D">
        <w:rPr>
          <w:rFonts w:ascii="Helvetica" w:hAnsi="Helvetica"/>
        </w:rPr>
        <w:t xml:space="preserve">In the light of Olney’s dictum, it can be noted that </w:t>
      </w:r>
      <w:r w:rsidRPr="00981C1D">
        <w:rPr>
          <w:rFonts w:ascii="Helvetica" w:hAnsi="Helvetica"/>
          <w:b/>
          <w:u w:val="single"/>
        </w:rPr>
        <w:t>an expansion of spatial power or the establishment of a new spatial-political order needs a justification, an ensemble of ideas and concepts</w:t>
      </w:r>
      <w:r w:rsidRPr="00981C1D">
        <w:rPr>
          <w:rFonts w:ascii="Helvetica" w:hAnsi="Helvetica"/>
        </w:rPr>
        <w:t xml:space="preserve"> that can provide a </w:t>
      </w:r>
      <w:r w:rsidRPr="00981C1D">
        <w:rPr>
          <w:rFonts w:ascii="Helvetica" w:hAnsi="Helvetica"/>
          <w:u w:val="single"/>
        </w:rPr>
        <w:t xml:space="preserve"> </w:t>
      </w:r>
      <w:r w:rsidRPr="00981C1D">
        <w:rPr>
          <w:rFonts w:ascii="Helvetica" w:hAnsi="Helvetica"/>
        </w:rPr>
        <w:t xml:space="preserve"> moral and cultural foundation. Moreover, </w:t>
      </w:r>
      <w:r w:rsidRPr="00981C1D">
        <w:rPr>
          <w:rFonts w:ascii="Helvetica" w:hAnsi="Helvetica"/>
          <w:b/>
          <w:u w:val="single"/>
        </w:rPr>
        <w:t>in the context of relations with other societies, and specifically in the Americas,</w:t>
      </w:r>
      <w:r w:rsidRPr="00981C1D">
        <w:rPr>
          <w:rFonts w:ascii="Helvetica" w:hAnsi="Helvetica"/>
        </w:rPr>
        <w:t xml:space="preserve"> remembering </w:t>
      </w:r>
      <w:r w:rsidRPr="00981C1D">
        <w:rPr>
          <w:rFonts w:ascii="Helvetica" w:hAnsi="Helvetica"/>
          <w:u w:val="single"/>
        </w:rPr>
        <w:t xml:space="preserve"> </w:t>
      </w:r>
      <w:r w:rsidRPr="00981C1D">
        <w:rPr>
          <w:rFonts w:ascii="Helvetica" w:hAnsi="Helvetica"/>
        </w:rPr>
        <w:t xml:space="preserve"> Jefferson’s notion of the United States having a ‘hemisphere to itself’, </w:t>
      </w:r>
      <w:r w:rsidRPr="00981C1D">
        <w:rPr>
          <w:rFonts w:ascii="Helvetica" w:hAnsi="Helvetica"/>
          <w:u w:val="single"/>
        </w:rPr>
        <w:t xml:space="preserve"> </w:t>
      </w:r>
      <w:r w:rsidRPr="00981C1D">
        <w:rPr>
          <w:rFonts w:ascii="Helvetica" w:hAnsi="Helvetica"/>
          <w:b/>
          <w:u w:val="single"/>
        </w:rPr>
        <w:t>the construction of a geopolitical identity included the positing of difference as inferiority and danger. The outside world contained threats to security and to the diffusion of mission.</w:t>
      </w:r>
      <w:r w:rsidRPr="00981C1D">
        <w:rPr>
          <w:rFonts w:ascii="Helvetica" w:hAnsi="Helvetica"/>
        </w:rPr>
        <w:t xml:space="preserve"> The perceived </w:t>
      </w:r>
      <w:r w:rsidRPr="00981C1D">
        <w:rPr>
          <w:rFonts w:ascii="Helvetica" w:hAnsi="Helvetica"/>
          <w:b/>
          <w:u w:val="single"/>
        </w:rPr>
        <w:t>threat of disorder and chaos to the rule of the emerging American Empire could be taken as an example of the key relation between the perception of threat and the geopolitics of intervention to maintain a sense of security.</w:t>
      </w:r>
      <w:r w:rsidRPr="00981C1D">
        <w:rPr>
          <w:rFonts w:ascii="Helvetica" w:hAnsi="Helvetica"/>
        </w:rPr>
        <w:t xml:space="preserve"> It can be argued here that </w:t>
      </w:r>
      <w:r w:rsidRPr="00981C1D">
        <w:rPr>
          <w:rFonts w:ascii="Helvetica" w:hAnsi="Helvetica"/>
          <w:b/>
          <w:u w:val="single"/>
        </w:rPr>
        <w:t>any discussion of threats to order and stability must be linked to discourses of identity and difference.</w:t>
      </w:r>
      <w:r w:rsidRPr="00981C1D">
        <w:rPr>
          <w:rFonts w:ascii="Helvetica" w:hAnsi="Helvetica"/>
        </w:rPr>
        <w:t xml:space="preserve"> What </w:t>
      </w:r>
      <w:r w:rsidRPr="00981C1D">
        <w:rPr>
          <w:rFonts w:ascii="Helvetica" w:hAnsi="Helvetica"/>
          <w:u w:val="single"/>
        </w:rPr>
        <w:t xml:space="preserve"> </w:t>
      </w:r>
      <w:r w:rsidRPr="00981C1D">
        <w:rPr>
          <w:rFonts w:ascii="Helvetica" w:hAnsi="Helvetica"/>
        </w:rPr>
        <w:t xml:space="preserve"> exactly is being threatened? What are the discourses or regimes of truth </w:t>
      </w:r>
      <w:r w:rsidRPr="00981C1D">
        <w:rPr>
          <w:rFonts w:ascii="Helvetica" w:hAnsi="Helvetica"/>
          <w:u w:val="single"/>
        </w:rPr>
        <w:t xml:space="preserve"> </w:t>
      </w:r>
      <w:r w:rsidRPr="00981C1D">
        <w:rPr>
          <w:rFonts w:ascii="Helvetica" w:hAnsi="Helvetica"/>
        </w:rPr>
        <w:t xml:space="preserve"> that are immanent in the power relations that seek to preserve order? In </w:t>
      </w:r>
      <w:r w:rsidRPr="00981C1D">
        <w:rPr>
          <w:rFonts w:ascii="Helvetica" w:hAnsi="Helvetica"/>
          <w:u w:val="single"/>
        </w:rPr>
        <w:t xml:space="preserve"> </w:t>
      </w:r>
      <w:r w:rsidRPr="00981C1D">
        <w:rPr>
          <w:rFonts w:ascii="Helvetica" w:hAnsi="Helvetica"/>
        </w:rPr>
        <w:t xml:space="preserve"> the case of nineteenth-century US power, </w:t>
      </w:r>
      <w:r w:rsidRPr="00981C1D">
        <w:rPr>
          <w:rFonts w:ascii="Helvetica" w:hAnsi="Helvetica"/>
          <w:b/>
          <w:u w:val="single"/>
        </w:rPr>
        <w:t>the spread of progress and a civilizational mission were predominantly envisaged as being rooted in a specifically ‘American destiny’. There were the pressures of economic expansion, but the USA’s representation of itself to the world</w:t>
      </w:r>
      <w:r w:rsidRPr="00981C1D">
        <w:rPr>
          <w:rFonts w:ascii="Helvetica" w:hAnsi="Helvetica"/>
        </w:rPr>
        <w:t xml:space="preserve">, the construction </w:t>
      </w:r>
      <w:r w:rsidRPr="00981C1D">
        <w:rPr>
          <w:rFonts w:ascii="Helvetica" w:hAnsi="Helvetica"/>
          <w:u w:val="single"/>
        </w:rPr>
        <w:t xml:space="preserve"> </w:t>
      </w:r>
      <w:r w:rsidRPr="00981C1D">
        <w:rPr>
          <w:rFonts w:ascii="Helvetica" w:hAnsi="Helvetica"/>
        </w:rPr>
        <w:t xml:space="preserve"> of a project of leadership (backed by the capacity and willingness </w:t>
      </w:r>
      <w:r w:rsidRPr="00981C1D">
        <w:rPr>
          <w:rFonts w:ascii="Helvetica" w:hAnsi="Helvetica"/>
          <w:u w:val="single"/>
        </w:rPr>
        <w:t xml:space="preserve"> </w:t>
      </w:r>
      <w:r w:rsidRPr="00981C1D">
        <w:rPr>
          <w:rFonts w:ascii="Helvetica" w:hAnsi="Helvetica"/>
        </w:rPr>
        <w:t xml:space="preserve"> to deploy force) </w:t>
      </w:r>
      <w:r w:rsidRPr="00981C1D">
        <w:rPr>
          <w:rFonts w:ascii="Helvetica" w:hAnsi="Helvetica"/>
          <w:b/>
          <w:u w:val="single"/>
        </w:rPr>
        <w:t>was crucial to any understanding of the geopolitics of interventionism. Threats and perceptions of disorder are predicated on governing visions which are one expression of the complex intersections of power and cultural representation.</w:t>
      </w:r>
      <w:r w:rsidRPr="00981C1D">
        <w:rPr>
          <w:rFonts w:ascii="Helvetica" w:hAnsi="Helvetica"/>
        </w:rPr>
        <w:t xml:space="preserve"> But </w:t>
      </w:r>
      <w:r w:rsidRPr="00981C1D">
        <w:rPr>
          <w:rFonts w:ascii="Helvetica" w:hAnsi="Helvetica"/>
          <w:b/>
          <w:u w:val="single"/>
        </w:rPr>
        <w:t>these visions are also a reflection of a hegemonic ambition.</w:t>
      </w:r>
      <w:r w:rsidRPr="00981C1D">
        <w:rPr>
          <w:rFonts w:ascii="Helvetica" w:hAnsi="Helvetica"/>
        </w:rPr>
        <w:t xml:space="preserve"> Further, in a context that is international, where </w:t>
      </w:r>
      <w:r w:rsidRPr="00981C1D">
        <w:rPr>
          <w:rFonts w:ascii="Helvetica" w:hAnsi="Helvetica"/>
          <w:b/>
          <w:u w:val="single"/>
        </w:rPr>
        <w:t>the intersubjectivity that is a pivotal part of power relations stretches across national boundaries, and therefore national cultures</w:t>
      </w:r>
      <w:r w:rsidRPr="00981C1D">
        <w:rPr>
          <w:rFonts w:ascii="Helvetica" w:hAnsi="Helvetica"/>
        </w:rPr>
        <w:t xml:space="preserve">, and where </w:t>
      </w:r>
      <w:r w:rsidRPr="00981C1D">
        <w:rPr>
          <w:rFonts w:ascii="Helvetica" w:hAnsi="Helvetica"/>
          <w:b/>
          <w:u w:val="single"/>
        </w:rPr>
        <w:t>the attempt to develop a hegemonic project comes up against nationalist opposition, one kind of counter-</w:t>
      </w:r>
      <w:r w:rsidRPr="00981C1D">
        <w:rPr>
          <w:rFonts w:ascii="Helvetica" w:hAnsi="Helvetica"/>
          <w:b/>
          <w:u w:val="single"/>
        </w:rPr>
        <w:lastRenderedPageBreak/>
        <w:t>geopolitics</w:t>
      </w:r>
      <w:r w:rsidRPr="00981C1D">
        <w:rPr>
          <w:rFonts w:ascii="Helvetica" w:hAnsi="Helvetica"/>
        </w:rPr>
        <w:t xml:space="preserve">, the resistance to imperial persuasion, has been strikingly </w:t>
      </w:r>
      <w:r w:rsidRPr="00981C1D">
        <w:rPr>
          <w:rFonts w:ascii="Helvetica" w:hAnsi="Helvetica"/>
          <w:u w:val="single"/>
        </w:rPr>
        <w:t xml:space="preserve"> </w:t>
      </w:r>
      <w:r w:rsidRPr="00981C1D">
        <w:rPr>
          <w:rFonts w:ascii="Helvetica" w:hAnsi="Helvetica"/>
        </w:rPr>
        <w:t xml:space="preserve"> resilient, even if it has never been the only tendency, as will be </w:t>
      </w:r>
      <w:r w:rsidRPr="00981C1D">
        <w:rPr>
          <w:rFonts w:ascii="Helvetica" w:hAnsi="Helvetica"/>
          <w:u w:val="single"/>
        </w:rPr>
        <w:t xml:space="preserve"> </w:t>
      </w:r>
      <w:r w:rsidRPr="00981C1D">
        <w:rPr>
          <w:rFonts w:ascii="Helvetica" w:hAnsi="Helvetica"/>
        </w:rPr>
        <w:t xml:space="preserve"> mentioned below. What needs to be remembered, as I shall suggest </w:t>
      </w:r>
      <w:r w:rsidRPr="00981C1D">
        <w:rPr>
          <w:rFonts w:ascii="Helvetica" w:hAnsi="Helvetica"/>
          <w:u w:val="single"/>
        </w:rPr>
        <w:t xml:space="preserve"> </w:t>
      </w:r>
      <w:r w:rsidRPr="00981C1D">
        <w:rPr>
          <w:rFonts w:ascii="Helvetica" w:hAnsi="Helvetica"/>
        </w:rPr>
        <w:t xml:space="preserve"> below, is that in </w:t>
      </w:r>
      <w:r w:rsidRPr="00981C1D">
        <w:rPr>
          <w:rFonts w:ascii="Helvetica" w:hAnsi="Helvetica"/>
          <w:b/>
          <w:u w:val="single"/>
        </w:rPr>
        <w:t>any account of the power/discourse intersection, the effectiveness of counter-discourses or counter-representations to Empire ought to be included as a significant part of the analysis.</w:t>
      </w:r>
    </w:p>
    <w:p w14:paraId="42F153B8" w14:textId="77777777" w:rsidR="007654E8" w:rsidRPr="00981C1D" w:rsidRDefault="007654E8" w:rsidP="00981C1D">
      <w:pPr>
        <w:pStyle w:val="BodyText"/>
        <w:rPr>
          <w:rFonts w:ascii="Helvetica" w:hAnsi="Helvetica"/>
        </w:rPr>
      </w:pPr>
      <w:r w:rsidRPr="00981C1D">
        <w:rPr>
          <w:rFonts w:ascii="Helvetica" w:hAnsi="Helvetica"/>
          <w:b/>
        </w:rPr>
        <w:t>Discourse comes first – shapes and sustains power relations</w:t>
      </w:r>
    </w:p>
    <w:p w14:paraId="3F25818D" w14:textId="77777777" w:rsidR="007654E8" w:rsidRPr="00981C1D" w:rsidRDefault="007654E8" w:rsidP="00981C1D">
      <w:pPr>
        <w:pStyle w:val="BodyText"/>
        <w:rPr>
          <w:rFonts w:ascii="Helvetica" w:hAnsi="Helvetica"/>
        </w:rPr>
      </w:pPr>
      <w:r w:rsidRPr="00981C1D">
        <w:rPr>
          <w:rFonts w:ascii="Helvetica" w:hAnsi="Helvetica"/>
          <w:b/>
        </w:rPr>
        <w:t>Herod, Tuathail, and Roberts 98</w:t>
      </w:r>
      <w:r w:rsidRPr="00981C1D">
        <w:rPr>
          <w:rFonts w:ascii="Helvetica" w:hAnsi="Helvetica"/>
        </w:rPr>
        <w:t xml:space="preserve"> Andrew Herod is Associate Professor of Geography at the University of Georgia, Athens. Gearoid O Tuathail is Associate Professor of Geography at Virginia Polytechnic Institute. Susan M. Roberts is Assistant Professor of Geography and member of the Committee on Social Theory at the University of Kentucky. “An Unruly World?: Globalization, Governance and Geography” February 20, 1998 page 32-34</w:t>
      </w:r>
    </w:p>
    <w:p w14:paraId="1CE7D18C" w14:textId="77777777" w:rsidR="007654E8" w:rsidRPr="00981C1D" w:rsidRDefault="007654E8" w:rsidP="00981C1D">
      <w:pPr>
        <w:pStyle w:val="BodyText"/>
        <w:rPr>
          <w:rFonts w:ascii="Helvetica" w:hAnsi="Helvetica"/>
        </w:rPr>
      </w:pPr>
      <w:r w:rsidRPr="00981C1D">
        <w:rPr>
          <w:rFonts w:ascii="Helvetica" w:hAnsi="Helvetica"/>
        </w:rPr>
        <w:t xml:space="preserve">These tenets (Lakoff 1987) lead to a view of the world that is very different from the purified and purifying Joshua discourse, which we might call, after Jowitt (1992) and Serres (1995a), </w:t>
      </w:r>
      <w:r w:rsidRPr="00981C1D">
        <w:rPr>
          <w:rFonts w:ascii="Helvetica" w:hAnsi="Helvetica"/>
          <w:b/>
          <w:u w:val="single"/>
        </w:rPr>
        <w:t>the "Genesis discourse." It is a view of the world in which "borders are no longer of fundamental importance; territorial, ideological and issue boundaries are attenuated, unclear, and confusing</w:t>
      </w:r>
      <w:r w:rsidRPr="00981C1D">
        <w:rPr>
          <w:rFonts w:ascii="Helvetica" w:hAnsi="Helvetica"/>
        </w:rPr>
        <w:t>" (Jowitt 1992: 307). It is a view of the world in which knowledge has become an archipelago of islands of epistemic stability in a sea of disorder, fluctuations, noise, randomness and chaos. Whereas in the Joshua discourse order is the rule and disorder is the exception, in the Genesis discourse disorder is the rule and order the exception and, as a result, "what becomes more interesting are the transitions and bifurcations, the long fringes, edges, verges, rims, brims, auras, crenellates, confines . . . all the shores that lead from one to another, from the sea of disorder to the coral reefs of order" (Latour 1987a: 94-5).¶ Obviously</w:t>
      </w:r>
      <w:r w:rsidRPr="00981C1D">
        <w:rPr>
          <w:rFonts w:ascii="Helvetica" w:hAnsi="Helvetica"/>
          <w:b/>
          <w:u w:val="single"/>
        </w:rPr>
        <w:t>, such a view has a number of consequences, of which two are particularly significant. First, the favored epistemological stance is, to use Wittgenstein's</w:t>
      </w:r>
      <w:r w:rsidRPr="00981C1D">
        <w:rPr>
          <w:rFonts w:ascii="Helvetica" w:hAnsi="Helvetica"/>
        </w:rPr>
        <w:t xml:space="preserve"> (1978) </w:t>
      </w:r>
      <w:r w:rsidRPr="00981C1D">
        <w:rPr>
          <w:rFonts w:ascii="Helvetica" w:hAnsi="Helvetica"/>
          <w:b/>
          <w:u w:val="single"/>
        </w:rPr>
        <w:t>feline phrase, "not empiricism yet realism."</w:t>
      </w:r>
      <w:r w:rsidRPr="00981C1D">
        <w:rPr>
          <w:rFonts w:ascii="Helvetica" w:hAnsi="Helvetica"/>
        </w:rPr>
        <w:t xml:space="preserve"> That may sound like a contradiction in terms, but it is, </w:t>
      </w:r>
      <w:r w:rsidRPr="00981C1D">
        <w:rPr>
          <w:rFonts w:ascii="Helvetica" w:hAnsi="Helvetica"/>
          <w:b/>
          <w:u w:val="single"/>
        </w:rPr>
        <w:t>in fact, an argument for a limited but not total form of relativism which argues that individuals understand the same domain of experience in different and inconsistent ways and that this is a necessary condition of knowledge (</w:t>
      </w:r>
      <w:r w:rsidRPr="00981C1D">
        <w:rPr>
          <w:rFonts w:ascii="Helvetica" w:hAnsi="Helvetica"/>
        </w:rPr>
        <w:t xml:space="preserve">Diamond 1991). Since even the most disinterested of analysts is engaged in social projects any a priori claim to epistemological privilege is impossible. </w:t>
      </w:r>
      <w:r w:rsidRPr="00981C1D">
        <w:rPr>
          <w:rFonts w:ascii="Helvetica" w:hAnsi="Helvetica"/>
          <w:b/>
          <w:u w:val="single"/>
        </w:rPr>
        <w:t>Second, knowledge is no longer seen as a form of empire-building</w:t>
      </w:r>
      <w:r w:rsidRPr="00981C1D">
        <w:rPr>
          <w:rFonts w:ascii="Helvetica" w:hAnsi="Helvetica"/>
        </w:rPr>
        <w:t xml:space="preserve"> in which "a powerful critique is one that ties, like a bicycle wheel, every point of a periphery to one of the center through the intermediary of a proxy. At the end holding the center is tantamount to holding the world" (Latour 1987a: 90). At best, knowledge is, in Lakoff's (1987) phrase, "radial." That is:¶ THE RISE OF SOFT CAPITALISM¶ central truths are true by virtue of the directness of fit between the preconceptual structure of experience and the conceptual structure in terms of which the sentence is understood. But most of the sentences we speak and hear and read and write are not capable of expressing central truths; they are sentences that contain concepts that are very general or very specific or abstract or metaphorical or metonymic or display other kinds of 'indirectness' relative to the direct structuring of experience. Not that they need to be any less true, but they aren't central examples.¶ (Lakoff 1987: 297)¶ </w:t>
      </w:r>
      <w:r w:rsidRPr="00981C1D">
        <w:rPr>
          <w:rFonts w:ascii="Helvetica" w:hAnsi="Helvetica"/>
          <w:b/>
          <w:u w:val="single"/>
        </w:rPr>
        <w:t xml:space="preserve">Discourses produce power relations. Within them, stories are spun which legitimate </w:t>
      </w:r>
      <w:r w:rsidRPr="00981C1D">
        <w:rPr>
          <w:rFonts w:ascii="Helvetica" w:hAnsi="Helvetica"/>
          <w:b/>
          <w:u w:val="single"/>
        </w:rPr>
        <w:lastRenderedPageBreak/>
        <w:t>certain kinds of constructs, subject positions, and affective states over others.</w:t>
      </w:r>
      <w:r w:rsidRPr="00981C1D">
        <w:rPr>
          <w:rFonts w:ascii="Helvetica" w:hAnsi="Helvetica"/>
        </w:rPr>
        <w:t xml:space="preserve"> The myths and fables of the Joshua discourse were particularly powerful. Specifically, four of these myths and fables did serious work in producing a particular kind of world which is now so often called "modern" that we no longer realize the cultural specificity of the description or the strength of the investments we have placed in it. The first of these myths was an old Enlightenment "chestnut" — the myth of total knowledge. Somehow - though we don't have this facility yet — we could get to know everything that is going on. Every movement of an ant and every rustling of a leaf could be tracked and explained. Every human culture could be laid open to inspection and documentation. Every practical skill could be analyzed down to its last detail and then transcended. This myth was supported by a second: that the world was set up in such a way as to allow this — that the world was an ordered, homogeneous, quantitatively different multiplicity. The world was defined by oneness, consistency and integrity which, in turn, acted as an ideal terrain on which purified theoretical orders could operate and permeate. The third myth was of a material world which could be separated out from the world of the imagination, from the world of symbols and semiotics. There was no sense, therefore, of a world in which materials are interactively constituted, in which "objects, entities, actors, processes - all are semiotic effects" (Law and Mol 1995: 277). The fourth myth was one of individuality. This was the idea that knowledge comes from the operation of a God-like gaze which emanates from an individual focal point. Human capacities, therefore, could be framed as being the result of an innate endowment that every individual received at the point of conception. There was, in other words, no grasp of the individual as being a modulated effect (Thrift 1991), of human capacities as arising out of: emergent properties of the total developmental system constituted by virtue of an individual's situation, from the start, within a wider field of relations — including most importantly, relations with other persons. In short", social relations, far from being the mere resultant of the association of discrete individuals, each independently 'wired up' for ¶ co-operative or enthusiastic behaviour, constitute the very ground from¶ which human existence unfolds.</w:t>
      </w:r>
    </w:p>
    <w:p w14:paraId="045E9ABD" w14:textId="77777777" w:rsidR="007654E8" w:rsidRPr="00981C1D" w:rsidRDefault="007654E8" w:rsidP="00981C1D">
      <w:pPr>
        <w:pStyle w:val="BodyText"/>
        <w:rPr>
          <w:rFonts w:ascii="Helvetica" w:hAnsi="Helvetica"/>
        </w:rPr>
      </w:pPr>
      <w:r w:rsidRPr="00981C1D">
        <w:rPr>
          <w:rFonts w:ascii="Helvetica" w:hAnsi="Helvetica"/>
        </w:rPr>
        <w:t>Mechanics/ATs</w:t>
      </w:r>
    </w:p>
    <w:p w14:paraId="3C6304F3" w14:textId="77777777" w:rsidR="007654E8" w:rsidRPr="00981C1D" w:rsidRDefault="007654E8" w:rsidP="00981C1D">
      <w:pPr>
        <w:pStyle w:val="BodyText"/>
        <w:rPr>
          <w:rFonts w:ascii="Helvetica" w:hAnsi="Helvetica"/>
        </w:rPr>
      </w:pPr>
      <w:r w:rsidRPr="00981C1D">
        <w:rPr>
          <w:rFonts w:ascii="Helvetica" w:hAnsi="Helvetica"/>
        </w:rPr>
        <w:t>AT: Permutation</w:t>
      </w:r>
    </w:p>
    <w:p w14:paraId="3DC1B246" w14:textId="77777777" w:rsidR="007654E8" w:rsidRPr="00981C1D" w:rsidRDefault="007654E8" w:rsidP="00981C1D">
      <w:pPr>
        <w:pStyle w:val="BodyText"/>
        <w:rPr>
          <w:rFonts w:ascii="Helvetica" w:hAnsi="Helvetica"/>
        </w:rPr>
      </w:pPr>
      <w:r w:rsidRPr="00981C1D">
        <w:rPr>
          <w:rFonts w:ascii="Helvetica" w:hAnsi="Helvetica"/>
        </w:rPr>
        <w:t>The permutation functions with an us-them system; only the alt can solve – stepping outside of the social construction of ocean compartmentalization is key to breaking down spatial barriers.</w:t>
      </w:r>
    </w:p>
    <w:p w14:paraId="4AE0F2A8" w14:textId="77777777" w:rsidR="007654E8" w:rsidRPr="00981C1D" w:rsidRDefault="007654E8" w:rsidP="00981C1D">
      <w:pPr>
        <w:pStyle w:val="BodyText"/>
        <w:rPr>
          <w:rFonts w:ascii="Helvetica" w:hAnsi="Helvetica"/>
        </w:rPr>
      </w:pPr>
      <w:r w:rsidRPr="00981C1D">
        <w:rPr>
          <w:rFonts w:ascii="Helvetica" w:hAnsi="Helvetica"/>
          <w:b/>
        </w:rPr>
        <w:t>Steinberg 9.</w:t>
      </w:r>
      <w:r w:rsidRPr="00981C1D">
        <w:rPr>
          <w:rFonts w:ascii="Helvetica" w:hAnsi="Helvetica"/>
        </w:rPr>
        <w:t xml:space="preserve"> (Philip E. Steinberg, Department of Geography, Florida State University. Annals of the Association of American Geographers, 99. 2009, pp. 467–495 C 2009 by Association of American Geographers. http://mailer.fsu.edu/~psteinbe/garnet-psteinbe/Annals%20Offprint2.pdf. ) MMG</w:t>
      </w:r>
    </w:p>
    <w:p w14:paraId="32C9FEF5" w14:textId="77777777" w:rsidR="007654E8" w:rsidRPr="00981C1D" w:rsidRDefault="007654E8" w:rsidP="00981C1D">
      <w:pPr>
        <w:pStyle w:val="BodyText"/>
        <w:rPr>
          <w:rFonts w:ascii="Helvetica" w:hAnsi="Helvetica"/>
        </w:rPr>
      </w:pPr>
      <w:r w:rsidRPr="00981C1D">
        <w:rPr>
          <w:rFonts w:ascii="Helvetica" w:hAnsi="Helvetica"/>
          <w:b/>
          <w:u w:val="single"/>
        </w:rPr>
        <w:t>Theorists within and beyond the discipline of geography increasingly realize that boundaries are not simply lines that enclose and define territories</w:t>
      </w:r>
      <w:r w:rsidRPr="00981C1D">
        <w:rPr>
          <w:rFonts w:ascii="Helvetica" w:hAnsi="Helvetica"/>
        </w:rPr>
        <w:t xml:space="preserve">. Boundaries also regulate and are reproduced by acts of movement. Movement, beyond and across, as well as within a bounded territory, serves to reproduce the territory that is being bounded. It follows </w:t>
      </w:r>
      <w:r w:rsidRPr="00981C1D">
        <w:rPr>
          <w:rFonts w:ascii="Helvetica" w:hAnsi="Helvetica"/>
          <w:b/>
          <w:u w:val="single"/>
        </w:rPr>
        <w:t xml:space="preserve">that to understand the history of a territorial entity one must go beyond tracing the spatially </w:t>
      </w:r>
      <w:r w:rsidRPr="00981C1D">
        <w:rPr>
          <w:rFonts w:ascii="Helvetica" w:hAnsi="Helvetica"/>
          <w:b/>
          <w:u w:val="single"/>
        </w:rPr>
        <w:lastRenderedPageBreak/>
        <w:t>fixed activities that occur within that territory or the discursive strategies through which the territory is made to appear natural.</w:t>
      </w:r>
      <w:r w:rsidRPr="00981C1D">
        <w:rPr>
          <w:rFonts w:ascii="Helvetica" w:hAnsi="Helvetica"/>
        </w:rPr>
        <w:t xml:space="preserve"> One must also trace the acts of movement that occur within, across, and outside the territory’s boundaries and the designation of specific spaces of movement as beyond territorial control. In short, </w:t>
      </w:r>
      <w:r w:rsidRPr="00981C1D">
        <w:rPr>
          <w:rFonts w:ascii="Helvetica" w:hAnsi="Helvetica"/>
          <w:b/>
          <w:u w:val="single"/>
        </w:rPr>
        <w:t>one cannot understand the construction of “inside” space as a series of territories of fixity, society, modernization, and development without simultaneously understanding the construction of “outside” space as an arena of mobility that is deemed unsuitable for territorial control.</w:t>
      </w:r>
    </w:p>
    <w:p w14:paraId="0A46D460" w14:textId="77777777" w:rsidR="007654E8" w:rsidRPr="00981C1D" w:rsidRDefault="007654E8" w:rsidP="00981C1D">
      <w:pPr>
        <w:pStyle w:val="BodyText"/>
        <w:rPr>
          <w:rFonts w:ascii="Helvetica" w:hAnsi="Helvetica"/>
        </w:rPr>
      </w:pPr>
      <w:r w:rsidRPr="00981C1D">
        <w:rPr>
          <w:rFonts w:ascii="Helvetica" w:hAnsi="Helvetica"/>
        </w:rPr>
        <w:t>The permutation fails – squo state action is grounded in IR orthodoxies that reinforce spatial territorialization and European domination. Rethinking current geopolitics must happen first.</w:t>
      </w:r>
    </w:p>
    <w:p w14:paraId="5A4E1268" w14:textId="77777777" w:rsidR="007654E8" w:rsidRPr="00981C1D" w:rsidRDefault="007654E8" w:rsidP="00981C1D">
      <w:pPr>
        <w:pStyle w:val="BodyText"/>
        <w:rPr>
          <w:rFonts w:ascii="Helvetica" w:hAnsi="Helvetica"/>
        </w:rPr>
      </w:pPr>
      <w:r w:rsidRPr="00981C1D">
        <w:rPr>
          <w:rFonts w:ascii="Helvetica" w:hAnsi="Helvetica"/>
          <w:b/>
        </w:rPr>
        <w:t>Fitzpatrick 08</w:t>
      </w:r>
      <w:r w:rsidRPr="00981C1D">
        <w:rPr>
          <w:rFonts w:ascii="Helvetica" w:hAnsi="Helvetica"/>
        </w:rPr>
        <w:t xml:space="preserve">. John Edmond Fitzpatrick, University of Queensland. The Atlantic peace: European expansion overseas and the international system/ international society dialectic. 2008. </w:t>
      </w:r>
      <w:hyperlink r:id="rId34">
        <w:r w:rsidRPr="00981C1D">
          <w:rPr>
            <w:rFonts w:ascii="Helvetica" w:hAnsi="Helvetica"/>
          </w:rPr>
          <w:t>http://www.polsis.uq.edu.au/OCIS/Fitzpatrick.pdf</w:t>
        </w:r>
      </w:hyperlink>
      <w:r w:rsidRPr="00981C1D">
        <w:rPr>
          <w:rFonts w:ascii="Helvetica" w:hAnsi="Helvetica"/>
        </w:rPr>
        <w:t>. MMG</w:t>
      </w:r>
    </w:p>
    <w:p w14:paraId="00250E14" w14:textId="77777777" w:rsidR="007654E8" w:rsidRPr="00981C1D" w:rsidRDefault="007654E8" w:rsidP="00981C1D">
      <w:pPr>
        <w:pStyle w:val="BodyText"/>
        <w:rPr>
          <w:rFonts w:ascii="Helvetica" w:hAnsi="Helvetica"/>
        </w:rPr>
      </w:pPr>
      <w:r w:rsidRPr="00981C1D">
        <w:rPr>
          <w:rFonts w:ascii="Helvetica" w:hAnsi="Helvetica"/>
        </w:rPr>
        <w:t xml:space="preserve">In conventional IR language, </w:t>
      </w:r>
      <w:r w:rsidRPr="00981C1D">
        <w:rPr>
          <w:rFonts w:ascii="Helvetica" w:hAnsi="Helvetica"/>
          <w:b/>
          <w:u w:val="single"/>
        </w:rPr>
        <w:t>this paper attempts a rethinking of IR orthodoxies about the intersection between the historical evolution and the geographical expansion of the modern international system</w:t>
      </w:r>
      <w:r w:rsidRPr="00981C1D">
        <w:rPr>
          <w:rFonts w:ascii="Helvetica" w:hAnsi="Helvetica"/>
        </w:rPr>
        <w:t xml:space="preserve">. Before approaching the English school, therefore, I take up an important contribution to the critical IR debate by an historical geographer – John Agnew’s 1999 article on ‘mapping political power beyond state boundaries’.6 </w:t>
      </w:r>
      <w:r w:rsidRPr="00981C1D">
        <w:rPr>
          <w:rFonts w:ascii="Helvetica" w:hAnsi="Helvetica"/>
          <w:b/>
          <w:u w:val="single"/>
        </w:rPr>
        <w:t>Agnew starts with several problems in ‘the conventional understanding of the geography of political power’: notably its ‘timeless conception of statehood’ and its assumptions about ‘a fundamental opposition between “domestic” and “foreign’ affairs” in the contemporary world’.</w:t>
      </w:r>
      <w:r w:rsidRPr="00981C1D">
        <w:rPr>
          <w:rFonts w:ascii="Helvetica" w:hAnsi="Helvetica"/>
        </w:rPr>
        <w:t xml:space="preserve"> </w:t>
      </w:r>
      <w:r w:rsidRPr="00981C1D">
        <w:rPr>
          <w:rFonts w:ascii="Helvetica" w:hAnsi="Helvetica"/>
          <w:b/>
          <w:u w:val="single"/>
        </w:rPr>
        <w:t>He then proposes a more flexible way of approaching the problem, based on the historical interplay of four different models or patterns of ‘historical spatialities of power</w:t>
      </w:r>
      <w:r w:rsidRPr="00981C1D">
        <w:rPr>
          <w:rFonts w:ascii="Helvetica" w:hAnsi="Helvetica"/>
        </w:rPr>
        <w:t xml:space="preserve">’. The first and oldest model is that of an ‘ensemble of worlds’: a pattern of scattered ‘cultural areas or civilisations with limited communication and interaction between them’. Though each area has ‘fuzzy external boundaries’, each also nurtures ‘a sense of a profound difference beyond its own boundaries without any conception of the particular character’ of other areas. Time is cyclical or seasonal with dynasties and seasons replacing one another in natural sequence. </w:t>
      </w:r>
      <w:r w:rsidRPr="00981C1D">
        <w:rPr>
          <w:rFonts w:ascii="Helvetica" w:hAnsi="Helvetica"/>
          <w:b/>
          <w:u w:val="single"/>
        </w:rPr>
        <w:t>Political power is largely internally-oriented and directed towards dynastic maintenance and internal order. Its spatiality rests on a strongly physical conception of space as distance to be overcome or circulation to be managed</w:t>
      </w:r>
      <w:r w:rsidRPr="00981C1D">
        <w:rPr>
          <w:rFonts w:ascii="Helvetica" w:hAnsi="Helvetica"/>
        </w:rPr>
        <w:t xml:space="preserve">. </w:t>
      </w:r>
      <w:r w:rsidRPr="00981C1D">
        <w:rPr>
          <w:rFonts w:ascii="Helvetica" w:hAnsi="Helvetica"/>
          <w:b/>
          <w:u w:val="single"/>
        </w:rPr>
        <w:t>The second model, also old but becoming widespread only in the era of European overseas expansion, is that of a ‘field of forces’. This is the geopolitical model of states as rigidly defined territorial units</w:t>
      </w:r>
      <w:r w:rsidRPr="00981C1D">
        <w:rPr>
          <w:rFonts w:ascii="Helvetica" w:hAnsi="Helvetica"/>
        </w:rPr>
        <w:t xml:space="preserve"> in which each state can gain power only at the expense of others and each has total control over its own territory. It is akin to a field of forces in mechanics in which the states exert force on one another and the outcome of the mechanical contest depends on the populations and resources each can bring to bear … All of the attributes of politics, such as rights, representation, legitimacy, and citizenship, are restricted to the territories of individual states</w:t>
      </w:r>
      <w:r w:rsidRPr="00981C1D">
        <w:rPr>
          <w:rFonts w:ascii="Helvetica" w:hAnsi="Helvetica"/>
          <w:b/>
          <w:u w:val="single"/>
        </w:rPr>
        <w:t xml:space="preserve">. The presumption is that the realm of geopolitics is beyond such concerns. Force and the potential use of force rule supreme beyond state boundaries. Time is ordered on a rational global basis so that trains can run on time, workers can get to work on time, and military forces can coordinate their activities.7 The third model is the ‘hierarchical network’ – essentially a </w:t>
      </w:r>
      <w:r w:rsidRPr="00981C1D">
        <w:rPr>
          <w:rFonts w:ascii="Helvetica" w:hAnsi="Helvetica"/>
          <w:b/>
          <w:u w:val="single"/>
        </w:rPr>
        <w:lastRenderedPageBreak/>
        <w:t>world economy organized along core/semi-periphery/periphery lines - which begins its rise through the 19th century ‘in and around the framework provided by the state system’</w:t>
      </w:r>
      <w:r w:rsidRPr="00981C1D">
        <w:rPr>
          <w:rFonts w:ascii="Helvetica" w:hAnsi="Helvetica"/>
        </w:rPr>
        <w:t xml:space="preserve"> (i.e. the then dominant ‘field of forces’). The fourth is that of an ‘integrated world society’, which acquires real significance only in the late-20th century and which - like the hierarchical network - will not be considered further in this paper. Figure 1 reproduces Agnew’s basic mapping of the long-term historical interplay of these four ‘spatialities of power’, with some significant changes to his internal periodization of the post-1500 era, and with my Atlantic peace era shaded in to the right of the diagram.8 </w:t>
      </w:r>
      <w:r w:rsidRPr="00981C1D">
        <w:rPr>
          <w:rFonts w:ascii="Helvetica" w:hAnsi="Helvetica"/>
          <w:b/>
          <w:u w:val="single"/>
        </w:rPr>
        <w:t>This representation highlights the paradoxical proposition foreshadowed in the introduction about the progress of Atlantic European expansion by the early 19th century: on the one hand, it was rapidly breaking down the relative isolation of the large territorial cores in the pre-modern ensemble of worlds and definitively establishing a near-global field of forces; on the other, it was simultaneously implanting a new system of mutually-recognized soveriegnties outside Europe, in which vast areas were being 'domesticated' by one or other Atlantic power</w:t>
      </w:r>
      <w:r w:rsidRPr="00981C1D">
        <w:rPr>
          <w:rFonts w:ascii="Helvetica" w:hAnsi="Helvetica"/>
        </w:rPr>
        <w:t>, and effectively removed from at least the military arena of that same global field of forces.</w:t>
      </w:r>
    </w:p>
    <w:p w14:paraId="2899D721" w14:textId="77777777" w:rsidR="007654E8" w:rsidRPr="00981C1D" w:rsidRDefault="007654E8" w:rsidP="00981C1D">
      <w:pPr>
        <w:pStyle w:val="BodyText"/>
        <w:rPr>
          <w:rFonts w:ascii="Helvetica" w:hAnsi="Helvetica"/>
        </w:rPr>
      </w:pPr>
      <w:r w:rsidRPr="00981C1D">
        <w:rPr>
          <w:rFonts w:ascii="Helvetica" w:hAnsi="Helvetica"/>
        </w:rPr>
        <w:t>Complete Negativity is key- only through imagining political praxis can we create change</w:t>
      </w:r>
    </w:p>
    <w:p w14:paraId="30DED9DE" w14:textId="77777777" w:rsidR="007654E8" w:rsidRPr="00981C1D" w:rsidRDefault="007654E8" w:rsidP="00981C1D">
      <w:pPr>
        <w:pStyle w:val="BodyText"/>
        <w:rPr>
          <w:rFonts w:ascii="Helvetica" w:hAnsi="Helvetica"/>
        </w:rPr>
      </w:pPr>
      <w:r w:rsidRPr="00981C1D">
        <w:rPr>
          <w:rFonts w:ascii="Helvetica" w:hAnsi="Helvetica"/>
          <w:b/>
        </w:rPr>
        <w:t xml:space="preserve">Vaughn-Williams 9 </w:t>
      </w:r>
      <w:r w:rsidRPr="00981C1D">
        <w:rPr>
          <w:rFonts w:ascii="Helvetica" w:hAnsi="Helvetica"/>
          <w:b/>
          <w:u w:val="single"/>
        </w:rPr>
        <w:t xml:space="preserve"> </w:t>
      </w:r>
      <w:r w:rsidRPr="00981C1D">
        <w:rPr>
          <w:rFonts w:ascii="Helvetica" w:hAnsi="Helvetica"/>
        </w:rPr>
        <w:t>( Nick, IR MA @ university of Warwick IR PhD @ Aberystwyth, “Border Politics: The Limits of Sovereign Power” pg 137-38)</w:t>
      </w:r>
    </w:p>
    <w:p w14:paraId="7058E972" w14:textId="77777777" w:rsidR="007654E8" w:rsidRPr="00981C1D" w:rsidRDefault="007654E8" w:rsidP="00981C1D">
      <w:pPr>
        <w:pStyle w:val="BodyText"/>
        <w:rPr>
          <w:rFonts w:ascii="Helvetica" w:hAnsi="Helvetica"/>
        </w:rPr>
      </w:pPr>
      <w:r w:rsidRPr="00981C1D">
        <w:rPr>
          <w:rFonts w:ascii="Helvetica" w:hAnsi="Helvetica"/>
        </w:rPr>
        <w:t xml:space="preserve">Prima facie, Agamben seems to lead in somewhat pessimistic, even despairing, directions. Indeed, his diagnosis of the relationship between politics and life, analysis of the production of bare life in zones of indistinction, and prognosis that ‘we are all virtually homines sacri’ imply a bleak picture of the possibility for contestation, change and, in short, politics. For this reason, Andreas Kalyvas argues that Agamben's portrayal of the ‘unstoppable march to the camp’ is ‘totalistic […], and though it is concerned with politics and its eclipse, it is itself quite un-political’.15 William Connolly arrives at a similar conclusion: ‘Agamben […] carries us through the conjunction of sovereignty, the sacred, and biopolitics to a historical impasse’.16 In an interview in 2004, however, </w:t>
      </w:r>
      <w:r w:rsidRPr="00981C1D">
        <w:rPr>
          <w:rFonts w:ascii="Helvetica" w:hAnsi="Helvetica"/>
          <w:b/>
          <w:u w:val="single"/>
        </w:rPr>
        <w:t>Agamben replied to his critics: I've often been reproached for (or at least attributed with) this pessimism that I am perhaps unaware of. But I don't see it like that. There is a phrase from Marx, cited by Debord as well, that I like a lot: ‘the desperate situation of society in which I live fills me with hope’</w:t>
      </w:r>
      <w:r w:rsidRPr="00981C1D">
        <w:rPr>
          <w:rFonts w:ascii="Helvetica" w:hAnsi="Helvetica"/>
        </w:rPr>
        <w:t xml:space="preserve">. </w:t>
      </w:r>
      <w:r w:rsidRPr="00981C1D">
        <w:rPr>
          <w:rFonts w:ascii="Helvetica" w:hAnsi="Helvetica"/>
          <w:b/>
          <w:u w:val="single"/>
        </w:rPr>
        <w:t>I don't see myself as pessimistic.</w:t>
      </w:r>
      <w:r w:rsidRPr="00981C1D">
        <w:rPr>
          <w:rFonts w:ascii="Helvetica" w:hAnsi="Helvetica"/>
        </w:rPr>
        <w:t xml:space="preserve">17 </w:t>
      </w:r>
      <w:r w:rsidRPr="00981C1D">
        <w:rPr>
          <w:rFonts w:ascii="Helvetica" w:hAnsi="Helvetica"/>
          <w:b/>
          <w:u w:val="single"/>
        </w:rPr>
        <w:t>By now a growing number of scholars have identified a more ‘positive’ moment in Homo Sacer.</w:t>
      </w:r>
      <w:r w:rsidRPr="00981C1D">
        <w:rPr>
          <w:rFonts w:ascii="Helvetica" w:hAnsi="Helvetica"/>
        </w:rPr>
        <w:t xml:space="preserve"> On Jenny Edkins's view, a bleak assessment of Agamben's work, such as that reached by Kalyvas and Connolly, ‘</w:t>
      </w:r>
      <w:r w:rsidRPr="00981C1D">
        <w:rPr>
          <w:rFonts w:ascii="Helvetica" w:hAnsi="Helvetica"/>
          <w:b/>
          <w:u w:val="single"/>
        </w:rPr>
        <w:t>overlooks a significant facet of Agamben's work, where he seeks to propose an alternative to, and indeed a contestation of, sovereign biopolitics’.</w:t>
      </w:r>
      <w:r w:rsidRPr="00981C1D">
        <w:rPr>
          <w:rFonts w:ascii="Helvetica" w:hAnsi="Helvetica"/>
        </w:rPr>
        <w:t xml:space="preserve">18 </w:t>
      </w:r>
      <w:r w:rsidRPr="00981C1D">
        <w:rPr>
          <w:rFonts w:ascii="Helvetica" w:hAnsi="Helvetica"/>
          <w:b/>
          <w:u w:val="single"/>
        </w:rPr>
        <w:t>Central to Agamben's thinking about ethical–political praxis and resistance against sovereign biopolitics is his conception of the subject</w:t>
      </w:r>
      <w:r w:rsidRPr="00981C1D">
        <w:rPr>
          <w:rFonts w:ascii="Helvetica" w:hAnsi="Helvetica"/>
        </w:rPr>
        <w:t xml:space="preserve"> (p.137) as an interval or remainder between what he refers to as practices of subjectification and de-subjectification.19 According to Agamben, the biopolitical terrain of global politics can be understood as ‘a kind of desubjectification machine: it's a machine that both scrambles all the classical identities and […] a machine that […] recodes these very same dissolved identities’.20 </w:t>
      </w:r>
      <w:r w:rsidRPr="00981C1D">
        <w:rPr>
          <w:rFonts w:ascii="Helvetica" w:hAnsi="Helvetica"/>
          <w:b/>
          <w:u w:val="single"/>
        </w:rPr>
        <w:t xml:space="preserve">For Agamben it is possible to think through the potential for resistance by rendering the </w:t>
      </w:r>
      <w:r w:rsidRPr="00981C1D">
        <w:rPr>
          <w:rFonts w:ascii="Helvetica" w:hAnsi="Helvetica"/>
          <w:b/>
          <w:u w:val="single"/>
        </w:rPr>
        <w:lastRenderedPageBreak/>
        <w:t>machine inoperative on its own terms.21 Agamben's thought does not lead to nihilism or passivity but calls for the radical invention of new practices: ‘a movement on the spot, in the situation itself’</w:t>
      </w:r>
      <w:r w:rsidRPr="00981C1D">
        <w:rPr>
          <w:rFonts w:ascii="Helvetica" w:hAnsi="Helvetica"/>
        </w:rPr>
        <w:t xml:space="preserve">.22 </w:t>
      </w:r>
      <w:r w:rsidRPr="00981C1D">
        <w:rPr>
          <w:rFonts w:ascii="Helvetica" w:hAnsi="Helvetica"/>
          <w:u w:val="single"/>
        </w:rPr>
        <w:t xml:space="preserve"> </w:t>
      </w:r>
      <w:r w:rsidRPr="00981C1D">
        <w:rPr>
          <w:rFonts w:ascii="Helvetica" w:hAnsi="Helvetica"/>
        </w:rPr>
        <w:t xml:space="preserve"> In The Time That Remains [2005], Agamben gives the example of St Paul's negotiation with the Jewish law that divides Jews and non-Jews. Agamben is interested in the way in which, instead of applying a universal principle to argue against this sovereign cut, Paul intervenes by taking the law on on its own terms. According to Agamben, Paul does this by dividing the division itself: by introducing a further division between the Jew according to the flesh and the Jew according to the spirit. This division of the division means that, instead of a simple separation between Jews/non-Jews, there are now ‘Jews who are not Jews, because there are Jews who are Jews according to the flesh, not the spirit, and [non-Jews] who are [non-Jews] according to the flesh, but not according to the spirit’.23 Consequently, a remainder is produced that renders the applicability and operativity of the law ineffective: a new form of subject that is neither a Jew nor a non-Jew but a ‘non-non-Jew’.24 </w:t>
      </w:r>
      <w:r w:rsidRPr="00981C1D">
        <w:rPr>
          <w:rFonts w:ascii="Helvetica" w:hAnsi="Helvetica"/>
          <w:b/>
          <w:u w:val="single"/>
        </w:rPr>
        <w:t>Applying this logic to contemporary conditions,</w:t>
      </w:r>
      <w:r w:rsidRPr="00981C1D">
        <w:rPr>
          <w:rFonts w:ascii="Helvetica" w:hAnsi="Helvetica"/>
        </w:rPr>
        <w:t xml:space="preserve"> </w:t>
      </w:r>
      <w:r w:rsidRPr="00981C1D">
        <w:rPr>
          <w:rFonts w:ascii="Helvetica" w:hAnsi="Helvetica"/>
          <w:b/>
          <w:u w:val="single"/>
        </w:rPr>
        <w:t>Agamben places his hope for a kind of minority politics in this form of unworking of the system or biopolitical machine from within: One should proceed in this way, from division to division, rather than by asking oneself: ‘What would be the universal communal principle that would allow us to be together?</w:t>
      </w:r>
      <w:r w:rsidRPr="00981C1D">
        <w:rPr>
          <w:rFonts w:ascii="Helvetica" w:hAnsi="Helvetica"/>
        </w:rPr>
        <w:t xml:space="preserve">’To the contrary. It is a matter, confronted with the divisions introduced by the law, of working with what disables them through resisting, through remaining – résister, rester, it's the same root.25 </w:t>
      </w:r>
      <w:r w:rsidRPr="00981C1D">
        <w:rPr>
          <w:rFonts w:ascii="Helvetica" w:hAnsi="Helvetica"/>
          <w:b/>
          <w:u w:val="single"/>
        </w:rPr>
        <w:t>Elsewhere, Agamben links the move to render the system inoperative with notions of ‘profanation’, meaning to violate or transgress, and play</w:t>
      </w:r>
      <w:r w:rsidRPr="00981C1D">
        <w:rPr>
          <w:rFonts w:ascii="Helvetica" w:hAnsi="Helvetica"/>
        </w:rPr>
        <w:t xml:space="preserve">.26 He illustrates the logic of profanation through play with the (p.138) example of the cat that plays with the ball of string as if it were a mouse. The game frees the mouse from being cast as prey and at the same time the predatory activity of the cat is shifted away from the chasing and killing of the mouse: ‘and yet, this play stages the very same behaviours that define hunting’.27 With this example </w:t>
      </w:r>
      <w:r w:rsidRPr="00981C1D">
        <w:rPr>
          <w:rFonts w:ascii="Helvetica" w:hAnsi="Helvetica"/>
          <w:b/>
          <w:u w:val="single"/>
        </w:rPr>
        <w:t>Agamben seeks to demonstrate the profanatory potential in play as a means of creating a new use of something by deactivating an old one. The ultimate call is to subvert the given machine or apparatus according to its own logic: ‘to wrest from the apparatuses – from all apparatuses – the possibility of use that they have captured’.28</w:t>
      </w:r>
    </w:p>
    <w:p w14:paraId="1E00A56A" w14:textId="77777777" w:rsidR="007654E8" w:rsidRPr="00981C1D" w:rsidRDefault="007654E8" w:rsidP="00981C1D">
      <w:pPr>
        <w:pStyle w:val="BodyText"/>
        <w:rPr>
          <w:rFonts w:ascii="Helvetica" w:hAnsi="Helvetica"/>
        </w:rPr>
      </w:pPr>
      <w:r w:rsidRPr="00981C1D">
        <w:rPr>
          <w:rFonts w:ascii="Helvetica" w:hAnsi="Helvetica"/>
        </w:rPr>
        <w:t>AT: Utopian Alt</w:t>
      </w:r>
    </w:p>
    <w:p w14:paraId="19D695AC" w14:textId="77777777" w:rsidR="007654E8" w:rsidRPr="00981C1D" w:rsidRDefault="007654E8" w:rsidP="00981C1D">
      <w:pPr>
        <w:pStyle w:val="BodyText"/>
        <w:rPr>
          <w:rFonts w:ascii="Helvetica" w:hAnsi="Helvetica"/>
        </w:rPr>
      </w:pPr>
      <w:r w:rsidRPr="00981C1D">
        <w:rPr>
          <w:rFonts w:ascii="Helvetica" w:hAnsi="Helvetica"/>
          <w:b/>
        </w:rPr>
        <w:t>Utopian theory key to creating real solutions and motivating change.</w:t>
      </w:r>
    </w:p>
    <w:p w14:paraId="5838A9DF" w14:textId="77777777" w:rsidR="007654E8" w:rsidRPr="00981C1D" w:rsidRDefault="007654E8" w:rsidP="00981C1D">
      <w:pPr>
        <w:pStyle w:val="BodyText"/>
        <w:rPr>
          <w:rFonts w:ascii="Helvetica" w:hAnsi="Helvetica"/>
        </w:rPr>
      </w:pPr>
      <w:r w:rsidRPr="00981C1D">
        <w:rPr>
          <w:rFonts w:ascii="Helvetica" w:hAnsi="Helvetica"/>
          <w:b/>
        </w:rPr>
        <w:t>Löwy 05</w:t>
      </w:r>
      <w:r w:rsidRPr="00981C1D">
        <w:rPr>
          <w:rFonts w:ascii="Helvetica" w:hAnsi="Helvetica"/>
        </w:rPr>
        <w:t>. Michael Löwy is a French-Brazilian Marxist sociologist and philosopher. He is emeritus research director in social sciences at the CNRS and lectures at the École des hautes études en sciences sociales. CAPITALISM NATURE SOCIALISM VOLUME 16 NUMBER 2. What Is Ecosocialism? P.20. MMG</w:t>
      </w:r>
    </w:p>
    <w:p w14:paraId="10D9A74E" w14:textId="77777777" w:rsidR="007654E8" w:rsidRPr="00981C1D" w:rsidRDefault="007654E8" w:rsidP="00981C1D">
      <w:pPr>
        <w:pStyle w:val="BodyText"/>
        <w:rPr>
          <w:rFonts w:ascii="Helvetica" w:hAnsi="Helvetica"/>
        </w:rPr>
      </w:pPr>
      <w:r w:rsidRPr="00981C1D">
        <w:rPr>
          <w:rFonts w:ascii="Helvetica" w:hAnsi="Helvetica"/>
        </w:rPr>
        <w:t xml:space="preserve">Utopia? In its etymological sense (“nowhere”), certainly. However, </w:t>
      </w:r>
      <w:r w:rsidRPr="00981C1D">
        <w:rPr>
          <w:rFonts w:ascii="Helvetica" w:hAnsi="Helvetica"/>
          <w:b/>
          <w:u w:val="single"/>
        </w:rPr>
        <w:t>if one does not believe, with Hegel, that “everything that is real is rational, and everything that is rational is real,” how does one reflect on substantial rationality without appealing to utopias</w:t>
      </w:r>
      <w:r w:rsidRPr="00981C1D">
        <w:rPr>
          <w:rFonts w:ascii="Helvetica" w:hAnsi="Helvetica"/>
        </w:rPr>
        <w:t xml:space="preserve">? </w:t>
      </w:r>
      <w:r w:rsidRPr="00981C1D">
        <w:rPr>
          <w:rFonts w:ascii="Helvetica" w:hAnsi="Helvetica"/>
          <w:b/>
          <w:u w:val="single"/>
        </w:rPr>
        <w:t>Utopia is indispensable to social change,</w:t>
      </w:r>
      <w:r w:rsidRPr="00981C1D">
        <w:rPr>
          <w:rFonts w:ascii="Helvetica" w:hAnsi="Helvetica"/>
        </w:rPr>
        <w:t xml:space="preserve"> provided it is based on the con- tradictions found in reality and on real social movements. This is true of ecosocialism, which proposes a strategic alliance </w:t>
      </w:r>
      <w:r w:rsidRPr="00981C1D">
        <w:rPr>
          <w:rFonts w:ascii="Helvetica" w:hAnsi="Helvetica"/>
        </w:rPr>
        <w:lastRenderedPageBreak/>
        <w:t>between “reds” and “greens”—not in the narrow sense used by politicians applied to social-democratic and green parties, but in the broader sense between the labor movement and the ecological movement—and the movements of solidarity with the oppressed and exploited of the South.</w:t>
      </w:r>
    </w:p>
    <w:p w14:paraId="08F42645" w14:textId="77777777" w:rsidR="007654E8" w:rsidRPr="00981C1D" w:rsidRDefault="007654E8" w:rsidP="00981C1D">
      <w:pPr>
        <w:pStyle w:val="BodyText"/>
        <w:rPr>
          <w:rFonts w:ascii="Helvetica" w:hAnsi="Helvetica"/>
        </w:rPr>
      </w:pPr>
      <w:r w:rsidRPr="00981C1D">
        <w:rPr>
          <w:rFonts w:ascii="Helvetica" w:hAnsi="Helvetica"/>
        </w:rPr>
        <w:t>Aff Answers</w:t>
      </w:r>
    </w:p>
    <w:p w14:paraId="196CCAC2" w14:textId="77777777" w:rsidR="007654E8" w:rsidRPr="00981C1D" w:rsidRDefault="007654E8" w:rsidP="00981C1D">
      <w:pPr>
        <w:pStyle w:val="BodyText"/>
        <w:rPr>
          <w:rFonts w:ascii="Helvetica" w:hAnsi="Helvetica"/>
        </w:rPr>
      </w:pPr>
      <w:r w:rsidRPr="00981C1D">
        <w:rPr>
          <w:rFonts w:ascii="Helvetica" w:hAnsi="Helvetica"/>
        </w:rPr>
        <w:t>Rejection of State Bad</w:t>
      </w:r>
    </w:p>
    <w:p w14:paraId="7DAB35F6" w14:textId="77777777" w:rsidR="007654E8" w:rsidRPr="00981C1D" w:rsidRDefault="007654E8" w:rsidP="00981C1D">
      <w:pPr>
        <w:pStyle w:val="BodyText"/>
        <w:rPr>
          <w:rFonts w:ascii="Helvetica" w:hAnsi="Helvetica"/>
        </w:rPr>
      </w:pPr>
      <w:r w:rsidRPr="00981C1D">
        <w:rPr>
          <w:rFonts w:ascii="Helvetica" w:hAnsi="Helvetica"/>
        </w:rPr>
        <w:t>The alt’s rejection of the states makes it seem stronger than it actually is. This dooms the alt to reproduce the hierarchal structures we critique.</w:t>
      </w:r>
    </w:p>
    <w:p w14:paraId="2C421521" w14:textId="77777777" w:rsidR="007654E8" w:rsidRPr="00981C1D" w:rsidRDefault="007654E8" w:rsidP="00981C1D">
      <w:pPr>
        <w:pStyle w:val="BodyText"/>
        <w:rPr>
          <w:rFonts w:ascii="Helvetica" w:hAnsi="Helvetica"/>
        </w:rPr>
      </w:pPr>
      <w:r w:rsidRPr="00981C1D">
        <w:rPr>
          <w:rFonts w:ascii="Helvetica" w:hAnsi="Helvetica"/>
          <w:b/>
        </w:rPr>
        <w:t>Guattari and Rolnik, schitzoanalysts, revolutionaries, 1986</w:t>
      </w:r>
    </w:p>
    <w:p w14:paraId="7E316914" w14:textId="77777777" w:rsidR="007654E8" w:rsidRPr="00981C1D" w:rsidRDefault="007654E8" w:rsidP="00981C1D">
      <w:pPr>
        <w:pStyle w:val="BodyText"/>
        <w:rPr>
          <w:rFonts w:ascii="Helvetica" w:hAnsi="Helvetica"/>
        </w:rPr>
      </w:pPr>
      <w:r w:rsidRPr="00981C1D">
        <w:rPr>
          <w:rFonts w:ascii="Helvetica" w:hAnsi="Helvetica"/>
          <w:b/>
        </w:rPr>
        <w:t>[Felix and Suely, Molecular Revolution in Brazil, p. 120-121]</w:t>
      </w:r>
    </w:p>
    <w:p w14:paraId="48991927" w14:textId="77777777" w:rsidR="007654E8" w:rsidRPr="00981C1D" w:rsidRDefault="007654E8" w:rsidP="00981C1D">
      <w:pPr>
        <w:pStyle w:val="BodyText"/>
        <w:rPr>
          <w:rFonts w:ascii="Helvetica" w:hAnsi="Helvetica"/>
        </w:rPr>
      </w:pPr>
      <w:r w:rsidRPr="00981C1D">
        <w:rPr>
          <w:rFonts w:ascii="Helvetica" w:hAnsi="Helvetica"/>
        </w:rPr>
        <w:t xml:space="preserve">Comment: It's good that you mentioned those homosexuals who worked within the system as lawyers and succeeded in shaking it up. Here, everyone looks down on the institutional part.¶ Guattari: That's silly.¶ Comment: </w:t>
      </w:r>
      <w:r w:rsidRPr="00981C1D">
        <w:rPr>
          <w:rFonts w:ascii="Helvetica" w:hAnsi="Helvetica"/>
          <w:b/>
          <w:u w:val="single"/>
        </w:rPr>
        <w:t>They think that dealing with the institutional side is reformism, that it doesn't change anything.</w:t>
      </w:r>
      <w:r w:rsidRPr="00981C1D">
        <w:rPr>
          <w:rFonts w:ascii="Helvetica" w:hAnsi="Helvetica"/>
        </w:rPr>
        <w:t xml:space="preserve"> As far as they're concerned, the institutions should be ignored because only one kind of thing is worthwhile, anarchism—which I question deeply</w:t>
      </w:r>
      <w:r w:rsidRPr="00981C1D">
        <w:rPr>
          <w:rFonts w:ascii="Helvetica" w:hAnsi="Helvetica"/>
          <w:b/>
          <w:u w:val="single"/>
        </w:rPr>
        <w:t>. I think it's very naive</w:t>
      </w:r>
      <w:r w:rsidRPr="00981C1D">
        <w:rPr>
          <w:rFonts w:ascii="Helvetica" w:hAnsi="Helvetica"/>
        </w:rPr>
        <w:t xml:space="preserve">, as you yourself say, </w:t>
      </w:r>
      <w:r w:rsidRPr="00981C1D">
        <w:rPr>
          <w:rFonts w:ascii="Helvetica" w:hAnsi="Helvetica"/>
          <w:b/>
          <w:u w:val="single"/>
        </w:rPr>
        <w:t>to ignore the state on the basis that "it's useless," or "it oppresses us," and therefore to leave it aside and try to do something totally from outside, as though it might be possible for us to destroy it like that.¶</w:t>
      </w:r>
      <w:r w:rsidRPr="00981C1D">
        <w:rPr>
          <w:rFonts w:ascii="Helvetica" w:hAnsi="Helvetica"/>
        </w:rPr>
        <w:t xml:space="preserve"> Suely Rolnik: This malaise in relation to institutions is nothing new; on the contrary, </w:t>
      </w:r>
      <w:r w:rsidRPr="00981C1D">
        <w:rPr>
          <w:rFonts w:ascii="Helvetica" w:hAnsi="Helvetica"/>
          <w:b/>
          <w:u w:val="single"/>
        </w:rPr>
        <w:t>the feeling is particularly strong in our generation which, since the 1960s, has taken institutions as one of its main targets</w:t>
      </w:r>
      <w:r w:rsidRPr="00981C1D">
        <w:rPr>
          <w:rFonts w:ascii="Helvetica" w:hAnsi="Helvetica"/>
        </w:rPr>
        <w:t xml:space="preserve">.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 </w:t>
      </w:r>
      <w:r w:rsidRPr="00981C1D">
        <w:rPr>
          <w:rFonts w:ascii="Helvetica" w:hAnsi="Helvetica"/>
          <w:b/>
          <w:u w:val="single"/>
        </w:rPr>
        <w:t>But I think that this antiinstitutional malaise, whatever its cause, doesn't end there: the feeling that the institutions are contaminated territories, and the conclusion that nothing should be invested in them, is often the expression of a defensive role. This kind of sensation is,</w:t>
      </w:r>
      <w:r w:rsidRPr="00981C1D">
        <w:rPr>
          <w:rFonts w:ascii="Helvetica" w:hAnsi="Helvetica"/>
        </w:rPr>
        <w:t xml:space="preserve"> in my view, </w:t>
      </w:r>
      <w:r w:rsidRPr="00981C1D">
        <w:rPr>
          <w:rFonts w:ascii="Helvetica" w:hAnsi="Helvetica"/>
          <w:b/>
          <w:u w:val="single"/>
        </w:rPr>
        <w:t>the flip side of the fascination with the institution that characterizes the "bureaucratic libido."</w:t>
      </w:r>
      <w:r w:rsidRPr="00981C1D">
        <w:rPr>
          <w:rFonts w:ascii="Helvetica" w:hAnsi="Helvetica"/>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981C1D">
        <w:rPr>
          <w:rFonts w:ascii="Helvetica" w:hAnsi="Helvetica"/>
          <w:b/>
          <w:u w:val="single"/>
        </w:rPr>
        <w:t>Those are two styles of symbiosis with the institution: either "gluey" adhesion and identification (</w:t>
      </w:r>
      <w:r w:rsidRPr="00981C1D">
        <w:rPr>
          <w:rFonts w:ascii="Helvetica" w:hAnsi="Helvetica"/>
        </w:rPr>
        <w:t xml:space="preserve">those who adopt this style base their identity on the "instituted"), </w:t>
      </w:r>
      <w:r w:rsidRPr="00981C1D">
        <w:rPr>
          <w:rFonts w:ascii="Helvetica" w:hAnsi="Helvetica"/>
          <w:b/>
          <w:u w:val="single"/>
        </w:rPr>
        <w:t>or else repulsion and counteridentification</w:t>
      </w:r>
      <w:r w:rsidRPr="00981C1D">
        <w:rPr>
          <w:rFonts w:ascii="Helvetica" w:hAnsi="Helvetica"/>
        </w:rPr>
        <w:t xml:space="preserve"> (those who adopt this style base their </w:t>
      </w:r>
      <w:r w:rsidRPr="00981C1D">
        <w:rPr>
          <w:rFonts w:ascii="Helvetica" w:hAnsi="Helvetica"/>
          <w:b/>
          <w:u w:val="single"/>
        </w:rPr>
        <w:t>identity on negation of the "instituted," as if there were something "outside" the institutions, a supposed "alternative" space to this world</w:t>
      </w:r>
      <w:r w:rsidRPr="00981C1D">
        <w:rPr>
          <w:rFonts w:ascii="Helvetica" w:hAnsi="Helvetica"/>
        </w:rPr>
        <w:t xml:space="preserve">).¶ Seen in this light, both </w:t>
      </w:r>
      <w:r w:rsidRPr="00981C1D">
        <w:rPr>
          <w:rFonts w:ascii="Helvetica" w:hAnsi="Helvetica"/>
          <w:b/>
          <w:u w:val="single"/>
        </w:rPr>
        <w:t xml:space="preserve">"alternativism" and "bureaucratism" restrict themselves to approaching the world from the viewpoint of its forms and representations, from a molar viewpoint; they protect themselves against </w:t>
      </w:r>
      <w:r w:rsidRPr="00981C1D">
        <w:rPr>
          <w:rFonts w:ascii="Helvetica" w:hAnsi="Helvetica"/>
          <w:b/>
          <w:u w:val="single"/>
        </w:rPr>
        <w:lastRenderedPageBreak/>
        <w:t>accessing the molecular plane, where new sensations are being produced and composed and ultimately force the creation of new forms of reality</w:t>
      </w:r>
      <w:r w:rsidRPr="00981C1D">
        <w:rPr>
          <w:rFonts w:ascii="Helvetica" w:hAnsi="Helvetica"/>
        </w:rPr>
        <w:t>,. They both reflect a blockage of instituting power, an impossibility of surrender to the processes of singularization, a need for conservation of the prevailing forms, a difficulty in gaining access to the molecular plane, where the new is engendered. I</w:t>
      </w:r>
      <w:r w:rsidRPr="00981C1D">
        <w:rPr>
          <w:rFonts w:ascii="Helvetica" w:hAnsi="Helvetica"/>
          <w:b/>
          <w:u w:val="single"/>
        </w:rPr>
        <w:t>t's more difficult, to perceive this in the case of "alternativism," because it involves the hallucination of a supposedly parallel world that ¶ emanates the illusion of unfettered autonomy and freedom of creation;</w:t>
      </w:r>
      <w:r w:rsidRPr="00981C1D">
        <w:rPr>
          <w:rFonts w:ascii="Helvetica" w:hAnsi="Helvetica"/>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981C1D">
        <w:rPr>
          <w:rFonts w:ascii="Helvetica" w:hAnsi="Helvetica"/>
          <w:b/>
          <w:u w:val="single"/>
        </w:rPr>
        <w:t>it's obvious that not every social experimentation qualified by the name of "alternative" is marked by this defensive hallucination of a parallel world</w:t>
      </w:r>
      <w:r w:rsidRPr="00981C1D">
        <w:rPr>
          <w:rFonts w:ascii="Helvetica" w:hAnsi="Helvetica"/>
        </w:rP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3466D4CB" w14:textId="77777777" w:rsidR="007654E8" w:rsidRPr="00981C1D" w:rsidRDefault="007654E8" w:rsidP="00981C1D">
      <w:pPr>
        <w:pStyle w:val="BodyText"/>
        <w:rPr>
          <w:rFonts w:ascii="Helvetica" w:hAnsi="Helvetica"/>
        </w:rPr>
      </w:pPr>
      <w:r w:rsidRPr="00981C1D">
        <w:rPr>
          <w:rFonts w:ascii="Helvetica" w:hAnsi="Helvetica"/>
        </w:rPr>
        <w:t>Permutation</w:t>
      </w:r>
    </w:p>
    <w:p w14:paraId="67FE519A" w14:textId="77777777" w:rsidR="007654E8" w:rsidRPr="00981C1D" w:rsidRDefault="007654E8" w:rsidP="00981C1D">
      <w:pPr>
        <w:pStyle w:val="BodyText"/>
        <w:rPr>
          <w:rFonts w:ascii="Helvetica" w:hAnsi="Helvetica"/>
        </w:rPr>
      </w:pPr>
      <w:r w:rsidRPr="00981C1D">
        <w:rPr>
          <w:rFonts w:ascii="Helvetica" w:hAnsi="Helvetica"/>
        </w:rPr>
        <w:t>We must approach borders with pragmatism – they are inevitable and sometimes necessary</w:t>
      </w:r>
    </w:p>
    <w:p w14:paraId="228D6354" w14:textId="77777777" w:rsidR="007654E8" w:rsidRPr="00981C1D" w:rsidRDefault="007654E8" w:rsidP="00981C1D">
      <w:pPr>
        <w:pStyle w:val="BodyText"/>
        <w:rPr>
          <w:rFonts w:ascii="Helvetica" w:hAnsi="Helvetica"/>
        </w:rPr>
      </w:pPr>
      <w:r w:rsidRPr="00981C1D">
        <w:rPr>
          <w:rFonts w:ascii="Helvetica" w:hAnsi="Helvetica"/>
          <w:b/>
        </w:rPr>
        <w:t>Agnew No Date</w:t>
      </w:r>
      <w:r w:rsidRPr="00981C1D">
        <w:rPr>
          <w:rFonts w:ascii="Helvetica" w:hAnsi="Helvetica"/>
        </w:rPr>
        <w:t xml:space="preserve"> (John Agnew – Department of Geography, University of California, Los Angeles, “Borders on the mind: re-framing border thinking”, Ethics &amp; Global Politics, </w:t>
      </w:r>
      <w:hyperlink r:id="rId35">
        <w:r w:rsidRPr="00981C1D">
          <w:rPr>
            <w:rFonts w:ascii="Helvetica" w:hAnsi="Helvetica"/>
          </w:rPr>
          <w:t>http://www.sscnet.ucla.edu/geog/downloads/856/258.pdf //</w:t>
        </w:r>
      </w:hyperlink>
      <w:r w:rsidRPr="00981C1D">
        <w:rPr>
          <w:rFonts w:ascii="Helvetica" w:hAnsi="Helvetica"/>
        </w:rPr>
        <w:t xml:space="preserve"> JJ)</w:t>
      </w:r>
    </w:p>
    <w:p w14:paraId="252853F3" w14:textId="77777777" w:rsidR="007654E8" w:rsidRPr="00981C1D" w:rsidRDefault="007654E8" w:rsidP="00981C1D">
      <w:pPr>
        <w:pStyle w:val="BodyText"/>
        <w:rPr>
          <w:rFonts w:ascii="Helvetica" w:hAnsi="Helvetica"/>
        </w:rPr>
      </w:pPr>
      <w:r w:rsidRPr="00981C1D">
        <w:rPr>
          <w:rFonts w:ascii="Helvetica" w:hAnsi="Helvetica"/>
        </w:rPr>
        <w:t xml:space="preserve">Be that as it may, </w:t>
      </w:r>
      <w:r w:rsidRPr="00981C1D">
        <w:rPr>
          <w:rFonts w:ascii="Helvetica" w:hAnsi="Helvetica"/>
          <w:b/>
          <w:u w:val="single"/>
        </w:rPr>
        <w:t>it is implicit in this understanding that borders can serve a¶ number of vital socio-political purposes</w:t>
      </w:r>
      <w:r w:rsidRPr="00981C1D">
        <w:rPr>
          <w:rFonts w:ascii="Helvetica" w:hAnsi="Helvetica"/>
        </w:rPr>
        <w:t xml:space="preserve">. </w:t>
      </w:r>
      <w:r w:rsidRPr="00981C1D">
        <w:rPr>
          <w:rFonts w:ascii="Helvetica" w:hAnsi="Helvetica"/>
          <w:b/>
          <w:u w:val="single"/>
        </w:rPr>
        <w:t>One is straightforwardly instrumental:¶ borders help clearly demarcate institutional and public-goods based externality¶ fields.</w:t>
      </w:r>
      <w:r w:rsidRPr="00981C1D">
        <w:rPr>
          <w:rFonts w:ascii="Helvetica" w:hAnsi="Helvetica"/>
        </w:rPr>
        <w:t xml:space="preserve"> If spending on infrastructure projects (education, highways, etc.), for example,¶ must necessarily be defined territorially, as Michael Mann has argued, and the¶ revenues raised concomitantly, then borders are necessary to define who is eligible¶ and who is not to share in the benefits of the projects in question. 21 Thus, </w:t>
      </w:r>
      <w:r w:rsidRPr="00981C1D">
        <w:rPr>
          <w:rFonts w:ascii="Helvetica" w:hAnsi="Helvetica"/>
          <w:b/>
          <w:u w:val="single"/>
        </w:rPr>
        <w:t>absent¶ territorial restrictions on eligibility, cross-border movements of people would¶ undermine the essentially contractual obligations that underpin both state infra-¶ structural power and the autonomous role of the state that depends on it.</w:t>
      </w:r>
      <w:r w:rsidRPr="00981C1D">
        <w:rPr>
          <w:rFonts w:ascii="Helvetica" w:hAnsi="Helvetica"/>
        </w:rPr>
        <w:t xml:space="preserve"> So, </w:t>
      </w:r>
      <w:r w:rsidRPr="00981C1D">
        <w:rPr>
          <w:rFonts w:ascii="Helvetica" w:hAnsi="Helvetica"/>
          <w:b/>
          <w:u w:val="single"/>
        </w:rPr>
        <w:t>liberal¶ conceptions of borders can be less inchoate than frequently alleged, if understood¶ solely in terms of defense of rights in property, but only if refocused on the provision¶ of public goods rather than on the protection of private property</w:t>
      </w:r>
      <w:r w:rsidRPr="00981C1D">
        <w:rPr>
          <w:rFonts w:ascii="Helvetica" w:hAnsi="Helvetica"/>
        </w:rPr>
        <w:t xml:space="preserve">. 22¶ </w:t>
      </w:r>
      <w:r w:rsidRPr="00981C1D">
        <w:rPr>
          <w:rFonts w:ascii="Helvetica" w:hAnsi="Helvetica"/>
          <w:b/>
          <w:u w:val="single"/>
        </w:rPr>
        <w:t>Less liberal or instrumental in character are the ways in which borders help focus¶ on the question of political identity.</w:t>
      </w:r>
      <w:r w:rsidRPr="00981C1D">
        <w:rPr>
          <w:rFonts w:ascii="Helvetica" w:hAnsi="Helvetica"/>
        </w:rPr>
        <w:t xml:space="preserve"> This has four aspects to it. The first and most¶ traditional is </w:t>
      </w:r>
      <w:r w:rsidRPr="00981C1D">
        <w:rPr>
          <w:rFonts w:ascii="Helvetica" w:hAnsi="Helvetica"/>
          <w:b/>
          <w:u w:val="single"/>
        </w:rPr>
        <w:t>the claim to sovereignty and its realization since the eighteenth century¶ as a territorial ideal for a people endowed with self-rule.</w:t>
      </w:r>
      <w:r w:rsidRPr="00981C1D">
        <w:rPr>
          <w:rFonts w:ascii="Helvetica" w:hAnsi="Helvetica"/>
        </w:rPr>
        <w:t xml:space="preserve"> Typically, all struggles to¶ extend and deepen popular rule, associated usually with such terms as ‘democracy’,¶ have been bound up with the sovereignty ideal. Who shall rule around here? has been¶ the rallying cry across all political </w:t>
      </w:r>
      <w:r w:rsidRPr="00981C1D">
        <w:rPr>
          <w:rFonts w:ascii="Helvetica" w:hAnsi="Helvetica"/>
        </w:rPr>
        <w:lastRenderedPageBreak/>
        <w:t xml:space="preserve">revolutions. Thus, recently, Jeremy Rabkin has¶ defined sovereignty as the ‘authority to establish what law is binding ... in a given¶ territory’. 23 From this viewpoint, laws can only be enforced when the institutional¶ basis to that law is widely accepted. It depends on popular acceptance and agreement¶ to allow coercion in the absence of compliance. </w:t>
      </w:r>
      <w:r w:rsidRPr="00981C1D">
        <w:rPr>
          <w:rFonts w:ascii="Helvetica" w:hAnsi="Helvetica"/>
          <w:b/>
          <w:u w:val="single"/>
        </w:rPr>
        <w:t>Intuitively, the reach of institutions</w:t>
      </w:r>
      <w:r w:rsidRPr="00981C1D">
        <w:rPr>
          <w:rFonts w:ascii="Helvetica" w:hAnsi="Helvetica"/>
        </w:rPr>
        <w:t xml:space="preserve">¶ </w:t>
      </w:r>
      <w:r w:rsidRPr="00981C1D">
        <w:rPr>
          <w:rFonts w:ascii="Helvetica" w:hAnsi="Helvetica"/>
          <w:u w:val="single"/>
        </w:rPr>
        <w:t xml:space="preserve"> </w:t>
      </w:r>
      <w:r w:rsidRPr="00981C1D">
        <w:rPr>
          <w:rFonts w:ascii="Helvetica" w:hAnsi="Helvetica"/>
          <w:b/>
          <w:u w:val="single"/>
        </w:rPr>
        <w:t>must begin and it must end somewhere.</w:t>
      </w:r>
      <w:r w:rsidRPr="00981C1D">
        <w:rPr>
          <w:rFonts w:ascii="Helvetica" w:hAnsi="Helvetica"/>
        </w:rPr>
        <w:t xml:space="preserve"> This is a fairly conservative understanding of¶ political identity. Beyond it lie several other versions of how political identity is served¶ by borders.¶ One is that </w:t>
      </w:r>
      <w:r w:rsidRPr="00981C1D">
        <w:rPr>
          <w:rFonts w:ascii="Helvetica" w:hAnsi="Helvetica"/>
          <w:b/>
          <w:u w:val="single"/>
        </w:rPr>
        <w:t>identities themselves, our self-definitions, are inherently territorial.</w:t>
      </w:r>
      <w:r w:rsidRPr="00981C1D">
        <w:rPr>
          <w:rFonts w:ascii="Helvetica" w:hAnsi="Helvetica"/>
        </w:rPr>
        <w:t xml:space="preserve">¶ Contrary to a liberal sense of the isolated self, from this perspective </w:t>
      </w:r>
      <w:r w:rsidRPr="00981C1D">
        <w:rPr>
          <w:rFonts w:ascii="Helvetica" w:hAnsi="Helvetica"/>
          <w:b/>
          <w:u w:val="single"/>
        </w:rPr>
        <w:t>all identities are¶ based on kinship and extra-kinship ties that bind people together overwhelmingly¶ through the social power of adjacency. From clan and tribe to nation, group¶ membership has been the lever of cultural survival.</w:t>
      </w:r>
      <w:r w:rsidRPr="00981C1D">
        <w:rPr>
          <w:rFonts w:ascii="Helvetica" w:hAnsi="Helvetica"/>
        </w:rPr>
        <w:t xml:space="preserve"> </w:t>
      </w:r>
      <w:r w:rsidRPr="00981C1D">
        <w:rPr>
          <w:rFonts w:ascii="Helvetica" w:hAnsi="Helvetica"/>
          <w:b/>
          <w:u w:val="single"/>
        </w:rPr>
        <w:t>Rather than merely incidental,¶ borders are intrinsic to group formation and perpetuation.</w:t>
      </w:r>
      <w:r w:rsidRPr="00981C1D">
        <w:rPr>
          <w:rFonts w:ascii="Helvetica" w:hAnsi="Helvetica"/>
        </w:rPr>
        <w:t xml:space="preserve"> Thus, a self-defined¶ political progressive such as Tom Nairn can speak openly of a ‘social nature’ that¶ requires ‘belonging’ and ‘can be chosen and self-conscious’, which can result in¶ people coming to feel ‘more strongly*and less ambivalently*about their clan,¶ football team or nation, than about parents, siblings and cousins who directly helped¶ to form them’. 24 Many nations today are still actively in pursuit of their very own¶ state with its very own borders. 25 Kurds rioting in Turkey and Tibetans protesting¶ Chinese rule are only two of a myriad of recent examples. Elsewhere, there is a revival¶ of spatially complex forms of citizenship, as in Spain and the United Kingdom,¶ where people can simultaneously belong to several polities differentially embedded¶ within existing states. 26 Of course, this was once quite common all over Europe.</w:t>
      </w:r>
    </w:p>
    <w:p w14:paraId="1729613B" w14:textId="77777777" w:rsidR="007654E8" w:rsidRPr="00981C1D" w:rsidRDefault="007654E8" w:rsidP="00981C1D">
      <w:pPr>
        <w:pStyle w:val="BodyText"/>
        <w:rPr>
          <w:rFonts w:ascii="Helvetica" w:hAnsi="Helvetica"/>
        </w:rPr>
      </w:pPr>
      <w:r w:rsidRPr="00981C1D">
        <w:rPr>
          <w:rFonts w:ascii="Helvetica" w:hAnsi="Helvetica"/>
        </w:rPr>
        <w:t>Some degree of borders are necessary – we should focus on the shifting nature of territorial borders rather than trying to abolish them altogether</w:t>
      </w:r>
    </w:p>
    <w:p w14:paraId="2983C0A5" w14:textId="77777777" w:rsidR="007654E8" w:rsidRPr="00981C1D" w:rsidRDefault="007654E8" w:rsidP="00981C1D">
      <w:pPr>
        <w:pStyle w:val="BodyText"/>
        <w:rPr>
          <w:rFonts w:ascii="Helvetica" w:hAnsi="Helvetica"/>
        </w:rPr>
      </w:pPr>
      <w:r w:rsidRPr="00981C1D">
        <w:rPr>
          <w:rFonts w:ascii="Helvetica" w:hAnsi="Helvetica"/>
          <w:b/>
        </w:rPr>
        <w:t>Elden 11</w:t>
      </w:r>
      <w:r w:rsidRPr="00981C1D">
        <w:rPr>
          <w:rFonts w:ascii="Helvetica" w:hAnsi="Helvetica"/>
        </w:rPr>
        <w:t xml:space="preserve"> (Stuart Elden – professor of political geography at Durham University, “Territory without Borders”, Harvard International Review (8/21/2011), </w:t>
      </w:r>
      <w:hyperlink r:id="rId36">
        <w:r w:rsidRPr="00981C1D">
          <w:rPr>
            <w:rFonts w:ascii="Helvetica" w:hAnsi="Helvetica"/>
          </w:rPr>
          <w:t>http://hir.harvard.edu/archives/2843 //</w:t>
        </w:r>
      </w:hyperlink>
      <w:r w:rsidRPr="00981C1D">
        <w:rPr>
          <w:rFonts w:ascii="Helvetica" w:hAnsi="Helvetica"/>
        </w:rPr>
        <w:t xml:space="preserve"> JJ)</w:t>
      </w:r>
    </w:p>
    <w:p w14:paraId="3E8233DD" w14:textId="77777777" w:rsidR="007654E8" w:rsidRPr="00981C1D" w:rsidRDefault="007654E8" w:rsidP="00981C1D">
      <w:pPr>
        <w:pStyle w:val="BodyText"/>
        <w:rPr>
          <w:rFonts w:ascii="Helvetica" w:hAnsi="Helvetica"/>
        </w:rPr>
      </w:pPr>
      <w:r w:rsidRPr="00981C1D">
        <w:rPr>
          <w:rFonts w:ascii="Helvetica" w:hAnsi="Helvetica"/>
          <w:b/>
          <w:u w:val="single"/>
        </w:rPr>
        <w:t>What does it mean to speak of ‘territory without borders’? Let me say immediately that this is not the same as the ‘borderless world’ argument, nor in agreement with the idea that geography no longer matters.</w:t>
      </w:r>
      <w:r w:rsidRPr="00981C1D">
        <w:rPr>
          <w:rFonts w:ascii="Helvetica" w:hAnsi="Helvetica"/>
        </w:rPr>
        <w:t xml:space="preserve"> </w:t>
      </w:r>
      <w:r w:rsidRPr="00981C1D">
        <w:rPr>
          <w:rFonts w:ascii="Helvetica" w:hAnsi="Helvetica"/>
          <w:b/>
          <w:u w:val="single"/>
        </w:rPr>
        <w:t>While borders are less important in some places, such as within much of Europe, in others they continue to be crucial.</w:t>
      </w:r>
      <w:r w:rsidRPr="00981C1D">
        <w:rPr>
          <w:rFonts w:ascii="Helvetica" w:hAnsi="Helvetica"/>
        </w:rPr>
        <w:t xml:space="preserve"> </w:t>
      </w:r>
      <w:r w:rsidRPr="00981C1D">
        <w:rPr>
          <w:rFonts w:ascii="Helvetica" w:hAnsi="Helvetica"/>
          <w:b/>
          <w:u w:val="single"/>
        </w:rPr>
        <w:t>The US-Mexico border, the external border policing of Europe, and the Israeli wall in the West Bank are only the most striking examples of the continual importance of borders.</w:t>
      </w:r>
      <w:r w:rsidRPr="00981C1D">
        <w:rPr>
          <w:rFonts w:ascii="Helvetica" w:hAnsi="Helvetica"/>
        </w:rPr>
        <w:t xml:space="preserve"> </w:t>
      </w:r>
      <w:r w:rsidRPr="00981C1D">
        <w:rPr>
          <w:rFonts w:ascii="Helvetica" w:hAnsi="Helvetica"/>
          <w:b/>
          <w:u w:val="single"/>
        </w:rPr>
        <w:t>I am not suggesting that we should comprehend the modern world through a lens that understands globalization as de-territorialization. Indeed, it is the concomitant processes of re-territorialization—the constant making and remaking of territories—that should perhaps be more of the focus in our empirical and political studies.</w:t>
      </w:r>
      <w:r w:rsidRPr="00981C1D">
        <w:rPr>
          <w:rFonts w:ascii="Helvetica" w:hAnsi="Helvetica"/>
        </w:rPr>
        <w:t xml:space="preserve">¶ Nor am I using the phrase as a way of describing modes of political organizations such as Schengenland, which seeks to dispense with border controls. Schengenland has indeed been described as a ‘territory without borders’; it would be more accurate to describe it as </w:t>
      </w:r>
      <w:r w:rsidRPr="00981C1D">
        <w:rPr>
          <w:rFonts w:ascii="Helvetica" w:hAnsi="Helvetica"/>
          <w:b/>
          <w:u w:val="single"/>
        </w:rPr>
        <w:t>an area with uneven borders</w:t>
      </w:r>
      <w:r w:rsidRPr="00981C1D">
        <w:rPr>
          <w:rFonts w:ascii="Helvetica" w:hAnsi="Helvetica"/>
        </w:rPr>
        <w:t xml:space="preserve">. While it is true that mobility in Schengenland is much easier for those individuals whose status is good and whose </w:t>
      </w:r>
      <w:r w:rsidRPr="00981C1D">
        <w:rPr>
          <w:rFonts w:ascii="Helvetica" w:hAnsi="Helvetica"/>
        </w:rPr>
        <w:lastRenderedPageBreak/>
        <w:t>papers are in order, mobility is restricted and strictly monitored through transnational security and policing for those who fail to meet these characteristics.</w:t>
      </w:r>
    </w:p>
    <w:p w14:paraId="240C686C" w14:textId="77777777" w:rsidR="007654E8" w:rsidRPr="00981C1D" w:rsidRDefault="007654E8" w:rsidP="00981C1D">
      <w:pPr>
        <w:pStyle w:val="BodyText"/>
        <w:rPr>
          <w:rFonts w:ascii="Helvetica" w:hAnsi="Helvetica"/>
        </w:rPr>
      </w:pPr>
      <w:r w:rsidRPr="00981C1D">
        <w:rPr>
          <w:rFonts w:ascii="Helvetica" w:hAnsi="Helvetica"/>
        </w:rPr>
        <w:t>Deconstruction cannot be confined to one method or the movement will fail</w:t>
      </w:r>
    </w:p>
    <w:p w14:paraId="0B0EC77C" w14:textId="77777777" w:rsidR="007654E8" w:rsidRPr="00981C1D" w:rsidRDefault="007654E8" w:rsidP="00981C1D">
      <w:pPr>
        <w:pStyle w:val="BodyText"/>
        <w:rPr>
          <w:rFonts w:ascii="Helvetica" w:hAnsi="Helvetica"/>
        </w:rPr>
      </w:pPr>
      <w:r w:rsidRPr="00981C1D">
        <w:rPr>
          <w:rFonts w:ascii="Helvetica" w:hAnsi="Helvetica"/>
          <w:b/>
        </w:rPr>
        <w:t xml:space="preserve">Vaughn-Williams 9 </w:t>
      </w:r>
      <w:r w:rsidRPr="00981C1D">
        <w:rPr>
          <w:rFonts w:ascii="Helvetica" w:hAnsi="Helvetica"/>
          <w:b/>
          <w:u w:val="single"/>
        </w:rPr>
        <w:t xml:space="preserve"> </w:t>
      </w:r>
      <w:r w:rsidRPr="00981C1D">
        <w:rPr>
          <w:rFonts w:ascii="Helvetica" w:hAnsi="Helvetica"/>
        </w:rPr>
        <w:t>( Nick, IR MA @ university of Warwick IR PhD @ Aberystwyth, “Border Politics: The Limits of Sovereign Power” pg 146-47)</w:t>
      </w:r>
    </w:p>
    <w:p w14:paraId="5107A821" w14:textId="77777777" w:rsidR="007654E8" w:rsidRPr="00981C1D" w:rsidRDefault="007654E8" w:rsidP="00981C1D">
      <w:pPr>
        <w:pStyle w:val="BodyText"/>
        <w:rPr>
          <w:rFonts w:ascii="Helvetica" w:hAnsi="Helvetica"/>
        </w:rPr>
      </w:pPr>
      <w:r w:rsidRPr="00981C1D">
        <w:rPr>
          <w:rFonts w:ascii="Helvetica" w:hAnsi="Helvetica"/>
          <w:b/>
          <w:u w:val="single"/>
        </w:rPr>
        <w:t>Derrida is notoriously hesitant to define deconstruction because any attempt at such a definition would be ironic.</w:t>
      </w:r>
      <w:r w:rsidRPr="00981C1D">
        <w:rPr>
          <w:rFonts w:ascii="Helvetica" w:hAnsi="Helvetica"/>
        </w:rPr>
        <w:t xml:space="preserve"> In his ‘Letter to a Japanese Friend’, Derrida writes: ‘</w:t>
      </w:r>
      <w:r w:rsidRPr="00981C1D">
        <w:rPr>
          <w:rFonts w:ascii="Helvetica" w:hAnsi="Helvetica"/>
          <w:b/>
          <w:u w:val="single"/>
        </w:rPr>
        <w:t>What deconstruction is not? Everything of course! What is deconstruction</w:t>
      </w:r>
      <w:r w:rsidRPr="00981C1D">
        <w:rPr>
          <w:rFonts w:ascii="Helvetica" w:hAnsi="Helvetica"/>
        </w:rPr>
        <w:t xml:space="preserve">? </w:t>
      </w:r>
      <w:r w:rsidRPr="00981C1D">
        <w:rPr>
          <w:rFonts w:ascii="Helvetica" w:hAnsi="Helvetica"/>
          <w:b/>
          <w:u w:val="single"/>
        </w:rPr>
        <w:t>Nothing of course!’70</w:t>
      </w:r>
      <w:r w:rsidRPr="00981C1D">
        <w:rPr>
          <w:rFonts w:ascii="Helvetica" w:hAnsi="Helvetica"/>
        </w:rPr>
        <w:t xml:space="preserve"> More accessible accounts of the basic moves of deconstructive thought can be found in Positions [1981] and Limited Inc. [1988]. Derrida insists that (p.147) a </w:t>
      </w:r>
      <w:r w:rsidRPr="00981C1D">
        <w:rPr>
          <w:rFonts w:ascii="Helvetica" w:hAnsi="Helvetica"/>
          <w:b/>
          <w:u w:val="single"/>
        </w:rPr>
        <w:t>deconstructive strategy or way of reading always involves a double and simultaneous movement: Deconstruction cannot be restricted or immediately pass to a neutralization: it must, through a double gesture, double science, a double writing</w:t>
      </w:r>
      <w:r w:rsidRPr="00981C1D">
        <w:rPr>
          <w:rFonts w:ascii="Helvetica" w:hAnsi="Helvetica"/>
          <w:b/>
        </w:rPr>
        <w:t xml:space="preserve"> – </w:t>
      </w:r>
      <w:r w:rsidRPr="00981C1D">
        <w:rPr>
          <w:rFonts w:ascii="Helvetica" w:hAnsi="Helvetica"/>
          <w:b/>
          <w:u w:val="single"/>
        </w:rPr>
        <w:t>put into practice a reversal of the classical opposition and a general displacement of the system</w:t>
      </w:r>
      <w:r w:rsidRPr="00981C1D">
        <w:rPr>
          <w:rFonts w:ascii="Helvetica" w:hAnsi="Helvetica"/>
        </w:rPr>
        <w:t xml:space="preserve">. </w:t>
      </w:r>
      <w:r w:rsidRPr="00981C1D">
        <w:rPr>
          <w:rFonts w:ascii="Helvetica" w:hAnsi="Helvetica"/>
          <w:b/>
          <w:u w:val="single"/>
        </w:rPr>
        <w:t>It is on that condition alone that deconstruction will provide the means of intervening in the field of oppositions it criticizes and that is also a field of non-discursive forces.</w:t>
      </w:r>
      <w:r w:rsidRPr="00981C1D">
        <w:rPr>
          <w:rFonts w:ascii="Helvetica" w:hAnsi="Helvetica"/>
        </w:rPr>
        <w:t>71</w:t>
      </w:r>
    </w:p>
    <w:p w14:paraId="2DC9C9CA" w14:textId="77777777" w:rsidR="007654E8" w:rsidRPr="00981C1D" w:rsidRDefault="007654E8" w:rsidP="00981C1D">
      <w:pPr>
        <w:pStyle w:val="BodyText"/>
        <w:rPr>
          <w:rFonts w:ascii="Helvetica" w:hAnsi="Helvetica"/>
        </w:rPr>
      </w:pPr>
      <w:r w:rsidRPr="00981C1D">
        <w:rPr>
          <w:rFonts w:ascii="Helvetica" w:hAnsi="Helvetica"/>
        </w:rPr>
        <w:t>An outright rejection of borders fails. Reframing our concepts of borders in terms of effects is crucial to cultivate a politics attentive to lived experience</w:t>
      </w:r>
    </w:p>
    <w:p w14:paraId="314F0F05" w14:textId="77777777" w:rsidR="007654E8" w:rsidRPr="00981C1D" w:rsidRDefault="007654E8" w:rsidP="00981C1D">
      <w:pPr>
        <w:pStyle w:val="BodyText"/>
        <w:rPr>
          <w:rFonts w:ascii="Helvetica" w:hAnsi="Helvetica"/>
        </w:rPr>
      </w:pPr>
      <w:r w:rsidRPr="00981C1D">
        <w:rPr>
          <w:rFonts w:ascii="Helvetica" w:hAnsi="Helvetica"/>
          <w:b/>
        </w:rPr>
        <w:t>Agnew 8</w:t>
      </w:r>
    </w:p>
    <w:p w14:paraId="40FFF4FA" w14:textId="77777777" w:rsidR="007654E8" w:rsidRPr="00981C1D" w:rsidRDefault="007654E8" w:rsidP="00981C1D">
      <w:pPr>
        <w:pStyle w:val="BodyText"/>
        <w:rPr>
          <w:rFonts w:ascii="Helvetica" w:hAnsi="Helvetica"/>
        </w:rPr>
      </w:pPr>
      <w:r w:rsidRPr="00981C1D">
        <w:rPr>
          <w:rFonts w:ascii="Helvetica" w:hAnsi="Helvetica"/>
        </w:rPr>
        <w:t>(John, Department of Geography, UCLA, “Borders on the mind: re-framing border thinking” Ethics &amp; Global Politics Vol. 1, No. 4, 2008)</w:t>
      </w:r>
    </w:p>
    <w:p w14:paraId="36660392" w14:textId="77777777" w:rsidR="007654E8" w:rsidRPr="00981C1D" w:rsidRDefault="007654E8" w:rsidP="00981C1D">
      <w:pPr>
        <w:pStyle w:val="BodyText"/>
        <w:rPr>
          <w:rFonts w:ascii="Helvetica" w:hAnsi="Helvetica"/>
        </w:rPr>
      </w:pPr>
      <w:r w:rsidRPr="00981C1D">
        <w:rPr>
          <w:rFonts w:ascii="Helvetica" w:hAnsi="Helvetica"/>
        </w:rPr>
        <w:t xml:space="preserve">¶ Fourthly, and finally, </w:t>
      </w:r>
      <w:r w:rsidRPr="00981C1D">
        <w:rPr>
          <w:rFonts w:ascii="Helvetica" w:hAnsi="Helvetica"/>
          <w:b/>
          <w:u w:val="single"/>
        </w:rPr>
        <w:t>policing borders still has a powerful normative justification in¶ the defense of that territorial sovereignty which serves to underpin both liberal and¶ democratic claims to</w:t>
      </w:r>
      <w:r w:rsidRPr="00981C1D">
        <w:rPr>
          <w:rFonts w:ascii="Helvetica" w:hAnsi="Helvetica"/>
        </w:rPr>
        <w:t xml:space="preserve"> (Lockean) </w:t>
      </w:r>
      <w:r w:rsidRPr="00981C1D">
        <w:rPr>
          <w:rFonts w:ascii="Helvetica" w:hAnsi="Helvetica"/>
          <w:b/>
          <w:u w:val="single"/>
        </w:rPr>
        <w:t>popular rul</w:t>
      </w:r>
      <w:r w:rsidRPr="00981C1D">
        <w:rPr>
          <w:rFonts w:ascii="Helvetica" w:hAnsi="Helvetica"/>
        </w:rPr>
        <w:t xml:space="preserve">e. Now such claims may frequently be¶ empirically fictive, particularly in the case of imperial and large nation-states, but the¶ logic of the argument is that, </w:t>
      </w:r>
      <w:r w:rsidRPr="00981C1D">
        <w:rPr>
          <w:rFonts w:ascii="Helvetica" w:hAnsi="Helvetica"/>
          <w:b/>
          <w:u w:val="single"/>
        </w:rPr>
        <w:t>absent effective worldwide government, the highest¶ authority available is that of existing states</w:t>
      </w:r>
      <w:r w:rsidRPr="00981C1D">
        <w:rPr>
          <w:rFonts w:ascii="Helvetica" w:hAnsi="Helvetica"/>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981C1D">
        <w:rPr>
          <w:rFonts w:ascii="Helvetica" w:hAnsi="Helvetica"/>
          <w:b/>
          <w:u w:val="single"/>
        </w:rPr>
        <w:t>National populations do worry about their borders¶ because their democracy</w:t>
      </w:r>
      <w:r w:rsidRPr="00981C1D">
        <w:rPr>
          <w:rFonts w:ascii="Helvetica" w:hAnsi="Helvetica"/>
        </w:rPr>
        <w:t xml:space="preserve"> (or other, familiar, politics) </w:t>
      </w:r>
      <w:r w:rsidRPr="00981C1D">
        <w:rPr>
          <w:rFonts w:ascii="Helvetica" w:hAnsi="Helvetica"/>
          <w:b/>
          <w:u w:val="single"/>
        </w:rPr>
        <w:t>depends on it. The border is a¶ continuing marker of a national</w:t>
      </w:r>
      <w:r w:rsidRPr="00981C1D">
        <w:rPr>
          <w:rFonts w:ascii="Helvetica" w:hAnsi="Helvetica"/>
        </w:rPr>
        <w:t xml:space="preserve"> (or supranational) </w:t>
      </w:r>
      <w:r w:rsidRPr="00981C1D">
        <w:rPr>
          <w:rFonts w:ascii="Helvetica" w:hAnsi="Helvetica"/>
          <w:b/>
          <w:u w:val="single"/>
        </w:rPr>
        <w:t>political order even as people,</w:t>
      </w:r>
      <w:r w:rsidRPr="00981C1D">
        <w:rPr>
          <w:rFonts w:ascii="Helvetica" w:hAnsi="Helvetica"/>
        </w:rPr>
        <w:t xml:space="preserve"> in¶ Europe at least, </w:t>
      </w:r>
      <w:r w:rsidRPr="00981C1D">
        <w:rPr>
          <w:rFonts w:ascii="Helvetica" w:hAnsi="Helvetica"/>
          <w:b/>
          <w:u w:val="single"/>
        </w:rPr>
        <w:t>can now cross it</w:t>
      </w:r>
      <w:r w:rsidRPr="00981C1D">
        <w:rPr>
          <w:rFonts w:ascii="Helvetica" w:hAnsi="Helvetica"/>
        </w:rPr>
        <w:t xml:space="preserve"> for lunch.69 The problem here is that </w:t>
      </w:r>
      <w:r w:rsidRPr="00981C1D">
        <w:rPr>
          <w:rFonts w:ascii="Helvetica" w:hAnsi="Helvetica"/>
          <w:b/>
          <w:u w:val="single"/>
        </w:rPr>
        <w:t>democratic¶ theory</w:t>
      </w:r>
      <w:r w:rsidRPr="00981C1D">
        <w:rPr>
          <w:rFonts w:ascii="Helvetica" w:hAnsi="Helvetica"/>
        </w:rPr>
        <w:t xml:space="preserve"> and practice </w:t>
      </w:r>
      <w:r w:rsidRPr="00981C1D">
        <w:rPr>
          <w:rFonts w:ascii="Helvetica" w:hAnsi="Helvetica"/>
          <w:b/>
          <w:u w:val="single"/>
        </w:rPr>
        <w:t>is not yet up to dealing with the complexities of a world in which¶ territories and flows must necessarily co-exis</w:t>
      </w:r>
      <w:r w:rsidRPr="00981C1D">
        <w:rPr>
          <w:rFonts w:ascii="Helvetica" w:hAnsi="Helvetica"/>
        </w:rPr>
        <w:t>t. If one can argue, as does Arash¶ Abizadeh, that ‘the demos of democratic theory is in principle unbounded’, this still¶ begs the question of who is ‘foreigner’ and who is ‘citizen’ in a world that is still¶ practically divided by borders.70 As Sofia Nasstrom puts the problem succinctly: ‘</w:t>
      </w:r>
      <w:r w:rsidRPr="00981C1D">
        <w:rPr>
          <w:rFonts w:ascii="Helvetica" w:hAnsi="Helvetica"/>
          <w:b/>
          <w:u w:val="single"/>
        </w:rPr>
        <w:t xml:space="preserve">it is¶ one thing to argue that globalization has opened the door to a problem within¶ modern </w:t>
      </w:r>
      <w:r w:rsidRPr="00981C1D">
        <w:rPr>
          <w:rFonts w:ascii="Helvetica" w:hAnsi="Helvetica"/>
          <w:b/>
          <w:u w:val="single"/>
        </w:rPr>
        <w:lastRenderedPageBreak/>
        <w:t>political thought, quite another to argue that globalization is the origin of¶ this problem’</w:t>
      </w:r>
      <w:r w:rsidRPr="00981C1D">
        <w:rPr>
          <w:rFonts w:ascii="Helvetica" w:hAnsi="Helvetica"/>
        </w:rPr>
        <w:t xml:space="preserve">.71 Until political community is redefined in some way as not being coextensive¶ with nation-state, we will be stuck with much of business as usual.¶ Currently then, </w:t>
      </w:r>
      <w:r w:rsidRPr="00981C1D">
        <w:rPr>
          <w:rFonts w:ascii="Helvetica" w:hAnsi="Helvetica"/>
          <w:b/>
          <w:u w:val="single"/>
        </w:rPr>
        <w:t>given the strong arguments about what borders do and the¶ problems that they also entail, a more productive ethic than thinking either just with¶ or just against them would be to re-frame the discussion in terms of the impacts that¶ borders have; what they do both for and to people. From this perspective, we can¶ both recognize the necessary roles of borders and the barriers to improved welfare¶ that they create.</w:t>
      </w:r>
      <w:r w:rsidRPr="00981C1D">
        <w:rPr>
          <w:rFonts w:ascii="Helvetica" w:hAnsi="Helvetica"/>
        </w:rPr>
        <w:t xml:space="preserve"> In the first place, however, this requires re-framing thinking about¶ borders away from the emphasis on national citizenship towards a model of what¶ Dora Kostakopoulou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981C1D">
        <w:rPr>
          <w:rFonts w:ascii="Helvetica" w:hAnsi="Helvetica"/>
          <w:b/>
          <w:u w:val="single"/>
        </w:rPr>
        <w:t>it is better to¶ shift resources to people rather than permitting people to shift themselves towards¶ resources’.</w:t>
      </w:r>
      <w:r w:rsidRPr="00981C1D">
        <w:rPr>
          <w:rFonts w:ascii="Helvetica" w:hAnsi="Helvetica"/>
        </w:rPr>
        <w:t xml:space="preserve">75 Currently much migration from country-to-country is the result of the¶ desire to improve economic well-being and enhance the life-chances of offspring. Yet,¶ </w:t>
      </w:r>
      <w:r w:rsidRPr="00981C1D">
        <w:rPr>
          <w:rFonts w:ascii="Helvetica" w:hAnsi="Helvetica"/>
          <w:b/>
          <w:u w:val="single"/>
        </w:rPr>
        <w:t>people often prefer to stay put, for familial, social, and political reasons,</w:t>
      </w:r>
      <w:r w:rsidRPr="00981C1D">
        <w:rPr>
          <w:rFonts w:ascii="Helvetica" w:hAnsi="Helvetica"/>
        </w:rPr>
        <w:t xml:space="preserve"> if they can.¶ </w:t>
      </w:r>
      <w:r w:rsidRPr="00981C1D">
        <w:rPr>
          <w:rFonts w:ascii="Helvetica" w:hAnsi="Helvetica"/>
          <w:b/>
          <w:u w:val="single"/>
        </w:rPr>
        <w:t>There seems no good basis, therefore, to eulogize and institutionalize movement as¶ inherently preferable to staying put.</w:t>
      </w:r>
      <w:r w:rsidRPr="00981C1D">
        <w:rPr>
          <w:rFonts w:ascii="Helvetica" w:hAnsi="Helvetica"/>
        </w:rPr>
        <w:t xml:space="preserve"> If adequate mechanisms were developed to¶ stimulate development in situ, many people who currently move would not. Not only¶ people in destination countries associate their identities with territory.¶ </w:t>
      </w:r>
      <w:r w:rsidRPr="00981C1D">
        <w:rPr>
          <w:rFonts w:ascii="Helvetica" w:hAnsi="Helvetica"/>
          <w:b/>
          <w:u w:val="single"/>
        </w:rPr>
        <w:t>Using the standard of a decent life, therefore, can lead beyond the present impasse¶ between the two dominant views of borders towards a perspective that re-frames¶ borders as having both negative and positive effects and that focuses on how people¶ can both benefit from borders and avoid their most harmful effects.</w:t>
      </w:r>
      <w:r w:rsidRPr="00981C1D">
        <w:rPr>
          <w:rFonts w:ascii="Helvetica" w:hAnsi="Helvetica"/>
        </w:rPr>
        <w:t xml:space="preserve"> In political vision¶ as in everyday practice, therefore, borders remain as ambiguously relevant as ever,¶ even as we work to enhance their positive and limit their negative effects.</w:t>
      </w:r>
    </w:p>
    <w:p w14:paraId="02A3CF56" w14:textId="77777777" w:rsidR="007654E8" w:rsidRPr="00981C1D" w:rsidRDefault="007654E8" w:rsidP="00981C1D">
      <w:pPr>
        <w:pStyle w:val="BodyText"/>
        <w:rPr>
          <w:rFonts w:ascii="Helvetica" w:hAnsi="Helvetica"/>
        </w:rPr>
      </w:pPr>
      <w:r w:rsidRPr="00981C1D">
        <w:rPr>
          <w:rFonts w:ascii="Helvetica" w:hAnsi="Helvetica"/>
        </w:rPr>
        <w:t>Imagining multiple genealogies of place-based practices challenges the current epistemology of dominance and subalternity.</w:t>
      </w:r>
    </w:p>
    <w:p w14:paraId="6155BACE" w14:textId="77777777" w:rsidR="007654E8" w:rsidRPr="00981C1D" w:rsidRDefault="007654E8" w:rsidP="00981C1D">
      <w:pPr>
        <w:pStyle w:val="BodyText"/>
        <w:rPr>
          <w:rFonts w:ascii="Helvetica" w:hAnsi="Helvetica"/>
        </w:rPr>
      </w:pPr>
      <w:r w:rsidRPr="00981C1D">
        <w:rPr>
          <w:rFonts w:ascii="Helvetica" w:hAnsi="Helvetica"/>
          <w:b/>
        </w:rPr>
        <w:t>Escobar</w:t>
      </w:r>
      <w:r w:rsidRPr="00981C1D">
        <w:rPr>
          <w:rFonts w:ascii="Helvetica" w:hAnsi="Helvetica"/>
        </w:rPr>
        <w:t xml:space="preserve"> </w:t>
      </w:r>
      <w:r w:rsidRPr="00981C1D">
        <w:rPr>
          <w:rFonts w:ascii="Helvetica" w:hAnsi="Helvetica"/>
          <w:b/>
        </w:rPr>
        <w:t>2001</w:t>
      </w:r>
    </w:p>
    <w:p w14:paraId="30EC6341" w14:textId="77777777" w:rsidR="007654E8" w:rsidRPr="00981C1D" w:rsidRDefault="007654E8" w:rsidP="00981C1D">
      <w:pPr>
        <w:pStyle w:val="BodyText"/>
        <w:rPr>
          <w:rFonts w:ascii="Helvetica" w:hAnsi="Helvetica"/>
        </w:rPr>
      </w:pPr>
      <w:r w:rsidRPr="00981C1D">
        <w:rPr>
          <w:rFonts w:ascii="Helvetica" w:hAnsi="Helvetica"/>
        </w:rPr>
        <w:t>(Arturo, Department of Anthropology, University of North Carolina, Chapel Hill, “Culture sits in places: reflections on globalism and subaltern strategies of localization” Political Geography 20)</w:t>
      </w:r>
    </w:p>
    <w:p w14:paraId="77A88D1A" w14:textId="77777777" w:rsidR="007654E8" w:rsidRPr="00981C1D" w:rsidRDefault="007654E8" w:rsidP="00981C1D">
      <w:pPr>
        <w:pStyle w:val="BodyText"/>
        <w:rPr>
          <w:rFonts w:ascii="Helvetica" w:hAnsi="Helvetica"/>
        </w:rPr>
      </w:pPr>
      <w:r w:rsidRPr="00981C1D">
        <w:rPr>
          <w:rFonts w:ascii="Helvetica" w:hAnsi="Helvetica"/>
        </w:rPr>
        <w:t xml:space="preserve">It might seem paradoxical to assert that the identities that can been as emerging¶ in the cultural–environmental domain today might simultaneously be attached to¶ place and most </w:t>
      </w:r>
      <w:r w:rsidRPr="00981C1D">
        <w:rPr>
          <w:rFonts w:ascii="Helvetica" w:hAnsi="Helvetica"/>
        </w:rPr>
        <w:lastRenderedPageBreak/>
        <w:t xml:space="preserve">open to what remains unimagined and unthought in biological, cultural,¶ and economic terms. These </w:t>
      </w:r>
      <w:r w:rsidRPr="00981C1D">
        <w:rPr>
          <w:rFonts w:ascii="Helvetica" w:hAnsi="Helvetica"/>
          <w:b/>
          <w:u w:val="single"/>
        </w:rPr>
        <w:t>identities engage in more complex types of mixing¶ and dialectics than in the most recent past. The dynamic of place, networks, and¶ power at play today in many ambits suggests that this is the case. Subaltern strategies¶ of localization still need still to be seen in terms of place</w:t>
      </w:r>
      <w:r w:rsidRPr="00981C1D">
        <w:rPr>
          <w:rFonts w:ascii="Helvetica" w:hAnsi="Helvetica"/>
        </w:rPr>
        <w:t xml:space="preserve">; places are surely connected¶ and constructed yet those constructions entail boundaries, grounds, selective connection,¶ interaction, and positioning, and in some cases a renewal of history-making¶ skills. </w:t>
      </w:r>
      <w:r w:rsidRPr="00981C1D">
        <w:rPr>
          <w:rFonts w:ascii="Helvetica" w:hAnsi="Helvetica"/>
          <w:b/>
          <w:u w:val="single"/>
        </w:rPr>
        <w:t>Connectivity, interactivity an positionality are the correlative characteristics¶ of the attachment to place</w:t>
      </w:r>
      <w:r w:rsidRPr="00981C1D">
        <w:rPr>
          <w:rFonts w:ascii="Helvetica" w:hAnsi="Helvetica"/>
        </w:rPr>
        <w:t xml:space="preserve"> (Escobar, 1999b,c), </w:t>
      </w:r>
      <w:r w:rsidRPr="00981C1D">
        <w:rPr>
          <w:rFonts w:ascii="Helvetica" w:hAnsi="Helvetica"/>
          <w:b/>
          <w:u w:val="single"/>
        </w:rPr>
        <w:t>and they derive greatly from the modes¶ of operation of the networks</w:t>
      </w:r>
      <w:r w:rsidRPr="00981C1D">
        <w:rPr>
          <w:rFonts w:ascii="Helvetica" w:hAnsi="Helvetica"/>
        </w:rPr>
        <w:t xml:space="preserve"> that are becoming central to the strategies of localization¶ advanced by social movements (and, of course, by capital in different ways). Networks¶ can be seen as apparatuses for the production of discourses and practices that¶ connect nodes in a discontinuous space; </w:t>
      </w:r>
      <w:r w:rsidRPr="00981C1D">
        <w:rPr>
          <w:rFonts w:ascii="Helvetica" w:hAnsi="Helvetica"/>
          <w:b/>
          <w:u w:val="single"/>
        </w:rPr>
        <w:t>networks are not necessarily hierarchical but¶ can in some cases be described as self-organizing, non-linear and non-hierarchical¶ meshworks, as some theorists of complexity think of them at present</w:t>
      </w:r>
      <w:r w:rsidRPr="00981C1D">
        <w:rPr>
          <w:rFonts w:ascii="Helvetica" w:hAnsi="Helvetica"/>
        </w:rPr>
        <w:t xml:space="preserve"> (De Landa,¶ 1997</w:t>
      </w:r>
      <w:r w:rsidRPr="00981C1D">
        <w:rPr>
          <w:rFonts w:ascii="Helvetica" w:hAnsi="Helvetica"/>
          <w:b/>
          <w:u w:val="single"/>
        </w:rPr>
        <w:t>). They create flows that link sites which, operating more like fractal structures¶ than fixed architectures, enable diverse couplings</w:t>
      </w:r>
      <w:r w:rsidRPr="00981C1D">
        <w:rPr>
          <w:rFonts w:ascii="Helvetica" w:hAnsi="Helvetica"/>
        </w:rPr>
        <w:t xml:space="preserve"> (structural, strategic, conjunctural)¶ </w:t>
      </w:r>
      <w:r w:rsidRPr="00981C1D">
        <w:rPr>
          <w:rFonts w:ascii="Helvetica" w:hAnsi="Helvetica"/>
          <w:b/>
          <w:u w:val="single"/>
        </w:rPr>
        <w:t>with other sites and networks</w:t>
      </w:r>
      <w:r w:rsidRPr="00981C1D">
        <w:rPr>
          <w:rFonts w:ascii="Helvetica" w:hAnsi="Helvetica"/>
        </w:rPr>
        <w:t xml:space="preserve">. </w:t>
      </w:r>
      <w:r w:rsidRPr="00981C1D">
        <w:rPr>
          <w:rFonts w:ascii="Helvetica" w:hAnsi="Helvetica"/>
          <w:b/>
          <w:u w:val="single"/>
        </w:rPr>
        <w:t>This is why</w:t>
      </w:r>
      <w:r w:rsidRPr="00981C1D">
        <w:rPr>
          <w:rFonts w:ascii="Helvetica" w:hAnsi="Helvetica"/>
        </w:rPr>
        <w:t xml:space="preserve"> I say that </w:t>
      </w:r>
      <w:r w:rsidRPr="00981C1D">
        <w:rPr>
          <w:rFonts w:ascii="Helvetica" w:hAnsi="Helvetica"/>
          <w:b/>
          <w:u w:val="single"/>
        </w:rPr>
        <w:t>the meaning of the politics of¶ place can be found at the intersection of the scaling effects of networks and the¶ strategies of the emergent identities.</w:t>
      </w:r>
      <w:r w:rsidRPr="00981C1D">
        <w:rPr>
          <w:rFonts w:ascii="Helvetica" w:hAnsi="Helvetica"/>
        </w:rPr>
        <w:t xml:space="preserve"> As Rocheleau put it eloquently, this calls for¶ an interest in “the combination of people-in-place and people-in-networks, and the¶ portability (or not) of people’s ways of being-in-place and being-in-relation with¶ humans and other beings” (D. Rocheleau, personal communication).¶ It has been said that the </w:t>
      </w:r>
      <w:r w:rsidRPr="00981C1D">
        <w:rPr>
          <w:rFonts w:ascii="Helvetica" w:hAnsi="Helvetica"/>
          <w:b/>
          <w:u w:val="single"/>
        </w:rPr>
        <w:t>ideas and practices of modernity are appropriated and reembedded¶ in locally-situated practices, giving rise to a plethora of modernities¶ through the assemblage of diverse cultural elements</w:t>
      </w:r>
      <w:r w:rsidRPr="00981C1D">
        <w:rPr>
          <w:rFonts w:ascii="Helvetica" w:hAnsi="Helvetica"/>
        </w:rPr>
        <w:t xml:space="preserve">, and that often times this process¶ results in counter-tendencies and counter-development, defined as “the process by¶ which multiple modernities are established” </w:t>
      </w:r>
      <w:r w:rsidRPr="00981C1D">
        <w:rPr>
          <w:rFonts w:ascii="Helvetica" w:hAnsi="Helvetica"/>
          <w:u w:val="single"/>
        </w:rPr>
        <w:t xml:space="preserve"> </w:t>
      </w:r>
      <w:r w:rsidRPr="00981C1D">
        <w:rPr>
          <w:rFonts w:ascii="Helvetica" w:hAnsi="Helvetica"/>
        </w:rPr>
        <w:t xml:space="preserve"> (Arce &amp; Long, 2000: 19). </w:t>
      </w:r>
      <w:r w:rsidRPr="00981C1D">
        <w:rPr>
          <w:rFonts w:ascii="Helvetica" w:hAnsi="Helvetica"/>
          <w:b/>
          <w:u w:val="single"/>
        </w:rPr>
        <w:t>The challenge¶ for this constructive proposal is to imagine multiple modernities from multiple directions,¶ that is, from multiple genealogies of place-based</w:t>
      </w:r>
      <w:r w:rsidRPr="00981C1D">
        <w:rPr>
          <w:rFonts w:ascii="Helvetica" w:hAnsi="Helvetica"/>
        </w:rPr>
        <w:t xml:space="preserve"> (if clearly not place-bound)¶ </w:t>
      </w:r>
      <w:r w:rsidRPr="00981C1D">
        <w:rPr>
          <w:rFonts w:ascii="Helvetica" w:hAnsi="Helvetica"/>
          <w:b/>
          <w:u w:val="single"/>
        </w:rPr>
        <w:t>practices</w:t>
      </w:r>
      <w:r w:rsidRPr="00981C1D">
        <w:rPr>
          <w:rFonts w:ascii="Helvetica" w:hAnsi="Helvetica"/>
        </w:rPr>
        <w:t xml:space="preserve">. </w:t>
      </w:r>
      <w:r w:rsidRPr="00981C1D">
        <w:rPr>
          <w:rFonts w:ascii="Helvetica" w:hAnsi="Helvetica"/>
          <w:b/>
          <w:u w:val="single"/>
        </w:rPr>
        <w:t>It is at this level that “the postdevelopment moment” is of relevance</w:t>
      </w:r>
      <w:r w:rsidRPr="00981C1D">
        <w:rPr>
          <w:rFonts w:ascii="Helvetica" w:hAnsi="Helvetica"/>
        </w:rPr>
        <w:t xml:space="preserve">, at¶ least in some recent reinterpretations of the concept. For Fagan (1999), for instance,¶ </w:t>
      </w:r>
      <w:r w:rsidRPr="00981C1D">
        <w:rPr>
          <w:rFonts w:ascii="Helvetica" w:hAnsi="Helvetica"/>
          <w:b/>
          <w:u w:val="single"/>
        </w:rPr>
        <w:t>the construction of a post-development politics must start with a consideration of¶ material struggles and the cultural politics around them, critically engage with dominant¶ development discourse by acknowledging its problems, and imagine transformation¶ strategies</w:t>
      </w:r>
      <w:r w:rsidRPr="00981C1D">
        <w:rPr>
          <w:rFonts w:ascii="Helvetica" w:hAnsi="Helvetica"/>
        </w:rPr>
        <w:t xml:space="preserve"> fully cognizant of how cultural production is associated with power.¶ “Reconstituted” development workers, researchers, and activists might thus begin to¶ outline a more substantial post-development strategy. More than an anti-development¶ movement, </w:t>
      </w:r>
      <w:r w:rsidRPr="00981C1D">
        <w:rPr>
          <w:rFonts w:ascii="Helvetica" w:hAnsi="Helvetica"/>
          <w:b/>
          <w:u w:val="single"/>
        </w:rPr>
        <w:t>this strategy point at the construction of post-development scenarios that¶ incorporate a pedagogical orientation towards change.</w:t>
      </w:r>
      <w:r w:rsidRPr="00981C1D">
        <w:rPr>
          <w:rFonts w:ascii="Helvetica" w:hAnsi="Helvetica"/>
        </w:rPr>
        <w:t xml:space="preserve"> A movement towards the¶ defense of place might well be an element in this strategy. This defense is of course¶ not the only source of hope and change, but an important dimension of them.¶ The critique of the privilege of space over place, of capitalism over non-capitalism,¶ of global cultures and natures over local ones is not so much, or not only, a critique¶ of our understanding of the world but of the social theories on which we rely to¶ derive such </w:t>
      </w:r>
      <w:r w:rsidRPr="00981C1D">
        <w:rPr>
          <w:rFonts w:ascii="Helvetica" w:hAnsi="Helvetica"/>
        </w:rPr>
        <w:lastRenderedPageBreak/>
        <w:t xml:space="preserve">understanding. </w:t>
      </w:r>
      <w:r w:rsidRPr="00981C1D">
        <w:rPr>
          <w:rFonts w:ascii="Helvetica" w:hAnsi="Helvetica"/>
          <w:b/>
          <w:u w:val="single"/>
        </w:rPr>
        <w:t>This critique also points at the marginalization of intellectual¶ production on globalization produced in the “peripheries” of the world</w:t>
      </w:r>
      <w:r w:rsidRPr="00981C1D">
        <w:rPr>
          <w:rFonts w:ascii="Helvetica" w:hAnsi="Helvetica"/>
        </w:rPr>
        <w:t xml:space="preserve"> (Slater,¶ 1998). </w:t>
      </w:r>
      <w:r w:rsidRPr="00981C1D">
        <w:rPr>
          <w:rFonts w:ascii="Helvetica" w:hAnsi="Helvetica"/>
          <w:b/>
          <w:u w:val="single"/>
        </w:rPr>
        <w:t>The critique, finally, is an attempt to bring social theory into line with the¶ views of the world and political strategies of those who exist on the side of place,¶ non-capitalism and local knowledge</w:t>
      </w:r>
      <w:r w:rsidRPr="00981C1D">
        <w:rPr>
          <w:rFonts w:ascii="Helvetica" w:hAnsi="Helvetica"/>
        </w:rPr>
        <w:t xml:space="preserve"> — and effort to which anthropologists and ecologists¶ are usually committed. </w:t>
      </w:r>
      <w:r w:rsidRPr="00981C1D">
        <w:rPr>
          <w:rFonts w:ascii="Helvetica" w:hAnsi="Helvetica"/>
          <w:b/>
          <w:u w:val="single"/>
        </w:rPr>
        <w:t>Dominance and subalternity</w:t>
      </w:r>
      <w:r w:rsidRPr="00981C1D">
        <w:rPr>
          <w:rFonts w:ascii="Helvetica" w:hAnsi="Helvetica"/>
        </w:rPr>
        <w:t xml:space="preserve">, as Guha (1988) forcefully¶ demonstrated, </w:t>
      </w:r>
      <w:r w:rsidRPr="00981C1D">
        <w:rPr>
          <w:rFonts w:ascii="Helvetica" w:hAnsi="Helvetica"/>
          <w:b/>
          <w:u w:val="single"/>
        </w:rPr>
        <w:t>are complex social and epistemological phenomena. Those frameworks¶ that elide the historical experience of the subaltern and that participate in the¶ erasure of subaltern strategies of localization can also be said to participate in the¶ prose of counterinsurgency.</w:t>
      </w:r>
      <w:r w:rsidRPr="00981C1D">
        <w:rPr>
          <w:rFonts w:ascii="Helvetica" w:hAnsi="Helvetica"/>
        </w:rPr>
        <w:t xml:space="preserve"> Conversely, if it is true that politically enriched forms¶ of difference are always under construction, there is hope that they could get to¶ constitute new grounds for existence and significant rearticulations of subjectivity¶ and alterity in their economic, cultural and ecological dimensions.¶ In the last instance, anthropology, </w:t>
      </w:r>
      <w:r w:rsidRPr="00981C1D">
        <w:rPr>
          <w:rFonts w:ascii="Helvetica" w:hAnsi="Helvetica"/>
          <w:b/>
          <w:u w:val="single"/>
        </w:rPr>
        <w:t>political geography</w:t>
      </w:r>
      <w:r w:rsidRPr="00981C1D">
        <w:rPr>
          <w:rFonts w:ascii="Helvetica" w:hAnsi="Helvetica"/>
        </w:rPr>
        <w:t xml:space="preserve"> and political ecology </w:t>
      </w:r>
      <w:r w:rsidRPr="00981C1D">
        <w:rPr>
          <w:rFonts w:ascii="Helvetica" w:hAnsi="Helvetica"/>
          <w:b/>
          <w:u w:val="single"/>
        </w:rPr>
        <w:t>can¶ contribute to re-state the critique of current hegemonies as a question of the utopian¶ imagination: Can the world be reconceived and reconstructed from the perspective¶ of the multiplicity of place-based practices of culture, nature and economy? Which¶ forms of “the global” can be imagined from multiple place-based perspectives?¶</w:t>
      </w:r>
      <w:r w:rsidRPr="00981C1D">
        <w:rPr>
          <w:rFonts w:ascii="Helvetica" w:hAnsi="Helvetica"/>
        </w:rPr>
        <w:t xml:space="preserve"> Which counter-structures can be set into place to make them viable and productive?¶ What notions of politics, democracy and the economy are needed to release the¶ effectivity of the local in all of its multiplicity and contradictions? What role will¶ various social actors — including technologies old and new — have to play in order¶ to create the networks on which manifold forms of the local can rely in their encounter¶ with the multiple manifestations of the global? Some of these </w:t>
      </w:r>
      <w:r w:rsidRPr="00981C1D">
        <w:rPr>
          <w:rFonts w:ascii="Helvetica" w:hAnsi="Helvetica"/>
          <w:b/>
          <w:u w:val="single"/>
        </w:rPr>
        <w:t>questions will have¶ to be given serious consideration in our efforts to give shape to the imagination of¶ alternatives to the current order of things.</w:t>
      </w:r>
    </w:p>
    <w:p w14:paraId="183A0C25" w14:textId="77777777" w:rsidR="007654E8" w:rsidRPr="00981C1D" w:rsidRDefault="007654E8" w:rsidP="00981C1D">
      <w:pPr>
        <w:pStyle w:val="BodyText"/>
        <w:rPr>
          <w:rFonts w:ascii="Helvetica" w:hAnsi="Helvetica"/>
        </w:rPr>
      </w:pPr>
      <w:r w:rsidRPr="00981C1D">
        <w:rPr>
          <w:rFonts w:ascii="Helvetica" w:hAnsi="Helvetica"/>
        </w:rPr>
        <w:t>Totalizing rejections of globalization fail – the reappropriation space is necessary for any challenge to borders</w:t>
      </w:r>
    </w:p>
    <w:p w14:paraId="05F097ED" w14:textId="77777777" w:rsidR="007654E8" w:rsidRPr="00981C1D" w:rsidRDefault="007654E8" w:rsidP="00981C1D">
      <w:pPr>
        <w:pStyle w:val="BodyText"/>
        <w:rPr>
          <w:rFonts w:ascii="Helvetica" w:hAnsi="Helvetica"/>
        </w:rPr>
      </w:pPr>
      <w:r w:rsidRPr="00981C1D">
        <w:rPr>
          <w:rFonts w:ascii="Helvetica" w:hAnsi="Helvetica"/>
          <w:b/>
        </w:rPr>
        <w:t>Escobar</w:t>
      </w:r>
      <w:r w:rsidRPr="00981C1D">
        <w:rPr>
          <w:rFonts w:ascii="Helvetica" w:hAnsi="Helvetica"/>
        </w:rPr>
        <w:t xml:space="preserve"> </w:t>
      </w:r>
      <w:r w:rsidRPr="00981C1D">
        <w:rPr>
          <w:rFonts w:ascii="Helvetica" w:hAnsi="Helvetica"/>
          <w:b/>
        </w:rPr>
        <w:t>2001</w:t>
      </w:r>
    </w:p>
    <w:p w14:paraId="7A010036" w14:textId="77777777" w:rsidR="007654E8" w:rsidRPr="00981C1D" w:rsidRDefault="007654E8" w:rsidP="00981C1D">
      <w:pPr>
        <w:pStyle w:val="BodyText"/>
        <w:rPr>
          <w:rFonts w:ascii="Helvetica" w:hAnsi="Helvetica"/>
        </w:rPr>
      </w:pPr>
      <w:r w:rsidRPr="00981C1D">
        <w:rPr>
          <w:rFonts w:ascii="Helvetica" w:hAnsi="Helvetica"/>
        </w:rPr>
        <w:t>(Arturo, Department of Anthropology, University of North Carolina, Chapel Hill, “Culture sits in places: reflections on globalism and subaltern strategies of localization” Political Geography 20)</w:t>
      </w:r>
    </w:p>
    <w:p w14:paraId="137222C3" w14:textId="77777777" w:rsidR="007654E8" w:rsidRPr="00981C1D" w:rsidRDefault="007654E8" w:rsidP="00981C1D">
      <w:pPr>
        <w:pStyle w:val="BodyText"/>
        <w:rPr>
          <w:rFonts w:ascii="Helvetica" w:hAnsi="Helvetica"/>
        </w:rPr>
      </w:pPr>
      <w:r w:rsidRPr="00981C1D">
        <w:rPr>
          <w:rFonts w:ascii="Helvetica" w:hAnsi="Helvetica"/>
        </w:rPr>
        <w:t xml:space="preserve">Let us start with a enlightening critique of capitalocentrism in recent discourses¶ of globalization. </w:t>
      </w:r>
      <w:r w:rsidRPr="00981C1D">
        <w:rPr>
          <w:rFonts w:ascii="Helvetica" w:hAnsi="Helvetica"/>
          <w:b/>
          <w:u w:val="single"/>
        </w:rPr>
        <w:t>This critique is intended to enable us to free up the space for thinking¶ about the potential value of other local models of the economy in ways that also¶ apply to models of nature or development</w:t>
      </w:r>
      <w:r w:rsidRPr="00981C1D">
        <w:rPr>
          <w:rFonts w:ascii="Helvetica" w:hAnsi="Helvetica"/>
        </w:rPr>
        <w:t xml:space="preserve">. Geographers Julie </w:t>
      </w:r>
      <w:r w:rsidRPr="00981C1D">
        <w:rPr>
          <w:rFonts w:ascii="Helvetica" w:hAnsi="Helvetica"/>
          <w:b/>
          <w:u w:val="single"/>
        </w:rPr>
        <w:t>Graham</w:t>
      </w:r>
      <w:r w:rsidRPr="00981C1D">
        <w:rPr>
          <w:rFonts w:ascii="Helvetica" w:hAnsi="Helvetica"/>
        </w:rPr>
        <w:t xml:space="preserve"> </w:t>
      </w:r>
      <w:r w:rsidRPr="00981C1D">
        <w:rPr>
          <w:rFonts w:ascii="Helvetica" w:hAnsi="Helvetica"/>
          <w:b/>
          <w:u w:val="single"/>
        </w:rPr>
        <w:t>and</w:t>
      </w:r>
      <w:r w:rsidRPr="00981C1D">
        <w:rPr>
          <w:rFonts w:ascii="Helvetica" w:hAnsi="Helvetica"/>
        </w:rPr>
        <w:t xml:space="preserve"> Katherine¶ </w:t>
      </w:r>
      <w:r w:rsidRPr="00981C1D">
        <w:rPr>
          <w:rFonts w:ascii="Helvetica" w:hAnsi="Helvetica"/>
          <w:b/>
          <w:u w:val="single"/>
        </w:rPr>
        <w:t>Gibson present a powerful case against the claim</w:t>
      </w:r>
      <w:r w:rsidRPr="00981C1D">
        <w:rPr>
          <w:rFonts w:ascii="Helvetica" w:hAnsi="Helvetica"/>
        </w:rPr>
        <w:t xml:space="preserve">, shared by mainstream and left¶ theories alike, </w:t>
      </w:r>
      <w:r w:rsidRPr="00981C1D">
        <w:rPr>
          <w:rFonts w:ascii="Helvetica" w:hAnsi="Helvetica"/>
          <w:b/>
          <w:u w:val="single"/>
        </w:rPr>
        <w:t>that capitalism is the hegemonic</w:t>
      </w:r>
      <w:r w:rsidRPr="00981C1D">
        <w:rPr>
          <w:rFonts w:ascii="Helvetica" w:hAnsi="Helvetica"/>
        </w:rPr>
        <w:t xml:space="preserve">, even the only present form of economy,¶ and that it will continue to be so in the foreseeable future. </w:t>
      </w:r>
      <w:r w:rsidRPr="00981C1D">
        <w:rPr>
          <w:rFonts w:ascii="Helvetica" w:hAnsi="Helvetica"/>
          <w:b/>
          <w:u w:val="single"/>
        </w:rPr>
        <w:t>In this view, capitalism¶ has been endowed with such dominance</w:t>
      </w:r>
      <w:r w:rsidRPr="00981C1D">
        <w:rPr>
          <w:rFonts w:ascii="Helvetica" w:hAnsi="Helvetica"/>
        </w:rPr>
        <w:t xml:space="preserve"> and hegemony in these theories, </w:t>
      </w:r>
      <w:r w:rsidRPr="00981C1D">
        <w:rPr>
          <w:rFonts w:ascii="Helvetica" w:hAnsi="Helvetica"/>
          <w:b/>
          <w:u w:val="single"/>
        </w:rPr>
        <w:t>that¶ it has become impossible to think social reality differently,</w:t>
      </w:r>
      <w:r w:rsidRPr="00981C1D">
        <w:rPr>
          <w:rFonts w:ascii="Helvetica" w:hAnsi="Helvetica"/>
        </w:rPr>
        <w:t xml:space="preserve"> let alone to imagine¶ capitalism’s suppression. </w:t>
      </w:r>
      <w:r w:rsidRPr="00981C1D">
        <w:rPr>
          <w:rFonts w:ascii="Helvetica" w:hAnsi="Helvetica"/>
          <w:b/>
          <w:u w:val="single"/>
        </w:rPr>
        <w:t>All other realities</w:t>
      </w:r>
      <w:r w:rsidRPr="00981C1D">
        <w:rPr>
          <w:rFonts w:ascii="Helvetica" w:hAnsi="Helvetica"/>
        </w:rPr>
        <w:t xml:space="preserve"> (subsistence economies, “biodiversity¶ economies”, Third World forms of resistance, cooperatives and minor local initiatives, the recent barter and solidarity economies in various </w:t>
      </w:r>
      <w:r w:rsidRPr="00981C1D">
        <w:rPr>
          <w:rFonts w:ascii="Helvetica" w:hAnsi="Helvetica"/>
        </w:rPr>
        <w:lastRenderedPageBreak/>
        <w:t xml:space="preserve">parts of the world, etc.)¶ </w:t>
      </w:r>
      <w:r w:rsidRPr="00981C1D">
        <w:rPr>
          <w:rFonts w:ascii="Helvetica" w:hAnsi="Helvetica"/>
          <w:b/>
          <w:u w:val="single"/>
        </w:rPr>
        <w:t>are thus seen as opposite, subordinate, or complementary to capitalism, never as¶ sources of a significant economic difference</w:t>
      </w:r>
      <w:r w:rsidRPr="00981C1D">
        <w:rPr>
          <w:rFonts w:ascii="Helvetica" w:hAnsi="Helvetica"/>
        </w:rPr>
        <w:t xml:space="preserve">. Their critique applies to most theories¶ of globalization and even of postdevelopment, to the extent that the latter situate¶ capitalism “at the center of development narratives, thus tending to devalue or marginalize¶ possibilities of noncapitalist development” (Gibson-Graham, 1996: 41). </w:t>
      </w:r>
      <w:r w:rsidRPr="00981C1D">
        <w:rPr>
          <w:rFonts w:ascii="Helvetica" w:hAnsi="Helvetica"/>
          <w:b/>
          <w:u w:val="single"/>
        </w:rPr>
        <w:t>By¶ criticizing capitalocentrism, these authors seek to liberate our ability for seeing noncapitalisms¶ and building alternative economic imaginaries</w:t>
      </w:r>
      <w:r w:rsidRPr="00981C1D">
        <w:rPr>
          <w:rFonts w:ascii="Helvetica" w:hAnsi="Helvetica"/>
        </w:rPr>
        <w:t xml:space="preserve">9.¶ </w:t>
      </w:r>
      <w:r w:rsidRPr="00981C1D">
        <w:rPr>
          <w:rFonts w:ascii="Helvetica" w:hAnsi="Helvetica"/>
          <w:b/>
          <w:u w:val="single"/>
        </w:rPr>
        <w:t>This reinterpretation challenges the inevitability of capitalist “penetration” that is¶ assumed in much of the literature on globalization: ¶</w:t>
      </w:r>
      <w:r w:rsidRPr="00981C1D">
        <w:rPr>
          <w:rFonts w:ascii="Helvetica" w:hAnsi="Helvetica"/>
        </w:rPr>
        <w:t xml:space="preserve"> In the globalization script…only capitalism has the ability to spread and invade.¶ Capitalism is presented as inherently spatial and as naturally stronger than the¶ forms of noncapitalist economy (traditional economies, “Third World” economies,¶ socialist economies, communal experiments) because of its presumed capacity to¶ universalize the market for capitalist commodities…Globalization according to¶ this script involves the violation and eventual death of “other” noncapitalist forms¶ of economy…All forms of noncapitalism become damaged, violated, fallen, subordinated¶ to capitalism…How can we challenge the similar representation of globalization¶ as capable of “taking” the life from noncapitalist sites, particularly the¶ “Third World”? (Gibson-Graham, 1996: 125, 130)¶ </w:t>
      </w:r>
      <w:r w:rsidRPr="00981C1D">
        <w:rPr>
          <w:rFonts w:ascii="Helvetica" w:hAnsi="Helvetica"/>
          <w:b/>
          <w:u w:val="single"/>
        </w:rPr>
        <w:t>From this perspective, not everything that emerges from globalization can be said¶ to conform to the capitalist script;</w:t>
      </w:r>
      <w:r w:rsidRPr="00981C1D">
        <w:rPr>
          <w:rFonts w:ascii="Helvetica" w:hAnsi="Helvetica"/>
        </w:rPr>
        <w:t xml:space="preserve"> in fact, globalization and development might propitiate¶ a variety of economic development paths; these could be theorized in terms¶ of postdevelopment in such a way that “the naturalness of capitalist identity as the¶ template of all economic identity can be called into question” (Gibson-Graham, 1996:¶ 146). They could also be conceived of, as Mayfair Yang does in her farsighted¶ application of Gibson-Graham to the changing and multiple Chinese economies, in¶ terms of the hybridity of economies; what she means by this is that many of today’s¶ economic formations in China are composed of both capitalist and a whole array of¶ non-capitalist forms. With this reinterpretation, Yang challenges us to entertain the¶ idea that “</w:t>
      </w:r>
      <w:r w:rsidRPr="00981C1D">
        <w:rPr>
          <w:rFonts w:ascii="Helvetica" w:hAnsi="Helvetica"/>
          <w:b/>
          <w:u w:val="single"/>
        </w:rPr>
        <w:t>indigenous economies do not always get ploughed under with the entrance¶ of capitalism, but may even experience renewal and pose a challenge to the spread¶ of capitalist principles and stimulate us to rethink and rework existing critiques of¶ capitalism”</w:t>
      </w:r>
      <w:r w:rsidRPr="00981C1D">
        <w:rPr>
          <w:rFonts w:ascii="Helvetica" w:hAnsi="Helvetica"/>
        </w:rPr>
        <w:t xml:space="preserve"> (Yang, 1999: 5).¶ What is certain is that we no longer seem to be sure about what is there “on the¶ ground” after centuries of capitalism and five decades of development. </w:t>
      </w:r>
      <w:r w:rsidRPr="00981C1D">
        <w:rPr>
          <w:rFonts w:ascii="Helvetica" w:hAnsi="Helvetica"/>
          <w:b/>
          <w:u w:val="single"/>
        </w:rPr>
        <w:t>Do we even¶ know how to look at social reality in ways that might allow us to detect elements¶ of difference that are not reducible to the constructs of capitalism and modernity?¶ The role of ethnography has of course been particularly important in this respect.¶</w:t>
      </w:r>
      <w:r w:rsidRPr="00981C1D">
        <w:rPr>
          <w:rFonts w:ascii="Helvetica" w:hAnsi="Helvetica"/>
        </w:rPr>
        <w:t xml:space="preserve"> In the 1980s, a number of ethnographies documented active and creative resistance¶ to capitalism and modernity in various settings10. Resistance by itself, however, is¶ only suggestive of what is going on in many communities, stopping short of showing¶ how people actively continue to create and reconstruct their lifeworlds and places.¶ Successive works characterized the local hybridized models of the economy and the¶ natural environment maintained by peasants and indigenous communities. The attention¶ paid, particularly in Latin American anthropology and cultural studies, to cultural¶ hybridization is another attempt at making visible the dynamic encounter of practices¶ originating in many cultural and temporal matrices, and the extent to </w:t>
      </w:r>
      <w:r w:rsidRPr="00981C1D">
        <w:rPr>
          <w:rFonts w:ascii="Helvetica" w:hAnsi="Helvetica"/>
        </w:rPr>
        <w:lastRenderedPageBreak/>
        <w:t xml:space="preserve">which local¶ groups, far from being passive receivers of transnational conditions, actively shape¶ the process of constructing identities, social relations, and economic practice (see¶ Escobar, 1995 for a review of this literature). These lines of inquiry have reached¶ sophisticated levels in the provision of nuanced accounts of the encounter between¶ development, modernity, and local culture in postcolonial settings (see, for instance,¶ Gupta, 1998; Arce &amp; Long, 2000). These bodies of literature, however, are yet to¶ be related systematically to the project of rethinking place from the perspective of¶ practices of cultural, ecological, and economic difference among Third World communities¶ in contexts of globalization and postcoloniality. This link might enable¶ researchers to foreground the political aspects of their critique, not infrequently¶ rendered intractable by the emphasis on the heterogeneity, hybridity, localization,¶ and differentiation of forms and practices.¶ </w:t>
      </w:r>
      <w:r w:rsidRPr="00981C1D">
        <w:rPr>
          <w:rFonts w:ascii="Helvetica" w:hAnsi="Helvetica"/>
          <w:b/>
          <w:u w:val="single"/>
        </w:rPr>
        <w:t>If the goal of Gibson-Graham was to provide an alternative language</w:t>
      </w:r>
      <w:r w:rsidRPr="00981C1D">
        <w:rPr>
          <w:rFonts w:ascii="Helvetica" w:hAnsi="Helvetica"/>
        </w:rPr>
        <w:t xml:space="preserve"> — a new¶ class language in particular — </w:t>
      </w:r>
      <w:r w:rsidRPr="00981C1D">
        <w:rPr>
          <w:rFonts w:ascii="Helvetica" w:hAnsi="Helvetica"/>
          <w:b/>
          <w:u w:val="single"/>
        </w:rPr>
        <w:t>for addressing the economic meaning of local practices,¶ and if the goal of the postdevelopment literature is similarly to make visible¶ practices of cultural and ecological difference which could serve as the basis for¶ alternatives, it is necessary to acknowledge that these goals are inextricably linked¶ to conceptions of locality, place, and place-based consciousness. Place is central to¶ issues of development, culture and the environment</w:t>
      </w:r>
      <w:r w:rsidRPr="00981C1D">
        <w:rPr>
          <w:rFonts w:ascii="Helvetica" w:hAnsi="Helvetica"/>
        </w:rPr>
        <w:t xml:space="preserve"> </w:t>
      </w:r>
      <w:r w:rsidRPr="00981C1D">
        <w:rPr>
          <w:rFonts w:ascii="Helvetica" w:hAnsi="Helvetica"/>
          <w:b/>
          <w:u w:val="single"/>
        </w:rPr>
        <w:t>and</w:t>
      </w:r>
      <w:r w:rsidRPr="00981C1D">
        <w:rPr>
          <w:rFonts w:ascii="Helvetica" w:hAnsi="Helvetica"/>
        </w:rPr>
        <w:t xml:space="preserve"> is equally essential, on the¶ other, for </w:t>
      </w:r>
      <w:r w:rsidRPr="00981C1D">
        <w:rPr>
          <w:rFonts w:ascii="Helvetica" w:hAnsi="Helvetica"/>
          <w:b/>
          <w:u w:val="single"/>
        </w:rPr>
        <w:t>imagining other contexts for thinking about the construction of politics,¶ knowledge and identity.</w:t>
      </w:r>
      <w:r w:rsidRPr="00981C1D">
        <w:rPr>
          <w:rFonts w:ascii="Helvetica" w:hAnsi="Helvetica"/>
        </w:rPr>
        <w:t xml:space="preserve"> The erasure of place is a reflection of the asymmetry that¶ exist between the global and the local in much contemporary literature on globalization,¶ in which the global is associated with space, capital, history and agency while¶ the local, conversely, is linked to place, labor, and tradition — as well as with¶ women, minorities, the poor and, one might add, local cultures11. Some feminist¶ geographers have attempted to correct this asymmetry by arguing that place can also¶ lead to articulations across space, for instance through networks of various kinds¶ (Chernaik, 1996); this leaves unresolved, however, the relation between place and¶ location, as well as the question of boundaries.¶ </w:t>
      </w:r>
      <w:r w:rsidRPr="00981C1D">
        <w:rPr>
          <w:rFonts w:ascii="Helvetica" w:hAnsi="Helvetica"/>
          <w:b/>
          <w:u w:val="single"/>
        </w:rPr>
        <w:t>More fundamental perhaps in Dirlik’s analysis are the consequences of the neglect¶ of place for current categories of social analysis such as class, gender,</w:t>
      </w:r>
      <w:r w:rsidRPr="00981C1D">
        <w:rPr>
          <w:rFonts w:ascii="Helvetica" w:hAnsi="Helvetica"/>
        </w:rPr>
        <w:t xml:space="preserve"> and </w:t>
      </w:r>
      <w:r w:rsidRPr="00981C1D">
        <w:rPr>
          <w:rFonts w:ascii="Helvetica" w:hAnsi="Helvetica"/>
          <w:b/>
          <w:u w:val="single"/>
        </w:rPr>
        <w:t>race</w:t>
      </w:r>
      <w:r w:rsidRPr="00981C1D">
        <w:rPr>
          <w:rFonts w:ascii="Helvetica" w:hAnsi="Helvetica"/>
        </w:rPr>
        <w:t xml:space="preserve"> (</w:t>
      </w:r>
      <w:r w:rsidRPr="00981C1D">
        <w:rPr>
          <w:rFonts w:ascii="Helvetica" w:hAnsi="Helvetica"/>
          <w:b/>
          <w:u w:val="single"/>
        </w:rPr>
        <w:t>and</w:t>
      </w:r>
      <w:r w:rsidRPr="00981C1D">
        <w:rPr>
          <w:rFonts w:ascii="Helvetica" w:hAnsi="Helvetica"/>
        </w:rPr>
        <w:t xml:space="preserve">¶ we should add the </w:t>
      </w:r>
      <w:r w:rsidRPr="00981C1D">
        <w:rPr>
          <w:rFonts w:ascii="Helvetica" w:hAnsi="Helvetica"/>
          <w:b/>
          <w:u w:val="single"/>
        </w:rPr>
        <w:t>environment</w:t>
      </w:r>
      <w:r w:rsidRPr="00981C1D">
        <w:rPr>
          <w:rFonts w:ascii="Helvetica" w:hAnsi="Helvetica"/>
        </w:rPr>
        <w:t xml:space="preserve"> here), </w:t>
      </w:r>
      <w:r w:rsidRPr="00981C1D">
        <w:rPr>
          <w:rFonts w:ascii="Helvetica" w:hAnsi="Helvetica"/>
          <w:b/>
          <w:u w:val="single"/>
        </w:rPr>
        <w:t>which make such categories susceptible of¶ becoming instruments of hegemony.</w:t>
      </w:r>
      <w:r w:rsidRPr="00981C1D">
        <w:rPr>
          <w:rFonts w:ascii="Helvetica" w:hAnsi="Helvetica"/>
        </w:rPr>
        <w:t xml:space="preserve"> To the extent that they are significantly sundered¶ from place in discourses of globalization and deterritoralization, contemporary¶ notions of culture do not manage to escape this predicament, for they tend to assume¶ the existence of a global power structure in which the local occupies a necessarily¶ subordinate position. Under these conditions, is it possible to launch a defense of¶ place in which place and the local do not derive their meaning only from their¶ juxtaposition to the global? </w:t>
      </w:r>
      <w:r w:rsidRPr="00981C1D">
        <w:rPr>
          <w:rFonts w:ascii="Helvetica" w:hAnsi="Helvetica"/>
          <w:b/>
          <w:u w:val="single"/>
        </w:rPr>
        <w:t>A first step in resisting the marginalization of place,¶</w:t>
      </w:r>
      <w:r w:rsidRPr="00981C1D">
        <w:rPr>
          <w:rFonts w:ascii="Helvetica" w:hAnsi="Helvetica"/>
        </w:rPr>
        <w:t xml:space="preserve"> continuing with Dirlik’s exposition, </w:t>
      </w:r>
      <w:r w:rsidRPr="00981C1D">
        <w:rPr>
          <w:rFonts w:ascii="Helvetica" w:hAnsi="Helvetica"/>
          <w:b/>
          <w:u w:val="single"/>
        </w:rPr>
        <w:t>is provided by Lefebvre’s</w:t>
      </w:r>
      <w:r w:rsidRPr="00981C1D">
        <w:rPr>
          <w:rFonts w:ascii="Helvetica" w:hAnsi="Helvetica"/>
        </w:rPr>
        <w:t xml:space="preserve"> </w:t>
      </w:r>
      <w:r w:rsidRPr="00981C1D">
        <w:rPr>
          <w:rFonts w:ascii="Helvetica" w:hAnsi="Helvetica"/>
          <w:b/>
          <w:u w:val="single"/>
        </w:rPr>
        <w:t>notion of place as a¶ form of lived and grounded space and the reappropriation of which must be part of¶ any radical political agenda against capitalism and spaceless and timeless globalization.¶</w:t>
      </w:r>
      <w:r w:rsidRPr="00981C1D">
        <w:rPr>
          <w:rFonts w:ascii="Helvetica" w:hAnsi="Helvetica"/>
        </w:rPr>
        <w:t xml:space="preserve"> Politics, in other words, is also located in place, not only in the supra-levels¶ of capital and space. Place, one might add, is the location of a multiplicity of forms¶ of cultural politics, that is, of the cultural-becoming-political, as it has become evident¶ with rainforest and other ecological social movements12.</w:t>
      </w:r>
    </w:p>
    <w:p w14:paraId="1CAC5228" w14:textId="77777777" w:rsidR="007654E8" w:rsidRPr="00981C1D" w:rsidRDefault="007654E8" w:rsidP="00981C1D">
      <w:pPr>
        <w:pStyle w:val="BodyText"/>
        <w:rPr>
          <w:rFonts w:ascii="Helvetica" w:hAnsi="Helvetica"/>
        </w:rPr>
      </w:pPr>
      <w:r w:rsidRPr="00981C1D">
        <w:rPr>
          <w:rFonts w:ascii="Helvetica" w:hAnsi="Helvetica"/>
        </w:rPr>
        <w:lastRenderedPageBreak/>
        <w:t>AT: Alt</w:t>
      </w:r>
    </w:p>
    <w:p w14:paraId="19D88EAB" w14:textId="77777777" w:rsidR="007654E8" w:rsidRPr="00981C1D" w:rsidRDefault="007654E8" w:rsidP="00981C1D">
      <w:pPr>
        <w:pStyle w:val="BodyText"/>
        <w:rPr>
          <w:rFonts w:ascii="Helvetica" w:hAnsi="Helvetica"/>
        </w:rPr>
      </w:pPr>
      <w:r w:rsidRPr="00981C1D">
        <w:rPr>
          <w:rFonts w:ascii="Helvetica" w:hAnsi="Helvetica"/>
        </w:rPr>
        <w:t>Cedes the Political</w:t>
      </w:r>
    </w:p>
    <w:p w14:paraId="23E5EA33" w14:textId="77777777" w:rsidR="007654E8" w:rsidRPr="00981C1D" w:rsidRDefault="007654E8" w:rsidP="00981C1D">
      <w:pPr>
        <w:pStyle w:val="BodyText"/>
        <w:rPr>
          <w:rFonts w:ascii="Helvetica" w:hAnsi="Helvetica"/>
        </w:rPr>
      </w:pPr>
      <w:r w:rsidRPr="00981C1D">
        <w:rPr>
          <w:rFonts w:ascii="Helvetica" w:hAnsi="Helvetica"/>
        </w:rPr>
        <w:t>ALT FAILS – even an active refusal cedes the political</w:t>
      </w:r>
    </w:p>
    <w:p w14:paraId="46566338" w14:textId="77777777" w:rsidR="007654E8" w:rsidRPr="00981C1D" w:rsidRDefault="007654E8" w:rsidP="00981C1D">
      <w:pPr>
        <w:pStyle w:val="BodyText"/>
        <w:rPr>
          <w:rFonts w:ascii="Helvetica" w:hAnsi="Helvetica"/>
        </w:rPr>
      </w:pPr>
      <w:r w:rsidRPr="00981C1D">
        <w:rPr>
          <w:rFonts w:ascii="Helvetica" w:hAnsi="Helvetica"/>
          <w:b/>
        </w:rPr>
        <w:t>Redfield 5</w:t>
      </w:r>
      <w:r w:rsidRPr="00981C1D">
        <w:rPr>
          <w:rFonts w:ascii="Helvetica" w:hAnsi="Helvetica"/>
        </w:rPr>
        <w:t xml:space="preserve"> [Peter, Ph.D. Anthropology at UC Berkeley, professor of Anthropology at UNC Chapel Hill, “Doctors, Borders, and Life in Crisis,” Cultural Anthropology 20(3)] ***MSF = Medecins Sans Frontieres (Doctors Without Borders)</w:t>
      </w:r>
    </w:p>
    <w:p w14:paraId="7B293A20" w14:textId="77777777" w:rsidR="007654E8" w:rsidRPr="00981C1D" w:rsidRDefault="007654E8" w:rsidP="00981C1D">
      <w:pPr>
        <w:pStyle w:val="BodyText"/>
        <w:rPr>
          <w:rFonts w:ascii="Helvetica" w:hAnsi="Helvetica"/>
        </w:rPr>
      </w:pPr>
      <w:r w:rsidRPr="00981C1D">
        <w:rPr>
          <w:rFonts w:ascii="Helvetica" w:hAnsi="Helvetica"/>
        </w:rPr>
        <w:t xml:space="preserve">Here the context of </w:t>
      </w:r>
      <w:r w:rsidRPr="00981C1D">
        <w:rPr>
          <w:rFonts w:ascii="Helvetica" w:hAnsi="Helvetica"/>
          <w:b/>
          <w:u w:val="single"/>
        </w:rPr>
        <w:t>MSF’s “ethic of refusal”</w:t>
      </w:r>
      <w:r w:rsidRPr="00981C1D">
        <w:rPr>
          <w:rFonts w:ascii="Helvetica" w:hAnsi="Helvetica"/>
        </w:rPr>
        <w:t xml:space="preserve"> </w:t>
      </w:r>
      <w:r w:rsidRPr="00981C1D">
        <w:rPr>
          <w:rFonts w:ascii="Helvetica" w:hAnsi="Helvetica"/>
          <w:b/>
          <w:u w:val="single"/>
        </w:rPr>
        <w:t>comes</w:t>
      </w:r>
      <w:r w:rsidRPr="00981C1D">
        <w:rPr>
          <w:rFonts w:ascii="Helvetica" w:hAnsi="Helvetica"/>
        </w:rPr>
        <w:t xml:space="preserve"> most sharply </w:t>
      </w:r>
      <w:r w:rsidRPr="00981C1D">
        <w:rPr>
          <w:rFonts w:ascii="Helvetica" w:hAnsi="Helvetica"/>
          <w:b/>
          <w:u w:val="single"/>
        </w:rPr>
        <w:t>into focus</w:t>
      </w:r>
      <w:r w:rsidRPr="00981C1D">
        <w:rPr>
          <w:rFonts w:ascii="Helvetica" w:hAnsi="Helvetica"/>
        </w:rPr>
        <w:t xml:space="preserve">.¶ The group’s </w:t>
      </w:r>
      <w:r w:rsidRPr="00981C1D">
        <w:rPr>
          <w:rFonts w:ascii="Helvetica" w:hAnsi="Helvetica"/>
          <w:b/>
          <w:u w:val="single"/>
        </w:rPr>
        <w:t>insistence on a politics of witnessing combined with its abstention¶ from taking a directly political role stems from an unwillingness to accept the extended state of emergency within which it generally operates</w:t>
      </w:r>
      <w:r w:rsidRPr="00981C1D">
        <w:rPr>
          <w:rFonts w:ascii="Helvetica" w:hAnsi="Helvetica"/>
        </w:rPr>
        <w:t xml:space="preserve">. Simply to denounce¶ situations would achieve no immediate humanitarian ends and to endorse political¶ agendas would potentially sacrifice the present needs of a population for the hope¶ of future conditions. But </w:t>
      </w:r>
      <w:r w:rsidRPr="00981C1D">
        <w:rPr>
          <w:rFonts w:ascii="Helvetica" w:hAnsi="Helvetica"/>
          <w:b/>
          <w:u w:val="single"/>
        </w:rPr>
        <w:t>to maintain formal neutrality at all times without protest¶ would mimic the classic limitations of the</w:t>
      </w:r>
      <w:r w:rsidRPr="00981C1D">
        <w:rPr>
          <w:rFonts w:ascii="Helvetica" w:hAnsi="Helvetica"/>
        </w:rPr>
        <w:t xml:space="preserve"> Red Cross </w:t>
      </w:r>
      <w:r w:rsidRPr="00981C1D">
        <w:rPr>
          <w:rFonts w:ascii="Helvetica" w:hAnsi="Helvetica"/>
          <w:b/>
          <w:u w:val="single"/>
        </w:rPr>
        <w:t>movement that the founders¶ of MSF originally rejected</w:t>
      </w:r>
      <w:r w:rsidRPr="00981C1D">
        <w:rPr>
          <w:rFonts w:ascii="Helvetica" w:hAnsi="Helvetica"/>
        </w:rPr>
        <w:t>. Confronted with such a range of unsatisfying options¶ while still being committed to humanitarian values</w:t>
      </w:r>
      <w:r w:rsidRPr="00981C1D">
        <w:rPr>
          <w:rFonts w:ascii="Helvetica" w:hAnsi="Helvetica"/>
          <w:b/>
          <w:u w:val="single"/>
        </w:rPr>
        <w:t>, MSF’s ideological strategy¶ is to claim a position of “refusal” in the form of action taken with an outspoken,¶ troubled conscience.</w:t>
      </w:r>
    </w:p>
    <w:p w14:paraId="77A7D535" w14:textId="77777777" w:rsidR="007654E8" w:rsidRPr="00981C1D" w:rsidRDefault="007654E8" w:rsidP="00981C1D">
      <w:pPr>
        <w:pStyle w:val="BodyText"/>
        <w:rPr>
          <w:rFonts w:ascii="Helvetica" w:hAnsi="Helvetica"/>
        </w:rPr>
      </w:pPr>
      <w:r w:rsidRPr="00981C1D">
        <w:rPr>
          <w:rFonts w:ascii="Helvetica" w:hAnsi="Helvetica"/>
        </w:rPr>
        <w:t xml:space="preserve">The practical application of this approach varies according to the situation.¶ </w:t>
      </w:r>
      <w:r w:rsidRPr="00981C1D">
        <w:rPr>
          <w:rFonts w:ascii="Helvetica" w:hAnsi="Helvetica"/>
          <w:b/>
          <w:u w:val="single"/>
        </w:rPr>
        <w:t>In truly exceptional circumstances MSF has found itself forced out or has chosen to withdraw</w:t>
      </w:r>
      <w:r w:rsidRPr="00981C1D">
        <w:rPr>
          <w:rFonts w:ascii="Helvetica" w:hAnsi="Helvetica"/>
        </w:rPr>
        <w:t xml:space="preserve">. For example, </w:t>
      </w:r>
      <w:r w:rsidRPr="00981C1D">
        <w:rPr>
          <w:rFonts w:ascii="Helvetica" w:hAnsi="Helvetica"/>
          <w:b/>
          <w:u w:val="single"/>
        </w:rPr>
        <w:t>during the</w:t>
      </w:r>
      <w:r w:rsidRPr="00981C1D">
        <w:rPr>
          <w:rFonts w:ascii="Helvetica" w:hAnsi="Helvetica"/>
        </w:rPr>
        <w:t xml:space="preserve"> highly televised </w:t>
      </w:r>
      <w:r w:rsidRPr="00981C1D">
        <w:rPr>
          <w:rFonts w:ascii="Helvetica" w:hAnsi="Helvetica"/>
          <w:b/>
          <w:u w:val="single"/>
        </w:rPr>
        <w:t>Ethiopian famine of¶ 1984–85, the French section was forced to leave after accusing the regime of using both famine and relief aid to effect a forced resettlement policy</w:t>
      </w:r>
      <w:r w:rsidRPr="00981C1D">
        <w:rPr>
          <w:rFonts w:ascii="Helvetica" w:hAnsi="Helvetica"/>
        </w:rPr>
        <w:t xml:space="preserve">. </w:t>
      </w:r>
      <w:r w:rsidRPr="00981C1D">
        <w:rPr>
          <w:rFonts w:ascii="Helvetica" w:hAnsi="Helvetica"/>
          <w:b/>
          <w:u w:val="single"/>
        </w:rPr>
        <w:t>During the¶ dark Rwandan spring</w:t>
      </w:r>
      <w:r w:rsidRPr="00981C1D">
        <w:rPr>
          <w:rFonts w:ascii="Helvetica" w:hAnsi="Helvetica"/>
        </w:rPr>
        <w:t xml:space="preserve"> a decade later, </w:t>
      </w:r>
      <w:r w:rsidRPr="00981C1D">
        <w:rPr>
          <w:rFonts w:ascii="Helvetica" w:hAnsi="Helvetica"/>
          <w:b/>
          <w:u w:val="single"/>
        </w:rPr>
        <w:t>MSF publicly proclaimed its helplessness¶ with a bitter, angry refrain: “you can’t stop genocide with doctors.”</w:t>
      </w:r>
      <w:r w:rsidRPr="00981C1D">
        <w:rPr>
          <w:rFonts w:ascii="Helvetica" w:hAnsi="Helvetica"/>
        </w:rPr>
        <w:t xml:space="preserve"> The French¶ section both denounced the political complicity of its national government and¶ issued its first call for some form of military intervention to halt the slaughter.¶ Upset at the flagrant manipulation of aid by the perpetrators of genocide in the¶ aftermath, </w:t>
      </w:r>
      <w:r w:rsidRPr="00981C1D">
        <w:rPr>
          <w:rFonts w:ascii="Helvetica" w:hAnsi="Helvetica"/>
          <w:b/>
          <w:u w:val="single"/>
        </w:rPr>
        <w:t>MSF–France subsequently pulled out of the Rwandan refugee camps¶ in Zaire and Tanzania at the end of 1994 and then condemned the new Rwandan¶ regime</w:t>
      </w:r>
      <w:r w:rsidRPr="00981C1D">
        <w:rPr>
          <w:rFonts w:ascii="Helvetica" w:hAnsi="Helvetica"/>
        </w:rPr>
        <w:t xml:space="preserve"> for the forcible repatriation and massacre of Hutu refugees. Although </w:t>
      </w:r>
      <w:r w:rsidRPr="00981C1D">
        <w:rPr>
          <w:rFonts w:ascii="Helvetica" w:hAnsi="Helvetica"/>
          <w:b/>
          <w:u w:val="single"/>
        </w:rPr>
        <w:t>other</w:t>
      </w:r>
      <w:r w:rsidRPr="00981C1D">
        <w:rPr>
          <w:rFonts w:ascii="Helvetica" w:hAnsi="Helvetica"/>
        </w:rPr>
        <w:t xml:space="preserve">¶ </w:t>
      </w:r>
      <w:r w:rsidRPr="00981C1D">
        <w:rPr>
          <w:rFonts w:ascii="Helvetica" w:hAnsi="Helvetica"/>
          <w:b/>
          <w:u w:val="single"/>
        </w:rPr>
        <w:t>MSF sections</w:t>
      </w:r>
      <w:r w:rsidRPr="00981C1D">
        <w:rPr>
          <w:rFonts w:ascii="Helvetica" w:hAnsi="Helvetica"/>
        </w:rPr>
        <w:t xml:space="preserve"> followed different strategic lines of action amid heated debate, they¶ </w:t>
      </w:r>
      <w:r w:rsidRPr="00981C1D">
        <w:rPr>
          <w:rFonts w:ascii="Helvetica" w:hAnsi="Helvetica"/>
          <w:b/>
          <w:u w:val="single"/>
        </w:rPr>
        <w:t>all eventually withdrew from the camps by the end of 1995</w:t>
      </w:r>
      <w:r w:rsidRPr="00981C1D">
        <w:rPr>
          <w:rFonts w:ascii="Helvetica" w:hAnsi="Helvetica"/>
        </w:rPr>
        <w:t xml:space="preserve">, publicly protesting¶ the continuing political situation within them. </w:t>
      </w:r>
      <w:r w:rsidRPr="00981C1D">
        <w:rPr>
          <w:rFonts w:ascii="Helvetica" w:hAnsi="Helvetica"/>
          <w:b/>
          <w:u w:val="single"/>
        </w:rPr>
        <w:t>Most recently</w:t>
      </w:r>
      <w:r w:rsidRPr="00981C1D">
        <w:rPr>
          <w:rFonts w:ascii="Helvetica" w:hAnsi="Helvetica"/>
        </w:rPr>
        <w:t xml:space="preserve"> and poignantly</w:t>
      </w:r>
      <w:r w:rsidRPr="00981C1D">
        <w:rPr>
          <w:rFonts w:ascii="Helvetica" w:hAnsi="Helvetica"/>
          <w:b/>
          <w:u w:val="single"/>
        </w:rPr>
        <w:t>, the organization withdrew from Afghanistan following the murder of five members of¶ a team from MSF–Holland in 2004</w:t>
      </w:r>
      <w:r w:rsidRPr="00981C1D">
        <w:rPr>
          <w:rFonts w:ascii="Helvetica" w:hAnsi="Helvetica"/>
        </w:rPr>
        <w:t xml:space="preserve">. After more than two decades of continuous¶ presence, the organization felt that </w:t>
      </w:r>
      <w:r w:rsidRPr="00981C1D">
        <w:rPr>
          <w:rFonts w:ascii="Helvetica" w:hAnsi="Helvetica"/>
          <w:b/>
          <w:u w:val="single"/>
        </w:rPr>
        <w:t>the altered political circumstances of U.S.-led¶ coalition efforts to administer a post-Taliban reconstruction had eliminated the¶ “humanitarian space” necessary for its operations</w:t>
      </w:r>
      <w:r w:rsidRPr="00981C1D">
        <w:rPr>
          <w:rFonts w:ascii="Helvetica" w:hAnsi="Helvetica"/>
        </w:rPr>
        <w:t>.</w:t>
      </w:r>
    </w:p>
    <w:p w14:paraId="7CAB4E8E" w14:textId="77777777" w:rsidR="007654E8" w:rsidRPr="00981C1D" w:rsidRDefault="007654E8" w:rsidP="00981C1D">
      <w:pPr>
        <w:pStyle w:val="BodyText"/>
        <w:rPr>
          <w:rFonts w:ascii="Helvetica" w:hAnsi="Helvetica"/>
        </w:rPr>
      </w:pPr>
      <w:r w:rsidRPr="00981C1D">
        <w:rPr>
          <w:rFonts w:ascii="Helvetica" w:hAnsi="Helvetica"/>
        </w:rPr>
        <w:t>Race Turn</w:t>
      </w:r>
    </w:p>
    <w:p w14:paraId="52F1AAFA" w14:textId="77777777" w:rsidR="007654E8" w:rsidRPr="00981C1D" w:rsidRDefault="007654E8" w:rsidP="00981C1D">
      <w:pPr>
        <w:pStyle w:val="BodyText"/>
        <w:rPr>
          <w:rFonts w:ascii="Helvetica" w:hAnsi="Helvetica"/>
        </w:rPr>
      </w:pPr>
      <w:r w:rsidRPr="00981C1D">
        <w:rPr>
          <w:rFonts w:ascii="Helvetica" w:hAnsi="Helvetica"/>
        </w:rPr>
        <w:t>Critical geography cannot effectively combat race – whiteness is too inscribed in the study</w:t>
      </w:r>
    </w:p>
    <w:p w14:paraId="1C39095F" w14:textId="77777777" w:rsidR="007654E8" w:rsidRPr="00981C1D" w:rsidRDefault="007654E8" w:rsidP="00981C1D">
      <w:pPr>
        <w:pStyle w:val="BodyText"/>
        <w:rPr>
          <w:rFonts w:ascii="Helvetica" w:hAnsi="Helvetica"/>
        </w:rPr>
      </w:pPr>
      <w:r w:rsidRPr="00981C1D">
        <w:rPr>
          <w:rFonts w:ascii="Helvetica" w:hAnsi="Helvetica"/>
          <w:b/>
        </w:rPr>
        <w:t>Price 2010</w:t>
      </w:r>
      <w:r w:rsidRPr="00981C1D">
        <w:rPr>
          <w:rFonts w:ascii="Helvetica" w:hAnsi="Helvetica"/>
        </w:rPr>
        <w:t xml:space="preserve"> [Patricia L. Department of Global and Sociocultural Studies, Florida International</w:t>
      </w:r>
    </w:p>
    <w:p w14:paraId="53293F1A"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University, </w:t>
      </w:r>
      <w:r w:rsidRPr="00981C1D">
        <w:rPr>
          <w:rFonts w:ascii="Helvetica" w:hAnsi="Helvetica"/>
          <w:i/>
        </w:rPr>
        <w:t>At the crossroads: critical race theory and critical geographies of race</w:t>
      </w:r>
      <w:r w:rsidRPr="00981C1D">
        <w:rPr>
          <w:rFonts w:ascii="Helvetica" w:hAnsi="Helvetica"/>
        </w:rPr>
        <w:t xml:space="preserve"> in </w:t>
      </w:r>
      <w:r w:rsidRPr="00981C1D">
        <w:rPr>
          <w:rFonts w:ascii="Helvetica" w:hAnsi="Helvetica"/>
          <w:i/>
        </w:rPr>
        <w:t>Progress in Human Geography 34(2)</w:t>
      </w:r>
      <w:r w:rsidRPr="00981C1D">
        <w:rPr>
          <w:rFonts w:ascii="Helvetica" w:hAnsi="Helvetica"/>
        </w:rPr>
        <w:t xml:space="preserve"> page 156 ]</w:t>
      </w:r>
    </w:p>
    <w:p w14:paraId="7066AE1F" w14:textId="77777777" w:rsidR="007654E8" w:rsidRPr="00981C1D" w:rsidRDefault="007654E8" w:rsidP="00981C1D">
      <w:pPr>
        <w:pStyle w:val="BodyText"/>
        <w:rPr>
          <w:rFonts w:ascii="Helvetica" w:hAnsi="Helvetica"/>
        </w:rPr>
      </w:pPr>
      <w:r w:rsidRPr="00981C1D">
        <w:rPr>
          <w:rFonts w:ascii="Helvetica" w:hAnsi="Helvetica"/>
        </w:rPr>
        <w:t xml:space="preserve">Critical geographic studies of whiteness are not, however, without their own critics. Alastair Bonnett (1996), for instance, makes the (problematic) assertion that the tendency to focus on blackness or whiteness is a particularly ‘American obsession’ that does not reflect the subtler reality of race in other places. Yet there is very little intentionally comparative critical geographic research on race, such that Bonnett’s claim is difficult to substantiate empirically. </w:t>
      </w:r>
      <w:r w:rsidRPr="00981C1D">
        <w:rPr>
          <w:rFonts w:ascii="Helvetica" w:hAnsi="Helvetica"/>
          <w:b/>
          <w:u w:val="single"/>
        </w:rPr>
        <w:t>What is perhaps more troubling – and easier to document – is the remarkably persistent whiteness of geography’s practitioners. According to some, the popularity of white studies in geography may in fact simply reflect the whiteness of geographers, and as such constitute a zone of racial solipsism, or worse, a comfort zone rather than a space of truly critical engagement with racism (let alone anti-racism; Pulido, 2002; Mahtani, 2006). The prominence of white studies in geographic studies of race may in fact not simply reflect but also unwittingly act to reinforce white dominance in geography (Nash, 2003).</w:t>
      </w:r>
    </w:p>
    <w:p w14:paraId="2E32C7C2" w14:textId="77777777" w:rsidR="007654E8" w:rsidRPr="00981C1D" w:rsidRDefault="007654E8" w:rsidP="00981C1D">
      <w:pPr>
        <w:pStyle w:val="BodyText"/>
        <w:rPr>
          <w:rFonts w:ascii="Helvetica" w:hAnsi="Helvetica"/>
        </w:rPr>
      </w:pPr>
      <w:r w:rsidRPr="00981C1D">
        <w:rPr>
          <w:rFonts w:ascii="Helvetica" w:hAnsi="Helvetica"/>
        </w:rPr>
        <w:t>Cutting</w:t>
      </w:r>
    </w:p>
    <w:p w14:paraId="6D2637EA" w14:textId="77777777" w:rsidR="007654E8" w:rsidRPr="00981C1D" w:rsidRDefault="007654E8" w:rsidP="00981C1D">
      <w:pPr>
        <w:pStyle w:val="BodyText"/>
        <w:rPr>
          <w:rFonts w:ascii="Helvetica" w:hAnsi="Helvetica"/>
        </w:rPr>
      </w:pPr>
      <w:r w:rsidRPr="00981C1D">
        <w:rPr>
          <w:rFonts w:ascii="Helvetica" w:hAnsi="Helvetica"/>
        </w:rPr>
        <w:t>Notes</w:t>
      </w:r>
    </w:p>
    <w:p w14:paraId="6E3BEF0F" w14:textId="77777777" w:rsidR="007654E8" w:rsidRPr="00981C1D" w:rsidRDefault="007654E8" w:rsidP="00981C1D">
      <w:pPr>
        <w:pStyle w:val="BodyText"/>
        <w:rPr>
          <w:rFonts w:ascii="Helvetica" w:hAnsi="Helvetica"/>
        </w:rPr>
      </w:pPr>
      <w:r w:rsidRPr="00981C1D">
        <w:rPr>
          <w:rFonts w:ascii="Helvetica" w:hAnsi="Helvetica"/>
        </w:rPr>
        <w:t>New alt possibility view the liquid nature of the ocean as it escapes human coding.</w:t>
      </w:r>
    </w:p>
    <w:p w14:paraId="0C4F17C0" w14:textId="77777777" w:rsidR="007654E8" w:rsidRPr="00981C1D" w:rsidRDefault="007654E8" w:rsidP="00981C1D">
      <w:pPr>
        <w:pStyle w:val="Heading4"/>
        <w:spacing w:line="276" w:lineRule="auto"/>
        <w:rPr>
          <w:rFonts w:ascii="Helvetica" w:hAnsi="Helvetica"/>
        </w:rPr>
      </w:pPr>
      <w:bookmarkStart w:id="79" w:name="an-open-borders-politics-is-the-only-way"/>
      <w:r w:rsidRPr="00981C1D">
        <w:rPr>
          <w:rFonts w:ascii="Helvetica" w:hAnsi="Helvetica"/>
        </w:rPr>
        <w:t>An Open Borders politics is the only way to combat the harms of borders</w:t>
      </w:r>
      <w:bookmarkEnd w:id="79"/>
    </w:p>
    <w:p w14:paraId="514ED99F" w14:textId="77777777" w:rsidR="007654E8" w:rsidRPr="00981C1D" w:rsidRDefault="007654E8" w:rsidP="00981C1D">
      <w:pPr>
        <w:spacing w:line="276" w:lineRule="auto"/>
        <w:rPr>
          <w:rFonts w:ascii="Helvetica" w:hAnsi="Helvetica"/>
        </w:rPr>
      </w:pPr>
      <w:r w:rsidRPr="00981C1D">
        <w:rPr>
          <w:rFonts w:ascii="Helvetica" w:hAnsi="Helvetica"/>
          <w:b/>
        </w:rPr>
        <w:t>Hughes 13</w:t>
      </w:r>
      <w:r w:rsidRPr="00981C1D">
        <w:rPr>
          <w:rFonts w:ascii="Helvetica" w:hAnsi="Helvetica"/>
        </w:rPr>
        <w:t xml:space="preserve"> [Bob, Bob Hughes was one of the five co-signatories of the 2003 No One Is Illegal Manifesto. He has been engaged in various campaigns against detention and in support of migrants and asylum seekers for the past 12 years, and is currently writing about what a world that took equality seriously would be like, August 16, 2013, “Open borders for a sustainable future”, https://www.opendemocracy.net/transformation/bob-hughes/open-borders-for-sustainable-future]</w:t>
      </w:r>
    </w:p>
    <w:p w14:paraId="58FF7D6E" w14:textId="77777777" w:rsidR="007654E8" w:rsidRPr="00981C1D" w:rsidRDefault="007654E8" w:rsidP="00981C1D">
      <w:pPr>
        <w:pStyle w:val="BodyText"/>
        <w:rPr>
          <w:rFonts w:ascii="Helvetica" w:hAnsi="Helvetica"/>
        </w:rPr>
      </w:pPr>
      <w:r w:rsidRPr="00981C1D">
        <w:rPr>
          <w:rFonts w:ascii="Helvetica" w:hAnsi="Helvetica"/>
        </w:rPr>
        <w:t xml:space="preserve">Killings and deaths as unbearable as Jimmy Mubenga’s, in front of the passengers and crew of a British Airways aircraft, at Heathrow in 2010, are not only common in the ‘war on immigration,’ they are inevitable. His was one of at least 20 deaths in Britain’s immigration system; a figure dwarfed by the 17,000 who have died at Europe’s borders since 1993 - the year when immigration detention first began to grow in Britain.¶ In September 2003, five of us set up No One Is Illegal, UK, to denounce claims made by the British Government that this system could be made ‘fair’ or ‘humane.’ </w:t>
      </w:r>
      <w:r w:rsidRPr="00981C1D">
        <w:rPr>
          <w:rFonts w:ascii="Helvetica" w:hAnsi="Helvetica"/>
          <w:u w:val="single"/>
        </w:rPr>
        <w:t>The brutal language of politicians</w:t>
      </w:r>
      <w:r w:rsidRPr="00981C1D">
        <w:rPr>
          <w:rFonts w:ascii="Helvetica" w:hAnsi="Helvetica"/>
        </w:rPr>
        <w:t xml:space="preserve"> like Home Secretary David Blunkett </w:t>
      </w:r>
      <w:r w:rsidRPr="00981C1D">
        <w:rPr>
          <w:rFonts w:ascii="Helvetica" w:hAnsi="Helvetica"/>
          <w:u w:val="single"/>
        </w:rPr>
        <w:t>openly belied any real concern to be humane.</w:t>
      </w:r>
      <w:r w:rsidRPr="00981C1D">
        <w:rPr>
          <w:rFonts w:ascii="Helvetica" w:hAnsi="Helvetica"/>
        </w:rPr>
        <w:t xml:space="preserve"> Moreover, </w:t>
      </w:r>
      <w:r w:rsidRPr="00981C1D">
        <w:rPr>
          <w:rFonts w:ascii="Helvetica" w:hAnsi="Helvetica"/>
          <w:u w:val="single"/>
        </w:rPr>
        <w:t>it is physically impossible to stop people moving when they need to, without harming them or their families,</w:t>
      </w:r>
      <w:r w:rsidRPr="00981C1D">
        <w:rPr>
          <w:rFonts w:ascii="Helvetica" w:hAnsi="Helvetica"/>
        </w:rPr>
        <w:t xml:space="preserve"> especially if they are not rich. And incredibly, </w:t>
      </w:r>
      <w:r w:rsidRPr="00981C1D">
        <w:rPr>
          <w:rFonts w:ascii="Helvetica" w:hAnsi="Helvetica"/>
          <w:u w:val="single"/>
        </w:rPr>
        <w:t>nobody has ever come up with a clear reason why this cruelty is necessary.</w:t>
      </w:r>
      <w:r w:rsidRPr="00981C1D">
        <w:rPr>
          <w:rFonts w:ascii="Helvetica" w:hAnsi="Helvetica"/>
        </w:rPr>
        <w:t xml:space="preserve">¶ To us, </w:t>
      </w:r>
      <w:r w:rsidRPr="00981C1D">
        <w:rPr>
          <w:rFonts w:ascii="Helvetica" w:hAnsi="Helvetica"/>
          <w:u w:val="single"/>
        </w:rPr>
        <w:t>these laws are explicable only by racism</w:t>
      </w:r>
      <w:r w:rsidRPr="00981C1D">
        <w:rPr>
          <w:rFonts w:ascii="Helvetica" w:hAnsi="Helvetica"/>
        </w:rPr>
        <w:t xml:space="preserve">, </w:t>
      </w:r>
      <w:r w:rsidRPr="00981C1D">
        <w:rPr>
          <w:rFonts w:ascii="Helvetica" w:hAnsi="Helvetica"/>
          <w:u w:val="single"/>
        </w:rPr>
        <w:t>driven largely by the media,</w:t>
      </w:r>
      <w:r w:rsidRPr="00981C1D">
        <w:rPr>
          <w:rFonts w:ascii="Helvetica" w:hAnsi="Helvetica"/>
        </w:rPr>
        <w:t xml:space="preserve"> which successive governments have sought to appease. They have ended up undermining the rule of law itself, a fact which should concern everybody.¶ As our manifesto puts it: 'Under all other laws it is the act that is illegal, but under immigration law it is the person who is illegal.' </w:t>
      </w:r>
      <w:r w:rsidRPr="00981C1D">
        <w:rPr>
          <w:rFonts w:ascii="Helvetica" w:hAnsi="Helvetica"/>
          <w:u w:val="single"/>
        </w:rPr>
        <w:t xml:space="preserve">Literally </w:t>
      </w:r>
      <w:r w:rsidRPr="00981C1D">
        <w:rPr>
          <w:rFonts w:ascii="Helvetica" w:hAnsi="Helvetica"/>
          <w:u w:val="single"/>
        </w:rPr>
        <w:lastRenderedPageBreak/>
        <w:t>and explicitly, people are now arrested and imprisoned, deported and abused and killed, or simply left to die in whatever way happens to befall them</w:t>
      </w:r>
      <w:r w:rsidRPr="00981C1D">
        <w:rPr>
          <w:rFonts w:ascii="Helvetica" w:hAnsi="Helvetica"/>
        </w:rPr>
        <w:t xml:space="preserve">, just for being who they are, </w:t>
      </w:r>
      <w:r w:rsidRPr="00981C1D">
        <w:rPr>
          <w:rFonts w:ascii="Helvetica" w:hAnsi="Helvetica"/>
          <w:u w:val="single"/>
        </w:rPr>
        <w:t>not for anything they may have done or even might d</w:t>
      </w:r>
      <w:r w:rsidRPr="00981C1D">
        <w:rPr>
          <w:rFonts w:ascii="Helvetica" w:hAnsi="Helvetica"/>
        </w:rPr>
        <w:t xml:space="preserve">o.¶ </w:t>
      </w:r>
      <w:r w:rsidRPr="00981C1D">
        <w:rPr>
          <w:rFonts w:ascii="Helvetica" w:hAnsi="Helvetica"/>
          <w:u w:val="single"/>
        </w:rPr>
        <w:t>Failing to challenge this nonsense involves failing to challenge a force that will happily destroy society</w:t>
      </w:r>
      <w:r w:rsidRPr="00981C1D">
        <w:rPr>
          <w:rFonts w:ascii="Helvetica" w:hAnsi="Helvetica"/>
        </w:rPr>
        <w:t xml:space="preserve"> and is doing so, and which we all recognise and were taught about in school: </w:t>
      </w:r>
      <w:r w:rsidRPr="00981C1D">
        <w:rPr>
          <w:rFonts w:ascii="Helvetica" w:hAnsi="Helvetica"/>
          <w:u w:val="single"/>
        </w:rPr>
        <w:t>the force of arbitrary, authoritarian power; the mindset that believes that rules are more important than lives, and that defers to power</w:t>
      </w:r>
      <w:r w:rsidRPr="00981C1D">
        <w:rPr>
          <w:rFonts w:ascii="Helvetica" w:hAnsi="Helvetica"/>
        </w:rPr>
        <w:t xml:space="preserve"> and holds the weak in contempt; the 'hard-headed realist', 'cruel to be kind', 'tough choices' brigade that is also happy to cut benefits for the sick, drive down wages and destroy jobs—and then blame the poor for their own poverty, while pouring our money into aggressive foreign wars (and creating further refugees to demonise).¶ Their hypocrisy cries out to be exposed. The tougher they talk, the further they distance themselves from the dirty work. The bigger the stench, the longer the chain of departments, directorates, sub-directorates, agencies, contractors and subcontractors separating the upright politician from the racist thugs with the shaved heads, enthusiastically implementing their policies.¶ </w:t>
      </w:r>
      <w:r w:rsidRPr="00981C1D">
        <w:rPr>
          <w:rFonts w:ascii="Helvetica" w:hAnsi="Helvetica"/>
          <w:u w:val="single"/>
        </w:rPr>
        <w:t>How can any society thrive which harbours and nourishes such an industry</w:t>
      </w:r>
      <w:r w:rsidRPr="00981C1D">
        <w:rPr>
          <w:rFonts w:ascii="Helvetica" w:hAnsi="Helvetica"/>
        </w:rPr>
        <w:t xml:space="preserve">? The prison companies, the deportation companies, the special 'courts' (so-named only recently) where well-paid careers are to be had by the morally-confused but ambitious. And so on ... a monster that must be fed and fed and fed, as long as the tough-talking hypocrites continue to play the game they've embarked upon and now couldn't get out of even if they wanted to.¶ What would happen, if we said ‘This emperor has no clothes’? What if we were to scrap these anti-immigrant laws?¶ It’s extraordinary how little hard evidence anyone has found to justify the hysteria. We should be ashamed! Millions could probably have been raised from poverty with the money that's been spent on reports and books and articles debating whether the impact of scraping the laws would be beneficial to the economy or not, or if not to the economy, to 'social cohesion', or some other newly-discovered precious item that might possibly be affected.¶ Let's just say it would probably be copeable-with. After all, we coped with foreigners before all these laws came along, which wasn't all that long ago. </w:t>
      </w:r>
      <w:r w:rsidRPr="00981C1D">
        <w:rPr>
          <w:rFonts w:ascii="Helvetica" w:hAnsi="Helvetica"/>
          <w:u w:val="single"/>
        </w:rPr>
        <w:t>The problem, insofar as there has ever been one, is the racists, and the inequality that feeds racism</w:t>
      </w:r>
      <w:r w:rsidRPr="00981C1D">
        <w:rPr>
          <w:rFonts w:ascii="Helvetica" w:hAnsi="Helvetica"/>
        </w:rPr>
        <w:t xml:space="preserve">.¶ </w:t>
      </w:r>
      <w:r w:rsidRPr="00981C1D">
        <w:rPr>
          <w:rFonts w:ascii="Helvetica" w:hAnsi="Helvetica"/>
          <w:b/>
          <w:u w:val="single"/>
        </w:rPr>
        <w:t>If we cannot quite bring ourselves to think of a world without borders, how about a world where borders do something useful</w:t>
      </w:r>
      <w:r w:rsidRPr="00981C1D">
        <w:rPr>
          <w:rFonts w:ascii="Helvetica" w:hAnsi="Helvetica"/>
        </w:rPr>
        <w:t xml:space="preserve">? I would be proud to belong to a country within whose borders anybody who could get themselves here could feel safe at last, and cared for; a country where the hospitals and doctors treat you because you are ill, not because you are a national citizen; where the schools and universities educate you because you want to learn; a country whose representatives speak out clearly and forthrightly against tyranny and warmongering and the destruction of people's livelihoods wherever they are, and who use our collective resources to help people and fight injustice.¶ If </w:t>
      </w:r>
      <w:r w:rsidRPr="00981C1D">
        <w:rPr>
          <w:rFonts w:ascii="Helvetica" w:hAnsi="Helvetica"/>
          <w:u w:val="single"/>
        </w:rPr>
        <w:t>we are concerned about how much such an 'idealistic' setup would cost, why not question why so many things that used to be available when needed now have a financial cost</w:t>
      </w:r>
      <w:r w:rsidRPr="00981C1D">
        <w:rPr>
          <w:rFonts w:ascii="Helvetica" w:hAnsi="Helvetica"/>
        </w:rPr>
        <w:t xml:space="preserve">? Let's take everything that is important to life, to people's health and happiness, back out of the money economy. To a surprisingly large extent, this would only mean going back a few years to the time before our public services acquired 'internal markets' - a time when the British National Health Service, for example, gave almost the best value for money in the world in terms of health outcomes. Which raises the exciting thought that a society with fewer price-tags is a lower-impact society (as suggested in </w:t>
      </w:r>
      <w:r w:rsidRPr="00981C1D">
        <w:rPr>
          <w:rFonts w:ascii="Helvetica" w:hAnsi="Helvetica"/>
        </w:rPr>
        <w:lastRenderedPageBreak/>
        <w:t xml:space="preserve">Kate Pickett and Richard Wilkinson's recent book about inequality, The Spirit Level). </w:t>
      </w:r>
      <w:r w:rsidRPr="00981C1D">
        <w:rPr>
          <w:rFonts w:ascii="Helvetica" w:hAnsi="Helvetica"/>
          <w:u w:val="single"/>
        </w:rPr>
        <w:t>Scrapping anti-immigrant laws, and following through the implications, could lead us to the sustainable future</w:t>
      </w:r>
      <w:r w:rsidRPr="00981C1D">
        <w:rPr>
          <w:rFonts w:ascii="Helvetica" w:hAnsi="Helvetica"/>
        </w:rPr>
        <w:t xml:space="preserve"> we all supposedly aspire to.¶ But surely I am talking about socialism? Or communism or anarchism?¶ </w:t>
      </w:r>
      <w:r w:rsidRPr="00981C1D">
        <w:rPr>
          <w:rFonts w:ascii="Helvetica" w:hAnsi="Helvetica"/>
          <w:b/>
          <w:u w:val="single"/>
        </w:rPr>
        <w:t>My modest demand is a politics that respects people, which will not harm people</w:t>
      </w:r>
      <w:r w:rsidRPr="00981C1D">
        <w:rPr>
          <w:rFonts w:ascii="Helvetica" w:hAnsi="Helvetica"/>
        </w:rPr>
        <w:t xml:space="preserve"> without a very good reason. In fact, this is already supposed to be a basic principle of law. As the Royal College of Surgeons says on its letterhead: "First, Do No Harm". Or as the wise prince in Shakespeare's The Merchant of Venice put it (I paraphrase): "Do what the hell you like, as long as you do not spill one drop of blood".¶ Is this 'politically realistic'? 'Hard-headed realists' often tell us that opposing immigration controls is politically impossible, because public opinion is now so implacably hostile to immigration. Indeed, the steady stream of anti-immigrant yarns over the years by the likes of the Daily Mail and the Murdoch press have had some effect: 'immigration' is now at or near the top of public concerns in public opinion surveys.¶ This brings up two questions: first, since when does a grownup democracy crucify people 'by popular demand'? And second, do these polls really reflect what people think?¶ We often ask the people we meet in shops, airports and elsewhere what they think about immigration controls. Almost always we get answers like: 'we ought to be able to go where we like: we're all humans!' We wondered whether perhaps the biggest political grouping in Britain might be the people who think they're the only ones in Britain who think immigration controls are mad.¶ Two years ago, the extraordinarily principled company Lush Cosmetics financed a YouGov poll, to test a proposition drafted by No One Is Illegal: "People should be free to live and work wherever they wish, and enjoy all the same rights as all other residents. No One Is Illegal." 54% either agreed or strongly agreed. 31% had no clear opinion. Only 16% either disagreed or strongly disagreed.¶ YouGov designed a subsidiary set of questions to tease out people's feelings about controls, and whether they should apply to everyone or just to other people. This showed somewhat higher support for controls, but with only a slight bias against foreigners, and nothing like the blanket opposition to immigration promoted by the media. So, at the very least, the public is much less clear on this issue than the media and the politicians say they are. There is room for debate.¶ And it suggests that in spite of everything they've been put through these last thirty or so years, British people are still normal, sane people; not savages or fascists. That is consistent with the sense that many people have, that politics has left the people behind, in a whirl of heavily-armed paranoia and high-impact fantasy. </w:t>
      </w:r>
      <w:r w:rsidRPr="00981C1D">
        <w:rPr>
          <w:rFonts w:ascii="Helvetica" w:hAnsi="Helvetica"/>
          <w:u w:val="single"/>
        </w:rPr>
        <w:t>An Open Borders politics could be the start of public re-engagement with politics and a transformation of our political system.</w:t>
      </w:r>
    </w:p>
    <w:p w14:paraId="5C7BC88A" w14:textId="77777777" w:rsidR="007654E8" w:rsidRPr="00981C1D" w:rsidRDefault="007654E8" w:rsidP="00981C1D">
      <w:pPr>
        <w:pStyle w:val="BodyText"/>
        <w:rPr>
          <w:rFonts w:ascii="Helvetica" w:hAnsi="Helvetica"/>
        </w:rPr>
      </w:pPr>
      <w:r w:rsidRPr="00981C1D">
        <w:rPr>
          <w:rFonts w:ascii="Helvetica" w:hAnsi="Helvetica"/>
        </w:rPr>
        <w:br/>
      </w:r>
    </w:p>
    <w:p w14:paraId="13C93F56" w14:textId="77777777" w:rsidR="007654E8" w:rsidRPr="00981C1D" w:rsidRDefault="007654E8" w:rsidP="00981C1D">
      <w:pPr>
        <w:pStyle w:val="Heading4"/>
        <w:spacing w:line="276" w:lineRule="auto"/>
        <w:rPr>
          <w:rFonts w:ascii="Helvetica" w:hAnsi="Helvetica"/>
        </w:rPr>
      </w:pPr>
      <w:bookmarkStart w:id="80" w:name="brown-people-on-the-borderlands-of-ameri"/>
      <w:r w:rsidRPr="00981C1D">
        <w:rPr>
          <w:rFonts w:ascii="Helvetica" w:hAnsi="Helvetica"/>
        </w:rPr>
        <w:t>Brown People on the borderlands of America are consumed for profit.</w:t>
      </w:r>
      <w:bookmarkEnd w:id="80"/>
    </w:p>
    <w:p w14:paraId="2A8F7A9E" w14:textId="77777777" w:rsidR="007654E8" w:rsidRPr="00981C1D" w:rsidRDefault="007654E8" w:rsidP="00981C1D">
      <w:pPr>
        <w:spacing w:line="276" w:lineRule="auto"/>
        <w:rPr>
          <w:rFonts w:ascii="Helvetica" w:hAnsi="Helvetica"/>
        </w:rPr>
      </w:pPr>
      <w:r w:rsidRPr="00981C1D">
        <w:rPr>
          <w:rFonts w:ascii="Helvetica" w:hAnsi="Helvetica"/>
          <w:b/>
        </w:rPr>
        <w:t>The Seattle Times</w:t>
      </w:r>
    </w:p>
    <w:p w14:paraId="5D5FD7F6" w14:textId="77777777" w:rsidR="007654E8" w:rsidRPr="00981C1D" w:rsidRDefault="007654E8" w:rsidP="00981C1D">
      <w:pPr>
        <w:pStyle w:val="BodyText"/>
        <w:rPr>
          <w:rFonts w:ascii="Helvetica" w:hAnsi="Helvetica"/>
        </w:rPr>
      </w:pPr>
      <w:r w:rsidRPr="00981C1D">
        <w:rPr>
          <w:rFonts w:ascii="Helvetica" w:hAnsi="Helvetica"/>
          <w:b/>
        </w:rPr>
        <w:t xml:space="preserve">Seattle Times editorial board, Stop detaining immigrants to fill quotas in ICE facilities¶http:// </w:t>
      </w:r>
      <w:hyperlink r:id="rId37">
        <w:r w:rsidRPr="00981C1D">
          <w:rPr>
            <w:rFonts w:ascii="Helvetica" w:hAnsi="Helvetica"/>
            <w:b/>
          </w:rPr>
          <w:t>www.seattletimes</w:t>
        </w:r>
      </w:hyperlink>
      <w:r w:rsidRPr="00981C1D">
        <w:rPr>
          <w:rFonts w:ascii="Helvetica" w:hAnsi="Helvetica"/>
          <w:b/>
        </w:rPr>
        <w:t xml:space="preserve"> .com/ opinion/editorials/stop-detaining-immigrants-to-fill-quotas-in-ice-facilities/ ?utm_ source= facebook&amp;utm_ medium=social&amp;utm_campaign=article_left ,June 16</w:t>
      </w:r>
      <w:r w:rsidRPr="00981C1D">
        <w:rPr>
          <w:rFonts w:ascii="Helvetica" w:hAnsi="Helvetica"/>
        </w:rPr>
        <w:t xml:space="preserve">, </w:t>
      </w:r>
      <w:r w:rsidRPr="00981C1D">
        <w:rPr>
          <w:rFonts w:ascii="Helvetica" w:hAnsi="Helvetica"/>
          <w:b/>
        </w:rPr>
        <w:t>2015</w:t>
      </w:r>
    </w:p>
    <w:p w14:paraId="40ECED08" w14:textId="77777777" w:rsidR="007654E8" w:rsidRPr="00981C1D" w:rsidRDefault="007654E8" w:rsidP="00981C1D">
      <w:pPr>
        <w:pStyle w:val="BodyText"/>
        <w:rPr>
          <w:rFonts w:ascii="Helvetica" w:hAnsi="Helvetica"/>
        </w:rPr>
      </w:pPr>
      <w:r w:rsidRPr="00981C1D">
        <w:rPr>
          <w:rFonts w:ascii="Helvetica" w:hAnsi="Helvetica"/>
        </w:rPr>
        <w:lastRenderedPageBreak/>
        <w:t>A SCATHING watchdog report by the Detention Watch Network and the Center for Constitutional Rights adds fuel to the growing criticism against exorbitant taxpayer funding for private prison contractors</w:t>
      </w:r>
      <w:r w:rsidRPr="00981C1D">
        <w:rPr>
          <w:rFonts w:ascii="Helvetica" w:hAnsi="Helvetica"/>
          <w:b/>
          <w:u w:val="single"/>
        </w:rPr>
        <w:t>.¶ Detention of any civil prisoner should be based on the severity of the alleged crimes, not on a bed quota that guarantees private prisons make a profit at the expense of human rights of detainees. Congress should end the practice of guaranteeing minimum profits for corporations that now operate many U.S. Immigration and Customs Enforcement (ICE) detention facilities.</w:t>
      </w:r>
      <w:r w:rsidRPr="00981C1D">
        <w:rPr>
          <w:rFonts w:ascii="Helvetica" w:hAnsi="Helvetica"/>
        </w:rPr>
        <w:t xml:space="preserve"> The United States spends more than $2 billion a year to detain immigrants, and there are few signs that investment improves public safety.¶ </w:t>
      </w:r>
      <w:r w:rsidRPr="00981C1D">
        <w:rPr>
          <w:rFonts w:ascii="Helvetica" w:hAnsi="Helvetica"/>
          <w:b/>
          <w:u w:val="single"/>
        </w:rPr>
        <w:t>The contracts between ICE and the private industry lack accountability or transparency. We do know that Congress requires ICE to operate at least 34,000 daily detention beds nationwide, and much of that work is farmed out to for-profit prison corporations.</w:t>
      </w:r>
      <w:r w:rsidRPr="00981C1D">
        <w:rPr>
          <w:rFonts w:ascii="Helvetica" w:hAnsi="Helvetica"/>
        </w:rPr>
        <w:t xml:space="preserve"> These contractors are paid regardless of whether the bed minimum is met. Here in Washington, the GEO Group runs the Northwest Detention Center in Tacoma and is guaranteed a minimum of at least 1,181 beds. (ICE reports about 1,400 prisoners are currently detained there.)¶ </w:t>
      </w:r>
      <w:r w:rsidRPr="00981C1D">
        <w:rPr>
          <w:rFonts w:ascii="Helvetica" w:hAnsi="Helvetica"/>
          <w:b/>
          <w:u w:val="single"/>
        </w:rPr>
        <w:t>Congress needs to get rid of this bed quota now and start exploring more alternatives to incarceration that have proved to reduce costs and keep families together. Remember: Many of these detainees pose no threat to society and have committed civil violations, such as overstaying a visa.</w:t>
      </w:r>
      <w:r w:rsidRPr="00981C1D">
        <w:rPr>
          <w:rFonts w:ascii="Helvetica" w:hAnsi="Helvetica"/>
        </w:rPr>
        <w:t xml:space="preserve">¶ </w:t>
      </w:r>
      <w:r w:rsidRPr="00981C1D">
        <w:rPr>
          <w:rFonts w:ascii="Helvetica" w:hAnsi="Helvetica"/>
          <w:b/>
          <w:u w:val="single"/>
        </w:rPr>
        <w:t>With a bed quota and discount pricing in place, there’s no real incentive for ICE agents to explore non-prison options like community monitoring that cost a fraction of the estimated daily $164 price tag of locking up each detainee</w:t>
      </w:r>
      <w:r w:rsidRPr="00981C1D">
        <w:rPr>
          <w:rFonts w:ascii="Helvetica" w:hAnsi="Helvetica"/>
          <w:b/>
        </w:rPr>
        <w:t>.”</w:t>
      </w:r>
      <w:r w:rsidRPr="00981C1D">
        <w:rPr>
          <w:rFonts w:ascii="Helvetica" w:hAnsi="Helvetica"/>
        </w:rPr>
        <w:t xml:space="preserve"> ¶ Federal elected officials also should ban a “tiered pricing” system that allows the contractors to give ICE discounted pricing when the number of detainees exceeds minimum guarantees. </w:t>
      </w:r>
      <w:r w:rsidRPr="00981C1D">
        <w:rPr>
          <w:rFonts w:ascii="Helvetica" w:hAnsi="Helvetica"/>
          <w:b/>
          <w:u w:val="single"/>
        </w:rPr>
        <w:t>The report reveals troubling examples of how this practice leads some federal officials to pressure their employees to fill the beds.¶ With a bed quota and discount pricing in place, there’s no real incentive for ICE agents to explore non-prison options like community monitoring that cost a fraction of the estimated daily $164 price tag of locking up each detainee</w:t>
      </w:r>
      <w:r w:rsidRPr="00981C1D">
        <w:rPr>
          <w:rFonts w:ascii="Helvetica" w:hAnsi="Helvetica"/>
        </w:rPr>
        <w:t xml:space="preserve">. Last month, The Seattle Times editorial board pushed for Congress to </w:t>
      </w:r>
      <w:hyperlink r:id="rId38">
        <w:r w:rsidRPr="00981C1D">
          <w:rPr>
            <w:rFonts w:ascii="Helvetica" w:hAnsi="Helvetica"/>
          </w:rPr>
          <w:t>support a bill to end unnecessary detentions</w:t>
        </w:r>
      </w:hyperlink>
      <w:r w:rsidRPr="00981C1D">
        <w:rPr>
          <w:rFonts w:ascii="Helvetica" w:hAnsi="Helvetica"/>
        </w:rPr>
        <w:t xml:space="preserve">.¶ </w:t>
      </w:r>
      <w:r w:rsidRPr="00981C1D">
        <w:rPr>
          <w:rFonts w:ascii="Helvetica" w:hAnsi="Helvetica"/>
          <w:b/>
          <w:u w:val="single"/>
        </w:rPr>
        <w:t>In Tacoma, reports of human-rights abuses have lingered for months, leading to hunger strikes and prison conflicts</w:t>
      </w:r>
      <w:r w:rsidRPr="00981C1D">
        <w:rPr>
          <w:rFonts w:ascii="Helvetica" w:hAnsi="Helvetica"/>
        </w:rPr>
        <w:t xml:space="preserve">. The GEO Group’s contract to run the center expired in April, but it has been extended through June 30 as negotiations continue. The company insists it meets industry standards, providing “high quality services in safe, secure and humane environments, and … strongly refutes allegations to the contrary.”¶ Nonetheless, U.S. Rep. Adam Smith, D-Bellevue, recently wrote to ICE Director Sarah Saldaña imploring her to consider alternatives to detention. Short of this, he appropriately encouraged her to increase transparency in the negotiations with GEO Group and to set stricter standards that ensure human rights are not being abused </w:t>
      </w:r>
      <w:r w:rsidRPr="00981C1D">
        <w:rPr>
          <w:rFonts w:ascii="Helvetica" w:hAnsi="Helvetica"/>
          <w:u w:val="single"/>
        </w:rPr>
        <w:t xml:space="preserve"> </w:t>
      </w:r>
      <w:r w:rsidRPr="00981C1D">
        <w:rPr>
          <w:rFonts w:ascii="Helvetica" w:hAnsi="Helvetica"/>
          <w:b/>
          <w:u w:val="single"/>
        </w:rPr>
        <w:t>Detainees should be more than a number to meet a quota.¶</w:t>
      </w:r>
      <w:r w:rsidRPr="00981C1D">
        <w:rPr>
          <w:rFonts w:ascii="Helvetica" w:hAnsi="Helvetica"/>
          <w:u w:val="single"/>
        </w:rPr>
        <w:t xml:space="preserve"> </w:t>
      </w:r>
    </w:p>
    <w:p w14:paraId="5C4E1EA0" w14:textId="77777777" w:rsidR="007654E8" w:rsidRPr="00981C1D" w:rsidRDefault="007654E8" w:rsidP="00981C1D">
      <w:pPr>
        <w:pStyle w:val="Heading4"/>
        <w:spacing w:line="276" w:lineRule="auto"/>
        <w:rPr>
          <w:rFonts w:ascii="Helvetica" w:hAnsi="Helvetica"/>
        </w:rPr>
      </w:pPr>
      <w:bookmarkStart w:id="81" w:name="reasons-to-prefer"/>
      <w:r w:rsidRPr="00981C1D">
        <w:rPr>
          <w:rFonts w:ascii="Helvetica" w:hAnsi="Helvetica"/>
        </w:rPr>
        <w:lastRenderedPageBreak/>
        <w:t>Reasons to prefer</w:t>
      </w:r>
      <w:bookmarkEnd w:id="81"/>
    </w:p>
    <w:p w14:paraId="3BF9CE58" w14:textId="77777777" w:rsidR="007654E8" w:rsidRPr="00981C1D" w:rsidRDefault="007654E8" w:rsidP="00981C1D">
      <w:pPr>
        <w:pStyle w:val="Heading4"/>
        <w:spacing w:line="276" w:lineRule="auto"/>
        <w:rPr>
          <w:rFonts w:ascii="Helvetica" w:hAnsi="Helvetica"/>
        </w:rPr>
      </w:pPr>
      <w:bookmarkStart w:id="82" w:name="limits-allowing-foreign-surveillance-exp"/>
      <w:r w:rsidRPr="00981C1D">
        <w:rPr>
          <w:rFonts w:ascii="Helvetica" w:hAnsi="Helvetica"/>
        </w:rPr>
        <w:t>Limits – allowing foreign surveillance explodes the limits of the topic to include other countries</w:t>
      </w:r>
      <w:bookmarkEnd w:id="82"/>
    </w:p>
    <w:p w14:paraId="796DE739" w14:textId="77777777" w:rsidR="007654E8" w:rsidRPr="00981C1D" w:rsidRDefault="007654E8" w:rsidP="00981C1D">
      <w:pPr>
        <w:pStyle w:val="Heading4"/>
        <w:spacing w:line="276" w:lineRule="auto"/>
        <w:rPr>
          <w:rFonts w:ascii="Helvetica" w:hAnsi="Helvetica"/>
        </w:rPr>
      </w:pPr>
      <w:bookmarkStart w:id="83" w:name="ground-disad-links-are-based-off-of-data"/>
      <w:r w:rsidRPr="00981C1D">
        <w:rPr>
          <w:rFonts w:ascii="Helvetica" w:hAnsi="Helvetica"/>
        </w:rPr>
        <w:t>Ground – disad links are based off of data collection within the United States</w:t>
      </w:r>
      <w:bookmarkEnd w:id="83"/>
    </w:p>
    <w:p w14:paraId="084C6D12" w14:textId="77777777" w:rsidR="007654E8" w:rsidRPr="00981C1D" w:rsidRDefault="007654E8" w:rsidP="00981C1D">
      <w:pPr>
        <w:spacing w:line="276" w:lineRule="auto"/>
        <w:rPr>
          <w:rFonts w:ascii="Helvetica" w:hAnsi="Helvetica"/>
        </w:rPr>
      </w:pPr>
      <w:r w:rsidRPr="00981C1D">
        <w:rPr>
          <w:rFonts w:ascii="Helvetica" w:hAnsi="Helvetica"/>
        </w:rPr>
        <w:t>Voting issue for competitive equity</w:t>
      </w:r>
    </w:p>
    <w:p w14:paraId="77010CA6" w14:textId="77777777" w:rsidR="007654E8" w:rsidRPr="00981C1D" w:rsidRDefault="007654E8" w:rsidP="00981C1D">
      <w:pPr>
        <w:pStyle w:val="BodyText"/>
        <w:rPr>
          <w:rFonts w:ascii="Helvetica" w:hAnsi="Helvetica"/>
        </w:rPr>
      </w:pPr>
      <w:r w:rsidRPr="00981C1D">
        <w:rPr>
          <w:rFonts w:ascii="Helvetica" w:hAnsi="Helvetica"/>
        </w:rPr>
        <w:t>2nc Within Extensions</w:t>
      </w:r>
    </w:p>
    <w:p w14:paraId="7E4F3696" w14:textId="77777777" w:rsidR="007654E8" w:rsidRPr="00981C1D" w:rsidRDefault="007654E8" w:rsidP="00981C1D">
      <w:pPr>
        <w:pStyle w:val="BodyText"/>
        <w:rPr>
          <w:rFonts w:ascii="Helvetica" w:hAnsi="Helvetica"/>
        </w:rPr>
      </w:pPr>
      <w:r w:rsidRPr="00981C1D">
        <w:rPr>
          <w:rFonts w:ascii="Helvetica" w:hAnsi="Helvetica"/>
        </w:rPr>
        <w:t>Domestic surveillance means within the United States</w:t>
      </w:r>
    </w:p>
    <w:p w14:paraId="3FEE031E" w14:textId="77777777" w:rsidR="007654E8" w:rsidRPr="00981C1D" w:rsidRDefault="007654E8" w:rsidP="00981C1D">
      <w:pPr>
        <w:pStyle w:val="BodyText"/>
        <w:rPr>
          <w:rFonts w:ascii="Helvetica" w:hAnsi="Helvetica"/>
        </w:rPr>
      </w:pPr>
      <w:r w:rsidRPr="00981C1D">
        <w:rPr>
          <w:rFonts w:ascii="Helvetica" w:hAnsi="Helvetica"/>
          <w:b/>
        </w:rPr>
        <w:t>Pegarkov 6</w:t>
      </w:r>
      <w:r w:rsidRPr="00981C1D">
        <w:rPr>
          <w:rFonts w:ascii="Helvetica" w:hAnsi="Helvetica"/>
        </w:rPr>
        <w:t xml:space="preserve"> – editor</w:t>
      </w:r>
    </w:p>
    <w:p w14:paraId="28FA5BA9" w14:textId="77777777" w:rsidR="007654E8" w:rsidRPr="00981C1D" w:rsidRDefault="007654E8" w:rsidP="00981C1D">
      <w:pPr>
        <w:pStyle w:val="BodyText"/>
        <w:rPr>
          <w:rFonts w:ascii="Helvetica" w:hAnsi="Helvetica"/>
        </w:rPr>
      </w:pPr>
      <w:r w:rsidRPr="00981C1D">
        <w:rPr>
          <w:rFonts w:ascii="Helvetica" w:hAnsi="Helvetica"/>
        </w:rPr>
        <w:t xml:space="preserve">Daniel, </w:t>
      </w:r>
      <w:r w:rsidRPr="00981C1D">
        <w:rPr>
          <w:rFonts w:ascii="Helvetica" w:hAnsi="Helvetica"/>
          <w:i/>
        </w:rPr>
        <w:t>National Security Issues</w:t>
      </w:r>
      <w:r w:rsidRPr="00981C1D">
        <w:rPr>
          <w:rFonts w:ascii="Helvetica" w:hAnsi="Helvetica"/>
        </w:rPr>
        <w:t>, 2006, p. 156-7</w:t>
      </w:r>
    </w:p>
    <w:p w14:paraId="279B19FE" w14:textId="77777777" w:rsidR="007654E8" w:rsidRPr="00981C1D" w:rsidRDefault="007654E8" w:rsidP="00981C1D">
      <w:pPr>
        <w:pStyle w:val="BodyText"/>
        <w:rPr>
          <w:rFonts w:ascii="Helvetica" w:hAnsi="Helvetica"/>
        </w:rPr>
      </w:pPr>
      <w:r w:rsidRPr="00981C1D">
        <w:rPr>
          <w:rFonts w:ascii="Helvetica" w:hAnsi="Helvetica"/>
        </w:rPr>
        <w:t xml:space="preserve">Title III does not define “international or foreign communications” or “domestic.” It is unclear under the language of this section whether communications that originate outside the United States but are received within U.S. territory, or vice versa, were intended to be treated as foreign, international or domestic. </w:t>
      </w:r>
      <w:r w:rsidRPr="00981C1D">
        <w:rPr>
          <w:rFonts w:ascii="Helvetica" w:hAnsi="Helvetica"/>
          <w:u w:val="single"/>
        </w:rPr>
        <w:t>Recourse to the plain meaning of the words provides some illumination</w:t>
      </w:r>
      <w:r w:rsidRPr="00981C1D">
        <w:rPr>
          <w:rFonts w:ascii="Helvetica" w:hAnsi="Helvetica"/>
        </w:rPr>
        <w:t xml:space="preserve">. </w:t>
      </w:r>
      <w:r w:rsidRPr="00981C1D">
        <w:rPr>
          <w:rFonts w:ascii="Helvetica" w:hAnsi="Helvetica"/>
          <w:i/>
        </w:rPr>
        <w:t>Webster’s New Collegiate Dictionary</w:t>
      </w:r>
      <w:r w:rsidRPr="00981C1D">
        <w:rPr>
          <w:rFonts w:ascii="Helvetica" w:hAnsi="Helvetica"/>
        </w:rPr>
        <w:t xml:space="preserve"> (1977), in pertinent part, defines “international” to mean “affective or involving two or more nations” or “of or relating to one whose activities extend across national boundaries.” Therefore, </w:t>
      </w:r>
      <w:r w:rsidRPr="00981C1D">
        <w:rPr>
          <w:rFonts w:ascii="Helvetica" w:hAnsi="Helvetica"/>
          <w:u w:val="single"/>
        </w:rPr>
        <w:t>“international communications” might be viewed as referring to communications which extend across national boundaries or which involve two or more nations</w:t>
      </w:r>
      <w:r w:rsidRPr="00981C1D">
        <w:rPr>
          <w:rFonts w:ascii="Helvetica" w:hAnsi="Helvetica"/>
        </w:rPr>
        <w:t xml:space="preserve">. “Foreign” is defined therein, in pertinent part, as “situated outside a place or country; </w:t>
      </w:r>
      <w:r w:rsidRPr="00981C1D">
        <w:rPr>
          <w:rFonts w:ascii="Helvetica" w:hAnsi="Helvetica"/>
          <w:i/>
        </w:rPr>
        <w:t>esp</w:t>
      </w:r>
      <w:r w:rsidRPr="00981C1D">
        <w:rPr>
          <w:rFonts w:ascii="Helvetica" w:hAnsi="Helvetica"/>
        </w:rPr>
        <w:t xml:space="preserve"> situated outside one’s own country.” Thus, </w:t>
      </w:r>
      <w:r w:rsidRPr="00981C1D">
        <w:rPr>
          <w:rFonts w:ascii="Helvetica" w:hAnsi="Helvetica"/>
          <w:u w:val="single"/>
        </w:rPr>
        <w:t>“foreign communications” might be interpreted as referring to communications taking place wholly outside the United States</w:t>
      </w:r>
      <w:r w:rsidRPr="00981C1D">
        <w:rPr>
          <w:rFonts w:ascii="Helvetica" w:hAnsi="Helvetica"/>
        </w:rPr>
        <w:t xml:space="preserve">. “Domestic” is defined, in pertinent part, in </w:t>
      </w:r>
      <w:r w:rsidRPr="00981C1D">
        <w:rPr>
          <w:rFonts w:ascii="Helvetica" w:hAnsi="Helvetica"/>
          <w:i/>
        </w:rPr>
        <w:t>Webster’s</w:t>
      </w:r>
      <w:r w:rsidRPr="00981C1D">
        <w:rPr>
          <w:rFonts w:ascii="Helvetica" w:hAnsi="Helvetica"/>
        </w:rPr>
        <w:t xml:space="preserve"> to mean “of, relating to, or carried on within and esp. one’s own country.” Therefore, </w:t>
      </w:r>
      <w:r w:rsidRPr="00981C1D">
        <w:rPr>
          <w:rFonts w:ascii="Helvetica" w:hAnsi="Helvetica"/>
          <w:u w:val="single"/>
        </w:rPr>
        <w:t xml:space="preserve">“domestic communications” may be defined as communications carried on </w:t>
      </w:r>
      <w:r w:rsidRPr="00981C1D">
        <w:rPr>
          <w:rFonts w:ascii="Helvetica" w:hAnsi="Helvetica"/>
          <w:b/>
          <w:u w:val="single"/>
        </w:rPr>
        <w:t>within the United States</w:t>
      </w:r>
      <w:r w:rsidRPr="00981C1D">
        <w:rPr>
          <w:rFonts w:ascii="Helvetica" w:hAnsi="Helvetica"/>
        </w:rPr>
        <w:t>.</w:t>
      </w:r>
    </w:p>
    <w:p w14:paraId="0440F693" w14:textId="77777777" w:rsidR="007654E8" w:rsidRPr="00981C1D" w:rsidRDefault="007654E8" w:rsidP="00981C1D">
      <w:pPr>
        <w:pStyle w:val="BodyText"/>
        <w:rPr>
          <w:rFonts w:ascii="Helvetica" w:hAnsi="Helvetica"/>
        </w:rPr>
      </w:pPr>
      <w:r w:rsidRPr="00981C1D">
        <w:rPr>
          <w:rFonts w:ascii="Helvetica" w:hAnsi="Helvetica"/>
        </w:rPr>
        <w:t>Domestic means within the United States—that excludes foreign or international</w:t>
      </w:r>
    </w:p>
    <w:p w14:paraId="4B401BF3" w14:textId="77777777" w:rsidR="007654E8" w:rsidRPr="00981C1D" w:rsidRDefault="007654E8" w:rsidP="00981C1D">
      <w:pPr>
        <w:pStyle w:val="BodyText"/>
        <w:rPr>
          <w:rFonts w:ascii="Helvetica" w:hAnsi="Helvetica"/>
        </w:rPr>
      </w:pPr>
      <w:r w:rsidRPr="00981C1D">
        <w:rPr>
          <w:rFonts w:ascii="Helvetica" w:hAnsi="Helvetica"/>
          <w:b/>
        </w:rPr>
        <w:t>Oxford Dictionaries – no date</w:t>
      </w:r>
    </w:p>
    <w:p w14:paraId="757D1C1B" w14:textId="77777777" w:rsidR="007654E8" w:rsidRPr="00981C1D" w:rsidRDefault="007654E8" w:rsidP="00981C1D">
      <w:pPr>
        <w:pStyle w:val="BodyText"/>
        <w:rPr>
          <w:rFonts w:ascii="Helvetica" w:hAnsi="Helvetica"/>
        </w:rPr>
      </w:pPr>
      <w:r w:rsidRPr="00981C1D">
        <w:rPr>
          <w:rFonts w:ascii="Helvetica" w:hAnsi="Helvetica"/>
        </w:rPr>
        <w:t>http://www.oxforddictionaries.com/us/definition/american_english/domestic</w:t>
      </w:r>
    </w:p>
    <w:p w14:paraId="5BAC280D" w14:textId="77777777" w:rsidR="007654E8" w:rsidRPr="00981C1D" w:rsidRDefault="007654E8" w:rsidP="00981C1D">
      <w:pPr>
        <w:pStyle w:val="BodyText"/>
        <w:rPr>
          <w:rFonts w:ascii="Helvetica" w:hAnsi="Helvetica"/>
        </w:rPr>
      </w:pPr>
      <w:r w:rsidRPr="00981C1D">
        <w:rPr>
          <w:rFonts w:ascii="Helvetica" w:hAnsi="Helvetica"/>
          <w:u w:val="single"/>
        </w:rPr>
        <w:t>Existing or occurring inside a particular country; not foreign or international</w:t>
      </w:r>
    </w:p>
    <w:p w14:paraId="76895874" w14:textId="77777777" w:rsidR="007654E8" w:rsidRPr="00981C1D" w:rsidRDefault="007654E8" w:rsidP="00981C1D">
      <w:pPr>
        <w:pStyle w:val="BodyText"/>
        <w:rPr>
          <w:rFonts w:ascii="Helvetica" w:hAnsi="Helvetica"/>
        </w:rPr>
      </w:pPr>
      <w:r w:rsidRPr="00981C1D">
        <w:rPr>
          <w:rFonts w:ascii="Helvetica" w:hAnsi="Helvetica"/>
        </w:rPr>
        <w:t>It’s within the US’s geographic territory</w:t>
      </w:r>
    </w:p>
    <w:p w14:paraId="0E136343" w14:textId="77777777" w:rsidR="007654E8" w:rsidRPr="00981C1D" w:rsidRDefault="007654E8" w:rsidP="00981C1D">
      <w:pPr>
        <w:pStyle w:val="BodyText"/>
        <w:rPr>
          <w:rFonts w:ascii="Helvetica" w:hAnsi="Helvetica"/>
        </w:rPr>
      </w:pPr>
      <w:r w:rsidRPr="00981C1D">
        <w:rPr>
          <w:rFonts w:ascii="Helvetica" w:hAnsi="Helvetica"/>
          <w:b/>
        </w:rPr>
        <w:t>Sladick 12 –</w:t>
      </w:r>
      <w:r w:rsidRPr="00981C1D">
        <w:rPr>
          <w:rFonts w:ascii="Helvetica" w:hAnsi="Helvetica"/>
        </w:rPr>
        <w:t xml:space="preserve"> blogger for the Tenth Amendment Center</w:t>
      </w:r>
    </w:p>
    <w:p w14:paraId="18D3C467" w14:textId="77777777" w:rsidR="007654E8" w:rsidRPr="00981C1D" w:rsidRDefault="007654E8" w:rsidP="00981C1D">
      <w:pPr>
        <w:pStyle w:val="BodyText"/>
        <w:rPr>
          <w:rFonts w:ascii="Helvetica" w:hAnsi="Helvetica"/>
        </w:rPr>
      </w:pPr>
      <w:r w:rsidRPr="00981C1D">
        <w:rPr>
          <w:rFonts w:ascii="Helvetica" w:hAnsi="Helvetica"/>
        </w:rPr>
        <w:t xml:space="preserve">Kelly, “Battlefield USA: The Drones are Coming” </w:t>
      </w:r>
      <w:hyperlink r:id="rId39">
        <w:r w:rsidRPr="00981C1D">
          <w:rPr>
            <w:rFonts w:ascii="Helvetica" w:hAnsi="Helvetica"/>
          </w:rPr>
          <w:t>http://blog.tenthamendmentcenter.com/2012/12/battlefield-usa-the-drones-are-coming/</w:t>
        </w:r>
      </w:hyperlink>
    </w:p>
    <w:p w14:paraId="0F226CB3" w14:textId="77777777" w:rsidR="007654E8" w:rsidRPr="00981C1D" w:rsidRDefault="007654E8" w:rsidP="00981C1D">
      <w:pPr>
        <w:pStyle w:val="BodyText"/>
        <w:rPr>
          <w:rFonts w:ascii="Helvetica" w:hAnsi="Helvetica"/>
        </w:rPr>
      </w:pPr>
      <w:r w:rsidRPr="00981C1D">
        <w:rPr>
          <w:rFonts w:ascii="Helvetica" w:hAnsi="Helvetica"/>
        </w:rPr>
        <w:t xml:space="preserve">In </w:t>
      </w:r>
      <w:r w:rsidRPr="00981C1D">
        <w:rPr>
          <w:rFonts w:ascii="Helvetica" w:hAnsi="Helvetica"/>
          <w:u w:val="single"/>
        </w:rPr>
        <w:t>a US leaked document</w:t>
      </w:r>
      <w:r w:rsidRPr="00981C1D">
        <w:rPr>
          <w:rFonts w:ascii="Helvetica" w:hAnsi="Helvetica"/>
        </w:rPr>
        <w:t xml:space="preserve">, “Airforce Instruction 14-104”, on domestic surveillance is permitted on US citizens. It </w:t>
      </w:r>
      <w:r w:rsidRPr="00981C1D">
        <w:rPr>
          <w:rFonts w:ascii="Helvetica" w:hAnsi="Helvetica"/>
          <w:u w:val="single"/>
        </w:rPr>
        <w:t>defines domestic surveillance as, “any imagery collected by satellite</w:t>
      </w:r>
      <w:r w:rsidRPr="00981C1D">
        <w:rPr>
          <w:rFonts w:ascii="Helvetica" w:hAnsi="Helvetica"/>
        </w:rPr>
        <w:t xml:space="preserve"> (national or commercial) </w:t>
      </w:r>
      <w:r w:rsidRPr="00981C1D">
        <w:rPr>
          <w:rFonts w:ascii="Helvetica" w:hAnsi="Helvetica"/>
          <w:u w:val="single"/>
        </w:rPr>
        <w:t xml:space="preserve">and airborne platforms that cover the land areas of the 50 United States, the </w:t>
      </w:r>
      <w:r w:rsidRPr="00981C1D">
        <w:rPr>
          <w:rFonts w:ascii="Helvetica" w:hAnsi="Helvetica"/>
          <w:u w:val="single"/>
        </w:rPr>
        <w:lastRenderedPageBreak/>
        <w:t>District of Columbia, and the territories and possessions of the US, to a 12 nautical mile seaward limit</w:t>
      </w:r>
      <w:r w:rsidRPr="00981C1D">
        <w:rPr>
          <w:rFonts w:ascii="Helvetica" w:hAnsi="Helvetica"/>
        </w:rPr>
        <w:t xml:space="preserve"> of these land areas.” In the leaked document, </w:t>
      </w:r>
      <w:r w:rsidRPr="00981C1D">
        <w:rPr>
          <w:rFonts w:ascii="Helvetica" w:hAnsi="Helvetica"/>
          <w:u w:val="single"/>
        </w:rPr>
        <w:t>legal uses include: natural disasters, force protection, counter-terrorism, security vulnerabilities, environmental studies, navigation, and exercises</w:t>
      </w:r>
      <w:r w:rsidRPr="00981C1D">
        <w:rPr>
          <w:rFonts w:ascii="Helvetica" w:hAnsi="Helvetica"/>
        </w:rPr>
        <w:t>.</w:t>
      </w:r>
    </w:p>
    <w:p w14:paraId="36B0DB3B" w14:textId="77777777" w:rsidR="007654E8" w:rsidRPr="00981C1D" w:rsidRDefault="007654E8" w:rsidP="00981C1D">
      <w:pPr>
        <w:pStyle w:val="BodyText"/>
        <w:rPr>
          <w:rFonts w:ascii="Helvetica" w:hAnsi="Helvetica"/>
        </w:rPr>
      </w:pPr>
      <w:r w:rsidRPr="00981C1D">
        <w:rPr>
          <w:rFonts w:ascii="Helvetica" w:hAnsi="Helvetica"/>
        </w:rPr>
        <w:t>Domestic means the contiguous United States</w:t>
      </w:r>
    </w:p>
    <w:p w14:paraId="39D735DC" w14:textId="77777777" w:rsidR="007654E8" w:rsidRPr="00981C1D" w:rsidRDefault="007654E8" w:rsidP="00981C1D">
      <w:pPr>
        <w:pStyle w:val="BodyText"/>
        <w:rPr>
          <w:rFonts w:ascii="Helvetica" w:hAnsi="Helvetica"/>
        </w:rPr>
      </w:pPr>
      <w:r w:rsidRPr="00981C1D">
        <w:rPr>
          <w:rFonts w:ascii="Helvetica" w:hAnsi="Helvetica"/>
          <w:b/>
        </w:rPr>
        <w:t>FSSI 13</w:t>
      </w:r>
      <w:r w:rsidRPr="00981C1D">
        <w:rPr>
          <w:rFonts w:ascii="Helvetica" w:hAnsi="Helvetica"/>
        </w:rPr>
        <w:t xml:space="preserve"> - Federal Strategic Sourcing Initiative</w:t>
      </w:r>
    </w:p>
    <w:p w14:paraId="103A0115" w14:textId="77777777" w:rsidR="007654E8" w:rsidRPr="00981C1D" w:rsidRDefault="007654E8" w:rsidP="00981C1D">
      <w:pPr>
        <w:pStyle w:val="BodyText"/>
        <w:rPr>
          <w:rFonts w:ascii="Helvetica" w:hAnsi="Helvetica"/>
        </w:rPr>
      </w:pPr>
      <w:r w:rsidRPr="00981C1D">
        <w:rPr>
          <w:rFonts w:ascii="Helvetica" w:hAnsi="Helvetica"/>
        </w:rPr>
        <w:t>GSA Federal Strategic Sourcing Initiative (FSSI) Wireless, Blanket Purchase Agreement (BPA), http://www.gsa.gov/portal/mediaId/172035/fileName/FSSIWirelessRFQAmendment0011.action</w:t>
      </w:r>
    </w:p>
    <w:p w14:paraId="1C483309" w14:textId="77777777" w:rsidR="007654E8" w:rsidRPr="00981C1D" w:rsidRDefault="007654E8" w:rsidP="00981C1D">
      <w:pPr>
        <w:pStyle w:val="BodyText"/>
        <w:rPr>
          <w:rFonts w:ascii="Helvetica" w:hAnsi="Helvetica"/>
        </w:rPr>
      </w:pPr>
      <w:r w:rsidRPr="00981C1D">
        <w:rPr>
          <w:rFonts w:ascii="Helvetica" w:hAnsi="Helvetica"/>
        </w:rPr>
        <w:t xml:space="preserve">2 Performance Work Statement All capabilities shall be offered unless specified “as available” in which case the capability must be offered only if the Contractor offers it commercially. The Contractor shall not propose additional service plans beyond those specified in Tables 3-1 (Voice Service Plans), 3-2 (Data Add-On Service Plans), and 3-3 (Data Only Service Plans). 2.1 Wireless Service and Network Coverage Area The Contractor shall provide domestic wireless voice and data service to areas that are populated by more than 90% of the United States population. </w:t>
      </w:r>
      <w:r w:rsidRPr="00981C1D">
        <w:rPr>
          <w:rFonts w:ascii="Helvetica" w:hAnsi="Helvetica"/>
          <w:u w:val="single"/>
        </w:rPr>
        <w:t>Domestic is defined as the contiguous United States, Alaska, Hawaii, Puerto Rico, and the US Virgin Islands</w:t>
      </w:r>
      <w:r w:rsidRPr="00981C1D">
        <w:rPr>
          <w:rFonts w:ascii="Helvetica" w:hAnsi="Helvetica"/>
        </w:rPr>
        <w:t>. The Contractor shall also provide international coverage areas as commercially available; as a minimum, it shall include Canada, China, France, Germany, Netherlands, Israel, Japan, Mexico, and the United Kingdom. For both domestic and international coverage, the Contractor shall specify geographies covered and type of services available (voice, data and technology (LTE, etc)).</w:t>
      </w:r>
    </w:p>
    <w:p w14:paraId="18DAA0C9" w14:textId="77777777" w:rsidR="007654E8" w:rsidRPr="00981C1D" w:rsidRDefault="007654E8" w:rsidP="00981C1D">
      <w:pPr>
        <w:pStyle w:val="BodyText"/>
        <w:rPr>
          <w:rFonts w:ascii="Helvetica" w:hAnsi="Helvetica"/>
        </w:rPr>
      </w:pPr>
      <w:r w:rsidRPr="00981C1D">
        <w:rPr>
          <w:rFonts w:ascii="Helvetica" w:hAnsi="Helvetica"/>
        </w:rPr>
        <w:t>Aff – Within the United States/Includes Foreign</w:t>
      </w:r>
    </w:p>
    <w:p w14:paraId="1657018F" w14:textId="77777777" w:rsidR="007654E8" w:rsidRPr="00981C1D" w:rsidRDefault="007654E8" w:rsidP="00981C1D">
      <w:pPr>
        <w:pStyle w:val="BodyText"/>
        <w:rPr>
          <w:rFonts w:ascii="Helvetica" w:hAnsi="Helvetica"/>
        </w:rPr>
      </w:pPr>
      <w:r w:rsidRPr="00981C1D">
        <w:rPr>
          <w:rFonts w:ascii="Helvetica" w:hAnsi="Helvetica"/>
        </w:rPr>
        <w:t>Domestic refers to activity within the United States, but can involve foreign intelligence information</w:t>
      </w:r>
    </w:p>
    <w:p w14:paraId="22E389D1" w14:textId="77777777" w:rsidR="007654E8" w:rsidRPr="00981C1D" w:rsidRDefault="007654E8" w:rsidP="00981C1D">
      <w:pPr>
        <w:pStyle w:val="BodyText"/>
        <w:rPr>
          <w:rFonts w:ascii="Helvetica" w:hAnsi="Helvetica"/>
        </w:rPr>
      </w:pPr>
      <w:r w:rsidRPr="00981C1D">
        <w:rPr>
          <w:rFonts w:ascii="Helvetica" w:hAnsi="Helvetica"/>
          <w:b/>
        </w:rPr>
        <w:t>Truehart 2</w:t>
      </w:r>
      <w:r w:rsidRPr="00981C1D">
        <w:rPr>
          <w:rFonts w:ascii="Helvetica" w:hAnsi="Helvetica"/>
        </w:rPr>
        <w:t xml:space="preserve"> – J.D., Boston University School of Law, 2002</w:t>
      </w:r>
    </w:p>
    <w:p w14:paraId="0E2AD99E" w14:textId="77777777" w:rsidR="007654E8" w:rsidRPr="00981C1D" w:rsidRDefault="007654E8" w:rsidP="00981C1D">
      <w:pPr>
        <w:pStyle w:val="BodyText"/>
        <w:rPr>
          <w:rFonts w:ascii="Helvetica" w:hAnsi="Helvetica"/>
        </w:rPr>
      </w:pPr>
      <w:r w:rsidRPr="00981C1D">
        <w:rPr>
          <w:rFonts w:ascii="Helvetica" w:hAnsi="Helvetica"/>
        </w:rPr>
        <w:t>Carrie, CASE COMMENT: UNITED STATES v. BIN LADEN AND THE FOREIGN INTELLIGENCE EXCEPTION TO THE WARRANT REQUIREMENT FOR SEARCHES OF "UNITED STATES PERSONS" ABROAD, Boston University Law Review, April 2002, Lexis</w:t>
      </w:r>
    </w:p>
    <w:p w14:paraId="1CEB28D7" w14:textId="77777777" w:rsidR="007654E8" w:rsidRPr="00981C1D" w:rsidRDefault="007654E8" w:rsidP="00981C1D">
      <w:pPr>
        <w:pStyle w:val="BodyText"/>
        <w:rPr>
          <w:rFonts w:ascii="Helvetica" w:hAnsi="Helvetica"/>
        </w:rPr>
      </w:pPr>
      <w:r w:rsidRPr="00981C1D">
        <w:rPr>
          <w:rFonts w:ascii="Helvetica" w:hAnsi="Helvetica"/>
        </w:rPr>
        <w:t xml:space="preserve">n18. 50 U.S.C. 1801-1829 (1994 &amp; Supp. V 1999). </w:t>
      </w:r>
      <w:r w:rsidRPr="00981C1D">
        <w:rPr>
          <w:rFonts w:ascii="Helvetica" w:hAnsi="Helvetica"/>
          <w:u w:val="single"/>
        </w:rPr>
        <w:t>This Case Comment uses the word "domestic" to refer to searches and investigations conducted within the United States</w:t>
      </w:r>
      <w:r w:rsidRPr="00981C1D">
        <w:rPr>
          <w:rFonts w:ascii="Helvetica" w:hAnsi="Helvetica"/>
        </w:rPr>
        <w:t xml:space="preserve">. </w:t>
      </w:r>
      <w:r w:rsidRPr="00981C1D">
        <w:rPr>
          <w:rFonts w:ascii="Helvetica" w:hAnsi="Helvetica"/>
          <w:u w:val="single"/>
        </w:rPr>
        <w:t>The term "domestic foreign intelligence investigations" at first glance seems like an oxymoron, but it is not</w:t>
      </w:r>
      <w:r w:rsidRPr="00981C1D">
        <w:rPr>
          <w:rFonts w:ascii="Helvetica" w:hAnsi="Helvetica"/>
        </w:rPr>
        <w:t xml:space="preserve">. As used in this Case Comment, </w:t>
      </w:r>
      <w:r w:rsidRPr="00981C1D">
        <w:rPr>
          <w:rFonts w:ascii="Helvetica" w:hAnsi="Helvetica"/>
          <w:u w:val="single"/>
        </w:rPr>
        <w:t>the term refers to investigations conducted within the United States to obtain foreign intelligence information - that is, information pertaining to foreign nationals and their respective governments or international groups - as opposed to investigations conducted within the United States to obtain domestic intelligence information - that is, information pertaining to United States persons only</w:t>
      </w:r>
      <w:r w:rsidRPr="00981C1D">
        <w:rPr>
          <w:rFonts w:ascii="Helvetica" w:hAnsi="Helvetica"/>
        </w:rPr>
        <w:t xml:space="preserve">. Notice that a United States person residing in the United States, however, could become the target of a foreign intelligence investigation if the Government were investigating that individual's relationship with a foreign government or international terrorist group. In other words, </w:t>
      </w:r>
      <w:r w:rsidRPr="00981C1D">
        <w:rPr>
          <w:rFonts w:ascii="Helvetica" w:hAnsi="Helvetica"/>
          <w:u w:val="single"/>
        </w:rPr>
        <w:t xml:space="preserve">the difference between whether an </w:t>
      </w:r>
      <w:r w:rsidRPr="00981C1D">
        <w:rPr>
          <w:rFonts w:ascii="Helvetica" w:hAnsi="Helvetica"/>
          <w:u w:val="single"/>
        </w:rPr>
        <w:lastRenderedPageBreak/>
        <w:t>investigation is a "domestic foreign intelligence investigation" or a "domestic intelligence investigation" turns on whether the investigation focuses in part on a foreign government or international group</w:t>
      </w:r>
      <w:r w:rsidRPr="00981C1D">
        <w:rPr>
          <w:rFonts w:ascii="Helvetica" w:hAnsi="Helvetica"/>
        </w:rPr>
        <w:t>.</w:t>
      </w:r>
    </w:p>
    <w:p w14:paraId="048A7A8E" w14:textId="77777777" w:rsidR="007654E8" w:rsidRPr="00981C1D" w:rsidRDefault="007654E8" w:rsidP="00981C1D">
      <w:pPr>
        <w:pStyle w:val="BodyText"/>
        <w:rPr>
          <w:rFonts w:ascii="Helvetica" w:hAnsi="Helvetica"/>
        </w:rPr>
      </w:pPr>
      <w:r w:rsidRPr="00981C1D">
        <w:rPr>
          <w:rFonts w:ascii="Helvetica" w:hAnsi="Helvetica"/>
        </w:rPr>
        <w:t>It can target the agent of a foreign power</w:t>
      </w:r>
    </w:p>
    <w:p w14:paraId="4F8C40C6" w14:textId="77777777" w:rsidR="007654E8" w:rsidRPr="00981C1D" w:rsidRDefault="007654E8" w:rsidP="00981C1D">
      <w:pPr>
        <w:pStyle w:val="BodyText"/>
        <w:rPr>
          <w:rFonts w:ascii="Helvetica" w:hAnsi="Helvetica"/>
        </w:rPr>
      </w:pPr>
      <w:r w:rsidRPr="00981C1D">
        <w:rPr>
          <w:rFonts w:ascii="Helvetica" w:hAnsi="Helvetica"/>
          <w:b/>
        </w:rPr>
        <w:t>Donohue 15</w:t>
      </w:r>
      <w:r w:rsidRPr="00981C1D">
        <w:rPr>
          <w:rFonts w:ascii="Helvetica" w:hAnsi="Helvetica"/>
        </w:rPr>
        <w:t xml:space="preserve"> - Professor of Law, Georgetown University Law Center</w:t>
      </w:r>
    </w:p>
    <w:p w14:paraId="529DC5B1" w14:textId="77777777" w:rsidR="007654E8" w:rsidRPr="00981C1D" w:rsidRDefault="007654E8" w:rsidP="00981C1D">
      <w:pPr>
        <w:pStyle w:val="BodyText"/>
        <w:rPr>
          <w:rFonts w:ascii="Helvetica" w:hAnsi="Helvetica"/>
        </w:rPr>
      </w:pPr>
      <w:r w:rsidRPr="00981C1D">
        <w:rPr>
          <w:rFonts w:ascii="Helvetica" w:hAnsi="Helvetica"/>
        </w:rPr>
        <w:t>Laura, “SECTION 702 AND THE COLLECTION OF INTERNATIONAL TELEPHONE AND INTERNET CONTENT” 38 Harv. J.L. &amp; Pub. Pol'y 117, Winter, lexis</w:t>
      </w:r>
    </w:p>
    <w:p w14:paraId="09B6085F" w14:textId="77777777" w:rsidR="007654E8" w:rsidRPr="00981C1D" w:rsidRDefault="007654E8" w:rsidP="00981C1D">
      <w:pPr>
        <w:pStyle w:val="BodyText"/>
        <w:rPr>
          <w:rFonts w:ascii="Helvetica" w:hAnsi="Helvetica"/>
        </w:rPr>
      </w:pPr>
      <w:r w:rsidRPr="00981C1D">
        <w:rPr>
          <w:rFonts w:ascii="Helvetica" w:hAnsi="Helvetica"/>
        </w:rPr>
        <w:t xml:space="preserve">C. The Protect America Act Four months after McConnell's proposal, </w:t>
      </w:r>
      <w:r w:rsidRPr="00981C1D">
        <w:rPr>
          <w:rFonts w:ascii="Helvetica" w:hAnsi="Helvetica"/>
          <w:u w:val="single"/>
        </w:rPr>
        <w:t>Congress passed the Protect America Act</w:t>
      </w:r>
      <w:r w:rsidRPr="00981C1D">
        <w:rPr>
          <w:rFonts w:ascii="Helvetica" w:hAnsi="Helvetica"/>
        </w:rPr>
        <w:t xml:space="preserve"> (PAA), </w:t>
      </w:r>
      <w:r w:rsidRPr="00981C1D">
        <w:rPr>
          <w:rFonts w:ascii="Helvetica" w:hAnsi="Helvetica"/>
          <w:u w:val="single"/>
        </w:rPr>
        <w:t>easing restrictions on the surveillance of foreigners where one (or both) parties were located overseas</w:t>
      </w:r>
      <w:r w:rsidRPr="00981C1D">
        <w:rPr>
          <w:rFonts w:ascii="Helvetica" w:hAnsi="Helvetica"/>
        </w:rPr>
        <w:t xml:space="preserve">. n53 In doing so, </w:t>
      </w:r>
      <w:r w:rsidRPr="00981C1D">
        <w:rPr>
          <w:rFonts w:ascii="Helvetica" w:hAnsi="Helvetica"/>
          <w:u w:val="single"/>
        </w:rPr>
        <w:t>it removed such communications from FISA's definition of "electronic surveillance</w:t>
      </w:r>
      <w:r w:rsidRPr="00981C1D">
        <w:rPr>
          <w:rFonts w:ascii="Helvetica" w:hAnsi="Helvetica"/>
        </w:rPr>
        <w:t xml:space="preserve">," </w:t>
      </w:r>
      <w:r w:rsidRPr="00981C1D">
        <w:rPr>
          <w:rFonts w:ascii="Helvetica" w:hAnsi="Helvetica"/>
          <w:u w:val="single"/>
        </w:rPr>
        <w:t xml:space="preserve">narrowing the term to include </w:t>
      </w:r>
      <w:r w:rsidRPr="00981C1D">
        <w:rPr>
          <w:rFonts w:ascii="Helvetica" w:hAnsi="Helvetica"/>
          <w:b/>
          <w:u w:val="single"/>
        </w:rPr>
        <w:t>only domestic</w:t>
      </w:r>
      <w:r w:rsidRPr="00981C1D">
        <w:rPr>
          <w:rFonts w:ascii="Helvetica" w:hAnsi="Helvetica"/>
          <w:u w:val="single"/>
        </w:rPr>
        <w:t xml:space="preserve"> communications</w:t>
      </w:r>
      <w:r w:rsidRPr="00981C1D">
        <w:rPr>
          <w:rFonts w:ascii="Helvetica" w:hAnsi="Helvetica"/>
        </w:rPr>
        <w:t xml:space="preserve">. </w:t>
      </w:r>
      <w:r w:rsidRPr="00981C1D">
        <w:rPr>
          <w:rFonts w:ascii="Helvetica" w:hAnsi="Helvetica"/>
          <w:u w:val="single"/>
        </w:rPr>
        <w:t>The attendant restrictions, such as those related to probable cause that the target be a foreign power or an agent thereof</w:t>
      </w:r>
      <w:r w:rsidRPr="00981C1D">
        <w:rPr>
          <w:rFonts w:ascii="Helvetica" w:hAnsi="Helvetica"/>
        </w:rPr>
        <w:t xml:space="preserve">, or likely to use the facilities to be placed under surveillance, or specifications related to the facility in question, </w:t>
      </w:r>
      <w:r w:rsidRPr="00981C1D">
        <w:rPr>
          <w:rFonts w:ascii="Helvetica" w:hAnsi="Helvetica"/>
          <w:u w:val="single"/>
        </w:rPr>
        <w:t>dropped away</w:t>
      </w:r>
      <w:r w:rsidRPr="00981C1D">
        <w:rPr>
          <w:rFonts w:ascii="Helvetica" w:hAnsi="Helvetica"/>
        </w:rPr>
        <w:t>.</w:t>
      </w:r>
    </w:p>
    <w:p w14:paraId="276BDBA9" w14:textId="77777777" w:rsidR="007654E8" w:rsidRPr="00981C1D" w:rsidRDefault="007654E8" w:rsidP="00981C1D">
      <w:pPr>
        <w:pStyle w:val="BodyText"/>
        <w:rPr>
          <w:rFonts w:ascii="Helvetica" w:hAnsi="Helvetica"/>
        </w:rPr>
      </w:pPr>
      <w:r w:rsidRPr="00981C1D">
        <w:rPr>
          <w:rFonts w:ascii="Helvetica" w:hAnsi="Helvetica"/>
        </w:rPr>
        <w:t>Aff – AT Limits</w:t>
      </w:r>
    </w:p>
    <w:p w14:paraId="6FD6B03E" w14:textId="77777777" w:rsidR="007654E8" w:rsidRPr="00981C1D" w:rsidRDefault="007654E8" w:rsidP="00981C1D">
      <w:pPr>
        <w:pStyle w:val="BodyText"/>
        <w:rPr>
          <w:rFonts w:ascii="Helvetica" w:hAnsi="Helvetica"/>
        </w:rPr>
      </w:pPr>
      <w:r w:rsidRPr="00981C1D">
        <w:rPr>
          <w:rFonts w:ascii="Helvetica" w:hAnsi="Helvetica"/>
        </w:rPr>
        <w:t>All electronic data is stored outside the United States—they would make every aff untopical because there’s no clear line</w:t>
      </w:r>
    </w:p>
    <w:p w14:paraId="1A34302A" w14:textId="77777777" w:rsidR="007654E8" w:rsidRPr="00981C1D" w:rsidRDefault="007654E8" w:rsidP="00981C1D">
      <w:pPr>
        <w:pStyle w:val="BodyText"/>
        <w:rPr>
          <w:rFonts w:ascii="Helvetica" w:hAnsi="Helvetica"/>
        </w:rPr>
      </w:pPr>
      <w:r w:rsidRPr="00981C1D">
        <w:rPr>
          <w:rFonts w:ascii="Helvetica" w:hAnsi="Helvetica"/>
          <w:b/>
        </w:rPr>
        <w:t>Tracy 15</w:t>
      </w:r>
    </w:p>
    <w:p w14:paraId="5F2875A0" w14:textId="77777777" w:rsidR="007654E8" w:rsidRPr="00981C1D" w:rsidRDefault="007654E8" w:rsidP="00981C1D">
      <w:pPr>
        <w:pStyle w:val="BodyText"/>
        <w:rPr>
          <w:rFonts w:ascii="Helvetica" w:hAnsi="Helvetica"/>
        </w:rPr>
      </w:pPr>
      <w:r w:rsidRPr="00981C1D">
        <w:rPr>
          <w:rFonts w:ascii="Helvetica" w:hAnsi="Helvetica"/>
        </w:rPr>
        <w:t xml:space="preserve">Sam, “NSA WHISTLEBLOWER JOHN TYE EXPLAINS EXECUTIVE ORDER 12333” 3/18, </w:t>
      </w:r>
      <w:hyperlink r:id="rId40">
        <w:r w:rsidRPr="00981C1D">
          <w:rPr>
            <w:rFonts w:ascii="Helvetica" w:hAnsi="Helvetica"/>
          </w:rPr>
          <w:t>http://warrantless.org/2015/03/tye-12333/</w:t>
        </w:r>
      </w:hyperlink>
    </w:p>
    <w:p w14:paraId="2E356812" w14:textId="77777777" w:rsidR="007654E8" w:rsidRPr="00981C1D" w:rsidRDefault="007654E8" w:rsidP="00981C1D">
      <w:pPr>
        <w:pStyle w:val="BodyText"/>
        <w:rPr>
          <w:rFonts w:ascii="Helvetica" w:hAnsi="Helvetica"/>
        </w:rPr>
      </w:pPr>
      <w:r w:rsidRPr="00981C1D">
        <w:rPr>
          <w:rFonts w:ascii="Helvetica" w:hAnsi="Helvetica"/>
        </w:rPr>
        <w:t>It’s been widely reported that the NSA, under the constitutionally suspect authority of Section 215 of the PATRIOT Act, collects all Americans’ phone metadata. Congress has not yet passed any reforms to this law, but there have been many proposals for changes and the national debate is still raging. Yet Americans’ data is also being collected under a different program that’s entirely hidden from public oversight, and that was authorized under the Reagan-era Executive Order 12333.</w:t>
      </w:r>
    </w:p>
    <w:p w14:paraId="51E6586C" w14:textId="77777777" w:rsidR="007654E8" w:rsidRPr="00981C1D" w:rsidRDefault="007654E8" w:rsidP="00981C1D">
      <w:pPr>
        <w:pStyle w:val="BodyText"/>
        <w:rPr>
          <w:rFonts w:ascii="Helvetica" w:hAnsi="Helvetica"/>
        </w:rPr>
      </w:pPr>
      <w:r w:rsidRPr="00981C1D">
        <w:rPr>
          <w:rFonts w:ascii="Helvetica" w:hAnsi="Helvetica"/>
        </w:rPr>
        <w:t xml:space="preserve">That’s the topic of a TEDx-Charlottesville talk by whistleblower John Napier Tye, entitled “Why I spoke out against the NSA.” Tye objected to NSA surveillance while working in the US State Department. He explains that </w:t>
      </w:r>
      <w:r w:rsidRPr="00981C1D">
        <w:rPr>
          <w:rFonts w:ascii="Helvetica" w:hAnsi="Helvetica"/>
          <w:u w:val="single"/>
        </w:rPr>
        <w:t>EO 12333 governs data collected overseas, as opposed to domestic surveillance</w:t>
      </w:r>
      <w:r w:rsidRPr="00981C1D">
        <w:rPr>
          <w:rFonts w:ascii="Helvetica" w:hAnsi="Helvetica"/>
        </w:rPr>
        <w:t xml:space="preserve"> which is authorized by statute. </w:t>
      </w:r>
      <w:r w:rsidRPr="00981C1D">
        <w:rPr>
          <w:rFonts w:ascii="Helvetica" w:hAnsi="Helvetica"/>
          <w:u w:val="single"/>
        </w:rPr>
        <w:t>However, because Americans’ emails and other communications are stored in servers all over the globe, the distinction between domestic and international surveillance is much less salient</w:t>
      </w:r>
      <w:r w:rsidRPr="00981C1D">
        <w:rPr>
          <w:rFonts w:ascii="Helvetica" w:hAnsi="Helvetica"/>
        </w:rPr>
        <w:t xml:space="preserve"> than when the order was originally given by President Reagan in 1981.</w:t>
      </w:r>
    </w:p>
    <w:p w14:paraId="0CDB17EE" w14:textId="77777777" w:rsidR="007654E8" w:rsidRPr="00981C1D" w:rsidRDefault="007654E8" w:rsidP="00981C1D">
      <w:pPr>
        <w:pStyle w:val="BodyText"/>
        <w:rPr>
          <w:rFonts w:ascii="Helvetica" w:hAnsi="Helvetica"/>
        </w:rPr>
      </w:pPr>
      <w:r w:rsidRPr="00981C1D">
        <w:rPr>
          <w:rFonts w:ascii="Helvetica" w:hAnsi="Helvetica"/>
        </w:rPr>
        <w:t>Geography is a bad interp and outdated</w:t>
      </w:r>
    </w:p>
    <w:p w14:paraId="4C31C021" w14:textId="77777777" w:rsidR="007654E8" w:rsidRPr="00981C1D" w:rsidRDefault="007654E8" w:rsidP="00981C1D">
      <w:pPr>
        <w:pStyle w:val="BodyText"/>
        <w:rPr>
          <w:rFonts w:ascii="Helvetica" w:hAnsi="Helvetica"/>
        </w:rPr>
      </w:pPr>
      <w:r w:rsidRPr="00981C1D">
        <w:rPr>
          <w:rFonts w:ascii="Helvetica" w:hAnsi="Helvetica"/>
          <w:b/>
        </w:rPr>
        <w:t>Sanchez 14 -</w:t>
      </w:r>
      <w:r w:rsidRPr="00981C1D">
        <w:rPr>
          <w:rFonts w:ascii="Helvetica" w:hAnsi="Helvetica"/>
        </w:rPr>
        <w:t xml:space="preserve"> Senior Fellow at the Cato Institute</w:t>
      </w:r>
    </w:p>
    <w:p w14:paraId="2BA49472"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Julian, “Snowden: Year One” 6/5, </w:t>
      </w:r>
      <w:hyperlink r:id="rId41">
        <w:r w:rsidRPr="00981C1D">
          <w:rPr>
            <w:rFonts w:ascii="Helvetica" w:hAnsi="Helvetica"/>
          </w:rPr>
          <w:t>http://www.cato-unbound.org/2014/06/05/julian-sanchez/snowden-year-one</w:t>
        </w:r>
      </w:hyperlink>
    </w:p>
    <w:p w14:paraId="63DFA6D0" w14:textId="77777777" w:rsidR="007654E8" w:rsidRPr="00981C1D" w:rsidRDefault="007654E8" w:rsidP="00981C1D">
      <w:pPr>
        <w:pStyle w:val="BodyText"/>
        <w:rPr>
          <w:rFonts w:ascii="Helvetica" w:hAnsi="Helvetica"/>
        </w:rPr>
      </w:pPr>
      <w:r w:rsidRPr="00981C1D">
        <w:rPr>
          <w:rFonts w:ascii="Helvetica" w:hAnsi="Helvetica"/>
        </w:rPr>
        <w:t xml:space="preserve">The second basic fact is that </w:t>
      </w:r>
      <w:r w:rsidRPr="00981C1D">
        <w:rPr>
          <w:rFonts w:ascii="Helvetica" w:hAnsi="Helvetica"/>
          <w:u w:val="single"/>
        </w:rPr>
        <w:t>modern communications networks obliterate many of the assumptions about the importance of geography that had long structured surveillance law.</w:t>
      </w:r>
      <w:r w:rsidRPr="00981C1D">
        <w:rPr>
          <w:rFonts w:ascii="Helvetica" w:hAnsi="Helvetica"/>
        </w:rPr>
        <w:t xml:space="preserve"> </w:t>
      </w:r>
      <w:r w:rsidRPr="00981C1D">
        <w:rPr>
          <w:rFonts w:ascii="Helvetica" w:hAnsi="Helvetica"/>
          <w:u w:val="single"/>
        </w:rPr>
        <w:t>A “domestic” Internet communication between a user in Manhattan and a server in Palo Alto might</w:t>
      </w:r>
      <w:r w:rsidRPr="00981C1D">
        <w:rPr>
          <w:rFonts w:ascii="Helvetica" w:hAnsi="Helvetica"/>
        </w:rPr>
        <w:t xml:space="preserve">, at midday in the United States, </w:t>
      </w:r>
      <w:r w:rsidRPr="00981C1D">
        <w:rPr>
          <w:rFonts w:ascii="Helvetica" w:hAnsi="Helvetica"/>
          <w:u w:val="single"/>
        </w:rPr>
        <w:t>be routed through</w:t>
      </w:r>
      <w:r w:rsidRPr="00981C1D">
        <w:rPr>
          <w:rFonts w:ascii="Helvetica" w:hAnsi="Helvetica"/>
        </w:rPr>
        <w:t xml:space="preserve"> nocturnal </w:t>
      </w:r>
      <w:r w:rsidRPr="00981C1D">
        <w:rPr>
          <w:rFonts w:ascii="Helvetica" w:hAnsi="Helvetica"/>
          <w:u w:val="single"/>
        </w:rPr>
        <w:t>Asia</w:t>
      </w:r>
      <w:r w:rsidRPr="00981C1D">
        <w:rPr>
          <w:rFonts w:ascii="Helvetica" w:hAnsi="Helvetica"/>
        </w:rPr>
        <w:t xml:space="preserve">’s less congested pipes, </w:t>
      </w:r>
      <w:r w:rsidRPr="00981C1D">
        <w:rPr>
          <w:rFonts w:ascii="Helvetica" w:hAnsi="Helvetica"/>
          <w:u w:val="single"/>
        </w:rPr>
        <w:t>or to a mirror in Ireland, while a “foreign” e-mail service operated from Egypt may be hosted in San Antonio</w:t>
      </w:r>
      <w:r w:rsidRPr="00981C1D">
        <w:rPr>
          <w:rFonts w:ascii="Helvetica" w:hAnsi="Helvetica"/>
        </w:rPr>
        <w:t xml:space="preserve">. “What we really need to do is all the bad guys need to be on this section of the Internet,” former NSA director Keith Alexander likes to joke. “And they only operate over here. All good people operate over here. All bad guys over here.” It’s never been quite that easy—but General Alexander’s dream scenario used to be closer to the truth. State adversaries communicated primarily over dedicated circuits that could be intercepted wholesale without much worry about bumping into innocent Americans, whereas a communication entering the United States could generally be presumed to be with someone in the United States. </w:t>
      </w:r>
      <w:r w:rsidRPr="00981C1D">
        <w:rPr>
          <w:rFonts w:ascii="Helvetica" w:hAnsi="Helvetica"/>
          <w:u w:val="single"/>
        </w:rPr>
        <w:t>The traditional division of intelligence powers by physical geography</w:t>
      </w:r>
      <w:r w:rsidRPr="00981C1D">
        <w:rPr>
          <w:rFonts w:ascii="Helvetica" w:hAnsi="Helvetica"/>
        </w:rPr>
        <w:t>—particularized warrants on this side of the border, an interception free-for-all on the other—</w:t>
      </w:r>
      <w:r w:rsidRPr="00981C1D">
        <w:rPr>
          <w:rFonts w:ascii="Helvetica" w:hAnsi="Helvetica"/>
          <w:u w:val="single"/>
        </w:rPr>
        <w:t>no longer tracks the reality of global information flows</w:t>
      </w:r>
      <w:r w:rsidRPr="00981C1D">
        <w:rPr>
          <w:rFonts w:ascii="Helvetica" w:hAnsi="Helvetica"/>
        </w:rPr>
        <w:t>.</w:t>
      </w:r>
    </w:p>
    <w:p w14:paraId="160F6BC2" w14:textId="77777777" w:rsidR="007654E8" w:rsidRPr="00981C1D" w:rsidRDefault="007654E8" w:rsidP="00981C1D">
      <w:pPr>
        <w:pStyle w:val="BodyText"/>
        <w:rPr>
          <w:rFonts w:ascii="Helvetica" w:hAnsi="Helvetica"/>
        </w:rPr>
      </w:pPr>
      <w:r w:rsidRPr="00981C1D">
        <w:rPr>
          <w:rFonts w:ascii="Helvetica" w:hAnsi="Helvetica"/>
        </w:rPr>
        <w:t>*1nc United States Persons</w:t>
      </w:r>
    </w:p>
    <w:p w14:paraId="68A59E0F" w14:textId="77777777" w:rsidR="007654E8" w:rsidRPr="00981C1D" w:rsidRDefault="007654E8" w:rsidP="00981C1D">
      <w:pPr>
        <w:pStyle w:val="BodyText"/>
        <w:rPr>
          <w:rFonts w:ascii="Helvetica" w:hAnsi="Helvetica"/>
        </w:rPr>
      </w:pPr>
      <w:r w:rsidRPr="00981C1D">
        <w:rPr>
          <w:rFonts w:ascii="Helvetica" w:hAnsi="Helvetica"/>
        </w:rPr>
        <w:t>Interpretation – the aff can only be about surveillance against United States persons</w:t>
      </w:r>
    </w:p>
    <w:p w14:paraId="34AD8236" w14:textId="77777777" w:rsidR="007654E8" w:rsidRPr="00981C1D" w:rsidRDefault="007654E8" w:rsidP="00981C1D">
      <w:pPr>
        <w:pStyle w:val="BodyText"/>
        <w:rPr>
          <w:rFonts w:ascii="Helvetica" w:hAnsi="Helvetica"/>
        </w:rPr>
      </w:pPr>
      <w:r w:rsidRPr="00981C1D">
        <w:rPr>
          <w:rFonts w:ascii="Helvetica" w:hAnsi="Helvetica"/>
          <w:b/>
        </w:rPr>
        <w:t>Small 8</w:t>
      </w:r>
      <w:r w:rsidRPr="00981C1D">
        <w:rPr>
          <w:rFonts w:ascii="Helvetica" w:hAnsi="Helvetica"/>
        </w:rPr>
        <w:t xml:space="preserve"> – United States Air Force Academy</w:t>
      </w:r>
    </w:p>
    <w:p w14:paraId="7F692682" w14:textId="77777777" w:rsidR="007654E8" w:rsidRPr="00981C1D" w:rsidRDefault="007654E8" w:rsidP="00981C1D">
      <w:pPr>
        <w:pStyle w:val="BodyText"/>
        <w:rPr>
          <w:rFonts w:ascii="Helvetica" w:hAnsi="Helvetica"/>
        </w:rPr>
      </w:pPr>
      <w:r w:rsidRPr="00981C1D">
        <w:rPr>
          <w:rFonts w:ascii="Helvetica" w:hAnsi="Helvetica"/>
        </w:rPr>
        <w:t>Matthew, His Eyes are Watching You: Domestic Surveillance, Civil Liberties and Executive Power during Times of National Crisis, 2008, http://cspc.nonprofitsoapbox.com/storage/documents/Fellows2008/Small.pdf</w:t>
      </w:r>
    </w:p>
    <w:p w14:paraId="7FF741B5" w14:textId="77777777" w:rsidR="007654E8" w:rsidRPr="00981C1D" w:rsidRDefault="007654E8" w:rsidP="00981C1D">
      <w:pPr>
        <w:pStyle w:val="BodyText"/>
        <w:rPr>
          <w:rFonts w:ascii="Helvetica" w:hAnsi="Helvetica"/>
        </w:rPr>
      </w:pPr>
      <w:r w:rsidRPr="00981C1D">
        <w:rPr>
          <w:rFonts w:ascii="Helvetica" w:hAnsi="Helvetica"/>
          <w:u w:val="single"/>
        </w:rPr>
        <w:t xml:space="preserve">Before one can make any sort of assessment of domestic surveillance policies, it is first </w:t>
      </w:r>
      <w:r w:rsidRPr="00981C1D">
        <w:rPr>
          <w:rFonts w:ascii="Helvetica" w:hAnsi="Helvetica"/>
          <w:b/>
          <w:u w:val="single"/>
        </w:rPr>
        <w:t>necessary to narrow the scope</w:t>
      </w:r>
      <w:r w:rsidRPr="00981C1D">
        <w:rPr>
          <w:rFonts w:ascii="Helvetica" w:hAnsi="Helvetica"/>
          <w:u w:val="single"/>
        </w:rPr>
        <w:t xml:space="preserve"> of the term “domestic surveillance.” Domestic surveillance is a subset of intelligence gathering</w:t>
      </w:r>
      <w:r w:rsidRPr="00981C1D">
        <w:rPr>
          <w:rFonts w:ascii="Helvetica" w:hAnsi="Helvetica"/>
        </w:rPr>
        <w:t xml:space="preserve">. Intelligence, as it is to be understood in this context, is “information that meets the stated or understood needs of policy makers and has been collected, processed and narrowed to meet those needs” (Lowenthal 2006, 2). In essence, </w:t>
      </w:r>
      <w:r w:rsidRPr="00981C1D">
        <w:rPr>
          <w:rFonts w:ascii="Helvetica" w:hAnsi="Helvetica"/>
          <w:u w:val="single"/>
        </w:rPr>
        <w:t>domestic surveillance is a means to an end; the end being intelligence</w:t>
      </w:r>
      <w:r w:rsidRPr="00981C1D">
        <w:rPr>
          <w:rFonts w:ascii="Helvetica" w:hAnsi="Helvetica"/>
        </w:rPr>
        <w:t xml:space="preserve">. </w:t>
      </w:r>
      <w:r w:rsidRPr="00981C1D">
        <w:rPr>
          <w:rFonts w:ascii="Helvetica" w:hAnsi="Helvetica"/>
          <w:u w:val="single"/>
        </w:rPr>
        <w:t xml:space="preserve">The intelligence community </w:t>
      </w:r>
      <w:r w:rsidRPr="00981C1D">
        <w:rPr>
          <w:rFonts w:ascii="Helvetica" w:hAnsi="Helvetica"/>
          <w:b/>
          <w:u w:val="single"/>
        </w:rPr>
        <w:t>best understands domestic surveillance</w:t>
      </w:r>
      <w:r w:rsidRPr="00981C1D">
        <w:rPr>
          <w:rFonts w:ascii="Helvetica" w:hAnsi="Helvetica"/>
          <w:u w:val="single"/>
        </w:rPr>
        <w:t xml:space="preserve"> as the acquisition of nonpublic information concerning United States persons</w:t>
      </w:r>
      <w:r w:rsidRPr="00981C1D">
        <w:rPr>
          <w:rFonts w:ascii="Helvetica" w:hAnsi="Helvetica"/>
        </w:rPr>
        <w:t xml:space="preserve"> (Executive Order 12333 (3.4) (i)). With this definition domestic surveillance remains an overly broad concept.</w:t>
      </w:r>
    </w:p>
    <w:p w14:paraId="4BA0BFF4" w14:textId="77777777" w:rsidR="007654E8" w:rsidRPr="00981C1D" w:rsidRDefault="007654E8" w:rsidP="00981C1D">
      <w:pPr>
        <w:pStyle w:val="BodyText"/>
        <w:rPr>
          <w:rFonts w:ascii="Helvetica" w:hAnsi="Helvetica"/>
        </w:rPr>
      </w:pPr>
      <w:r w:rsidRPr="00981C1D">
        <w:rPr>
          <w:rFonts w:ascii="Helvetica" w:hAnsi="Helvetica"/>
        </w:rPr>
        <w:t>Violation – the affirmative deals with surveillance of foreign nationals</w:t>
      </w:r>
    </w:p>
    <w:p w14:paraId="70F0CF93" w14:textId="77777777" w:rsidR="007654E8" w:rsidRPr="00981C1D" w:rsidRDefault="007654E8" w:rsidP="00981C1D">
      <w:pPr>
        <w:pStyle w:val="BodyText"/>
        <w:rPr>
          <w:rFonts w:ascii="Helvetica" w:hAnsi="Helvetica"/>
        </w:rPr>
      </w:pPr>
      <w:r w:rsidRPr="00981C1D">
        <w:rPr>
          <w:rFonts w:ascii="Helvetica" w:hAnsi="Helvetica"/>
        </w:rPr>
        <w:t>It’s a voting issue because they explode the limits of the topic by allowing affirmatives dealing with immigration and counter-intelligence</w:t>
      </w:r>
    </w:p>
    <w:p w14:paraId="615835BC" w14:textId="77777777" w:rsidR="007654E8" w:rsidRPr="00981C1D" w:rsidRDefault="007654E8" w:rsidP="00981C1D">
      <w:pPr>
        <w:pStyle w:val="BodyText"/>
        <w:rPr>
          <w:rFonts w:ascii="Helvetica" w:hAnsi="Helvetica"/>
        </w:rPr>
      </w:pPr>
      <w:r w:rsidRPr="00981C1D">
        <w:rPr>
          <w:rFonts w:ascii="Helvetica" w:hAnsi="Helvetica"/>
        </w:rPr>
        <w:t>2nc United States Persons Extensions</w:t>
      </w:r>
    </w:p>
    <w:p w14:paraId="1012468A" w14:textId="77777777" w:rsidR="007654E8" w:rsidRPr="00981C1D" w:rsidRDefault="007654E8" w:rsidP="00981C1D">
      <w:pPr>
        <w:pStyle w:val="BodyText"/>
        <w:rPr>
          <w:rFonts w:ascii="Helvetica" w:hAnsi="Helvetica"/>
        </w:rPr>
      </w:pPr>
      <w:r w:rsidRPr="00981C1D">
        <w:rPr>
          <w:rFonts w:ascii="Helvetica" w:hAnsi="Helvetica"/>
        </w:rPr>
        <w:t>Domestic surveillance only involves United States persons – it’s court defined and distinct</w:t>
      </w:r>
    </w:p>
    <w:p w14:paraId="2828DC6C" w14:textId="77777777" w:rsidR="007654E8" w:rsidRPr="00981C1D" w:rsidRDefault="007654E8" w:rsidP="00981C1D">
      <w:pPr>
        <w:pStyle w:val="BodyText"/>
        <w:rPr>
          <w:rFonts w:ascii="Helvetica" w:hAnsi="Helvetica"/>
        </w:rPr>
      </w:pPr>
      <w:r w:rsidRPr="00981C1D">
        <w:rPr>
          <w:rFonts w:ascii="Helvetica" w:hAnsi="Helvetica"/>
          <w:b/>
        </w:rPr>
        <w:lastRenderedPageBreak/>
        <w:t>McCarthy 6</w:t>
      </w:r>
      <w:r w:rsidRPr="00981C1D">
        <w:rPr>
          <w:rFonts w:ascii="Helvetica" w:hAnsi="Helvetica"/>
        </w:rPr>
        <w:t xml:space="preserve"> – former assistant U.S. attorney for the Southern District of New York.</w:t>
      </w:r>
    </w:p>
    <w:p w14:paraId="429CEF3B" w14:textId="77777777" w:rsidR="007654E8" w:rsidRPr="00981C1D" w:rsidRDefault="007654E8" w:rsidP="00981C1D">
      <w:pPr>
        <w:pStyle w:val="BodyText"/>
        <w:rPr>
          <w:rFonts w:ascii="Helvetica" w:hAnsi="Helvetica"/>
        </w:rPr>
      </w:pPr>
      <w:r w:rsidRPr="00981C1D">
        <w:rPr>
          <w:rFonts w:ascii="Helvetica" w:hAnsi="Helvetica"/>
        </w:rPr>
        <w:t xml:space="preserve">Andrew, “It’s Not “Domestic Spying”; It’s Foreign Intelligence Collection” National Review, 5/15, Read more at: </w:t>
      </w:r>
      <w:hyperlink r:id="rId42">
        <w:r w:rsidRPr="00981C1D">
          <w:rPr>
            <w:rFonts w:ascii="Helvetica" w:hAnsi="Helvetica"/>
          </w:rPr>
          <w:t>http://www.nationalreview.com/corner/122556/its-not-domestic-spying-its-foreign-intelligence-collection-andrew-c-mccarthy</w:t>
        </w:r>
      </w:hyperlink>
    </w:p>
    <w:p w14:paraId="199275AA" w14:textId="77777777" w:rsidR="007654E8" w:rsidRPr="00981C1D" w:rsidRDefault="007654E8" w:rsidP="00981C1D">
      <w:pPr>
        <w:pStyle w:val="BodyText"/>
        <w:rPr>
          <w:rFonts w:ascii="Helvetica" w:hAnsi="Helvetica"/>
        </w:rPr>
      </w:pPr>
      <w:r w:rsidRPr="00981C1D">
        <w:rPr>
          <w:rFonts w:ascii="Helvetica" w:hAnsi="Helvetica"/>
        </w:rPr>
        <w:t xml:space="preserve">Eggen also continues the mainstream media’s propagandistic use of the term “domestic surveillance [or 'spying'] program.” In actuality, the electronic surveillance that the NSA is doing — i.e., eavesdropping on content of conversations — is not “domestic.” </w:t>
      </w:r>
      <w:r w:rsidRPr="00981C1D">
        <w:rPr>
          <w:rFonts w:ascii="Helvetica" w:hAnsi="Helvetica"/>
          <w:u w:val="single"/>
        </w:rPr>
        <w:t>A call is not considered “domestic” just because one party to it happens to be inside the U.S., just as an investigation is not “domestic” just because some of the subjects of interest happen to reside inside our country</w:t>
      </w:r>
      <w:r w:rsidRPr="00981C1D">
        <w:rPr>
          <w:rFonts w:ascii="Helvetica" w:hAnsi="Helvetica"/>
        </w:rPr>
        <w:t xml:space="preserve">. Mohammed </w:t>
      </w:r>
      <w:r w:rsidRPr="00981C1D">
        <w:rPr>
          <w:rFonts w:ascii="Helvetica" w:hAnsi="Helvetica"/>
          <w:u w:val="single"/>
        </w:rPr>
        <w:t>Atta was an agent of a foreign power, al Qaeda. Surveilling him</w:t>
      </w:r>
      <w:r w:rsidRPr="00981C1D">
        <w:rPr>
          <w:rFonts w:ascii="Helvetica" w:hAnsi="Helvetica"/>
        </w:rPr>
        <w:t xml:space="preserve"> — had we done it — </w:t>
      </w:r>
      <w:r w:rsidRPr="00981C1D">
        <w:rPr>
          <w:rFonts w:ascii="Helvetica" w:hAnsi="Helvetica"/>
          <w:u w:val="single"/>
        </w:rPr>
        <w:t>would not have been “domestic</w:t>
      </w:r>
      <w:r w:rsidRPr="00981C1D">
        <w:rPr>
          <w:rFonts w:ascii="Helvetica" w:hAnsi="Helvetica"/>
        </w:rPr>
        <w:t xml:space="preserve"> spying.” </w:t>
      </w:r>
      <w:r w:rsidRPr="00981C1D">
        <w:rPr>
          <w:rFonts w:ascii="Helvetica" w:hAnsi="Helvetica"/>
          <w:u w:val="single"/>
        </w:rPr>
        <w:t>The calls NSA eavesdrops on are “international,” not “domestic</w:t>
      </w:r>
      <w:r w:rsidRPr="00981C1D">
        <w:rPr>
          <w:rFonts w:ascii="Helvetica" w:hAnsi="Helvetica"/>
        </w:rPr>
        <w:t xml:space="preserve">.” If that were not plain enough on its face, </w:t>
      </w:r>
      <w:r w:rsidRPr="00981C1D">
        <w:rPr>
          <w:rFonts w:ascii="Helvetica" w:hAnsi="Helvetica"/>
          <w:u w:val="single"/>
        </w:rPr>
        <w:t>the Supreme Court made it explicit in the Keith case</w:t>
      </w:r>
      <w:r w:rsidRPr="00981C1D">
        <w:rPr>
          <w:rFonts w:ascii="Helvetica" w:hAnsi="Helvetica"/>
        </w:rPr>
        <w:t xml:space="preserve"> (1972). There, </w:t>
      </w:r>
      <w:r w:rsidRPr="00981C1D">
        <w:rPr>
          <w:rFonts w:ascii="Helvetica" w:hAnsi="Helvetica"/>
          <w:u w:val="single"/>
        </w:rPr>
        <w:t>even though it held that judicial warrants were required for</w:t>
      </w:r>
      <w:r w:rsidRPr="00981C1D">
        <w:rPr>
          <w:rFonts w:ascii="Helvetica" w:hAnsi="Helvetica"/>
        </w:rPr>
        <w:t xml:space="preserve"> wiretapping purely </w:t>
      </w:r>
      <w:r w:rsidRPr="00981C1D">
        <w:rPr>
          <w:rFonts w:ascii="Helvetica" w:hAnsi="Helvetica"/>
          <w:u w:val="single"/>
        </w:rPr>
        <w:t>domestic terror organizations, the Court excluded investigations of threats posed by foreign organizations</w:t>
      </w:r>
      <w:r w:rsidRPr="00981C1D">
        <w:rPr>
          <w:rFonts w:ascii="Helvetica" w:hAnsi="Helvetica"/>
        </w:rPr>
        <w:t xml:space="preserve"> and their agents </w:t>
      </w:r>
      <w:r w:rsidRPr="00981C1D">
        <w:rPr>
          <w:rFonts w:ascii="Helvetica" w:hAnsi="Helvetica"/>
          <w:u w:val="single"/>
        </w:rPr>
        <w:t xml:space="preserve">operating </w:t>
      </w:r>
      <w:r w:rsidRPr="00981C1D">
        <w:rPr>
          <w:rFonts w:ascii="Helvetica" w:hAnsi="Helvetica"/>
          <w:b/>
          <w:u w:val="single"/>
        </w:rPr>
        <w:t>both within and without</w:t>
      </w:r>
      <w:r w:rsidRPr="00981C1D">
        <w:rPr>
          <w:rFonts w:ascii="Helvetica" w:hAnsi="Helvetica"/>
          <w:u w:val="single"/>
        </w:rPr>
        <w:t xml:space="preserve"> the U.S.</w:t>
      </w:r>
      <w:r w:rsidRPr="00981C1D">
        <w:rPr>
          <w:rFonts w:ascii="Helvetica" w:hAnsi="Helvetica"/>
        </w:rPr>
        <w:t xml:space="preserve"> That is, the Court understood what most Americans understand but what the media, civil libertarians and many members of Congress refuse to acknowledge: </w:t>
      </w:r>
      <w:r w:rsidRPr="00981C1D">
        <w:rPr>
          <w:rFonts w:ascii="Helvetica" w:hAnsi="Helvetica"/>
          <w:u w:val="single"/>
        </w:rPr>
        <w:t>if we are investigating the activities of agents of foreign powers inside the U</w:t>
      </w:r>
      <w:r w:rsidRPr="00981C1D">
        <w:rPr>
          <w:rFonts w:ascii="Helvetica" w:hAnsi="Helvetica"/>
        </w:rPr>
        <w:t xml:space="preserve">nited </w:t>
      </w:r>
      <w:r w:rsidRPr="00981C1D">
        <w:rPr>
          <w:rFonts w:ascii="Helvetica" w:hAnsi="Helvetica"/>
          <w:u w:val="single"/>
        </w:rPr>
        <w:t>S</w:t>
      </w:r>
      <w:r w:rsidRPr="00981C1D">
        <w:rPr>
          <w:rFonts w:ascii="Helvetica" w:hAnsi="Helvetica"/>
        </w:rPr>
        <w:t xml:space="preserve">tates, </w:t>
      </w:r>
      <w:r w:rsidRPr="00981C1D">
        <w:rPr>
          <w:rFonts w:ascii="Helvetica" w:hAnsi="Helvetica"/>
          <w:u w:val="single"/>
        </w:rPr>
        <w:t>that is not DOMESTIC surveillance. It is FOREIGN counter-intelligence</w:t>
      </w:r>
      <w:r w:rsidRPr="00981C1D">
        <w:rPr>
          <w:rFonts w:ascii="Helvetica" w:hAnsi="Helvetica"/>
        </w:rPr>
        <w:t xml:space="preserve">. That, in part, is why </w:t>
      </w:r>
      <w:r w:rsidRPr="00981C1D">
        <w:rPr>
          <w:rFonts w:ascii="Helvetica" w:hAnsi="Helvetica"/>
          <w:u w:val="single"/>
        </w:rPr>
        <w:t>the statute regulating wiretaps on foreign powers operating within the U.S.</w:t>
      </w:r>
      <w:r w:rsidRPr="00981C1D">
        <w:rPr>
          <w:rFonts w:ascii="Helvetica" w:hAnsi="Helvetica"/>
        </w:rPr>
        <w:t xml:space="preserve"> — the one the media has suddenly decided it loves after bad-mouthing it for years as a rubber-stamp — </w:t>
      </w:r>
      <w:r w:rsidRPr="00981C1D">
        <w:rPr>
          <w:rFonts w:ascii="Helvetica" w:hAnsi="Helvetica"/>
          <w:u w:val="single"/>
        </w:rPr>
        <w:t>is called the FOREIGN Intelligence Surveillance Act</w:t>
      </w:r>
      <w:r w:rsidRPr="00981C1D">
        <w:rPr>
          <w:rFonts w:ascii="Helvetica" w:hAnsi="Helvetica"/>
        </w:rPr>
        <w:t xml:space="preserve"> (FISA). </w:t>
      </w:r>
      <w:r w:rsidRPr="00981C1D">
        <w:rPr>
          <w:rFonts w:ascii="Helvetica" w:hAnsi="Helvetica"/>
          <w:u w:val="single"/>
        </w:rPr>
        <w:t>The U</w:t>
      </w:r>
      <w:r w:rsidRPr="00981C1D">
        <w:rPr>
          <w:rFonts w:ascii="Helvetica" w:hAnsi="Helvetica"/>
        </w:rPr>
        <w:t xml:space="preserve">nited </w:t>
      </w:r>
      <w:r w:rsidRPr="00981C1D">
        <w:rPr>
          <w:rFonts w:ascii="Helvetica" w:hAnsi="Helvetica"/>
          <w:u w:val="single"/>
        </w:rPr>
        <w:t>S</w:t>
      </w:r>
      <w:r w:rsidRPr="00981C1D">
        <w:rPr>
          <w:rFonts w:ascii="Helvetica" w:hAnsi="Helvetica"/>
        </w:rPr>
        <w:t xml:space="preserve">tates </w:t>
      </w:r>
      <w:r w:rsidRPr="00981C1D">
        <w:rPr>
          <w:rFonts w:ascii="Helvetica" w:hAnsi="Helvetica"/>
          <w:u w:val="single"/>
        </w:rPr>
        <w:t>has never needed court permission to conduct wiretapping outside U.S. territory; the wiretapping it does inside U.S. territory for national security purposes is FOREIGN INTELLIGENCE COLLECTION, not “domestic surveillance</w:t>
      </w:r>
      <w:r w:rsidRPr="00981C1D">
        <w:rPr>
          <w:rFonts w:ascii="Helvetica" w:hAnsi="Helvetica"/>
        </w:rPr>
        <w:t>.”</w:t>
      </w:r>
    </w:p>
    <w:p w14:paraId="22B8BC52" w14:textId="77777777" w:rsidR="007654E8" w:rsidRPr="00981C1D" w:rsidRDefault="007654E8" w:rsidP="00981C1D">
      <w:pPr>
        <w:pStyle w:val="BodyText"/>
        <w:rPr>
          <w:rFonts w:ascii="Helvetica" w:hAnsi="Helvetica"/>
        </w:rPr>
      </w:pPr>
      <w:r w:rsidRPr="00981C1D">
        <w:rPr>
          <w:rFonts w:ascii="Helvetica" w:hAnsi="Helvetica"/>
        </w:rPr>
        <w:t>Domestic is only US citizens</w:t>
      </w:r>
    </w:p>
    <w:p w14:paraId="241D6D28" w14:textId="77777777" w:rsidR="007654E8" w:rsidRPr="00981C1D" w:rsidRDefault="007654E8" w:rsidP="00981C1D">
      <w:pPr>
        <w:pStyle w:val="BodyText"/>
        <w:rPr>
          <w:rFonts w:ascii="Helvetica" w:hAnsi="Helvetica"/>
        </w:rPr>
      </w:pPr>
      <w:r w:rsidRPr="00981C1D">
        <w:rPr>
          <w:rFonts w:ascii="Helvetica" w:hAnsi="Helvetica"/>
          <w:b/>
        </w:rPr>
        <w:t>Powell 72</w:t>
      </w:r>
      <w:r w:rsidRPr="00981C1D">
        <w:rPr>
          <w:rFonts w:ascii="Helvetica" w:hAnsi="Helvetica"/>
        </w:rPr>
        <w:t xml:space="preserve"> – US Supreme Court Justice</w:t>
      </w:r>
    </w:p>
    <w:p w14:paraId="17F1696E" w14:textId="77777777" w:rsidR="007654E8" w:rsidRPr="00981C1D" w:rsidRDefault="007654E8" w:rsidP="00981C1D">
      <w:pPr>
        <w:pStyle w:val="BodyText"/>
        <w:rPr>
          <w:rFonts w:ascii="Helvetica" w:hAnsi="Helvetica"/>
        </w:rPr>
      </w:pPr>
      <w:r w:rsidRPr="00981C1D">
        <w:rPr>
          <w:rFonts w:ascii="Helvetica" w:hAnsi="Helvetica"/>
        </w:rPr>
        <w:t>UNITED STATES v. UNITED STATES DISTRICT COURT FOR THE EASTERN DISTRICT OF MICHIGAN ET AL. (PLAMONDON ET AL., REAL PARTIES IN INTEREST) No. 70-153 SUPREME COURT OF THE UNITED STATES 407 U.S. 297; 92 S. Ct. 2125; 32 L. Ed. 2d 752; 1972 U.S. LEXIS 38</w:t>
      </w:r>
    </w:p>
    <w:p w14:paraId="236668E5" w14:textId="77777777" w:rsidR="007654E8" w:rsidRPr="00981C1D" w:rsidRDefault="007654E8" w:rsidP="00981C1D">
      <w:pPr>
        <w:pStyle w:val="BodyText"/>
        <w:rPr>
          <w:rFonts w:ascii="Helvetica" w:hAnsi="Helvetica"/>
        </w:rPr>
      </w:pPr>
      <w:r w:rsidRPr="00981C1D">
        <w:rPr>
          <w:rFonts w:ascii="Helvetica" w:hAnsi="Helvetica"/>
        </w:rPr>
        <w:t xml:space="preserve">8 Section 2511 (3) refers to "the constitutional power of the President" in two types of situations: (i) where necessary to protect against attack, other hostile acts or intelligence activities of a "foreign power"; or (ii) where necessary to protect against the overthrow of the Government or other clear and present danger to the structure or existence of the Government. Although both of the specified situations are sometimes referred to as "national security" threats, the term "national security" is used only in the first sentence of § 2511 (3) with respect to the activities of foreign powers. This case involves only the second sentence of § 2511 (3), with the threat emanating -- according to the Attorney General's affidavit -- from "domestic organizations." Although we attempt no precise definition, </w:t>
      </w:r>
      <w:r w:rsidRPr="00981C1D">
        <w:rPr>
          <w:rFonts w:ascii="Helvetica" w:hAnsi="Helvetica"/>
          <w:u w:val="single"/>
        </w:rPr>
        <w:t>we use the term "domestic organization</w:t>
      </w:r>
      <w:r w:rsidRPr="00981C1D">
        <w:rPr>
          <w:rFonts w:ascii="Helvetica" w:hAnsi="Helvetica"/>
        </w:rPr>
        <w:t xml:space="preserve">" in this </w:t>
      </w:r>
      <w:r w:rsidRPr="00981C1D">
        <w:rPr>
          <w:rFonts w:ascii="Helvetica" w:hAnsi="Helvetica"/>
        </w:rPr>
        <w:lastRenderedPageBreak/>
        <w:t xml:space="preserve">opinion to mean </w:t>
      </w:r>
      <w:r w:rsidRPr="00981C1D">
        <w:rPr>
          <w:rFonts w:ascii="Helvetica" w:hAnsi="Helvetica"/>
          <w:u w:val="single"/>
        </w:rPr>
        <w:t>a group or organization</w:t>
      </w:r>
      <w:r w:rsidRPr="00981C1D">
        <w:rPr>
          <w:rFonts w:ascii="Helvetica" w:hAnsi="Helvetica"/>
        </w:rPr>
        <w:t xml:space="preserve"> (whether formally or informally constituted) </w:t>
      </w:r>
      <w:r w:rsidRPr="00981C1D">
        <w:rPr>
          <w:rFonts w:ascii="Helvetica" w:hAnsi="Helvetica"/>
          <w:u w:val="single"/>
        </w:rPr>
        <w:t>composed of citizens of the U</w:t>
      </w:r>
      <w:r w:rsidRPr="00981C1D">
        <w:rPr>
          <w:rFonts w:ascii="Helvetica" w:hAnsi="Helvetica"/>
        </w:rPr>
        <w:t xml:space="preserve">nited </w:t>
      </w:r>
      <w:r w:rsidRPr="00981C1D">
        <w:rPr>
          <w:rFonts w:ascii="Helvetica" w:hAnsi="Helvetica"/>
          <w:u w:val="single"/>
        </w:rPr>
        <w:t>S</w:t>
      </w:r>
      <w:r w:rsidRPr="00981C1D">
        <w:rPr>
          <w:rFonts w:ascii="Helvetica" w:hAnsi="Helvetica"/>
        </w:rPr>
        <w:t xml:space="preserve">tates </w:t>
      </w:r>
      <w:r w:rsidRPr="00981C1D">
        <w:rPr>
          <w:rFonts w:ascii="Helvetica" w:hAnsi="Helvetica"/>
          <w:u w:val="single"/>
        </w:rPr>
        <w:t>and which has no significant connection with a foreign power, its agents or agencies</w:t>
      </w:r>
      <w:r w:rsidRPr="00981C1D">
        <w:rPr>
          <w:rFonts w:ascii="Helvetica" w:hAnsi="Helvetica"/>
        </w:rPr>
        <w:t>. No doubt there are cases where it will be difficult to distinguish between "domestic" and "foreign" unlawful activities directed against the Government of the United States where there is collaboration in varying degrees between domestic groups or organizations and agents or agencies of foreign powers. But this is not such a case.</w:t>
      </w:r>
    </w:p>
    <w:p w14:paraId="2AD2DB0E" w14:textId="77777777" w:rsidR="007654E8" w:rsidRPr="00981C1D" w:rsidRDefault="007654E8" w:rsidP="00981C1D">
      <w:pPr>
        <w:pStyle w:val="BodyText"/>
        <w:rPr>
          <w:rFonts w:ascii="Helvetica" w:hAnsi="Helvetica"/>
        </w:rPr>
      </w:pPr>
      <w:r w:rsidRPr="00981C1D">
        <w:rPr>
          <w:rFonts w:ascii="Helvetica" w:hAnsi="Helvetica"/>
        </w:rPr>
        <w:t>2nc No FISA</w:t>
      </w:r>
    </w:p>
    <w:p w14:paraId="762A74F6" w14:textId="77777777" w:rsidR="007654E8" w:rsidRPr="00981C1D" w:rsidRDefault="007654E8" w:rsidP="00981C1D">
      <w:pPr>
        <w:pStyle w:val="BodyText"/>
        <w:rPr>
          <w:rFonts w:ascii="Helvetica" w:hAnsi="Helvetica"/>
        </w:rPr>
      </w:pPr>
      <w:r w:rsidRPr="00981C1D">
        <w:rPr>
          <w:rFonts w:ascii="Helvetica" w:hAnsi="Helvetica"/>
        </w:rPr>
        <w:t>FISA courts are only foreign</w:t>
      </w:r>
    </w:p>
    <w:p w14:paraId="55D5E924" w14:textId="77777777" w:rsidR="007654E8" w:rsidRPr="00981C1D" w:rsidRDefault="007654E8" w:rsidP="00981C1D">
      <w:pPr>
        <w:pStyle w:val="BodyText"/>
        <w:rPr>
          <w:rFonts w:ascii="Helvetica" w:hAnsi="Helvetica"/>
        </w:rPr>
      </w:pPr>
      <w:r w:rsidRPr="00981C1D">
        <w:rPr>
          <w:rFonts w:ascii="Helvetica" w:hAnsi="Helvetica"/>
          <w:b/>
        </w:rPr>
        <w:t>Berman 14</w:t>
      </w:r>
      <w:r w:rsidRPr="00981C1D">
        <w:rPr>
          <w:rFonts w:ascii="Helvetica" w:hAnsi="Helvetica"/>
        </w:rPr>
        <w:t xml:space="preserve"> - Visiting Assistant Professor of Law, Brooklyn Law School</w:t>
      </w:r>
    </w:p>
    <w:p w14:paraId="0A5DF9F3" w14:textId="77777777" w:rsidR="007654E8" w:rsidRPr="00981C1D" w:rsidRDefault="007654E8" w:rsidP="00981C1D">
      <w:pPr>
        <w:pStyle w:val="BodyText"/>
        <w:rPr>
          <w:rFonts w:ascii="Helvetica" w:hAnsi="Helvetica"/>
        </w:rPr>
      </w:pPr>
      <w:r w:rsidRPr="00981C1D">
        <w:rPr>
          <w:rFonts w:ascii="Helvetica" w:hAnsi="Helvetica"/>
        </w:rPr>
        <w:t xml:space="preserve">Emily Berman, Regulating Domestic Intelligence Collection, 71 Wash. &amp; Lee L. Rev. 3, </w:t>
      </w:r>
      <w:hyperlink r:id="rId43">
        <w:r w:rsidRPr="00981C1D">
          <w:rPr>
            <w:rFonts w:ascii="Helvetica" w:hAnsi="Helvetica"/>
          </w:rPr>
          <w:t>http://scholarlycommons.law.wlu.edu/wlulr/vol71/iss1/5</w:t>
        </w:r>
      </w:hyperlink>
    </w:p>
    <w:p w14:paraId="524A9A05" w14:textId="77777777" w:rsidR="007654E8" w:rsidRPr="00981C1D" w:rsidRDefault="007654E8" w:rsidP="00981C1D">
      <w:pPr>
        <w:pStyle w:val="BodyText"/>
        <w:rPr>
          <w:rFonts w:ascii="Helvetica" w:hAnsi="Helvetica"/>
        </w:rPr>
      </w:pPr>
      <w:r w:rsidRPr="00981C1D">
        <w:rPr>
          <w:rFonts w:ascii="Helvetica" w:hAnsi="Helvetica"/>
          <w:u w:val="single"/>
        </w:rPr>
        <w:t>Another barrier to enlisting the FISC in intelligencecollection governance is that the intelligence-collection activities governed by the Guidelines extend beyond the scope of the FISC’s jurisdiction</w:t>
      </w:r>
      <w:r w:rsidRPr="00981C1D">
        <w:rPr>
          <w:rFonts w:ascii="Helvetica" w:hAnsi="Helvetica"/>
        </w:rPr>
        <w:t xml:space="preserve">. </w:t>
      </w:r>
      <w:r w:rsidRPr="00981C1D">
        <w:rPr>
          <w:rFonts w:ascii="Helvetica" w:hAnsi="Helvetica"/>
          <w:u w:val="single"/>
        </w:rPr>
        <w:t>The FISC oversees electronic foreign intelligence surveillance</w:t>
      </w:r>
      <w:r w:rsidRPr="00981C1D">
        <w:rPr>
          <w:rFonts w:ascii="Helvetica" w:hAnsi="Helvetica"/>
        </w:rPr>
        <w:t xml:space="preserve"> and physical searches of premises connected with foreign powers.322 </w:t>
      </w:r>
      <w:r w:rsidRPr="00981C1D">
        <w:rPr>
          <w:rFonts w:ascii="Helvetica" w:hAnsi="Helvetica"/>
          <w:b/>
          <w:u w:val="single"/>
        </w:rPr>
        <w:t>It has no role in overseeing purely domestic surveillance</w:t>
      </w:r>
      <w:r w:rsidRPr="00981C1D">
        <w:rPr>
          <w:rFonts w:ascii="Helvetica" w:hAnsi="Helvetica"/>
        </w:rPr>
        <w:t xml:space="preserve"> </w:t>
      </w:r>
      <w:r w:rsidRPr="00981C1D">
        <w:rPr>
          <w:rFonts w:ascii="Helvetica" w:hAnsi="Helvetica"/>
          <w:u w:val="single"/>
        </w:rPr>
        <w:t>of Americans absent probable cause</w:t>
      </w:r>
      <w:r w:rsidRPr="00981C1D">
        <w:rPr>
          <w:rFonts w:ascii="Helvetica" w:hAnsi="Helvetica"/>
        </w:rP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14:paraId="13039B3E" w14:textId="77777777" w:rsidR="007654E8" w:rsidRPr="00981C1D" w:rsidRDefault="007654E8" w:rsidP="00981C1D">
      <w:pPr>
        <w:pStyle w:val="BodyText"/>
        <w:rPr>
          <w:rFonts w:ascii="Helvetica" w:hAnsi="Helvetica"/>
        </w:rPr>
      </w:pPr>
      <w:r w:rsidRPr="00981C1D">
        <w:rPr>
          <w:rFonts w:ascii="Helvetica" w:hAnsi="Helvetica"/>
        </w:rPr>
        <w:t>Aff – Yes FISA</w:t>
      </w:r>
    </w:p>
    <w:p w14:paraId="0C6762CF" w14:textId="77777777" w:rsidR="007654E8" w:rsidRPr="00981C1D" w:rsidRDefault="007654E8" w:rsidP="00981C1D">
      <w:pPr>
        <w:pStyle w:val="BodyText"/>
        <w:rPr>
          <w:rFonts w:ascii="Helvetica" w:hAnsi="Helvetica"/>
        </w:rPr>
      </w:pPr>
      <w:r w:rsidRPr="00981C1D">
        <w:rPr>
          <w:rFonts w:ascii="Helvetica" w:hAnsi="Helvetica"/>
        </w:rPr>
        <w:t>Surveillance authorized by FISA is domestic surveillance—contextual evidence proves</w:t>
      </w:r>
    </w:p>
    <w:p w14:paraId="75464509" w14:textId="77777777" w:rsidR="007654E8" w:rsidRPr="00981C1D" w:rsidRDefault="007654E8" w:rsidP="00981C1D">
      <w:pPr>
        <w:pStyle w:val="BodyText"/>
        <w:rPr>
          <w:rFonts w:ascii="Helvetica" w:hAnsi="Helvetica"/>
        </w:rPr>
      </w:pPr>
      <w:r w:rsidRPr="00981C1D">
        <w:rPr>
          <w:rFonts w:ascii="Helvetica" w:hAnsi="Helvetica"/>
          <w:b/>
        </w:rPr>
        <w:t>Wagner 9</w:t>
      </w:r>
      <w:r w:rsidRPr="00981C1D">
        <w:rPr>
          <w:rFonts w:ascii="Helvetica" w:hAnsi="Helvetica"/>
        </w:rPr>
        <w:t xml:space="preserve"> - J.D., expected May 2010, The George Washington University Law School</w:t>
      </w:r>
    </w:p>
    <w:p w14:paraId="23D3600F" w14:textId="77777777" w:rsidR="007654E8" w:rsidRPr="00981C1D" w:rsidRDefault="007654E8" w:rsidP="00981C1D">
      <w:pPr>
        <w:pStyle w:val="BodyText"/>
        <w:rPr>
          <w:rFonts w:ascii="Helvetica" w:hAnsi="Helvetica"/>
        </w:rPr>
      </w:pPr>
      <w:r w:rsidRPr="00981C1D">
        <w:rPr>
          <w:rFonts w:ascii="Helvetica" w:hAnsi="Helvetica"/>
        </w:rPr>
        <w:t>Mike, Warrantless Wiretapping, Retroactive Immunity, and the Fifth Amendment, George Washington Law Review, November, 2009, lexis</w:t>
      </w:r>
    </w:p>
    <w:p w14:paraId="7F18E79A" w14:textId="77777777" w:rsidR="007654E8" w:rsidRPr="00981C1D" w:rsidRDefault="007654E8" w:rsidP="00981C1D">
      <w:pPr>
        <w:pStyle w:val="BodyText"/>
        <w:rPr>
          <w:rFonts w:ascii="Helvetica" w:hAnsi="Helvetica"/>
        </w:rPr>
      </w:pPr>
      <w:r w:rsidRPr="00981C1D">
        <w:rPr>
          <w:rFonts w:ascii="Helvetica" w:hAnsi="Helvetica"/>
          <w:u w:val="single"/>
        </w:rPr>
        <w:t>Subject to certain narrowly defined exceptions</w:t>
      </w:r>
      <w:r w:rsidRPr="00981C1D">
        <w:rPr>
          <w:rFonts w:ascii="Helvetica" w:hAnsi="Helvetica"/>
        </w:rPr>
        <w:t xml:space="preserve">, n20 </w:t>
      </w:r>
      <w:r w:rsidRPr="00981C1D">
        <w:rPr>
          <w:rFonts w:ascii="Helvetica" w:hAnsi="Helvetica"/>
          <w:u w:val="single"/>
        </w:rPr>
        <w:t>electronic government surveillance on U.S. soil is prohibited unless the FISC first determines that there is probable cause to believe that the target is an agent of a foreign power and that the place at which the surveillance is directed is being used by a foreign power or its agent</w:t>
      </w:r>
      <w:r w:rsidRPr="00981C1D">
        <w:rPr>
          <w:rFonts w:ascii="Helvetica" w:hAnsi="Helvetica"/>
        </w:rPr>
        <w:t xml:space="preserve">. n21 </w:t>
      </w:r>
      <w:r w:rsidRPr="00981C1D">
        <w:rPr>
          <w:rFonts w:ascii="Helvetica" w:hAnsi="Helvetica"/>
          <w:u w:val="single"/>
        </w:rPr>
        <w:t>If the government ignores this warrant requirement and engages in electronic domestic surveillance anyway, it will be found to have violated FISA</w:t>
      </w:r>
      <w:r w:rsidRPr="00981C1D">
        <w:rPr>
          <w:rFonts w:ascii="Helvetica" w:hAnsi="Helvetica"/>
        </w:rPr>
        <w:t xml:space="preserve">. n22 In such a case, FISA creates a direct private cause of action for anyone "who has been subjected to ... electronic surveillance" in violation of FISA. n23 Interestingly, FISA specifically contemplated the potential civil liability of private telecommunications providers assisting in government surveillance, but the Act made clear that such private carriers would be protected from civil suit only when they assisted the government "in accordance with the terms </w:t>
      </w:r>
      <w:r w:rsidRPr="00981C1D">
        <w:rPr>
          <w:rFonts w:ascii="Helvetica" w:hAnsi="Helvetica"/>
        </w:rPr>
        <w:lastRenderedPageBreak/>
        <w:t>of a court order, [*208] statutory authorization, or certification" in writing from the Attorney General. n24</w:t>
      </w:r>
    </w:p>
    <w:p w14:paraId="7979FC13" w14:textId="77777777" w:rsidR="007654E8" w:rsidRPr="00981C1D" w:rsidRDefault="007654E8" w:rsidP="00981C1D">
      <w:pPr>
        <w:pStyle w:val="BodyText"/>
        <w:rPr>
          <w:rFonts w:ascii="Helvetica" w:hAnsi="Helvetica"/>
        </w:rPr>
      </w:pPr>
      <w:r w:rsidRPr="00981C1D">
        <w:rPr>
          <w:rFonts w:ascii="Helvetica" w:hAnsi="Helvetica"/>
        </w:rPr>
        <w:t>FISA constraints are designed to curtail the executive’s ability to conduct domestic surveillance</w:t>
      </w:r>
    </w:p>
    <w:p w14:paraId="57C84BED" w14:textId="77777777" w:rsidR="007654E8" w:rsidRPr="00981C1D" w:rsidRDefault="007654E8" w:rsidP="00981C1D">
      <w:pPr>
        <w:pStyle w:val="BodyText"/>
        <w:rPr>
          <w:rFonts w:ascii="Helvetica" w:hAnsi="Helvetica"/>
        </w:rPr>
      </w:pPr>
      <w:r w:rsidRPr="00981C1D">
        <w:rPr>
          <w:rFonts w:ascii="Helvetica" w:hAnsi="Helvetica"/>
          <w:b/>
        </w:rPr>
        <w:t>Bast and Brown 14</w:t>
      </w:r>
      <w:r w:rsidRPr="00981C1D">
        <w:rPr>
          <w:rFonts w:ascii="Helvetica" w:hAnsi="Helvetica"/>
        </w:rPr>
        <w:t xml:space="preserve"> - Associate Professor of Legal Studies, Department of Legal Studies, University of Central Florida and an attorney in private practice</w:t>
      </w:r>
    </w:p>
    <w:p w14:paraId="3A15BA02" w14:textId="77777777" w:rsidR="007654E8" w:rsidRPr="00981C1D" w:rsidRDefault="007654E8" w:rsidP="00981C1D">
      <w:pPr>
        <w:pStyle w:val="BodyText"/>
        <w:rPr>
          <w:rFonts w:ascii="Helvetica" w:hAnsi="Helvetica"/>
        </w:rPr>
      </w:pPr>
      <w:r w:rsidRPr="00981C1D">
        <w:rPr>
          <w:rFonts w:ascii="Helvetica" w:hAnsi="Helvetica"/>
        </w:rPr>
        <w:t>Carol and Cynthia, GUILTY BY ASSOCIATION: SMALL-WORLD PROBLEM EMPHASIZES CRITICAL NEED FOR BUSINESS STRATEGIES IN RESPONSE TO THE FOREIGN INTELLIGENCE SURVEILLANCE ACT, 2014, Michigan State Law Review, 2014, lexis</w:t>
      </w:r>
    </w:p>
    <w:p w14:paraId="6E8DC2AE" w14:textId="77777777" w:rsidR="007654E8" w:rsidRPr="00981C1D" w:rsidRDefault="007654E8" w:rsidP="00981C1D">
      <w:pPr>
        <w:pStyle w:val="BodyText"/>
        <w:rPr>
          <w:rFonts w:ascii="Helvetica" w:hAnsi="Helvetica"/>
        </w:rPr>
      </w:pPr>
      <w:r w:rsidRPr="00981C1D">
        <w:rPr>
          <w:rFonts w:ascii="Helvetica" w:hAnsi="Helvetica"/>
        </w:rPr>
        <w:t xml:space="preserve">In 1978, </w:t>
      </w:r>
      <w:r w:rsidRPr="00981C1D">
        <w:rPr>
          <w:rFonts w:ascii="Helvetica" w:hAnsi="Helvetica"/>
          <w:u w:val="single"/>
        </w:rPr>
        <w:t>when Congress first adopted FISA, its intent was to place significant restrictions on the executive branch's authority to</w:t>
      </w:r>
      <w:r w:rsidRPr="00981C1D">
        <w:rPr>
          <w:rFonts w:ascii="Helvetica" w:hAnsi="Helvetica"/>
        </w:rPr>
        <w:t xml:space="preserve"> [*1092] </w:t>
      </w:r>
      <w:r w:rsidRPr="00981C1D">
        <w:rPr>
          <w:rFonts w:ascii="Helvetica" w:hAnsi="Helvetica"/>
          <w:u w:val="single"/>
        </w:rPr>
        <w:t>conduct domestic surveillance, not enlarge the powers available to the President</w:t>
      </w:r>
      <w:r w:rsidRPr="00981C1D">
        <w:rPr>
          <w:rFonts w:ascii="Helvetica" w:hAnsi="Helvetica"/>
        </w:rPr>
        <w:t>. n410 Likewise, when Congress enacted the original NSL statutes, telephone companies and banks served as the contemplated recipients for these limited information requests allowable only in very narrowly defined situations. n411 There is more than a little irony in the fact that both FISA and NSLs began as protective devices to ensure individual privacies and limit government intrusion, and today, both have morphed into something quite different from their predecessors. It is of little surprise that many of the consequences that now threaten American businesses were unimaginable over three decades ago when the government first introduced these tools, and when considered through the "small-world" theory of networking, these consequences have an impact with a magnitude wholly incomprehensible in 1978.</w:t>
      </w:r>
    </w:p>
    <w:p w14:paraId="4F7272E3" w14:textId="77777777" w:rsidR="007654E8" w:rsidRPr="00981C1D" w:rsidRDefault="007654E8" w:rsidP="00981C1D">
      <w:pPr>
        <w:pStyle w:val="BodyText"/>
        <w:rPr>
          <w:rFonts w:ascii="Helvetica" w:hAnsi="Helvetica"/>
        </w:rPr>
      </w:pPr>
      <w:r w:rsidRPr="00981C1D">
        <w:rPr>
          <w:rFonts w:ascii="Helvetica" w:hAnsi="Helvetica"/>
        </w:rPr>
        <w:t>*1nc Covert</w:t>
      </w:r>
    </w:p>
    <w:p w14:paraId="74AE5B08" w14:textId="77777777" w:rsidR="007654E8" w:rsidRPr="00981C1D" w:rsidRDefault="007654E8" w:rsidP="00981C1D">
      <w:pPr>
        <w:pStyle w:val="BodyText"/>
        <w:rPr>
          <w:rFonts w:ascii="Helvetica" w:hAnsi="Helvetica"/>
        </w:rPr>
      </w:pPr>
      <w:r w:rsidRPr="00981C1D">
        <w:rPr>
          <w:rFonts w:ascii="Helvetica" w:hAnsi="Helvetica"/>
        </w:rPr>
        <w:t>Interpretation – surveillance must be covert</w:t>
      </w:r>
    </w:p>
    <w:p w14:paraId="5FE749AD" w14:textId="77777777" w:rsidR="007654E8" w:rsidRPr="00981C1D" w:rsidRDefault="007654E8" w:rsidP="00981C1D">
      <w:pPr>
        <w:pStyle w:val="BodyText"/>
        <w:rPr>
          <w:rFonts w:ascii="Helvetica" w:hAnsi="Helvetica"/>
        </w:rPr>
      </w:pPr>
      <w:r w:rsidRPr="00981C1D">
        <w:rPr>
          <w:rFonts w:ascii="Helvetica" w:hAnsi="Helvetica"/>
          <w:b/>
        </w:rPr>
        <w:t>Baker 5</w:t>
      </w:r>
      <w:r w:rsidRPr="00981C1D">
        <w:rPr>
          <w:rFonts w:ascii="Helvetica" w:hAnsi="Helvetica"/>
        </w:rPr>
        <w:t xml:space="preserve"> – MA, CPP, CPO</w:t>
      </w:r>
    </w:p>
    <w:p w14:paraId="470250C8" w14:textId="77777777" w:rsidR="007654E8" w:rsidRPr="00981C1D" w:rsidRDefault="007654E8" w:rsidP="00981C1D">
      <w:pPr>
        <w:pStyle w:val="BodyText"/>
        <w:rPr>
          <w:rFonts w:ascii="Helvetica" w:hAnsi="Helvetica"/>
        </w:rPr>
      </w:pPr>
      <w:r w:rsidRPr="00981C1D">
        <w:rPr>
          <w:rFonts w:ascii="Helvetica" w:hAnsi="Helvetica"/>
        </w:rPr>
        <w:t>(Brian, “Surveillance: Concepts and Practices for Fraud, Security and Crime Investigation,” http://www.ifpo.org/wp-content/uploads/2013/08/surveillance.pdf)</w:t>
      </w:r>
    </w:p>
    <w:p w14:paraId="3EE1E7D1" w14:textId="77777777" w:rsidR="007654E8" w:rsidRPr="00981C1D" w:rsidRDefault="007654E8" w:rsidP="00981C1D">
      <w:pPr>
        <w:pStyle w:val="BodyText"/>
        <w:rPr>
          <w:rFonts w:ascii="Helvetica" w:hAnsi="Helvetica"/>
        </w:rPr>
      </w:pPr>
      <w:r w:rsidRPr="00981C1D">
        <w:rPr>
          <w:rFonts w:ascii="Helvetica" w:hAnsi="Helvetica"/>
          <w:u w:val="single"/>
        </w:rPr>
        <w:t xml:space="preserve">Surveillance is defined as </w:t>
      </w:r>
      <w:r w:rsidRPr="00981C1D">
        <w:rPr>
          <w:rFonts w:ascii="Helvetica" w:hAnsi="Helvetica"/>
          <w:b/>
          <w:u w:val="single"/>
        </w:rPr>
        <w:t>covert</w:t>
      </w:r>
      <w:r w:rsidRPr="00981C1D">
        <w:rPr>
          <w:rFonts w:ascii="Helvetica" w:hAnsi="Helvetica"/>
          <w:u w:val="single"/>
        </w:rPr>
        <w:t xml:space="preserve"> observations of places and persons for the purpose of obtaining∂ information</w:t>
      </w:r>
      <w:r w:rsidRPr="00981C1D">
        <w:rPr>
          <w:rFonts w:ascii="Helvetica" w:hAnsi="Helvetica"/>
        </w:rPr>
        <w:t xml:space="preserve"> (Dempsey, 2003). </w:t>
      </w:r>
      <w:r w:rsidRPr="00981C1D">
        <w:rPr>
          <w:rFonts w:ascii="Helvetica" w:hAnsi="Helvetica"/>
          <w:u w:val="single"/>
        </w:rPr>
        <w:t xml:space="preserve">The term covert infers that the operative conducting the∂ surveillance is </w:t>
      </w:r>
      <w:r w:rsidRPr="00981C1D">
        <w:rPr>
          <w:rFonts w:ascii="Helvetica" w:hAnsi="Helvetica"/>
          <w:b/>
          <w:u w:val="single"/>
        </w:rPr>
        <w:t>discreet and secretive</w:t>
      </w:r>
      <w:r w:rsidRPr="00981C1D">
        <w:rPr>
          <w:rFonts w:ascii="Helvetica" w:hAnsi="Helvetica"/>
        </w:rPr>
        <w:t>. Surveillance that maintains a concealed, hidden, undetected∂ nature clearly has the greatest chance of success because the subject of the surveillance will act∂ or perform naturally. Remaining undetected during covert surveillance work often involves∂ physical fatigue, mental stress, and very challenging situations. Physical discomfort is an∂ unfortunate reality for investigators, which varies from stinging perspiration in summer to hard∂ shivers during the winter.</w:t>
      </w:r>
    </w:p>
    <w:p w14:paraId="7B870AA0" w14:textId="77777777" w:rsidR="007654E8" w:rsidRPr="00981C1D" w:rsidRDefault="007654E8" w:rsidP="00981C1D">
      <w:pPr>
        <w:pStyle w:val="BodyText"/>
        <w:rPr>
          <w:rFonts w:ascii="Helvetica" w:hAnsi="Helvetica"/>
        </w:rPr>
      </w:pPr>
      <w:r w:rsidRPr="00981C1D">
        <w:rPr>
          <w:rFonts w:ascii="Helvetica" w:hAnsi="Helvetica"/>
        </w:rPr>
        <w:t>Violation – the aff curtails surveillance that is not covert</w:t>
      </w:r>
    </w:p>
    <w:p w14:paraId="06AF83D4" w14:textId="77777777" w:rsidR="007654E8" w:rsidRPr="00981C1D" w:rsidRDefault="007654E8" w:rsidP="00981C1D">
      <w:pPr>
        <w:pStyle w:val="BodyText"/>
        <w:rPr>
          <w:rFonts w:ascii="Helvetica" w:hAnsi="Helvetica"/>
        </w:rPr>
      </w:pPr>
      <w:r w:rsidRPr="00981C1D">
        <w:rPr>
          <w:rFonts w:ascii="Helvetica" w:hAnsi="Helvetica"/>
        </w:rPr>
        <w:t>Reasons to prefer –</w:t>
      </w:r>
    </w:p>
    <w:p w14:paraId="16611E7B" w14:textId="77777777" w:rsidR="007654E8" w:rsidRPr="00981C1D" w:rsidRDefault="007654E8" w:rsidP="00981C1D">
      <w:pPr>
        <w:pStyle w:val="Heading4"/>
        <w:spacing w:line="276" w:lineRule="auto"/>
        <w:rPr>
          <w:rFonts w:ascii="Helvetica" w:hAnsi="Helvetica"/>
        </w:rPr>
      </w:pPr>
      <w:r w:rsidRPr="00981C1D">
        <w:rPr>
          <w:rFonts w:ascii="Helvetica" w:hAnsi="Helvetica"/>
        </w:rPr>
        <w:lastRenderedPageBreak/>
        <w:t>Limits—allowing the ending of public surveillance explodes the limits of the topic by allowing affirmatives that deal with programs that known surveillance like detention facilities</w:t>
      </w:r>
    </w:p>
    <w:p w14:paraId="26DB0C95" w14:textId="77777777" w:rsidR="007654E8" w:rsidRPr="00981C1D" w:rsidRDefault="007654E8" w:rsidP="00981C1D">
      <w:pPr>
        <w:pStyle w:val="Heading4"/>
        <w:spacing w:line="276" w:lineRule="auto"/>
        <w:rPr>
          <w:rFonts w:ascii="Helvetica" w:hAnsi="Helvetica"/>
        </w:rPr>
      </w:pPr>
      <w:r w:rsidRPr="00981C1D">
        <w:rPr>
          <w:rFonts w:ascii="Helvetica" w:hAnsi="Helvetica"/>
        </w:rPr>
        <w:t>Ground—key to neg ground like terrorism and politics disads</w:t>
      </w:r>
    </w:p>
    <w:p w14:paraId="3C7E76F0" w14:textId="77777777" w:rsidR="007654E8" w:rsidRPr="00981C1D" w:rsidRDefault="007654E8" w:rsidP="00981C1D">
      <w:pPr>
        <w:spacing w:line="276" w:lineRule="auto"/>
        <w:rPr>
          <w:rFonts w:ascii="Helvetica" w:hAnsi="Helvetica"/>
        </w:rPr>
      </w:pPr>
      <w:r w:rsidRPr="00981C1D">
        <w:rPr>
          <w:rFonts w:ascii="Helvetica" w:hAnsi="Helvetica"/>
        </w:rPr>
        <w:t>Voting issue for competitive equity</w:t>
      </w:r>
    </w:p>
    <w:p w14:paraId="5AA5A19D" w14:textId="77777777" w:rsidR="007654E8" w:rsidRPr="00981C1D" w:rsidRDefault="007654E8" w:rsidP="00981C1D">
      <w:pPr>
        <w:pStyle w:val="BodyText"/>
        <w:rPr>
          <w:rFonts w:ascii="Helvetica" w:hAnsi="Helvetica"/>
        </w:rPr>
      </w:pPr>
      <w:r w:rsidRPr="00981C1D">
        <w:rPr>
          <w:rFonts w:ascii="Helvetica" w:hAnsi="Helvetica"/>
        </w:rPr>
        <w:t>2nc Covert Extensions</w:t>
      </w:r>
    </w:p>
    <w:p w14:paraId="1F35E85E" w14:textId="77777777" w:rsidR="007654E8" w:rsidRPr="00981C1D" w:rsidRDefault="007654E8" w:rsidP="00981C1D">
      <w:pPr>
        <w:pStyle w:val="BodyText"/>
        <w:rPr>
          <w:rFonts w:ascii="Helvetica" w:hAnsi="Helvetica"/>
        </w:rPr>
      </w:pPr>
      <w:r w:rsidRPr="00981C1D">
        <w:rPr>
          <w:rFonts w:ascii="Helvetica" w:hAnsi="Helvetica"/>
        </w:rPr>
        <w:t>Must be covert</w:t>
      </w:r>
    </w:p>
    <w:p w14:paraId="722019F0" w14:textId="77777777" w:rsidR="007654E8" w:rsidRPr="00981C1D" w:rsidRDefault="007654E8" w:rsidP="00981C1D">
      <w:pPr>
        <w:pStyle w:val="BodyText"/>
        <w:rPr>
          <w:rFonts w:ascii="Helvetica" w:hAnsi="Helvetica"/>
        </w:rPr>
      </w:pPr>
      <w:r w:rsidRPr="00981C1D">
        <w:rPr>
          <w:rFonts w:ascii="Helvetica" w:hAnsi="Helvetica"/>
          <w:b/>
        </w:rPr>
        <w:t>IJ 98</w:t>
      </w:r>
    </w:p>
    <w:p w14:paraId="54900A71" w14:textId="77777777" w:rsidR="007654E8" w:rsidRPr="00981C1D" w:rsidRDefault="007654E8" w:rsidP="00981C1D">
      <w:pPr>
        <w:pStyle w:val="BodyText"/>
        <w:rPr>
          <w:rFonts w:ascii="Helvetica" w:hAnsi="Helvetica"/>
        </w:rPr>
      </w:pPr>
      <w:r w:rsidRPr="00981C1D">
        <w:rPr>
          <w:rFonts w:ascii="Helvetica" w:hAnsi="Helvetica"/>
        </w:rPr>
        <w:t>(Info Justice, OPERATIONS, SURVEILLANCE AND STAKEOUT PART 1, http://www.infojustice.com/samples/12%20Operations,%20Surveillance%20And%20Stakeout%20Part%201.html)</w:t>
      </w:r>
    </w:p>
    <w:p w14:paraId="34ED6D70" w14:textId="77777777" w:rsidR="007654E8" w:rsidRPr="00981C1D" w:rsidRDefault="007654E8" w:rsidP="00981C1D">
      <w:pPr>
        <w:pStyle w:val="BodyText"/>
        <w:rPr>
          <w:rFonts w:ascii="Helvetica" w:hAnsi="Helvetica"/>
        </w:rPr>
      </w:pPr>
      <w:r w:rsidRPr="00981C1D">
        <w:rPr>
          <w:rFonts w:ascii="Helvetica" w:hAnsi="Helvetica"/>
          <w:u w:val="single"/>
        </w:rPr>
        <w:t xml:space="preserve">Surveillance is defined as the systematic observation of persons, places, or things to obtain information. Surveillance is carried out </w:t>
      </w:r>
      <w:r w:rsidRPr="00981C1D">
        <w:rPr>
          <w:rFonts w:ascii="Helvetica" w:hAnsi="Helvetica"/>
          <w:b/>
          <w:u w:val="single"/>
        </w:rPr>
        <w:t>without</w:t>
      </w:r>
      <w:r w:rsidRPr="00981C1D">
        <w:rPr>
          <w:rFonts w:ascii="Helvetica" w:hAnsi="Helvetica"/>
          <w:u w:val="single"/>
        </w:rPr>
        <w:t xml:space="preserve"> the knowledge of those under surveillance</w:t>
      </w:r>
      <w:r w:rsidRPr="00981C1D">
        <w:rPr>
          <w:rFonts w:ascii="Helvetica" w:hAnsi="Helvetica"/>
        </w:rPr>
        <w:t xml:space="preserve"> and is concerned primarily with people.</w:t>
      </w:r>
    </w:p>
    <w:p w14:paraId="138C3A1B" w14:textId="77777777" w:rsidR="007654E8" w:rsidRPr="00981C1D" w:rsidRDefault="007654E8" w:rsidP="00981C1D">
      <w:pPr>
        <w:pStyle w:val="BodyText"/>
        <w:rPr>
          <w:rFonts w:ascii="Helvetica" w:hAnsi="Helvetica"/>
        </w:rPr>
      </w:pPr>
      <w:r w:rsidRPr="00981C1D">
        <w:rPr>
          <w:rFonts w:ascii="Helvetica" w:hAnsi="Helvetica"/>
        </w:rPr>
        <w:t>Even the broadest definition doesn’t include information provided with consent</w:t>
      </w:r>
    </w:p>
    <w:p w14:paraId="059DDE2D" w14:textId="77777777" w:rsidR="007654E8" w:rsidRPr="00981C1D" w:rsidRDefault="007654E8" w:rsidP="00981C1D">
      <w:pPr>
        <w:pStyle w:val="BodyText"/>
        <w:rPr>
          <w:rFonts w:ascii="Helvetica" w:hAnsi="Helvetica"/>
        </w:rPr>
      </w:pPr>
      <w:r w:rsidRPr="00981C1D">
        <w:rPr>
          <w:rFonts w:ascii="Helvetica" w:hAnsi="Helvetica"/>
          <w:b/>
        </w:rPr>
        <w:t>Pounder 9</w:t>
      </w:r>
      <w:r w:rsidRPr="00981C1D">
        <w:rPr>
          <w:rFonts w:ascii="Helvetica" w:hAnsi="Helvetica"/>
        </w:rPr>
        <w:t xml:space="preserve"> – PhD, Director, Amberhawk Training and Amberhawk Associates</w:t>
      </w:r>
    </w:p>
    <w:p w14:paraId="146118F3" w14:textId="77777777" w:rsidR="007654E8" w:rsidRPr="00981C1D" w:rsidRDefault="007654E8" w:rsidP="00981C1D">
      <w:pPr>
        <w:pStyle w:val="BodyText"/>
        <w:rPr>
          <w:rFonts w:ascii="Helvetica" w:hAnsi="Helvetica"/>
        </w:rPr>
      </w:pPr>
      <w:r w:rsidRPr="00981C1D">
        <w:rPr>
          <w:rFonts w:ascii="Helvetica" w:hAnsi="Helvetica"/>
        </w:rPr>
        <w:t>(Chris, “NINE PRINCIPLES FOR ASSESSING WHETHER PRIVACY IS PROTECTED IN A SURVEILLANCE SOCIETY,” Scholar)</w:t>
      </w:r>
    </w:p>
    <w:p w14:paraId="6C06E962" w14:textId="77777777" w:rsidR="007654E8" w:rsidRPr="00981C1D" w:rsidRDefault="007654E8" w:rsidP="00981C1D">
      <w:pPr>
        <w:pStyle w:val="BodyText"/>
        <w:rPr>
          <w:rFonts w:ascii="Helvetica" w:hAnsi="Helvetica"/>
        </w:rPr>
      </w:pPr>
      <w:r w:rsidRPr="00981C1D">
        <w:rPr>
          <w:rFonts w:ascii="Helvetica" w:hAnsi="Helvetica"/>
          <w:u w:val="single"/>
        </w:rPr>
        <w:t xml:space="preserve">This paper uses the term "surveillance" in its widest sense to include data sharing and the revealing of identity information in the </w:t>
      </w:r>
      <w:r w:rsidRPr="00981C1D">
        <w:rPr>
          <w:rFonts w:ascii="Helvetica" w:hAnsi="Helvetica"/>
          <w:b/>
          <w:u w:val="single"/>
        </w:rPr>
        <w:t>absence of consent</w:t>
      </w:r>
      <w:r w:rsidRPr="00981C1D">
        <w:rPr>
          <w:rFonts w:ascii="Helvetica" w:hAnsi="Helvetica"/>
          <w:u w:val="single"/>
        </w:rPr>
        <w:t xml:space="preserve"> of the individual concerned</w:t>
      </w:r>
      <w:r w:rsidRPr="00981C1D">
        <w:rPr>
          <w:rFonts w:ascii="Helvetica" w:hAnsi="Helvetica"/>
        </w:rPr>
        <w:t>. It argues that the current debate about the nature of a "surveillance society" needs a new structural framework that allows the benefits of surveillance and the risks to individual privacy to be properly balanced.</w:t>
      </w:r>
    </w:p>
    <w:p w14:paraId="60343CE6" w14:textId="77777777" w:rsidR="007654E8" w:rsidRPr="00981C1D" w:rsidRDefault="007654E8" w:rsidP="00981C1D">
      <w:pPr>
        <w:pStyle w:val="BodyText"/>
        <w:rPr>
          <w:rFonts w:ascii="Helvetica" w:hAnsi="Helvetica"/>
        </w:rPr>
      </w:pPr>
      <w:r w:rsidRPr="00981C1D">
        <w:rPr>
          <w:rFonts w:ascii="Helvetica" w:hAnsi="Helvetica"/>
        </w:rPr>
        <w:t>2nc Most Common</w:t>
      </w:r>
    </w:p>
    <w:p w14:paraId="4F113DC3" w14:textId="77777777" w:rsidR="007654E8" w:rsidRPr="00981C1D" w:rsidRDefault="007654E8" w:rsidP="00981C1D">
      <w:pPr>
        <w:pStyle w:val="BodyText"/>
        <w:rPr>
          <w:rFonts w:ascii="Helvetica" w:hAnsi="Helvetica"/>
        </w:rPr>
      </w:pPr>
      <w:r w:rsidRPr="00981C1D">
        <w:rPr>
          <w:rFonts w:ascii="Helvetica" w:hAnsi="Helvetica"/>
        </w:rPr>
        <w:t>Surveillance is most often covert</w:t>
      </w:r>
    </w:p>
    <w:p w14:paraId="637B457E" w14:textId="77777777" w:rsidR="007654E8" w:rsidRPr="00981C1D" w:rsidRDefault="007654E8" w:rsidP="00981C1D">
      <w:pPr>
        <w:pStyle w:val="BodyText"/>
        <w:rPr>
          <w:rFonts w:ascii="Helvetica" w:hAnsi="Helvetica"/>
        </w:rPr>
      </w:pPr>
      <w:r w:rsidRPr="00981C1D">
        <w:rPr>
          <w:rFonts w:ascii="Helvetica" w:hAnsi="Helvetica"/>
          <w:b/>
        </w:rPr>
        <w:t>Glancy 12</w:t>
      </w:r>
      <w:r w:rsidRPr="00981C1D">
        <w:rPr>
          <w:rFonts w:ascii="Helvetica" w:hAnsi="Helvetica"/>
        </w:rPr>
        <w:t xml:space="preserve"> – Professor of Law, Santa Clara University Law School. B.A. Wellesley College, J.D. Harvard Law School</w:t>
      </w:r>
    </w:p>
    <w:p w14:paraId="0B25E2F2" w14:textId="77777777" w:rsidR="007654E8" w:rsidRPr="00981C1D" w:rsidRDefault="007654E8" w:rsidP="00981C1D">
      <w:pPr>
        <w:pStyle w:val="BodyText"/>
        <w:rPr>
          <w:rFonts w:ascii="Helvetica" w:hAnsi="Helvetica"/>
        </w:rPr>
      </w:pPr>
      <w:r w:rsidRPr="00981C1D">
        <w:rPr>
          <w:rFonts w:ascii="Helvetica" w:hAnsi="Helvetica"/>
        </w:rPr>
        <w:t>Dorothy, SYMPOSIUM ARTICLE: PRIVACY IN AUTONOMOUS VEHICLES, Santa Clara Law Review, 2012, Lexis</w:t>
      </w:r>
    </w:p>
    <w:p w14:paraId="47800E2B" w14:textId="77777777" w:rsidR="007654E8" w:rsidRPr="00981C1D" w:rsidRDefault="007654E8" w:rsidP="00981C1D">
      <w:pPr>
        <w:pStyle w:val="BodyText"/>
        <w:rPr>
          <w:rFonts w:ascii="Helvetica" w:hAnsi="Helvetica"/>
        </w:rPr>
      </w:pPr>
      <w:r w:rsidRPr="00981C1D">
        <w:rPr>
          <w:rFonts w:ascii="Helvetica" w:hAnsi="Helvetica"/>
        </w:rPr>
        <w:t xml:space="preserve">Surveillance is a relatively modern idea. Even the word, "surveillance," is fairly new to the English language. It was borrowed from the French by the British at the turn of the nineteenth century to refer to looking over an area, usually from a high place, for strategic information about a battlefield or prospective confrontation. n92 Early in the twentieth century, surveillance usually suggested use of technology to enhance human abilities to see over wide distances to collect comprehensive information about an adversary. n93 Since then, [*1208] </w:t>
      </w:r>
      <w:r w:rsidRPr="00981C1D">
        <w:rPr>
          <w:rFonts w:ascii="Helvetica" w:hAnsi="Helvetica"/>
          <w:u w:val="single"/>
        </w:rPr>
        <w:t xml:space="preserve">the word, </w:t>
      </w:r>
      <w:r w:rsidRPr="00981C1D">
        <w:rPr>
          <w:rFonts w:ascii="Helvetica" w:hAnsi="Helvetica"/>
          <w:u w:val="single"/>
        </w:rPr>
        <w:lastRenderedPageBreak/>
        <w:t>"surveillance," has been used in a wide variety of careful-watching contexts from medical surveillance of diseases and immune responses, to physical stakeouts of crime suspects, to mass-scale electronic and network surveillance for gathering intelligence or for seeking evidence of anomalous or criminal behavior</w:t>
      </w:r>
      <w:r w:rsidRPr="00981C1D">
        <w:rPr>
          <w:rFonts w:ascii="Helvetica" w:hAnsi="Helvetica"/>
        </w:rPr>
        <w:t xml:space="preserve">. Surveillance is also a psychological technique used to affect human behavior through pervasive monitoring of activities and areas to discourage people from violating rules or laws. Although </w:t>
      </w:r>
      <w:r w:rsidRPr="00981C1D">
        <w:rPr>
          <w:rFonts w:ascii="Helvetica" w:hAnsi="Helvetica"/>
          <w:u w:val="single"/>
        </w:rPr>
        <w:t>surveillance most often means covert collection of information</w:t>
      </w:r>
      <w:r w:rsidRPr="00981C1D">
        <w:rPr>
          <w:rFonts w:ascii="Helvetica" w:hAnsi="Helvetica"/>
        </w:rPr>
        <w:t>, it can also refer to overt watching aimed at modifying the behavior of those watched. An example of overt surveillance is red-light cameras. These devices are often prominently placed as ever-present watchers at intersections so that drivers are deterred from entering intersections while the stoplight is red. n94 One purpose of overt surveillance is to affect the behavior of those being watched, to assure that individual behavior conforms to societal norms. If an autonomous vehicle user were informed that his or her vehicle continuously reports its speed to law enforcement authorities, that user would be more likely to direct the vehicle to conform to the speed limit, rather than exercise personal autonomy in deciding not to conform. n95 Similarly, autonomous vehicles could overtly monitor the behavior of vehicle users so that instances of user activities such as smoking or drinking alcohol are sensed and recorded.</w:t>
      </w:r>
    </w:p>
    <w:p w14:paraId="16AC6090" w14:textId="77777777" w:rsidR="007654E8" w:rsidRPr="00981C1D" w:rsidRDefault="007654E8" w:rsidP="00981C1D">
      <w:pPr>
        <w:pStyle w:val="BodyText"/>
        <w:rPr>
          <w:rFonts w:ascii="Helvetica" w:hAnsi="Helvetica"/>
        </w:rPr>
      </w:pPr>
      <w:r w:rsidRPr="00981C1D">
        <w:rPr>
          <w:rFonts w:ascii="Helvetica" w:hAnsi="Helvetica"/>
        </w:rPr>
        <w:t>Law Enforcement Investigation</w:t>
      </w:r>
    </w:p>
    <w:p w14:paraId="6E013F17" w14:textId="77777777" w:rsidR="007654E8" w:rsidRPr="00981C1D" w:rsidRDefault="007654E8" w:rsidP="00981C1D">
      <w:pPr>
        <w:pStyle w:val="BodyText"/>
        <w:rPr>
          <w:rFonts w:ascii="Helvetica" w:hAnsi="Helvetica"/>
        </w:rPr>
      </w:pPr>
      <w:r w:rsidRPr="00981C1D">
        <w:rPr>
          <w:rFonts w:ascii="Helvetica" w:hAnsi="Helvetica"/>
        </w:rPr>
        <w:t>Surveillance refers to any method of investigation carried out by law enforcement officials</w:t>
      </w:r>
    </w:p>
    <w:p w14:paraId="40DE39D6" w14:textId="77777777" w:rsidR="007654E8" w:rsidRPr="00981C1D" w:rsidRDefault="007654E8" w:rsidP="00981C1D">
      <w:pPr>
        <w:pStyle w:val="BodyText"/>
        <w:rPr>
          <w:rFonts w:ascii="Helvetica" w:hAnsi="Helvetica"/>
        </w:rPr>
      </w:pPr>
      <w:r w:rsidRPr="00981C1D">
        <w:rPr>
          <w:rFonts w:ascii="Helvetica" w:hAnsi="Helvetica"/>
          <w:b/>
        </w:rPr>
        <w:t>Simmons 13</w:t>
      </w:r>
      <w:r w:rsidRPr="00981C1D">
        <w:rPr>
          <w:rFonts w:ascii="Helvetica" w:hAnsi="Helvetica"/>
        </w:rPr>
        <w:t xml:space="preserve"> – Professor of Law, Moritz College of Law at The Ohio State University</w:t>
      </w:r>
    </w:p>
    <w:p w14:paraId="285D908C" w14:textId="77777777" w:rsidR="007654E8" w:rsidRPr="00981C1D" w:rsidRDefault="007654E8" w:rsidP="00981C1D">
      <w:pPr>
        <w:pStyle w:val="BodyText"/>
        <w:rPr>
          <w:rFonts w:ascii="Helvetica" w:hAnsi="Helvetica"/>
        </w:rPr>
      </w:pPr>
      <w:r w:rsidRPr="00981C1D">
        <w:rPr>
          <w:rFonts w:ascii="Helvetica" w:hAnsi="Helvetica"/>
        </w:rPr>
        <w:t>Ric, PRIVACY, SECURITY, AND HUMAN DIGNITY IN THE DIGITAL AGE: ENDING THE ZERO-SUM GAME: HOW TO INCREASE THE PRODUCTIVITY OF THE FOURTH AMENDMENT, Harvard Journal of Law &amp; Public Policy, Spring 2013, Lexis</w:t>
      </w:r>
    </w:p>
    <w:p w14:paraId="287F217A" w14:textId="77777777" w:rsidR="007654E8" w:rsidRPr="00981C1D" w:rsidRDefault="007654E8" w:rsidP="00981C1D">
      <w:pPr>
        <w:pStyle w:val="BodyText"/>
        <w:rPr>
          <w:rFonts w:ascii="Helvetica" w:hAnsi="Helvetica"/>
        </w:rPr>
      </w:pPr>
      <w:r w:rsidRPr="00981C1D">
        <w:rPr>
          <w:rFonts w:ascii="Helvetica" w:hAnsi="Helvetica"/>
        </w:rPr>
        <w:t xml:space="preserve">n13 Throughout this Article </w:t>
      </w:r>
      <w:r w:rsidRPr="00981C1D">
        <w:rPr>
          <w:rFonts w:ascii="Helvetica" w:hAnsi="Helvetica"/>
          <w:u w:val="single"/>
        </w:rPr>
        <w:t>I will use the word "surveillance" to cover any method of investigation carried out by law enforcement officials</w:t>
      </w:r>
      <w:r w:rsidRPr="00981C1D">
        <w:rPr>
          <w:rFonts w:ascii="Helvetica" w:hAnsi="Helvetica"/>
        </w:rPr>
        <w:t xml:space="preserve">, from accessing a Department of Motor Vehicles database to wiretapping a telephone to strip-searching a suspect. This rather awkward terminology is required because </w:t>
      </w:r>
      <w:r w:rsidRPr="00981C1D">
        <w:rPr>
          <w:rFonts w:ascii="Helvetica" w:hAnsi="Helvetica"/>
          <w:u w:val="single"/>
        </w:rPr>
        <w:t>the term "search" has a very particular meaning in Fourth Amendment jurisprudence as a method of surveillance that implicates the Fourth Amendment to the degree that it requires probable cause or a warrant</w:t>
      </w:r>
      <w:r w:rsidRPr="00981C1D">
        <w:rPr>
          <w:rFonts w:ascii="Helvetica" w:hAnsi="Helvetica"/>
        </w:rPr>
        <w:t>. See Katz v. United States, 389 U.S. 347, 350-53 (1967).</w:t>
      </w:r>
    </w:p>
    <w:p w14:paraId="30341E43" w14:textId="77777777" w:rsidR="007654E8" w:rsidRPr="00981C1D" w:rsidRDefault="007654E8" w:rsidP="00981C1D">
      <w:pPr>
        <w:pStyle w:val="BodyText"/>
        <w:rPr>
          <w:rFonts w:ascii="Helvetica" w:hAnsi="Helvetica"/>
        </w:rPr>
      </w:pPr>
      <w:r w:rsidRPr="00981C1D">
        <w:rPr>
          <w:rFonts w:ascii="Helvetica" w:hAnsi="Helvetica"/>
        </w:rPr>
        <w:t>Persons</w:t>
      </w:r>
    </w:p>
    <w:p w14:paraId="5A79BB1E" w14:textId="77777777" w:rsidR="007654E8" w:rsidRPr="00981C1D" w:rsidRDefault="007654E8" w:rsidP="00981C1D">
      <w:pPr>
        <w:pStyle w:val="BodyText"/>
        <w:rPr>
          <w:rFonts w:ascii="Helvetica" w:hAnsi="Helvetica"/>
        </w:rPr>
      </w:pPr>
      <w:r w:rsidRPr="00981C1D">
        <w:rPr>
          <w:rFonts w:ascii="Helvetica" w:hAnsi="Helvetica"/>
        </w:rPr>
        <w:t>Systematic observation of persons</w:t>
      </w:r>
    </w:p>
    <w:p w14:paraId="0B0C5261" w14:textId="77777777" w:rsidR="007654E8" w:rsidRPr="00981C1D" w:rsidRDefault="007654E8" w:rsidP="00981C1D">
      <w:pPr>
        <w:pStyle w:val="BodyText"/>
        <w:rPr>
          <w:rFonts w:ascii="Helvetica" w:hAnsi="Helvetica"/>
        </w:rPr>
      </w:pPr>
      <w:r w:rsidRPr="00981C1D">
        <w:rPr>
          <w:rFonts w:ascii="Helvetica" w:hAnsi="Helvetica"/>
          <w:b/>
        </w:rPr>
        <w:t>Wang 11</w:t>
      </w:r>
      <w:r w:rsidRPr="00981C1D">
        <w:rPr>
          <w:rFonts w:ascii="Helvetica" w:hAnsi="Helvetica"/>
        </w:rPr>
        <w:t xml:space="preserve"> – PhD, Vice President for Information Services and Chief Information Officer for the RF</w:t>
      </w:r>
    </w:p>
    <w:p w14:paraId="72C11CF7" w14:textId="77777777" w:rsidR="007654E8" w:rsidRPr="00981C1D" w:rsidRDefault="007654E8" w:rsidP="00981C1D">
      <w:pPr>
        <w:pStyle w:val="BodyText"/>
        <w:rPr>
          <w:rFonts w:ascii="Helvetica" w:hAnsi="Helvetica"/>
        </w:rPr>
      </w:pPr>
      <w:r w:rsidRPr="00981C1D">
        <w:rPr>
          <w:rFonts w:ascii="Helvetica" w:hAnsi="Helvetica"/>
        </w:rPr>
        <w:t>Hao, “Protecting Privacy in China,” p. 27</w:t>
      </w:r>
    </w:p>
    <w:p w14:paraId="758125BD" w14:textId="77777777" w:rsidR="007654E8" w:rsidRPr="00981C1D" w:rsidRDefault="007654E8" w:rsidP="00981C1D">
      <w:pPr>
        <w:pStyle w:val="BodyText"/>
        <w:rPr>
          <w:rFonts w:ascii="Helvetica" w:hAnsi="Helvetica"/>
        </w:rPr>
      </w:pPr>
      <w:r w:rsidRPr="00981C1D">
        <w:rPr>
          <w:rFonts w:ascii="Helvetica" w:hAnsi="Helvetica"/>
          <w:u w:val="single"/>
        </w:rPr>
        <w:t xml:space="preserve">Surveillance is defined as the systematic investigation or monitoring of the actions or communications of one or more </w:t>
      </w:r>
      <w:r w:rsidRPr="00981C1D">
        <w:rPr>
          <w:rFonts w:ascii="Helvetica" w:hAnsi="Helvetica"/>
          <w:b/>
          <w:u w:val="single"/>
        </w:rPr>
        <w:t>persons</w:t>
      </w:r>
      <w:r w:rsidRPr="00981C1D">
        <w:rPr>
          <w:rFonts w:ascii="Helvetica" w:hAnsi="Helvetica"/>
        </w:rPr>
        <w:t xml:space="preserve">. Traditionally, surveillance has been undertaken by physical means, such as guarding prisons. In recent decades, it has been enhanced through </w:t>
      </w:r>
      <w:r w:rsidRPr="00981C1D">
        <w:rPr>
          <w:rFonts w:ascii="Helvetica" w:hAnsi="Helvetica"/>
        </w:rPr>
        <w:lastRenderedPageBreak/>
        <w:t>image amplification devices such as high-resolution satel¬lite cameras.6"1 Most of them are readily available in China today. However, some of them are also privacy invasive. They render current Chinese legal protections seriously inadequate. These devices may include: (I) microphones or listening devices that can be concealed; (2) miniature tape recorders; (3) hidden cameras such as cell phone cameras; (4) hidden monitors that operated by remote control; (5) infrared devices enabling photographs to be taken at night; (6) miniature transmitters; and so on.</w:t>
      </w:r>
    </w:p>
    <w:p w14:paraId="7691C728" w14:textId="77777777" w:rsidR="007654E8" w:rsidRPr="00981C1D" w:rsidRDefault="007654E8" w:rsidP="00981C1D">
      <w:pPr>
        <w:pStyle w:val="BodyText"/>
        <w:rPr>
          <w:rFonts w:ascii="Helvetica" w:hAnsi="Helvetica"/>
        </w:rPr>
      </w:pPr>
      <w:r w:rsidRPr="00981C1D">
        <w:rPr>
          <w:rFonts w:ascii="Helvetica" w:hAnsi="Helvetica"/>
        </w:rPr>
        <w:t xml:space="preserve">RIPA definition proves---it’s about </w:t>
      </w:r>
      <w:r w:rsidRPr="00981C1D">
        <w:rPr>
          <w:rFonts w:ascii="Helvetica" w:hAnsi="Helvetica"/>
          <w:u w:val="single"/>
        </w:rPr>
        <w:t>persons</w:t>
      </w:r>
    </w:p>
    <w:p w14:paraId="51924157" w14:textId="77777777" w:rsidR="007654E8" w:rsidRPr="00981C1D" w:rsidRDefault="007654E8" w:rsidP="00981C1D">
      <w:pPr>
        <w:pStyle w:val="BodyText"/>
        <w:rPr>
          <w:rFonts w:ascii="Helvetica" w:hAnsi="Helvetica"/>
        </w:rPr>
      </w:pPr>
      <w:r w:rsidRPr="00981C1D">
        <w:rPr>
          <w:rFonts w:ascii="Helvetica" w:hAnsi="Helvetica"/>
          <w:b/>
        </w:rPr>
        <w:t>Martellozzo 12</w:t>
      </w:r>
      <w:r w:rsidRPr="00981C1D">
        <w:rPr>
          <w:rFonts w:ascii="Helvetica" w:hAnsi="Helvetica"/>
        </w:rPr>
        <w:t xml:space="preserve"> – PhD, Criminologist, specialises in sex offenders' use of the internet and online child safety</w:t>
      </w:r>
    </w:p>
    <w:p w14:paraId="72E19186" w14:textId="77777777" w:rsidR="007654E8" w:rsidRPr="00981C1D" w:rsidRDefault="007654E8" w:rsidP="00981C1D">
      <w:pPr>
        <w:pStyle w:val="BodyText"/>
        <w:rPr>
          <w:rFonts w:ascii="Helvetica" w:hAnsi="Helvetica"/>
        </w:rPr>
      </w:pPr>
      <w:r w:rsidRPr="00981C1D">
        <w:rPr>
          <w:rFonts w:ascii="Helvetica" w:hAnsi="Helvetica"/>
        </w:rPr>
        <w:t>Elena, “Online Child Sexual Abuse,” Google Book</w:t>
      </w:r>
    </w:p>
    <w:p w14:paraId="5298C999" w14:textId="77777777" w:rsidR="007654E8" w:rsidRPr="00981C1D" w:rsidRDefault="007654E8" w:rsidP="00981C1D">
      <w:pPr>
        <w:pStyle w:val="BodyText"/>
        <w:rPr>
          <w:rFonts w:ascii="Helvetica" w:hAnsi="Helvetica"/>
        </w:rPr>
      </w:pPr>
      <w:r w:rsidRPr="00981C1D">
        <w:rPr>
          <w:rFonts w:ascii="Helvetica" w:hAnsi="Helvetica"/>
        </w:rPr>
        <w:t xml:space="preserve">During online undercover operation, the use of surveillance is common practice. </w:t>
      </w:r>
      <w:r w:rsidRPr="00981C1D">
        <w:rPr>
          <w:rFonts w:ascii="Helvetica" w:hAnsi="Helvetica"/>
          <w:u w:val="single"/>
        </w:rPr>
        <w:t>Surveillance is defined in section 48(2) of the RIPA and includes</w:t>
      </w:r>
      <w:r w:rsidRPr="00981C1D">
        <w:rPr>
          <w:rFonts w:ascii="Helvetica" w:hAnsi="Helvetica"/>
        </w:rPr>
        <w:t xml:space="preserve">: a </w:t>
      </w:r>
      <w:r w:rsidRPr="00981C1D">
        <w:rPr>
          <w:rFonts w:ascii="Helvetica" w:hAnsi="Helvetica"/>
          <w:u w:val="single"/>
        </w:rPr>
        <w:t xml:space="preserve">monitoring, observing or listening to </w:t>
      </w:r>
      <w:r w:rsidRPr="00981C1D">
        <w:rPr>
          <w:rFonts w:ascii="Helvetica" w:hAnsi="Helvetica"/>
          <w:b/>
          <w:u w:val="single"/>
        </w:rPr>
        <w:t>persons</w:t>
      </w:r>
      <w:r w:rsidRPr="00981C1D">
        <w:rPr>
          <w:rFonts w:ascii="Helvetica" w:hAnsi="Helvetica"/>
          <w:u w:val="single"/>
        </w:rPr>
        <w:t xml:space="preserve">, </w:t>
      </w:r>
      <w:r w:rsidRPr="00981C1D">
        <w:rPr>
          <w:rFonts w:ascii="Helvetica" w:hAnsi="Helvetica"/>
          <w:b/>
          <w:u w:val="single"/>
        </w:rPr>
        <w:t>their movements</w:t>
      </w:r>
      <w:r w:rsidRPr="00981C1D">
        <w:rPr>
          <w:rFonts w:ascii="Helvetica" w:hAnsi="Helvetica"/>
          <w:u w:val="single"/>
        </w:rPr>
        <w:t xml:space="preserve">, </w:t>
      </w:r>
      <w:r w:rsidRPr="00981C1D">
        <w:rPr>
          <w:rFonts w:ascii="Helvetica" w:hAnsi="Helvetica"/>
          <w:b/>
          <w:u w:val="single"/>
        </w:rPr>
        <w:t>their</w:t>
      </w:r>
      <w:r w:rsidRPr="00981C1D">
        <w:rPr>
          <w:rFonts w:ascii="Helvetica" w:hAnsi="Helvetica"/>
          <w:u w:val="single"/>
        </w:rPr>
        <w:t xml:space="preserve"> </w:t>
      </w:r>
      <w:r w:rsidRPr="00981C1D">
        <w:rPr>
          <w:rFonts w:ascii="Helvetica" w:hAnsi="Helvetica"/>
          <w:b/>
          <w:u w:val="single"/>
        </w:rPr>
        <w:t>conversations</w:t>
      </w:r>
      <w:r w:rsidRPr="00981C1D">
        <w:rPr>
          <w:rFonts w:ascii="Helvetica" w:hAnsi="Helvetica"/>
          <w:u w:val="single"/>
        </w:rPr>
        <w:t xml:space="preserve"> or </w:t>
      </w:r>
      <w:r w:rsidRPr="00981C1D">
        <w:rPr>
          <w:rFonts w:ascii="Helvetica" w:hAnsi="Helvetica"/>
          <w:b/>
          <w:u w:val="single"/>
        </w:rPr>
        <w:t>their</w:t>
      </w:r>
      <w:r w:rsidRPr="00981C1D">
        <w:rPr>
          <w:rFonts w:ascii="Helvetica" w:hAnsi="Helvetica"/>
          <w:u w:val="single"/>
        </w:rPr>
        <w:t xml:space="preserve"> other activities or communications</w:t>
      </w:r>
      <w:r w:rsidRPr="00981C1D">
        <w:rPr>
          <w:rFonts w:ascii="Helvetica" w:hAnsi="Helvetica"/>
        </w:rPr>
        <w:t xml:space="preserve"> b </w:t>
      </w:r>
      <w:r w:rsidRPr="00981C1D">
        <w:rPr>
          <w:rFonts w:ascii="Helvetica" w:hAnsi="Helvetica"/>
          <w:u w:val="single"/>
        </w:rPr>
        <w:t>recording anything</w:t>
      </w:r>
      <w:r w:rsidRPr="00981C1D">
        <w:rPr>
          <w:rFonts w:ascii="Helvetica" w:hAnsi="Helvetica"/>
        </w:rPr>
        <w:t xml:space="preserve"> monitored, observed or listened to in the course of the surveillance and c surveillance by or </w:t>
      </w:r>
      <w:r w:rsidRPr="00981C1D">
        <w:rPr>
          <w:rFonts w:ascii="Helvetica" w:hAnsi="Helvetica"/>
          <w:u w:val="single"/>
        </w:rPr>
        <w:t>with the assistance of a surveillance device</w:t>
      </w:r>
      <w:r w:rsidRPr="00981C1D">
        <w:rPr>
          <w:rFonts w:ascii="Helvetica" w:hAnsi="Helvetica"/>
        </w:rPr>
        <w:t xml:space="preserve">. There are two types of surveillance: directed and intrusive surveillance. Directed surveillance is defined in section 26(2) of the RIPA. It requires a directed surveillance authority if: • it comprises covert observation or monitoring by whatever means • it is for the purpose of a specific investigation or specific operation • it will or is likely to obtain private information about any person, not just the subject of the operation (this is I lie key element that engages also with Article 8ofthef.CHR)but • it docs not include observations conducted in an immediate response to spontaneous events. The last point refers to a scenario where on patrol, police officers notice someone acting suspiciously near a house. Because this is an immediate event or circumstance, authority for surveillance is not required (Harficld and liarficld 2005: :M). Therefore, </w:t>
      </w:r>
      <w:r w:rsidRPr="00981C1D">
        <w:rPr>
          <w:rFonts w:ascii="Helvetica" w:hAnsi="Helvetica"/>
          <w:u w:val="single"/>
        </w:rPr>
        <w:t>directed</w:t>
      </w:r>
      <w:r w:rsidRPr="00981C1D">
        <w:rPr>
          <w:rFonts w:ascii="Helvetica" w:hAnsi="Helvetica"/>
        </w:rPr>
        <w:t xml:space="preserve"> </w:t>
      </w:r>
      <w:r w:rsidRPr="00981C1D">
        <w:rPr>
          <w:rFonts w:ascii="Helvetica" w:hAnsi="Helvetica"/>
          <w:u w:val="single"/>
        </w:rPr>
        <w:t>surveillance includes instances where</w:t>
      </w:r>
      <w:r w:rsidRPr="00981C1D">
        <w:rPr>
          <w:rFonts w:ascii="Helvetica" w:hAnsi="Helvetica"/>
        </w:rPr>
        <w:t xml:space="preserve"> the police or other authorised </w:t>
      </w:r>
      <w:r w:rsidRPr="00981C1D">
        <w:rPr>
          <w:rFonts w:ascii="Helvetica" w:hAnsi="Helvetica"/>
          <w:u w:val="single"/>
        </w:rPr>
        <w:t xml:space="preserve">public authorities follow an </w:t>
      </w:r>
      <w:r w:rsidRPr="00981C1D">
        <w:rPr>
          <w:rFonts w:ascii="Helvetica" w:hAnsi="Helvetica"/>
          <w:b/>
          <w:u w:val="single"/>
        </w:rPr>
        <w:t>individual</w:t>
      </w:r>
      <w:r w:rsidRPr="00981C1D">
        <w:rPr>
          <w:rFonts w:ascii="Helvetica" w:hAnsi="Helvetica"/>
          <w:u w:val="single"/>
        </w:rPr>
        <w:t xml:space="preserve"> in the public</w:t>
      </w:r>
      <w:r w:rsidRPr="00981C1D">
        <w:rPr>
          <w:rFonts w:ascii="Helvetica" w:hAnsi="Helvetica"/>
        </w:rPr>
        <w:t>, monitor and record their movements (The Crown Prosecution Service 07/07/08). Intrusive surveillance is defined in section 26 (http://www.bishop-accountability .org/reports,''2004_02_27_JohnJay/LitReview/l_3_|J_TheoriesAnd.pdf) of the RIPA and it comprises: • covert surveillance • carried out in any residential premises or In any private vehicle and which involves • the presence of an individual on the premises or in the vehicle or • the use of a surveillance device.</w:t>
      </w:r>
    </w:p>
    <w:p w14:paraId="4A7ADF9A" w14:textId="77777777" w:rsidR="007654E8" w:rsidRPr="00981C1D" w:rsidRDefault="007654E8" w:rsidP="00981C1D">
      <w:pPr>
        <w:pStyle w:val="BodyText"/>
        <w:rPr>
          <w:rFonts w:ascii="Helvetica" w:hAnsi="Helvetica"/>
        </w:rPr>
      </w:pPr>
      <w:r w:rsidRPr="00981C1D">
        <w:rPr>
          <w:rFonts w:ascii="Helvetica" w:hAnsi="Helvetica"/>
        </w:rPr>
        <w:t>AT Drones</w:t>
      </w:r>
    </w:p>
    <w:p w14:paraId="66E0FBCC" w14:textId="77777777" w:rsidR="007654E8" w:rsidRPr="00981C1D" w:rsidRDefault="007654E8" w:rsidP="00981C1D">
      <w:pPr>
        <w:pStyle w:val="BodyText"/>
        <w:rPr>
          <w:rFonts w:ascii="Helvetica" w:hAnsi="Helvetica"/>
        </w:rPr>
      </w:pPr>
      <w:r w:rsidRPr="00981C1D">
        <w:rPr>
          <w:rFonts w:ascii="Helvetica" w:hAnsi="Helvetica"/>
        </w:rPr>
        <w:t>Drones don’t do surveillance—they are reconnaissance and monitoring</w:t>
      </w:r>
    </w:p>
    <w:p w14:paraId="6028ADAE" w14:textId="77777777" w:rsidR="007654E8" w:rsidRPr="00981C1D" w:rsidRDefault="007654E8" w:rsidP="00981C1D">
      <w:pPr>
        <w:pStyle w:val="BodyText"/>
        <w:rPr>
          <w:rFonts w:ascii="Helvetica" w:hAnsi="Helvetica"/>
        </w:rPr>
      </w:pPr>
      <w:r w:rsidRPr="00981C1D">
        <w:rPr>
          <w:rFonts w:ascii="Helvetica" w:hAnsi="Helvetica"/>
          <w:b/>
        </w:rPr>
        <w:t>Leachtenauer 1</w:t>
      </w:r>
      <w:r w:rsidRPr="00981C1D">
        <w:rPr>
          <w:rFonts w:ascii="Helvetica" w:hAnsi="Helvetica"/>
        </w:rPr>
        <w:t xml:space="preserve"> – Defense Consultant</w:t>
      </w:r>
    </w:p>
    <w:p w14:paraId="139BCD9F" w14:textId="77777777" w:rsidR="007654E8" w:rsidRPr="00981C1D" w:rsidRDefault="007654E8" w:rsidP="00981C1D">
      <w:pPr>
        <w:pStyle w:val="BodyText"/>
        <w:rPr>
          <w:rFonts w:ascii="Helvetica" w:hAnsi="Helvetica"/>
        </w:rPr>
      </w:pPr>
      <w:r w:rsidRPr="00981C1D">
        <w:rPr>
          <w:rFonts w:ascii="Helvetica" w:hAnsi="Helvetica"/>
        </w:rPr>
        <w:t>(John, “Surveillance and Reconnaissance Imaging Systems,” p. 1)</w:t>
      </w:r>
    </w:p>
    <w:p w14:paraId="5B2C0555" w14:textId="77777777" w:rsidR="007654E8" w:rsidRPr="00981C1D" w:rsidRDefault="007654E8" w:rsidP="00981C1D">
      <w:pPr>
        <w:pStyle w:val="BodyText"/>
        <w:rPr>
          <w:rFonts w:ascii="Helvetica" w:hAnsi="Helvetica"/>
        </w:rPr>
      </w:pPr>
      <w:r w:rsidRPr="00981C1D">
        <w:rPr>
          <w:rFonts w:ascii="Helvetica" w:hAnsi="Helvetica"/>
        </w:rPr>
        <w:t xml:space="preserve">Surveillance and reconnaissance (S&amp;R) systems are defined here as remote sensing imaging systems used to acquire military, economic, and political intelligence information. Classically, </w:t>
      </w:r>
      <w:r w:rsidRPr="00981C1D">
        <w:rPr>
          <w:rFonts w:ascii="Helvetica" w:hAnsi="Helvetica"/>
          <w:u w:val="single"/>
        </w:rPr>
        <w:lastRenderedPageBreak/>
        <w:t>reconnaissance is defined as the act of</w:t>
      </w:r>
      <w:r w:rsidRPr="00981C1D">
        <w:rPr>
          <w:rFonts w:ascii="Helvetica" w:hAnsi="Helvetica"/>
        </w:rPr>
        <w:t xml:space="preserve"> reconnoitcring or </w:t>
      </w:r>
      <w:r w:rsidRPr="00981C1D">
        <w:rPr>
          <w:rFonts w:ascii="Helvetica" w:hAnsi="Helvetica"/>
          <w:u w:val="single"/>
        </w:rPr>
        <w:t xml:space="preserve">making a </w:t>
      </w:r>
      <w:r w:rsidRPr="00981C1D">
        <w:rPr>
          <w:rFonts w:ascii="Helvetica" w:hAnsi="Helvetica"/>
          <w:b/>
          <w:u w:val="single"/>
        </w:rPr>
        <w:t>preliminary inspection</w:t>
      </w:r>
      <w:r w:rsidRPr="00981C1D">
        <w:rPr>
          <w:rFonts w:ascii="Helvetica" w:hAnsi="Helvetica"/>
          <w:u w:val="single"/>
        </w:rPr>
        <w:t>. In the military sense, it involves determining the lay of the land and the disposition of enemy forces</w:t>
      </w:r>
      <w:r w:rsidRPr="00981C1D">
        <w:rPr>
          <w:rFonts w:ascii="Helvetica" w:hAnsi="Helvetica"/>
        </w:rPr>
        <w:t xml:space="preserve">. Economically, it may be a survey to detect oil-bearing strata. </w:t>
      </w:r>
      <w:r w:rsidRPr="00981C1D">
        <w:rPr>
          <w:rFonts w:ascii="Helvetica" w:hAnsi="Helvetica"/>
          <w:u w:val="single"/>
        </w:rPr>
        <w:t>Any imaging system that can acquire imagery of relatively large ground areas can be used for reconnaissance</w:t>
      </w:r>
      <w:r w:rsidRPr="00981C1D">
        <w:rPr>
          <w:rFonts w:ascii="Helvetica" w:hAnsi="Helvetica"/>
        </w:rPr>
        <w:t xml:space="preserve">. </w:t>
      </w:r>
      <w:r w:rsidRPr="00981C1D">
        <w:rPr>
          <w:rFonts w:ascii="Helvetica" w:hAnsi="Helvetica"/>
          <w:u w:val="single"/>
        </w:rPr>
        <w:t>Surveillance is defined as maintaining close observation of a group or location. Frequent imaging of enemy forces is the classic application. Monitoring crop vigor or civil unrest can also be considered surveillance. The implication here is the need for</w:t>
      </w:r>
      <w:r w:rsidRPr="00981C1D">
        <w:rPr>
          <w:rFonts w:ascii="Helvetica" w:hAnsi="Helvetica"/>
        </w:rPr>
        <w:t xml:space="preserve"> frequent or even </w:t>
      </w:r>
      <w:r w:rsidRPr="00981C1D">
        <w:rPr>
          <w:rFonts w:ascii="Helvetica" w:hAnsi="Helvetica"/>
          <w:u w:val="single"/>
        </w:rPr>
        <w:t xml:space="preserve"> </w:t>
      </w:r>
      <w:r w:rsidRPr="00981C1D">
        <w:rPr>
          <w:rFonts w:ascii="Helvetica" w:hAnsi="Helvetica"/>
          <w:b/>
          <w:u w:val="single"/>
        </w:rPr>
        <w:t>continuous</w:t>
      </w:r>
      <w:r w:rsidRPr="00981C1D">
        <w:rPr>
          <w:rFonts w:ascii="Helvetica" w:hAnsi="Helvetica"/>
          <w:u w:val="single"/>
        </w:rPr>
        <w:t xml:space="preserve"> coverage</w:t>
      </w:r>
      <w:r w:rsidRPr="00981C1D">
        <w:rPr>
          <w:rFonts w:ascii="Helvetica" w:hAnsi="Helvetica"/>
        </w:rPr>
        <w:t xml:space="preserve">. In a practical sense, most S&amp;R systems can perform both reconnais-sance and surveillance by virtue of the ability to trade ofT resolution and area of coverage. </w:t>
      </w:r>
      <w:r w:rsidRPr="00981C1D">
        <w:rPr>
          <w:rFonts w:ascii="Helvetica" w:hAnsi="Helvetica"/>
          <w:u w:val="single"/>
        </w:rPr>
        <w:t>The Predator unmanned aerial vehicle</w:t>
      </w:r>
      <w:r w:rsidRPr="00981C1D">
        <w:rPr>
          <w:rFonts w:ascii="Helvetica" w:hAnsi="Helvetica"/>
        </w:rPr>
        <w:t xml:space="preserve"> (UAV), </w:t>
      </w:r>
      <w:r w:rsidRPr="00981C1D">
        <w:rPr>
          <w:rFonts w:ascii="Helvetica" w:hAnsi="Helvetica"/>
          <w:u w:val="single"/>
        </w:rPr>
        <w:t xml:space="preserve">for example, flies a video system with </w:t>
      </w:r>
      <w:r w:rsidRPr="00981C1D">
        <w:rPr>
          <w:rFonts w:ascii="Helvetica" w:hAnsi="Helvetica"/>
          <w:b/>
          <w:u w:val="single"/>
        </w:rPr>
        <w:t>both</w:t>
      </w:r>
      <w:r w:rsidRPr="00981C1D">
        <w:rPr>
          <w:rFonts w:ascii="Helvetica" w:hAnsi="Helvetica"/>
          <w:u w:val="single"/>
        </w:rPr>
        <w:t xml:space="preserve"> a long focal length lens for high resolution surveil-lance and a short focal length lens for lower resolution reconnaissance</w:t>
      </w:r>
      <w:r w:rsidRPr="00981C1D">
        <w:rPr>
          <w:rFonts w:ascii="Helvetica" w:hAnsi="Helvetica"/>
        </w:rPr>
        <w:t>. The LANDSAT multispectral satellite is used for both reconnaissance and sur-veillance applications, the only difference being the number of images ac-quired of the same ground area.</w:t>
      </w:r>
    </w:p>
    <w:p w14:paraId="42D56D0A" w14:textId="77777777" w:rsidR="007654E8" w:rsidRPr="00981C1D" w:rsidRDefault="007654E8" w:rsidP="00981C1D">
      <w:pPr>
        <w:pStyle w:val="BodyText"/>
        <w:rPr>
          <w:rFonts w:ascii="Helvetica" w:hAnsi="Helvetica"/>
        </w:rPr>
      </w:pPr>
      <w:r w:rsidRPr="00981C1D">
        <w:rPr>
          <w:rFonts w:ascii="Helvetica" w:hAnsi="Helvetica"/>
        </w:rPr>
        <w:t>Limits Good</w:t>
      </w:r>
    </w:p>
    <w:p w14:paraId="10C4E656" w14:textId="77777777" w:rsidR="007654E8" w:rsidRPr="00981C1D" w:rsidRDefault="007654E8" w:rsidP="00981C1D">
      <w:pPr>
        <w:pStyle w:val="BodyText"/>
        <w:rPr>
          <w:rFonts w:ascii="Helvetica" w:hAnsi="Helvetica"/>
        </w:rPr>
      </w:pPr>
      <w:r w:rsidRPr="00981C1D">
        <w:rPr>
          <w:rFonts w:ascii="Helvetica" w:hAnsi="Helvetica"/>
        </w:rPr>
        <w:t xml:space="preserve">Narrow definitions are preferable---otherwise ‘surveillance’ is </w:t>
      </w:r>
      <w:r w:rsidRPr="00981C1D">
        <w:rPr>
          <w:rFonts w:ascii="Helvetica" w:hAnsi="Helvetica"/>
          <w:u w:val="single"/>
        </w:rPr>
        <w:t>completely</w:t>
      </w:r>
      <w:r w:rsidRPr="00981C1D">
        <w:rPr>
          <w:rFonts w:ascii="Helvetica" w:hAnsi="Helvetica"/>
        </w:rPr>
        <w:t xml:space="preserve"> </w:t>
      </w:r>
      <w:r w:rsidRPr="00981C1D">
        <w:rPr>
          <w:rFonts w:ascii="Helvetica" w:hAnsi="Helvetica"/>
          <w:u w:val="single"/>
        </w:rPr>
        <w:t>unlimited</w:t>
      </w:r>
    </w:p>
    <w:p w14:paraId="6CC53294" w14:textId="77777777" w:rsidR="007654E8" w:rsidRPr="00981C1D" w:rsidRDefault="007654E8" w:rsidP="00981C1D">
      <w:pPr>
        <w:pStyle w:val="BodyText"/>
        <w:rPr>
          <w:rFonts w:ascii="Helvetica" w:hAnsi="Helvetica"/>
        </w:rPr>
      </w:pPr>
      <w:r w:rsidRPr="00981C1D">
        <w:rPr>
          <w:rFonts w:ascii="Helvetica" w:hAnsi="Helvetica"/>
          <w:b/>
        </w:rPr>
        <w:t>Walby 5</w:t>
      </w:r>
      <w:r w:rsidRPr="00981C1D">
        <w:rPr>
          <w:rFonts w:ascii="Helvetica" w:hAnsi="Helvetica"/>
        </w:rPr>
        <w:t xml:space="preserve"> – PhD, Associate Professor, University of Winnipeg, Department of Criminal Justice</w:t>
      </w:r>
    </w:p>
    <w:p w14:paraId="64324097" w14:textId="77777777" w:rsidR="007654E8" w:rsidRPr="00981C1D" w:rsidRDefault="007654E8" w:rsidP="00981C1D">
      <w:pPr>
        <w:pStyle w:val="BodyText"/>
        <w:rPr>
          <w:rFonts w:ascii="Helvetica" w:hAnsi="Helvetica"/>
        </w:rPr>
      </w:pPr>
      <w:r w:rsidRPr="00981C1D">
        <w:rPr>
          <w:rFonts w:ascii="Helvetica" w:hAnsi="Helvetica"/>
        </w:rPr>
        <w:t>Kevin, “Institutional Ethnography and Surveillance Studies: An Outline for Inquiry,” Surveillance &amp; Society 3(2/3): 158-172</w:t>
      </w:r>
    </w:p>
    <w:p w14:paraId="76E4BF30" w14:textId="77777777" w:rsidR="007654E8" w:rsidRPr="00981C1D" w:rsidRDefault="007654E8" w:rsidP="00981C1D">
      <w:pPr>
        <w:pStyle w:val="BodyText"/>
        <w:rPr>
          <w:rFonts w:ascii="Helvetica" w:hAnsi="Helvetica"/>
        </w:rPr>
      </w:pPr>
      <w:r w:rsidRPr="00981C1D">
        <w:rPr>
          <w:rFonts w:ascii="Helvetica" w:hAnsi="Helvetica"/>
          <w:u w:val="single"/>
        </w:rPr>
        <w:t xml:space="preserve">The emerging transdisciplinary field of surveillance studies suffers from an </w:t>
      </w:r>
      <w:r w:rsidRPr="00981C1D">
        <w:rPr>
          <w:rFonts w:ascii="Helvetica" w:hAnsi="Helvetica"/>
          <w:b/>
          <w:u w:val="single"/>
        </w:rPr>
        <w:t>overabundance</w:t>
      </w:r>
      <w:r w:rsidRPr="00981C1D">
        <w:rPr>
          <w:rFonts w:ascii="Helvetica" w:hAnsi="Helvetica"/>
          <w:u w:val="single"/>
        </w:rPr>
        <w:t xml:space="preserve"> of speculative theorizing</w:t>
      </w:r>
      <w:r w:rsidRPr="00981C1D">
        <w:rPr>
          <w:rFonts w:ascii="Helvetica" w:hAnsi="Helvetica"/>
        </w:rPr>
        <w:t xml:space="preserve"> and a dearth of rigorous empirical research. Of course, many monographs, articles, and reports tangentially related to the study of surveillance are based on social scientific practice, and many of the classic works that constitute surveillance studies itself are not purely speculative but engage through research with the social world they investigate (see, for instance, Rule, 1973; Braverman, 1974; Marx, 1988). Researching surveillance involves “watching” and needs to be accompanied by an ethics of honesty, sympathy and respect as it regards researchers and their respondents. Still, there is no overarching method in this area of study. Nor should there be only one overarching method. </w:t>
      </w:r>
      <w:r w:rsidRPr="00981C1D">
        <w:rPr>
          <w:rFonts w:ascii="Helvetica" w:hAnsi="Helvetica"/>
          <w:u w:val="single"/>
        </w:rPr>
        <w:t>When we use the word “surveillance” we</w:t>
      </w:r>
      <w:r w:rsidRPr="00981C1D">
        <w:rPr>
          <w:rFonts w:ascii="Helvetica" w:hAnsi="Helvetica"/>
        </w:rPr>
        <w:t xml:space="preserve"> often </w:t>
      </w:r>
      <w:r w:rsidRPr="00981C1D">
        <w:rPr>
          <w:rFonts w:ascii="Helvetica" w:hAnsi="Helvetica"/>
          <w:u w:val="single"/>
        </w:rPr>
        <w:t xml:space="preserve">forget how amazingly diverse the forms, linkages, and processes captured by the word are. That surveillance is a signifier referring to face-to-face supervision, camera monitoring, TV watching, paparazzi stalking, GPS tailing, cardiac telemonitoring, the tracking of commercial/internet transactions, the tracing of tagged plants and animals, etc., points to an </w:t>
      </w:r>
      <w:r w:rsidRPr="00981C1D">
        <w:rPr>
          <w:rFonts w:ascii="Helvetica" w:hAnsi="Helvetica"/>
          <w:b/>
          <w:u w:val="single"/>
        </w:rPr>
        <w:t>impossible</w:t>
      </w:r>
      <w:r w:rsidRPr="00981C1D">
        <w:rPr>
          <w:rFonts w:ascii="Helvetica" w:hAnsi="Helvetica"/>
          <w:u w:val="single"/>
        </w:rPr>
        <w:t xml:space="preserve"> and </w:t>
      </w:r>
      <w:r w:rsidRPr="00981C1D">
        <w:rPr>
          <w:rFonts w:ascii="Helvetica" w:hAnsi="Helvetica"/>
          <w:b/>
          <w:u w:val="single"/>
        </w:rPr>
        <w:t>always receding</w:t>
      </w:r>
      <w:r w:rsidRPr="00981C1D">
        <w:rPr>
          <w:rFonts w:ascii="Helvetica" w:hAnsi="Helvetica"/>
          <w:u w:val="single"/>
        </w:rPr>
        <w:t xml:space="preserve"> signified</w:t>
      </w:r>
      <w:r w:rsidRPr="00981C1D">
        <w:rPr>
          <w:rFonts w:ascii="Helvetica" w:hAnsi="Helvetica"/>
        </w:rPr>
        <w:t>. Nevertheless, we need to refer to these processes, and at present time surveillance is the term. We also need ways of inquiring into these processes. The search is on for the methods of inquiry needed to give surveillance studies continuity and legitimacy in the sport de combat of social science.</w:t>
      </w:r>
    </w:p>
    <w:p w14:paraId="40878894" w14:textId="77777777" w:rsidR="007654E8" w:rsidRPr="00981C1D" w:rsidRDefault="007654E8" w:rsidP="00981C1D">
      <w:pPr>
        <w:pStyle w:val="Heading4"/>
        <w:spacing w:line="276" w:lineRule="auto"/>
        <w:rPr>
          <w:rFonts w:ascii="Helvetica" w:hAnsi="Helvetica"/>
        </w:rPr>
      </w:pPr>
      <w:bookmarkStart w:id="84" w:name="the-same-technology-that-is-used-to-moni"/>
      <w:r w:rsidRPr="00981C1D">
        <w:rPr>
          <w:rFonts w:ascii="Helvetica" w:hAnsi="Helvetica"/>
        </w:rPr>
        <w:lastRenderedPageBreak/>
        <w:t>The same technology that is used to monitor and observe migrants on the border has been used by border activists as mechanisms of empowerment and resistance.</w:t>
      </w:r>
      <w:bookmarkEnd w:id="84"/>
    </w:p>
    <w:p w14:paraId="2A8F5E39" w14:textId="77777777" w:rsidR="007654E8" w:rsidRPr="00981C1D" w:rsidRDefault="007654E8" w:rsidP="00981C1D">
      <w:pPr>
        <w:spacing w:line="276" w:lineRule="auto"/>
        <w:rPr>
          <w:rFonts w:ascii="Helvetica" w:hAnsi="Helvetica"/>
        </w:rPr>
      </w:pPr>
      <w:r w:rsidRPr="00981C1D">
        <w:rPr>
          <w:rFonts w:ascii="Helvetica" w:hAnsi="Helvetica"/>
          <w:b/>
        </w:rPr>
        <w:t>Walsh 2010</w:t>
      </w:r>
      <w:r w:rsidRPr="00981C1D">
        <w:rPr>
          <w:rFonts w:ascii="Helvetica" w:hAnsi="Helvetica"/>
        </w:rPr>
        <w:t xml:space="preserve"> [James, Prof. @ UC Santa Barbara, “Form Border Control to Border Care: The Political and Ethical Potential of Surveillance”, Surveillance and Society 8:2]</w:t>
      </w:r>
    </w:p>
    <w:p w14:paraId="591E7CFC" w14:textId="77777777" w:rsidR="007654E8" w:rsidRPr="00981C1D" w:rsidRDefault="007654E8" w:rsidP="00981C1D">
      <w:pPr>
        <w:pStyle w:val="BodyText"/>
        <w:rPr>
          <w:rFonts w:ascii="Helvetica" w:hAnsi="Helvetica"/>
        </w:rPr>
      </w:pPr>
      <w:r w:rsidRPr="00981C1D">
        <w:rPr>
          <w:rFonts w:ascii="Helvetica" w:hAnsi="Helvetica"/>
        </w:rPr>
        <w:t xml:space="preserve">Many </w:t>
      </w:r>
      <w:r w:rsidRPr="00981C1D">
        <w:rPr>
          <w:rFonts w:ascii="Helvetica" w:hAnsi="Helvetica"/>
          <w:u w:val="single"/>
        </w:rPr>
        <w:t>scholars have already noted how border control and surveillance exceed the exclusive purview of nation-states and are also carried out by emergent practitioners such as supranational institutions, municipalities, private security firms, airlines, travel agents, and vigilante patrols</w:t>
      </w:r>
      <w:r w:rsidRPr="00981C1D">
        <w:rPr>
          <w:rFonts w:ascii="Helvetica" w:hAnsi="Helvetica"/>
        </w:rPr>
        <w:t xml:space="preserve"> (Guiraudon 2001; Walsh 2008). </w:t>
      </w:r>
      <w:r w:rsidRPr="00981C1D">
        <w:rPr>
          <w:rFonts w:ascii="Helvetica" w:hAnsi="Helvetica"/>
          <w:u w:val="single"/>
        </w:rPr>
        <w:t>While emphasizing the distributed and heterogeneous nature of surveillance, I</w:t>
      </w:r>
      <w:r w:rsidRPr="00981C1D">
        <w:rPr>
          <w:rFonts w:ascii="Helvetica" w:hAnsi="Helvetica"/>
        </w:rPr>
        <w:t xml:space="preserve"> also </w:t>
      </w:r>
      <w:r w:rsidRPr="00981C1D">
        <w:rPr>
          <w:rFonts w:ascii="Helvetica" w:hAnsi="Helvetica"/>
          <w:b/>
          <w:u w:val="single"/>
        </w:rPr>
        <w:t>intend to reorient analysis by illuminating how private citizens and civil-society actors have used observational technologies and practices as mechanisms of empowerment—here defined as a demonstrable improvement in the economic, juridical, social, or symbolic status of marginalized groups. Paying attention to such dynamicsshould result in a more nuanced understanding of border control as a complex institutional field defined by negotiation and struggle among multiple actors, both internal and external to the state, and help assess the activists’ use of surveillance in protecting migrants and in promoting a moral geography of recognition, responsibility and hospitality.</w:t>
      </w:r>
      <w:r w:rsidRPr="00981C1D">
        <w:rPr>
          <w:rFonts w:ascii="Helvetica" w:hAnsi="Helvetica"/>
        </w:rPr>
        <w:t xml:space="preserve"> This paper is divided as follows. First, with particular attention to the US-/Mexico border, I summarize received scholarship on globalization, surveillance, and national boundaries. Second, I apply studies emphasizing surveillance’s flexibility and ambiguity to the institutional field of the border. Here I argue that, </w:t>
      </w:r>
      <w:r w:rsidRPr="00981C1D">
        <w:rPr>
          <w:rFonts w:ascii="Helvetica" w:hAnsi="Helvetica"/>
          <w:b/>
          <w:u w:val="single"/>
        </w:rPr>
        <w:t>along with restricting entry and expelling ‘undesirables’, observational technologies and practices may also be applied to promoting human security and challenging perceived injustice.</w:t>
      </w:r>
      <w:r w:rsidRPr="00981C1D">
        <w:rPr>
          <w:rFonts w:ascii="Helvetica" w:hAnsi="Helvetica"/>
        </w:rPr>
        <w:t xml:space="preserve"> Finally, before offering a brief summary and conclusion, </w:t>
      </w:r>
      <w:r w:rsidRPr="00981C1D">
        <w:rPr>
          <w:rFonts w:ascii="Helvetica" w:hAnsi="Helvetica"/>
          <w:u w:val="single"/>
        </w:rPr>
        <w:t>I situate this argument empirically, analyzing the use and framing of surveillance by border activists.</w:t>
      </w:r>
      <w:r w:rsidRPr="00981C1D">
        <w:rPr>
          <w:rFonts w:ascii="Helvetica" w:hAnsi="Helvetica"/>
        </w:rPr>
        <w:t xml:space="preserve"> This third section also assesses each group’s transformative potential and its relations with state authorities and official border practitioners.</w:t>
      </w:r>
    </w:p>
    <w:p w14:paraId="01ADA5F1" w14:textId="77777777" w:rsidR="007654E8" w:rsidRPr="00981C1D" w:rsidRDefault="007654E8" w:rsidP="00981C1D">
      <w:pPr>
        <w:pStyle w:val="Heading4"/>
        <w:spacing w:line="276" w:lineRule="auto"/>
        <w:rPr>
          <w:rFonts w:ascii="Helvetica" w:hAnsi="Helvetica"/>
        </w:rPr>
      </w:pPr>
      <w:bookmarkStart w:id="85" w:name="the-borderlands-exists-wherever-two-or-m"/>
      <w:r w:rsidRPr="00981C1D">
        <w:rPr>
          <w:rFonts w:ascii="Helvetica" w:hAnsi="Helvetica"/>
        </w:rPr>
        <w:t>The borderlands exists wherever two or more cultures collide whether along physical border cities or psychological and spacially.</w:t>
      </w:r>
      <w:bookmarkEnd w:id="85"/>
    </w:p>
    <w:p w14:paraId="7DC3D295" w14:textId="77777777" w:rsidR="007654E8" w:rsidRPr="00981C1D" w:rsidRDefault="007654E8" w:rsidP="00981C1D">
      <w:pPr>
        <w:spacing w:line="276" w:lineRule="auto"/>
        <w:rPr>
          <w:rFonts w:ascii="Helvetica" w:hAnsi="Helvetica"/>
        </w:rPr>
      </w:pPr>
      <w:r w:rsidRPr="00981C1D">
        <w:rPr>
          <w:rFonts w:ascii="Helvetica" w:hAnsi="Helvetica"/>
          <w:b/>
        </w:rPr>
        <w:t>Hames-Garcia, Associate Professor of Ethnic Studies Education, 2000</w:t>
      </w:r>
    </w:p>
    <w:p w14:paraId="5C729BA2" w14:textId="77777777" w:rsidR="007654E8" w:rsidRPr="00981C1D" w:rsidRDefault="007654E8" w:rsidP="00981C1D">
      <w:pPr>
        <w:pStyle w:val="BodyText"/>
        <w:rPr>
          <w:rFonts w:ascii="Helvetica" w:hAnsi="Helvetica"/>
        </w:rPr>
      </w:pPr>
      <w:r w:rsidRPr="00981C1D">
        <w:rPr>
          <w:rFonts w:ascii="Helvetica" w:hAnsi="Helvetica"/>
        </w:rPr>
        <w:t>(Michael, “How to Tell a Mestizo from an Enchirito: Colonialism and National Culture in the Borderlands,” Diacritics, Volume: 30(4), p. 114)</w:t>
      </w:r>
    </w:p>
    <w:p w14:paraId="33C99036" w14:textId="77777777" w:rsidR="007654E8" w:rsidRPr="00981C1D" w:rsidRDefault="007654E8" w:rsidP="00981C1D">
      <w:pPr>
        <w:pStyle w:val="BodyText"/>
        <w:rPr>
          <w:rFonts w:ascii="Helvetica" w:hAnsi="Helvetica"/>
        </w:rPr>
      </w:pPr>
      <w:r w:rsidRPr="00981C1D">
        <w:rPr>
          <w:rFonts w:ascii="Helvetica" w:hAnsi="Helvetica"/>
        </w:rPr>
        <w:t xml:space="preserve">Additionally, whereas a strict, territory-based nationalism can be an obstacle when trying to work, for example, with Filipino workers to unionize vineyards (what does one do with an Asian in Aztlán?), Anzaldúa’s </w:t>
      </w:r>
      <w:r w:rsidRPr="00981C1D">
        <w:rPr>
          <w:rFonts w:ascii="Helvetica" w:hAnsi="Helvetica"/>
          <w:b/>
          <w:u w:val="single"/>
        </w:rPr>
        <w:t>Borderlands, present “wherever two or more cultures edge each other,” allow for a framework of cooperation between “los atravesados” (border crossers). The oppressed, whether citizens of Aztlán or not, are all inhabitants of the Borderlands.</w:t>
      </w:r>
      <w:r w:rsidRPr="00981C1D">
        <w:rPr>
          <w:rFonts w:ascii="Helvetica" w:hAnsi="Helvetica"/>
        </w:rPr>
        <w:t xml:space="preserve"> In Borderlands, “mestiza consciousness” ties itself through various referents to the knowledge of Chicana and Mexican women. In this way, as with </w:t>
      </w:r>
      <w:r w:rsidRPr="00981C1D">
        <w:rPr>
          <w:rFonts w:ascii="Helvetica" w:hAnsi="Helvetica"/>
          <w:b/>
          <w:u w:val="single"/>
        </w:rPr>
        <w:t>the borderlands</w:t>
      </w:r>
      <w:r w:rsidRPr="00981C1D">
        <w:rPr>
          <w:rFonts w:ascii="Helvetica" w:hAnsi="Helvetica"/>
        </w:rPr>
        <w:t xml:space="preserve">, there </w:t>
      </w:r>
      <w:r w:rsidRPr="00981C1D">
        <w:rPr>
          <w:rFonts w:ascii="Helvetica" w:hAnsi="Helvetica"/>
        </w:rPr>
        <w:lastRenderedPageBreak/>
        <w:t xml:space="preserve">always remains an original source for Anzaldúa’s </w:t>
      </w:r>
      <w:r w:rsidRPr="00981C1D">
        <w:rPr>
          <w:rFonts w:ascii="Helvetica" w:hAnsi="Helvetica"/>
          <w:b/>
          <w:u w:val="single"/>
        </w:rPr>
        <w:t>work in the material existence of a specific population</w:t>
      </w:r>
      <w:r w:rsidRPr="00981C1D">
        <w:rPr>
          <w:rFonts w:ascii="Helvetica" w:hAnsi="Helvetica"/>
        </w:rPr>
        <w:t xml:space="preserve">. For Anzaldúa, </w:t>
      </w:r>
      <w:r w:rsidRPr="00981C1D">
        <w:rPr>
          <w:rFonts w:ascii="Helvetica" w:hAnsi="Helvetica"/>
          <w:b/>
          <w:u w:val="single"/>
        </w:rPr>
        <w:t>it has always been important to address an audience beyond a single national, ethnic, sexual, or gender group</w:t>
      </w:r>
      <w:r w:rsidRPr="00981C1D">
        <w:rPr>
          <w:rFonts w:ascii="Helvetica" w:hAnsi="Helvetica"/>
        </w:rPr>
        <w:t xml:space="preserve">, yet she notes in a 1982 interview that </w:t>
      </w:r>
      <w:r w:rsidRPr="00981C1D">
        <w:rPr>
          <w:rFonts w:ascii="Helvetica" w:hAnsi="Helvetica"/>
          <w:b/>
          <w:u w:val="single"/>
        </w:rPr>
        <w:t>she finds the best way to do this is to write “very concretely about particulars”</w:t>
      </w:r>
      <w:r w:rsidRPr="00981C1D">
        <w:rPr>
          <w:rFonts w:ascii="Helvetica" w:hAnsi="Helvetica"/>
        </w:rPr>
        <w:t xml:space="preserve"> [Interviews 60]. She alternates this concrete, particular writing with a more prophetic, mythic mode. In these other passages, she elaborates </w:t>
      </w:r>
      <w:r w:rsidRPr="00981C1D">
        <w:rPr>
          <w:rFonts w:ascii="Helvetica" w:hAnsi="Helvetica"/>
          <w:b/>
          <w:u w:val="single"/>
        </w:rPr>
        <w:t>a mythology that can be tailored to concrete existence</w:t>
      </w:r>
      <w:r w:rsidRPr="00981C1D">
        <w:rPr>
          <w:rFonts w:ascii="Helvetica" w:hAnsi="Helvetica"/>
        </w:rPr>
        <w:t>, however, as she describes in a later interview: “A lot of times I will start with a cultural figure from the precolonial: Coatlicue, or la Llorona. Then I look at the experience in 1997 that Chicanos and Chicanas are going through, and I try to see a connection to what was going on then” [Lunsford 17].</w:t>
      </w:r>
    </w:p>
    <w:p w14:paraId="56AE32D8" w14:textId="77777777" w:rsidR="007654E8" w:rsidRPr="00981C1D" w:rsidRDefault="007654E8" w:rsidP="00981C1D">
      <w:pPr>
        <w:pStyle w:val="Heading4"/>
        <w:spacing w:line="276" w:lineRule="auto"/>
        <w:rPr>
          <w:rFonts w:ascii="Helvetica" w:hAnsi="Helvetica"/>
        </w:rPr>
      </w:pPr>
      <w:bookmarkStart w:id="86" w:name="violation-the-border-is-not-domestic"/>
      <w:r w:rsidRPr="00981C1D">
        <w:rPr>
          <w:rFonts w:ascii="Helvetica" w:hAnsi="Helvetica"/>
        </w:rPr>
        <w:t>Violation – the border is not domestic</w:t>
      </w:r>
      <w:bookmarkEnd w:id="86"/>
    </w:p>
    <w:p w14:paraId="73E17064" w14:textId="77777777" w:rsidR="007654E8" w:rsidRPr="00981C1D" w:rsidRDefault="007654E8" w:rsidP="00981C1D">
      <w:pPr>
        <w:spacing w:line="276" w:lineRule="auto"/>
        <w:rPr>
          <w:rFonts w:ascii="Helvetica" w:hAnsi="Helvetica"/>
        </w:rPr>
      </w:pPr>
      <w:r w:rsidRPr="00981C1D">
        <w:rPr>
          <w:rFonts w:ascii="Helvetica" w:hAnsi="Helvetica"/>
          <w:b/>
        </w:rPr>
        <w:t>BHC No Date</w:t>
      </w:r>
    </w:p>
    <w:p w14:paraId="2AA1AA0F" w14:textId="77777777" w:rsidR="007654E8" w:rsidRPr="00981C1D" w:rsidRDefault="007654E8" w:rsidP="00981C1D">
      <w:pPr>
        <w:pStyle w:val="BodyText"/>
        <w:rPr>
          <w:rFonts w:ascii="Helvetica" w:hAnsi="Helvetica"/>
        </w:rPr>
      </w:pPr>
      <w:r w:rsidRPr="00981C1D">
        <w:rPr>
          <w:rFonts w:ascii="Helvetica" w:hAnsi="Helvetica"/>
        </w:rPr>
        <w:t xml:space="preserve">United States- Mexico Border Health Commission, a binational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44">
        <w:r w:rsidRPr="00981C1D">
          <w:rPr>
            <w:rFonts w:ascii="Helvetica" w:hAnsi="Helvetica"/>
          </w:rPr>
          <w:t>http://www.borderhealth.org/border_region.php</w:t>
        </w:r>
      </w:hyperlink>
      <w:r w:rsidRPr="00981C1D">
        <w:rPr>
          <w:rFonts w:ascii="Helvetica" w:hAnsi="Helvetica"/>
        </w:rPr>
        <w:t>//SRawal</w:t>
      </w:r>
    </w:p>
    <w:p w14:paraId="1705D380" w14:textId="77777777" w:rsidR="007654E8" w:rsidRPr="00981C1D" w:rsidRDefault="007654E8" w:rsidP="00981C1D">
      <w:pPr>
        <w:pStyle w:val="BodyText"/>
        <w:rPr>
          <w:rFonts w:ascii="Helvetica" w:hAnsi="Helvetica"/>
        </w:rPr>
      </w:pPr>
      <w:r w:rsidRPr="00981C1D">
        <w:rPr>
          <w:rFonts w:ascii="Helvetica" w:hAnsi="Helvetica"/>
          <w:b/>
          <w:u w:val="single"/>
        </w:rPr>
        <w:t>The United States-México border region is defined as the area of land being 100 kilometers</w:t>
      </w:r>
      <w:r w:rsidRPr="00981C1D">
        <w:rPr>
          <w:rFonts w:ascii="Helvetica" w:hAnsi="Helvetica"/>
        </w:rPr>
        <w:t xml:space="preserve"> (62.5 miles) </w:t>
      </w:r>
      <w:r w:rsidRPr="00981C1D">
        <w:rPr>
          <w:rFonts w:ascii="Helvetica" w:hAnsi="Helvetica"/>
          <w:b/>
          <w:u w:val="single"/>
        </w:rPr>
        <w:t>north and south of the international boundary</w:t>
      </w:r>
      <w:r w:rsidRPr="00981C1D">
        <w:rPr>
          <w:rFonts w:ascii="Helvetica" w:hAnsi="Helvetica"/>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558F8501" w14:textId="77777777" w:rsidR="007654E8" w:rsidRPr="00981C1D" w:rsidRDefault="007654E8" w:rsidP="00981C1D">
      <w:pPr>
        <w:pStyle w:val="Heading4"/>
        <w:spacing w:line="276" w:lineRule="auto"/>
        <w:rPr>
          <w:rFonts w:ascii="Helvetica" w:hAnsi="Helvetica"/>
        </w:rPr>
      </w:pPr>
      <w:bookmarkStart w:id="87" w:name="open-borders-devastate-the-agenda"/>
      <w:r w:rsidRPr="00981C1D">
        <w:rPr>
          <w:rFonts w:ascii="Helvetica" w:hAnsi="Helvetica"/>
        </w:rPr>
        <w:t>Open borders devastate the agenda</w:t>
      </w:r>
      <w:bookmarkEnd w:id="87"/>
    </w:p>
    <w:p w14:paraId="7DEE5758" w14:textId="77777777" w:rsidR="007654E8" w:rsidRPr="00981C1D" w:rsidRDefault="007654E8" w:rsidP="00981C1D">
      <w:pPr>
        <w:spacing w:line="276" w:lineRule="auto"/>
        <w:rPr>
          <w:rFonts w:ascii="Helvetica" w:hAnsi="Helvetica"/>
        </w:rPr>
      </w:pPr>
      <w:r w:rsidRPr="00981C1D">
        <w:rPr>
          <w:rFonts w:ascii="Helvetica" w:hAnsi="Helvetica"/>
          <w:b/>
        </w:rPr>
        <w:t>Johnson 3</w:t>
      </w:r>
      <w:r w:rsidRPr="00981C1D">
        <w:rPr>
          <w:rFonts w:ascii="Helvetica" w:hAnsi="Helvetica"/>
        </w:rPr>
        <w:t xml:space="preserve"> – JD @ Harvard, Associate Dean for Academic Affairs, University of California at Davis, Professor of Law and Chicana/o Studies; Director, Chicana/o Studies Program</w:t>
      </w:r>
    </w:p>
    <w:p w14:paraId="3B99BEF5" w14:textId="77777777" w:rsidR="007654E8" w:rsidRPr="00981C1D" w:rsidRDefault="007654E8" w:rsidP="00981C1D">
      <w:pPr>
        <w:pStyle w:val="BodyText"/>
        <w:rPr>
          <w:rFonts w:ascii="Helvetica" w:hAnsi="Helvetica"/>
        </w:rPr>
      </w:pPr>
      <w:r w:rsidRPr="00981C1D">
        <w:rPr>
          <w:rFonts w:ascii="Helvetica" w:hAnsi="Helvetica"/>
        </w:rPr>
        <w:t>(Kevin, “LAW AND THE BORDER: Open Borders?,” 51 UCLA L. Rev. 193, Lexis)</w:t>
      </w:r>
    </w:p>
    <w:p w14:paraId="143F9DBD" w14:textId="77777777" w:rsidR="007654E8" w:rsidRPr="00981C1D" w:rsidRDefault="007654E8" w:rsidP="00981C1D">
      <w:pPr>
        <w:pStyle w:val="BodyText"/>
        <w:rPr>
          <w:rFonts w:ascii="Helvetica" w:hAnsi="Helvetica"/>
        </w:rPr>
      </w:pPr>
      <w:r w:rsidRPr="00981C1D">
        <w:rPr>
          <w:rFonts w:ascii="Helvetica" w:hAnsi="Helvetica"/>
          <w:u w:val="single"/>
        </w:rPr>
        <w:t xml:space="preserve">Any serious mention of the taboo subject of "open borders" long has been the </w:t>
      </w:r>
      <w:r w:rsidRPr="00981C1D">
        <w:rPr>
          <w:rFonts w:ascii="Helvetica" w:hAnsi="Helvetica"/>
          <w:b/>
          <w:u w:val="single"/>
        </w:rPr>
        <w:t>political kiss of death</w:t>
      </w:r>
      <w:r w:rsidRPr="00981C1D">
        <w:rPr>
          <w:rFonts w:ascii="Helvetica" w:hAnsi="Helvetica"/>
          <w:u w:val="single"/>
        </w:rPr>
        <w:t xml:space="preserve"> for serious immigration reformers</w:t>
      </w:r>
      <w:r w:rsidRPr="00981C1D">
        <w:rPr>
          <w:rFonts w:ascii="Helvetica" w:hAnsi="Helvetica"/>
        </w:rPr>
        <w:t xml:space="preserve">. 10 </w:t>
      </w:r>
      <w:r w:rsidRPr="00981C1D">
        <w:rPr>
          <w:rFonts w:ascii="Helvetica" w:hAnsi="Helvetica"/>
          <w:u w:val="single"/>
        </w:rPr>
        <w:t>Politicians do not consider open borders a viable policy option, presumably because of the public's seemingly natural predisposition</w:t>
      </w:r>
      <w:r w:rsidRPr="00981C1D">
        <w:rPr>
          <w:rFonts w:ascii="Helvetica" w:hAnsi="Helvetica"/>
        </w:rPr>
        <w:t xml:space="preserve">, particularly in times of social stress, </w:t>
      </w:r>
      <w:r w:rsidRPr="00981C1D">
        <w:rPr>
          <w:rFonts w:ascii="Helvetica" w:hAnsi="Helvetica"/>
          <w:u w:val="single"/>
        </w:rPr>
        <w:t>toward restrictionist measures. Immigration law scholars</w:t>
      </w:r>
      <w:r w:rsidRPr="00981C1D">
        <w:rPr>
          <w:rFonts w:ascii="Helvetica" w:hAnsi="Helvetica"/>
        </w:rPr>
        <w:t xml:space="preserve"> ordinarily avoid discussing open borders without much of an explanation; alternatively, they </w:t>
      </w:r>
      <w:r w:rsidRPr="00981C1D">
        <w:rPr>
          <w:rFonts w:ascii="Helvetica" w:hAnsi="Helvetica"/>
          <w:u w:val="single"/>
        </w:rPr>
        <w:t>brush off the possibility as hopelessly impractical</w:t>
      </w:r>
      <w:r w:rsidRPr="00981C1D">
        <w:rPr>
          <w:rFonts w:ascii="Helvetica" w:hAnsi="Helvetica"/>
        </w:rPr>
        <w:t xml:space="preserve">. 11 Needless to say, </w:t>
      </w:r>
      <w:r w:rsidRPr="00981C1D">
        <w:rPr>
          <w:rFonts w:ascii="Helvetica" w:hAnsi="Helvetica"/>
          <w:u w:val="single"/>
        </w:rPr>
        <w:t xml:space="preserve">arguments for opening the borders to all migrants would face stubborn, probably </w:t>
      </w:r>
      <w:r w:rsidRPr="00981C1D">
        <w:rPr>
          <w:rFonts w:ascii="Helvetica" w:hAnsi="Helvetica"/>
          <w:b/>
          <w:u w:val="single"/>
        </w:rPr>
        <w:t>vociferous</w:t>
      </w:r>
      <w:r w:rsidRPr="00981C1D">
        <w:rPr>
          <w:rFonts w:ascii="Helvetica" w:hAnsi="Helvetica"/>
          <w:u w:val="single"/>
        </w:rPr>
        <w:t xml:space="preserve">, resistance. Legitimate fears of the </w:t>
      </w:r>
      <w:r w:rsidRPr="00981C1D">
        <w:rPr>
          <w:rFonts w:ascii="Helvetica" w:hAnsi="Helvetica"/>
          <w:u w:val="single"/>
        </w:rPr>
        <w:lastRenderedPageBreak/>
        <w:t>various possible adverse social, economic, and political impacts on U.S. society would be invoked</w:t>
      </w:r>
      <w:r w:rsidRPr="00981C1D">
        <w:rPr>
          <w:rFonts w:ascii="Helvetica" w:hAnsi="Helvetica"/>
        </w:rPr>
        <w:t xml:space="preserve">. In addition, </w:t>
      </w:r>
      <w:r w:rsidRPr="00981C1D">
        <w:rPr>
          <w:rFonts w:ascii="Helvetica" w:hAnsi="Helvetica"/>
          <w:u w:val="single"/>
        </w:rPr>
        <w:t>nativism and racism, a strong undercurrent to this country's immigration history, likely would infect the debate as well</w:t>
      </w:r>
      <w:r w:rsidRPr="00981C1D">
        <w:rPr>
          <w:rFonts w:ascii="Helvetica" w:hAnsi="Helvetica"/>
        </w:rPr>
        <w:t>.</w:t>
      </w:r>
    </w:p>
    <w:p w14:paraId="6793223E" w14:textId="77777777" w:rsidR="007654E8" w:rsidRPr="00981C1D" w:rsidRDefault="007654E8" w:rsidP="00981C1D">
      <w:pPr>
        <w:pStyle w:val="Heading4"/>
        <w:spacing w:line="276" w:lineRule="auto"/>
        <w:rPr>
          <w:rFonts w:ascii="Helvetica" w:hAnsi="Helvetica"/>
        </w:rPr>
      </w:pPr>
      <w:bookmarkStart w:id="88" w:name="border-surveillance-reforms-unpopular"/>
      <w:r w:rsidRPr="00981C1D">
        <w:rPr>
          <w:rFonts w:ascii="Helvetica" w:hAnsi="Helvetica"/>
        </w:rPr>
        <w:t>Border surveillance reforms unpopular</w:t>
      </w:r>
      <w:bookmarkEnd w:id="88"/>
    </w:p>
    <w:p w14:paraId="12958269" w14:textId="77777777" w:rsidR="007654E8" w:rsidRPr="00981C1D" w:rsidRDefault="007654E8" w:rsidP="00981C1D">
      <w:pPr>
        <w:spacing w:line="276" w:lineRule="auto"/>
        <w:rPr>
          <w:rFonts w:ascii="Helvetica" w:hAnsi="Helvetica"/>
        </w:rPr>
      </w:pPr>
      <w:r w:rsidRPr="00981C1D">
        <w:rPr>
          <w:rFonts w:ascii="Helvetica" w:hAnsi="Helvetica"/>
          <w:b/>
        </w:rPr>
        <w:t>Rigney 14</w:t>
      </w:r>
      <w:r w:rsidRPr="00981C1D">
        <w:rPr>
          <w:rFonts w:ascii="Helvetica" w:hAnsi="Helvetica"/>
        </w:rPr>
        <w:t xml:space="preserve"> (</w:t>
      </w:r>
      <w:hyperlink r:id="rId45">
        <w:r w:rsidRPr="00981C1D">
          <w:rPr>
            <w:rFonts w:ascii="Helvetica" w:hAnsi="Helvetica"/>
          </w:rPr>
          <w:t>http://usfinancepost.com/new-cbs-poll-shows-obama-and-immigration-reform-remain-unpopular-18999.html</w:t>
        </w:r>
      </w:hyperlink>
      <w:r w:rsidRPr="00981C1D">
        <w:rPr>
          <w:rFonts w:ascii="Helvetica" w:hAnsi="Helvetica"/>
        </w:rPr>
        <w:t>, New CBS poll shows Obama and immigration reform remain unpopular, Patrick Rigney, Patrick Rigney is a freelance writer with experience writing political speeches, radio advertisements, research works, and financial analysis pieces. He has a love of all things involving politics and history, May 23, 2014)</w:t>
      </w:r>
    </w:p>
    <w:p w14:paraId="0CB8C07A" w14:textId="77777777" w:rsidR="007654E8" w:rsidRPr="00981C1D" w:rsidRDefault="007654E8" w:rsidP="00981C1D">
      <w:pPr>
        <w:pStyle w:val="BodyText"/>
        <w:rPr>
          <w:rFonts w:ascii="Helvetica" w:hAnsi="Helvetica"/>
        </w:rPr>
      </w:pPr>
      <w:r w:rsidRPr="00981C1D">
        <w:rPr>
          <w:rFonts w:ascii="Helvetica" w:hAnsi="Helvetica"/>
        </w:rPr>
        <w:t xml:space="preserve">According to a new CBS poll, President Obama’s approval ratings sit at a dismal 43 percent. The newly released poll also shows that </w:t>
      </w:r>
      <w:r w:rsidRPr="00981C1D">
        <w:rPr>
          <w:rFonts w:ascii="Helvetica" w:hAnsi="Helvetica"/>
          <w:b/>
          <w:u w:val="single"/>
        </w:rPr>
        <w:t>the American public would prefer it if the government enforced its current immigration laws</w:t>
      </w:r>
      <w:r w:rsidRPr="00981C1D">
        <w:rPr>
          <w:rFonts w:ascii="Helvetica" w:hAnsi="Helvetica"/>
        </w:rPr>
        <w:t xml:space="preserve"> before offering amnesty to illegal immigrants. The May 22 poll questioned 1,009 adults, and it found that 48 percent of respondents disapprove of Obama’s record. A mere 42 percent rate Obama’s economic record positively, only 43 percent support his healthcare policy, and 39 percent support his foreign policy. These are pretty dismal numbers for a president, even one facing a second-term rut. If the President’s ratings remain this low, his own party is likely to face massive losses in this year’s midterm elections. Democrats are struggling to hold onto the Senate, and this has to do with the fact that President Obama remains incredibly unpopular. Many Democrats have been attempting to distance themselves from President Obama and his signature healthcare law, the Affordable Care Act. Just 37 percent of adults say that “addressing the status of illegal immigrants” should be a higher priority for the federal government. </w:t>
      </w:r>
      <w:r w:rsidRPr="00981C1D">
        <w:rPr>
          <w:rFonts w:ascii="Helvetica" w:hAnsi="Helvetica"/>
          <w:b/>
          <w:u w:val="single"/>
        </w:rPr>
        <w:t>Respondents also heavily favored increasing border security over providing amnesty for illegal immigrants. Independents choose increasing border security over amnesty by a 55 to 35 percent margin. Republicans favored security by a 64 to 31 percent margin. Even Democrats support border enforcement over amnesty by 6 percentage points</w:t>
      </w:r>
      <w:r w:rsidRPr="00981C1D">
        <w:rPr>
          <w:rFonts w:ascii="Helvetica" w:hAnsi="Helvetica"/>
        </w:rPr>
        <w:t>. CBS notes that these numbers displaying the relative popularity of border security and amnesty have not changed since July of last year. The Daily Caller reports “That’s a problem for Obama, his progressive allies, and for business donors. They’re collectively pressuring GOP leaders to back the Senate immigration bill that would effectively double the annual inflow of guest workers and immigrants, long before new border and airport security checks survive lawsuits by pro-immigration groups.” Should Democrats continue their push for immigration reform without increased border security, the party may be setting itself up for a public relations nightmare going into the 2014 midterm elections. The Daily Caller notes that the CBS poll most likely is understating the public’s opposition to new immigration reform, as a Rasmussen survey conducted last year found that only 10 percent of Americans know the current inflow of illegal immigrants per year (roughly 1 million.) If the public had an accurate understanding of the number of illegal immigrants who enter the country each year, public support for amnesty would be even lower than it already is at this point in time.</w:t>
      </w:r>
    </w:p>
    <w:p w14:paraId="26BCC2FE" w14:textId="77777777" w:rsidR="007654E8" w:rsidRPr="00981C1D" w:rsidRDefault="007654E8" w:rsidP="00981C1D">
      <w:pPr>
        <w:pStyle w:val="Heading4"/>
        <w:spacing w:line="276" w:lineRule="auto"/>
        <w:rPr>
          <w:rFonts w:ascii="Helvetica" w:hAnsi="Helvetica"/>
        </w:rPr>
      </w:pPr>
      <w:bookmarkStart w:id="89" w:name="borders-is-a-eurocentric-notion-that-cre"/>
      <w:r w:rsidRPr="00981C1D">
        <w:rPr>
          <w:rFonts w:ascii="Helvetica" w:hAnsi="Helvetica"/>
        </w:rPr>
        <w:lastRenderedPageBreak/>
        <w:t>Borders is a Eurocentric notion that creates the “Other” through a re-inscription of racism and patriarchy and is responsible for the overreach of state power</w:t>
      </w:r>
      <w:bookmarkEnd w:id="89"/>
    </w:p>
    <w:p w14:paraId="3291465E" w14:textId="77777777" w:rsidR="007654E8" w:rsidRPr="00981C1D" w:rsidRDefault="007654E8" w:rsidP="00981C1D">
      <w:pPr>
        <w:spacing w:line="276" w:lineRule="auto"/>
        <w:rPr>
          <w:rFonts w:ascii="Helvetica" w:hAnsi="Helvetica"/>
        </w:rPr>
      </w:pPr>
      <w:r w:rsidRPr="00981C1D">
        <w:rPr>
          <w:rFonts w:ascii="Helvetica" w:hAnsi="Helvetica"/>
          <w:b/>
        </w:rPr>
        <w:t>Paasi 2005</w:t>
      </w:r>
      <w:r w:rsidRPr="00981C1D">
        <w:rPr>
          <w:rFonts w:ascii="Helvetica" w:hAnsi="Helvetica"/>
        </w:rPr>
        <w:br/>
        <w:t>[Anssi, Anssi Paasi is Professor and Head of the Department of Geography, University of Oulu, Finland. “Bordering Space”, Chapter 1: The Changing Discourses on Political Boundaries Mapping the Backgrounds, Contexts and Contents, pp 17-19]</w:t>
      </w:r>
    </w:p>
    <w:p w14:paraId="0A45518E" w14:textId="77777777" w:rsidR="007654E8" w:rsidRPr="00981C1D" w:rsidRDefault="007654E8" w:rsidP="00981C1D">
      <w:pPr>
        <w:pStyle w:val="BodyText"/>
        <w:rPr>
          <w:rFonts w:ascii="Helvetica" w:hAnsi="Helvetica"/>
        </w:rPr>
      </w:pPr>
      <w:r w:rsidRPr="00981C1D">
        <w:rPr>
          <w:rFonts w:ascii="Helvetica" w:hAnsi="Helvetica"/>
        </w:rPr>
        <w:t xml:space="preserve">Although </w:t>
      </w:r>
      <w:r w:rsidRPr="00981C1D">
        <w:rPr>
          <w:rFonts w:ascii="Helvetica" w:hAnsi="Helvetica"/>
          <w:u w:val="single"/>
        </w:rPr>
        <w:t>regional transformation seems to be a perpetually accelerating phenomenon, we have for a long time been used to living with certain large-scale socio-spatial facts</w:t>
      </w:r>
      <w:r w:rsidRPr="00981C1D">
        <w:rPr>
          <w:rFonts w:ascii="Helvetica" w:hAnsi="Helvetica"/>
        </w:rPr>
        <w:t xml:space="preserve"> in our modern world, </w:t>
      </w:r>
      <w:r w:rsidRPr="00981C1D">
        <w:rPr>
          <w:rFonts w:ascii="Helvetica" w:hAnsi="Helvetica"/>
          <w:u w:val="single"/>
        </w:rPr>
        <w:t>prominent among which has been the existence of states and their boundaries</w:t>
      </w:r>
      <w:r w:rsidRPr="00981C1D">
        <w:rPr>
          <w:rFonts w:ascii="Helvetica" w:hAnsi="Helvetica"/>
        </w:rPr>
        <w:t xml:space="preserve">, a certainty that has been canonized in international law and in the actions of the United Nations. This fact has dominated international relations, even though </w:t>
      </w:r>
      <w:r w:rsidRPr="00981C1D">
        <w:rPr>
          <w:rFonts w:ascii="Helvetica" w:hAnsi="Helvetica"/>
          <w:u w:val="single"/>
        </w:rPr>
        <w:t>it is well-known that most currently existing states are not nation-states, in the sense that several ethno-national groups co-exist within them</w:t>
      </w:r>
      <w:r w:rsidRPr="00981C1D">
        <w:rPr>
          <w:rFonts w:ascii="Helvetica" w:hAnsi="Helvetica"/>
        </w:rPr>
        <w:t xml:space="preserve">, either peacefully or in conflict. Some of </w:t>
      </w:r>
      <w:r w:rsidRPr="00981C1D">
        <w:rPr>
          <w:rFonts w:ascii="Helvetica" w:hAnsi="Helvetica"/>
          <w:u w:val="single"/>
        </w:rPr>
        <w:t>these groups may be</w:t>
      </w:r>
      <w:r w:rsidRPr="00981C1D">
        <w:rPr>
          <w:rFonts w:ascii="Helvetica" w:hAnsi="Helvetica"/>
        </w:rPr>
        <w:t xml:space="preserve">¶ </w:t>
      </w:r>
      <w:r w:rsidRPr="00981C1D">
        <w:rPr>
          <w:rFonts w:ascii="Helvetica" w:hAnsi="Helvetica"/>
          <w:u w:val="single"/>
        </w:rPr>
        <w:t>struggling fiercely for autonomy or a state of their own</w:t>
      </w:r>
      <w:r w:rsidRPr="00981C1D">
        <w:rPr>
          <w:rFonts w:ascii="Helvetica" w:hAnsi="Helvetica"/>
        </w:rPr>
        <w:t xml:space="preserve">.¶ Most of the </w:t>
      </w:r>
      <w:r w:rsidRPr="00981C1D">
        <w:rPr>
          <w:rFonts w:ascii="Helvetica" w:hAnsi="Helvetica"/>
          <w:u w:val="single"/>
        </w:rPr>
        <w:t>existing political boundaries were originally created by the</w:t>
      </w:r>
      <w:r w:rsidRPr="00981C1D">
        <w:rPr>
          <w:rFonts w:ascii="Helvetica" w:hAnsi="Helvetica"/>
        </w:rPr>
        <w:t xml:space="preserve">¶ </w:t>
      </w:r>
      <w:r w:rsidRPr="00981C1D">
        <w:rPr>
          <w:rFonts w:ascii="Helvetica" w:hAnsi="Helvetica"/>
          <w:u w:val="single"/>
        </w:rPr>
        <w:t>European nation-states</w:t>
      </w:r>
      <w:r w:rsidRPr="00981C1D">
        <w:rPr>
          <w:rFonts w:ascii="Helvetica" w:hAnsi="Helvetica"/>
        </w:rPr>
        <w:t xml:space="preserve">, so that De Vorsey and Biger (1995, see also Burghardt,¶ 1996) are ready to argue </w:t>
      </w:r>
      <w:r w:rsidRPr="00981C1D">
        <w:rPr>
          <w:rFonts w:ascii="Helvetica" w:hAnsi="Helvetica"/>
          <w:u w:val="single"/>
        </w:rPr>
        <w:t>that it is difficult to identify any international boundary r</w:t>
      </w:r>
      <w:r w:rsidRPr="00981C1D">
        <w:rPr>
          <w:rFonts w:ascii="Helvetica" w:hAnsi="Helvetica"/>
        </w:rPr>
        <w:t xml:space="preserve">¶ </w:t>
      </w:r>
      <w:r w:rsidRPr="00981C1D">
        <w:rPr>
          <w:rFonts w:ascii="Helvetica" w:hAnsi="Helvetica"/>
          <w:u w:val="single"/>
        </w:rPr>
        <w:t xml:space="preserve"> that has not directly involved a European state</w:t>
      </w:r>
      <w:r w:rsidRPr="00981C1D">
        <w:rPr>
          <w:rFonts w:ascii="Helvetica" w:hAnsi="Helvetica"/>
        </w:rPr>
        <w:t xml:space="preserve"> at some stage of its evolution. Similarly, </w:t>
      </w:r>
      <w:r w:rsidRPr="00981C1D">
        <w:rPr>
          <w:rFonts w:ascii="Helvetica" w:hAnsi="Helvetica"/>
          <w:u w:val="single"/>
        </w:rPr>
        <w:t>it was the peoples from the continent of Europe that imposed a model of the space of states and a specific state-centred structure of political economy on the rest of the planet,</w:t>
      </w:r>
      <w:r w:rsidRPr="00981C1D">
        <w:rPr>
          <w:rFonts w:ascii="Helvetica" w:hAnsi="Helvetica"/>
        </w:rPr>
        <w:t xml:space="preserve"> beginning in the 17th century - a model that involved boundaries and frontiers (Shapiro, 1999). Boundaries have been a key category in political geography and political science since the 19th century, but it was above all the collapse of the East-West divide at the beginning of the 1990s that gave rise to a new interest in political boundaries.¶ The 1990s and the first years of the new millennium have witnessed a dramatic increase in boundary studies all over the world, but particularly in Europe. The themes have varied from problems associated with the existing state boundaries to the roles of symbolic borders in the construction of contested social identities. Particularly important topics of research have been the diverging forms of cross- border interaction, emerging new regionalizations and region-building projects. Not only have the roles of concrete state boundaries been evaluated but also the¶ 18 B/ordering Space¶ symbolic and metaphorical roles of all kinds of social, political, cultural and historical borders (Newman and Paasi, 1998; Anderson and O'Dowd, 1999; Donnan and Wilson, 1999; van der Velde and van Houtum, 2000). The sociologists Lamont and Molnar (2002) have noted in their review of the boundary¶ literature how the idea of </w:t>
      </w:r>
      <w:r w:rsidRPr="00981C1D">
        <w:rPr>
          <w:rFonts w:ascii="Helvetica" w:hAnsi="Helvetica"/>
          <w:b/>
          <w:u w:val="single"/>
        </w:rPr>
        <w:t>boundaries has been associated with</w:t>
      </w:r>
      <w:r w:rsidRPr="00981C1D">
        <w:rPr>
          <w:rFonts w:ascii="Helvetica" w:hAnsi="Helvetica"/>
        </w:rPr>
        <w:t xml:space="preserve"> research into such divergent topics as cognition, </w:t>
      </w:r>
      <w:r w:rsidRPr="00981C1D">
        <w:rPr>
          <w:rFonts w:ascii="Helvetica" w:hAnsi="Helvetica"/>
          <w:u w:val="single"/>
        </w:rPr>
        <w:t>social and collective identity</w:t>
      </w:r>
      <w:r w:rsidRPr="00981C1D">
        <w:rPr>
          <w:rFonts w:ascii="Helvetica" w:hAnsi="Helvetica"/>
        </w:rPr>
        <w:t xml:space="preserve">, commensuration, census categories, cultural capital, cultural membership, </w:t>
      </w:r>
      <w:r w:rsidRPr="00981C1D">
        <w:rPr>
          <w:rFonts w:ascii="Helvetica" w:hAnsi="Helvetica"/>
          <w:b/>
          <w:u w:val="single"/>
        </w:rPr>
        <w:t>racial and ethnic group positioning, hegemonic masculinity</w:t>
      </w:r>
      <w:r w:rsidRPr="00981C1D">
        <w:rPr>
          <w:rFonts w:ascii="Helvetica" w:hAnsi="Helvetica"/>
          <w:u w:val="single"/>
        </w:rPr>
        <w:t>, professional jurisdictions, scientific controversies, group rights</w:t>
      </w:r>
      <w:r w:rsidRPr="00981C1D">
        <w:rPr>
          <w:rFonts w:ascii="Helvetica" w:hAnsi="Helvetica"/>
        </w:rPr>
        <w:t xml:space="preserve">, </w:t>
      </w:r>
      <w:r w:rsidRPr="00981C1D">
        <w:rPr>
          <w:rFonts w:ascii="Helvetica" w:hAnsi="Helvetica"/>
          <w:u w:val="single"/>
        </w:rPr>
        <w:t>immigration or contentious politics,</w:t>
      </w:r>
      <w:r w:rsidRPr="00981C1D">
        <w:rPr>
          <w:rFonts w:ascii="Helvetica" w:hAnsi="Helvetica"/>
        </w:rPr>
        <w:t xml:space="preserve"> and this list is by no means exhaustive.¶ </w:t>
      </w:r>
      <w:r w:rsidRPr="00981C1D">
        <w:rPr>
          <w:rFonts w:ascii="Helvetica" w:hAnsi="Helvetica"/>
          <w:u w:val="single"/>
        </w:rPr>
        <w:t>Geographers</w:t>
      </w:r>
      <w:r w:rsidRPr="00981C1D">
        <w:rPr>
          <w:rFonts w:ascii="Helvetica" w:hAnsi="Helvetica"/>
        </w:rPr>
        <w:t xml:space="preserve"> have also expanded their traditional ideas of political boundaries as frozen lines and </w:t>
      </w:r>
      <w:r w:rsidRPr="00981C1D">
        <w:rPr>
          <w:rFonts w:ascii="Helvetica" w:hAnsi="Helvetica"/>
          <w:u w:val="single"/>
        </w:rPr>
        <w:t>have begun to map the roles and functions of boundaries as institutions, symbols and discourses that are `spread' everywhere in society</w:t>
      </w:r>
      <w:r w:rsidRPr="00981C1D">
        <w:rPr>
          <w:rFonts w:ascii="Helvetica" w:hAnsi="Helvetica"/>
        </w:rPr>
        <w:t xml:space="preserve">, so that </w:t>
      </w:r>
      <w:r w:rsidRPr="00981C1D">
        <w:rPr>
          <w:rFonts w:ascii="Helvetica" w:hAnsi="Helvetica"/>
          <w:u w:val="single"/>
        </w:rPr>
        <w:t>they are not confined to the border</w:t>
      </w:r>
      <w:r w:rsidRPr="00981C1D">
        <w:rPr>
          <w:rFonts w:ascii="Helvetica" w:hAnsi="Helvetica"/>
        </w:rPr>
        <w:t xml:space="preserve"> areas </w:t>
      </w:r>
      <w:r w:rsidRPr="00981C1D">
        <w:rPr>
          <w:rFonts w:ascii="Helvetica" w:hAnsi="Helvetica"/>
          <w:u w:val="single"/>
        </w:rPr>
        <w:t>themselves</w:t>
      </w:r>
      <w:r w:rsidRPr="00981C1D">
        <w:rPr>
          <w:rFonts w:ascii="Helvetica" w:hAnsi="Helvetica"/>
        </w:rPr>
        <w:t xml:space="preserve"> (Paasi, 1996). Attention </w:t>
      </w:r>
      <w:r w:rsidRPr="00981C1D">
        <w:rPr>
          <w:rFonts w:ascii="Helvetica" w:hAnsi="Helvetica"/>
        </w:rPr>
        <w:lastRenderedPageBreak/>
        <w:t xml:space="preserve">has been paid to </w:t>
      </w:r>
      <w:r w:rsidRPr="00981C1D">
        <w:rPr>
          <w:rFonts w:ascii="Helvetica" w:hAnsi="Helvetica"/>
          <w:b/>
          <w:u w:val="single"/>
        </w:rPr>
        <w:t>boundary-drawing practices</w:t>
      </w:r>
      <w:r w:rsidRPr="00981C1D">
        <w:rPr>
          <w:rFonts w:ascii="Helvetica" w:hAnsi="Helvetica"/>
        </w:rPr>
        <w:t xml:space="preserve">, whether conceptual and cartographic, imaginary and actual, or social and aesthetic (O'Tuathail and Dalby, 1998). These practices </w:t>
      </w:r>
      <w:r w:rsidRPr="00981C1D">
        <w:rPr>
          <w:rFonts w:ascii="Helvetica" w:hAnsi="Helvetica"/>
          <w:b/>
          <w:u w:val="single"/>
        </w:rPr>
        <w:t>are always part of broader social action</w:t>
      </w:r>
      <w:r w:rsidRPr="00981C1D">
        <w:rPr>
          <w:rFonts w:ascii="Helvetica" w:hAnsi="Helvetica"/>
        </w:rPr>
        <w:t xml:space="preserve"> and have typically been </w:t>
      </w:r>
      <w:r w:rsidRPr="00981C1D">
        <w:rPr>
          <w:rFonts w:ascii="Helvetica" w:hAnsi="Helvetica"/>
          <w:b/>
          <w:u w:val="single"/>
        </w:rPr>
        <w:t>based on the processes of `Othering'</w:t>
      </w:r>
      <w:r w:rsidRPr="00981C1D">
        <w:rPr>
          <w:rFonts w:ascii="Helvetica" w:hAnsi="Helvetica"/>
        </w:rPr>
        <w:t xml:space="preserve">, i.e. </w:t>
      </w:r>
      <w:r w:rsidRPr="00981C1D">
        <w:rPr>
          <w:rFonts w:ascii="Helvetica" w:hAnsi="Helvetica"/>
          <w:b/>
          <w:u w:val="single"/>
        </w:rPr>
        <w:t>the construction of symbolic/cultural boundaries between `us' and `the Other'.</w:t>
      </w:r>
      <w:r w:rsidRPr="00981C1D">
        <w:rPr>
          <w:rFonts w:ascii="Helvetica" w:hAnsi="Helvetica"/>
        </w:rPr>
        <w:t xml:space="preserve"> Spatializations of identity, nation and danger, for instance, are examples of boundary-drawing practices which are always contested and reflect power relations (Campbell, 1992; Tickner, 1995). </w:t>
      </w:r>
      <w:r w:rsidRPr="00981C1D">
        <w:rPr>
          <w:rFonts w:ascii="Helvetica" w:hAnsi="Helvetica"/>
          <w:u w:val="single"/>
        </w:rPr>
        <w:t>These practices</w:t>
      </w:r>
      <w:r w:rsidRPr="00981C1D">
        <w:rPr>
          <w:rFonts w:ascii="Helvetica" w:hAnsi="Helvetica"/>
        </w:rPr>
        <w:t xml:space="preserve">, in which national (spatial) socialization and education play a crucial role, </w:t>
      </w:r>
      <w:r w:rsidRPr="00981C1D">
        <w:rPr>
          <w:rFonts w:ascii="Helvetica" w:hAnsi="Helvetica"/>
          <w:u w:val="single"/>
        </w:rPr>
        <w:t>manifest themselves in such areas as foreign policy, media discourses and popular culture</w:t>
      </w:r>
      <w:r w:rsidRPr="00981C1D">
        <w:rPr>
          <w:rFonts w:ascii="Helvetica" w:hAnsi="Helvetica"/>
        </w:rPr>
        <w:t xml:space="preserve"> (Paasi, 2003a).¶ Another topical example of boundary-producing practices concerns geopolitically challenging spatializations based on supra-national forms of culture, especially those referred to as `civilizations', as suggested by Huntington (1993) in his much debated - and criticized - treatise (O'Tuathail, 1996; Nierop, 2001).¶ As far as the changing roles of political boundaries, and state boundaries in particular, are concerned, Anderson (1996) reminds us that current (political, A.P.) </w:t>
      </w:r>
      <w:r w:rsidRPr="00981C1D">
        <w:rPr>
          <w:rFonts w:ascii="Helvetica" w:hAnsi="Helvetica"/>
          <w:u w:val="single"/>
        </w:rPr>
        <w:t>boundaries</w:t>
      </w:r>
      <w:r w:rsidRPr="00981C1D">
        <w:rPr>
          <w:rFonts w:ascii="Helvetica" w:hAnsi="Helvetica"/>
        </w:rPr>
        <w:t xml:space="preserve"> are not merely lines on maps, </w:t>
      </w:r>
      <w:r w:rsidRPr="00981C1D">
        <w:rPr>
          <w:rFonts w:ascii="Helvetica" w:hAnsi="Helvetica"/>
          <w:u w:val="single"/>
        </w:rPr>
        <w:t>form</w:t>
      </w:r>
      <w:r w:rsidRPr="00981C1D">
        <w:rPr>
          <w:rFonts w:ascii="Helvetica" w:hAnsi="Helvetica"/>
        </w:rPr>
        <w:t xml:space="preserve">ing unproblematic backgrounds and </w:t>
      </w:r>
      <w:r w:rsidRPr="00981C1D">
        <w:rPr>
          <w:rFonts w:ascii="Helvetica" w:hAnsi="Helvetica"/>
          <w:u w:val="single"/>
        </w:rPr>
        <w:t>limits to political life,</w:t>
      </w:r>
      <w:r w:rsidRPr="00981C1D">
        <w:rPr>
          <w:rFonts w:ascii="Helvetica" w:hAnsi="Helvetica"/>
        </w:rPr>
        <w:t xml:space="preserve"> but crucial elements in achieving an understanding of political life. He notes how any examination of the justifications for </w:t>
      </w:r>
      <w:r w:rsidRPr="00981C1D">
        <w:rPr>
          <w:rFonts w:ascii="Helvetica" w:hAnsi="Helvetica"/>
          <w:u w:val="single"/>
        </w:rPr>
        <w:t>boundaries will normally raise dramatic questions on such themes as citizenship, identity, political loyalty, exclusion, inclusion and the ends of the state.</w:t>
      </w:r>
      <w:r w:rsidRPr="00981C1D">
        <w:rPr>
          <w:rFonts w:ascii="Helvetica" w:hAnsi="Helvetica"/>
        </w:rPr>
        <w:t xml:space="preserve"> These questions are increasingly important in the present world, characterized as it is by the flows of economic assets, information, refugees and immigrants. Inspired by these seemingly border-eroding processes, some authors have claimed that boundaries, and even states, will vanish or at least lose their role in the contemporary world. However, the simultaneous strengthening of old ideologies such as (ethno-)regio- nalism and nationalism seems to make a mockery of the most utopian visions of the borderless world.¶ The future role of boundaries is not, of course, an either-or question, and we certainly will not be able to write boundaries off in our academic discussions. </w:t>
      </w:r>
      <w:r w:rsidRPr="00981C1D">
        <w:rPr>
          <w:rFonts w:ascii="Helvetica" w:hAnsi="Helvetica"/>
          <w:u w:val="single"/>
        </w:rPr>
        <w:t>What is needed is a deeper scrutiny of the social practices and discourses in which boundaries are produced and reproduced</w:t>
      </w:r>
      <w:r w:rsidRPr="00981C1D">
        <w:rPr>
          <w:rFonts w:ascii="Helvetica" w:hAnsi="Helvetica"/>
        </w:rPr>
        <w:t xml:space="preserve">. I will argue in this paper that </w:t>
      </w:r>
      <w:r w:rsidRPr="00981C1D">
        <w:rPr>
          <w:rFonts w:ascii="Helvetica" w:hAnsi="Helvetica"/>
          <w:u w:val="single"/>
        </w:rPr>
        <w:t>state power and the ideas of sovereignty, citizenship and identity still provide the social, political and cultural framework for `reading' the contextual but simultaneously re-</w:t>
      </w:r>
      <w:r w:rsidRPr="00981C1D">
        <w:rPr>
          <w:rFonts w:ascii="Helvetica" w:hAnsi="Helvetica"/>
        </w:rPr>
        <w:t xml:space="preserve">¶ </w:t>
      </w:r>
      <w:r w:rsidRPr="00981C1D">
        <w:rPr>
          <w:rFonts w:ascii="Helvetica" w:hAnsi="Helvetica"/>
          <w:u w:val="single"/>
        </w:rPr>
        <w:t>scaling meanings of boundaries and the power relations that are involved in the very constitution of them</w:t>
      </w:r>
      <w:r w:rsidRPr="00981C1D">
        <w:rPr>
          <w:rFonts w:ascii="Helvetica" w:hAnsi="Helvetica"/>
        </w:rPr>
        <w:t xml:space="preserve">. The constantly advancing process of constructing the European Union, for instance, is transforming the existing geopolitical ideas on political boundaries and will inevitably fuse the spatial scales in this specific context, but this does not detract from the fact that the state still remains important (Paasi, 2001).¶ New approaches to border research suggest that political boundaries - as well as territories and their inherent symbolisms and institutions - are social constructs and processes rather than stable entities. </w:t>
      </w:r>
      <w:r w:rsidRPr="00981C1D">
        <w:rPr>
          <w:rFonts w:ascii="Helvetica" w:hAnsi="Helvetica"/>
          <w:u w:val="single"/>
        </w:rPr>
        <w:t>A historical perspective is therefore inevitable in any account on the meanings of political boundaries</w:t>
      </w:r>
      <w:r w:rsidRPr="00981C1D">
        <w:rPr>
          <w:rFonts w:ascii="Helvetica" w:hAnsi="Helvetica"/>
        </w:rPr>
        <w:t>. This paper will therefore begin with a brief analysis of the history of state territoriality, before reflecting on different boundary drawing practices and the meanings of boundaries as ideologies, forms of symbolism and markers of identity. A critical analysis will then be made of the contrasting boundary narratives that are currently emerging in the globalizing world. This will be followed by some methodological suggestions for future border research.</w:t>
      </w:r>
    </w:p>
    <w:p w14:paraId="20565A0D" w14:textId="77777777" w:rsidR="007654E8" w:rsidRPr="00981C1D" w:rsidRDefault="007654E8" w:rsidP="00981C1D">
      <w:pPr>
        <w:pStyle w:val="Heading4"/>
        <w:spacing w:line="276" w:lineRule="auto"/>
        <w:rPr>
          <w:rFonts w:ascii="Helvetica" w:hAnsi="Helvetica"/>
        </w:rPr>
      </w:pPr>
      <w:bookmarkStart w:id="90" w:name="domestic-surveillance-is-the-collection-"/>
      <w:r w:rsidRPr="00981C1D">
        <w:rPr>
          <w:rFonts w:ascii="Helvetica" w:hAnsi="Helvetica"/>
        </w:rPr>
        <w:lastRenderedPageBreak/>
        <w:t>Domestic surveillance is the collection of information within national borders</w:t>
      </w:r>
      <w:bookmarkEnd w:id="90"/>
    </w:p>
    <w:p w14:paraId="2BC977AB" w14:textId="77777777" w:rsidR="007654E8" w:rsidRPr="00981C1D" w:rsidRDefault="007654E8" w:rsidP="00981C1D">
      <w:pPr>
        <w:spacing w:line="276" w:lineRule="auto"/>
        <w:rPr>
          <w:rFonts w:ascii="Helvetica" w:hAnsi="Helvetica"/>
        </w:rPr>
      </w:pPr>
      <w:r w:rsidRPr="00981C1D">
        <w:rPr>
          <w:rFonts w:ascii="Helvetica" w:hAnsi="Helvetica"/>
          <w:b/>
        </w:rPr>
        <w:t>Avilez et al, 14 -</w:t>
      </w:r>
      <w:r w:rsidRPr="00981C1D">
        <w:rPr>
          <w:rFonts w:ascii="Helvetica" w:hAnsi="Helvetica"/>
        </w:rPr>
        <w:t xml:space="preserve"> Ethics, History, and Public Policy Senior Capstone Project at Carnegie Mellon University (Marie, “Security and Social Dimensions of City Surveillance Policy” 12/10, </w:t>
      </w:r>
      <w:hyperlink r:id="rId46">
        <w:r w:rsidRPr="00981C1D">
          <w:rPr>
            <w:rFonts w:ascii="Helvetica" w:hAnsi="Helvetica"/>
          </w:rPr>
          <w:t>http://www.cmu.edu/hss/ehpp/documents/2014-City-Surveillance-Policy.pdf</w:t>
        </w:r>
      </w:hyperlink>
    </w:p>
    <w:p w14:paraId="6B00B7E1" w14:textId="77777777" w:rsidR="007654E8" w:rsidRPr="00981C1D" w:rsidRDefault="007654E8" w:rsidP="00981C1D">
      <w:pPr>
        <w:pStyle w:val="BodyText"/>
        <w:rPr>
          <w:rFonts w:ascii="Helvetica" w:hAnsi="Helvetica"/>
        </w:rPr>
      </w:pPr>
      <w:r w:rsidRPr="00981C1D">
        <w:rPr>
          <w:rFonts w:ascii="Helvetica" w:hAnsi="Helvetica"/>
          <w:u w:val="single"/>
        </w:rPr>
        <w:t>Domestic surveillance – collection of information about the activities of private individuals/organizations by a government entity within national borders</w:t>
      </w:r>
      <w:r w:rsidRPr="00981C1D">
        <w:rPr>
          <w:rFonts w:ascii="Helvetica" w:hAnsi="Helvetica"/>
        </w:rPr>
        <w:t>; this can be carried out by federal, state and/or local officials</w:t>
      </w:r>
    </w:p>
    <w:p w14:paraId="159B2E00" w14:textId="77777777" w:rsidR="007654E8" w:rsidRPr="00981C1D" w:rsidRDefault="007654E8" w:rsidP="00981C1D">
      <w:pPr>
        <w:pStyle w:val="Heading4"/>
        <w:spacing w:line="276" w:lineRule="auto"/>
        <w:rPr>
          <w:rFonts w:ascii="Helvetica" w:hAnsi="Helvetica"/>
        </w:rPr>
      </w:pPr>
      <w:bookmarkStart w:id="91" w:name="pushes-for-more-open-borders-are-capital"/>
      <w:r w:rsidRPr="00981C1D">
        <w:rPr>
          <w:rFonts w:ascii="Helvetica" w:hAnsi="Helvetica"/>
        </w:rPr>
        <w:t>Pushes for more open borders are capitalist and hurt the poorer countries the most.</w:t>
      </w:r>
      <w:bookmarkEnd w:id="91"/>
    </w:p>
    <w:p w14:paraId="7D4061D4" w14:textId="77777777" w:rsidR="007654E8" w:rsidRPr="00981C1D" w:rsidRDefault="007654E8" w:rsidP="00981C1D">
      <w:pPr>
        <w:spacing w:line="276" w:lineRule="auto"/>
        <w:rPr>
          <w:rFonts w:ascii="Helvetica" w:hAnsi="Helvetica"/>
        </w:rPr>
      </w:pPr>
      <w:r w:rsidRPr="00981C1D">
        <w:rPr>
          <w:rFonts w:ascii="Helvetica" w:hAnsi="Helvetica"/>
          <w:b/>
        </w:rPr>
        <w:t>Sell 2012</w:t>
      </w:r>
    </w:p>
    <w:p w14:paraId="29F60C2F" w14:textId="77777777" w:rsidR="007654E8" w:rsidRPr="00981C1D" w:rsidRDefault="007654E8" w:rsidP="00981C1D">
      <w:pPr>
        <w:pStyle w:val="BodyText"/>
        <w:rPr>
          <w:rFonts w:ascii="Helvetica" w:hAnsi="Helvetica"/>
        </w:rPr>
      </w:pPr>
      <w:r w:rsidRPr="00981C1D">
        <w:rPr>
          <w:rFonts w:ascii="Helvetica" w:hAnsi="Helvetica"/>
        </w:rPr>
        <w:t>(Hannah Sell, leading member of the Socialist Party and its predecessor since the 1980s, Currently on the Socialist Party's Executive Committee, Socialism Today 160 - July/August 2012, “Capitalism, globalisation and migration”, http://www.socialismtoday.org/160/migration.html)</w:t>
      </w:r>
    </w:p>
    <w:p w14:paraId="5F3E3ED0" w14:textId="77777777" w:rsidR="007654E8" w:rsidRPr="00981C1D" w:rsidRDefault="007654E8" w:rsidP="00981C1D">
      <w:pPr>
        <w:pStyle w:val="BodyText"/>
        <w:rPr>
          <w:rFonts w:ascii="Helvetica" w:hAnsi="Helvetica"/>
        </w:rPr>
      </w:pPr>
      <w:r w:rsidRPr="00981C1D">
        <w:rPr>
          <w:rFonts w:ascii="Helvetica" w:hAnsi="Helvetica"/>
        </w:rPr>
        <w:t xml:space="preserve">Consequences in the neo-colonial world...¶ </w:t>
      </w:r>
      <w:r w:rsidRPr="00981C1D">
        <w:rPr>
          <w:rFonts w:ascii="Helvetica" w:hAnsi="Helvetica"/>
          <w:b/>
          <w:u w:val="single"/>
        </w:rPr>
        <w:t>THE FREER MOVEMENT of labour is one aspect of globalisation. It is the freedom of capitalism to increase exploitation through a race to the bottom, maximising profits</w:t>
      </w:r>
      <w:r w:rsidRPr="00981C1D">
        <w:rPr>
          <w:rFonts w:ascii="Helvetica" w:hAnsi="Helvetica"/>
        </w:rPr>
        <w:t xml:space="preserve"> by holding down wages. Other </w:t>
      </w:r>
      <w:r w:rsidRPr="00981C1D">
        <w:rPr>
          <w:rFonts w:ascii="Helvetica" w:hAnsi="Helvetica"/>
          <w:b/>
          <w:u w:val="single"/>
        </w:rPr>
        <w:t>campaigners</w:t>
      </w:r>
      <w:r w:rsidRPr="00981C1D">
        <w:rPr>
          <w:rFonts w:ascii="Helvetica" w:hAnsi="Helvetica"/>
        </w:rPr>
        <w:t xml:space="preserve"> for freer labour are more honest – and crude – about this than the authors of Exceptional People. The Economist, for example, evangelises </w:t>
      </w:r>
      <w:r w:rsidRPr="00981C1D">
        <w:rPr>
          <w:rFonts w:ascii="Helvetica" w:hAnsi="Helvetica"/>
          <w:b/>
          <w:u w:val="single"/>
        </w:rPr>
        <w:t>for open borders, bluntly arguing that increased immigration means lower wages</w:t>
      </w:r>
      <w:r w:rsidRPr="00981C1D">
        <w:rPr>
          <w:rFonts w:ascii="Helvetica" w:hAnsi="Helvetica"/>
        </w:rPr>
        <w:t xml:space="preserve">. In 2002, its survey on migration stated: "The gap between labour’s rewards in the poor and the rich countries, even for something as menial as clearing tables, dwarfs the gap between the prices of traded goods from different parts of the world. </w:t>
      </w:r>
      <w:r w:rsidRPr="00981C1D">
        <w:rPr>
          <w:rFonts w:ascii="Helvetica" w:hAnsi="Helvetica"/>
          <w:b/>
          <w:u w:val="single"/>
        </w:rPr>
        <w:t>The potential gains [profits] from liberalising migration therefore dwarf those from removing barriers to world trade</w:t>
      </w:r>
      <w:r w:rsidRPr="00981C1D">
        <w:rPr>
          <w:rFonts w:ascii="Helvetica" w:hAnsi="Helvetica"/>
          <w:b/>
        </w:rPr>
        <w:t>"</w:t>
      </w:r>
      <w:r w:rsidRPr="00981C1D">
        <w:rPr>
          <w:rFonts w:ascii="Helvetica" w:hAnsi="Helvetica"/>
        </w:rPr>
        <w:t xml:space="preserve">.¶ </w:t>
      </w:r>
      <w:r w:rsidRPr="00981C1D">
        <w:rPr>
          <w:rFonts w:ascii="Helvetica" w:hAnsi="Helvetica"/>
          <w:b/>
          <w:u w:val="single"/>
        </w:rPr>
        <w:t>No capitalist government has implemented completely open borders</w:t>
      </w:r>
      <w:r w:rsidRPr="00981C1D">
        <w:rPr>
          <w:rFonts w:ascii="Helvetica" w:hAnsi="Helvetica"/>
        </w:rPr>
        <w:t xml:space="preserve">, which </w:t>
      </w:r>
      <w:r w:rsidRPr="00981C1D">
        <w:rPr>
          <w:rFonts w:ascii="Helvetica" w:hAnsi="Helvetica"/>
          <w:b/>
          <w:u w:val="single"/>
        </w:rPr>
        <w:t>would be too politically destabilising</w:t>
      </w:r>
      <w:r w:rsidRPr="00981C1D">
        <w:rPr>
          <w:rFonts w:ascii="Helvetica" w:hAnsi="Helvetica"/>
        </w:rPr>
        <w:t xml:space="preserve"> for them to contemplate. However, while severe repression of asylum seekers and undocumented migrants from Africa, Asia, and Latin America remains the norm in every advanced capitalist country, </w:t>
      </w:r>
      <w:r w:rsidRPr="00981C1D">
        <w:rPr>
          <w:rFonts w:ascii="Helvetica" w:hAnsi="Helvetica"/>
          <w:b/>
          <w:u w:val="single"/>
        </w:rPr>
        <w:t>many have</w:t>
      </w:r>
      <w:r w:rsidRPr="00981C1D">
        <w:rPr>
          <w:rFonts w:ascii="Helvetica" w:hAnsi="Helvetica"/>
        </w:rPr>
        <w:t xml:space="preserve"> also consciously </w:t>
      </w:r>
      <w:r w:rsidRPr="00981C1D">
        <w:rPr>
          <w:rFonts w:ascii="Helvetica" w:hAnsi="Helvetica"/>
          <w:b/>
          <w:u w:val="single"/>
        </w:rPr>
        <w:t>loosened border controls</w:t>
      </w:r>
      <w:r w:rsidRPr="00981C1D">
        <w:rPr>
          <w:rFonts w:ascii="Helvetica" w:hAnsi="Helvetica"/>
        </w:rPr>
        <w:t xml:space="preserve">, in most cases </w:t>
      </w:r>
      <w:r w:rsidRPr="00981C1D">
        <w:rPr>
          <w:rFonts w:ascii="Helvetica" w:hAnsi="Helvetica"/>
          <w:b/>
          <w:u w:val="single"/>
        </w:rPr>
        <w:t>covertly</w:t>
      </w:r>
      <w:r w:rsidRPr="00981C1D">
        <w:rPr>
          <w:rFonts w:ascii="Helvetica" w:hAnsi="Helvetica"/>
        </w:rPr>
        <w:t xml:space="preserve">.¶ For migrant workers it is a very limited freedom to be able to travel the globe if that is the only way to feed your family. What kind of freedom is it to hand your family’s savings to people smugglers and then, if you are lucky, after an often dangerous journey, end up working without papers for less than the minimum wage?¶ The </w:t>
      </w:r>
      <w:r w:rsidRPr="00981C1D">
        <w:rPr>
          <w:rFonts w:ascii="Helvetica" w:hAnsi="Helvetica"/>
          <w:b/>
          <w:u w:val="single"/>
        </w:rPr>
        <w:t>authors</w:t>
      </w:r>
      <w:r w:rsidRPr="00981C1D">
        <w:rPr>
          <w:rFonts w:ascii="Helvetica" w:hAnsi="Helvetica"/>
        </w:rPr>
        <w:t xml:space="preserve"> of Exceptional People accept that migration is not a painless process. They </w:t>
      </w:r>
      <w:r w:rsidRPr="00981C1D">
        <w:rPr>
          <w:rFonts w:ascii="Helvetica" w:hAnsi="Helvetica"/>
          <w:b/>
          <w:u w:val="single"/>
        </w:rPr>
        <w:t>liken it</w:t>
      </w:r>
      <w:r w:rsidRPr="00981C1D">
        <w:rPr>
          <w:rFonts w:ascii="Helvetica" w:hAnsi="Helvetica"/>
        </w:rPr>
        <w:t xml:space="preserve"> </w:t>
      </w:r>
      <w:r w:rsidRPr="00981C1D">
        <w:rPr>
          <w:rFonts w:ascii="Helvetica" w:hAnsi="Helvetica"/>
          <w:b/>
          <w:u w:val="single"/>
        </w:rPr>
        <w:t>to</w:t>
      </w:r>
      <w:r w:rsidRPr="00981C1D">
        <w:rPr>
          <w:rFonts w:ascii="Helvetica" w:hAnsi="Helvetica"/>
        </w:rPr>
        <w:t xml:space="preserve"> the economist Joseph Schumpeter’s description of capitalism’s ‘creative destruction’. But </w:t>
      </w:r>
      <w:r w:rsidRPr="00981C1D">
        <w:rPr>
          <w:rFonts w:ascii="Helvetica" w:hAnsi="Helvetica"/>
          <w:b/>
          <w:u w:val="single"/>
        </w:rPr>
        <w:t>any problems</w:t>
      </w:r>
      <w:r w:rsidRPr="00981C1D">
        <w:rPr>
          <w:rFonts w:ascii="Helvetica" w:hAnsi="Helvetica"/>
        </w:rPr>
        <w:t xml:space="preserve">, they assert, </w:t>
      </w:r>
      <w:r w:rsidRPr="00981C1D">
        <w:rPr>
          <w:rFonts w:ascii="Helvetica" w:hAnsi="Helvetica"/>
          <w:b/>
          <w:u w:val="single"/>
        </w:rPr>
        <w:t>are</w:t>
      </w:r>
      <w:r w:rsidRPr="00981C1D">
        <w:rPr>
          <w:rFonts w:ascii="Helvetica" w:hAnsi="Helvetica"/>
        </w:rPr>
        <w:t xml:space="preserve"> largely </w:t>
      </w:r>
      <w:r w:rsidRPr="00981C1D">
        <w:rPr>
          <w:rFonts w:ascii="Helvetica" w:hAnsi="Helvetica"/>
          <w:b/>
          <w:u w:val="single"/>
        </w:rPr>
        <w:t>short-term</w:t>
      </w:r>
      <w:r w:rsidRPr="00981C1D">
        <w:rPr>
          <w:rFonts w:ascii="Helvetica" w:hAnsi="Helvetica"/>
        </w:rPr>
        <w:t xml:space="preserve"> or secondary, </w:t>
      </w:r>
      <w:r w:rsidRPr="00981C1D">
        <w:rPr>
          <w:rFonts w:ascii="Helvetica" w:hAnsi="Helvetica"/>
          <w:b/>
          <w:u w:val="single"/>
        </w:rPr>
        <w:t>with</w:t>
      </w:r>
      <w:r w:rsidRPr="00981C1D">
        <w:rPr>
          <w:rFonts w:ascii="Helvetica" w:hAnsi="Helvetica"/>
        </w:rPr>
        <w:t xml:space="preserve"> the </w:t>
      </w:r>
      <w:r w:rsidRPr="00981C1D">
        <w:rPr>
          <w:rFonts w:ascii="Helvetica" w:hAnsi="Helvetica"/>
          <w:b/>
          <w:u w:val="single"/>
        </w:rPr>
        <w:t>long-term consequences overwhelmingly positive for migrants, and for the countries they move to and leave.</w:t>
      </w:r>
      <w:r w:rsidRPr="00981C1D">
        <w:rPr>
          <w:rFonts w:ascii="Helvetica" w:hAnsi="Helvetica"/>
        </w:rPr>
        <w:t xml:space="preserve">¶ However, the </w:t>
      </w:r>
      <w:r w:rsidRPr="00981C1D">
        <w:rPr>
          <w:rFonts w:ascii="Helvetica" w:hAnsi="Helvetica"/>
          <w:b/>
          <w:u w:val="single"/>
        </w:rPr>
        <w:t>statistics</w:t>
      </w:r>
      <w:r w:rsidRPr="00981C1D">
        <w:rPr>
          <w:rFonts w:ascii="Helvetica" w:hAnsi="Helvetica"/>
        </w:rPr>
        <w:t xml:space="preserve"> in the book </w:t>
      </w:r>
      <w:r w:rsidRPr="00981C1D">
        <w:rPr>
          <w:rFonts w:ascii="Helvetica" w:hAnsi="Helvetica"/>
          <w:b/>
          <w:u w:val="single"/>
        </w:rPr>
        <w:t>do more to prove the ‘destruction’</w:t>
      </w:r>
      <w:r w:rsidRPr="00981C1D">
        <w:rPr>
          <w:rFonts w:ascii="Helvetica" w:hAnsi="Helvetica"/>
        </w:rPr>
        <w:t xml:space="preserve"> than the ‘creation’. The argument that increased migration benefits migrants’ countries of origin is repeatedly undermined. The </w:t>
      </w:r>
      <w:r w:rsidRPr="00981C1D">
        <w:rPr>
          <w:rFonts w:ascii="Helvetica" w:hAnsi="Helvetica"/>
          <w:b/>
          <w:u w:val="single"/>
        </w:rPr>
        <w:t>exodus leaves</w:t>
      </w:r>
      <w:r w:rsidRPr="00981C1D">
        <w:rPr>
          <w:rFonts w:ascii="Helvetica" w:hAnsi="Helvetica"/>
        </w:rPr>
        <w:t xml:space="preserve"> some of </w:t>
      </w:r>
      <w:r w:rsidRPr="00981C1D">
        <w:rPr>
          <w:rFonts w:ascii="Helvetica" w:hAnsi="Helvetica"/>
          <w:b/>
          <w:u w:val="single"/>
        </w:rPr>
        <w:t>the poorest countries completely denuded of skilled workers:</w:t>
      </w:r>
      <w:r w:rsidRPr="00981C1D">
        <w:rPr>
          <w:rFonts w:ascii="Helvetica" w:hAnsi="Helvetica"/>
        </w:rPr>
        <w:t xml:space="preserve"> "More than </w:t>
      </w:r>
      <w:r w:rsidRPr="00981C1D">
        <w:rPr>
          <w:rFonts w:ascii="Helvetica" w:hAnsi="Helvetica"/>
          <w:b/>
          <w:u w:val="single"/>
        </w:rPr>
        <w:t>70% of university graduates</w:t>
      </w:r>
      <w:r w:rsidRPr="00981C1D">
        <w:rPr>
          <w:rFonts w:ascii="Helvetica" w:hAnsi="Helvetica"/>
        </w:rPr>
        <w:t xml:space="preserve"> </w:t>
      </w:r>
      <w:r w:rsidRPr="00981C1D">
        <w:rPr>
          <w:rFonts w:ascii="Helvetica" w:hAnsi="Helvetica"/>
        </w:rPr>
        <w:lastRenderedPageBreak/>
        <w:t xml:space="preserve">from Guyana and Jamaica </w:t>
      </w:r>
      <w:r w:rsidRPr="00981C1D">
        <w:rPr>
          <w:rFonts w:ascii="Helvetica" w:hAnsi="Helvetica"/>
          <w:b/>
          <w:u w:val="single"/>
        </w:rPr>
        <w:t>move to developed countries,</w:t>
      </w:r>
      <w:r w:rsidRPr="00981C1D">
        <w:rPr>
          <w:rFonts w:ascii="Helvetica" w:hAnsi="Helvetica"/>
        </w:rPr>
        <w:t xml:space="preserve"> and </w:t>
      </w:r>
      <w:r w:rsidRPr="00981C1D">
        <w:rPr>
          <w:rFonts w:ascii="Helvetica" w:hAnsi="Helvetica"/>
          <w:b/>
          <w:u w:val="single"/>
        </w:rPr>
        <w:t>other countries</w:t>
      </w:r>
      <w:r w:rsidRPr="00981C1D">
        <w:rPr>
          <w:rFonts w:ascii="Helvetica" w:hAnsi="Helvetica"/>
        </w:rPr>
        <w:t xml:space="preserve"> have similarly high percentages of graduates leaving". Malawi, a particularly horrendous example, "</w:t>
      </w:r>
      <w:r w:rsidRPr="00981C1D">
        <w:rPr>
          <w:rFonts w:ascii="Helvetica" w:hAnsi="Helvetica"/>
          <w:b/>
          <w:u w:val="single"/>
        </w:rPr>
        <w:t>lost more than half its nursing staff to emigration over</w:t>
      </w:r>
      <w:r w:rsidRPr="00981C1D">
        <w:rPr>
          <w:rFonts w:ascii="Helvetica" w:hAnsi="Helvetica"/>
        </w:rPr>
        <w:t xml:space="preserve"> a recent period of </w:t>
      </w:r>
      <w:r w:rsidRPr="00981C1D">
        <w:rPr>
          <w:rFonts w:ascii="Helvetica" w:hAnsi="Helvetica"/>
          <w:b/>
          <w:u w:val="single"/>
        </w:rPr>
        <w:t>just four years</w:t>
      </w:r>
      <w:r w:rsidRPr="00981C1D">
        <w:rPr>
          <w:rFonts w:ascii="Helvetica" w:hAnsi="Helvetica"/>
        </w:rPr>
        <w:t xml:space="preserve">, leaving only 336 nurses to serve a population of 12 million. Meanwhile vacancy rates stand at 85% for surgeons and 92% for paediatricians".¶ Nor can the authors argue that </w:t>
      </w:r>
      <w:r w:rsidRPr="00981C1D">
        <w:rPr>
          <w:rFonts w:ascii="Helvetica" w:hAnsi="Helvetica"/>
          <w:b/>
          <w:u w:val="single"/>
        </w:rPr>
        <w:t>‘remittances’</w:t>
      </w:r>
      <w:r w:rsidRPr="00981C1D">
        <w:rPr>
          <w:rFonts w:ascii="Helvetica" w:hAnsi="Helvetica"/>
        </w:rPr>
        <w:t xml:space="preserve"> (money sent home to family and friends) develop the economies of migrant workers’ countries of origin. Remittances </w:t>
      </w:r>
      <w:r w:rsidRPr="00981C1D">
        <w:rPr>
          <w:rFonts w:ascii="Helvetica" w:hAnsi="Helvetica"/>
          <w:b/>
          <w:u w:val="single"/>
        </w:rPr>
        <w:t>have grown dramatically</w:t>
      </w:r>
      <w:r w:rsidRPr="00981C1D">
        <w:rPr>
          <w:rFonts w:ascii="Helvetica" w:hAnsi="Helvetica"/>
        </w:rPr>
        <w:t xml:space="preserve"> "from about $31.1 billion in 1990, they are estimated to have reached $316 billion by 2009". While they can have a major effect on the lives of individuals and communities, Exceptional People concedes that "</w:t>
      </w:r>
      <w:r w:rsidRPr="00981C1D">
        <w:rPr>
          <w:rFonts w:ascii="Helvetica" w:hAnsi="Helvetica"/>
          <w:b/>
          <w:u w:val="single"/>
        </w:rPr>
        <w:t>there are a very small number of countries,</w:t>
      </w:r>
      <w:r w:rsidRPr="00981C1D">
        <w:rPr>
          <w:rFonts w:ascii="Helvetica" w:hAnsi="Helvetica"/>
        </w:rPr>
        <w:t xml:space="preserve"> however, </w:t>
      </w:r>
      <w:r w:rsidRPr="00981C1D">
        <w:rPr>
          <w:rFonts w:ascii="Helvetica" w:hAnsi="Helvetica"/>
          <w:b/>
          <w:u w:val="single"/>
        </w:rPr>
        <w:t>for</w:t>
      </w:r>
      <w:r w:rsidRPr="00981C1D">
        <w:rPr>
          <w:rFonts w:ascii="Helvetica" w:hAnsi="Helvetica"/>
        </w:rPr>
        <w:t xml:space="preserve"> </w:t>
      </w:r>
      <w:r w:rsidRPr="00981C1D">
        <w:rPr>
          <w:rFonts w:ascii="Helvetica" w:hAnsi="Helvetica"/>
          <w:b/>
          <w:u w:val="single"/>
        </w:rPr>
        <w:t>which remittance flows are substantial</w:t>
      </w:r>
      <w:r w:rsidRPr="00981C1D">
        <w:rPr>
          <w:rFonts w:ascii="Helvetica" w:hAnsi="Helvetica"/>
        </w:rPr>
        <w:t xml:space="preserve"> relative to GDP, and in only eleven countries are remittances larger than merchandise exports".</w:t>
      </w:r>
    </w:p>
    <w:p w14:paraId="71FCA64C" w14:textId="77777777" w:rsidR="007654E8" w:rsidRPr="00981C1D" w:rsidRDefault="007654E8" w:rsidP="00981C1D">
      <w:pPr>
        <w:pStyle w:val="Heading4"/>
        <w:spacing w:line="276" w:lineRule="auto"/>
        <w:rPr>
          <w:rFonts w:ascii="Helvetica" w:hAnsi="Helvetica"/>
        </w:rPr>
      </w:pPr>
      <w:bookmarkStart w:id="92" w:name="borders-are-a-eurocentric-notion-which-r"/>
      <w:r w:rsidRPr="00981C1D">
        <w:rPr>
          <w:rFonts w:ascii="Helvetica" w:hAnsi="Helvetica"/>
        </w:rPr>
        <w:t>Borders are a Eurocentric notion which re-inscribe racism, patriarchy and are responsible for the spreading of state power</w:t>
      </w:r>
      <w:bookmarkEnd w:id="92"/>
    </w:p>
    <w:p w14:paraId="0484B1AA" w14:textId="77777777" w:rsidR="007654E8" w:rsidRPr="00981C1D" w:rsidRDefault="007654E8" w:rsidP="00981C1D">
      <w:pPr>
        <w:spacing w:line="276" w:lineRule="auto"/>
        <w:rPr>
          <w:rFonts w:ascii="Helvetica" w:hAnsi="Helvetica"/>
        </w:rPr>
      </w:pPr>
      <w:r w:rsidRPr="00981C1D">
        <w:rPr>
          <w:rFonts w:ascii="Helvetica" w:hAnsi="Helvetica"/>
          <w:b/>
        </w:rPr>
        <w:t>Paasi 2005</w:t>
      </w:r>
      <w:r w:rsidRPr="00981C1D">
        <w:rPr>
          <w:rFonts w:ascii="Helvetica" w:hAnsi="Helvetica"/>
        </w:rPr>
        <w:t xml:space="preserve"> [Anssi, Anssi Paasi is Professor and Head of the Department of Geography, University of Oulu, Finland. “Bordering Space”, Chapter 1: The Changing Discourses on Political Boundaries Mapping the Backgrounds, Contexts and Contents, pp 17-19]</w:t>
      </w:r>
    </w:p>
    <w:p w14:paraId="71A08A91" w14:textId="77777777" w:rsidR="007654E8" w:rsidRPr="00981C1D" w:rsidRDefault="007654E8" w:rsidP="00981C1D">
      <w:pPr>
        <w:pStyle w:val="BodyText"/>
        <w:rPr>
          <w:rFonts w:ascii="Helvetica" w:hAnsi="Helvetica"/>
        </w:rPr>
      </w:pPr>
      <w:r w:rsidRPr="00981C1D">
        <w:rPr>
          <w:rFonts w:ascii="Helvetica" w:hAnsi="Helvetica"/>
        </w:rPr>
        <w:t xml:space="preserve">Although </w:t>
      </w:r>
      <w:r w:rsidRPr="00981C1D">
        <w:rPr>
          <w:rFonts w:ascii="Helvetica" w:hAnsi="Helvetica"/>
          <w:u w:val="single"/>
        </w:rPr>
        <w:t>regional transformation seems to be a perpetually accelerating phenomenon, we have for a long time been used to living with certain large-scale socio-spatial facts</w:t>
      </w:r>
      <w:r w:rsidRPr="00981C1D">
        <w:rPr>
          <w:rFonts w:ascii="Helvetica" w:hAnsi="Helvetica"/>
        </w:rPr>
        <w:t xml:space="preserve"> in our modern world, </w:t>
      </w:r>
      <w:r w:rsidRPr="00981C1D">
        <w:rPr>
          <w:rFonts w:ascii="Helvetica" w:hAnsi="Helvetica"/>
          <w:u w:val="single"/>
        </w:rPr>
        <w:t>prominent among which has been the existence of states and their boundaries</w:t>
      </w:r>
      <w:r w:rsidRPr="00981C1D">
        <w:rPr>
          <w:rFonts w:ascii="Helvetica" w:hAnsi="Helvetica"/>
        </w:rPr>
        <w:t xml:space="preserve">, a certainty that has been canonized in international law and in the actions of the United Nations. This fact has dominated international relations, even though </w:t>
      </w:r>
      <w:r w:rsidRPr="00981C1D">
        <w:rPr>
          <w:rFonts w:ascii="Helvetica" w:hAnsi="Helvetica"/>
          <w:u w:val="single"/>
        </w:rPr>
        <w:t>it is well-known that most currently existing states are not nation-states, in the sense that several ethno-national groups co-exist within them</w:t>
      </w:r>
      <w:r w:rsidRPr="00981C1D">
        <w:rPr>
          <w:rFonts w:ascii="Helvetica" w:hAnsi="Helvetica"/>
        </w:rPr>
        <w:t xml:space="preserve">, either peacefully or in conflict. Some of </w:t>
      </w:r>
      <w:r w:rsidRPr="00981C1D">
        <w:rPr>
          <w:rFonts w:ascii="Helvetica" w:hAnsi="Helvetica"/>
          <w:u w:val="single"/>
        </w:rPr>
        <w:t>these groups may be¶ struggling fiercely for autonomy or a state of their own</w:t>
      </w:r>
      <w:r w:rsidRPr="00981C1D">
        <w:rPr>
          <w:rFonts w:ascii="Helvetica" w:hAnsi="Helvetica"/>
        </w:rPr>
        <w:t xml:space="preserve">.¶ Most of the </w:t>
      </w:r>
      <w:r w:rsidRPr="00981C1D">
        <w:rPr>
          <w:rFonts w:ascii="Helvetica" w:hAnsi="Helvetica"/>
          <w:u w:val="single"/>
        </w:rPr>
        <w:t>existing political boundaries were originally created by the¶ European nation-states</w:t>
      </w:r>
      <w:r w:rsidRPr="00981C1D">
        <w:rPr>
          <w:rFonts w:ascii="Helvetica" w:hAnsi="Helvetica"/>
        </w:rPr>
        <w:t xml:space="preserve">, so that De Vorsey and Biger (1995, see also Burghardt,¶ 1996) are ready to argue </w:t>
      </w:r>
      <w:r w:rsidRPr="00981C1D">
        <w:rPr>
          <w:rFonts w:ascii="Helvetica" w:hAnsi="Helvetica"/>
          <w:u w:val="single"/>
        </w:rPr>
        <w:t>that it is difficult to identify any international boundary r¶ that has not directly involved a European state</w:t>
      </w:r>
      <w:r w:rsidRPr="00981C1D">
        <w:rPr>
          <w:rFonts w:ascii="Helvetica" w:hAnsi="Helvetica"/>
        </w:rPr>
        <w:t xml:space="preserve"> at some stage of its evolution. Similarly, </w:t>
      </w:r>
      <w:r w:rsidRPr="00981C1D">
        <w:rPr>
          <w:rFonts w:ascii="Helvetica" w:hAnsi="Helvetica"/>
          <w:u w:val="single"/>
        </w:rPr>
        <w:t>it was the peoples from the continent of Europe that imposed a model of the space of states and a specific state-centred structure of political economy on the rest of the planet,</w:t>
      </w:r>
      <w:r w:rsidRPr="00981C1D">
        <w:rPr>
          <w:rFonts w:ascii="Helvetica" w:hAnsi="Helvetica"/>
        </w:rPr>
        <w:t xml:space="preserve"> beginning in the 17th century - a model that involved boundaries and frontiers (Shapiro, 1999). Boundaries have been a key category in political geography and political science since the 19th century, but it was above all the collapse of the East-West divide at the beginning of the 1990s that gave rise to a new interest in political boundaries.¶ The 1990s and the first years of the new millennium have witnessed a dramatic increase in boundary studies all over the world, but particularly in Europe. The themes have varied from problems associated with the existing state boundaries to the roles of symbolic borders in the construction of contested social identities. Particularly important topics of research have been the diverging forms of cross- border interaction, emerging new regionalizations and region-building projects. Not only have the roles of concrete state boundaries been evaluated but also the¶ 18 B/ordering Space¶ symbolic and metaphorical roles of all kinds of social, political, cultural and historical borders (Newman and Paasi, 1998; Anderson and O'Dowd, 1999; Donnan and Wilson, 1999; van der Velde and van Houtum, </w:t>
      </w:r>
      <w:r w:rsidRPr="00981C1D">
        <w:rPr>
          <w:rFonts w:ascii="Helvetica" w:hAnsi="Helvetica"/>
        </w:rPr>
        <w:lastRenderedPageBreak/>
        <w:t xml:space="preserve">2000). The sociologists Lamont and Molnar (2002) have noted in their review of the boundary¶ literature how the idea of </w:t>
      </w:r>
      <w:r w:rsidRPr="00981C1D">
        <w:rPr>
          <w:rFonts w:ascii="Helvetica" w:hAnsi="Helvetica"/>
          <w:b/>
          <w:u w:val="single"/>
        </w:rPr>
        <w:t>boundaries has been associated with</w:t>
      </w:r>
      <w:r w:rsidRPr="00981C1D">
        <w:rPr>
          <w:rFonts w:ascii="Helvetica" w:hAnsi="Helvetica"/>
        </w:rPr>
        <w:t xml:space="preserve"> research into such divergent topics as cognition, </w:t>
      </w:r>
      <w:r w:rsidRPr="00981C1D">
        <w:rPr>
          <w:rFonts w:ascii="Helvetica" w:hAnsi="Helvetica"/>
          <w:u w:val="single"/>
        </w:rPr>
        <w:t>social and collective identity</w:t>
      </w:r>
      <w:r w:rsidRPr="00981C1D">
        <w:rPr>
          <w:rFonts w:ascii="Helvetica" w:hAnsi="Helvetica"/>
        </w:rPr>
        <w:t xml:space="preserve">, commensuration, census categories, cultural capital, cultural membership, </w:t>
      </w:r>
      <w:r w:rsidRPr="00981C1D">
        <w:rPr>
          <w:rFonts w:ascii="Helvetica" w:hAnsi="Helvetica"/>
          <w:b/>
          <w:u w:val="single"/>
        </w:rPr>
        <w:t>racial and ethnic group positioning, hegemonic masculinity</w:t>
      </w:r>
      <w:r w:rsidRPr="00981C1D">
        <w:rPr>
          <w:rFonts w:ascii="Helvetica" w:hAnsi="Helvetica"/>
          <w:u w:val="single"/>
        </w:rPr>
        <w:t>, professional jurisdictions, scientific controversies, group rights</w:t>
      </w:r>
      <w:r w:rsidRPr="00981C1D">
        <w:rPr>
          <w:rFonts w:ascii="Helvetica" w:hAnsi="Helvetica"/>
        </w:rPr>
        <w:t xml:space="preserve">, </w:t>
      </w:r>
      <w:r w:rsidRPr="00981C1D">
        <w:rPr>
          <w:rFonts w:ascii="Helvetica" w:hAnsi="Helvetica"/>
          <w:u w:val="single"/>
        </w:rPr>
        <w:t>immigration or contentious politics,</w:t>
      </w:r>
      <w:r w:rsidRPr="00981C1D">
        <w:rPr>
          <w:rFonts w:ascii="Helvetica" w:hAnsi="Helvetica"/>
        </w:rPr>
        <w:t xml:space="preserve"> and this list is by no means exhaustive.¶ </w:t>
      </w:r>
      <w:r w:rsidRPr="00981C1D">
        <w:rPr>
          <w:rFonts w:ascii="Helvetica" w:hAnsi="Helvetica"/>
          <w:u w:val="single"/>
        </w:rPr>
        <w:t>Geographers</w:t>
      </w:r>
      <w:r w:rsidRPr="00981C1D">
        <w:rPr>
          <w:rFonts w:ascii="Helvetica" w:hAnsi="Helvetica"/>
        </w:rPr>
        <w:t xml:space="preserve"> have also expanded their traditional ideas of political boundaries as frozen lines and </w:t>
      </w:r>
      <w:r w:rsidRPr="00981C1D">
        <w:rPr>
          <w:rFonts w:ascii="Helvetica" w:hAnsi="Helvetica"/>
          <w:u w:val="single"/>
        </w:rPr>
        <w:t>have begun to map the roles and functions of boundaries as institutions, symbols and discourses that are `spread' everywhere in society</w:t>
      </w:r>
      <w:r w:rsidRPr="00981C1D">
        <w:rPr>
          <w:rFonts w:ascii="Helvetica" w:hAnsi="Helvetica"/>
        </w:rPr>
        <w:t xml:space="preserve">, so that </w:t>
      </w:r>
      <w:r w:rsidRPr="00981C1D">
        <w:rPr>
          <w:rFonts w:ascii="Helvetica" w:hAnsi="Helvetica"/>
          <w:u w:val="single"/>
        </w:rPr>
        <w:t>they are not confined to the border</w:t>
      </w:r>
      <w:r w:rsidRPr="00981C1D">
        <w:rPr>
          <w:rFonts w:ascii="Helvetica" w:hAnsi="Helvetica"/>
        </w:rPr>
        <w:t xml:space="preserve"> areas </w:t>
      </w:r>
      <w:r w:rsidRPr="00981C1D">
        <w:rPr>
          <w:rFonts w:ascii="Helvetica" w:hAnsi="Helvetica"/>
          <w:u w:val="single"/>
        </w:rPr>
        <w:t>themselves</w:t>
      </w:r>
      <w:r w:rsidRPr="00981C1D">
        <w:rPr>
          <w:rFonts w:ascii="Helvetica" w:hAnsi="Helvetica"/>
        </w:rPr>
        <w:t xml:space="preserve"> (Paasi, 1996). Attention has been paid to </w:t>
      </w:r>
      <w:r w:rsidRPr="00981C1D">
        <w:rPr>
          <w:rFonts w:ascii="Helvetica" w:hAnsi="Helvetica"/>
          <w:b/>
          <w:u w:val="single"/>
        </w:rPr>
        <w:t>boundary-drawing practices</w:t>
      </w:r>
      <w:r w:rsidRPr="00981C1D">
        <w:rPr>
          <w:rFonts w:ascii="Helvetica" w:hAnsi="Helvetica"/>
        </w:rPr>
        <w:t xml:space="preserve">, whether conceptual and cartographic, imaginary and actual, or social and aesthetic (O'Tuathail and Dalby, 1998). These practices </w:t>
      </w:r>
      <w:r w:rsidRPr="00981C1D">
        <w:rPr>
          <w:rFonts w:ascii="Helvetica" w:hAnsi="Helvetica"/>
          <w:b/>
          <w:u w:val="single"/>
        </w:rPr>
        <w:t>are always part of broader social action</w:t>
      </w:r>
      <w:r w:rsidRPr="00981C1D">
        <w:rPr>
          <w:rFonts w:ascii="Helvetica" w:hAnsi="Helvetica"/>
        </w:rPr>
        <w:t xml:space="preserve"> and have typically been </w:t>
      </w:r>
      <w:r w:rsidRPr="00981C1D">
        <w:rPr>
          <w:rFonts w:ascii="Helvetica" w:hAnsi="Helvetica"/>
          <w:b/>
          <w:u w:val="single"/>
        </w:rPr>
        <w:t>based on the processes of `Othering'</w:t>
      </w:r>
      <w:r w:rsidRPr="00981C1D">
        <w:rPr>
          <w:rFonts w:ascii="Helvetica" w:hAnsi="Helvetica"/>
        </w:rPr>
        <w:t xml:space="preserve">, i.e. the </w:t>
      </w:r>
      <w:r w:rsidRPr="00981C1D">
        <w:rPr>
          <w:rFonts w:ascii="Helvetica" w:hAnsi="Helvetica"/>
          <w:b/>
          <w:u w:val="single"/>
        </w:rPr>
        <w:t>construction of symbolic/cultural boundaries between `us' and `the Other'.</w:t>
      </w:r>
      <w:r w:rsidRPr="00981C1D">
        <w:rPr>
          <w:rFonts w:ascii="Helvetica" w:hAnsi="Helvetica"/>
        </w:rPr>
        <w:t xml:space="preserve"> Spatializations of identity, nation and danger, for instance, are examples of boundary-drawing practices which are always contested and reflect power relations (Campbell, 1992; Tickner, 1995). </w:t>
      </w:r>
      <w:r w:rsidRPr="00981C1D">
        <w:rPr>
          <w:rFonts w:ascii="Helvetica" w:hAnsi="Helvetica"/>
          <w:u w:val="single"/>
        </w:rPr>
        <w:t>These practices</w:t>
      </w:r>
      <w:r w:rsidRPr="00981C1D">
        <w:rPr>
          <w:rFonts w:ascii="Helvetica" w:hAnsi="Helvetica"/>
        </w:rPr>
        <w:t xml:space="preserve">, in which national (spatial) socialization and education play a crucial role, </w:t>
      </w:r>
      <w:r w:rsidRPr="00981C1D">
        <w:rPr>
          <w:rFonts w:ascii="Helvetica" w:hAnsi="Helvetica"/>
          <w:u w:val="single"/>
        </w:rPr>
        <w:t>manifest themselves in such areas as foreign policy, media discourses and popular culture</w:t>
      </w:r>
      <w:r w:rsidRPr="00981C1D">
        <w:rPr>
          <w:rFonts w:ascii="Helvetica" w:hAnsi="Helvetica"/>
        </w:rPr>
        <w:t xml:space="preserve"> (Paasi, 2003a).¶ Another topical example of boundary-producing practices concerns geopolitically challenging spatializations based on supra-national forms of culture, especially those referred to as `civilizations', as suggested by Huntington (1993) in his much debated - and criticized - treatise (O'Tuathail, 1996; Nierop, 2001).¶ As far as the changing roles of political boundaries, and state boundaries in particular, are concerned, Anderson (1996) reminds us that current (political, A.P.) </w:t>
      </w:r>
      <w:r w:rsidRPr="00981C1D">
        <w:rPr>
          <w:rFonts w:ascii="Helvetica" w:hAnsi="Helvetica"/>
          <w:u w:val="single"/>
        </w:rPr>
        <w:t>boundaries</w:t>
      </w:r>
      <w:r w:rsidRPr="00981C1D">
        <w:rPr>
          <w:rFonts w:ascii="Helvetica" w:hAnsi="Helvetica"/>
        </w:rPr>
        <w:t xml:space="preserve"> are not merely lines on maps, </w:t>
      </w:r>
      <w:r w:rsidRPr="00981C1D">
        <w:rPr>
          <w:rFonts w:ascii="Helvetica" w:hAnsi="Helvetica"/>
          <w:u w:val="single"/>
        </w:rPr>
        <w:t>form</w:t>
      </w:r>
      <w:r w:rsidRPr="00981C1D">
        <w:rPr>
          <w:rFonts w:ascii="Helvetica" w:hAnsi="Helvetica"/>
        </w:rPr>
        <w:t xml:space="preserve">ing unproblematic backgrounds and </w:t>
      </w:r>
      <w:r w:rsidRPr="00981C1D">
        <w:rPr>
          <w:rFonts w:ascii="Helvetica" w:hAnsi="Helvetica"/>
          <w:u w:val="single"/>
        </w:rPr>
        <w:t>limits to political life,</w:t>
      </w:r>
      <w:r w:rsidRPr="00981C1D">
        <w:rPr>
          <w:rFonts w:ascii="Helvetica" w:hAnsi="Helvetica"/>
        </w:rPr>
        <w:t xml:space="preserve"> but crucial elements in achieving an understanding of political life. He notes how any examination of the justifications for </w:t>
      </w:r>
      <w:r w:rsidRPr="00981C1D">
        <w:rPr>
          <w:rFonts w:ascii="Helvetica" w:hAnsi="Helvetica"/>
          <w:u w:val="single"/>
        </w:rPr>
        <w:t>boundaries will normally raise dramatic questions on such themes as citizenship, identity, political loyalty, exclusion, inclusion and the ends of the state.</w:t>
      </w:r>
      <w:r w:rsidRPr="00981C1D">
        <w:rPr>
          <w:rFonts w:ascii="Helvetica" w:hAnsi="Helvetica"/>
        </w:rPr>
        <w:t xml:space="preserve"> These questions are increasingly important in the present world, characterized as it is by the flows of economic assets, information, refugees and immigrants. Inspired by these seemingly border-eroding processes, some authors have claimed that boundaries, and even states, will vanish or at least lose their role in the contemporary world. However, the simultaneous strengthening of old ideologies such as (ethno-)regio- nalism and nationalism seems to make a mockery of the most utopian visions of the borderless world.¶ The future role of boundaries is not, of course, an either-or question, and we certainly will not be able to write boundaries off in our academic discussions. </w:t>
      </w:r>
      <w:r w:rsidRPr="00981C1D">
        <w:rPr>
          <w:rFonts w:ascii="Helvetica" w:hAnsi="Helvetica"/>
          <w:u w:val="single"/>
        </w:rPr>
        <w:t>What is needed is a deeper scrutiny of the social practices and discourses in which boundaries are produced and reproduced</w:t>
      </w:r>
      <w:r w:rsidRPr="00981C1D">
        <w:rPr>
          <w:rFonts w:ascii="Helvetica" w:hAnsi="Helvetica"/>
        </w:rPr>
        <w:t xml:space="preserve">. I will argue in this paper that </w:t>
      </w:r>
      <w:r w:rsidRPr="00981C1D">
        <w:rPr>
          <w:rFonts w:ascii="Helvetica" w:hAnsi="Helvetica"/>
          <w:u w:val="single"/>
        </w:rPr>
        <w:t>state power and the ideas of sovereignty, citizenship and identity still provide the social, political and cultural framework for `reading' the contextual but simultaneously re-¶ scaling meanings of boundaries and the power relations that are involved in the very constitution of them</w:t>
      </w:r>
      <w:r w:rsidRPr="00981C1D">
        <w:rPr>
          <w:rFonts w:ascii="Helvetica" w:hAnsi="Helvetica"/>
        </w:rPr>
        <w:t xml:space="preserve">. The constantly advancing process of constructing the European Union, for instance, is transforming the existing geopolitical ideas on political boundaries and will inevitably fuse the spatial scales in this specific context, but this does not detract from the fact that the state still remains important (Paasi, 2001).¶ New approaches to border research </w:t>
      </w:r>
      <w:r w:rsidRPr="00981C1D">
        <w:rPr>
          <w:rFonts w:ascii="Helvetica" w:hAnsi="Helvetica"/>
        </w:rPr>
        <w:lastRenderedPageBreak/>
        <w:t xml:space="preserve">suggest that political boundaries - as well as territories and their inherent symbolisms and institutions - are social constructs and processes rather than stable entities. </w:t>
      </w:r>
      <w:r w:rsidRPr="00981C1D">
        <w:rPr>
          <w:rFonts w:ascii="Helvetica" w:hAnsi="Helvetica"/>
          <w:u w:val="single"/>
        </w:rPr>
        <w:t>A historical perspective is therefore inevitable in any account on the meanings of political boundaries</w:t>
      </w:r>
      <w:r w:rsidRPr="00981C1D">
        <w:rPr>
          <w:rFonts w:ascii="Helvetica" w:hAnsi="Helvetica"/>
        </w:rPr>
        <w:t>. This paper will therefore begin with a brief analysis of the history of state territoriality, before reflecting on different boundary drawing practices and the meanings of boundaries as ideologies, forms of symbolism and markers of identity. A critical analysis will then be made of the contrasting boundary narratives that are currently emerging in the globalizing world. This will be followed by some methodological suggestions for future border research.</w:t>
      </w:r>
    </w:p>
    <w:p w14:paraId="36F0C547" w14:textId="77777777" w:rsidR="007654E8" w:rsidRPr="00981C1D" w:rsidRDefault="007654E8" w:rsidP="00981C1D">
      <w:pPr>
        <w:pStyle w:val="Heading4"/>
        <w:spacing w:line="276" w:lineRule="auto"/>
        <w:rPr>
          <w:rFonts w:ascii="Helvetica" w:hAnsi="Helvetica"/>
        </w:rPr>
      </w:pPr>
      <w:bookmarkStart w:id="93" w:name="borders-are-a-eurocentric-notion-that-ar"/>
      <w:r w:rsidRPr="00981C1D">
        <w:rPr>
          <w:rFonts w:ascii="Helvetica" w:hAnsi="Helvetica"/>
        </w:rPr>
        <w:t>Borders are a Eurocentric notion that are responsible for the ethnic conflicts in the Middle East and Africa</w:t>
      </w:r>
      <w:bookmarkEnd w:id="93"/>
    </w:p>
    <w:p w14:paraId="4DCCFE26" w14:textId="77777777" w:rsidR="007654E8" w:rsidRPr="00981C1D" w:rsidRDefault="007654E8" w:rsidP="00981C1D">
      <w:pPr>
        <w:spacing w:line="276" w:lineRule="auto"/>
        <w:rPr>
          <w:rFonts w:ascii="Helvetica" w:hAnsi="Helvetica"/>
        </w:rPr>
      </w:pPr>
      <w:r w:rsidRPr="00981C1D">
        <w:rPr>
          <w:rFonts w:ascii="Helvetica" w:hAnsi="Helvetica"/>
          <w:b/>
        </w:rPr>
        <w:t>Agnew 2008</w:t>
      </w:r>
      <w:r w:rsidRPr="00981C1D">
        <w:rPr>
          <w:rFonts w:ascii="Helvetica" w:hAnsi="Helvetica"/>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http://www.sscnet.ucla.edu/geog/downloads/856/258.pdf]</w:t>
      </w:r>
    </w:p>
    <w:p w14:paraId="4C3ECAFA" w14:textId="77777777" w:rsidR="007654E8" w:rsidRPr="00981C1D" w:rsidRDefault="007654E8" w:rsidP="00981C1D">
      <w:pPr>
        <w:pStyle w:val="BodyText"/>
        <w:rPr>
          <w:rFonts w:ascii="Helvetica" w:hAnsi="Helvetica"/>
        </w:rPr>
      </w:pPr>
      <w:r w:rsidRPr="00981C1D">
        <w:rPr>
          <w:rFonts w:ascii="Helvetica" w:hAnsi="Helvetica"/>
        </w:rPr>
        <w:t xml:space="preserve">¶ To many commentators on borders, however, they are explicitly deemed as arbitrary,¶ contingent, or even perverse. Most importantly, </w:t>
      </w:r>
      <w:r w:rsidRPr="00981C1D">
        <w:rPr>
          <w:rFonts w:ascii="Helvetica" w:hAnsi="Helvetica"/>
          <w:u w:val="single"/>
        </w:rPr>
        <w:t>international borders are not just¶ any old boundaries.</w:t>
      </w:r>
      <w:r w:rsidRPr="00981C1D">
        <w:rPr>
          <w:rFonts w:ascii="Helvetica" w:hAnsi="Helvetica"/>
        </w:rPr>
        <w:t xml:space="preserve"> To begin with, worldwide, </w:t>
      </w:r>
      <w:r w:rsidRPr="00981C1D">
        <w:rPr>
          <w:rFonts w:ascii="Helvetica" w:hAnsi="Helvetica"/>
          <w:u w:val="single"/>
        </w:rPr>
        <w:t>it is hard to find a single international¶ boundary that has not been inspired by the example and practices of an originally¶ European statehood</w:t>
      </w:r>
      <w:r w:rsidRPr="00981C1D">
        <w:rPr>
          <w:rFonts w:ascii="Helvetica" w:hAnsi="Helvetica"/>
        </w:rPr>
        <w:t xml:space="preserve">. Much of </w:t>
      </w:r>
      <w:r w:rsidRPr="00981C1D">
        <w:rPr>
          <w:rFonts w:ascii="Helvetica" w:hAnsi="Helvetica"/>
          <w:u w:val="single"/>
        </w:rPr>
        <w:t>this was the direct result of the imposition and¶ subsequent breakup of European empires</w:t>
      </w:r>
      <w:r w:rsidRPr="00981C1D">
        <w:rPr>
          <w:rFonts w:ascii="Helvetica" w:hAnsi="Helvetica"/>
        </w:rPr>
        <w:t xml:space="preserve"> outside of Europe into state-like units,¶ even if, as in Latin America, there was rather more local inventiveness than there was¶ at a later date in Asia and Africa. But </w:t>
      </w:r>
      <w:r w:rsidRPr="00981C1D">
        <w:rPr>
          <w:rFonts w:ascii="Helvetica" w:hAnsi="Helvetica"/>
          <w:u w:val="single"/>
        </w:rPr>
        <w:t>it has also been more broadly the result of the¶ spread of a model of territorial statehood, a state-centered political economy, and the¶ association of democracy with territorial citizenship from Europe into the rest of¶ the world</w:t>
      </w:r>
      <w:r w:rsidRPr="00981C1D">
        <w:rPr>
          <w:rFonts w:ascii="Helvetica" w:hAnsi="Helvetica"/>
        </w:rPr>
        <w:t xml:space="preserve">. At one and the same time, both a political ideal and set of socio-political¶ practices, the imagination of territorial statehood rests on imitation and diffusion of¶ established political models that define what is and what is not possible in the world¶ at any particular time and in any particular place.¶ J. Agnew¶ 6¶ (page number not for citation purpose)¶ </w:t>
      </w:r>
      <w:r w:rsidRPr="00981C1D">
        <w:rPr>
          <w:rFonts w:ascii="Helvetica" w:hAnsi="Helvetica"/>
          <w:u w:val="single"/>
        </w:rPr>
        <w:t>European</w:t>
      </w:r>
      <w:r w:rsidRPr="00981C1D">
        <w:rPr>
          <w:rFonts w:ascii="Helvetica" w:hAnsi="Helvetica"/>
        </w:rPr>
        <w:t xml:space="preserve"> (and, later, American) </w:t>
      </w:r>
      <w:r w:rsidRPr="00981C1D">
        <w:rPr>
          <w:rFonts w:ascii="Helvetica" w:hAnsi="Helvetica"/>
          <w:u w:val="single"/>
        </w:rPr>
        <w:t>cultural hegemony has thus ‘written the script’¶ for the growth and consolidation of a global nation-state system. The model of¶ statehood has had as its central geographical moment the imposition of sharp borders¶ between one state unit</w:t>
      </w:r>
      <w:r w:rsidRPr="00981C1D">
        <w:rPr>
          <w:rFonts w:ascii="Helvetica" w:hAnsi="Helvetica"/>
        </w:rPr>
        <w:t xml:space="preserve"> (imagined as a nation-state, however implausible that usually¶ may be) </w:t>
      </w:r>
      <w:r w:rsidRPr="00981C1D">
        <w:rPr>
          <w:rFonts w:ascii="Helvetica" w:hAnsi="Helvetica"/>
          <w:u w:val="single"/>
        </w:rPr>
        <w:t>and its neighbors</w:t>
      </w:r>
      <w:r w:rsidRPr="00981C1D">
        <w:rPr>
          <w:rFonts w:ascii="Helvetica" w:hAnsi="Helvetica"/>
        </w:rPr>
        <w:t xml:space="preserve">. Previously in world history, a wide range of types of polity¶ co-existed without any one*empire, city-state, nomadic network, dynastic state, or¶ religious polity*serving as the singular model of ‘best political practice’. </w:t>
      </w:r>
      <w:r w:rsidRPr="00981C1D">
        <w:rPr>
          <w:rFonts w:ascii="Helvetica" w:hAnsi="Helvetica"/>
          <w:u w:val="single"/>
        </w:rPr>
        <w:t>It is only¶ with the rise of Europe to global predominance that an idealized European territorial¶ state became the global archetype.</w:t>
      </w:r>
      <w:r w:rsidRPr="00981C1D">
        <w:rPr>
          <w:rFonts w:ascii="Helvetica" w:hAnsi="Helvetica"/>
        </w:rPr>
        <w:t xml:space="preserve"> Part of </w:t>
      </w:r>
      <w:r w:rsidRPr="00981C1D">
        <w:rPr>
          <w:rFonts w:ascii="Helvetica" w:hAnsi="Helvetica"/>
          <w:b/>
          <w:u w:val="single"/>
        </w:rPr>
        <w:t>the political tragedy of the contemporary</w:t>
      </w:r>
      <w:r w:rsidRPr="00981C1D">
        <w:rPr>
          <w:rFonts w:ascii="Helvetica" w:hAnsi="Helvetica"/>
          <w:u w:val="single"/>
        </w:rPr>
        <w:t xml:space="preserve">¶ </w:t>
      </w:r>
      <w:r w:rsidRPr="00981C1D">
        <w:rPr>
          <w:rFonts w:ascii="Helvetica" w:hAnsi="Helvetica"/>
          <w:b/>
          <w:u w:val="single"/>
        </w:rPr>
        <w:t>Middle East and Africa, for example, lies in the attempted reconciliation of the EuroAmerican</w:t>
      </w:r>
      <w:r w:rsidRPr="00981C1D">
        <w:rPr>
          <w:rFonts w:ascii="Helvetica" w:hAnsi="Helvetica"/>
          <w:u w:val="single"/>
        </w:rPr>
        <w:t xml:space="preserve">¶ </w:t>
      </w:r>
      <w:r w:rsidRPr="00981C1D">
        <w:rPr>
          <w:rFonts w:ascii="Helvetica" w:hAnsi="Helvetica"/>
          <w:b/>
          <w:u w:val="single"/>
        </w:rPr>
        <w:t>style territorial state of sharp borders with ethnic and religious identities</w:t>
      </w:r>
      <w:r w:rsidRPr="00981C1D">
        <w:rPr>
          <w:rFonts w:ascii="Helvetica" w:hAnsi="Helvetica"/>
          <w:u w:val="single"/>
        </w:rPr>
        <w:t xml:space="preserve">¶ </w:t>
      </w:r>
      <w:r w:rsidRPr="00981C1D">
        <w:rPr>
          <w:rFonts w:ascii="Helvetica" w:hAnsi="Helvetica"/>
          <w:b/>
          <w:u w:val="single"/>
        </w:rPr>
        <w:t>distributed geographically in ways that do not lend themselves to it.</w:t>
      </w:r>
      <w:r w:rsidRPr="00981C1D">
        <w:rPr>
          <w:rFonts w:ascii="Helvetica" w:hAnsi="Helvetica"/>
        </w:rPr>
        <w:t xml:space="preserve">36¶ Lurking behind bordering everywhere is the effect of that nationalism which has¶ come along </w:t>
      </w:r>
      <w:r w:rsidRPr="00981C1D">
        <w:rPr>
          <w:rFonts w:ascii="Helvetica" w:hAnsi="Helvetica"/>
        </w:rPr>
        <w:lastRenderedPageBreak/>
        <w:t xml:space="preserve">with the territorial nation-state: that being perpetually in question,¶ national identity has to be constantly re-invented through the mobilization of¶ national populations (or significant segments thereof). </w:t>
      </w:r>
      <w:r w:rsidRPr="00981C1D">
        <w:rPr>
          <w:rFonts w:ascii="Helvetica" w:hAnsi="Helvetica"/>
          <w:u w:val="single"/>
        </w:rPr>
        <w:t>Borders</w:t>
      </w:r>
      <w:r w:rsidRPr="00981C1D">
        <w:rPr>
          <w:rFonts w:ascii="Helvetica" w:hAnsi="Helvetica"/>
        </w:rPr>
        <w:t xml:space="preserve">, because they are at¶ the edge of the national-state territory, </w:t>
      </w:r>
      <w:r w:rsidRPr="00981C1D">
        <w:rPr>
          <w:rFonts w:ascii="Helvetica" w:hAnsi="Helvetica"/>
          <w:u w:val="single"/>
        </w:rPr>
        <w:t>provide the essential focus for this collective¶ uncertainty</w:t>
      </w:r>
      <w:r w:rsidRPr="00981C1D">
        <w:rPr>
          <w:rFonts w:ascii="Helvetica" w:hAnsi="Helvetica"/>
        </w:rPr>
        <w:t>.37 Even as defined strictly, therefore, but also by remaining in perpetual¶ question, state borders provide the center of attention for more generalized elite, and¶ sometimes popular, anxiety about what still remains to be achieved by the state for¶ the nation.38 The everyday nationalism in which borders are implicated as central¶ moments, then, is not a project that simply takes place at the border or simply¶ between adjacent states.39 Indeed, it is only secondarily territorial in that its origins¶ often lie in distant centers and in scattered Diasporas where elites and activists¶ engage in the task of defining and defending what they understand as the nationstate’s¶ borders, the better to imagine the shape or geo-body of their nation. Consider,¶ for example, the histories of Irish nationalism and Zionism with their origins in¶ scattered Diasporas.</w:t>
      </w:r>
    </w:p>
    <w:p w14:paraId="1FFDA420" w14:textId="77777777" w:rsidR="007654E8" w:rsidRPr="00981C1D" w:rsidRDefault="007654E8" w:rsidP="00981C1D">
      <w:pPr>
        <w:pStyle w:val="Heading4"/>
        <w:spacing w:line="276" w:lineRule="auto"/>
        <w:rPr>
          <w:rFonts w:ascii="Helvetica" w:hAnsi="Helvetica"/>
        </w:rPr>
      </w:pPr>
      <w:bookmarkStart w:id="94" w:name="we-cant-escape-the-importance-of-nationa"/>
      <w:r w:rsidRPr="00981C1D">
        <w:rPr>
          <w:rFonts w:ascii="Helvetica" w:hAnsi="Helvetica"/>
        </w:rPr>
        <w:t>We can’t escape the importance of national borders – they are a legitimate starting point.</w:t>
      </w:r>
      <w:bookmarkEnd w:id="94"/>
    </w:p>
    <w:p w14:paraId="608E2827" w14:textId="77777777" w:rsidR="007654E8" w:rsidRPr="00981C1D" w:rsidRDefault="007654E8" w:rsidP="00981C1D">
      <w:pPr>
        <w:spacing w:line="276" w:lineRule="auto"/>
        <w:rPr>
          <w:rFonts w:ascii="Helvetica" w:hAnsi="Helvetica"/>
        </w:rPr>
      </w:pPr>
      <w:r w:rsidRPr="00981C1D">
        <w:rPr>
          <w:rFonts w:ascii="Helvetica" w:hAnsi="Helvetica"/>
        </w:rPr>
        <w:t xml:space="preserve">Liam </w:t>
      </w:r>
      <w:r w:rsidRPr="00981C1D">
        <w:rPr>
          <w:rFonts w:ascii="Helvetica" w:hAnsi="Helvetica"/>
          <w:b/>
        </w:rPr>
        <w:t>O’DOWD</w:t>
      </w:r>
      <w:r w:rsidRPr="00981C1D">
        <w:rPr>
          <w:rFonts w:ascii="Helvetica" w:hAnsi="Helvetica"/>
        </w:rPr>
        <w:t xml:space="preserve"> Sociology @ Queens (Belfast) </w:t>
      </w:r>
      <w:r w:rsidRPr="00981C1D">
        <w:rPr>
          <w:rFonts w:ascii="Helvetica" w:hAnsi="Helvetica"/>
          <w:b/>
        </w:rPr>
        <w:t>’10</w:t>
      </w:r>
      <w:r w:rsidRPr="00981C1D">
        <w:rPr>
          <w:rFonts w:ascii="Helvetica" w:hAnsi="Helvetica"/>
        </w:rPr>
        <w:t xml:space="preserve"> “From a borderless world to a world of borders: bringing history back in” </w:t>
      </w:r>
      <w:r w:rsidRPr="00981C1D">
        <w:rPr>
          <w:rFonts w:ascii="Helvetica" w:hAnsi="Helvetica"/>
          <w:i/>
        </w:rPr>
        <w:t>Environment and Planning D</w:t>
      </w:r>
      <w:r w:rsidRPr="00981C1D">
        <w:rPr>
          <w:rFonts w:ascii="Helvetica" w:hAnsi="Helvetica"/>
        </w:rPr>
        <w:t xml:space="preserve"> Advanced Online Publication 3-1-2010 p. 3-4</w:t>
      </w:r>
    </w:p>
    <w:p w14:paraId="48A759C7" w14:textId="77777777" w:rsidR="007654E8" w:rsidRPr="00981C1D" w:rsidRDefault="007654E8" w:rsidP="00981C1D">
      <w:pPr>
        <w:pStyle w:val="BodyText"/>
        <w:rPr>
          <w:rFonts w:ascii="Helvetica" w:hAnsi="Helvetica"/>
        </w:rPr>
      </w:pPr>
      <w:r w:rsidRPr="00981C1D">
        <w:rPr>
          <w:rFonts w:ascii="Helvetica" w:hAnsi="Helvetica"/>
        </w:rPr>
        <w:t>Devaluing state borders in contemporary border studies Influential studies of globalisation and critiques of `the container state', `embedded statism', methodological nationalism, and the `state as territorial trap' (for an early overview, see Brenner, 1999) have found a receptive audience, especially in European border studies. These critiques, allied to accounts of the demise of the `Westphalian' or `Weberian' state, have become part of the conventional wisdom underlying studies of borders and globalisation. Europe and its borders are represented as the main exemplar and source of the new globalised, postnational, even cosmopolitan, world order (Balibar, 2004; Beck and Grande, 2007). Implicit in much of this commentary is that Europe, successively the progenitor of the great modern empires and the national state system, is once again accorded a vanguard role in postnational geopolitical change. In this vision, although state borders remain, albeit in reconfigured form, their status is in secular decline, not least because their functions have been diffused among other territorial and nonterritorial entities. Despite the diminishing role accorded to state borders in the emerging global order, they are retained, implicitly at least, as the hinge or fulcrum of contemporary border studies (and, indeed, of globalisation studies as such). The territorially bounded state remains an abiding reference point for the study of border change of the measur- ing stick by which contemporary social change is assessed, even among those who are most critical of state-centric approaches</w:t>
      </w:r>
      <w:r w:rsidRPr="00981C1D">
        <w:rPr>
          <w:rFonts w:ascii="Helvetica" w:hAnsi="Helvetica"/>
          <w:u w:val="single"/>
        </w:rPr>
        <w:t>.</w:t>
      </w:r>
      <w:r w:rsidRPr="00981C1D">
        <w:rPr>
          <w:rFonts w:ascii="Helvetica" w:hAnsi="Helvetica"/>
        </w:rPr>
        <w:t xml:space="preserve"> State borders continue to be deeply constitutive of the way in which contemporary social scientists think about social change, mobility and immobility, inclusion and exclusion, domestic and foreign, national and international, internal and external, us and them. For the critics of statism, it was only by the end of the 20th century that the social sciences had been able to break decisively with the state-centric epistemology which dominated the modern social sciences since their inception in the late 19th century (Brenner, 1999, page 46). Even in Europe, however, the sternest critics of </w:t>
      </w:r>
      <w:r w:rsidRPr="00981C1D">
        <w:rPr>
          <w:rFonts w:ascii="Helvetica" w:hAnsi="Helvetica"/>
        </w:rPr>
        <w:lastRenderedPageBreak/>
        <w:t>statism continue to think with state borders if not always about the historical ways in which they have come into being and how they continue to change. At one level, the extent to which states implicitly frame social science thinking is scarcely surprising given the heavy institutional dependence of the specialised social sciences on (particular) national states (Wimmer and Glick Shiller, 2002). Much contemporary analysis of borders and globalisation insists that escaping from the state-centric thinking is the sine qua non for grasping the novelty and the promise of the new world order. Yet, `escape' is far more difficult than such observers imagine. Contemporary social science (especially in Europe and the USA) remains symbiotically tied to particular states and groups of states. Proclaiming the advent of a new world `beyond the nation-state', where the significance of state borders is in absolute decline, is less convincing when social science practice is so tied to the world view emanating from (the dominant Western) states. In privileging spatial analysis, that is, space over time, much contemporary border study lacks an adequate historical analysis of state and nation formation; they over- emphasise the novelty of contemporary forms of border change and globalisation and, in the process, fail to register the extent to which we continue to live in a `world of diverse states', shot through with the legacy of empires, past and present.</w:t>
      </w:r>
    </w:p>
    <w:p w14:paraId="572BF990" w14:textId="77777777" w:rsidR="007654E8" w:rsidRPr="00981C1D" w:rsidRDefault="007654E8" w:rsidP="00981C1D">
      <w:pPr>
        <w:pStyle w:val="Heading4"/>
        <w:spacing w:line="276" w:lineRule="auto"/>
        <w:rPr>
          <w:rFonts w:ascii="Helvetica" w:hAnsi="Helvetica"/>
        </w:rPr>
      </w:pPr>
      <w:bookmarkStart w:id="95" w:name="borders-and-place-come-before-and-determ"/>
      <w:r w:rsidRPr="00981C1D">
        <w:rPr>
          <w:rFonts w:ascii="Helvetica" w:hAnsi="Helvetica"/>
        </w:rPr>
        <w:t>Borders and place come before and determine politics – where we locate political authority is a prerequisite to political engagement</w:t>
      </w:r>
      <w:bookmarkEnd w:id="95"/>
    </w:p>
    <w:p w14:paraId="4D11F416" w14:textId="77777777" w:rsidR="007654E8" w:rsidRPr="00981C1D" w:rsidRDefault="007654E8" w:rsidP="00981C1D">
      <w:pPr>
        <w:spacing w:line="276" w:lineRule="auto"/>
        <w:rPr>
          <w:rFonts w:ascii="Helvetica" w:hAnsi="Helvetica"/>
        </w:rPr>
      </w:pPr>
      <w:r w:rsidRPr="00981C1D">
        <w:rPr>
          <w:rFonts w:ascii="Helvetica" w:hAnsi="Helvetica"/>
          <w:b/>
        </w:rPr>
        <w:t>Walker 9</w:t>
      </w:r>
      <w:r w:rsidRPr="00981C1D">
        <w:rPr>
          <w:rFonts w:ascii="Helvetica" w:hAnsi="Helvetica"/>
        </w:rPr>
        <w:t xml:space="preserve"> [RBJ, Professor in the Department of Political Science at the University of Victoria, Canada, After the Globe, Before the World, p 33-35]</w:t>
      </w:r>
    </w:p>
    <w:p w14:paraId="44CDC39D" w14:textId="77777777" w:rsidR="007654E8" w:rsidRPr="00981C1D" w:rsidRDefault="007654E8" w:rsidP="00981C1D">
      <w:pPr>
        <w:pStyle w:val="BodyText"/>
        <w:rPr>
          <w:rFonts w:ascii="Helvetica" w:hAnsi="Helvetica"/>
        </w:rPr>
      </w:pPr>
      <w:r w:rsidRPr="00981C1D">
        <w:rPr>
          <w:rFonts w:ascii="Helvetica" w:hAnsi="Helvetica"/>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is being called into question. Most significantly, </w:t>
      </w:r>
      <w:r w:rsidRPr="00981C1D">
        <w:rPr>
          <w:rFonts w:ascii="Helvetica" w:hAnsi="Helvetica"/>
          <w:b/>
          <w:u w:val="single"/>
        </w:rPr>
        <w:t>claims about specific trends and problems generate further claims about the limitations of established forms of political authority,</w:t>
      </w:r>
      <w:r w:rsidRPr="00981C1D">
        <w:rPr>
          <w:rFonts w:ascii="Helvetica" w:hAnsi="Helvetica"/>
        </w:rPr>
        <w:t xml:space="preserve"> </w:t>
      </w:r>
      <w:r w:rsidRPr="00981C1D">
        <w:rPr>
          <w:rFonts w:ascii="Helvetica" w:hAnsi="Helvetica"/>
          <w:b/>
          <w:u w:val="single"/>
        </w:rPr>
        <w:t>especially about the always uncertain relationship between various practices of power and the territorially located institutions and procedures through which deployments of, and responses to, power are understood to be legitimate</w:t>
      </w:r>
      <w:r w:rsidRPr="00981C1D">
        <w:rPr>
          <w:rFonts w:ascii="Helvetica" w:hAnsi="Helvetica"/>
        </w:rPr>
        <w:t xml:space="preserve">. Whether in relation to narratives about new or intensified trends and dangers, or to contestations over basic principles that have long been taken for granted, </w:t>
      </w:r>
      <w:r w:rsidRPr="00981C1D">
        <w:rPr>
          <w:rFonts w:ascii="Helvetica" w:hAnsi="Helvetica"/>
          <w:b/>
          <w:u w:val="single"/>
        </w:rPr>
        <w:t>claims that we need to be more imaginative in our ability to work together</w:t>
      </w:r>
      <w:r w:rsidRPr="00981C1D">
        <w:rPr>
          <w:rFonts w:ascii="Helvetica" w:hAnsi="Helvetica"/>
        </w:rPr>
        <w:t xml:space="preserve"> (as the political animals of the polis, as Aristotle would put it, as participants in some community as we tend to put it now) </w:t>
      </w:r>
      <w:r w:rsidRPr="00981C1D">
        <w:rPr>
          <w:rFonts w:ascii="Helvetica" w:hAnsi="Helvetica"/>
          <w:b/>
          <w:u w:val="single"/>
        </w:rPr>
        <w:t xml:space="preserve">increasingly run up against the multiple ways in which our authoritative expressions of </w:t>
      </w:r>
      <w:r w:rsidRPr="00981C1D">
        <w:rPr>
          <w:rFonts w:ascii="Helvetica" w:hAnsi="Helvetica"/>
          <w:b/>
          <w:u w:val="single"/>
        </w:rPr>
        <w:lastRenderedPageBreak/>
        <w:t>political engagement are firmly located in a particular somewhere: within and between the spatial boundaries of modern states.</w:t>
      </w:r>
      <w:r w:rsidRPr="00981C1D">
        <w:rPr>
          <w:rFonts w:ascii="Helvetica" w:hAnsi="Helvetica"/>
        </w:rPr>
        <w:t xml:space="preserve"> 7 </w:t>
      </w:r>
      <w:r w:rsidRPr="00981C1D">
        <w:rPr>
          <w:rFonts w:ascii="Helvetica" w:hAnsi="Helvetica"/>
          <w:b/>
          <w:u w:val="single"/>
        </w:rPr>
        <w:t>To imagine some other way of being political</w:t>
      </w:r>
      <w:r w:rsidRPr="00981C1D">
        <w:rPr>
          <w:rFonts w:ascii="Helvetica" w:hAnsi="Helvetica"/>
        </w:rPr>
        <w:t xml:space="preserve">, it is often assumed, </w:t>
      </w:r>
      <w:r w:rsidRPr="00981C1D">
        <w:rPr>
          <w:rFonts w:ascii="Helvetica" w:hAnsi="Helvetica"/>
          <w:b/>
          <w:u w:val="single"/>
        </w:rPr>
        <w:t>is also to imagine future possibilities without the benefit of those boundaries</w:t>
      </w:r>
      <w:r w:rsidRPr="00981C1D">
        <w:rPr>
          <w:rFonts w:ascii="Helvetica" w:hAnsi="Helvetica"/>
        </w:rPr>
        <w:t xml:space="preserve">, </w:t>
      </w:r>
      <w:r w:rsidRPr="00981C1D">
        <w:rPr>
          <w:rFonts w:ascii="Helvetica" w:hAnsi="Helvetica"/>
          <w:b/>
          <w:u w:val="single"/>
        </w:rPr>
        <w:t>those lines of both discrimination and relation that have shaped our most basic assumptions about what it means to be modern political subjects capable of responding to specific challenges or to more general structural and historical transformations</w:t>
      </w:r>
      <w:r w:rsidRPr="00981C1D">
        <w:rPr>
          <w:rFonts w:ascii="Helvetica" w:hAnsi="Helvetica"/>
        </w:rPr>
        <w:t xml:space="preserve">. This is what gives such disconcerting force to claims that </w:t>
      </w:r>
      <w:r w:rsidRPr="00981C1D">
        <w:rPr>
          <w:rFonts w:ascii="Helvetica" w:hAnsi="Helvetica"/>
          <w:b/>
          <w:u w:val="single"/>
        </w:rPr>
        <w:t>we need to reimagine where and what political life might be</w:t>
      </w:r>
      <w:r w:rsidRPr="00981C1D">
        <w:rPr>
          <w:rFonts w:ascii="Helvetica" w:hAnsi="Helvetica"/>
        </w:rPr>
        <w:t xml:space="preserve">. </w:t>
      </w:r>
      <w:r w:rsidRPr="00981C1D">
        <w:rPr>
          <w:rFonts w:ascii="Helvetica" w:hAnsi="Helvetica"/>
          <w:b/>
          <w:u w:val="single"/>
        </w:rPr>
        <w:t>To articulate suspicions that political life often fails to take place where it is supposed to take place is to generate multiple questions about how to engage with whatever politics is supposed to be from those places within which it is supposed to occur</w:t>
      </w:r>
      <w:r w:rsidRPr="00981C1D">
        <w:rPr>
          <w:rFonts w:ascii="Helvetica" w:hAnsi="Helvetica"/>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981C1D">
        <w:rPr>
          <w:rFonts w:ascii="Helvetica" w:hAnsi="Helvetica"/>
          <w:b/>
          <w:u w:val="single"/>
        </w:rPr>
        <w:t>To claim that the boundaries of the modern state and the modern system of states are being displaced is to provoke uncertainty about where we are or what we might be as political subjects</w:t>
      </w:r>
      <w:r w:rsidRPr="00981C1D">
        <w:rPr>
          <w:rFonts w:ascii="Helvetica" w:hAnsi="Helvetica"/>
        </w:rPr>
        <w:t xml:space="preserve">. </w:t>
      </w:r>
      <w:r w:rsidRPr="00981C1D">
        <w:rPr>
          <w:rFonts w:ascii="Helvetica" w:hAnsi="Helvetica"/>
          <w:b/>
          <w:u w:val="single"/>
        </w:rPr>
        <w:t>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To contemplate the possibilities of resistance or emancipation in relation to claims about the failings of the modern state,</w:t>
      </w:r>
      <w:r w:rsidRPr="00981C1D">
        <w:rPr>
          <w:rFonts w:ascii="Helvetica" w:hAnsi="Helvetica"/>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981C1D">
        <w:rPr>
          <w:rFonts w:ascii="Helvetica" w:hAnsi="Helvetica"/>
          <w:b/>
          <w:u w:val="single"/>
        </w:rPr>
        <w:t>is to come up against many well defined boundaries, whether understood as physical borders or as other, less tangible forms of limitation: limits in space, limits in time, and limits in our capacity to imagine where and what we are in space and in time</w:t>
      </w:r>
      <w:r w:rsidRPr="00981C1D">
        <w:rPr>
          <w:rFonts w:ascii="Helvetica" w:hAnsi="Helvetica"/>
        </w:rPr>
        <w:t xml:space="preserve">. Most disturbingly, </w:t>
      </w:r>
      <w:r w:rsidRPr="00981C1D">
        <w:rPr>
          <w:rFonts w:ascii="Helvetica" w:hAnsi="Helvetica"/>
          <w:b/>
          <w:u w:val="single"/>
        </w:rPr>
        <w:t>to try to respond to claims that the problems of our age are worldwide in scope, involving complex economic, ecological and cultural processes that exceed the grasp of established political authorities, is to generate profound doubts about our capacity to engage with a world that has already been excluded as the necessary condition under which modern political authority has been constituted in the formalized spaces of abstractly sovereign jurisdictions</w:t>
      </w:r>
      <w:r w:rsidRPr="00981C1D">
        <w:rPr>
          <w:rFonts w:ascii="Helvetica" w:hAnsi="Helvetica"/>
        </w:rPr>
        <w:t xml:space="preserve">. Consequently, </w:t>
      </w:r>
      <w:r w:rsidRPr="00981C1D">
        <w:rPr>
          <w:rFonts w:ascii="Helvetica" w:hAnsi="Helvetica"/>
          <w:b/>
          <w:u w:val="single"/>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981C1D">
        <w:rPr>
          <w:rFonts w:ascii="Helvetica" w:hAnsi="Helvetica"/>
        </w:rPr>
        <w:t xml:space="preserve">. </w:t>
      </w:r>
      <w:r w:rsidRPr="00981C1D">
        <w:rPr>
          <w:rFonts w:ascii="Helvetica" w:hAnsi="Helvetica"/>
          <w:b/>
          <w:u w:val="single"/>
        </w:rPr>
        <w:t xml:space="preserve">While many specific problems or trends attract pragmatic responses requiring little attention to conceptual coherence or to grandiose notions of spatiotemporality, once these responses impinge on established principles of political authority, responsibility, liberty, equality, security </w:t>
      </w:r>
      <w:r w:rsidRPr="00981C1D">
        <w:rPr>
          <w:rFonts w:ascii="Helvetica" w:hAnsi="Helvetica"/>
          <w:b/>
          <w:u w:val="single"/>
        </w:rPr>
        <w:lastRenderedPageBreak/>
        <w:t>and democracy – upon the principles through which we have come to understand the possibilities and limits of a politics of modern subjects enabled within and between modern sovereign states the spatiotemporal organization of what counts as a coherent and acceptable form of political life quickly become of great controversy.</w:t>
      </w:r>
      <w:r w:rsidRPr="00981C1D">
        <w:rPr>
          <w:rFonts w:ascii="Helvetica" w:hAnsi="Helvetica"/>
        </w:rPr>
        <w:t xml:space="preserve"> In the meantime, ambitious one-liners are thrown around as once merely speculative concepts are puffed up for the talk shows, the best-seller lists, the quick sound-bites and the executive summaries. </w:t>
      </w:r>
      <w:r w:rsidRPr="00981C1D">
        <w:rPr>
          <w:rFonts w:ascii="Helvetica" w:hAnsi="Helvetica"/>
          <w:b/>
          <w:u w:val="single"/>
        </w:rPr>
        <w:t>Claims about globalization, postmodernity, a conflict of civilizations, a coming anarchy, a third way, a risk society, a tipping point or a new empire blind us in a momentary glare, and then fade as complexities impinge and contingencies are brought to order</w:t>
      </w:r>
      <w:r w:rsidRPr="00981C1D">
        <w:rPr>
          <w:rFonts w:ascii="Helvetica" w:hAnsi="Helvetica"/>
        </w:rPr>
        <w:t>. The stories we are told about contemporary transformations vary enormously. Anyone who claims to know how to offer a reasoned scholarly judgement about what they add up to is certainly tempting the fates. Nevertheless, in my judgement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
    <w:p w14:paraId="24D62CC9" w14:textId="77777777" w:rsidR="007654E8" w:rsidRPr="00981C1D" w:rsidRDefault="007654E8" w:rsidP="00981C1D">
      <w:pPr>
        <w:pStyle w:val="Heading4"/>
        <w:spacing w:line="276" w:lineRule="auto"/>
        <w:rPr>
          <w:rFonts w:ascii="Helvetica" w:hAnsi="Helvetica"/>
        </w:rPr>
      </w:pPr>
      <w:bookmarkStart w:id="96" w:name="the-striation-of-nature-through-borders-"/>
      <w:r w:rsidRPr="00981C1D">
        <w:rPr>
          <w:rFonts w:ascii="Helvetica" w:hAnsi="Helvetica"/>
        </w:rPr>
        <w:t>The striation of nature through borders is inherently managerial – environmental policy becomes disciplinary</w:t>
      </w:r>
      <w:bookmarkEnd w:id="96"/>
    </w:p>
    <w:p w14:paraId="4780F130" w14:textId="77777777" w:rsidR="007654E8" w:rsidRPr="00981C1D" w:rsidRDefault="007654E8" w:rsidP="00981C1D">
      <w:pPr>
        <w:spacing w:line="276" w:lineRule="auto"/>
        <w:rPr>
          <w:rFonts w:ascii="Helvetica" w:hAnsi="Helvetica"/>
        </w:rPr>
      </w:pPr>
      <w:r w:rsidRPr="00981C1D">
        <w:rPr>
          <w:rFonts w:ascii="Helvetica" w:hAnsi="Helvetica"/>
          <w:b/>
        </w:rPr>
        <w:t>Luke 99</w:t>
      </w:r>
      <w:r w:rsidRPr="00981C1D">
        <w:rPr>
          <w:rFonts w:ascii="Helvetica" w:hAnsi="Helvetica"/>
        </w:rPr>
        <w:t xml:space="preserve"> (Timothy W. Luke – Ph.D., Washington University, St. Louis, Political Science, University Distinguished Professor and Chair at Virginia Polytechnic Institute and State University, “Ecocritique in Context: Technology, Democracy and Capitalism as Environment”, presented at ASLE (6/4/1999-6/6/1999), </w:t>
      </w:r>
      <w:hyperlink r:id="rId47">
        <w:r w:rsidRPr="00981C1D">
          <w:rPr>
            <w:rFonts w:ascii="Helvetica" w:hAnsi="Helvetica"/>
          </w:rPr>
          <w:t>http://www.cddc.vt.edu/tim/tims/Tim653.htm //</w:t>
        </w:r>
      </w:hyperlink>
      <w:r w:rsidRPr="00981C1D">
        <w:rPr>
          <w:rFonts w:ascii="Helvetica" w:hAnsi="Helvetica"/>
        </w:rPr>
        <w:t xml:space="preserve"> JJ)</w:t>
      </w:r>
    </w:p>
    <w:p w14:paraId="38B193EE" w14:textId="77777777" w:rsidR="007654E8" w:rsidRPr="00981C1D" w:rsidRDefault="007654E8" w:rsidP="00981C1D">
      <w:pPr>
        <w:pStyle w:val="BodyText"/>
        <w:rPr>
          <w:rFonts w:ascii="Helvetica" w:hAnsi="Helvetica"/>
        </w:rPr>
      </w:pPr>
      <w:r w:rsidRPr="00981C1D">
        <w:rPr>
          <w:rFonts w:ascii="Helvetica" w:hAnsi="Helvetica"/>
        </w:rPr>
        <w:t xml:space="preserve">Perhaps </w:t>
      </w:r>
      <w:r w:rsidRPr="00981C1D">
        <w:rPr>
          <w:rFonts w:ascii="Helvetica" w:hAnsi="Helvetica"/>
          <w:u w:val="single"/>
        </w:rPr>
        <w:t>the early origins of "the environment" as a term, or its historical emergence as concept/word/idea, might prove suggestive here.</w:t>
      </w:r>
      <w:r w:rsidRPr="00981C1D">
        <w:rPr>
          <w:rFonts w:ascii="Helvetica" w:hAnsi="Helvetica"/>
        </w:rPr>
        <w:t xml:space="preserve"> This archeological move does not uncover a stable nominal essence; it simply reilluminates semiotic qualities carried in the expression today that, first, accompany the term from its earliest origins, and, second, throw light upon its discursive applications. In this original sense, which is brought into English from Old French, an environment is the result of an action from, or the state of being produced by a verb: "to environ." And, </w:t>
      </w:r>
      <w:r w:rsidRPr="00981C1D">
        <w:rPr>
          <w:rFonts w:ascii="Helvetica" w:hAnsi="Helvetica"/>
          <w:u w:val="single"/>
        </w:rPr>
        <w:t>environing as a verb is, in fact, a type of military, policing or strategic action. To environ is to encircle, encompass, envelop or enclose. It is the physical activity of surrounding, circumscribing, or ringing around something. Its use even suggests stationing guards around, thronging with hostile intent, or standing watch over some person or place. To environ a site or a subject is to beset, beleaguer or besiege that place or person.</w:t>
      </w:r>
      <w:r w:rsidRPr="00981C1D">
        <w:rPr>
          <w:rFonts w:ascii="Helvetica" w:hAnsi="Helvetica"/>
        </w:rPr>
        <w:t xml:space="preserve">¶ </w:t>
      </w:r>
      <w:r w:rsidRPr="00981C1D">
        <w:rPr>
          <w:rFonts w:ascii="Helvetica" w:hAnsi="Helvetica"/>
          <w:u w:val="single"/>
        </w:rPr>
        <w:t xml:space="preserve">An environment, as either the means of such activity or the product of these actions, now might be read in a more suggestive manner, especially in light of how most environmental knowledge is produced and consumed. It can be the encirclement, a circumscription, or the beleaguerment of places and persons in a strategic disciplinary policing of space. </w:t>
      </w:r>
      <w:r w:rsidRPr="00981C1D">
        <w:rPr>
          <w:rFonts w:ascii="Helvetica" w:hAnsi="Helvetica"/>
          <w:b/>
          <w:u w:val="single"/>
        </w:rPr>
        <w:t xml:space="preserve">An environmental policy, in turn, is already a </w:t>
      </w:r>
      <w:r w:rsidRPr="00981C1D">
        <w:rPr>
          <w:rFonts w:ascii="Helvetica" w:hAnsi="Helvetica"/>
          <w:b/>
          <w:u w:val="single"/>
        </w:rPr>
        <w:lastRenderedPageBreak/>
        <w:t>disciplining move, aimed at (re)constructing some expanse of space--a locale, a biome, a planet as biospheric space or some city, any region, the global economy as technospheric territory--within a discursive envelope of policing regulation.</w:t>
      </w:r>
      <w:r w:rsidRPr="00981C1D">
        <w:rPr>
          <w:rFonts w:ascii="Helvetica" w:hAnsi="Helvetica"/>
        </w:rPr>
        <w:t xml:space="preserve"> Within such enclosures, many flavors of environmental expertise can arm environmental activists, policy-makers or regulators, who stand watch in these surroundings, surveying from their bureaucratic battlements those zones of encircled space that include or exclude forces, agents, and ideas.¶ </w:t>
      </w:r>
      <w:r w:rsidRPr="00981C1D">
        <w:rPr>
          <w:rFonts w:ascii="Helvetica" w:hAnsi="Helvetica"/>
          <w:u w:val="single"/>
        </w:rPr>
        <w:t>Even if we understand environment in these terms, there are many different ways to track down the various interrelationships of all living creatures to all of their natural and artificial environments.</w:t>
      </w:r>
      <w:r w:rsidRPr="00981C1D">
        <w:rPr>
          <w:rFonts w:ascii="Helvetica" w:hAnsi="Helvetica"/>
        </w:rPr>
        <w:t xml:space="preserve"> Earth, the solar system, this galaxy antedate humanity by billions of years, and nothing that humanity has done up to this point has altered significantly many basic astrophysical, geological, or meteorological processes. Chaos theory, of course, says everything can be changed by anything, but right now we do not have the abilities to make many reliable forecasts. Nonetheless, we could heed the caution signs of chaotic linkages, and recognize how our industrial/social/cultural metabolisms as collectives of causation are beginning to leave more enduring traces upon the planet, particularly in the oceans and atmosphere.¶ First formulated in 1866 by Ernst Haeckel, the term "ecology" pertains to "the science of the relations of living organisms to the external world, their habitat, customs, energies, parasites, etc." (cited in Worster, 1979: 192). Allegedly, </w:t>
      </w:r>
      <w:r w:rsidRPr="00981C1D">
        <w:rPr>
          <w:rFonts w:ascii="Helvetica" w:hAnsi="Helvetica"/>
          <w:u w:val="single"/>
        </w:rPr>
        <w:t>ecology can be operationalized as "a subversive science"</w:t>
      </w:r>
      <w:r w:rsidRPr="00981C1D">
        <w:rPr>
          <w:rFonts w:ascii="Helvetica" w:hAnsi="Helvetica"/>
        </w:rPr>
        <w:t xml:space="preserve"> (Shepard and McKinley, 1969: 9), </w:t>
      </w:r>
      <w:r w:rsidRPr="00981C1D">
        <w:rPr>
          <w:rFonts w:ascii="Helvetica" w:hAnsi="Helvetica"/>
          <w:u w:val="single"/>
        </w:rPr>
        <w:t>but many others see it being misused as the subversion of science</w:t>
      </w:r>
      <w:r w:rsidRPr="00981C1D">
        <w:rPr>
          <w:rFonts w:ascii="Helvetica" w:hAnsi="Helvetica"/>
        </w:rPr>
        <w:t xml:space="preserve"> (Bramwell, 1994; Lewis, 1992; Ray, 1990; Rubin, 1994). In both forms, however, the scientists acting in the name of this science rarely examine the totality of all relations between living organisms and the external world: in part, this is because there is no consensus about where, why, and how the external world can be redacted from living organisms; and, in part, it is due to a privileging of operational research programs that assume a biocentric understanding of organisms or a geocentric reading of the external world that deflects many sciences away from more systemic artificial aspects of the external world.</w:t>
      </w:r>
    </w:p>
    <w:p w14:paraId="0F84F4F8" w14:textId="77777777" w:rsidR="007654E8" w:rsidRPr="00981C1D" w:rsidRDefault="007654E8" w:rsidP="00981C1D">
      <w:pPr>
        <w:pStyle w:val="Heading4"/>
        <w:spacing w:line="276" w:lineRule="auto"/>
        <w:rPr>
          <w:rFonts w:ascii="Helvetica" w:hAnsi="Helvetica"/>
        </w:rPr>
      </w:pPr>
      <w:bookmarkStart w:id="97" w:name="metaphorical-readings-of-the-borderlands"/>
      <w:r w:rsidRPr="00981C1D">
        <w:rPr>
          <w:rFonts w:ascii="Helvetica" w:hAnsi="Helvetica"/>
        </w:rPr>
        <w:t>Metaphorical readings of the “borderlands” displace the cultural reality of the site in favor a particular vision that silences the Mexican perspective</w:t>
      </w:r>
      <w:bookmarkEnd w:id="97"/>
    </w:p>
    <w:p w14:paraId="7AB689F5" w14:textId="77777777" w:rsidR="007654E8" w:rsidRPr="00981C1D" w:rsidRDefault="007654E8" w:rsidP="00981C1D">
      <w:pPr>
        <w:spacing w:line="276" w:lineRule="auto"/>
        <w:rPr>
          <w:rFonts w:ascii="Helvetica" w:hAnsi="Helvetica"/>
        </w:rPr>
      </w:pPr>
      <w:r w:rsidRPr="00981C1D">
        <w:rPr>
          <w:rFonts w:ascii="Helvetica" w:hAnsi="Helvetica"/>
          <w:b/>
        </w:rPr>
        <w:t>Vaquera-Vásquez,</w:t>
      </w:r>
      <w:r w:rsidRPr="00981C1D">
        <w:rPr>
          <w:rFonts w:ascii="Helvetica" w:hAnsi="Helvetica"/>
        </w:rPr>
        <w:t xml:space="preserve"> </w:t>
      </w:r>
      <w:r w:rsidRPr="00981C1D">
        <w:rPr>
          <w:rFonts w:ascii="Helvetica" w:hAnsi="Helvetica"/>
          <w:b/>
        </w:rPr>
        <w:t>Assistant Professor of Hispanic Southwest Studies, ’98</w:t>
      </w:r>
      <w:r w:rsidRPr="00981C1D">
        <w:rPr>
          <w:rFonts w:ascii="Helvetica" w:hAnsi="Helvetica"/>
        </w:rPr>
        <w:t xml:space="preserve"> (Santiago, “WANDERING IN THE BORDERLANDS: MAPPING AN IMAGINATIVE GEOGRAPHY OF THE BORDER”, Latin American Issues, Texas A&amp;M - Latin American Issues 14 Article 6, AA). http://sites.allegheny.edu/latinamericanstudies/latin-american-issues/volume-14/#article-vi)</w:t>
      </w:r>
    </w:p>
    <w:p w14:paraId="47D7813A" w14:textId="77777777" w:rsidR="007654E8" w:rsidRPr="00981C1D" w:rsidRDefault="007654E8" w:rsidP="00981C1D">
      <w:pPr>
        <w:pStyle w:val="BodyText"/>
        <w:rPr>
          <w:rFonts w:ascii="Helvetica" w:hAnsi="Helvetica"/>
        </w:rPr>
      </w:pPr>
      <w:r w:rsidRPr="00981C1D">
        <w:rPr>
          <w:rFonts w:ascii="Helvetica" w:hAnsi="Helvetica"/>
        </w:rPr>
        <w:t xml:space="preserve">In contemporary cultural theory, </w:t>
      </w:r>
      <w:r w:rsidRPr="00981C1D">
        <w:rPr>
          <w:rFonts w:ascii="Helvetica" w:hAnsi="Helvetica"/>
          <w:b/>
          <w:u w:val="single"/>
        </w:rPr>
        <w:t>the metaphor of the Borderlands has become a repository in which all manners of cultural Otherness is contained.</w:t>
      </w:r>
      <w:r w:rsidRPr="00981C1D">
        <w:rPr>
          <w:rFonts w:ascii="Helvetica" w:hAnsi="Helvetica"/>
        </w:rPr>
        <w:t xml:space="preserve"> The assumption is that "border thinking" posits a contestatory space for emerging cultures; it shapes the concepts of national and cultural authenticity and promotes global and transnational processes. </w:t>
      </w:r>
      <w:r w:rsidRPr="00981C1D">
        <w:rPr>
          <w:rFonts w:ascii="Helvetica" w:hAnsi="Helvetica"/>
          <w:b/>
          <w:u w:val="single"/>
        </w:rPr>
        <w:t>The border has become referred to so often</w:t>
      </w:r>
      <w:r w:rsidRPr="00981C1D">
        <w:rPr>
          <w:rFonts w:ascii="Helvetica" w:hAnsi="Helvetica"/>
        </w:rPr>
        <w:t>, as Trinh T. Minh-ha notes, that "</w:t>
      </w:r>
      <w:r w:rsidRPr="00981C1D">
        <w:rPr>
          <w:rFonts w:ascii="Helvetica" w:hAnsi="Helvetica"/>
          <w:b/>
          <w:u w:val="single"/>
        </w:rPr>
        <w:t>it already runs the risk of being reduced to yet another harmless catchword expropriated and popularized among progressive thinkers</w:t>
      </w:r>
      <w:r w:rsidRPr="00981C1D">
        <w:rPr>
          <w:rFonts w:ascii="Helvetica" w:hAnsi="Helvetica"/>
        </w:rPr>
        <w:t xml:space="preserve">" (2). And yet, the Borderlands metaphor resonates even more at the end of the century, when borders are continually crossed and recrossed. In focusing on geographic </w:t>
      </w:r>
      <w:r w:rsidRPr="00981C1D">
        <w:rPr>
          <w:rFonts w:ascii="Helvetica" w:hAnsi="Helvetica"/>
        </w:rPr>
        <w:lastRenderedPageBreak/>
        <w:t xml:space="preserve">borderlands, more specifically, the borderlands between Mexico and the United States, </w:t>
      </w:r>
      <w:r w:rsidRPr="00981C1D">
        <w:rPr>
          <w:rFonts w:ascii="Helvetica" w:hAnsi="Helvetica"/>
          <w:b/>
          <w:u w:val="single"/>
        </w:rPr>
        <w:t>metaphorical readings often displace the cultural reality of the site in favor of a particular border vision. In cultural discourse on the US/Mexico Borderlands, the dominant inscriptions are most often that of the Chicano and that of a global communal space.</w:t>
      </w:r>
      <w:r w:rsidRPr="00981C1D">
        <w:rPr>
          <w:rFonts w:ascii="Helvetica" w:hAnsi="Helvetica"/>
        </w:rPr>
        <w:t xml:space="preserve"> The region has been variously encoded as Aztlán--the pre-Columbian mythic past which is the cornerstone of the Chicano movement--and more recently as "Borderlands," the universal cultural construct representing the encounter of diverse cultures, genders, social classes, and world-views. As observed by Claire Fox, </w:t>
      </w:r>
      <w:r w:rsidRPr="00981C1D">
        <w:rPr>
          <w:rFonts w:ascii="Helvetica" w:hAnsi="Helvetica"/>
          <w:b/>
          <w:u w:val="single"/>
        </w:rPr>
        <w:t>the Borderlands has come to replace Aztlán as "the metaphor of choice to designate a communal space"</w:t>
      </w:r>
      <w:r w:rsidRPr="00981C1D">
        <w:rPr>
          <w:rFonts w:ascii="Helvetica" w:hAnsi="Helvetica"/>
        </w:rPr>
        <w:t xml:space="preserve"> (61). </w:t>
      </w:r>
      <w:r w:rsidRPr="00981C1D">
        <w:rPr>
          <w:rFonts w:ascii="Helvetica" w:hAnsi="Helvetica"/>
          <w:b/>
          <w:u w:val="single"/>
        </w:rPr>
        <w:t>This favoring of a universal reading of the Borderlands in contemporary criticism tends towards the collapsing of the distinct geographic differences between border regions and the abrogation of the cultural production of writers and critics in that region for an authentication of the border "reality" through a small number of primarily Chicano critics and writers. In this appropriation of the border, the Mexican perspective is largely silenced; there has been little interest in promoting the vision of the border as viewed from the northern Mexican border provinces</w:t>
      </w:r>
      <w:r w:rsidRPr="00981C1D">
        <w:rPr>
          <w:rFonts w:ascii="Helvetica" w:hAnsi="Helvetica"/>
        </w:rPr>
        <w:t xml:space="preserve">.1 As a result, </w:t>
      </w:r>
      <w:r w:rsidRPr="00981C1D">
        <w:rPr>
          <w:rFonts w:ascii="Helvetica" w:hAnsi="Helvetica"/>
          <w:b/>
          <w:u w:val="single"/>
        </w:rPr>
        <w:t>the image of the borderlands that is generally preferred is far removed from the multi-faceted reality of the site, a fact which puts into question the validity of the Borderlands metaphor:</w:t>
      </w:r>
      <w:r w:rsidRPr="00981C1D">
        <w:rPr>
          <w:rFonts w:ascii="Helvetica" w:hAnsi="Helvetica"/>
        </w:rPr>
        <w:t xml:space="preserve"> To what degree does current discourse on the Borderlands illuminate the border region, and to what degree does it obscure the very region to which much of this discourse is addressed? The present work aims to redress this oversight by focusing on the diverse "imaginative geographies" which arise from the Borderlands. In so doing, the work contributes to the formulation of a more extensive and complete account of border culture in general, and of the US/Mexico border in particular.</w:t>
      </w:r>
    </w:p>
    <w:p w14:paraId="31856669" w14:textId="77777777" w:rsidR="007654E8" w:rsidRPr="00981C1D" w:rsidRDefault="007654E8" w:rsidP="00981C1D">
      <w:pPr>
        <w:pStyle w:val="Heading4"/>
        <w:spacing w:line="276" w:lineRule="auto"/>
        <w:rPr>
          <w:rFonts w:ascii="Helvetica" w:hAnsi="Helvetica"/>
        </w:rPr>
      </w:pPr>
      <w:bookmarkStart w:id="98" w:name="domestic-welfare-drives-the-desire-for-b"/>
      <w:r w:rsidRPr="00981C1D">
        <w:rPr>
          <w:rFonts w:ascii="Helvetica" w:hAnsi="Helvetica"/>
        </w:rPr>
        <w:t>Domestic welfare drives the desire for boarder control</w:t>
      </w:r>
      <w:bookmarkEnd w:id="98"/>
    </w:p>
    <w:p w14:paraId="65B6A9E7" w14:textId="77777777" w:rsidR="007654E8" w:rsidRPr="00981C1D" w:rsidRDefault="007654E8" w:rsidP="00981C1D">
      <w:pPr>
        <w:spacing w:line="276" w:lineRule="auto"/>
        <w:rPr>
          <w:rFonts w:ascii="Helvetica" w:hAnsi="Helvetica"/>
        </w:rPr>
      </w:pPr>
      <w:r w:rsidRPr="00981C1D">
        <w:rPr>
          <w:rFonts w:ascii="Helvetica" w:hAnsi="Helvetica"/>
          <w:b/>
        </w:rPr>
        <w:t>Torney 2k</w:t>
      </w:r>
    </w:p>
    <w:p w14:paraId="2BA0E201" w14:textId="77777777" w:rsidR="007654E8" w:rsidRPr="00981C1D" w:rsidRDefault="007654E8" w:rsidP="00981C1D">
      <w:pPr>
        <w:pStyle w:val="BodyText"/>
        <w:rPr>
          <w:rFonts w:ascii="Helvetica" w:hAnsi="Helvetica"/>
        </w:rPr>
      </w:pPr>
      <w:r w:rsidRPr="00981C1D">
        <w:rPr>
          <w:rFonts w:ascii="Helvetica" w:hAnsi="Helvetica"/>
        </w:rPr>
        <w:t xml:space="preserve">John Torpey is an Assistant Professor of Sociology and Chair of the International Studies Faculty Board at the University of California, Irvine, </w:t>
      </w:r>
      <w:r w:rsidRPr="00981C1D">
        <w:rPr>
          <w:rFonts w:ascii="Helvetica" w:hAnsi="Helvetica"/>
          <w:i/>
        </w:rPr>
        <w:t>The Invention of the Passport</w:t>
      </w:r>
      <w:r w:rsidRPr="00981C1D">
        <w:rPr>
          <w:rFonts w:ascii="Helvetica" w:hAnsi="Helvetica"/>
        </w:rPr>
        <w:t>. IG</w:t>
      </w:r>
    </w:p>
    <w:p w14:paraId="560B0718" w14:textId="77777777" w:rsidR="007654E8" w:rsidRPr="00981C1D" w:rsidRDefault="007654E8" w:rsidP="00981C1D">
      <w:pPr>
        <w:pStyle w:val="BodyText"/>
        <w:rPr>
          <w:rFonts w:ascii="Helvetica" w:hAnsi="Helvetica"/>
        </w:rPr>
      </w:pPr>
      <w:r w:rsidRPr="00981C1D">
        <w:rPr>
          <w:rFonts w:ascii="Helvetica" w:hAnsi="Helvetica"/>
        </w:rPr>
        <w:t xml:space="preserve">The process through which states monopolized the legitimate means of movement thus took hundreds of years to come to fruition. It followed </w:t>
      </w:r>
      <w:r w:rsidRPr="00981C1D">
        <w:rPr>
          <w:rFonts w:ascii="Helvetica" w:hAnsi="Helvetica"/>
          <w:u w:val="single"/>
        </w:rPr>
        <w:t>the shift of orientations from the local to the "national" level that accompanied the development of "national" states out of the panoply of empires and smaller city-states</w:t>
      </w:r>
      <w:r w:rsidRPr="00981C1D">
        <w:rPr>
          <w:rFonts w:ascii="Helvetica" w:hAnsi="Helvetica"/>
        </w:rPr>
        <w:t xml:space="preserve"> and principalities that dotted the map of early modern Europe. </w:t>
      </w:r>
      <w:r w:rsidRPr="00981C1D">
        <w:rPr>
          <w:rFonts w:ascii="Helvetica" w:hAnsi="Helvetica"/>
          <w:b/>
          <w:u w:val="single"/>
        </w:rPr>
        <w:t>The process also paralleled the rationalization and nationalization of poor relief, for communal obligations to provide such relief were an important source of the desire for controls on movement</w:t>
      </w:r>
      <w:r w:rsidRPr="00981C1D">
        <w:rPr>
          <w:rFonts w:ascii="Helvetica" w:hAnsi="Helvetica"/>
          <w:b/>
        </w:rPr>
        <w:t>.</w:t>
      </w:r>
      <w:r w:rsidRPr="00981C1D">
        <w:rPr>
          <w:rFonts w:ascii="Helvetica" w:hAnsi="Helvetica"/>
        </w:rPr>
        <w:t xml:space="preserve"> Previously in the domain of private and religious organizations, the administration of poor relief gradually came to be removed from their purview and lodged in that of states. As European states declined in number, grew in size, and fostered large-scale markets for wage labor outside the reach of landowners and against the traditional constraints imposed COMING AND GOING by localities, the provision of poor relief also moved from the local to the national arena. 9 </w:t>
      </w:r>
      <w:r w:rsidRPr="00981C1D">
        <w:rPr>
          <w:rFonts w:ascii="Helvetica" w:hAnsi="Helvetica"/>
          <w:u w:val="single"/>
        </w:rPr>
        <w:t>These processes, in turn, helped to expand "outward" to the "national" borders the areas in which persons could expect to move freely and without authorization.</w:t>
      </w:r>
      <w:r w:rsidRPr="00981C1D">
        <w:rPr>
          <w:rFonts w:ascii="Helvetica" w:hAnsi="Helvetica"/>
        </w:rPr>
        <w:t xml:space="preserve"> Eventually</w:t>
      </w:r>
      <w:r w:rsidRPr="00981C1D">
        <w:rPr>
          <w:rFonts w:ascii="Helvetica" w:hAnsi="Helvetica"/>
          <w:u w:val="single"/>
        </w:rPr>
        <w:t xml:space="preserve">, the principal boundaries that counted were those not of municipalities, </w:t>
      </w:r>
      <w:r w:rsidRPr="00981C1D">
        <w:rPr>
          <w:rFonts w:ascii="Helvetica" w:hAnsi="Helvetica"/>
          <w:u w:val="single"/>
        </w:rPr>
        <w:lastRenderedPageBreak/>
        <w:t>but of nation-states. The process took place unevenly in different places, following the line where modern states replaced non-territorial forms of political organization</w:t>
      </w:r>
      <w:r w:rsidRPr="00981C1D">
        <w:rPr>
          <w:rFonts w:ascii="Helvetica" w:hAnsi="Helvetica"/>
        </w:rPr>
        <w:t xml:space="preserve"> 10 and "free" wage labor replaced various forms of servitude. Then, as people from all levels of society came to find themselves in a more nearly equal position relative to the state, </w:t>
      </w:r>
      <w:r w:rsidRPr="00981C1D">
        <w:rPr>
          <w:rFonts w:ascii="Helvetica" w:hAnsi="Helvetica"/>
          <w:u w:val="single"/>
        </w:rPr>
        <w:t>state controls on movement among local spaces within their domains subsided and were replaced by restrictions that concerned the outer "national" boundaries of states.</w:t>
      </w:r>
      <w:r w:rsidRPr="00981C1D">
        <w:rPr>
          <w:rFonts w:ascii="Helvetica" w:hAnsi="Helvetica"/>
        </w:rPr>
        <w:t xml:space="preserve"> Ultimately, the authority to regulate movement came to be primarily a property of the international system as a whole - that is, of nation-states acting in concert to enforce their interests in controlling who comes and goes. </w:t>
      </w:r>
      <w:r w:rsidRPr="00981C1D">
        <w:rPr>
          <w:rFonts w:ascii="Helvetica" w:hAnsi="Helvetica"/>
          <w:u w:val="single"/>
        </w:rPr>
        <w:t>Where pronounced state controls on movement operate within a state today, especially when these are to the detriment of particular "negatively privileged" status groups, we can reliably expect to find an authoritarian state</w:t>
      </w:r>
      <w:r w:rsidRPr="00981C1D">
        <w:rPr>
          <w:rFonts w:ascii="Helvetica" w:hAnsi="Helvetica"/>
        </w:rPr>
        <w:t xml:space="preserve"> (or worse). </w:t>
      </w:r>
      <w:r w:rsidRPr="00981C1D">
        <w:rPr>
          <w:rFonts w:ascii="Helvetica" w:hAnsi="Helvetica"/>
          <w:u w:val="single"/>
        </w:rPr>
        <w:t>The cases of the Soviet Union, Nazi Germany, apartheid-era South Africa, and Communist China</w:t>
      </w:r>
      <w:r w:rsidRPr="00981C1D">
        <w:rPr>
          <w:rFonts w:ascii="Helvetica" w:hAnsi="Helvetica"/>
        </w:rPr>
        <w:t xml:space="preserve"> (at least before the 1980s) </w:t>
      </w:r>
      <w:r w:rsidRPr="00981C1D">
        <w:rPr>
          <w:rFonts w:ascii="Helvetica" w:hAnsi="Helvetica"/>
          <w:u w:val="single"/>
        </w:rPr>
        <w:t>bear witness to this generalization</w:t>
      </w:r>
      <w:r w:rsidRPr="00981C1D">
        <w:rPr>
          <w:rFonts w:ascii="Helvetica" w:hAnsi="Helvetica"/>
        </w:rPr>
        <w:t xml:space="preserve">. The creation of the modern passport system and the use of similar systems in the interior of a variety of countries - the product of centuries-long labors of slow, painstaking bureaucratic construction - thus signaled the dawn of a new era in human affairs, in which individual states and the international state system as a whole successfully monopolized the legitimate authority to permit movement within and across their jurisdictions. </w:t>
      </w:r>
      <w:r w:rsidRPr="00981C1D">
        <w:rPr>
          <w:rFonts w:ascii="Helvetica" w:hAnsi="Helvetica"/>
          <w:u w:val="single"/>
        </w:rPr>
        <w:t>The point here is obviously not that there is no unauthorized (international) migration, but rather that such movement is specifically "illegal"; that is, we speak of "illegal" (often, indeed, of "undocumented") migration as a result of states' monopolization of the legitimate means of movement</w:t>
      </w:r>
      <w:r w:rsidRPr="00981C1D">
        <w:rPr>
          <w:rFonts w:ascii="Helvetica" w:hAnsi="Helvetica"/>
        </w:rPr>
        <w:t>. What we now think of as "internal" movement - a meaningless and anachronistic notion before the development of modern states and the state system - has come to mean movement within national or "nation-states." Historical evidence indicates clearly that, well into the nineteenth century, people routinely regarded as "foreign" those from the next province every bit as much as those who came from other "countries."</w:t>
      </w:r>
    </w:p>
    <w:p w14:paraId="001C0F8B" w14:textId="77777777" w:rsidR="007654E8" w:rsidRPr="00981C1D" w:rsidRDefault="007654E8" w:rsidP="00981C1D">
      <w:pPr>
        <w:pStyle w:val="BodyText"/>
        <w:rPr>
          <w:rFonts w:ascii="Helvetica" w:hAnsi="Helvetica"/>
        </w:rPr>
      </w:pPr>
      <w:r w:rsidRPr="00981C1D">
        <w:rPr>
          <w:rFonts w:ascii="Helvetica" w:hAnsi="Helvetica"/>
        </w:rPr>
        <w:br/>
      </w:r>
    </w:p>
    <w:p w14:paraId="4F8D0995" w14:textId="77777777" w:rsidR="007654E8" w:rsidRPr="00981C1D" w:rsidRDefault="007654E8" w:rsidP="00981C1D">
      <w:pPr>
        <w:pStyle w:val="Heading4"/>
        <w:spacing w:line="276" w:lineRule="auto"/>
        <w:rPr>
          <w:rFonts w:ascii="Helvetica" w:hAnsi="Helvetica"/>
        </w:rPr>
      </w:pPr>
      <w:bookmarkStart w:id="99" w:name="theories-of-multiracial-identity-rely-on"/>
      <w:r w:rsidRPr="00981C1D">
        <w:rPr>
          <w:rFonts w:ascii="Helvetica" w:hAnsi="Helvetica"/>
        </w:rPr>
        <w:t>Theories of multiracial identity rely on heteronormative assumptions</w:t>
      </w:r>
      <w:bookmarkEnd w:id="99"/>
    </w:p>
    <w:p w14:paraId="70B57AE9" w14:textId="77777777" w:rsidR="007654E8" w:rsidRPr="00981C1D" w:rsidRDefault="007654E8" w:rsidP="00981C1D">
      <w:pPr>
        <w:spacing w:line="276" w:lineRule="auto"/>
        <w:rPr>
          <w:rFonts w:ascii="Helvetica" w:hAnsi="Helvetica"/>
        </w:rPr>
      </w:pPr>
      <w:r w:rsidRPr="00981C1D">
        <w:rPr>
          <w:rFonts w:ascii="Helvetica" w:hAnsi="Helvetica"/>
          <w:b/>
        </w:rPr>
        <w:t>Turner 2014</w:t>
      </w:r>
    </w:p>
    <w:p w14:paraId="7D392671" w14:textId="77777777" w:rsidR="007654E8" w:rsidRPr="00981C1D" w:rsidRDefault="007654E8" w:rsidP="00981C1D">
      <w:pPr>
        <w:pStyle w:val="BodyText"/>
        <w:rPr>
          <w:rFonts w:ascii="Helvetica" w:hAnsi="Helvetica"/>
        </w:rPr>
      </w:pPr>
      <w:r w:rsidRPr="00981C1D">
        <w:rPr>
          <w:rFonts w:ascii="Helvetica" w:hAnsi="Helvetica"/>
        </w:rPr>
        <w:t xml:space="preserve">[Turner, Jessie D. </w:t>
      </w:r>
      <w:r w:rsidRPr="00981C1D">
        <w:rPr>
          <w:rFonts w:ascii="Helvetica" w:hAnsi="Helvetica"/>
          <w:i/>
        </w:rPr>
        <w:t>PhD in Chicana and Chicano Studies from UC Santa Barbara, Instructor of women’s and gender studies at University of Southern Florida</w:t>
      </w:r>
      <w:r w:rsidRPr="00981C1D">
        <w:rPr>
          <w:rFonts w:ascii="Helvetica" w:hAnsi="Helvetica"/>
        </w:rPr>
        <w:t xml:space="preserve">. “Reconsidering the Relationship Between New Mestizaje and New Multiraciality as Mixed-Raced Identity Models”. </w:t>
      </w:r>
      <w:r w:rsidRPr="00981C1D">
        <w:rPr>
          <w:rFonts w:ascii="Helvetica" w:hAnsi="Helvetica"/>
          <w:i/>
        </w:rPr>
        <w:t>Journal of Critical Mixed Race Studies</w:t>
      </w:r>
      <w:r w:rsidRPr="00981C1D">
        <w:rPr>
          <w:rFonts w:ascii="Helvetica" w:hAnsi="Helvetica"/>
        </w:rPr>
        <w:t xml:space="preserve">. </w:t>
      </w:r>
      <w:r w:rsidRPr="00981C1D">
        <w:rPr>
          <w:rFonts w:ascii="Helvetica" w:hAnsi="Helvetica"/>
          <w:b/>
        </w:rPr>
        <w:t>2014</w:t>
      </w:r>
      <w:r w:rsidRPr="00981C1D">
        <w:rPr>
          <w:rFonts w:ascii="Helvetica" w:hAnsi="Helvetica"/>
        </w:rPr>
        <w:t>.]</w:t>
      </w:r>
    </w:p>
    <w:p w14:paraId="1484A92D" w14:textId="77777777" w:rsidR="007654E8" w:rsidRPr="00981C1D" w:rsidRDefault="007654E8" w:rsidP="00981C1D">
      <w:pPr>
        <w:pStyle w:val="BodyText"/>
        <w:rPr>
          <w:rFonts w:ascii="Helvetica" w:hAnsi="Helvetica"/>
        </w:rPr>
      </w:pPr>
      <w:r w:rsidRPr="00981C1D">
        <w:rPr>
          <w:rFonts w:ascii="Helvetica" w:hAnsi="Helvetica"/>
          <w:b/>
          <w:u w:val="single"/>
        </w:rPr>
        <w:t>While conceptions of new mestizaje emphasize Mexican indigeneous and Spanish mixing, they also move beyond ethnoracial terms to critically and consistently prioritize considerations of gender and sexuality</w:t>
      </w:r>
      <w:r w:rsidRPr="00981C1D">
        <w:rPr>
          <w:rFonts w:ascii="Helvetica" w:hAnsi="Helvetica"/>
        </w:rPr>
        <w:t xml:space="preserve">.53 In fact, these theorists are foundational to not only Chicana feminism, but also to queer studies. </w:t>
      </w:r>
      <w:r w:rsidRPr="00981C1D">
        <w:rPr>
          <w:rFonts w:ascii="Helvetica" w:hAnsi="Helvetica"/>
          <w:b/>
          <w:u w:val="single"/>
        </w:rPr>
        <w:t>Conversely, mixings within the context of sexuality are not yet adequately attended to or centrally framed in discourses of new multiracial identity</w:t>
      </w:r>
      <w:r w:rsidRPr="00981C1D">
        <w:rPr>
          <w:rFonts w:ascii="Helvetica" w:hAnsi="Helvetica"/>
        </w:rPr>
        <w:t xml:space="preserve">. It is important to mention that </w:t>
      </w:r>
      <w:r w:rsidRPr="00981C1D">
        <w:rPr>
          <w:rFonts w:ascii="Helvetica" w:hAnsi="Helvetica"/>
          <w:b/>
          <w:u w:val="single"/>
        </w:rPr>
        <w:t>there are, however, a handful of scholars who challenge the heteronormativity implicit in mixedrace theorization.</w:t>
      </w:r>
      <w:r w:rsidRPr="00981C1D">
        <w:rPr>
          <w:rFonts w:ascii="Helvetica" w:hAnsi="Helvetica"/>
        </w:rPr>
        <w:t xml:space="preserve">54 Not surprisingly, </w:t>
      </w:r>
      <w:r w:rsidRPr="00981C1D">
        <w:rPr>
          <w:rFonts w:ascii="Helvetica" w:hAnsi="Helvetica"/>
        </w:rPr>
        <w:lastRenderedPageBreak/>
        <w:t xml:space="preserve">the scope of this work emphasizes parallels between biracial and bisexual experiences and identities specifically, though some work does extend to gay, lesbian, and queer sexualities more broadly. It can be argued that </w:t>
      </w:r>
      <w:r w:rsidRPr="00981C1D">
        <w:rPr>
          <w:rFonts w:ascii="Helvetica" w:hAnsi="Helvetica"/>
          <w:b/>
          <w:u w:val="single"/>
        </w:rPr>
        <w:t>heterosexuality is normative within mixed race studies because conceptions of racial mixing and being first- or second-generation mixed race are largely based in biological conceptions of race and reproduction</w:t>
      </w:r>
      <w:r w:rsidRPr="00981C1D">
        <w:rPr>
          <w:rFonts w:ascii="Helvetica" w:hAnsi="Helvetica"/>
        </w:rPr>
        <w:t xml:space="preserve">. </w:t>
      </w:r>
      <w:r w:rsidRPr="00981C1D">
        <w:rPr>
          <w:rFonts w:ascii="Helvetica" w:hAnsi="Helvetica"/>
          <w:b/>
          <w:u w:val="single"/>
        </w:rPr>
        <w:t>The primary battles revolved around questions of legal heteronormative marriage, families, and racial proscription</w:t>
      </w:r>
      <w:r w:rsidRPr="00981C1D">
        <w:rPr>
          <w:rFonts w:ascii="Helvetica" w:hAnsi="Helvetica"/>
        </w:rPr>
        <w:t>. This national discourse was emphasized not only for African Americans, but also for Mexican Americans and other racial groups. For Mexican Americans, however, there was not the same inevitable sense of permanence.55 Furthermore, though Chicano nationalism did promote in-group procreation, new mestizaje is no longer delimited in such a way. Even as the focus on biological ethnoracial mixing in multiracial studies is understandable given the social and legal history of race in the United States, the field can learn from new mestizaje theorization by prioritizing a more intersectional analysis of mixed-race identity that does not continue to reproduce predominantly heteronormative, and many times without gendered analysis, understandings of race and self that singularize possibilities of being.</w:t>
      </w:r>
    </w:p>
    <w:p w14:paraId="405ADB05" w14:textId="77777777" w:rsidR="007654E8" w:rsidRPr="00981C1D" w:rsidRDefault="007654E8" w:rsidP="00981C1D">
      <w:pPr>
        <w:pStyle w:val="Heading4"/>
        <w:spacing w:line="276" w:lineRule="auto"/>
        <w:rPr>
          <w:rFonts w:ascii="Helvetica" w:hAnsi="Helvetica"/>
        </w:rPr>
      </w:pPr>
      <w:bookmarkStart w:id="100" w:name="new-mestizaje-theory-reentrenches-the-ve"/>
      <w:r w:rsidRPr="00981C1D">
        <w:rPr>
          <w:rFonts w:ascii="Helvetica" w:hAnsi="Helvetica"/>
        </w:rPr>
        <w:t>New Mestizaje theory reentrenches the very problems that it seeks to eliminate: 3 warrants.</w:t>
      </w:r>
      <w:bookmarkEnd w:id="100"/>
    </w:p>
    <w:p w14:paraId="78912714" w14:textId="77777777" w:rsidR="007654E8" w:rsidRPr="00981C1D" w:rsidRDefault="007654E8" w:rsidP="00981C1D">
      <w:pPr>
        <w:spacing w:line="276" w:lineRule="auto"/>
        <w:rPr>
          <w:rFonts w:ascii="Helvetica" w:hAnsi="Helvetica"/>
        </w:rPr>
      </w:pPr>
      <w:r w:rsidRPr="00981C1D">
        <w:rPr>
          <w:rFonts w:ascii="Helvetica" w:hAnsi="Helvetica"/>
          <w:b/>
        </w:rPr>
        <w:t>Turner 2014</w:t>
      </w:r>
    </w:p>
    <w:p w14:paraId="7395296B" w14:textId="77777777" w:rsidR="007654E8" w:rsidRPr="00981C1D" w:rsidRDefault="007654E8" w:rsidP="00981C1D">
      <w:pPr>
        <w:pStyle w:val="BodyText"/>
        <w:rPr>
          <w:rFonts w:ascii="Helvetica" w:hAnsi="Helvetica"/>
        </w:rPr>
      </w:pPr>
      <w:r w:rsidRPr="00981C1D">
        <w:rPr>
          <w:rFonts w:ascii="Helvetica" w:hAnsi="Helvetica"/>
        </w:rPr>
        <w:t xml:space="preserve">[Turner, Jessie D. </w:t>
      </w:r>
      <w:r w:rsidRPr="00981C1D">
        <w:rPr>
          <w:rFonts w:ascii="Helvetica" w:hAnsi="Helvetica"/>
          <w:i/>
        </w:rPr>
        <w:t>PhD in Chicana and Chicano Studies from UC Santa Barbara, Instructor of women’s and gender studies at University of Southern Florida</w:t>
      </w:r>
      <w:r w:rsidRPr="00981C1D">
        <w:rPr>
          <w:rFonts w:ascii="Helvetica" w:hAnsi="Helvetica"/>
        </w:rPr>
        <w:t xml:space="preserve">. “Reconsidering the Relationship Between New Mestizaje and New Multiraciality as Mixed-Raced Identity Models”. </w:t>
      </w:r>
      <w:r w:rsidRPr="00981C1D">
        <w:rPr>
          <w:rFonts w:ascii="Helvetica" w:hAnsi="Helvetica"/>
          <w:i/>
        </w:rPr>
        <w:t>Journal of Critical Mixed Race Studies</w:t>
      </w:r>
      <w:r w:rsidRPr="00981C1D">
        <w:rPr>
          <w:rFonts w:ascii="Helvetica" w:hAnsi="Helvetica"/>
        </w:rPr>
        <w:t xml:space="preserve">. </w:t>
      </w:r>
      <w:r w:rsidRPr="00981C1D">
        <w:rPr>
          <w:rFonts w:ascii="Helvetica" w:hAnsi="Helvetica"/>
          <w:b/>
        </w:rPr>
        <w:t>2014</w:t>
      </w:r>
      <w:r w:rsidRPr="00981C1D">
        <w:rPr>
          <w:rFonts w:ascii="Helvetica" w:hAnsi="Helvetica"/>
        </w:rPr>
        <w:t>.]</w:t>
      </w:r>
    </w:p>
    <w:p w14:paraId="3C62D127" w14:textId="77777777" w:rsidR="007654E8" w:rsidRPr="00981C1D" w:rsidRDefault="007654E8" w:rsidP="00981C1D">
      <w:pPr>
        <w:pStyle w:val="BodyText"/>
        <w:rPr>
          <w:rFonts w:ascii="Helvetica" w:hAnsi="Helvetica"/>
        </w:rPr>
      </w:pPr>
      <w:r w:rsidRPr="00981C1D">
        <w:rPr>
          <w:rFonts w:ascii="Helvetica" w:hAnsi="Helvetica"/>
        </w:rPr>
        <w:t>New mestizaje theory is well-known for its discussion of liminality, multiplicity, fluidity, selfintegration, and self-creation, and multiracial studies has undeniably employed this work in its own development. For example, several authors cite Anzaldúa in theorizing multiracial identity.40 Such use of her work demonstrates the fundamental similarities between new mestiza/o and new multiracial day-to-day experiences of self. Not only can the latter inherit from the former, but the former can also learn from extensions of the original theory, such as its central applicability to contemporarily mixed people who do not singularly identify as Chicana/o</w:t>
      </w:r>
      <w:r w:rsidRPr="00981C1D">
        <w:rPr>
          <w:rFonts w:ascii="Helvetica" w:hAnsi="Helvetica"/>
          <w:b/>
          <w:u w:val="single"/>
        </w:rPr>
        <w:t>. While</w:t>
      </w:r>
      <w:r w:rsidRPr="00981C1D">
        <w:rPr>
          <w:rFonts w:ascii="Helvetica" w:hAnsi="Helvetica"/>
        </w:rPr>
        <w:t xml:space="preserve"> both </w:t>
      </w:r>
      <w:r w:rsidRPr="00981C1D">
        <w:rPr>
          <w:rFonts w:ascii="Helvetica" w:hAnsi="Helvetica"/>
          <w:b/>
          <w:u w:val="single"/>
        </w:rPr>
        <w:t>new mestiza</w:t>
      </w:r>
      <w:r w:rsidRPr="00981C1D">
        <w:rPr>
          <w:rFonts w:ascii="Helvetica" w:hAnsi="Helvetica"/>
        </w:rPr>
        <w:t xml:space="preserve">/o and new multiracial </w:t>
      </w:r>
      <w:r w:rsidRPr="00981C1D">
        <w:rPr>
          <w:rFonts w:ascii="Helvetica" w:hAnsi="Helvetica"/>
          <w:b/>
          <w:u w:val="single"/>
        </w:rPr>
        <w:t>identity constructions have great liberatory motivations and potential, they can also support racial erasure, essentialism, binaries, and white supremacy.</w:t>
      </w:r>
      <w:r w:rsidRPr="00981C1D">
        <w:rPr>
          <w:rFonts w:ascii="Helvetica" w:hAnsi="Helvetica"/>
        </w:rPr>
        <w:t xml:space="preserve"> For instance, </w:t>
      </w:r>
      <w:r w:rsidRPr="00981C1D">
        <w:rPr>
          <w:rFonts w:ascii="Helvetica" w:hAnsi="Helvetica"/>
          <w:b/>
          <w:u w:val="single"/>
        </w:rPr>
        <w:t>for all of Anzaldúa’s theorization of identity fluidity and multiplicity, it has been argued that she preferences a romanticized bygone indigenous identity that exists at the cost of erasing a present indigenous subjectivity</w:t>
      </w:r>
      <w:r w:rsidRPr="00981C1D">
        <w:rPr>
          <w:rFonts w:ascii="Helvetica" w:hAnsi="Helvetica"/>
        </w:rPr>
        <w:t xml:space="preserve">.41 In a similar vein, </w:t>
      </w:r>
      <w:r w:rsidRPr="00981C1D">
        <w:rPr>
          <w:rFonts w:ascii="Helvetica" w:hAnsi="Helvetica"/>
          <w:b/>
          <w:u w:val="single"/>
        </w:rPr>
        <w:t>several scholars critique and warn of the dangers of factions of the multiracial movement’s inattention to racism and white supremacy, or even its employment of white supremacist ideologies in order to escape blackness.</w:t>
      </w:r>
      <w:r w:rsidRPr="00981C1D">
        <w:rPr>
          <w:rFonts w:ascii="Helvetica" w:hAnsi="Helvetica"/>
        </w:rPr>
        <w:t>42 Furthermore</w:t>
      </w:r>
      <w:r w:rsidRPr="00981C1D">
        <w:rPr>
          <w:rFonts w:ascii="Helvetica" w:hAnsi="Helvetica"/>
          <w:b/>
          <w:u w:val="single"/>
        </w:rPr>
        <w:t>, it has been suggested that multiracial identity discourse, while aiming to break down racial binaries, actually creates a new binary between multiracial- and monoracial-identified people</w:t>
      </w:r>
      <w:r w:rsidRPr="00981C1D">
        <w:rPr>
          <w:rFonts w:ascii="Helvetica" w:hAnsi="Helvetica"/>
        </w:rPr>
        <w:t>.43</w:t>
      </w:r>
    </w:p>
    <w:p w14:paraId="35FE9292" w14:textId="77777777" w:rsidR="007654E8" w:rsidRPr="00981C1D" w:rsidRDefault="007654E8" w:rsidP="00981C1D">
      <w:pPr>
        <w:pStyle w:val="Heading4"/>
        <w:spacing w:line="276" w:lineRule="auto"/>
        <w:rPr>
          <w:rFonts w:ascii="Helvetica" w:hAnsi="Helvetica"/>
        </w:rPr>
      </w:pPr>
      <w:bookmarkStart w:id="101" w:name="mestizaje-identity-is-antiblack"/>
      <w:r w:rsidRPr="00981C1D">
        <w:rPr>
          <w:rFonts w:ascii="Helvetica" w:hAnsi="Helvetica"/>
        </w:rPr>
        <w:lastRenderedPageBreak/>
        <w:t>Mestizaje identity is antiblack</w:t>
      </w:r>
      <w:bookmarkEnd w:id="101"/>
    </w:p>
    <w:p w14:paraId="0249B6DF" w14:textId="77777777" w:rsidR="007654E8" w:rsidRPr="00981C1D" w:rsidRDefault="007654E8" w:rsidP="00981C1D">
      <w:pPr>
        <w:spacing w:line="276" w:lineRule="auto"/>
        <w:rPr>
          <w:rFonts w:ascii="Helvetica" w:hAnsi="Helvetica"/>
        </w:rPr>
      </w:pPr>
      <w:r w:rsidRPr="00981C1D">
        <w:rPr>
          <w:rFonts w:ascii="Helvetica" w:hAnsi="Helvetica"/>
          <w:b/>
        </w:rPr>
        <w:t>Lovell Banks 2006</w:t>
      </w:r>
    </w:p>
    <w:p w14:paraId="60F93598" w14:textId="77777777" w:rsidR="007654E8" w:rsidRPr="00981C1D" w:rsidRDefault="007654E8" w:rsidP="00981C1D">
      <w:pPr>
        <w:pStyle w:val="BodyText"/>
        <w:rPr>
          <w:rFonts w:ascii="Helvetica" w:hAnsi="Helvetica"/>
        </w:rPr>
      </w:pPr>
      <w:r w:rsidRPr="00981C1D">
        <w:rPr>
          <w:rFonts w:ascii="Helvetica" w:hAnsi="Helvetica"/>
        </w:rPr>
        <w:t xml:space="preserve">[Lovell Banks, Taunya </w:t>
      </w:r>
      <w:r w:rsidRPr="00981C1D">
        <w:rPr>
          <w:rFonts w:ascii="Helvetica" w:hAnsi="Helvetica"/>
          <w:i/>
        </w:rPr>
        <w:t>University of Maryland Francis King Carey School of Law</w:t>
      </w:r>
      <w:r w:rsidRPr="00981C1D">
        <w:rPr>
          <w:rFonts w:ascii="Helvetica" w:hAnsi="Helvetica"/>
        </w:rPr>
        <w:t xml:space="preserve">. “Mestizaje and the Mexican Mestizo Self: No Hay Sangre Negra, so There is no Blackness” </w:t>
      </w:r>
      <w:r w:rsidRPr="00981C1D">
        <w:rPr>
          <w:rFonts w:ascii="Helvetica" w:hAnsi="Helvetica"/>
          <w:i/>
        </w:rPr>
        <w:t>Southern California Interdisciplinary Law Journal Vol 15 No 2</w:t>
      </w:r>
      <w:r w:rsidRPr="00981C1D">
        <w:rPr>
          <w:rFonts w:ascii="Helvetica" w:hAnsi="Helvetica"/>
        </w:rPr>
        <w:t xml:space="preserve">. </w:t>
      </w:r>
      <w:r w:rsidRPr="00981C1D">
        <w:rPr>
          <w:rFonts w:ascii="Helvetica" w:hAnsi="Helvetica"/>
          <w:b/>
        </w:rPr>
        <w:t>2006</w:t>
      </w:r>
      <w:r w:rsidRPr="00981C1D">
        <w:rPr>
          <w:rFonts w:ascii="Helvetica" w:hAnsi="Helvetica"/>
        </w:rPr>
        <w:t>.]</w:t>
      </w:r>
    </w:p>
    <w:p w14:paraId="5389E4FB" w14:textId="77777777" w:rsidR="007654E8" w:rsidRPr="00981C1D" w:rsidRDefault="007654E8" w:rsidP="00981C1D">
      <w:pPr>
        <w:pStyle w:val="BodyText"/>
        <w:rPr>
          <w:rFonts w:ascii="Helvetica" w:hAnsi="Helvetica"/>
        </w:rPr>
      </w:pPr>
      <w:r w:rsidRPr="00981C1D">
        <w:rPr>
          <w:rFonts w:ascii="Helvetica" w:hAnsi="Helvetica"/>
          <w:b/>
          <w:u w:val="single"/>
        </w:rPr>
        <w:t>According to</w:t>
      </w:r>
      <w:r w:rsidRPr="00981C1D">
        <w:rPr>
          <w:rFonts w:ascii="Helvetica" w:hAnsi="Helvetica"/>
        </w:rPr>
        <w:t xml:space="preserve"> English professor Suzanne Bost, </w:t>
      </w:r>
      <w:r w:rsidRPr="00981C1D">
        <w:rPr>
          <w:rFonts w:ascii="Helvetica" w:hAnsi="Helvetica"/>
          <w:b/>
          <w:u w:val="single"/>
        </w:rPr>
        <w:t>the words mestiza and mestizaje are unstable terms whose definitions varies depending on the context</w:t>
      </w:r>
      <w:r w:rsidRPr="00981C1D">
        <w:rPr>
          <w:rFonts w:ascii="Helvetica" w:hAnsi="Helvetica"/>
        </w:rPr>
        <w:t xml:space="preserve">. Bost writes that </w:t>
      </w:r>
      <w:r w:rsidRPr="00981C1D">
        <w:rPr>
          <w:rFonts w:ascii="Helvetica" w:hAnsi="Helvetica"/>
          <w:b/>
          <w:u w:val="single"/>
        </w:rPr>
        <w:t>the invocation of mestizaje by contemporary scholars “as a universal emblem for new frontiers of Americanness … potentially undermines universalist identity categories” because the term cannot escape the historical baggage that accompanied this mixture of races.</w:t>
      </w:r>
      <w:r w:rsidRPr="00981C1D">
        <w:rPr>
          <w:rFonts w:ascii="Helvetica" w:hAnsi="Helvetica"/>
        </w:rPr>
        <w:t xml:space="preserve"> Carole </w:t>
      </w:r>
      <w:r w:rsidRPr="00981C1D">
        <w:rPr>
          <w:rFonts w:ascii="Helvetica" w:hAnsi="Helvetica"/>
          <w:b/>
          <w:u w:val="single"/>
        </w:rPr>
        <w:t>Boyce Davies</w:t>
      </w:r>
      <w:r w:rsidRPr="00981C1D">
        <w:rPr>
          <w:rFonts w:ascii="Helvetica" w:hAnsi="Helvetica"/>
        </w:rPr>
        <w:t xml:space="preserve">, another English professor, </w:t>
      </w:r>
      <w:r w:rsidRPr="00981C1D">
        <w:rPr>
          <w:rFonts w:ascii="Helvetica" w:hAnsi="Helvetica"/>
          <w:b/>
          <w:u w:val="single"/>
        </w:rPr>
        <w:t>is more explicit about the internal contradictions of these terms.</w:t>
      </w:r>
      <w:r w:rsidRPr="00981C1D">
        <w:rPr>
          <w:rFonts w:ascii="Helvetica" w:hAnsi="Helvetica"/>
        </w:rPr>
        <w:t xml:space="preserve"> She argues that </w:t>
      </w:r>
      <w:r w:rsidRPr="00981C1D">
        <w:rPr>
          <w:rFonts w:ascii="Helvetica" w:hAnsi="Helvetica"/>
          <w:b/>
          <w:u w:val="single"/>
        </w:rPr>
        <w:t>often mestizo or mestiza is used as a term of separation to distance individuals from people who identify or are identified “as ‘African,’ ‘Afro-‘ or ‘Black.’”</w:t>
      </w:r>
      <w:r w:rsidRPr="00981C1D">
        <w:rPr>
          <w:rFonts w:ascii="Helvetica" w:hAnsi="Helvetica"/>
        </w:rPr>
        <w:t xml:space="preserve"> Bost is more explicit on this point saying that </w:t>
      </w:r>
      <w:r w:rsidRPr="00981C1D">
        <w:rPr>
          <w:rFonts w:ascii="Helvetica" w:hAnsi="Helvetica"/>
          <w:b/>
          <w:u w:val="single"/>
        </w:rPr>
        <w:t>the embrace by American academics of mestizaje is suspect because it tends to privilege lighter-skinned people while ignoring “the continued oppression of darker-skinned peoples as the dominant culture seeks out the familiar (the whiteness) within the other.”</w:t>
      </w:r>
    </w:p>
    <w:p w14:paraId="6C225D14" w14:textId="77777777" w:rsidR="007654E8" w:rsidRPr="00981C1D" w:rsidRDefault="007654E8" w:rsidP="00981C1D">
      <w:pPr>
        <w:pStyle w:val="Heading4"/>
        <w:spacing w:line="276" w:lineRule="auto"/>
        <w:rPr>
          <w:rFonts w:ascii="Helvetica" w:hAnsi="Helvetica"/>
        </w:rPr>
      </w:pPr>
      <w:bookmarkStart w:id="102" w:name="we-are-at-the-borderline-antibiotic-resi"/>
      <w:r w:rsidRPr="00981C1D">
        <w:rPr>
          <w:rFonts w:ascii="Helvetica" w:hAnsi="Helvetica"/>
        </w:rPr>
        <w:t>We are at the borderline – Antibiotic resistance is a looming threat</w:t>
      </w:r>
      <w:bookmarkEnd w:id="102"/>
    </w:p>
    <w:p w14:paraId="7D59B7AE" w14:textId="77777777" w:rsidR="007654E8" w:rsidRPr="00981C1D" w:rsidRDefault="007654E8" w:rsidP="00981C1D">
      <w:pPr>
        <w:spacing w:line="276" w:lineRule="auto"/>
        <w:rPr>
          <w:rFonts w:ascii="Helvetica" w:hAnsi="Helvetica"/>
        </w:rPr>
      </w:pPr>
      <w:r w:rsidRPr="00981C1D">
        <w:rPr>
          <w:rFonts w:ascii="Helvetica" w:hAnsi="Helvetica"/>
          <w:b/>
        </w:rPr>
        <w:t>Painter 4/30,</w:t>
      </w:r>
      <w:r w:rsidRPr="00981C1D">
        <w:rPr>
          <w:rFonts w:ascii="Helvetica" w:hAnsi="Helvetica"/>
        </w:rPr>
        <w:t xml:space="preserve"> Painter 4/30/14, USA Today, “WHO sounds alarm on widespread 'superbug' infections,” </w:t>
      </w:r>
      <w:hyperlink r:id="rId48">
        <w:r w:rsidRPr="00981C1D">
          <w:rPr>
            <w:rFonts w:ascii="Helvetica" w:hAnsi="Helvetica"/>
          </w:rPr>
          <w:t>http://www.usatoday.com/story/news/nation/2014/04/30/who-alarm-superbug-infections/8502853/</w:t>
        </w:r>
      </w:hyperlink>
      <w:r w:rsidRPr="00981C1D">
        <w:rPr>
          <w:rFonts w:ascii="Helvetica" w:hAnsi="Helvetica"/>
        </w:rPr>
        <w:t>, NR</w:t>
      </w:r>
    </w:p>
    <w:p w14:paraId="75E8924E" w14:textId="77777777" w:rsidR="007654E8" w:rsidRPr="00981C1D" w:rsidRDefault="007654E8" w:rsidP="00981C1D">
      <w:pPr>
        <w:pStyle w:val="BodyText"/>
        <w:rPr>
          <w:rFonts w:ascii="Helvetica" w:hAnsi="Helvetica"/>
        </w:rPr>
      </w:pPr>
      <w:r w:rsidRPr="00981C1D">
        <w:rPr>
          <w:rFonts w:ascii="Helvetica" w:hAnsi="Helvetica"/>
          <w:u w:val="single"/>
        </w:rPr>
        <w:t>Doctors</w:t>
      </w:r>
      <w:r w:rsidRPr="00981C1D">
        <w:rPr>
          <w:rFonts w:ascii="Helvetica" w:hAnsi="Helvetica"/>
        </w:rPr>
        <w:t xml:space="preserve"> in the United States, </w:t>
      </w:r>
      <w:r w:rsidRPr="00981C1D">
        <w:rPr>
          <w:rFonts w:ascii="Helvetica" w:hAnsi="Helvetica"/>
          <w:u w:val="single"/>
        </w:rPr>
        <w:t>including those at the U.S. Centers for Disease Control and Prevention</w:t>
      </w:r>
      <w:r w:rsidRPr="00981C1D">
        <w:rPr>
          <w:rFonts w:ascii="Helvetica" w:hAnsi="Helvetica"/>
        </w:rPr>
        <w:t xml:space="preserve">, </w:t>
      </w:r>
      <w:r w:rsidRPr="00981C1D">
        <w:rPr>
          <w:rFonts w:ascii="Helvetica" w:hAnsi="Helvetica"/>
          <w:u w:val="single"/>
        </w:rPr>
        <w:t>have used</w:t>
      </w:r>
      <w:r w:rsidRPr="00981C1D">
        <w:rPr>
          <w:rFonts w:ascii="Helvetica" w:hAnsi="Helvetica"/>
        </w:rPr>
        <w:t xml:space="preserve"> similarly </w:t>
      </w:r>
      <w:r w:rsidRPr="00981C1D">
        <w:rPr>
          <w:rFonts w:ascii="Helvetica" w:hAnsi="Helvetica"/>
          <w:u w:val="single"/>
        </w:rPr>
        <w:t>strong words</w:t>
      </w:r>
      <w:r w:rsidRPr="00981C1D">
        <w:rPr>
          <w:rFonts w:ascii="Helvetica" w:hAnsi="Helvetica"/>
        </w:rPr>
        <w:t xml:space="preserve"> of late </w:t>
      </w:r>
      <w:r w:rsidRPr="00981C1D">
        <w:rPr>
          <w:rFonts w:ascii="Helvetica" w:hAnsi="Helvetica"/>
          <w:u w:val="single"/>
        </w:rPr>
        <w:t>about so-called "superbugs" and "nightmare bacteria." T</w:t>
      </w:r>
      <w:r w:rsidRPr="00981C1D">
        <w:rPr>
          <w:rFonts w:ascii="Helvetica" w:hAnsi="Helvetica"/>
        </w:rPr>
        <w:t xml:space="preserve">hey applauded WHO for sounding the alarm on a problem seen every day in U.S. hospitals and doctors' offices. </w:t>
      </w:r>
      <w:r w:rsidRPr="00981C1D">
        <w:rPr>
          <w:rFonts w:ascii="Helvetica" w:hAnsi="Helvetica"/>
          <w:u w:val="single"/>
        </w:rPr>
        <w:t>"It's scary. It's not over exaggerated,</w:t>
      </w:r>
      <w:r w:rsidRPr="00981C1D">
        <w:rPr>
          <w:rFonts w:ascii="Helvetica" w:hAnsi="Helvetica"/>
        </w:rPr>
        <w:t xml:space="preserve">" </w:t>
      </w:r>
      <w:r w:rsidRPr="00981C1D">
        <w:rPr>
          <w:rFonts w:ascii="Helvetica" w:hAnsi="Helvetica"/>
          <w:u w:val="single"/>
        </w:rPr>
        <w:t>says</w:t>
      </w:r>
      <w:r w:rsidRPr="00981C1D">
        <w:rPr>
          <w:rFonts w:ascii="Helvetica" w:hAnsi="Helvetica"/>
        </w:rPr>
        <w:t xml:space="preserve"> Barbara </w:t>
      </w:r>
      <w:r w:rsidRPr="00981C1D">
        <w:rPr>
          <w:rFonts w:ascii="Helvetica" w:hAnsi="Helvetica"/>
          <w:u w:val="single"/>
        </w:rPr>
        <w:t>Murray, an infectious-disease expert at the University of Texas Health Science Center,</w:t>
      </w:r>
      <w:r w:rsidRPr="00981C1D">
        <w:rPr>
          <w:rFonts w:ascii="Helvetica" w:hAnsi="Helvetica"/>
        </w:rPr>
        <w:t xml:space="preserve"> Houston, and president of the Infectious Diseases Society of America. "</w:t>
      </w:r>
      <w:r w:rsidRPr="00981C1D">
        <w:rPr>
          <w:rFonts w:ascii="Helvetica" w:hAnsi="Helvetica"/>
          <w:u w:val="single"/>
        </w:rPr>
        <w:t>It's here and it's now.</w:t>
      </w:r>
      <w:r w:rsidRPr="00981C1D">
        <w:rPr>
          <w:rFonts w:ascii="Helvetica" w:hAnsi="Helvetica"/>
        </w:rPr>
        <w:t xml:space="preserve"> In hospital settings, it's bad and in some community settings, it's bad." Steve </w:t>
      </w:r>
      <w:r w:rsidRPr="00981C1D">
        <w:rPr>
          <w:rFonts w:ascii="Helvetica" w:hAnsi="Helvetica"/>
          <w:u w:val="single"/>
        </w:rPr>
        <w:t>Solomon, who directs a CDC office devoted to the issue, says: "The threat is tremendous. We are truly threatened with falling off the edge of this cliff into the post-antibiotic era</w:t>
      </w:r>
      <w:r w:rsidRPr="00981C1D">
        <w:rPr>
          <w:rFonts w:ascii="Helvetica" w:hAnsi="Helvetica"/>
        </w:rPr>
        <w:t xml:space="preserve">. </w:t>
      </w:r>
      <w:r w:rsidRPr="00981C1D">
        <w:rPr>
          <w:rFonts w:ascii="Helvetica" w:hAnsi="Helvetica"/>
          <w:u w:val="single"/>
        </w:rPr>
        <w:t>But I'm also optimistic. The commitment to address this issue is strong."</w:t>
      </w:r>
    </w:p>
    <w:p w14:paraId="7641C387" w14:textId="77777777" w:rsidR="007654E8" w:rsidRPr="00981C1D" w:rsidRDefault="007654E8" w:rsidP="00981C1D">
      <w:pPr>
        <w:pStyle w:val="Heading4"/>
        <w:spacing w:line="276" w:lineRule="auto"/>
        <w:rPr>
          <w:rFonts w:ascii="Helvetica" w:hAnsi="Helvetica"/>
        </w:rPr>
      </w:pPr>
      <w:bookmarkStart w:id="103" w:name="borders-are-key-to-solving-poverty-and-p"/>
      <w:r w:rsidRPr="00981C1D">
        <w:rPr>
          <w:rFonts w:ascii="Helvetica" w:hAnsi="Helvetica"/>
        </w:rPr>
        <w:t>Borders are key to solving poverty and providing equality – this form of social solidarity only exists in national borders</w:t>
      </w:r>
      <w:bookmarkEnd w:id="103"/>
    </w:p>
    <w:p w14:paraId="53F7025C" w14:textId="77777777" w:rsidR="007654E8" w:rsidRPr="00981C1D" w:rsidRDefault="007654E8" w:rsidP="00981C1D">
      <w:pPr>
        <w:spacing w:line="276" w:lineRule="auto"/>
        <w:rPr>
          <w:rFonts w:ascii="Helvetica" w:hAnsi="Helvetica"/>
        </w:rPr>
      </w:pPr>
      <w:r w:rsidRPr="00981C1D">
        <w:rPr>
          <w:rFonts w:ascii="Helvetica" w:hAnsi="Helvetica"/>
          <w:b/>
        </w:rPr>
        <w:t>Agnew 2008</w:t>
      </w:r>
      <w:r w:rsidRPr="00981C1D">
        <w:rPr>
          <w:rFonts w:ascii="Helvetica" w:hAnsi="Helvetica"/>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http://www.sscnet.ucla.edu/geog/downloads/856/258.pdf]</w:t>
      </w:r>
    </w:p>
    <w:p w14:paraId="4622680D"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A second theme in how </w:t>
      </w:r>
      <w:r w:rsidRPr="00981C1D">
        <w:rPr>
          <w:rFonts w:ascii="Helvetica" w:hAnsi="Helvetica"/>
          <w:u w:val="single"/>
        </w:rPr>
        <w:t>borders serve political identity</w:t>
      </w:r>
      <w:r w:rsidRPr="00981C1D">
        <w:rPr>
          <w:rFonts w:ascii="Helvetica" w:hAnsi="Helvetica"/>
        </w:rPr>
        <w:t xml:space="preserve"> is a broadly social¶ democratic emphasis on how </w:t>
      </w:r>
      <w:r w:rsidRPr="00981C1D">
        <w:rPr>
          <w:rFonts w:ascii="Helvetica" w:hAnsi="Helvetica"/>
          <w:u w:val="single"/>
        </w:rPr>
        <w:t>social solidarity within national borders furthers goals¶ such as diminished poverty, increased equality of opportunity, and given the absence¶ of effective global-level institutions, macroeconomic regulation and stabilization</w:t>
      </w:r>
      <w:r w:rsidRPr="00981C1D">
        <w:rPr>
          <w:rFonts w:ascii="Helvetica" w:hAnsi="Helvetica"/>
        </w:rPr>
        <w:t xml:space="preserve">. To¶ Paul Hirst, for example, as </w:t>
      </w:r>
      <w:r w:rsidRPr="00981C1D">
        <w:rPr>
          <w:rFonts w:ascii="Helvetica" w:hAnsi="Helvetica"/>
          <w:u w:val="single"/>
        </w:rPr>
        <w:t>sources of power are increasingly ‘pluralistic’</w:t>
      </w:r>
      <w:r w:rsidRPr="00981C1D">
        <w:rPr>
          <w:rFonts w:ascii="Helvetica" w:hAnsi="Helvetica"/>
        </w:rPr>
        <w:t xml:space="preserve">, </w:t>
      </w:r>
      <w:r w:rsidRPr="00981C1D">
        <w:rPr>
          <w:rFonts w:ascii="Helvetica" w:hAnsi="Helvetica"/>
          <w:b/>
          <w:u w:val="single"/>
        </w:rPr>
        <w:t>the state</w:t>
      </w:r>
      <w:r w:rsidRPr="00981C1D">
        <w:rPr>
          <w:rFonts w:ascii="Helvetica" w:hAnsi="Helvetica"/>
          <w:u w:val="single"/>
        </w:rPr>
        <w:t xml:space="preserve">¶ </w:t>
      </w:r>
      <w:r w:rsidRPr="00981C1D">
        <w:rPr>
          <w:rFonts w:ascii="Helvetica" w:hAnsi="Helvetica"/>
          <w:b/>
          <w:u w:val="single"/>
        </w:rPr>
        <w:t>becomes even more important in providing a locus for political solidarity</w:t>
      </w:r>
      <w:r w:rsidRPr="00981C1D">
        <w:rPr>
          <w:rFonts w:ascii="Helvetica" w:hAnsi="Helvetica"/>
        </w:rPr>
        <w:t>.28 In¶ particular, he writes, ‘</w:t>
      </w:r>
      <w:r w:rsidRPr="00981C1D">
        <w:rPr>
          <w:rFonts w:ascii="Helvetica" w:hAnsi="Helvetica"/>
          <w:u w:val="single"/>
        </w:rPr>
        <w:t>Macroeconomic policy continues to be crucial in promoting¶ prosperity, at the international level by ensuring stability</w:t>
      </w:r>
      <w:r w:rsidRPr="00981C1D">
        <w:rPr>
          <w:rFonts w:ascii="Helvetica" w:hAnsi="Helvetica"/>
        </w:rPr>
        <w:t xml:space="preserve">, and at the national and¶ regional levels by balancing co-operation and competition. </w:t>
      </w:r>
      <w:r w:rsidRPr="00981C1D">
        <w:rPr>
          <w:rFonts w:ascii="Helvetica" w:hAnsi="Helvetica"/>
          <w:u w:val="single"/>
        </w:rPr>
        <w:t>Governments are not just¶ municipalities in a global market-place’</w:t>
      </w:r>
      <w:r w:rsidRPr="00981C1D">
        <w:rPr>
          <w:rFonts w:ascii="Helvetica" w:hAnsi="Helvetica"/>
        </w:rPr>
        <w:t>.¶ 29</w:t>
      </w:r>
    </w:p>
    <w:p w14:paraId="30FE9264" w14:textId="77777777" w:rsidR="007654E8" w:rsidRPr="00981C1D" w:rsidRDefault="007654E8" w:rsidP="00981C1D">
      <w:pPr>
        <w:pStyle w:val="Heading4"/>
        <w:spacing w:line="276" w:lineRule="auto"/>
        <w:rPr>
          <w:rFonts w:ascii="Helvetica" w:hAnsi="Helvetica"/>
        </w:rPr>
      </w:pPr>
      <w:bookmarkStart w:id="104" w:name="waste-good"/>
      <w:r w:rsidRPr="00981C1D">
        <w:rPr>
          <w:rFonts w:ascii="Helvetica" w:hAnsi="Helvetica"/>
        </w:rPr>
        <w:t>Waste good</w:t>
      </w:r>
      <w:bookmarkEnd w:id="104"/>
    </w:p>
    <w:p w14:paraId="3142CDBC" w14:textId="77777777" w:rsidR="007654E8" w:rsidRPr="00981C1D" w:rsidRDefault="007654E8" w:rsidP="00981C1D">
      <w:pPr>
        <w:spacing w:line="276" w:lineRule="auto"/>
        <w:rPr>
          <w:rFonts w:ascii="Helvetica" w:hAnsi="Helvetica"/>
        </w:rPr>
      </w:pPr>
      <w:r w:rsidRPr="00981C1D">
        <w:rPr>
          <w:rFonts w:ascii="Helvetica" w:hAnsi="Helvetica"/>
          <w:b/>
        </w:rPr>
        <w:t>Borgerson and Rehn 4</w:t>
      </w:r>
      <w:r w:rsidRPr="00981C1D">
        <w:rPr>
          <w:rFonts w:ascii="Helvetica" w:hAnsi="Helvetica"/>
        </w:rPr>
        <w:t xml:space="preserve"> “General Economy and Productive Dualisms” (Janet and Alf, PhD in Philosophy from City University London; Chair of Organization at Åbo Akademi University)//pday</w:t>
      </w:r>
    </w:p>
    <w:p w14:paraId="6ADB831B" w14:textId="77777777" w:rsidR="007654E8" w:rsidRPr="00981C1D" w:rsidRDefault="007654E8" w:rsidP="00981C1D">
      <w:pPr>
        <w:pStyle w:val="BodyText"/>
        <w:rPr>
          <w:rFonts w:ascii="Helvetica" w:hAnsi="Helvetica"/>
        </w:rPr>
      </w:pPr>
      <w:r w:rsidRPr="00981C1D">
        <w:rPr>
          <w:rFonts w:ascii="Helvetica" w:hAnsi="Helvetica"/>
          <w:b/>
          <w:u w:val="single"/>
        </w:rPr>
        <w:t>Waste shows us the spaces that neither dualism nor fluidity can capture. Within classical economics, waste indicates sub-optimization, irrationality, disutility. For Bataille, waste is the human condition of radical incompleteness and the constituting possibility of death.</w:t>
      </w:r>
      <w:r w:rsidRPr="00981C1D">
        <w:rPr>
          <w:rFonts w:ascii="Helvetica" w:hAnsi="Helvetica"/>
        </w:rPr>
        <w:t xml:space="preserve"> </w:t>
      </w:r>
      <w:r w:rsidRPr="00981C1D">
        <w:rPr>
          <w:rFonts w:ascii="Helvetica" w:hAnsi="Helvetica"/>
          <w:b/>
          <w:u w:val="single"/>
        </w:rPr>
        <w:t>Bataille’s general economy should not lead us to a vision of waste as that which is not enough, but rather waste as overflowing excess. In contrast, gender and organization texts, explicitly or implicitly, suggest that gender can be ‘wasted,’ in the</w:t>
      </w:r>
      <w:r w:rsidRPr="00981C1D">
        <w:rPr>
          <w:rFonts w:ascii="Helvetica" w:hAnsi="Helvetica"/>
        </w:rPr>
        <w:t xml:space="preserve"> more </w:t>
      </w:r>
      <w:r w:rsidRPr="00981C1D">
        <w:rPr>
          <w:rFonts w:ascii="Helvetica" w:hAnsi="Helvetica"/>
          <w:b/>
          <w:u w:val="single"/>
        </w:rPr>
        <w:t>traditional sense — hence, a lack or loss of gender</w:t>
      </w:r>
      <w:r w:rsidRPr="00981C1D">
        <w:rPr>
          <w:rFonts w:ascii="Helvetica" w:hAnsi="Helvetica"/>
        </w:rPr>
        <w:t xml:space="preserve">, or genderlessness. For example, </w:t>
      </w:r>
      <w:r w:rsidRPr="00981C1D">
        <w:rPr>
          <w:rFonts w:ascii="Helvetica" w:hAnsi="Helvetica"/>
          <w:b/>
          <w:u w:val="single"/>
        </w:rPr>
        <w:t>feminine energy, as a thing to be managed, often eludes the organization, and consequently appears wasted</w:t>
      </w:r>
      <w:r w:rsidRPr="00981C1D">
        <w:rPr>
          <w:rFonts w:ascii="Helvetica" w:hAnsi="Helvetica"/>
        </w:rPr>
        <w:t xml:space="preserve"> (see, for example, Vinnicombe and Colwill, 1995). </w:t>
      </w:r>
      <w:r w:rsidRPr="00981C1D">
        <w:rPr>
          <w:rFonts w:ascii="Helvetica" w:hAnsi="Helvetica"/>
          <w:b/>
          <w:u w:val="single"/>
        </w:rPr>
        <w:t>Such approaches posit dualist gender as energy in different forms, and thus imagines efficiencies lost if both are not harvested.</w:t>
      </w:r>
    </w:p>
    <w:p w14:paraId="02418C89" w14:textId="77777777" w:rsidR="007654E8" w:rsidRPr="00981C1D" w:rsidRDefault="007654E8" w:rsidP="00981C1D">
      <w:pPr>
        <w:pStyle w:val="BodyText"/>
        <w:rPr>
          <w:rFonts w:ascii="Helvetica" w:hAnsi="Helvetica"/>
        </w:rPr>
      </w:pPr>
      <w:r w:rsidRPr="00981C1D">
        <w:rPr>
          <w:rFonts w:ascii="Helvetica" w:hAnsi="Helvetica"/>
          <w:b/>
          <w:u w:val="single"/>
        </w:rPr>
        <w:t>Similarly, attempts at raising consciousness have suggested that a more gender-diverse managerial presence — for example, more women, understood as bearing traits of an essential femininity, in positions of power — would serve as a panacea for a number of corporate ills, from sloppy accounting to bad human relations practices.</w:t>
      </w:r>
      <w:r w:rsidRPr="00981C1D">
        <w:rPr>
          <w:rFonts w:ascii="Helvetica" w:hAnsi="Helvetica"/>
        </w:rPr>
        <w:t xml:space="preserve"> </w:t>
      </w:r>
      <w:r w:rsidRPr="00981C1D">
        <w:rPr>
          <w:rFonts w:ascii="Helvetica" w:hAnsi="Helvetica"/>
          <w:b/>
          <w:u w:val="single"/>
        </w:rPr>
        <w:t>Such thinking is</w:t>
      </w:r>
      <w:r w:rsidRPr="00981C1D">
        <w:rPr>
          <w:rFonts w:ascii="Helvetica" w:hAnsi="Helvetica"/>
        </w:rPr>
        <w:t xml:space="preserve"> well </w:t>
      </w:r>
      <w:r w:rsidRPr="00981C1D">
        <w:rPr>
          <w:rFonts w:ascii="Helvetica" w:hAnsi="Helvetica"/>
          <w:b/>
          <w:u w:val="single"/>
        </w:rPr>
        <w:t>in line with the representation of organizations as closed systems that need to be optimized. Fluid thinking regarding gender does something similar. Gender, as fluid, only allows for specific movements between dualist poles, presenting more fixed positions at either extreme (a greater or lesser concentration of feminine or masculine traits) as wasted opportunity. Such strategies strive toward optimization — seen in the way the dualist mindset operates even in its critique — and render the fluid merely another form of positioning, or management. If we comprehend waste as a part of general economy, we recognize that what is missing in such theorizing is the possibility for — in fact, the desirability of — radical waste.</w:t>
      </w:r>
    </w:p>
    <w:p w14:paraId="27B922A3" w14:textId="77777777" w:rsidR="007654E8" w:rsidRPr="00981C1D" w:rsidRDefault="007654E8" w:rsidP="00981C1D">
      <w:pPr>
        <w:pStyle w:val="Heading4"/>
        <w:spacing w:line="276" w:lineRule="auto"/>
        <w:rPr>
          <w:rFonts w:ascii="Helvetica" w:hAnsi="Helvetica"/>
        </w:rPr>
      </w:pPr>
      <w:bookmarkStart w:id="105" w:name="isis-will-infiltrate-us-borders"/>
      <w:r w:rsidRPr="00981C1D">
        <w:rPr>
          <w:rFonts w:ascii="Helvetica" w:hAnsi="Helvetica"/>
        </w:rPr>
        <w:t>ISIS will infiltrate US borders</w:t>
      </w:r>
      <w:bookmarkEnd w:id="105"/>
    </w:p>
    <w:p w14:paraId="047289E8" w14:textId="77777777" w:rsidR="007654E8" w:rsidRPr="00981C1D" w:rsidRDefault="007654E8" w:rsidP="00981C1D">
      <w:pPr>
        <w:spacing w:line="276" w:lineRule="auto"/>
        <w:rPr>
          <w:rFonts w:ascii="Helvetica" w:hAnsi="Helvetica"/>
        </w:rPr>
      </w:pPr>
      <w:r w:rsidRPr="00981C1D">
        <w:rPr>
          <w:rFonts w:ascii="Helvetica" w:hAnsi="Helvetica"/>
          <w:b/>
        </w:rPr>
        <w:t>Kredo, 14</w:t>
      </w:r>
      <w:r w:rsidRPr="00981C1D">
        <w:rPr>
          <w:rFonts w:ascii="Helvetica" w:hAnsi="Helvetica"/>
        </w:rPr>
        <w:t xml:space="preserve"> [Adam, Senior writer at The Washington Free Beacon, The Washington Free Beacon, “U.S. Confirms ISIL Planning Infiltration of U.S. Southern Border”, 9/10/14, </w:t>
      </w:r>
      <w:hyperlink r:id="rId49">
        <w:r w:rsidRPr="00981C1D">
          <w:rPr>
            <w:rFonts w:ascii="Helvetica" w:hAnsi="Helvetica"/>
          </w:rPr>
          <w:t>http://freebeacon.com/national-security/u-s-confirms-isil-planning-infiltration-of-u-s-southern-border/,6/28/15</w:t>
        </w:r>
      </w:hyperlink>
      <w:r w:rsidRPr="00981C1D">
        <w:rPr>
          <w:rFonts w:ascii="Helvetica" w:hAnsi="Helvetica"/>
        </w:rPr>
        <w:t>]JRO</w:t>
      </w:r>
    </w:p>
    <w:p w14:paraId="392146B9" w14:textId="77777777" w:rsidR="007654E8" w:rsidRPr="00981C1D" w:rsidRDefault="007654E8" w:rsidP="00981C1D">
      <w:pPr>
        <w:pStyle w:val="BodyText"/>
        <w:rPr>
          <w:rFonts w:ascii="Helvetica" w:hAnsi="Helvetica"/>
        </w:rPr>
      </w:pPr>
      <w:r w:rsidRPr="00981C1D">
        <w:rPr>
          <w:rFonts w:ascii="Helvetica" w:hAnsi="Helvetica"/>
        </w:rPr>
        <w:t xml:space="preserve">Following publication of Francis Taylor’s remarks, a DHS spokesperson contacted the Washington Free Beacon to clarify his comments about the exact threat ISIL poses to the southern border. “There is no credible intelligence to suggest that there is an active plot by ISIL to attempt to cross the southern border,” the DHS spokesperson said. </w:t>
      </w:r>
      <w:r w:rsidRPr="00981C1D">
        <w:rPr>
          <w:rFonts w:ascii="Helvetica" w:hAnsi="Helvetica"/>
          <w:u w:val="single"/>
        </w:rPr>
        <w:t>A senior Homeland Security</w:t>
      </w:r>
      <w:r w:rsidRPr="00981C1D">
        <w:rPr>
          <w:rFonts w:ascii="Helvetica" w:hAnsi="Helvetica"/>
        </w:rPr>
        <w:t xml:space="preserve"> (DHS) </w:t>
      </w:r>
      <w:r w:rsidRPr="00981C1D">
        <w:rPr>
          <w:rFonts w:ascii="Helvetica" w:hAnsi="Helvetica"/>
          <w:u w:val="single"/>
        </w:rPr>
        <w:t>official confirmed</w:t>
      </w:r>
      <w:r w:rsidRPr="00981C1D">
        <w:rPr>
          <w:rFonts w:ascii="Helvetica" w:hAnsi="Helvetica"/>
        </w:rPr>
        <w:t xml:space="preserve"> to Congress on Wednesday </w:t>
      </w:r>
      <w:r w:rsidRPr="00981C1D">
        <w:rPr>
          <w:rFonts w:ascii="Helvetica" w:hAnsi="Helvetica"/>
          <w:u w:val="single"/>
        </w:rPr>
        <w:t>that militants associated with</w:t>
      </w:r>
      <w:r w:rsidRPr="00981C1D">
        <w:rPr>
          <w:rFonts w:ascii="Helvetica" w:hAnsi="Helvetica"/>
        </w:rPr>
        <w:t xml:space="preserve"> the Islamic State of Iraq and the Levant (ISIL or </w:t>
      </w:r>
      <w:r w:rsidRPr="00981C1D">
        <w:rPr>
          <w:rFonts w:ascii="Helvetica" w:hAnsi="Helvetica"/>
          <w:u w:val="single"/>
        </w:rPr>
        <w:t>ISIS) are planning to enter the United States via the</w:t>
      </w:r>
      <w:r w:rsidRPr="00981C1D">
        <w:rPr>
          <w:rFonts w:ascii="Helvetica" w:hAnsi="Helvetica"/>
        </w:rPr>
        <w:t xml:space="preserve"> porous </w:t>
      </w:r>
      <w:r w:rsidRPr="00981C1D">
        <w:rPr>
          <w:rFonts w:ascii="Helvetica" w:hAnsi="Helvetica"/>
          <w:u w:val="single"/>
        </w:rPr>
        <w:t>southern border</w:t>
      </w:r>
      <w:r w:rsidRPr="00981C1D">
        <w:rPr>
          <w:rFonts w:ascii="Helvetica" w:hAnsi="Helvetica"/>
        </w:rPr>
        <w:t xml:space="preserve">. Francis Taylor, under secretary for intelligence and analysis at DHS, told senators during a hearing </w:t>
      </w:r>
      <w:r w:rsidRPr="00981C1D">
        <w:rPr>
          <w:rFonts w:ascii="Helvetica" w:hAnsi="Helvetica"/>
          <w:u w:val="single"/>
        </w:rPr>
        <w:t>that ISIL supporters are known to be plotting ways to infiltrate the United States through the border.</w:t>
      </w:r>
      <w:r w:rsidRPr="00981C1D">
        <w:rPr>
          <w:rFonts w:ascii="Helvetica" w:hAnsi="Helvetica"/>
        </w:rPr>
        <w:t xml:space="preserve"> “</w:t>
      </w:r>
      <w:r w:rsidRPr="00981C1D">
        <w:rPr>
          <w:rFonts w:ascii="Helvetica" w:hAnsi="Helvetica"/>
          <w:u w:val="single"/>
        </w:rPr>
        <w:t>There have been Twitter, social media exchanges among ISIL adherents across the globe speaking about that as a possibility</w:t>
      </w:r>
      <w:r w:rsidRPr="00981C1D">
        <w:rPr>
          <w:rFonts w:ascii="Helvetica" w:hAnsi="Helvetica"/>
        </w:rPr>
        <w:t>,” Taylor told Sen. John McCain (R., Ariz.) in response to a question about “</w:t>
      </w:r>
      <w:r w:rsidRPr="00981C1D">
        <w:rPr>
          <w:rFonts w:ascii="Helvetica" w:hAnsi="Helvetica"/>
          <w:u w:val="single"/>
        </w:rPr>
        <w:t>recent reports on Twitter and Facebook of messages that would urge infiltration into the U.S. across our southwestern border.”</w:t>
      </w:r>
      <w:r w:rsidRPr="00981C1D">
        <w:rPr>
          <w:rFonts w:ascii="Helvetica" w:hAnsi="Helvetica"/>
        </w:rPr>
        <w:t xml:space="preserve"> “Certainly </w:t>
      </w:r>
      <w:r w:rsidRPr="00981C1D">
        <w:rPr>
          <w:rFonts w:ascii="Helvetica" w:hAnsi="Helvetica"/>
          <w:u w:val="single"/>
        </w:rPr>
        <w:t>any infiltration across our border would be a threa</w:t>
      </w:r>
      <w:r w:rsidRPr="00981C1D">
        <w:rPr>
          <w:rFonts w:ascii="Helvetica" w:hAnsi="Helvetica"/>
        </w:rPr>
        <w:t>t,” Taylor said, explaining that border security agents are working to tighten measures that would prevent this from taking place. “I’m satisfied we have the intelligence and the capability on our border that would prevent that activity,” Taylor said. However, McCain was dubious, referring to recent videos released by activist James O’Keefe showing him crossing the border while wearing an Osama bin Laden mask. Asked by McCain why agents did not stop O’Keefe, Taylor could not provide an answer. “You can’t answer it because they weren’t there to stop him,” McCain responded. “</w:t>
      </w:r>
      <w:r w:rsidRPr="00981C1D">
        <w:rPr>
          <w:rFonts w:ascii="Helvetica" w:hAnsi="Helvetica"/>
          <w:u w:val="single"/>
        </w:rPr>
        <w:t>The fact is there are thousands of people who are coming across our border who are undetected and not identified,</w:t>
      </w:r>
      <w:r w:rsidRPr="00981C1D">
        <w:rPr>
          <w:rFonts w:ascii="Helvetica" w:hAnsi="Helvetica"/>
        </w:rPr>
        <w:t xml:space="preserve"> and for you to sit there and tell me that we have the capability or now have the proper protections of our southwest border, particularly in light of the urgings over Facebook and Twitter [by ISIL] for people to come across our southwestern border, is a great concern to the citizens of my state.” Taylor admitted that more must be done to shore up border security in light of ongoing threats. “The security at the southwestern border is of great concern to the department and I certainly understand the concerns of the citizens of your state,” he told McCain. “If I gave you the impression I thought the border security was what it needed to be to protect against all the risks coming across the state that’s not what I meant to say.” </w:t>
      </w:r>
      <w:r w:rsidRPr="00981C1D">
        <w:rPr>
          <w:rFonts w:ascii="Helvetica" w:hAnsi="Helvetica"/>
          <w:u w:val="single"/>
        </w:rPr>
        <w:t>There is little evidence to prove that ISIL militants or other terror actors would be stopped if they attempt to cross the border</w:t>
      </w:r>
      <w:r w:rsidRPr="00981C1D">
        <w:rPr>
          <w:rFonts w:ascii="Helvetica" w:hAnsi="Helvetica"/>
        </w:rPr>
        <w:t xml:space="preserve">, McCain said. </w:t>
      </w:r>
      <w:r w:rsidRPr="00981C1D">
        <w:rPr>
          <w:rFonts w:ascii="Helvetica" w:hAnsi="Helvetica"/>
          <w:u w:val="single"/>
        </w:rPr>
        <w:t>“I don’t think there’s any doubt, I don’t see when you look at ISIS and the growth and influence of ISIS that it would be logical [to claim they would be stopped], as they’re saying on Facebook and Twitter, to come across our southwest border because they can get across</w:t>
      </w:r>
      <w:r w:rsidRPr="00981C1D">
        <w:rPr>
          <w:rFonts w:ascii="Helvetica" w:hAnsi="Helvetica"/>
        </w:rPr>
        <w:t xml:space="preserve">,” he said. Other U.S. officials have warned ahead of President Obama’s speech this evening that ISIL is growing in strength and seeking the capability to attack America directly. “We remain mindful of the possibility that </w:t>
      </w:r>
      <w:r w:rsidRPr="00981C1D">
        <w:rPr>
          <w:rFonts w:ascii="Helvetica" w:hAnsi="Helvetica"/>
          <w:u w:val="single"/>
        </w:rPr>
        <w:t>an ISIL-sympathizer—perhaps motivated by online propaganda—could conduct a limited, self-directed attack here at home wi</w:t>
      </w:r>
      <w:r w:rsidRPr="00981C1D">
        <w:rPr>
          <w:rFonts w:ascii="Helvetica" w:hAnsi="Helvetica"/>
        </w:rPr>
        <w:t xml:space="preserve">th no warning,” Matthew Olsen, director of the U.S. National Counterterrorism Center, said in a recent speech. “We have seen ISIL use a range of media to tout its military capabilities, executions of captured soldiers, and consecutive battlefield victories,” Olsen said. </w:t>
      </w:r>
      <w:r w:rsidRPr="00981C1D">
        <w:rPr>
          <w:rFonts w:ascii="Helvetica" w:hAnsi="Helvetica"/>
          <w:u w:val="single"/>
        </w:rPr>
        <w:t>“More recently, the group’s supporters have sustained</w:t>
      </w:r>
      <w:r w:rsidRPr="00981C1D">
        <w:rPr>
          <w:rFonts w:ascii="Helvetica" w:hAnsi="Helvetica"/>
        </w:rPr>
        <w:t xml:space="preserve"> this </w:t>
      </w:r>
      <w:r w:rsidRPr="00981C1D">
        <w:rPr>
          <w:rFonts w:ascii="Helvetica" w:hAnsi="Helvetica"/>
          <w:u w:val="single"/>
        </w:rPr>
        <w:t xml:space="preserve">momentum on social media by encouraging attacks in the U.S. </w:t>
      </w:r>
      <w:r w:rsidRPr="00981C1D">
        <w:rPr>
          <w:rFonts w:ascii="Helvetica" w:hAnsi="Helvetica"/>
          <w:u w:val="single"/>
        </w:rPr>
        <w:lastRenderedPageBreak/>
        <w:t>and against U.S.</w:t>
      </w:r>
      <w:r w:rsidRPr="00981C1D">
        <w:rPr>
          <w:rFonts w:ascii="Helvetica" w:hAnsi="Helvetica"/>
        </w:rPr>
        <w:t xml:space="preserve"> interests in retaliation for our airstrikes</w:t>
      </w:r>
      <w:r w:rsidRPr="00981C1D">
        <w:rPr>
          <w:rFonts w:ascii="Helvetica" w:hAnsi="Helvetica"/>
          <w:u w:val="single"/>
        </w:rPr>
        <w:t>. ISIL has used this propaganda campaign to draw foreign fighters to the group, including many from Western countries.”</w:t>
      </w:r>
    </w:p>
    <w:p w14:paraId="4CA2FEF3" w14:textId="77777777" w:rsidR="007654E8" w:rsidRPr="00981C1D" w:rsidRDefault="007654E8" w:rsidP="00981C1D">
      <w:pPr>
        <w:pStyle w:val="Heading4"/>
        <w:spacing w:line="276" w:lineRule="auto"/>
        <w:rPr>
          <w:rFonts w:ascii="Helvetica" w:hAnsi="Helvetica"/>
        </w:rPr>
      </w:pPr>
      <w:bookmarkStart w:id="106" w:name="domestic-is-within-a-country"/>
      <w:r w:rsidRPr="00981C1D">
        <w:rPr>
          <w:rFonts w:ascii="Helvetica" w:hAnsi="Helvetica"/>
        </w:rPr>
        <w:t>Domestic is within a country</w:t>
      </w:r>
      <w:bookmarkEnd w:id="106"/>
    </w:p>
    <w:p w14:paraId="241B7EA8" w14:textId="77777777" w:rsidR="007654E8" w:rsidRPr="00981C1D" w:rsidRDefault="007654E8" w:rsidP="00981C1D">
      <w:pPr>
        <w:spacing w:line="276" w:lineRule="auto"/>
        <w:rPr>
          <w:rFonts w:ascii="Helvetica" w:hAnsi="Helvetica"/>
        </w:rPr>
      </w:pPr>
      <w:r w:rsidRPr="00981C1D">
        <w:rPr>
          <w:rFonts w:ascii="Helvetica" w:hAnsi="Helvetica"/>
          <w:b/>
        </w:rPr>
        <w:t>YourDictionary 15</w:t>
      </w:r>
      <w:r w:rsidRPr="00981C1D">
        <w:rPr>
          <w:rFonts w:ascii="Helvetica" w:hAnsi="Helvetica"/>
        </w:rPr>
        <w:t xml:space="preserve"> YourDictionary definition and usage example. Copyright © 2015 by LoveToKnow Corp</w:t>
      </w:r>
    </w:p>
    <w:p w14:paraId="4DD6A65B" w14:textId="77777777" w:rsidR="007654E8" w:rsidRPr="00981C1D" w:rsidRDefault="007654E8" w:rsidP="00981C1D">
      <w:pPr>
        <w:pStyle w:val="BodyText"/>
        <w:rPr>
          <w:rFonts w:ascii="Helvetica" w:hAnsi="Helvetica"/>
        </w:rPr>
      </w:pPr>
      <w:r w:rsidRPr="00981C1D">
        <w:rPr>
          <w:rFonts w:ascii="Helvetica" w:hAnsi="Helvetica"/>
        </w:rPr>
        <w:t>http://www.yourdictionary.com/domestic</w:t>
      </w:r>
    </w:p>
    <w:p w14:paraId="3EB8DB28" w14:textId="77777777" w:rsidR="007654E8" w:rsidRPr="00981C1D" w:rsidRDefault="007654E8" w:rsidP="00981C1D">
      <w:pPr>
        <w:pStyle w:val="BodyText"/>
        <w:rPr>
          <w:rFonts w:ascii="Helvetica" w:hAnsi="Helvetica"/>
        </w:rPr>
      </w:pPr>
      <w:r w:rsidRPr="00981C1D">
        <w:rPr>
          <w:rFonts w:ascii="Helvetica" w:hAnsi="Helvetica"/>
        </w:rPr>
        <w:t>domestic [dō mes′tik, də-]</w:t>
      </w:r>
    </w:p>
    <w:p w14:paraId="54BC6F29" w14:textId="77777777" w:rsidR="007654E8" w:rsidRPr="00981C1D" w:rsidRDefault="007654E8" w:rsidP="00981C1D">
      <w:pPr>
        <w:pStyle w:val="BodyText"/>
        <w:rPr>
          <w:rFonts w:ascii="Helvetica" w:hAnsi="Helvetica"/>
        </w:rPr>
      </w:pPr>
      <w:r w:rsidRPr="00981C1D">
        <w:rPr>
          <w:rFonts w:ascii="Helvetica" w:hAnsi="Helvetica"/>
        </w:rPr>
        <w:t>adjective</w:t>
      </w:r>
    </w:p>
    <w:p w14:paraId="5C016BBB" w14:textId="77777777" w:rsidR="007654E8" w:rsidRPr="00981C1D" w:rsidRDefault="007654E8" w:rsidP="00981C1D">
      <w:pPr>
        <w:pStyle w:val="BodyText"/>
        <w:rPr>
          <w:rFonts w:ascii="Helvetica" w:hAnsi="Helvetica"/>
        </w:rPr>
      </w:pPr>
      <w:r w:rsidRPr="00981C1D">
        <w:rPr>
          <w:rFonts w:ascii="Helvetica" w:hAnsi="Helvetica"/>
          <w:b/>
          <w:u w:val="single"/>
        </w:rPr>
        <w:t>Domestic is defined as</w:t>
      </w:r>
      <w:r w:rsidRPr="00981C1D">
        <w:rPr>
          <w:rFonts w:ascii="Helvetica" w:hAnsi="Helvetica"/>
        </w:rPr>
        <w:t xml:space="preserve"> something related to the home or family, </w:t>
      </w:r>
      <w:r w:rsidRPr="00981C1D">
        <w:rPr>
          <w:rFonts w:ascii="Helvetica" w:hAnsi="Helvetica"/>
          <w:b/>
          <w:u w:val="single"/>
        </w:rPr>
        <w:t>something occurring within a country</w:t>
      </w:r>
      <w:r w:rsidRPr="00981C1D">
        <w:rPr>
          <w:rFonts w:ascii="Helvetica" w:hAnsi="Helvetica"/>
        </w:rPr>
        <w:t>, an animal that has been tamed, or a person who is fond of the tasks of running a home.</w:t>
      </w:r>
    </w:p>
    <w:p w14:paraId="3D8EDE18" w14:textId="77777777" w:rsidR="007654E8" w:rsidRPr="00981C1D" w:rsidRDefault="007654E8" w:rsidP="00981C1D">
      <w:pPr>
        <w:pStyle w:val="BodyText"/>
        <w:rPr>
          <w:rFonts w:ascii="Helvetica" w:hAnsi="Helvetica"/>
        </w:rPr>
      </w:pPr>
      <w:r w:rsidRPr="00981C1D">
        <w:rPr>
          <w:rFonts w:ascii="Helvetica" w:hAnsi="Helvetica"/>
        </w:rPr>
        <w:t>Family relations are an example of domestic relations.</w:t>
      </w:r>
    </w:p>
    <w:p w14:paraId="2CEB0D8B" w14:textId="77777777" w:rsidR="007654E8" w:rsidRPr="00981C1D" w:rsidRDefault="007654E8" w:rsidP="00981C1D">
      <w:pPr>
        <w:pStyle w:val="BodyText"/>
        <w:rPr>
          <w:rFonts w:ascii="Helvetica" w:hAnsi="Helvetica"/>
        </w:rPr>
      </w:pPr>
      <w:r w:rsidRPr="00981C1D">
        <w:rPr>
          <w:rFonts w:ascii="Helvetica" w:hAnsi="Helvetica"/>
          <w:b/>
          <w:u w:val="single"/>
        </w:rPr>
        <w:t>Terrorism that occurs within your own country is referred to as domestic terrorism</w:t>
      </w:r>
      <w:r w:rsidRPr="00981C1D">
        <w:rPr>
          <w:rFonts w:ascii="Helvetica" w:hAnsi="Helvetica"/>
        </w:rPr>
        <w:t>.</w:t>
      </w:r>
    </w:p>
    <w:p w14:paraId="50736AA2" w14:textId="77777777" w:rsidR="007654E8" w:rsidRPr="00981C1D" w:rsidRDefault="007654E8" w:rsidP="00981C1D">
      <w:pPr>
        <w:pStyle w:val="BodyText"/>
        <w:rPr>
          <w:rFonts w:ascii="Helvetica" w:hAnsi="Helvetica"/>
        </w:rPr>
      </w:pPr>
      <w:r w:rsidRPr="00981C1D">
        <w:rPr>
          <w:rFonts w:ascii="Helvetica" w:hAnsi="Helvetica"/>
        </w:rPr>
        <w:t>A dog that is kept as a house pet is an example of a domestic animal.</w:t>
      </w:r>
    </w:p>
    <w:p w14:paraId="76CE9A38" w14:textId="77777777" w:rsidR="007654E8" w:rsidRPr="00981C1D" w:rsidRDefault="007654E8" w:rsidP="00981C1D">
      <w:pPr>
        <w:pStyle w:val="BodyText"/>
        <w:rPr>
          <w:rFonts w:ascii="Helvetica" w:hAnsi="Helvetica"/>
        </w:rPr>
      </w:pPr>
      <w:r w:rsidRPr="00981C1D">
        <w:rPr>
          <w:rFonts w:ascii="Helvetica" w:hAnsi="Helvetica"/>
        </w:rPr>
        <w:t>A woman who likes to cook and clean and bake is an example of someone who is domestic.</w:t>
      </w:r>
    </w:p>
    <w:p w14:paraId="6EFF6095" w14:textId="77777777" w:rsidR="007654E8" w:rsidRPr="00981C1D" w:rsidRDefault="007654E8" w:rsidP="00981C1D">
      <w:pPr>
        <w:pStyle w:val="Heading4"/>
        <w:spacing w:line="276" w:lineRule="auto"/>
        <w:rPr>
          <w:rFonts w:ascii="Helvetica" w:hAnsi="Helvetica"/>
        </w:rPr>
      </w:pPr>
      <w:bookmarkStart w:id="107" w:name="reasons-to-prefer-1"/>
      <w:r w:rsidRPr="00981C1D">
        <w:rPr>
          <w:rFonts w:ascii="Helvetica" w:hAnsi="Helvetica"/>
        </w:rPr>
        <w:t>Reasons to prefer –</w:t>
      </w:r>
      <w:bookmarkEnd w:id="107"/>
    </w:p>
    <w:p w14:paraId="56293947" w14:textId="77777777" w:rsidR="007654E8" w:rsidRPr="00981C1D" w:rsidRDefault="007654E8" w:rsidP="00981C1D">
      <w:pPr>
        <w:pStyle w:val="Heading4"/>
        <w:spacing w:line="276" w:lineRule="auto"/>
        <w:rPr>
          <w:rFonts w:ascii="Helvetica" w:hAnsi="Helvetica"/>
        </w:rPr>
      </w:pPr>
      <w:bookmarkStart w:id="108" w:name="limitsallowing-the-ending-of-public-surv"/>
      <w:r w:rsidRPr="00981C1D">
        <w:rPr>
          <w:rFonts w:ascii="Helvetica" w:hAnsi="Helvetica"/>
        </w:rPr>
        <w:t>Limits—allowing the ending of public surveillance explodes the limits of the topic by allowing affirmatives that deal with programs that known surveillance like detention facilities</w:t>
      </w:r>
      <w:bookmarkEnd w:id="108"/>
    </w:p>
    <w:p w14:paraId="06872A18" w14:textId="77777777" w:rsidR="007654E8" w:rsidRPr="00981C1D" w:rsidRDefault="007654E8" w:rsidP="00981C1D">
      <w:pPr>
        <w:pStyle w:val="Heading4"/>
        <w:spacing w:line="276" w:lineRule="auto"/>
        <w:rPr>
          <w:rFonts w:ascii="Helvetica" w:hAnsi="Helvetica"/>
        </w:rPr>
      </w:pPr>
      <w:bookmarkStart w:id="109" w:name="groundkey-to-neg-ground-like-terrorism-a"/>
      <w:r w:rsidRPr="00981C1D">
        <w:rPr>
          <w:rFonts w:ascii="Helvetica" w:hAnsi="Helvetica"/>
        </w:rPr>
        <w:t>Ground—key to neg ground like terrorism and politics disads</w:t>
      </w:r>
      <w:bookmarkEnd w:id="109"/>
    </w:p>
    <w:p w14:paraId="0A669145" w14:textId="77777777" w:rsidR="007654E8" w:rsidRPr="00981C1D" w:rsidRDefault="007654E8" w:rsidP="00981C1D">
      <w:pPr>
        <w:spacing w:line="276" w:lineRule="auto"/>
        <w:rPr>
          <w:rFonts w:ascii="Helvetica" w:hAnsi="Helvetica"/>
        </w:rPr>
      </w:pPr>
      <w:r w:rsidRPr="00981C1D">
        <w:rPr>
          <w:rFonts w:ascii="Helvetica" w:hAnsi="Helvetica"/>
          <w:b/>
        </w:rPr>
        <w:t>T is a voter-</w:t>
      </w:r>
    </w:p>
    <w:p w14:paraId="1BDFC089" w14:textId="77777777" w:rsidR="007654E8" w:rsidRPr="00981C1D" w:rsidRDefault="007654E8" w:rsidP="00981C1D">
      <w:pPr>
        <w:pStyle w:val="BodyText"/>
        <w:rPr>
          <w:rFonts w:ascii="Helvetica" w:hAnsi="Helvetica"/>
        </w:rPr>
      </w:pPr>
      <w:r w:rsidRPr="00981C1D">
        <w:rPr>
          <w:rFonts w:ascii="Helvetica" w:hAnsi="Helvetica"/>
        </w:rPr>
        <w:t>Limits- They justify doing many things outside of surveillance which expands the research too much. This kills clash and productive debate because the negative can’t effectively prepare for those many affirmatives.</w:t>
      </w:r>
    </w:p>
    <w:p w14:paraId="71EA11A5" w14:textId="77777777" w:rsidR="007654E8" w:rsidRPr="00981C1D" w:rsidRDefault="007654E8" w:rsidP="00981C1D">
      <w:pPr>
        <w:pStyle w:val="BodyText"/>
        <w:rPr>
          <w:rFonts w:ascii="Helvetica" w:hAnsi="Helvetica"/>
        </w:rPr>
      </w:pPr>
      <w:r w:rsidRPr="00981C1D">
        <w:rPr>
          <w:rFonts w:ascii="Helvetica" w:hAnsi="Helvetica"/>
        </w:rPr>
        <w:t>2nc Covert Extensions</w:t>
      </w:r>
    </w:p>
    <w:p w14:paraId="3BB3EAE4" w14:textId="77777777" w:rsidR="007654E8" w:rsidRPr="00981C1D" w:rsidRDefault="007654E8" w:rsidP="00981C1D">
      <w:pPr>
        <w:pStyle w:val="BodyText"/>
        <w:rPr>
          <w:rFonts w:ascii="Helvetica" w:hAnsi="Helvetica"/>
        </w:rPr>
      </w:pPr>
      <w:r w:rsidRPr="00981C1D">
        <w:rPr>
          <w:rFonts w:ascii="Helvetica" w:hAnsi="Helvetica"/>
        </w:rPr>
        <w:t>Must be covert</w:t>
      </w:r>
    </w:p>
    <w:p w14:paraId="004701BA" w14:textId="77777777" w:rsidR="007654E8" w:rsidRPr="00981C1D" w:rsidRDefault="007654E8" w:rsidP="00981C1D">
      <w:pPr>
        <w:pStyle w:val="BodyText"/>
        <w:rPr>
          <w:rFonts w:ascii="Helvetica" w:hAnsi="Helvetica"/>
        </w:rPr>
      </w:pPr>
      <w:r w:rsidRPr="00981C1D">
        <w:rPr>
          <w:rFonts w:ascii="Helvetica" w:hAnsi="Helvetica"/>
          <w:b/>
        </w:rPr>
        <w:t>IJ 98</w:t>
      </w:r>
    </w:p>
    <w:p w14:paraId="3F19E854" w14:textId="77777777" w:rsidR="007654E8" w:rsidRPr="00981C1D" w:rsidRDefault="007654E8" w:rsidP="00981C1D">
      <w:pPr>
        <w:pStyle w:val="BodyText"/>
        <w:rPr>
          <w:rFonts w:ascii="Helvetica" w:hAnsi="Helvetica"/>
        </w:rPr>
      </w:pPr>
      <w:r w:rsidRPr="00981C1D">
        <w:rPr>
          <w:rFonts w:ascii="Helvetica" w:hAnsi="Helvetica"/>
        </w:rPr>
        <w:t>(Info Justice, OPERATIONS, SURVEILLANCE AND STAKEOUT PART 1, http://www.infojustice.com/samples/12%20Operations,%20Surveillance%20And%20Stakeout%20Part%201.html)</w:t>
      </w:r>
    </w:p>
    <w:p w14:paraId="5FF2BB5A" w14:textId="77777777" w:rsidR="007654E8" w:rsidRPr="00981C1D" w:rsidRDefault="007654E8" w:rsidP="00981C1D">
      <w:pPr>
        <w:pStyle w:val="BodyText"/>
        <w:rPr>
          <w:rFonts w:ascii="Helvetica" w:hAnsi="Helvetica"/>
        </w:rPr>
      </w:pPr>
      <w:r w:rsidRPr="00981C1D">
        <w:rPr>
          <w:rFonts w:ascii="Helvetica" w:hAnsi="Helvetica"/>
          <w:b/>
          <w:u w:val="single"/>
        </w:rPr>
        <w:t>Surveillance is defined as the systematic observation of persons, places, or things to obtain information. Surveillance is carried out without the knowledge of those under surveillance</w:t>
      </w:r>
      <w:r w:rsidRPr="00981C1D">
        <w:rPr>
          <w:rFonts w:ascii="Helvetica" w:hAnsi="Helvetica"/>
        </w:rPr>
        <w:t xml:space="preserve"> and is concerned primarily with people.</w:t>
      </w:r>
    </w:p>
    <w:p w14:paraId="7E0A55F1" w14:textId="77777777" w:rsidR="007654E8" w:rsidRPr="00981C1D" w:rsidRDefault="007654E8" w:rsidP="00981C1D">
      <w:pPr>
        <w:pStyle w:val="BodyText"/>
        <w:rPr>
          <w:rFonts w:ascii="Helvetica" w:hAnsi="Helvetica"/>
        </w:rPr>
      </w:pPr>
      <w:r w:rsidRPr="00981C1D">
        <w:rPr>
          <w:rFonts w:ascii="Helvetica" w:hAnsi="Helvetica"/>
        </w:rPr>
        <w:lastRenderedPageBreak/>
        <w:t>Even the broadest definition doesn’t include information provided with consent</w:t>
      </w:r>
    </w:p>
    <w:p w14:paraId="6D8FEE1E" w14:textId="77777777" w:rsidR="007654E8" w:rsidRPr="00981C1D" w:rsidRDefault="007654E8" w:rsidP="00981C1D">
      <w:pPr>
        <w:pStyle w:val="BodyText"/>
        <w:rPr>
          <w:rFonts w:ascii="Helvetica" w:hAnsi="Helvetica"/>
        </w:rPr>
      </w:pPr>
      <w:r w:rsidRPr="00981C1D">
        <w:rPr>
          <w:rFonts w:ascii="Helvetica" w:hAnsi="Helvetica"/>
          <w:b/>
        </w:rPr>
        <w:t>Pounder 9</w:t>
      </w:r>
      <w:r w:rsidRPr="00981C1D">
        <w:rPr>
          <w:rFonts w:ascii="Helvetica" w:hAnsi="Helvetica"/>
        </w:rPr>
        <w:t xml:space="preserve"> – PhD, Director, Amberhawk Training and Amberhawk Associates</w:t>
      </w:r>
    </w:p>
    <w:p w14:paraId="45AEE092" w14:textId="77777777" w:rsidR="007654E8" w:rsidRPr="00981C1D" w:rsidRDefault="007654E8" w:rsidP="00981C1D">
      <w:pPr>
        <w:pStyle w:val="BodyText"/>
        <w:rPr>
          <w:rFonts w:ascii="Helvetica" w:hAnsi="Helvetica"/>
        </w:rPr>
      </w:pPr>
      <w:r w:rsidRPr="00981C1D">
        <w:rPr>
          <w:rFonts w:ascii="Helvetica" w:hAnsi="Helvetica"/>
        </w:rPr>
        <w:t>(Chris, “NINE PRINCIPLES FOR ASSESSING WHETHER PRIVACY IS PROTECTED IN A SURVEILLANCE SOCIETY,” Scholar)</w:t>
      </w:r>
    </w:p>
    <w:p w14:paraId="60EA1BA0" w14:textId="77777777" w:rsidR="007654E8" w:rsidRPr="00981C1D" w:rsidRDefault="007654E8" w:rsidP="00981C1D">
      <w:pPr>
        <w:pStyle w:val="BodyText"/>
        <w:rPr>
          <w:rFonts w:ascii="Helvetica" w:hAnsi="Helvetica"/>
        </w:rPr>
      </w:pPr>
      <w:r w:rsidRPr="00981C1D">
        <w:rPr>
          <w:rFonts w:ascii="Helvetica" w:hAnsi="Helvetica"/>
          <w:b/>
          <w:u w:val="single"/>
        </w:rPr>
        <w:t>This paper uses the term "surveillance" in its widest sense to include data sharing and the revealing of identity information in the absence of consent of the individual concerned</w:t>
      </w:r>
      <w:r w:rsidRPr="00981C1D">
        <w:rPr>
          <w:rFonts w:ascii="Helvetica" w:hAnsi="Helvetica"/>
        </w:rPr>
        <w:t>. It argues that the current debate about the nature of a "surveillance society" needs a new structural framework that allows the benefits of surveillance and the risks to individual privacy to be properly balanced.</w:t>
      </w:r>
    </w:p>
    <w:p w14:paraId="1032BA1F" w14:textId="77777777" w:rsidR="007654E8" w:rsidRPr="00981C1D" w:rsidRDefault="007654E8" w:rsidP="00981C1D">
      <w:pPr>
        <w:pStyle w:val="BodyText"/>
        <w:rPr>
          <w:rFonts w:ascii="Helvetica" w:hAnsi="Helvetica"/>
        </w:rPr>
      </w:pPr>
      <w:r w:rsidRPr="00981C1D">
        <w:rPr>
          <w:rFonts w:ascii="Helvetica" w:hAnsi="Helvetica"/>
        </w:rPr>
        <w:t>2nc Most Common</w:t>
      </w:r>
    </w:p>
    <w:p w14:paraId="051AE772" w14:textId="77777777" w:rsidR="007654E8" w:rsidRPr="00981C1D" w:rsidRDefault="007654E8" w:rsidP="00981C1D">
      <w:pPr>
        <w:pStyle w:val="BodyText"/>
        <w:rPr>
          <w:rFonts w:ascii="Helvetica" w:hAnsi="Helvetica"/>
        </w:rPr>
      </w:pPr>
      <w:r w:rsidRPr="00981C1D">
        <w:rPr>
          <w:rFonts w:ascii="Helvetica" w:hAnsi="Helvetica"/>
        </w:rPr>
        <w:t>Surveillance is most often covert</w:t>
      </w:r>
    </w:p>
    <w:p w14:paraId="742DAC05" w14:textId="77777777" w:rsidR="007654E8" w:rsidRPr="00981C1D" w:rsidRDefault="007654E8" w:rsidP="00981C1D">
      <w:pPr>
        <w:pStyle w:val="BodyText"/>
        <w:rPr>
          <w:rFonts w:ascii="Helvetica" w:hAnsi="Helvetica"/>
        </w:rPr>
      </w:pPr>
      <w:r w:rsidRPr="00981C1D">
        <w:rPr>
          <w:rFonts w:ascii="Helvetica" w:hAnsi="Helvetica"/>
          <w:b/>
        </w:rPr>
        <w:t>Glancy 12</w:t>
      </w:r>
      <w:r w:rsidRPr="00981C1D">
        <w:rPr>
          <w:rFonts w:ascii="Helvetica" w:hAnsi="Helvetica"/>
        </w:rPr>
        <w:t xml:space="preserve"> – Professor of Law, Santa Clara University Law School. B.A. Wellesley College, J.D. Harvard Law School</w:t>
      </w:r>
    </w:p>
    <w:p w14:paraId="172D3115" w14:textId="77777777" w:rsidR="007654E8" w:rsidRPr="00981C1D" w:rsidRDefault="007654E8" w:rsidP="00981C1D">
      <w:pPr>
        <w:pStyle w:val="BodyText"/>
        <w:rPr>
          <w:rFonts w:ascii="Helvetica" w:hAnsi="Helvetica"/>
        </w:rPr>
      </w:pPr>
      <w:r w:rsidRPr="00981C1D">
        <w:rPr>
          <w:rFonts w:ascii="Helvetica" w:hAnsi="Helvetica"/>
        </w:rPr>
        <w:t>Dorothy, SYMPOSIUM ARTICLE: PRIVACY IN AUTONOMOUS VEHICLES, Santa Clara Law Review, 2012, Lexis</w:t>
      </w:r>
    </w:p>
    <w:p w14:paraId="3BC0B072" w14:textId="77777777" w:rsidR="007654E8" w:rsidRPr="00981C1D" w:rsidRDefault="007654E8" w:rsidP="00981C1D">
      <w:pPr>
        <w:pStyle w:val="BodyText"/>
        <w:rPr>
          <w:rFonts w:ascii="Helvetica" w:hAnsi="Helvetica"/>
        </w:rPr>
      </w:pPr>
      <w:r w:rsidRPr="00981C1D">
        <w:rPr>
          <w:rFonts w:ascii="Helvetica" w:hAnsi="Helvetica"/>
        </w:rPr>
        <w:t xml:space="preserve">Surveillance is a relatively modern idea. Even the word, "surveillance," is fairly new to the English language. It was borrowed from the French by the British at the turn of the nineteenth century to refer to looking over an area, usually from a high place, for strategic information about a battlefield or prospective confrontation. n92 Early in the twentieth century, surveillance usually suggested use of technology to enhance human abilities to see over wide distances to collect comprehensive information about an adversary. n93 Since then, [*1208] </w:t>
      </w:r>
      <w:r w:rsidRPr="00981C1D">
        <w:rPr>
          <w:rFonts w:ascii="Helvetica" w:hAnsi="Helvetica"/>
          <w:b/>
          <w:u w:val="single"/>
        </w:rPr>
        <w:t>the word, "surveillance," has been used in a wide variety of careful-watching contexts from medical surveillance of diseases and immune responses, to physical stakeouts of crime suspects, to mass-scale electronic and network surveillance for gathering intelligence or for seeking evidence of anomalous or criminal behavior</w:t>
      </w:r>
      <w:r w:rsidRPr="00981C1D">
        <w:rPr>
          <w:rFonts w:ascii="Helvetica" w:hAnsi="Helvetica"/>
        </w:rPr>
        <w:t xml:space="preserve">. Surveillance is also a psychological technique used to affect human behavior through pervasive monitoring of activities and areas to discourage people from violating rules or laws. Although </w:t>
      </w:r>
      <w:r w:rsidRPr="00981C1D">
        <w:rPr>
          <w:rFonts w:ascii="Helvetica" w:hAnsi="Helvetica"/>
          <w:b/>
          <w:u w:val="single"/>
        </w:rPr>
        <w:t>surveillance most often means covert collection of information</w:t>
      </w:r>
      <w:r w:rsidRPr="00981C1D">
        <w:rPr>
          <w:rFonts w:ascii="Helvetica" w:hAnsi="Helvetica"/>
        </w:rPr>
        <w:t>, it can also refer to overt watching aimed at modifying the behavior of those watched. An example of overt surveillance is red-light cameras. These devices are often prominently placed as ever-present watchers at intersections so that drivers are deterred from entering intersections while the stoplight is red. n94 One purpose of overt surveillance is to affect the behavior of those being watched, to assure that individual behavior conforms to societal norms. If an autonomous vehicle user were informed that his or her vehicle continuously reports its speed to law enforcement authorities, that user would be more likely to direct the vehicle to conform to the speed limit, rather than exercise personal autonomy in deciding not to conform. n95 Similarly, autonomous vehicles could overtly monitor the behavior of vehicle users so that instances of user activities such as smoking or drinking alcohol are sensed and recorded.</w:t>
      </w:r>
    </w:p>
    <w:p w14:paraId="6A3DD9A2" w14:textId="77777777" w:rsidR="007654E8" w:rsidRPr="00981C1D" w:rsidRDefault="007654E8" w:rsidP="00981C1D">
      <w:pPr>
        <w:pStyle w:val="BodyText"/>
        <w:rPr>
          <w:rFonts w:ascii="Helvetica" w:hAnsi="Helvetica"/>
        </w:rPr>
      </w:pPr>
      <w:r w:rsidRPr="00981C1D">
        <w:rPr>
          <w:rFonts w:ascii="Helvetica" w:hAnsi="Helvetica"/>
        </w:rPr>
        <w:lastRenderedPageBreak/>
        <w:t>Politics Links</w:t>
      </w:r>
    </w:p>
    <w:p w14:paraId="61D2FBFC" w14:textId="77777777" w:rsidR="007654E8" w:rsidRPr="00981C1D" w:rsidRDefault="007654E8" w:rsidP="00981C1D">
      <w:pPr>
        <w:pStyle w:val="BodyText"/>
        <w:rPr>
          <w:rFonts w:ascii="Helvetica" w:hAnsi="Helvetica"/>
        </w:rPr>
      </w:pPr>
      <w:r w:rsidRPr="00981C1D">
        <w:rPr>
          <w:rFonts w:ascii="Helvetica" w:hAnsi="Helvetica"/>
        </w:rPr>
        <w:t>Obama will fight for border control- Recent meeting proves</w:t>
      </w:r>
    </w:p>
    <w:p w14:paraId="7619CE1B" w14:textId="77777777" w:rsidR="007654E8" w:rsidRPr="00981C1D" w:rsidRDefault="007654E8" w:rsidP="00981C1D">
      <w:pPr>
        <w:pStyle w:val="BodyText"/>
        <w:rPr>
          <w:rFonts w:ascii="Helvetica" w:hAnsi="Helvetica"/>
        </w:rPr>
      </w:pPr>
      <w:r w:rsidRPr="00981C1D">
        <w:rPr>
          <w:rFonts w:ascii="Helvetica" w:hAnsi="Helvetica"/>
          <w:b/>
        </w:rPr>
        <w:t>Wolfgang 14</w:t>
      </w:r>
      <w:r w:rsidRPr="00981C1D">
        <w:rPr>
          <w:rFonts w:ascii="Helvetica" w:hAnsi="Helvetica"/>
        </w:rPr>
        <w:t xml:space="preserve"> (Ben Wolfgang: Covers the White House for The Washington Times, “Obama: I’ve fought against activists who believe there should be open borders”, The Washington Times, 12/9/2014, </w:t>
      </w:r>
      <w:hyperlink r:id="rId50">
        <w:r w:rsidRPr="00981C1D">
          <w:rPr>
            <w:rFonts w:ascii="Helvetica" w:hAnsi="Helvetica"/>
          </w:rPr>
          <w:t>http://www.washingtontimes.com/news/2014/dec/9/obama-ive-fought-against-activists-open-borders/, Accessed: 7/17/15, RRR)</w:t>
        </w:r>
      </w:hyperlink>
    </w:p>
    <w:p w14:paraId="5704E0A9" w14:textId="77777777" w:rsidR="007654E8" w:rsidRPr="00981C1D" w:rsidRDefault="007654E8" w:rsidP="00981C1D">
      <w:pPr>
        <w:pStyle w:val="BodyText"/>
        <w:rPr>
          <w:rFonts w:ascii="Helvetica" w:hAnsi="Helvetica"/>
        </w:rPr>
      </w:pPr>
      <w:r w:rsidRPr="00981C1D">
        <w:rPr>
          <w:rFonts w:ascii="Helvetica" w:hAnsi="Helvetica"/>
        </w:rPr>
        <w:t xml:space="preserve">Critics say President Obama went too far with his executive action granting amnesty to more than 4 million illegal immigrants — but behind the scenes, </w:t>
      </w:r>
      <w:r w:rsidRPr="00981C1D">
        <w:rPr>
          <w:rFonts w:ascii="Helvetica" w:hAnsi="Helvetica"/>
          <w:b/>
          <w:u w:val="single"/>
        </w:rPr>
        <w:t>the president</w:t>
      </w:r>
      <w:r w:rsidRPr="00981C1D">
        <w:rPr>
          <w:rFonts w:ascii="Helvetica" w:hAnsi="Helvetica"/>
        </w:rPr>
        <w:t xml:space="preserve"> said he’s </w:t>
      </w:r>
      <w:r w:rsidRPr="00981C1D">
        <w:rPr>
          <w:rFonts w:ascii="Helvetica" w:hAnsi="Helvetica"/>
          <w:b/>
          <w:u w:val="single"/>
        </w:rPr>
        <w:t>pushed back against those who believe the U.S. should have an open border with Mexico</w:t>
      </w:r>
      <w:r w:rsidRPr="00981C1D">
        <w:rPr>
          <w:rFonts w:ascii="Helvetica" w:hAnsi="Helvetica"/>
        </w:rPr>
        <w:t>.¶ At a town-hall meeting in Nashville on Tuesday, Mr</w:t>
      </w:r>
      <w:r w:rsidRPr="00981C1D">
        <w:rPr>
          <w:rFonts w:ascii="Helvetica" w:hAnsi="Helvetica"/>
          <w:b/>
          <w:u w:val="single"/>
        </w:rPr>
        <w:t>. Obama defended the idea of a strong U.S-Mexico border and said he’s had heated debates with activists who want that border to disappear.¶</w:t>
      </w:r>
      <w:r w:rsidRPr="00981C1D">
        <w:rPr>
          <w:rFonts w:ascii="Helvetica" w:hAnsi="Helvetica"/>
        </w:rPr>
        <w:t xml:space="preserve"> “There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81C1D">
        <w:rPr>
          <w:rFonts w:ascii="Helvetica" w:hAnsi="Helvetica"/>
          <w:b/>
          <w:u w:val="single"/>
        </w:rPr>
        <w:t>the president said. “If we had no system of enforcing our borders and our laws, I promise you, everybody would try to come here.”¶</w:t>
      </w:r>
      <w:r w:rsidRPr="00981C1D">
        <w:rPr>
          <w:rFonts w:ascii="Helvetica" w:hAnsi="Helvetica"/>
        </w:rPr>
        <w:t xml:space="preserve"> Mr. </w:t>
      </w:r>
      <w:r w:rsidRPr="00981C1D">
        <w:rPr>
          <w:rFonts w:ascii="Helvetica" w:hAnsi="Helvetica"/>
          <w:b/>
          <w:u w:val="single"/>
        </w:rPr>
        <w:t>Obama added that it would be fundamentally unfair to erase the nation’s southern border.¶</w:t>
      </w:r>
      <w:r w:rsidRPr="00981C1D">
        <w:rPr>
          <w:rFonts w:ascii="Helvetica" w:hAnsi="Helvetica"/>
        </w:rPr>
        <w:t xml:space="preserve"> “Sometimes it’s just an accident that one person lives in a country that has a border with the U.S. and another person — in Somalia, it’s a lot harder to get here,” he said.</w:t>
      </w:r>
    </w:p>
    <w:p w14:paraId="712BA129" w14:textId="77777777" w:rsidR="007654E8" w:rsidRPr="00981C1D" w:rsidRDefault="007654E8" w:rsidP="00981C1D">
      <w:pPr>
        <w:pStyle w:val="BodyText"/>
        <w:rPr>
          <w:rFonts w:ascii="Helvetica" w:hAnsi="Helvetica"/>
        </w:rPr>
      </w:pPr>
      <w:r w:rsidRPr="00981C1D">
        <w:rPr>
          <w:rFonts w:ascii="Helvetica" w:hAnsi="Helvetica"/>
        </w:rPr>
        <w:t>Obama will fight the plan – Currently increasing funding for border surveillance</w:t>
      </w:r>
    </w:p>
    <w:p w14:paraId="31D2A612" w14:textId="77777777" w:rsidR="007654E8" w:rsidRPr="00981C1D" w:rsidRDefault="007654E8" w:rsidP="00981C1D">
      <w:pPr>
        <w:pStyle w:val="BodyText"/>
        <w:rPr>
          <w:rFonts w:ascii="Helvetica" w:hAnsi="Helvetica"/>
        </w:rPr>
      </w:pPr>
      <w:r w:rsidRPr="00981C1D">
        <w:rPr>
          <w:rFonts w:ascii="Helvetica" w:hAnsi="Helvetica"/>
          <w:b/>
        </w:rPr>
        <w:t>Knauth 14</w:t>
      </w:r>
      <w:r w:rsidRPr="00981C1D">
        <w:rPr>
          <w:rFonts w:ascii="Helvetica" w:hAnsi="Helvetica"/>
        </w:rPr>
        <w:t xml:space="preserve"> (Dietrich Knauth, “Obama Seeks $39M In Drone Funding For Border Surveillance”, Law360, 7/9/2014, </w:t>
      </w:r>
      <w:hyperlink r:id="rId51">
        <w:r w:rsidRPr="00981C1D">
          <w:rPr>
            <w:rFonts w:ascii="Helvetica" w:hAnsi="Helvetica"/>
          </w:rPr>
          <w:t>http://www.law360.com/articles/555799/obama-seeks-39m-in-drone-funding-for-border-surveillance</w:t>
        </w:r>
      </w:hyperlink>
      <w:r w:rsidRPr="00981C1D">
        <w:rPr>
          <w:rFonts w:ascii="Helvetica" w:hAnsi="Helvetica"/>
        </w:rPr>
        <w:t>, Accessed: 7/17/15, RRR)</w:t>
      </w:r>
    </w:p>
    <w:p w14:paraId="7939C3E5" w14:textId="77777777" w:rsidR="007654E8" w:rsidRPr="00981C1D" w:rsidRDefault="007654E8" w:rsidP="00981C1D">
      <w:pPr>
        <w:pStyle w:val="BodyText"/>
        <w:rPr>
          <w:rFonts w:ascii="Helvetica" w:hAnsi="Helvetica"/>
        </w:rPr>
      </w:pPr>
      <w:r w:rsidRPr="00981C1D">
        <w:rPr>
          <w:rFonts w:ascii="Helvetica" w:hAnsi="Helvetica"/>
        </w:rPr>
        <w:t xml:space="preserve">Law360, New York (July 9, 2014, 5:08 PM ET) -- The </w:t>
      </w:r>
      <w:r w:rsidRPr="00981C1D">
        <w:rPr>
          <w:rFonts w:ascii="Helvetica" w:hAnsi="Helvetica"/>
          <w:b/>
          <w:u w:val="single"/>
        </w:rPr>
        <w:t>Obama administration on Tuesday requested $39 million for aerial surveillance, including unmanned aircraft operations, as part of an effort to stop an influx of refugee children from crossing the U.S.'s</w:t>
      </w:r>
      <w:r w:rsidRPr="00981C1D">
        <w:rPr>
          <w:rFonts w:ascii="Helvetica" w:hAnsi="Helvetica"/>
        </w:rPr>
        <w:t xml:space="preserve"> southern </w:t>
      </w:r>
      <w:r w:rsidRPr="00981C1D">
        <w:rPr>
          <w:rFonts w:ascii="Helvetica" w:hAnsi="Helvetica"/>
          <w:b/>
          <w:u w:val="single"/>
        </w:rPr>
        <w:t>border.</w:t>
      </w:r>
    </w:p>
    <w:p w14:paraId="381D33B5" w14:textId="77777777" w:rsidR="007654E8" w:rsidRPr="00981C1D" w:rsidRDefault="007654E8" w:rsidP="00981C1D">
      <w:pPr>
        <w:pStyle w:val="BodyText"/>
        <w:rPr>
          <w:rFonts w:ascii="Helvetica" w:hAnsi="Helvetica"/>
        </w:rPr>
      </w:pPr>
      <w:r w:rsidRPr="00981C1D">
        <w:rPr>
          <w:rFonts w:ascii="Helvetica" w:hAnsi="Helvetica"/>
          <w:b/>
          <w:u w:val="single"/>
        </w:rPr>
        <w:t>The administration has called on Congress to provide $3.7 billion in</w:t>
      </w:r>
      <w:r w:rsidRPr="00981C1D">
        <w:rPr>
          <w:rFonts w:ascii="Helvetica" w:hAnsi="Helvetica"/>
        </w:rPr>
        <w:t xml:space="preserve"> emergency </w:t>
      </w:r>
      <w:r w:rsidRPr="00981C1D">
        <w:rPr>
          <w:rFonts w:ascii="Helvetica" w:hAnsi="Helvetica"/>
          <w:b/>
          <w:u w:val="single"/>
        </w:rPr>
        <w:t>funding</w:t>
      </w:r>
      <w:r w:rsidRPr="00981C1D">
        <w:rPr>
          <w:rFonts w:ascii="Helvetica" w:hAnsi="Helvetica"/>
        </w:rPr>
        <w:t>, spread out among the U.S. Departments of Homeland Security, Justice, Health and Human Services and State, to combat what it called a “humanitarian crisis.”</w:t>
      </w:r>
    </w:p>
    <w:p w14:paraId="535588FC" w14:textId="77777777" w:rsidR="007654E8" w:rsidRPr="00981C1D" w:rsidRDefault="007654E8" w:rsidP="00981C1D">
      <w:pPr>
        <w:pStyle w:val="BodyText"/>
        <w:rPr>
          <w:rFonts w:ascii="Helvetica" w:hAnsi="Helvetica"/>
        </w:rPr>
      </w:pPr>
      <w:r w:rsidRPr="00981C1D">
        <w:rPr>
          <w:rFonts w:ascii="Helvetica" w:hAnsi="Helvetica"/>
        </w:rPr>
        <w:t xml:space="preserve">The White House said that </w:t>
      </w:r>
      <w:r w:rsidRPr="00981C1D">
        <w:rPr>
          <w:rFonts w:ascii="Helvetica" w:hAnsi="Helvetica"/>
          <w:b/>
          <w:u w:val="single"/>
        </w:rPr>
        <w:t>children</w:t>
      </w:r>
      <w:r w:rsidRPr="00981C1D">
        <w:rPr>
          <w:rFonts w:ascii="Helvetica" w:hAnsi="Helvetica"/>
        </w:rPr>
        <w:t>, both accompanied and on their own, a</w:t>
      </w:r>
      <w:r w:rsidRPr="00981C1D">
        <w:rPr>
          <w:rFonts w:ascii="Helvetica" w:hAnsi="Helvetica"/>
          <w:b/>
          <w:u w:val="single"/>
        </w:rPr>
        <w:t>re fleeing Central America in alarming numbers and that as a result, it needs more border surveillance and security, as well as a surge in enforcement personnel, from immigration judges to asylum officers.</w:t>
      </w:r>
    </w:p>
    <w:p w14:paraId="13750A69" w14:textId="77777777" w:rsidR="007654E8" w:rsidRPr="00981C1D" w:rsidRDefault="007654E8" w:rsidP="00981C1D">
      <w:pPr>
        <w:pStyle w:val="BodyText"/>
        <w:rPr>
          <w:rFonts w:ascii="Helvetica" w:hAnsi="Helvetica"/>
        </w:rPr>
      </w:pPr>
      <w:r w:rsidRPr="00981C1D">
        <w:rPr>
          <w:rFonts w:ascii="Helvetica" w:hAnsi="Helvetica"/>
        </w:rPr>
        <w:t xml:space="preserve">The DHS would get a significant portion of the president's request, with $1.1 billion going to Immigration and Customs Enforcement and $433 million going to Customs and Border Protection. The CBP's share includes $39.4 million to increase air surveillance capabilities that </w:t>
      </w:r>
      <w:r w:rsidRPr="00981C1D">
        <w:rPr>
          <w:rFonts w:ascii="Helvetica" w:hAnsi="Helvetica"/>
        </w:rPr>
        <w:lastRenderedPageBreak/>
        <w:t>would support 16,526 additional flight hours for border surveillance and 16 additional crews for unmanned aerial systems to improve detection and interdiction of illegal activity, according to a White House fact sheet.</w:t>
      </w:r>
    </w:p>
    <w:p w14:paraId="0C1D0FFA" w14:textId="77777777" w:rsidR="007654E8" w:rsidRPr="00981C1D" w:rsidRDefault="007654E8" w:rsidP="00981C1D">
      <w:pPr>
        <w:pStyle w:val="BodyText"/>
        <w:rPr>
          <w:rFonts w:ascii="Helvetica" w:hAnsi="Helvetica"/>
        </w:rPr>
      </w:pPr>
      <w:r w:rsidRPr="00981C1D">
        <w:rPr>
          <w:rFonts w:ascii="Helvetica" w:hAnsi="Helvetica"/>
        </w:rPr>
        <w:t>Schumer supports systematic border surveillance and militarization</w:t>
      </w:r>
    </w:p>
    <w:p w14:paraId="51FA9547" w14:textId="77777777" w:rsidR="007654E8" w:rsidRPr="00981C1D" w:rsidRDefault="007654E8" w:rsidP="00981C1D">
      <w:pPr>
        <w:pStyle w:val="BodyText"/>
        <w:rPr>
          <w:rFonts w:ascii="Helvetica" w:hAnsi="Helvetica"/>
        </w:rPr>
      </w:pPr>
      <w:r w:rsidRPr="00981C1D">
        <w:rPr>
          <w:rFonts w:ascii="Helvetica" w:hAnsi="Helvetica"/>
          <w:b/>
        </w:rPr>
        <w:t>On The Issues 14</w:t>
      </w:r>
      <w:r w:rsidRPr="00981C1D">
        <w:rPr>
          <w:rFonts w:ascii="Helvetica" w:hAnsi="Helvetica"/>
        </w:rPr>
        <w:t xml:space="preserve"> (On The Issues, "Charles Schumer on Immigration", www.ontheissues.org/International/Charles_Schumer_Immigration.htm, 12/14/2014, sr)</w:t>
      </w:r>
    </w:p>
    <w:p w14:paraId="153DAC1F" w14:textId="77777777" w:rsidR="007654E8" w:rsidRPr="00981C1D" w:rsidRDefault="007654E8" w:rsidP="00981C1D">
      <w:pPr>
        <w:pStyle w:val="BodyText"/>
        <w:rPr>
          <w:rFonts w:ascii="Helvetica" w:hAnsi="Helvetica"/>
        </w:rPr>
      </w:pPr>
      <w:r w:rsidRPr="00981C1D">
        <w:rPr>
          <w:rFonts w:ascii="Helvetica" w:hAnsi="Helvetica"/>
        </w:rPr>
        <w:t xml:space="preserve">What changes to our current immigration policy do you support? A: </w:t>
      </w:r>
      <w:r w:rsidRPr="00981C1D">
        <w:rPr>
          <w:rFonts w:ascii="Helvetica" w:hAnsi="Helvetica"/>
          <w:b/>
          <w:u w:val="single"/>
        </w:rPr>
        <w:t>I support further securing our borders; prohibiting hiring of undocumented immigrants by requiring job applicants to present a secure Social Security card; creating jobs by attracting the world's best and brightest to America, and keeping them here; requiring undocumented immigrants to register with the government, pay taxes, and earn legal [status or face deportation.]</w:t>
      </w:r>
      <w:r w:rsidRPr="00981C1D">
        <w:rPr>
          <w:rFonts w:ascii="Helvetica" w:hAnsi="Helvetica"/>
        </w:rPr>
        <w:t xml:space="preserve"> Establishes specified benchmarks which must be met before the guest worker and legalization programs may be initiated: </w:t>
      </w:r>
      <w:r w:rsidRPr="00981C1D">
        <w:rPr>
          <w:rFonts w:ascii="Helvetica" w:hAnsi="Helvetica"/>
          <w:b/>
          <w:u w:val="single"/>
        </w:rPr>
        <w:t>operational control of the border with Mexico; Border Patrol increases; border barriers, including vehicle barriers, fencing, radar, and aerial vehicles; detention capacity for illegal aliens apprehended crossing the US-Mexico border; workplace enforcement, including an electronic employment verification system; and Z-visa alien processing.</w:t>
      </w:r>
      <w:r w:rsidRPr="00981C1D">
        <w:rPr>
          <w:rFonts w:ascii="Helvetica" w:hAnsi="Helvetica"/>
        </w:rPr>
        <w:t xml:space="preserve"> Within 18 months, achieves operational control over U.S. land and maritime borders, including: </w:t>
      </w:r>
      <w:r w:rsidRPr="00981C1D">
        <w:rPr>
          <w:rFonts w:ascii="Helvetica" w:hAnsi="Helvetica"/>
          <w:b/>
          <w:u w:val="single"/>
        </w:rPr>
        <w:t xml:space="preserve">systematic border surveillance through more effective use of personnel and technology; and physical infrastructure enhancements to prevent unlawful border entry Defines "operational control" as the prevention of all unlawful U.S. entries, including entries by terrorists, other unlawful aliens, narcotics, and other contraband. </w:t>
      </w:r>
    </w:p>
    <w:p w14:paraId="7A00E73E" w14:textId="77777777" w:rsidR="007654E8" w:rsidRPr="00981C1D" w:rsidRDefault="007654E8" w:rsidP="00981C1D">
      <w:pPr>
        <w:pStyle w:val="BodyText"/>
        <w:rPr>
          <w:rFonts w:ascii="Helvetica" w:hAnsi="Helvetica"/>
        </w:rPr>
      </w:pPr>
      <w:r w:rsidRPr="00981C1D">
        <w:rPr>
          <w:rFonts w:ascii="Helvetica" w:hAnsi="Helvetica"/>
        </w:rPr>
        <w:t>Terror DA</w:t>
      </w:r>
    </w:p>
    <w:p w14:paraId="0FB42864" w14:textId="77777777" w:rsidR="007654E8" w:rsidRPr="00981C1D" w:rsidRDefault="007654E8" w:rsidP="00981C1D">
      <w:pPr>
        <w:pStyle w:val="BodyText"/>
        <w:rPr>
          <w:rFonts w:ascii="Helvetica" w:hAnsi="Helvetica"/>
        </w:rPr>
      </w:pPr>
      <w:r w:rsidRPr="00981C1D">
        <w:rPr>
          <w:rFonts w:ascii="Helvetica" w:hAnsi="Helvetica"/>
        </w:rPr>
        <w:t>1NC UQ + Link</w:t>
      </w:r>
    </w:p>
    <w:p w14:paraId="0D7E4957" w14:textId="77777777" w:rsidR="007654E8" w:rsidRPr="00981C1D" w:rsidRDefault="007654E8" w:rsidP="00981C1D">
      <w:pPr>
        <w:pStyle w:val="BodyText"/>
        <w:rPr>
          <w:rFonts w:ascii="Helvetica" w:hAnsi="Helvetica"/>
        </w:rPr>
      </w:pPr>
      <w:r w:rsidRPr="00981C1D">
        <w:rPr>
          <w:rFonts w:ascii="Helvetica" w:hAnsi="Helvetica"/>
        </w:rPr>
        <w:t>Border Patrol is stretched thin now – it must be expanded, not curtailed, in order to prevent the threat of Islamic terrorism – and specifically ISIS poses a threat to the US through Mexico</w:t>
      </w:r>
    </w:p>
    <w:p w14:paraId="40D04D3F" w14:textId="77777777" w:rsidR="007654E8" w:rsidRPr="00981C1D" w:rsidRDefault="007654E8" w:rsidP="00981C1D">
      <w:pPr>
        <w:pStyle w:val="BodyText"/>
        <w:rPr>
          <w:rFonts w:ascii="Helvetica" w:hAnsi="Helvetica"/>
        </w:rPr>
      </w:pPr>
      <w:r w:rsidRPr="00981C1D">
        <w:rPr>
          <w:rFonts w:ascii="Helvetica" w:hAnsi="Helvetica"/>
          <w:b/>
        </w:rPr>
        <w:t>Chiaramonte 14</w:t>
      </w:r>
      <w:r w:rsidRPr="00981C1D">
        <w:rPr>
          <w:rFonts w:ascii="Helvetica" w:hAnsi="Helvetica"/>
        </w:rPr>
        <w:t xml:space="preserve"> (Perry Chiaramonte is a reporter for FoxNews.com, “Border crisis could provide cover to ISIS operatives, say experts” Fox News, July 7</w:t>
      </w:r>
      <w:r w:rsidRPr="00981C1D">
        <w:rPr>
          <w:rFonts w:ascii="Helvetica" w:hAnsi="Helvetica"/>
          <w:vertAlign w:val="superscript"/>
        </w:rPr>
        <w:t>th</w:t>
      </w:r>
      <w:r w:rsidRPr="00981C1D">
        <w:rPr>
          <w:rFonts w:ascii="Helvetica" w:hAnsi="Helvetica"/>
        </w:rPr>
        <w:t xml:space="preserve">, 2014, </w:t>
      </w:r>
      <w:hyperlink r:id="rId52">
        <w:r w:rsidRPr="00981C1D">
          <w:rPr>
            <w:rFonts w:ascii="Helvetica" w:hAnsi="Helvetica"/>
          </w:rPr>
          <w:t>http://www.foxnews.com/us/2014/07/07/isis-could-take-advantage-weakened-us-border-for-terrorist-attack/</w:t>
        </w:r>
      </w:hyperlink>
      <w:r w:rsidRPr="00981C1D">
        <w:rPr>
          <w:rFonts w:ascii="Helvetica" w:hAnsi="Helvetica"/>
        </w:rPr>
        <w:t>) //RL</w:t>
      </w:r>
    </w:p>
    <w:p w14:paraId="12303E09" w14:textId="77777777" w:rsidR="007654E8" w:rsidRPr="00981C1D" w:rsidRDefault="007654E8" w:rsidP="00981C1D">
      <w:pPr>
        <w:pStyle w:val="BodyText"/>
        <w:rPr>
          <w:rFonts w:ascii="Helvetica" w:hAnsi="Helvetica"/>
        </w:rPr>
      </w:pPr>
      <w:r w:rsidRPr="00981C1D">
        <w:rPr>
          <w:rFonts w:ascii="Helvetica" w:hAnsi="Helvetica"/>
          <w:b/>
          <w:u w:val="single"/>
        </w:rPr>
        <w:t>The border crisis could be the perfect opportunity for Islamic terrorists looking to sneak sleeper cells into the U.S., say experts. ¶</w:t>
      </w:r>
      <w:r w:rsidRPr="00981C1D">
        <w:rPr>
          <w:rFonts w:ascii="Helvetica" w:hAnsi="Helvetica"/>
        </w:rPr>
        <w:t xml:space="preserve"> </w:t>
      </w:r>
      <w:r w:rsidRPr="00981C1D">
        <w:rPr>
          <w:rFonts w:ascii="Helvetica" w:hAnsi="Helvetica"/>
          <w:b/>
          <w:u w:val="single"/>
        </w:rPr>
        <w:t>Patrols on the Mexican border have been stretched to the breaking point</w:t>
      </w:r>
      <w:r w:rsidRPr="00981C1D">
        <w:rPr>
          <w:rFonts w:ascii="Helvetica" w:hAnsi="Helvetica"/>
        </w:rPr>
        <w:t xml:space="preserve"> in recent weeks by a tidal wave of immigrants from Central America. </w:t>
      </w:r>
      <w:r w:rsidRPr="00981C1D">
        <w:rPr>
          <w:rFonts w:ascii="Helvetica" w:hAnsi="Helvetica"/>
          <w:b/>
          <w:u w:val="singl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81C1D">
        <w:rPr>
          <w:rFonts w:ascii="Helvetica" w:hAnsi="Helvetica"/>
        </w:rPr>
        <w:t xml:space="preserve"> “</w:t>
      </w:r>
      <w:r w:rsidRPr="00981C1D">
        <w:rPr>
          <w:rFonts w:ascii="Helvetica" w:hAnsi="Helvetica"/>
          <w:b/>
          <w:u w:val="single"/>
        </w:rPr>
        <w:t xml:space="preserve">It's impossible to say that ISIS will soon be active on our border, but some groups will be,” said retired Army Lt. Col. Ralph Peters, a security and defense analyst and Fox News </w:t>
      </w:r>
      <w:r w:rsidRPr="00981C1D">
        <w:rPr>
          <w:rFonts w:ascii="Helvetica" w:hAnsi="Helvetica"/>
          <w:b/>
          <w:u w:val="single"/>
        </w:rPr>
        <w:lastRenderedPageBreak/>
        <w:t>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81C1D">
        <w:rPr>
          <w:rFonts w:ascii="Helvetica" w:hAnsi="Helvetica"/>
        </w:rPr>
        <w:t xml:space="preserve"> “</w:t>
      </w:r>
      <w:r w:rsidRPr="00981C1D">
        <w:rPr>
          <w:rFonts w:ascii="Helvetica" w:hAnsi="Helvetica"/>
          <w:b/>
          <w:u w:val="single"/>
        </w:rPr>
        <w:t>If you pay the cartels enough, they will sneak you across or assist in getting anything you want across the border."¶</w:t>
      </w:r>
      <w:r w:rsidRPr="00981C1D">
        <w:rPr>
          <w:rFonts w:ascii="Helvetica" w:hAnsi="Helvetica"/>
        </w:rPr>
        <w:t xml:space="preserve"> - Shawn Moran, vice president and spokesperson for the Border Patrol Council¶ </w:t>
      </w:r>
      <w:r w:rsidRPr="00981C1D">
        <w:rPr>
          <w:rFonts w:ascii="Helvetica" w:hAnsi="Helvetica"/>
          <w:b/>
          <w:u w:val="singl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81C1D">
        <w:rPr>
          <w:rFonts w:ascii="Helvetica" w:hAnsi="Helvetica"/>
        </w:rPr>
        <w:t xml:space="preserve"> “It’s obviously a concern,” Shawn Moran, vice president and spokesperson for the Border Patrol Council, told FoxNews.com. “If you pay the cartels enough, they will sneak you across or assist in getting anything you want across the border.¶ </w:t>
      </w:r>
      <w:r w:rsidRPr="00981C1D">
        <w:rPr>
          <w:rFonts w:ascii="Helvetica" w:hAnsi="Helvetica"/>
          <w:u w:val="single"/>
        </w:rPr>
        <w:t xml:space="preserve"> </w:t>
      </w:r>
      <w:r w:rsidRPr="00981C1D">
        <w:rPr>
          <w:rFonts w:ascii="Helvetica" w:hAnsi="Helvetica"/>
          <w:b/>
          <w:u w:val="single"/>
        </w:rPr>
        <w:t>“It’s definitely a nightmare scenario if they use the borders, north or south, to cross and conduct a terrorist attack,</w:t>
      </w:r>
      <w:r w:rsidRPr="00981C1D">
        <w:rPr>
          <w:rFonts w:ascii="Helvetica" w:hAnsi="Helvetica"/>
        </w:rPr>
        <w:t>” Moran added.¶ Texas Gov. Rick Perry said the record wave of illegal immigrants includes record numbers of SIAs.¶ “We have record high numbers of other than Mexicans being apprehended at the border,” Perry told Fox News. “</w:t>
      </w:r>
      <w:r w:rsidRPr="00981C1D">
        <w:rPr>
          <w:rFonts w:ascii="Helvetica" w:hAnsi="Helvetica"/>
          <w:b/>
          <w:u w:val="single"/>
        </w:rPr>
        <w:t>These are people that are coming from states like Syria that have substantial connections back to terrorist regimes and terrorist operations. So we're seeing record, historic high numbers of these individuals being apprehended.”</w:t>
      </w:r>
    </w:p>
    <w:p w14:paraId="5FC89212" w14:textId="77777777" w:rsidR="007654E8" w:rsidRPr="00981C1D" w:rsidRDefault="007654E8" w:rsidP="00981C1D">
      <w:pPr>
        <w:pStyle w:val="BodyText"/>
        <w:rPr>
          <w:rFonts w:ascii="Helvetica" w:hAnsi="Helvetica"/>
        </w:rPr>
      </w:pPr>
      <w:r w:rsidRPr="00981C1D">
        <w:rPr>
          <w:rFonts w:ascii="Helvetica" w:hAnsi="Helvetica"/>
        </w:rPr>
        <w:t>2NC UQ</w:t>
      </w:r>
    </w:p>
    <w:p w14:paraId="2C989C39" w14:textId="77777777" w:rsidR="007654E8" w:rsidRPr="00981C1D" w:rsidRDefault="007654E8" w:rsidP="00981C1D">
      <w:pPr>
        <w:pStyle w:val="BodyText"/>
        <w:rPr>
          <w:rFonts w:ascii="Helvetica" w:hAnsi="Helvetica"/>
        </w:rPr>
      </w:pPr>
      <w:r w:rsidRPr="00981C1D">
        <w:rPr>
          <w:rFonts w:ascii="Helvetica" w:hAnsi="Helvetica"/>
        </w:rPr>
        <w:t>ISIS plans a nuclear strike on the US through Mexico in the next 10 months - and specifically such a WMD terrorist attack would have drastic effects on the US economy</w:t>
      </w:r>
    </w:p>
    <w:p w14:paraId="75AE0ED2" w14:textId="77777777" w:rsidR="007654E8" w:rsidRPr="00981C1D" w:rsidRDefault="007654E8" w:rsidP="00981C1D">
      <w:pPr>
        <w:pStyle w:val="BodyText"/>
        <w:rPr>
          <w:rFonts w:ascii="Helvetica" w:hAnsi="Helvetica"/>
        </w:rPr>
      </w:pPr>
      <w:r w:rsidRPr="00981C1D">
        <w:rPr>
          <w:rFonts w:ascii="Helvetica" w:hAnsi="Helvetica"/>
          <w:b/>
        </w:rPr>
        <w:t>Slavo 5/26</w:t>
      </w:r>
      <w:r w:rsidRPr="00981C1D">
        <w:rPr>
          <w:rFonts w:ascii="Helvetica" w:hAnsi="Helvetica"/>
        </w:rPr>
        <w:t xml:space="preserve"> (Marc, journalist, </w:t>
      </w:r>
      <w:hyperlink r:id="rId53">
        <w:r w:rsidRPr="00981C1D">
          <w:rPr>
            <w:rFonts w:ascii="Helvetica" w:hAnsi="Helvetica"/>
          </w:rPr>
          <w:t>http://www.infowars.com/report-terrorist-nuke-attack-may-be-carried-out-inside-the-united-states-in-next-12-months/</w:t>
        </w:r>
      </w:hyperlink>
      <w:r w:rsidRPr="00981C1D">
        <w:rPr>
          <w:rFonts w:ascii="Helvetica" w:hAnsi="Helvetica"/>
        </w:rPr>
        <w:t>) //RL</w:t>
      </w:r>
    </w:p>
    <w:p w14:paraId="317B7F82" w14:textId="77777777" w:rsidR="007654E8" w:rsidRPr="00981C1D" w:rsidRDefault="007654E8" w:rsidP="00981C1D">
      <w:pPr>
        <w:pStyle w:val="BodyText"/>
        <w:rPr>
          <w:rFonts w:ascii="Helvetica" w:hAnsi="Helvetica"/>
        </w:rPr>
      </w:pPr>
      <w:r w:rsidRPr="00981C1D">
        <w:rPr>
          <w:rFonts w:ascii="Helvetica" w:hAnsi="Helvetica"/>
          <w:b/>
          <w:u w:val="single"/>
        </w:rPr>
        <w:t>With nuclear material having been stolen on multiple occasions in Mexico, and close terrorist ties to intelligence organizations in the middle east, it appears that if an organization was committed to acquiring nuclear material they could do so</w:t>
      </w:r>
      <w:r w:rsidRPr="00981C1D">
        <w:rPr>
          <w:rFonts w:ascii="Helvetica" w:hAnsi="Helvetica"/>
        </w:rPr>
        <w:t xml:space="preserve">. </w:t>
      </w:r>
      <w:r w:rsidRPr="00981C1D">
        <w:rPr>
          <w:rFonts w:ascii="Helvetica" w:hAnsi="Helvetica"/>
          <w:b/>
          <w:u w:val="single"/>
        </w:rPr>
        <w:t>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w:t>
      </w:r>
      <w:r w:rsidRPr="00981C1D">
        <w:rPr>
          <w:rFonts w:ascii="Helvetica" w:hAnsi="Helvetica"/>
        </w:rPr>
        <w:t xml:space="preserve"> According to a report from Zero Hedge, </w:t>
      </w:r>
      <w:r w:rsidRPr="00981C1D">
        <w:rPr>
          <w:rFonts w:ascii="Helvetica" w:hAnsi="Helvetica"/>
          <w:b/>
          <w:u w:val="single"/>
        </w:rPr>
        <w:t>such a plan may be in the works over the next twelve months, as the Islamic State claims it may be actively pursuing a nuclear weapon intended for detonation on American soil.¶</w:t>
      </w:r>
      <w:r w:rsidRPr="00981C1D">
        <w:rPr>
          <w:rFonts w:ascii="Helvetica" w:hAnsi="Helvetica"/>
        </w:rPr>
        <w:t xml:space="preserve"> </w:t>
      </w:r>
      <w:r w:rsidRPr="00981C1D">
        <w:rPr>
          <w:rFonts w:ascii="Helvetica" w:hAnsi="Helvetica"/>
          <w:b/>
          <w:u w:val="single"/>
        </w:rPr>
        <w:t>Three weeks after the first supposed attack by Islamic State supporters in the US, in which two ISIS “soldiers” wounded a security guard before they were killed in Garland, Texas, the time has come to raise the fear stakes.¶</w:t>
      </w:r>
      <w:r w:rsidRPr="00981C1D">
        <w:rPr>
          <w:rFonts w:ascii="Helvetica" w:hAnsi="Helvetica"/>
        </w:rPr>
        <w:t xml:space="preserve"> In an article posted in the terrorist group’s English-language online magazine Dabiq (which as can be see below seems to have gotten its design cues straight from Madison Avenue and is just missing glossy pages filled with ‘scratch and sniff’ perfume ads ) </w:t>
      </w:r>
      <w:r w:rsidRPr="00981C1D">
        <w:rPr>
          <w:rFonts w:ascii="Helvetica" w:hAnsi="Helvetica"/>
          <w:b/>
          <w:u w:val="single"/>
        </w:rPr>
        <w:t>ISIS claimed that it has enoughmoney to buy a nuclear weapon from Pakistan and “carry out an attack inside the United States next year.”¶</w:t>
      </w:r>
      <w:r w:rsidRPr="00981C1D">
        <w:rPr>
          <w:rFonts w:ascii="Helvetica" w:hAnsi="Helvetica"/>
        </w:rPr>
        <w:t xml:space="preserve"> </w:t>
      </w:r>
      <w:r w:rsidRPr="00981C1D">
        <w:rPr>
          <w:rFonts w:ascii="Helvetica" w:hAnsi="Helvetica"/>
          <w:b/>
          <w:u w:val="single"/>
        </w:rPr>
        <w:t xml:space="preserve">In the article, the </w:t>
      </w:r>
      <w:r w:rsidRPr="00981C1D">
        <w:rPr>
          <w:rFonts w:ascii="Helvetica" w:hAnsi="Helvetica"/>
          <w:b/>
          <w:u w:val="single"/>
        </w:rPr>
        <w:lastRenderedPageBreak/>
        <w:t>ISIS columnist said the weapon could be smuggled into the United States via its southern border with Mexico.¶</w:t>
      </w:r>
      <w:r w:rsidRPr="00981C1D">
        <w:rPr>
          <w:rFonts w:ascii="Helvetica" w:hAnsi="Helvetica"/>
        </w:rPr>
        <w:t xml:space="preserve"> Curiously, the author of the piece is John Cantlie, a British photojournalist who was abducted by ISIS in 2012 and has been held hostage by the organization ever since; he has appeared in several videos since his kidnapping and criticized Western powers.¶ As the Telegraph notes, “Mr Cantlie,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Isil have demonstrably failed and increased the risk to America.”¶ Cantlie describes the following “hypothetical” scenario in Dabiq :¶ </w:t>
      </w:r>
      <w:r w:rsidRPr="00981C1D">
        <w:rPr>
          <w:rFonts w:ascii="Helvetica" w:hAnsi="Helvetica"/>
          <w:b/>
          <w:u w:val="single"/>
        </w:rPr>
        <w:t>Let me throw a hypothetical operation onto the table. The Islamic State has billions of dollars in the bank, so they call on their wilayah in Pakistan to purchase a nuclear device through weapons dealers with links to corrupt officials in the region. ¶ The weapon is then transported overland until it makes it to Libya, where the muj?hid?n move it south to Nigeria. Drug shipments from Columbia bound for Europe pass through West Africa, so moving other types of contraband from East to West is just as possible.¶ The nuke and accompanying mujahadin arrive on the shorelines of South America and are transported through the porous borders of Central America before arriving in Mexico and up to the border with the United States.¶ From there it’s just a quick hop through a smuggling tunnel and hey presto, they’re mingling with another 12 million “illegal” aliens in America with a nuclear bomb in the trunk of their car.¶</w:t>
      </w:r>
      <w:r w:rsidRPr="00981C1D">
        <w:rPr>
          <w:rFonts w:ascii="Helvetica" w:hAnsi="Helvetica"/>
        </w:rPr>
        <w:t xml:space="preserve"> Cantlie continues:¶ </w:t>
      </w:r>
      <w:r w:rsidRPr="00981C1D">
        <w:rPr>
          <w:rFonts w:ascii="Helvetica" w:hAnsi="Helvetica"/>
          <w:b/>
          <w:u w:val="single"/>
        </w:rPr>
        <w:t>Perhaps such a scenario is far-fetched but it’s the sum of all fears for Western intelligence agencies and it’s infinitely more possible today than it was just one year ago. And if not a nuke, what about a few thousand tons of ammonium nitrate explosive?¶ That’s easy enough to make. The Islamic State make no secret of the fact they have every intention of attacking America on its home soil and they’re not going to mince about with two muj?hid?n taking down a dozen casualties if it originates from the Caliphate.</w:t>
      </w:r>
      <w:r w:rsidRPr="00981C1D">
        <w:rPr>
          <w:rFonts w:ascii="Helvetica" w:hAnsi="Helvetica"/>
        </w:rPr>
        <w:t xml:space="preserve"> They’ll be looking to do something big, something that would make any past operation look like a squirrel shoot, and the more groups that pledge allegiance the more possible it becomes to pull off something truly epic.¶ </w:t>
      </w:r>
      <w:r w:rsidRPr="00981C1D">
        <w:rPr>
          <w:rFonts w:ascii="Helvetica" w:hAnsi="Helvetica"/>
          <w:u w:val="single"/>
        </w:rPr>
        <w:t xml:space="preserve"> </w:t>
      </w:r>
      <w:r w:rsidRPr="00981C1D">
        <w:rPr>
          <w:rFonts w:ascii="Helvetica" w:hAnsi="Helvetica"/>
          <w:b/>
          <w:u w:val="single"/>
        </w:rPr>
        <w:t>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r w:rsidRPr="00981C1D">
        <w:rPr>
          <w:rFonts w:ascii="Helvetica" w:hAnsi="Helvetica"/>
        </w:rPr>
        <w:t xml:space="preserve"> One can, of course, debate just how much the West “failed to spot the emergence of ISIS” considering it was not only the CIA which initially trainedthe terrorist organization in Jordan in 2012, but according to recently declassified Pentagon documents, the US was well aware the outcome its attempt to overthrow Syria’s Assad would have on the region, in the process “creating” ISIS, aka al Qaeda 2.0.¶ In other words, </w:t>
      </w:r>
      <w:r w:rsidRPr="00981C1D">
        <w:rPr>
          <w:rFonts w:ascii="Helvetica" w:hAnsi="Helvetica"/>
          <w:b/>
          <w:u w:val="single"/>
        </w:rPr>
        <w:t xml:space="preserve">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t>
      </w:r>
      <w:r w:rsidRPr="00981C1D">
        <w:rPr>
          <w:rFonts w:ascii="Helvetica" w:hAnsi="Helvetica"/>
          <w:b/>
          <w:u w:val="single"/>
        </w:rPr>
        <w:lastRenderedPageBreak/>
        <w:t>what the E-mini algos would need to send the S&amp;P500 limit up</w:t>
      </w:r>
      <w:r w:rsidRPr="00981C1D">
        <w:rPr>
          <w:rFonts w:ascii="Helvetica" w:hAnsi="Helvetica"/>
        </w:rPr>
        <w:t xml:space="preserve">.¶ Source: Zero Hedge¶ 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 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 Or, </w:t>
      </w:r>
      <w:r w:rsidRPr="00981C1D">
        <w:rPr>
          <w:rFonts w:ascii="Helvetica" w:hAnsi="Helvetica"/>
          <w:b/>
          <w:u w:val="single"/>
        </w:rPr>
        <w:t>certainly within the realm of possibility, is the notion that at some point a rogue terror element, the origination and loyalty of which makes absolutely no difference in the end, is planning on detonating a nuclear device on U.S. soil.</w:t>
      </w:r>
      <w:r w:rsidRPr="00981C1D">
        <w:rPr>
          <w:rFonts w:ascii="Helvetica" w:hAnsi="Helvetica"/>
        </w:rPr>
        <w:t xml:space="preserve">¶ 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 We can only speculate, but the fact is that another large-scale attack on U.S. soil would usher in a new era in the Land of the Free.¶ Admittedly, we have delved deep into the rabbit hole of conspiracy theory, but we leave the reader the following quote to consider within the context of this current threat:¶ </w:t>
      </w:r>
      <w:r w:rsidRPr="00981C1D">
        <w:rPr>
          <w:rFonts w:ascii="Helvetica" w:hAnsi="Helvetica"/>
          <w:b/>
          <w:u w:val="single"/>
        </w:rPr>
        <w:t>The process of transformation, even if it brings revolutionary change, is likely to be a long one, absent some catastrophic and catalyzing event – like a new Pearl Harbor. ¶</w:t>
      </w:r>
      <w:r w:rsidRPr="00981C1D">
        <w:rPr>
          <w:rFonts w:ascii="Helvetica" w:hAnsi="Helvetica"/>
        </w:rPr>
        <w:t xml:space="preserve"> Project for a New American Century, 2000 (PDF Link)¶ Signed by Jeb Bush, Dick Cheney, Donald Rumsfeld, et. al.¶ At the very least the American people are being psychologically conditioned to accept their own enslavement. </w:t>
      </w:r>
      <w:r w:rsidRPr="00981C1D">
        <w:rPr>
          <w:rFonts w:ascii="Helvetica" w:hAnsi="Helvetica"/>
          <w:b/>
          <w:u w:val="single"/>
        </w:rPr>
        <w:t>At worst, an event such as this would be used to plunge the world into the next great war.</w:t>
      </w:r>
    </w:p>
    <w:p w14:paraId="69D76362" w14:textId="77777777" w:rsidR="007654E8" w:rsidRPr="00981C1D" w:rsidRDefault="007654E8" w:rsidP="00981C1D">
      <w:pPr>
        <w:pStyle w:val="BodyText"/>
        <w:rPr>
          <w:rFonts w:ascii="Helvetica" w:hAnsi="Helvetica"/>
        </w:rPr>
      </w:pPr>
      <w:r w:rsidRPr="00981C1D">
        <w:rPr>
          <w:rFonts w:ascii="Helvetica" w:hAnsi="Helvetica"/>
        </w:rPr>
        <w:t>2NC Link</w:t>
      </w:r>
    </w:p>
    <w:p w14:paraId="070C998C" w14:textId="77777777" w:rsidR="007654E8" w:rsidRPr="00981C1D" w:rsidRDefault="007654E8" w:rsidP="00981C1D">
      <w:pPr>
        <w:pStyle w:val="BodyText"/>
        <w:rPr>
          <w:rFonts w:ascii="Helvetica" w:hAnsi="Helvetica"/>
        </w:rPr>
      </w:pPr>
      <w:r w:rsidRPr="00981C1D">
        <w:rPr>
          <w:rFonts w:ascii="Helvetica" w:hAnsi="Helvetica"/>
        </w:rPr>
        <w:t>Terrorists use lax border security to get to the US from Mexico – ISIS is just 8 miles from the border</w:t>
      </w:r>
    </w:p>
    <w:p w14:paraId="096B3567" w14:textId="77777777" w:rsidR="007654E8" w:rsidRPr="00981C1D" w:rsidRDefault="007654E8" w:rsidP="00981C1D">
      <w:pPr>
        <w:pStyle w:val="BodyText"/>
        <w:rPr>
          <w:rFonts w:ascii="Helvetica" w:hAnsi="Helvetica"/>
        </w:rPr>
      </w:pPr>
      <w:r w:rsidRPr="00981C1D">
        <w:rPr>
          <w:rFonts w:ascii="Helvetica" w:hAnsi="Helvetica"/>
          <w:b/>
        </w:rPr>
        <w:t>Chasmar 4/14</w:t>
      </w:r>
      <w:r w:rsidRPr="00981C1D">
        <w:rPr>
          <w:rFonts w:ascii="Helvetica" w:hAnsi="Helvetica"/>
        </w:rPr>
        <w:t xml:space="preserve"> (Jessica, continuous news writer for The Washington Times, covering topics on culture and politics, “Islamic State operating in Mexico just 8 miles from U.S. border: report”, The Washington Times, April 14</w:t>
      </w:r>
      <w:r w:rsidRPr="00981C1D">
        <w:rPr>
          <w:rFonts w:ascii="Helvetica" w:hAnsi="Helvetica"/>
          <w:vertAlign w:val="superscript"/>
        </w:rPr>
        <w:t>th</w:t>
      </w:r>
      <w:r w:rsidRPr="00981C1D">
        <w:rPr>
          <w:rFonts w:ascii="Helvetica" w:hAnsi="Helvetica"/>
        </w:rPr>
        <w:t xml:space="preserve">, 2015, </w:t>
      </w:r>
      <w:hyperlink r:id="rId54">
        <w:r w:rsidRPr="00981C1D">
          <w:rPr>
            <w:rFonts w:ascii="Helvetica" w:hAnsi="Helvetica"/>
          </w:rPr>
          <w:t>http://www.washingtontimes.com/news/2015/apr/14/islamic-state-operating-in-mexico-just-8-miles-fro/</w:t>
        </w:r>
      </w:hyperlink>
      <w:r w:rsidRPr="00981C1D">
        <w:rPr>
          <w:rFonts w:ascii="Helvetica" w:hAnsi="Helvetica"/>
        </w:rPr>
        <w:t>) //RL</w:t>
      </w:r>
    </w:p>
    <w:p w14:paraId="70EC63F7" w14:textId="77777777" w:rsidR="007654E8" w:rsidRPr="00981C1D" w:rsidRDefault="007654E8" w:rsidP="00981C1D">
      <w:pPr>
        <w:pStyle w:val="BodyText"/>
        <w:rPr>
          <w:rFonts w:ascii="Helvetica" w:hAnsi="Helvetica"/>
        </w:rPr>
      </w:pPr>
      <w:r w:rsidRPr="00981C1D">
        <w:rPr>
          <w:rFonts w:ascii="Helvetica" w:hAnsi="Helvetica"/>
          <w:b/>
          <w:u w:val="single"/>
        </w:rPr>
        <w:t>The Islamic State terror group is operating a camp in the northern Mexican state of Chihuahua, just eight miles from the U.S. border, Judicial Watch reported Tuesday.¶</w:t>
      </w:r>
      <w:r w:rsidRPr="00981C1D">
        <w:rPr>
          <w:rFonts w:ascii="Helvetica" w:hAnsi="Helvetica"/>
        </w:rPr>
        <w:t xml:space="preserve"> </w:t>
      </w:r>
      <w:r w:rsidRPr="00981C1D">
        <w:rPr>
          <w:rFonts w:ascii="Helvetica" w:hAnsi="Helvetica"/>
          <w:b/>
          <w:u w:val="single"/>
        </w:rPr>
        <w:t xml:space="preserve">Citing sources that include a “Mexican Army field grade officer and a Mexican Federal Police Inspector,” the conservative watchdog group reported that the Islamic State, also known as ISIS or ISIL, is organizing only a few miles from El Paso, Texas, in the Anapra </w:t>
      </w:r>
      <w:r w:rsidRPr="00981C1D">
        <w:rPr>
          <w:rFonts w:ascii="Helvetica" w:hAnsi="Helvetica"/>
          <w:b/>
          <w:u w:val="single"/>
        </w:rPr>
        <w:lastRenderedPageBreak/>
        <w:t>neighborhood of Juárez and in Puerto Palomas.¶</w:t>
      </w:r>
      <w:r w:rsidRPr="00981C1D">
        <w:rPr>
          <w:rFonts w:ascii="Helvetica" w:hAnsi="Helvetica"/>
        </w:rPr>
        <w:t xml:space="preserve"> Judicial Watch sources said that “</w:t>
      </w:r>
      <w:r w:rsidRPr="00981C1D">
        <w:rPr>
          <w:rFonts w:ascii="Helvetica" w:hAnsi="Helvetica"/>
          <w:b/>
          <w:u w:val="single"/>
        </w:rPr>
        <w:t>coyotes” working for the notorious Juarez Cartel are smuggling Islamic State terrorists across the U.S. border between the New Mexico cities of Santa Teresa and Sunland Park, as well as “through the porous border between Acala and Fort Hancock, Texas.”¶</w:t>
      </w:r>
      <w:r w:rsidRPr="00981C1D">
        <w:rPr>
          <w:rFonts w:ascii="Helvetica" w:hAnsi="Helvetica"/>
        </w:rPr>
        <w:t xml:space="preserve"> </w:t>
      </w:r>
      <w:r w:rsidRPr="00981C1D">
        <w:rPr>
          <w:rFonts w:ascii="Helvetica" w:hAnsi="Helvetica"/>
          <w:b/>
          <w:u w:val="single"/>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981C1D">
        <w:rPr>
          <w:rFonts w:ascii="Helvetica" w:hAnsi="Helvetica"/>
        </w:rPr>
        <w:t xml:space="preserve"> </w:t>
      </w:r>
      <w:r w:rsidRPr="00981C1D">
        <w:rPr>
          <w:rFonts w:ascii="Helvetica" w:hAnsi="Helvetica"/>
          <w:b/>
          <w:u w:val="single"/>
        </w:rPr>
        <w:t>Mexican intelligence sources say the Islamic State intends to exploit the railways and airport facilities in the vicinity of Santa Teresa, New Mexico.¶ “The sources also say that ISIS has ‘spotters’ located in the East Potrillo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Anapra and Chaparral, NM.”</w:t>
      </w:r>
    </w:p>
    <w:p w14:paraId="37C3F9BC" w14:textId="77777777" w:rsidR="007654E8" w:rsidRPr="00981C1D" w:rsidRDefault="007654E8" w:rsidP="00981C1D">
      <w:pPr>
        <w:pStyle w:val="BodyText"/>
        <w:rPr>
          <w:rFonts w:ascii="Helvetica" w:hAnsi="Helvetica"/>
        </w:rPr>
      </w:pPr>
      <w:r w:rsidRPr="00981C1D">
        <w:rPr>
          <w:rFonts w:ascii="Helvetica" w:hAnsi="Helvetica"/>
        </w:rPr>
        <w:t>T – Domestic</w:t>
      </w:r>
    </w:p>
    <w:p w14:paraId="745076A3" w14:textId="77777777" w:rsidR="007654E8" w:rsidRPr="00981C1D" w:rsidRDefault="007654E8" w:rsidP="00981C1D">
      <w:pPr>
        <w:pStyle w:val="BodyText"/>
        <w:rPr>
          <w:rFonts w:ascii="Helvetica" w:hAnsi="Helvetica"/>
        </w:rPr>
      </w:pPr>
      <w:r w:rsidRPr="00981C1D">
        <w:rPr>
          <w:rFonts w:ascii="Helvetica" w:hAnsi="Helvetica"/>
        </w:rPr>
        <w:t>1NC</w:t>
      </w:r>
    </w:p>
    <w:p w14:paraId="4DE44725" w14:textId="77777777" w:rsidR="007654E8" w:rsidRPr="00981C1D" w:rsidRDefault="007654E8" w:rsidP="00981C1D">
      <w:pPr>
        <w:pStyle w:val="BodyText"/>
        <w:rPr>
          <w:rFonts w:ascii="Helvetica" w:hAnsi="Helvetica"/>
        </w:rPr>
      </w:pPr>
      <w:r w:rsidRPr="00981C1D">
        <w:rPr>
          <w:rFonts w:ascii="Helvetica" w:hAnsi="Helvetica"/>
          <w:b/>
        </w:rPr>
        <w:t>First, Interpretation: Domestic surveillance is surveillance within national borders</w:t>
      </w:r>
    </w:p>
    <w:p w14:paraId="498A4110" w14:textId="77777777" w:rsidR="007654E8" w:rsidRPr="00981C1D" w:rsidRDefault="007654E8" w:rsidP="00981C1D">
      <w:pPr>
        <w:pStyle w:val="BodyText"/>
        <w:rPr>
          <w:rFonts w:ascii="Helvetica" w:hAnsi="Helvetica"/>
        </w:rPr>
      </w:pPr>
      <w:r w:rsidRPr="00981C1D">
        <w:rPr>
          <w:rFonts w:ascii="Helvetica" w:hAnsi="Helvetica"/>
          <w:b/>
        </w:rPr>
        <w:t>Avilez et al 14</w:t>
      </w:r>
      <w:r w:rsidRPr="00981C1D">
        <w:rPr>
          <w:rFonts w:ascii="Helvetica" w:hAnsi="Helvetica"/>
        </w:rPr>
        <w:t xml:space="preserve"> Marie Avilez et al, Carnegie Mellon University December 10, 2014 Ethics, History, and Public Policy Senior Capstone Project Security and Social Dimensions of City Surveillance Policy</w:t>
      </w:r>
    </w:p>
    <w:p w14:paraId="57EEEEDC" w14:textId="77777777" w:rsidR="007654E8" w:rsidRPr="00981C1D" w:rsidRDefault="007654E8" w:rsidP="00981C1D">
      <w:pPr>
        <w:pStyle w:val="BodyText"/>
        <w:rPr>
          <w:rFonts w:ascii="Helvetica" w:hAnsi="Helvetica"/>
        </w:rPr>
      </w:pPr>
      <w:hyperlink r:id="rId55">
        <w:r w:rsidRPr="00981C1D">
          <w:rPr>
            <w:rFonts w:ascii="Helvetica" w:hAnsi="Helvetica"/>
          </w:rPr>
          <w:t>http://www.cmu.edu/hss/ehpp/documents/2014-City-Surveillance-Policy.pdf</w:t>
        </w:r>
      </w:hyperlink>
    </w:p>
    <w:p w14:paraId="044E44EB" w14:textId="77777777" w:rsidR="007654E8" w:rsidRPr="00981C1D" w:rsidRDefault="007654E8" w:rsidP="00981C1D">
      <w:pPr>
        <w:pStyle w:val="BodyText"/>
        <w:rPr>
          <w:rFonts w:ascii="Helvetica" w:hAnsi="Helvetica"/>
        </w:rPr>
      </w:pPr>
      <w:r w:rsidRPr="00981C1D">
        <w:rPr>
          <w:rFonts w:ascii="Helvetica" w:hAnsi="Helvetica"/>
          <w:b/>
          <w:u w:val="single"/>
        </w:rPr>
        <w:t>Domestic surveillance – collection of information about the activities of private individuals/organizations by a government entity within national borders</w:t>
      </w:r>
      <w:r w:rsidRPr="00981C1D">
        <w:rPr>
          <w:rFonts w:ascii="Helvetica" w:hAnsi="Helvetica"/>
        </w:rPr>
        <w:t>; this can be carried out by federal, state and/or local officials</w:t>
      </w:r>
    </w:p>
    <w:p w14:paraId="49B69A6D" w14:textId="77777777" w:rsidR="007654E8" w:rsidRPr="00981C1D" w:rsidRDefault="007654E8" w:rsidP="00981C1D">
      <w:pPr>
        <w:pStyle w:val="BodyText"/>
        <w:rPr>
          <w:rFonts w:ascii="Helvetica" w:hAnsi="Helvetica"/>
        </w:rPr>
      </w:pPr>
      <w:r w:rsidRPr="00981C1D">
        <w:rPr>
          <w:rFonts w:ascii="Helvetica" w:hAnsi="Helvetica"/>
        </w:rPr>
        <w:t>Violation- the border</w:t>
      </w:r>
    </w:p>
    <w:p w14:paraId="7D4F2421" w14:textId="77777777" w:rsidR="007654E8" w:rsidRPr="00981C1D" w:rsidRDefault="007654E8" w:rsidP="00981C1D">
      <w:pPr>
        <w:pStyle w:val="BodyText"/>
        <w:rPr>
          <w:rFonts w:ascii="Helvetica" w:hAnsi="Helvetica"/>
        </w:rPr>
      </w:pPr>
      <w:r w:rsidRPr="00981C1D">
        <w:rPr>
          <w:rFonts w:ascii="Helvetica" w:hAnsi="Helvetica"/>
          <w:b/>
        </w:rPr>
        <w:t>BHC No Date</w:t>
      </w:r>
    </w:p>
    <w:p w14:paraId="602A12B4" w14:textId="77777777" w:rsidR="007654E8" w:rsidRPr="00981C1D" w:rsidRDefault="007654E8" w:rsidP="00981C1D">
      <w:pPr>
        <w:pStyle w:val="BodyText"/>
        <w:rPr>
          <w:rFonts w:ascii="Helvetica" w:hAnsi="Helvetica"/>
        </w:rPr>
      </w:pPr>
      <w:r w:rsidRPr="00981C1D">
        <w:rPr>
          <w:rFonts w:ascii="Helvetica" w:hAnsi="Helvetica"/>
        </w:rPr>
        <w:t xml:space="preserve">United States- Mexico Border Health Commission, a binational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56">
        <w:r w:rsidRPr="00981C1D">
          <w:rPr>
            <w:rFonts w:ascii="Helvetica" w:hAnsi="Helvetica"/>
          </w:rPr>
          <w:t>http://www.borderhealth.org/border_region.php</w:t>
        </w:r>
      </w:hyperlink>
      <w:r w:rsidRPr="00981C1D">
        <w:rPr>
          <w:rFonts w:ascii="Helvetica" w:hAnsi="Helvetica"/>
        </w:rPr>
        <w:t>//SRawal</w:t>
      </w:r>
    </w:p>
    <w:p w14:paraId="491C6206" w14:textId="77777777" w:rsidR="007654E8" w:rsidRPr="00981C1D" w:rsidRDefault="007654E8" w:rsidP="00981C1D">
      <w:pPr>
        <w:pStyle w:val="BodyText"/>
        <w:rPr>
          <w:rFonts w:ascii="Helvetica" w:hAnsi="Helvetica"/>
        </w:rPr>
      </w:pPr>
      <w:r w:rsidRPr="00981C1D">
        <w:rPr>
          <w:rFonts w:ascii="Helvetica" w:hAnsi="Helvetica"/>
          <w:b/>
          <w:u w:val="single"/>
        </w:rPr>
        <w:t>The United States-México border region is defined as the area of land being 100 kilometers</w:t>
      </w:r>
      <w:r w:rsidRPr="00981C1D">
        <w:rPr>
          <w:rFonts w:ascii="Helvetica" w:hAnsi="Helvetica"/>
        </w:rPr>
        <w:t xml:space="preserve"> (62.5 miles) </w:t>
      </w:r>
      <w:r w:rsidRPr="00981C1D">
        <w:rPr>
          <w:rFonts w:ascii="Helvetica" w:hAnsi="Helvetica"/>
          <w:b/>
          <w:u w:val="single"/>
        </w:rPr>
        <w:t>north and south of the international boundary</w:t>
      </w:r>
      <w:r w:rsidRPr="00981C1D">
        <w:rPr>
          <w:rFonts w:ascii="Helvetica" w:hAnsi="Helvetica"/>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w:t>
      </w:r>
      <w:r w:rsidRPr="00981C1D">
        <w:rPr>
          <w:rFonts w:ascii="Helvetica" w:hAnsi="Helvetica"/>
        </w:rPr>
        <w:lastRenderedPageBreak/>
        <w:t>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60E969D4" w14:textId="77777777" w:rsidR="007654E8" w:rsidRPr="00981C1D" w:rsidRDefault="007654E8" w:rsidP="00981C1D">
      <w:pPr>
        <w:pStyle w:val="BodyText"/>
        <w:rPr>
          <w:rFonts w:ascii="Helvetica" w:hAnsi="Helvetica"/>
        </w:rPr>
      </w:pPr>
      <w:r w:rsidRPr="00981C1D">
        <w:rPr>
          <w:rFonts w:ascii="Helvetica" w:hAnsi="Helvetica"/>
        </w:rPr>
        <w:t>Second, Domestic surveillance is surveillance of US persons</w:t>
      </w:r>
    </w:p>
    <w:p w14:paraId="758DC833" w14:textId="77777777" w:rsidR="007654E8" w:rsidRPr="00981C1D" w:rsidRDefault="007654E8" w:rsidP="00981C1D">
      <w:pPr>
        <w:pStyle w:val="BodyText"/>
        <w:rPr>
          <w:rFonts w:ascii="Helvetica" w:hAnsi="Helvetica"/>
        </w:rPr>
      </w:pPr>
      <w:r w:rsidRPr="00981C1D">
        <w:rPr>
          <w:rFonts w:ascii="Helvetica" w:hAnsi="Helvetica"/>
          <w:b/>
        </w:rPr>
        <w:t>Small 8</w:t>
      </w:r>
      <w:r w:rsidRPr="00981C1D">
        <w:rPr>
          <w:rFonts w:ascii="Helvetica" w:hAnsi="Helvetica"/>
        </w:rPr>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57">
        <w:r w:rsidRPr="00981C1D">
          <w:rPr>
            <w:rFonts w:ascii="Helvetica" w:hAnsi="Helvetica"/>
          </w:rPr>
          <w:t>http://cspc.nonprofitsoapbox.com/storage/documents/Fellows2008/Small.pdf</w:t>
        </w:r>
      </w:hyperlink>
    </w:p>
    <w:p w14:paraId="5B4632BA" w14:textId="77777777" w:rsidR="007654E8" w:rsidRPr="00981C1D" w:rsidRDefault="007654E8" w:rsidP="00981C1D">
      <w:pPr>
        <w:pStyle w:val="BodyText"/>
        <w:rPr>
          <w:rFonts w:ascii="Helvetica" w:hAnsi="Helvetica"/>
        </w:rPr>
      </w:pPr>
      <w:r w:rsidRPr="00981C1D">
        <w:rPr>
          <w:rFonts w:ascii="Helvetica" w:hAnsi="Helvetica"/>
        </w:rPr>
        <w:t>Before one can make any sort of assessment of domestic surveillance policies, it is first necessary to narrow the scope of the term “domestic surveillance.”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domestic surveillance is a means to an end; the end being intelligence</w:t>
      </w:r>
      <w:r w:rsidRPr="00981C1D">
        <w:rPr>
          <w:rFonts w:ascii="Helvetica" w:hAnsi="Helvetica"/>
          <w:b/>
          <w:u w:val="single"/>
        </w:rPr>
        <w:t>. The intelligence community best understands domestic surveillance as the acquisition of nonpublic information concerning United States persons</w:t>
      </w:r>
      <w:r w:rsidRPr="00981C1D">
        <w:rPr>
          <w:rFonts w:ascii="Helvetica" w:hAnsi="Helvetica"/>
        </w:rPr>
        <w:t xml:space="preserve"> (Executive Order 12333 (3.4) (i)). With this definition domestic surveillance remains an overly broad concept. This paper’s analysis, in terms of President Bush’s policies, focuses on electronic surveillance; specifically, wiretapping phone lines and obtaining caller information from phone companies. Section f of the USA Patriot Act of 2001 defines electronic surveillance as:</w:t>
      </w:r>
    </w:p>
    <w:p w14:paraId="2F15007C" w14:textId="77777777" w:rsidR="007654E8" w:rsidRPr="00981C1D" w:rsidRDefault="007654E8" w:rsidP="00981C1D">
      <w:pPr>
        <w:pStyle w:val="BodyText"/>
        <w:rPr>
          <w:rFonts w:ascii="Helvetica" w:hAnsi="Helvetica"/>
        </w:rPr>
      </w:pPr>
      <w:r w:rsidRPr="00981C1D">
        <w:rPr>
          <w:rFonts w:ascii="Helvetica" w:hAnsi="Helvetica"/>
        </w:rPr>
        <w:t>Violation- Undocumented people are not US persons</w:t>
      </w:r>
    </w:p>
    <w:p w14:paraId="53C052A3" w14:textId="77777777" w:rsidR="007654E8" w:rsidRPr="00981C1D" w:rsidRDefault="007654E8" w:rsidP="00981C1D">
      <w:pPr>
        <w:pStyle w:val="BodyText"/>
        <w:rPr>
          <w:rFonts w:ascii="Helvetica" w:hAnsi="Helvetica"/>
        </w:rPr>
      </w:pPr>
      <w:r w:rsidRPr="00981C1D">
        <w:rPr>
          <w:rFonts w:ascii="Helvetica" w:hAnsi="Helvetica"/>
          <w:b/>
        </w:rPr>
        <w:t>Jackson et al 9</w:t>
      </w:r>
      <w:r w:rsidRPr="00981C1D">
        <w:rPr>
          <w:rFonts w:ascii="Helvetica" w:hAnsi="Helvetica"/>
        </w:rPr>
        <w:t xml:space="preserve"> Brian A. Jackson, Darcy Noricks, and Benjamin W. Goldsmith, RAND Corporation</w:t>
      </w:r>
    </w:p>
    <w:p w14:paraId="142F1CE5" w14:textId="77777777" w:rsidR="007654E8" w:rsidRPr="00981C1D" w:rsidRDefault="007654E8" w:rsidP="00981C1D">
      <w:pPr>
        <w:pStyle w:val="BodyText"/>
        <w:rPr>
          <w:rFonts w:ascii="Helvetica" w:hAnsi="Helvetica"/>
        </w:rPr>
      </w:pPr>
      <w:r w:rsidRPr="00981C1D">
        <w:rPr>
          <w:rFonts w:ascii="Helvetica" w:hAnsi="Helvetica"/>
        </w:rPr>
        <w:t>The Challenge of Domestic Intelligence in a Free Society RAND 2009 BRIAN A. JACKSON, EDITOR</w:t>
      </w:r>
    </w:p>
    <w:p w14:paraId="6E744352" w14:textId="77777777" w:rsidR="007654E8" w:rsidRPr="00981C1D" w:rsidRDefault="007654E8" w:rsidP="00981C1D">
      <w:pPr>
        <w:pStyle w:val="BodyText"/>
        <w:rPr>
          <w:rFonts w:ascii="Helvetica" w:hAnsi="Helvetica"/>
        </w:rPr>
      </w:pPr>
      <w:r w:rsidRPr="00981C1D">
        <w:rPr>
          <w:rFonts w:ascii="Helvetica" w:hAnsi="Helvetica"/>
        </w:rPr>
        <w:t>http://www.rand.org/content/dam/rand/pubs/monographs/2009/RAND_MG804.pdf</w:t>
      </w:r>
    </w:p>
    <w:p w14:paraId="7D47A196" w14:textId="77777777" w:rsidR="007654E8" w:rsidRPr="00981C1D" w:rsidRDefault="007654E8" w:rsidP="00981C1D">
      <w:pPr>
        <w:pStyle w:val="BodyText"/>
        <w:rPr>
          <w:rFonts w:ascii="Helvetica" w:hAnsi="Helvetica"/>
        </w:rPr>
      </w:pPr>
      <w:r w:rsidRPr="00981C1D">
        <w:rPr>
          <w:rFonts w:ascii="Helvetica" w:hAnsi="Helvetica"/>
        </w:rPr>
        <w:t xml:space="preserve">3 </w:t>
      </w:r>
      <w:r w:rsidRPr="00981C1D">
        <w:rPr>
          <w:rFonts w:ascii="Helvetica" w:hAnsi="Helvetica"/>
          <w:b/>
          <w:u w:val="single"/>
        </w:rPr>
        <w:t>Federal law and executive order define a U.S. person as “a citizen of the United States, an alien lawfully admitted for permanent residence, an unincorporated association with a substantial number of members who are citizens of the U.S. or are aliens lawfully admitted for permanent residence, or a corporation that is incorporated in the U.S.”</w:t>
      </w:r>
      <w:r w:rsidRPr="00981C1D">
        <w:rPr>
          <w:rFonts w:ascii="Helvetica" w:hAnsi="Helvetica"/>
        </w:rPr>
        <w:t xml:space="preserve"> (NSA, undated). Although this definition would therefore allow information to be gathered on U.S. persons located abroad, our objective was to examine the creation of a domestic intelligence organization that would focus on—and whose activities would center around—individuals and organizations located inside the United States . Though such an agency might receive information about U.S. persons that was collected abroad by other intelligence agencies, it would not collect that information itself.</w:t>
      </w:r>
    </w:p>
    <w:p w14:paraId="400F00FC" w14:textId="77777777" w:rsidR="007654E8" w:rsidRPr="00981C1D" w:rsidRDefault="007654E8" w:rsidP="00981C1D">
      <w:pPr>
        <w:pStyle w:val="BodyText"/>
        <w:rPr>
          <w:rFonts w:ascii="Helvetica" w:hAnsi="Helvetica"/>
        </w:rPr>
      </w:pPr>
      <w:r w:rsidRPr="00981C1D">
        <w:rPr>
          <w:rFonts w:ascii="Helvetica" w:hAnsi="Helvetica"/>
        </w:rPr>
        <w:lastRenderedPageBreak/>
        <w:t>T is a voter-</w:t>
      </w:r>
    </w:p>
    <w:p w14:paraId="1AA5A961" w14:textId="77777777" w:rsidR="007654E8" w:rsidRPr="00981C1D" w:rsidRDefault="007654E8" w:rsidP="00981C1D">
      <w:pPr>
        <w:pStyle w:val="BodyText"/>
        <w:rPr>
          <w:rFonts w:ascii="Helvetica" w:hAnsi="Helvetica"/>
        </w:rPr>
      </w:pPr>
      <w:r w:rsidRPr="00981C1D">
        <w:rPr>
          <w:rFonts w:ascii="Helvetica" w:hAnsi="Helvetica"/>
        </w:rPr>
        <w:t>They explode limits—</w:t>
      </w:r>
    </w:p>
    <w:p w14:paraId="605F9BF1" w14:textId="77777777" w:rsidR="007654E8" w:rsidRPr="00981C1D" w:rsidRDefault="007654E8" w:rsidP="00981C1D">
      <w:pPr>
        <w:pStyle w:val="BodyText"/>
        <w:rPr>
          <w:rFonts w:ascii="Helvetica" w:hAnsi="Helvetica"/>
        </w:rPr>
      </w:pPr>
      <w:r w:rsidRPr="00981C1D">
        <w:rPr>
          <w:rFonts w:ascii="Helvetica" w:hAnsi="Helvetica"/>
        </w:rPr>
        <w:t>First, Allowing the surveillance of non-US persons means they open the debate to immigration. This is a whole new literature base which is large enough to be a topic in itself.</w:t>
      </w:r>
    </w:p>
    <w:p w14:paraId="4EEE651C" w14:textId="77777777" w:rsidR="007654E8" w:rsidRPr="00981C1D" w:rsidRDefault="007654E8" w:rsidP="00981C1D">
      <w:pPr>
        <w:pStyle w:val="BodyText"/>
        <w:rPr>
          <w:rFonts w:ascii="Helvetica" w:hAnsi="Helvetica"/>
        </w:rPr>
      </w:pPr>
      <w:r w:rsidRPr="00981C1D">
        <w:rPr>
          <w:rFonts w:ascii="Helvetica" w:hAnsi="Helvetica"/>
        </w:rPr>
        <w:t>Second, They open the topic outside of our borders which means they justify any aff which cooperates with other countries and transnational agreements the decrease surveillance—this massively expands the topic and makes for unproductive debate</w:t>
      </w:r>
    </w:p>
    <w:p w14:paraId="2AA9C6FA" w14:textId="77777777" w:rsidR="007654E8" w:rsidRPr="00981C1D" w:rsidRDefault="007654E8" w:rsidP="00981C1D">
      <w:pPr>
        <w:pStyle w:val="BodyText"/>
        <w:rPr>
          <w:rFonts w:ascii="Helvetica" w:hAnsi="Helvetica"/>
        </w:rPr>
      </w:pPr>
      <w:r w:rsidRPr="00981C1D">
        <w:rPr>
          <w:rFonts w:ascii="Helvetica" w:hAnsi="Helvetica"/>
        </w:rPr>
        <w:t>OFFCASE – VIRTUAL WALL (KS)</w:t>
      </w:r>
    </w:p>
    <w:p w14:paraId="4E433C90" w14:textId="77777777" w:rsidR="007654E8" w:rsidRPr="00981C1D" w:rsidRDefault="007654E8" w:rsidP="00981C1D">
      <w:pPr>
        <w:pStyle w:val="BodyText"/>
        <w:rPr>
          <w:rFonts w:ascii="Helvetica" w:hAnsi="Helvetica"/>
        </w:rPr>
      </w:pPr>
      <w:r w:rsidRPr="00981C1D">
        <w:rPr>
          <w:rFonts w:ascii="Helvetica" w:hAnsi="Helvetica"/>
        </w:rPr>
        <w:t>Politics Links</w:t>
      </w:r>
    </w:p>
    <w:p w14:paraId="04772EB1" w14:textId="77777777" w:rsidR="007654E8" w:rsidRPr="00981C1D" w:rsidRDefault="007654E8" w:rsidP="00981C1D">
      <w:pPr>
        <w:pStyle w:val="BodyText"/>
        <w:rPr>
          <w:rFonts w:ascii="Helvetica" w:hAnsi="Helvetica"/>
        </w:rPr>
      </w:pPr>
      <w:r w:rsidRPr="00981C1D">
        <w:rPr>
          <w:rFonts w:ascii="Helvetica" w:hAnsi="Helvetica"/>
        </w:rPr>
        <w:t>Obama will fight for border control- Recent meeting proves</w:t>
      </w:r>
    </w:p>
    <w:p w14:paraId="6B46EFA0" w14:textId="77777777" w:rsidR="007654E8" w:rsidRPr="00981C1D" w:rsidRDefault="007654E8" w:rsidP="00981C1D">
      <w:pPr>
        <w:pStyle w:val="BodyText"/>
        <w:rPr>
          <w:rFonts w:ascii="Helvetica" w:hAnsi="Helvetica"/>
        </w:rPr>
      </w:pPr>
      <w:r w:rsidRPr="00981C1D">
        <w:rPr>
          <w:rFonts w:ascii="Helvetica" w:hAnsi="Helvetica"/>
          <w:b/>
        </w:rPr>
        <w:t>Wolfgang 14</w:t>
      </w:r>
      <w:r w:rsidRPr="00981C1D">
        <w:rPr>
          <w:rFonts w:ascii="Helvetica" w:hAnsi="Helvetica"/>
        </w:rPr>
        <w:t xml:space="preserve"> (Ben Wolfgang: Covers the White House for The Washington Times, “Obama: I’ve fought against activists who believe there should be open borders”, The Washington Times, 12/9/2014, </w:t>
      </w:r>
      <w:hyperlink r:id="rId58">
        <w:r w:rsidRPr="00981C1D">
          <w:rPr>
            <w:rFonts w:ascii="Helvetica" w:hAnsi="Helvetica"/>
          </w:rPr>
          <w:t>http://www.washingtontimes.com/news/2014/dec/9/obama-ive-fought-against-activists-open-borders/, Accessed: 7/17/15, RRR)</w:t>
        </w:r>
      </w:hyperlink>
    </w:p>
    <w:p w14:paraId="1B63B73A" w14:textId="77777777" w:rsidR="007654E8" w:rsidRPr="00981C1D" w:rsidRDefault="007654E8" w:rsidP="00981C1D">
      <w:pPr>
        <w:pStyle w:val="BodyText"/>
        <w:rPr>
          <w:rFonts w:ascii="Helvetica" w:hAnsi="Helvetica"/>
        </w:rPr>
      </w:pPr>
      <w:r w:rsidRPr="00981C1D">
        <w:rPr>
          <w:rFonts w:ascii="Helvetica" w:hAnsi="Helvetica"/>
        </w:rPr>
        <w:t xml:space="preserve">Critics say President Obama went too far with his executive action granting amnesty to more than 4 million illegal immigrants — but behind the scenes, </w:t>
      </w:r>
      <w:r w:rsidRPr="00981C1D">
        <w:rPr>
          <w:rFonts w:ascii="Helvetica" w:hAnsi="Helvetica"/>
          <w:b/>
          <w:u w:val="single"/>
        </w:rPr>
        <w:t>the president</w:t>
      </w:r>
      <w:r w:rsidRPr="00981C1D">
        <w:rPr>
          <w:rFonts w:ascii="Helvetica" w:hAnsi="Helvetica"/>
        </w:rPr>
        <w:t xml:space="preserve"> said he’s </w:t>
      </w:r>
      <w:r w:rsidRPr="00981C1D">
        <w:rPr>
          <w:rFonts w:ascii="Helvetica" w:hAnsi="Helvetica"/>
          <w:b/>
          <w:u w:val="single"/>
        </w:rPr>
        <w:t>pushed back against those who believe the U.S. should have an open border with Mexico</w:t>
      </w:r>
      <w:r w:rsidRPr="00981C1D">
        <w:rPr>
          <w:rFonts w:ascii="Helvetica" w:hAnsi="Helvetica"/>
        </w:rPr>
        <w:t>.¶ At a town-hall meeting in Nashville on Tuesday, Mr</w:t>
      </w:r>
      <w:r w:rsidRPr="00981C1D">
        <w:rPr>
          <w:rFonts w:ascii="Helvetica" w:hAnsi="Helvetica"/>
          <w:b/>
          <w:u w:val="single"/>
        </w:rPr>
        <w:t>. Obama defended the idea of a strong U.S-Mexico border and said he’s had heated debates with activists who want that border to disappear.¶</w:t>
      </w:r>
      <w:r w:rsidRPr="00981C1D">
        <w:rPr>
          <w:rFonts w:ascii="Helvetica" w:hAnsi="Helvetica"/>
        </w:rPr>
        <w:t xml:space="preserve"> “There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81C1D">
        <w:rPr>
          <w:rFonts w:ascii="Helvetica" w:hAnsi="Helvetica"/>
          <w:b/>
          <w:u w:val="single"/>
        </w:rPr>
        <w:t>the president said. “If we had no system of enforcing our borders and our laws, I promise you, everybody would try to come here.”¶</w:t>
      </w:r>
      <w:r w:rsidRPr="00981C1D">
        <w:rPr>
          <w:rFonts w:ascii="Helvetica" w:hAnsi="Helvetica"/>
        </w:rPr>
        <w:t xml:space="preserve"> Mr. </w:t>
      </w:r>
      <w:r w:rsidRPr="00981C1D">
        <w:rPr>
          <w:rFonts w:ascii="Helvetica" w:hAnsi="Helvetica"/>
          <w:b/>
          <w:u w:val="single"/>
        </w:rPr>
        <w:t>Obama added that it would be fundamentally unfair to erase the nation’s southern border.¶</w:t>
      </w:r>
      <w:r w:rsidRPr="00981C1D">
        <w:rPr>
          <w:rFonts w:ascii="Helvetica" w:hAnsi="Helvetica"/>
        </w:rPr>
        <w:t xml:space="preserve"> “Sometimes it’s just an accident that one person lives in a country that has a border with the U.S. and another person — in Somalia, it’s a lot harder to get here,” he said.</w:t>
      </w:r>
    </w:p>
    <w:p w14:paraId="5B78E756" w14:textId="77777777" w:rsidR="007654E8" w:rsidRPr="00981C1D" w:rsidRDefault="007654E8" w:rsidP="00981C1D">
      <w:pPr>
        <w:pStyle w:val="BodyText"/>
        <w:rPr>
          <w:rFonts w:ascii="Helvetica" w:hAnsi="Helvetica"/>
        </w:rPr>
      </w:pPr>
      <w:r w:rsidRPr="00981C1D">
        <w:rPr>
          <w:rFonts w:ascii="Helvetica" w:hAnsi="Helvetica"/>
        </w:rPr>
        <w:t>Obama will fight the plan – Currently increasing funding for border surveillance</w:t>
      </w:r>
    </w:p>
    <w:p w14:paraId="484FC215" w14:textId="77777777" w:rsidR="007654E8" w:rsidRPr="00981C1D" w:rsidRDefault="007654E8" w:rsidP="00981C1D">
      <w:pPr>
        <w:pStyle w:val="BodyText"/>
        <w:rPr>
          <w:rFonts w:ascii="Helvetica" w:hAnsi="Helvetica"/>
        </w:rPr>
      </w:pPr>
      <w:r w:rsidRPr="00981C1D">
        <w:rPr>
          <w:rFonts w:ascii="Helvetica" w:hAnsi="Helvetica"/>
          <w:b/>
        </w:rPr>
        <w:t>Knauth 14</w:t>
      </w:r>
      <w:r w:rsidRPr="00981C1D">
        <w:rPr>
          <w:rFonts w:ascii="Helvetica" w:hAnsi="Helvetica"/>
        </w:rPr>
        <w:t xml:space="preserve"> (Dietrich Knauth, “Obama Seeks $39M In Drone Funding For Border Surveillance”, Law360, 7/9/2014, </w:t>
      </w:r>
      <w:hyperlink r:id="rId59">
        <w:r w:rsidRPr="00981C1D">
          <w:rPr>
            <w:rFonts w:ascii="Helvetica" w:hAnsi="Helvetica"/>
          </w:rPr>
          <w:t>http://www.law360.com/articles/555799/obama-seeks-39m-in-drone-funding-for-border-surveillance</w:t>
        </w:r>
      </w:hyperlink>
      <w:r w:rsidRPr="00981C1D">
        <w:rPr>
          <w:rFonts w:ascii="Helvetica" w:hAnsi="Helvetica"/>
        </w:rPr>
        <w:t>, Accessed: 7/17/15, RRR)</w:t>
      </w:r>
    </w:p>
    <w:p w14:paraId="36D5726D" w14:textId="77777777" w:rsidR="007654E8" w:rsidRPr="00981C1D" w:rsidRDefault="007654E8" w:rsidP="00981C1D">
      <w:pPr>
        <w:pStyle w:val="BodyText"/>
        <w:rPr>
          <w:rFonts w:ascii="Helvetica" w:hAnsi="Helvetica"/>
        </w:rPr>
      </w:pPr>
      <w:r w:rsidRPr="00981C1D">
        <w:rPr>
          <w:rFonts w:ascii="Helvetica" w:hAnsi="Helvetica"/>
        </w:rPr>
        <w:t xml:space="preserve">Law360, New York (July 9, 2014, 5:08 PM ET) -- The </w:t>
      </w:r>
      <w:r w:rsidRPr="00981C1D">
        <w:rPr>
          <w:rFonts w:ascii="Helvetica" w:hAnsi="Helvetica"/>
          <w:b/>
          <w:u w:val="single"/>
        </w:rPr>
        <w:t>Obama administration on Tuesday requested $39 million for aerial surveillance, including unmanned aircraft operations, as part of an effort to stop an influx of refugee children from crossing the U.S.'s</w:t>
      </w:r>
      <w:r w:rsidRPr="00981C1D">
        <w:rPr>
          <w:rFonts w:ascii="Helvetica" w:hAnsi="Helvetica"/>
        </w:rPr>
        <w:t xml:space="preserve"> southern </w:t>
      </w:r>
      <w:r w:rsidRPr="00981C1D">
        <w:rPr>
          <w:rFonts w:ascii="Helvetica" w:hAnsi="Helvetica"/>
          <w:b/>
          <w:u w:val="single"/>
        </w:rPr>
        <w:t>border.</w:t>
      </w:r>
    </w:p>
    <w:p w14:paraId="35938E6C" w14:textId="77777777" w:rsidR="007654E8" w:rsidRPr="00981C1D" w:rsidRDefault="007654E8" w:rsidP="00981C1D">
      <w:pPr>
        <w:pStyle w:val="BodyText"/>
        <w:rPr>
          <w:rFonts w:ascii="Helvetica" w:hAnsi="Helvetica"/>
        </w:rPr>
      </w:pPr>
      <w:r w:rsidRPr="00981C1D">
        <w:rPr>
          <w:rFonts w:ascii="Helvetica" w:hAnsi="Helvetica"/>
          <w:b/>
          <w:u w:val="single"/>
        </w:rPr>
        <w:lastRenderedPageBreak/>
        <w:t>The administration has called on Congress to provide $3.7 billion in</w:t>
      </w:r>
      <w:r w:rsidRPr="00981C1D">
        <w:rPr>
          <w:rFonts w:ascii="Helvetica" w:hAnsi="Helvetica"/>
        </w:rPr>
        <w:t xml:space="preserve"> emergency </w:t>
      </w:r>
      <w:r w:rsidRPr="00981C1D">
        <w:rPr>
          <w:rFonts w:ascii="Helvetica" w:hAnsi="Helvetica"/>
          <w:b/>
          <w:u w:val="single"/>
        </w:rPr>
        <w:t>funding</w:t>
      </w:r>
      <w:r w:rsidRPr="00981C1D">
        <w:rPr>
          <w:rFonts w:ascii="Helvetica" w:hAnsi="Helvetica"/>
        </w:rPr>
        <w:t>, spread out among the U.S. Departments of Homeland Security, Justice, Health and Human Services and State, to combat what it called a “humanitarian crisis.”</w:t>
      </w:r>
    </w:p>
    <w:p w14:paraId="78CBA25E" w14:textId="77777777" w:rsidR="007654E8" w:rsidRPr="00981C1D" w:rsidRDefault="007654E8" w:rsidP="00981C1D">
      <w:pPr>
        <w:pStyle w:val="BodyText"/>
        <w:rPr>
          <w:rFonts w:ascii="Helvetica" w:hAnsi="Helvetica"/>
        </w:rPr>
      </w:pPr>
      <w:r w:rsidRPr="00981C1D">
        <w:rPr>
          <w:rFonts w:ascii="Helvetica" w:hAnsi="Helvetica"/>
        </w:rPr>
        <w:t xml:space="preserve">The White House said that </w:t>
      </w:r>
      <w:r w:rsidRPr="00981C1D">
        <w:rPr>
          <w:rFonts w:ascii="Helvetica" w:hAnsi="Helvetica"/>
          <w:b/>
          <w:u w:val="single"/>
        </w:rPr>
        <w:t>children</w:t>
      </w:r>
      <w:r w:rsidRPr="00981C1D">
        <w:rPr>
          <w:rFonts w:ascii="Helvetica" w:hAnsi="Helvetica"/>
        </w:rPr>
        <w:t>, both accompanied and on their own, a</w:t>
      </w:r>
      <w:r w:rsidRPr="00981C1D">
        <w:rPr>
          <w:rFonts w:ascii="Helvetica" w:hAnsi="Helvetica"/>
          <w:b/>
          <w:u w:val="single"/>
        </w:rPr>
        <w:t>re fleeing Central America in alarming numbers and that as a result, it needs more border surveillance and security, as well as a surge in enforcement personnel, from immigration judges to asylum officers.</w:t>
      </w:r>
    </w:p>
    <w:p w14:paraId="3720E7E2" w14:textId="77777777" w:rsidR="007654E8" w:rsidRPr="00981C1D" w:rsidRDefault="007654E8" w:rsidP="00981C1D">
      <w:pPr>
        <w:pStyle w:val="BodyText"/>
        <w:rPr>
          <w:rFonts w:ascii="Helvetica" w:hAnsi="Helvetica"/>
        </w:rPr>
      </w:pPr>
      <w:r w:rsidRPr="00981C1D">
        <w:rPr>
          <w:rFonts w:ascii="Helvetica" w:hAnsi="Helvetica"/>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046CAD23" w14:textId="77777777" w:rsidR="007654E8" w:rsidRPr="00981C1D" w:rsidRDefault="007654E8" w:rsidP="00981C1D">
      <w:pPr>
        <w:pStyle w:val="BodyText"/>
        <w:rPr>
          <w:rFonts w:ascii="Helvetica" w:hAnsi="Helvetica"/>
        </w:rPr>
      </w:pPr>
      <w:r w:rsidRPr="00981C1D">
        <w:rPr>
          <w:rFonts w:ascii="Helvetica" w:hAnsi="Helvetica"/>
        </w:rPr>
        <w:t>Schumer supports systematic border surveillance and militarization</w:t>
      </w:r>
    </w:p>
    <w:p w14:paraId="583AB7A2" w14:textId="77777777" w:rsidR="007654E8" w:rsidRPr="00981C1D" w:rsidRDefault="007654E8" w:rsidP="00981C1D">
      <w:pPr>
        <w:pStyle w:val="BodyText"/>
        <w:rPr>
          <w:rFonts w:ascii="Helvetica" w:hAnsi="Helvetica"/>
        </w:rPr>
      </w:pPr>
      <w:r w:rsidRPr="00981C1D">
        <w:rPr>
          <w:rFonts w:ascii="Helvetica" w:hAnsi="Helvetica"/>
          <w:b/>
        </w:rPr>
        <w:t>On The Issues 14</w:t>
      </w:r>
      <w:r w:rsidRPr="00981C1D">
        <w:rPr>
          <w:rFonts w:ascii="Helvetica" w:hAnsi="Helvetica"/>
        </w:rPr>
        <w:t xml:space="preserve"> (On The Issues, "Charles Schumer on Immigration", www.ontheissues.org/International/Charles_Schumer_Immigration.htm, 12/14/2014, sr)</w:t>
      </w:r>
    </w:p>
    <w:p w14:paraId="5FA3AA3A" w14:textId="77777777" w:rsidR="007654E8" w:rsidRPr="00981C1D" w:rsidRDefault="007654E8" w:rsidP="00981C1D">
      <w:pPr>
        <w:pStyle w:val="BodyText"/>
        <w:rPr>
          <w:rFonts w:ascii="Helvetica" w:hAnsi="Helvetica"/>
        </w:rPr>
      </w:pPr>
      <w:r w:rsidRPr="00981C1D">
        <w:rPr>
          <w:rFonts w:ascii="Helvetica" w:hAnsi="Helvetica"/>
        </w:rPr>
        <w:t xml:space="preserve">What changes to our current immigration policy do you support? A: </w:t>
      </w:r>
      <w:r w:rsidRPr="00981C1D">
        <w:rPr>
          <w:rFonts w:ascii="Helvetica" w:hAnsi="Helvetica"/>
          <w:b/>
          <w:u w:val="single"/>
        </w:rPr>
        <w:t>I support further securing our borders; prohibiting hiring of undocumented immigrants by requiring job applicants to present a secure Social Security card; creating jobs by attracting the world's best and brightest to America, and keeping them here; requiring undocumented immigrants to register with the government, pay taxes, and earn legal [status or face deportation.]</w:t>
      </w:r>
      <w:r w:rsidRPr="00981C1D">
        <w:rPr>
          <w:rFonts w:ascii="Helvetica" w:hAnsi="Helvetica"/>
        </w:rPr>
        <w:t xml:space="preserve"> Establishes specified benchmarks which must be met before the guest worker and legalization programs may be initiated: </w:t>
      </w:r>
      <w:r w:rsidRPr="00981C1D">
        <w:rPr>
          <w:rFonts w:ascii="Helvetica" w:hAnsi="Helvetica"/>
          <w:b/>
          <w:u w:val="single"/>
        </w:rPr>
        <w:t>operational control of the border with Mexico; Border Patrol increases; border barriers, including vehicle barriers, fencing, radar, and aerial vehicles; detention capacity for illegal aliens apprehended crossing the US-Mexico border; workplace enforcement, including an electronic employment verification system; and Z-visa alien processing.</w:t>
      </w:r>
      <w:r w:rsidRPr="00981C1D">
        <w:rPr>
          <w:rFonts w:ascii="Helvetica" w:hAnsi="Helvetica"/>
        </w:rPr>
        <w:t xml:space="preserve"> Within 18 months, achieves operational control over U.S. land and maritime borders, including: </w:t>
      </w:r>
      <w:r w:rsidRPr="00981C1D">
        <w:rPr>
          <w:rFonts w:ascii="Helvetica" w:hAnsi="Helvetica"/>
          <w:b/>
          <w:u w:val="single"/>
        </w:rPr>
        <w:t xml:space="preserve">systematic border surveillance through more effective use of personnel and technology; and physical infrastructure enhancements to prevent unlawful border entry Defines "operational control" as the prevention of all unlawful U.S. entries, including entries by terrorists, other unlawful aliens, narcotics, and other contraband. </w:t>
      </w:r>
    </w:p>
    <w:p w14:paraId="24C64DE3" w14:textId="77777777" w:rsidR="007654E8" w:rsidRPr="00981C1D" w:rsidRDefault="007654E8" w:rsidP="00981C1D">
      <w:pPr>
        <w:pStyle w:val="BodyText"/>
        <w:rPr>
          <w:rFonts w:ascii="Helvetica" w:hAnsi="Helvetica"/>
        </w:rPr>
      </w:pPr>
      <w:r w:rsidRPr="00981C1D">
        <w:rPr>
          <w:rFonts w:ascii="Helvetica" w:hAnsi="Helvetica"/>
        </w:rPr>
        <w:t>Terror DA</w:t>
      </w:r>
    </w:p>
    <w:p w14:paraId="66A6B6A2" w14:textId="77777777" w:rsidR="007654E8" w:rsidRPr="00981C1D" w:rsidRDefault="007654E8" w:rsidP="00981C1D">
      <w:pPr>
        <w:pStyle w:val="BodyText"/>
        <w:rPr>
          <w:rFonts w:ascii="Helvetica" w:hAnsi="Helvetica"/>
        </w:rPr>
      </w:pPr>
      <w:r w:rsidRPr="00981C1D">
        <w:rPr>
          <w:rFonts w:ascii="Helvetica" w:hAnsi="Helvetica"/>
        </w:rPr>
        <w:t>1NC UQ + Link</w:t>
      </w:r>
    </w:p>
    <w:p w14:paraId="24B95565" w14:textId="77777777" w:rsidR="007654E8" w:rsidRPr="00981C1D" w:rsidRDefault="007654E8" w:rsidP="00981C1D">
      <w:pPr>
        <w:pStyle w:val="BodyText"/>
        <w:rPr>
          <w:rFonts w:ascii="Helvetica" w:hAnsi="Helvetica"/>
        </w:rPr>
      </w:pPr>
      <w:r w:rsidRPr="00981C1D">
        <w:rPr>
          <w:rFonts w:ascii="Helvetica" w:hAnsi="Helvetica"/>
        </w:rPr>
        <w:t>Border Patrol is stretched thin now – it must be expanded, not curtailed, in order to prevent the threat of Islamic terrorism – and specifically ISIS poses a threat to the US through Mexico</w:t>
      </w:r>
    </w:p>
    <w:p w14:paraId="750DD6C9" w14:textId="77777777" w:rsidR="007654E8" w:rsidRPr="00981C1D" w:rsidRDefault="007654E8" w:rsidP="00981C1D">
      <w:pPr>
        <w:pStyle w:val="BodyText"/>
        <w:rPr>
          <w:rFonts w:ascii="Helvetica" w:hAnsi="Helvetica"/>
        </w:rPr>
      </w:pPr>
      <w:r w:rsidRPr="00981C1D">
        <w:rPr>
          <w:rFonts w:ascii="Helvetica" w:hAnsi="Helvetica"/>
          <w:b/>
        </w:rPr>
        <w:t>Chiaramonte 14</w:t>
      </w:r>
      <w:r w:rsidRPr="00981C1D">
        <w:rPr>
          <w:rFonts w:ascii="Helvetica" w:hAnsi="Helvetica"/>
        </w:rPr>
        <w:t xml:space="preserve"> (Perry Chiaramonte is a reporter for FoxNews.com, “Border crisis could provide cover to ISIS operatives, say experts” Fox News, July 7</w:t>
      </w:r>
      <w:r w:rsidRPr="00981C1D">
        <w:rPr>
          <w:rFonts w:ascii="Helvetica" w:hAnsi="Helvetica"/>
          <w:vertAlign w:val="superscript"/>
        </w:rPr>
        <w:t>th</w:t>
      </w:r>
      <w:r w:rsidRPr="00981C1D">
        <w:rPr>
          <w:rFonts w:ascii="Helvetica" w:hAnsi="Helvetica"/>
        </w:rPr>
        <w:t xml:space="preserve">, 2014, </w:t>
      </w:r>
      <w:hyperlink r:id="rId60">
        <w:r w:rsidRPr="00981C1D">
          <w:rPr>
            <w:rFonts w:ascii="Helvetica" w:hAnsi="Helvetica"/>
          </w:rPr>
          <w:t>http://www.foxnews.com/us/2014/07/07/isis-could-take-advantage-weakened-us-border-for-terrorist-attack/</w:t>
        </w:r>
      </w:hyperlink>
      <w:r w:rsidRPr="00981C1D">
        <w:rPr>
          <w:rFonts w:ascii="Helvetica" w:hAnsi="Helvetica"/>
        </w:rPr>
        <w:t>) //RL</w:t>
      </w:r>
    </w:p>
    <w:p w14:paraId="2EF5C7B8" w14:textId="77777777" w:rsidR="007654E8" w:rsidRPr="00981C1D" w:rsidRDefault="007654E8" w:rsidP="00981C1D">
      <w:pPr>
        <w:pStyle w:val="BodyText"/>
        <w:rPr>
          <w:rFonts w:ascii="Helvetica" w:hAnsi="Helvetica"/>
        </w:rPr>
      </w:pPr>
      <w:r w:rsidRPr="00981C1D">
        <w:rPr>
          <w:rFonts w:ascii="Helvetica" w:hAnsi="Helvetica"/>
          <w:b/>
          <w:u w:val="single"/>
        </w:rPr>
        <w:t>The border crisis could be the perfect opportunity for Islamic terrorists looking to sneak sleeper cells into the U.S., say experts. ¶</w:t>
      </w:r>
      <w:r w:rsidRPr="00981C1D">
        <w:rPr>
          <w:rFonts w:ascii="Helvetica" w:hAnsi="Helvetica"/>
        </w:rPr>
        <w:t xml:space="preserve"> </w:t>
      </w:r>
      <w:r w:rsidRPr="00981C1D">
        <w:rPr>
          <w:rFonts w:ascii="Helvetica" w:hAnsi="Helvetica"/>
          <w:b/>
          <w:u w:val="single"/>
        </w:rPr>
        <w:t>Patrols on the Mexican border have been stretched to the breaking point</w:t>
      </w:r>
      <w:r w:rsidRPr="00981C1D">
        <w:rPr>
          <w:rFonts w:ascii="Helvetica" w:hAnsi="Helvetica"/>
        </w:rPr>
        <w:t xml:space="preserve"> in recent weeks by a tidal wave of immigrants from Central America. </w:t>
      </w:r>
      <w:r w:rsidRPr="00981C1D">
        <w:rPr>
          <w:rFonts w:ascii="Helvetica" w:hAnsi="Helvetica"/>
          <w:b/>
          <w:u w:val="singl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81C1D">
        <w:rPr>
          <w:rFonts w:ascii="Helvetica" w:hAnsi="Helvetica"/>
        </w:rPr>
        <w:t xml:space="preserve"> “</w:t>
      </w:r>
      <w:r w:rsidRPr="00981C1D">
        <w:rPr>
          <w:rFonts w:ascii="Helvetica" w:hAnsi="Helvetica"/>
          <w:b/>
          <w:u w:val="single"/>
        </w:rPr>
        <w:t>It's impossible to say that ISIS will soon be active on our border,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81C1D">
        <w:rPr>
          <w:rFonts w:ascii="Helvetica" w:hAnsi="Helvetica"/>
        </w:rPr>
        <w:t xml:space="preserve"> “</w:t>
      </w:r>
      <w:r w:rsidRPr="00981C1D">
        <w:rPr>
          <w:rFonts w:ascii="Helvetica" w:hAnsi="Helvetica"/>
          <w:b/>
          <w:u w:val="single"/>
        </w:rPr>
        <w:t>If you pay the cartels enough, they will sneak you across or assist in getting anything you want across the border."¶</w:t>
      </w:r>
      <w:r w:rsidRPr="00981C1D">
        <w:rPr>
          <w:rFonts w:ascii="Helvetica" w:hAnsi="Helvetica"/>
        </w:rPr>
        <w:t xml:space="preserve"> - Shawn Moran, vice president and spokesperson for the Border Patrol Council¶ </w:t>
      </w:r>
      <w:r w:rsidRPr="00981C1D">
        <w:rPr>
          <w:rFonts w:ascii="Helvetica" w:hAnsi="Helvetica"/>
          <w:b/>
          <w:u w:val="singl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81C1D">
        <w:rPr>
          <w:rFonts w:ascii="Helvetica" w:hAnsi="Helvetica"/>
        </w:rPr>
        <w:t xml:space="preserve"> “It’s obviously a concern,” Shawn Moran, vice president and spokesperson for the Border Patrol Council, told FoxNews.com. “If you pay the cartels enough, they will sneak you across or assist in getting anything you want across the border.¶ </w:t>
      </w:r>
      <w:r w:rsidRPr="00981C1D">
        <w:rPr>
          <w:rFonts w:ascii="Helvetica" w:hAnsi="Helvetica"/>
          <w:u w:val="single"/>
        </w:rPr>
        <w:t xml:space="preserve"> </w:t>
      </w:r>
      <w:r w:rsidRPr="00981C1D">
        <w:rPr>
          <w:rFonts w:ascii="Helvetica" w:hAnsi="Helvetica"/>
          <w:b/>
          <w:u w:val="single"/>
        </w:rPr>
        <w:t>“It’s definitely a nightmare scenario if they use the borders, north or south, to cross and conduct a terrorist attack,</w:t>
      </w:r>
      <w:r w:rsidRPr="00981C1D">
        <w:rPr>
          <w:rFonts w:ascii="Helvetica" w:hAnsi="Helvetica"/>
        </w:rPr>
        <w:t>” Moran added.¶ Texas Gov. Rick Perry said the record wave of illegal immigrants includes record numbers of SIAs.¶ “We have record high numbers of other than Mexicans being apprehended at the border,” Perry told Fox News. “</w:t>
      </w:r>
      <w:r w:rsidRPr="00981C1D">
        <w:rPr>
          <w:rFonts w:ascii="Helvetica" w:hAnsi="Helvetica"/>
          <w:b/>
          <w:u w:val="single"/>
        </w:rPr>
        <w:t>These are people that are coming from states like Syria that have substantial connections back to terrorist regimes and terrorist operations. So we're seeing record, historic high numbers of these individuals being apprehended.”</w:t>
      </w:r>
    </w:p>
    <w:p w14:paraId="25FBAA7F" w14:textId="77777777" w:rsidR="007654E8" w:rsidRPr="00981C1D" w:rsidRDefault="007654E8" w:rsidP="00981C1D">
      <w:pPr>
        <w:pStyle w:val="BodyText"/>
        <w:rPr>
          <w:rFonts w:ascii="Helvetica" w:hAnsi="Helvetica"/>
        </w:rPr>
      </w:pPr>
      <w:r w:rsidRPr="00981C1D">
        <w:rPr>
          <w:rFonts w:ascii="Helvetica" w:hAnsi="Helvetica"/>
        </w:rPr>
        <w:t>2NC UQ</w:t>
      </w:r>
    </w:p>
    <w:p w14:paraId="42C89D02" w14:textId="77777777" w:rsidR="007654E8" w:rsidRPr="00981C1D" w:rsidRDefault="007654E8" w:rsidP="00981C1D">
      <w:pPr>
        <w:pStyle w:val="BodyText"/>
        <w:rPr>
          <w:rFonts w:ascii="Helvetica" w:hAnsi="Helvetica"/>
        </w:rPr>
      </w:pPr>
      <w:r w:rsidRPr="00981C1D">
        <w:rPr>
          <w:rFonts w:ascii="Helvetica" w:hAnsi="Helvetica"/>
        </w:rPr>
        <w:t>ISIS plans a nuclear strike on the US through Mexico in the next 10 months - and specifically such a WMD terrorist attack would have drastic effects on the US economy</w:t>
      </w:r>
    </w:p>
    <w:p w14:paraId="253C2B85" w14:textId="77777777" w:rsidR="007654E8" w:rsidRPr="00981C1D" w:rsidRDefault="007654E8" w:rsidP="00981C1D">
      <w:pPr>
        <w:pStyle w:val="BodyText"/>
        <w:rPr>
          <w:rFonts w:ascii="Helvetica" w:hAnsi="Helvetica"/>
        </w:rPr>
      </w:pPr>
      <w:r w:rsidRPr="00981C1D">
        <w:rPr>
          <w:rFonts w:ascii="Helvetica" w:hAnsi="Helvetica"/>
          <w:b/>
        </w:rPr>
        <w:t>Slavo 5/26</w:t>
      </w:r>
      <w:r w:rsidRPr="00981C1D">
        <w:rPr>
          <w:rFonts w:ascii="Helvetica" w:hAnsi="Helvetica"/>
        </w:rPr>
        <w:t xml:space="preserve"> (Marc, journalist, </w:t>
      </w:r>
      <w:hyperlink r:id="rId61">
        <w:r w:rsidRPr="00981C1D">
          <w:rPr>
            <w:rFonts w:ascii="Helvetica" w:hAnsi="Helvetica"/>
          </w:rPr>
          <w:t>http://www.infowars.com/report-terrorist-nuke-attack-may-be-carried-out-inside-the-united-states-in-next-12-months/</w:t>
        </w:r>
      </w:hyperlink>
      <w:r w:rsidRPr="00981C1D">
        <w:rPr>
          <w:rFonts w:ascii="Helvetica" w:hAnsi="Helvetica"/>
        </w:rPr>
        <w:t>) //RL</w:t>
      </w:r>
    </w:p>
    <w:p w14:paraId="105E6656" w14:textId="77777777" w:rsidR="007654E8" w:rsidRPr="00981C1D" w:rsidRDefault="007654E8" w:rsidP="00981C1D">
      <w:pPr>
        <w:pStyle w:val="BodyText"/>
        <w:rPr>
          <w:rFonts w:ascii="Helvetica" w:hAnsi="Helvetica"/>
        </w:rPr>
      </w:pPr>
      <w:r w:rsidRPr="00981C1D">
        <w:rPr>
          <w:rFonts w:ascii="Helvetica" w:hAnsi="Helvetica"/>
          <w:b/>
          <w:u w:val="single"/>
        </w:rPr>
        <w:t>With nuclear material having been stolen on multiple occasions in Mexico, and close terrorist ties to intelligence organizations in the middle east, it appears that if an organization was committed to acquiring nuclear material they could do so</w:t>
      </w:r>
      <w:r w:rsidRPr="00981C1D">
        <w:rPr>
          <w:rFonts w:ascii="Helvetica" w:hAnsi="Helvetica"/>
        </w:rPr>
        <w:t xml:space="preserve">. </w:t>
      </w:r>
      <w:r w:rsidRPr="00981C1D">
        <w:rPr>
          <w:rFonts w:ascii="Helvetica" w:hAnsi="Helvetica"/>
          <w:b/>
          <w:u w:val="single"/>
        </w:rPr>
        <w:t xml:space="preserve">Finding the scientists to build such a weapon, whether dirty or actual, wouldn’t be all that difficult. Moreover, smuggling such a device into the U.S. is possible, as evidenced by a 2011 </w:t>
      </w:r>
      <w:r w:rsidRPr="00981C1D">
        <w:rPr>
          <w:rFonts w:ascii="Helvetica" w:hAnsi="Helvetica"/>
          <w:b/>
          <w:u w:val="single"/>
        </w:rPr>
        <w:lastRenderedPageBreak/>
        <w:t>report which confirms that at least one nuclear weapon of mass destruction was seized as it entered the United States.¶</w:t>
      </w:r>
      <w:r w:rsidRPr="00981C1D">
        <w:rPr>
          <w:rFonts w:ascii="Helvetica" w:hAnsi="Helvetica"/>
        </w:rPr>
        <w:t xml:space="preserve"> According to a report from Zero Hedge, </w:t>
      </w:r>
      <w:r w:rsidRPr="00981C1D">
        <w:rPr>
          <w:rFonts w:ascii="Helvetica" w:hAnsi="Helvetica"/>
          <w:b/>
          <w:u w:val="single"/>
        </w:rPr>
        <w:t>such a plan may be in the works over the next twelve months, as the Islamic State claims it may be actively pursuing a nuclear weapon intended for detonation on American soil.¶</w:t>
      </w:r>
      <w:r w:rsidRPr="00981C1D">
        <w:rPr>
          <w:rFonts w:ascii="Helvetica" w:hAnsi="Helvetica"/>
        </w:rPr>
        <w:t xml:space="preserve"> </w:t>
      </w:r>
      <w:r w:rsidRPr="00981C1D">
        <w:rPr>
          <w:rFonts w:ascii="Helvetica" w:hAnsi="Helvetica"/>
          <w:b/>
          <w:u w:val="single"/>
        </w:rPr>
        <w:t>Three weeks after the first supposed attack by Islamic State supporters in the US, in which two ISIS “soldiers” wounded a security guard before they were killed in Garland, Texas, the time has come to raise the fear stakes.¶</w:t>
      </w:r>
      <w:r w:rsidRPr="00981C1D">
        <w:rPr>
          <w:rFonts w:ascii="Helvetica" w:hAnsi="Helvetica"/>
        </w:rPr>
        <w:t xml:space="preserve"> In an article posted in the terrorist group’s English-language online magazine Dabiq (which as can be see below seems to have gotten its design cues straight from Madison Avenue and is just missing glossy pages filled with ‘scratch and sniff’ perfume ads ) </w:t>
      </w:r>
      <w:r w:rsidRPr="00981C1D">
        <w:rPr>
          <w:rFonts w:ascii="Helvetica" w:hAnsi="Helvetica"/>
          <w:b/>
          <w:u w:val="single"/>
        </w:rPr>
        <w:t>ISIS claimed that it has enoughmoney to buy a nuclear weapon from Pakistan and “carry out an attack inside the United States next year.”¶</w:t>
      </w:r>
      <w:r w:rsidRPr="00981C1D">
        <w:rPr>
          <w:rFonts w:ascii="Helvetica" w:hAnsi="Helvetica"/>
        </w:rPr>
        <w:t xml:space="preserve"> </w:t>
      </w:r>
      <w:r w:rsidRPr="00981C1D">
        <w:rPr>
          <w:rFonts w:ascii="Helvetica" w:hAnsi="Helvetica"/>
          <w:b/>
          <w:u w:val="single"/>
        </w:rPr>
        <w:t>In the article, the ISIS columnist said the weapon could be smuggled into the United States via its southern border with Mexico.¶</w:t>
      </w:r>
      <w:r w:rsidRPr="00981C1D">
        <w:rPr>
          <w:rFonts w:ascii="Helvetica" w:hAnsi="Helvetica"/>
        </w:rPr>
        <w:t xml:space="preserve"> Curiously, the author of the piece is John Cantlie, a British photojournalist who was abducted by ISIS in 2012 and has been held hostage by the organization ever since; he has appeared in several videos since his kidnapping and criticized Western powers.¶ As the Telegraph notes, “Mr Cantlie,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Isil have demonstrably failed and increased the risk to America.”¶ Cantlie describes the following “hypothetical” scenario in Dabiq :¶ </w:t>
      </w:r>
      <w:r w:rsidRPr="00981C1D">
        <w:rPr>
          <w:rFonts w:ascii="Helvetica" w:hAnsi="Helvetica"/>
          <w:b/>
          <w:u w:val="single"/>
        </w:rPr>
        <w:t>Let me throw a hypothetical operation onto the table. The Islamic State has billions of dollars in the bank, so they call on their wilayah in Pakistan to purchase a nuclear device through weapons dealers with links to corrupt officials in the region. ¶ The weapon is then transported overland until it makes it to Libya, where the muj?hid?n move it south to Nigeria. Drug shipments from Columbia bound for Europe pass through West Africa, so moving other types of contraband from East to West is just as possible.¶ The nuke and accompanying mujahadin arrive on the shorelines of South America and are transported through the porous borders of Central America before arriving in Mexico and up to the border with the United States.¶ From there it’s just a quick hop through a smuggling tunnel and hey presto, they’re mingling with another 12 million “illegal” aliens in America with a nuclear bomb in the trunk of their car.¶</w:t>
      </w:r>
      <w:r w:rsidRPr="00981C1D">
        <w:rPr>
          <w:rFonts w:ascii="Helvetica" w:hAnsi="Helvetica"/>
        </w:rPr>
        <w:t xml:space="preserve"> Cantlie continues:¶ </w:t>
      </w:r>
      <w:r w:rsidRPr="00981C1D">
        <w:rPr>
          <w:rFonts w:ascii="Helvetica" w:hAnsi="Helvetica"/>
          <w:b/>
          <w:u w:val="single"/>
        </w:rPr>
        <w:t>Perhaps such a scenario is far-fetched but it’s the sum of all fears for Western intelligence agencies and it’s infinitely more possible today than it was just one year ago. And if not a nuke, what about a few thousand tons of ammonium nitrate explosive?¶ That’s easy enough to make. The Islamic State make no secret of the fact they have every intention of attacking America on its home soil and they’re not going to mince about with two muj?hid?n taking down a dozen casualties if it originates from the Caliphate.</w:t>
      </w:r>
      <w:r w:rsidRPr="00981C1D">
        <w:rPr>
          <w:rFonts w:ascii="Helvetica" w:hAnsi="Helvetica"/>
        </w:rPr>
        <w:t xml:space="preserve"> They’ll be looking to do something big, something that would make any past operation look like a squirrel shoot, and the more groups that pledge allegiance the more possible it becomes to pull off something truly epic.¶ </w:t>
      </w:r>
      <w:r w:rsidRPr="00981C1D">
        <w:rPr>
          <w:rFonts w:ascii="Helvetica" w:hAnsi="Helvetica"/>
          <w:u w:val="single"/>
        </w:rPr>
        <w:t xml:space="preserve"> </w:t>
      </w:r>
      <w:r w:rsidRPr="00981C1D">
        <w:rPr>
          <w:rFonts w:ascii="Helvetica" w:hAnsi="Helvetica"/>
          <w:b/>
          <w:u w:val="single"/>
        </w:rPr>
        <w:t xml:space="preserve">Remember, all of this has happened in less than a year. How more dangerous will be the lines of communication and supply a year on from today? If the West completely failed to </w:t>
      </w:r>
      <w:r w:rsidRPr="00981C1D">
        <w:rPr>
          <w:rFonts w:ascii="Helvetica" w:hAnsi="Helvetica"/>
          <w:b/>
          <w:u w:val="single"/>
        </w:rPr>
        <w:lastRenderedPageBreak/>
        <w:t>spot the emergence of the Islamic State and then the allies who so quickly pledged allegiance to it from around the world, what else of massive significance are they going to miss next?¶</w:t>
      </w:r>
      <w:r w:rsidRPr="00981C1D">
        <w:rPr>
          <w:rFonts w:ascii="Helvetica" w:hAnsi="Helvetica"/>
        </w:rPr>
        <w:t xml:space="preserve"> One can, of course, debate just how much the West “failed to spot the emergence of ISIS” considering it was not only the CIA which initially trainedthe terrorist organization in Jordan in 2012, but according to recently declassified Pentagon documents, the US was well aware the outcome its attempt to overthrow Syria’s Assad would have on the region, in the process “creating” ISIS, aka al Qaeda 2.0.¶ In other words, </w:t>
      </w:r>
      <w:r w:rsidRPr="00981C1D">
        <w:rPr>
          <w:rFonts w:ascii="Helvetica" w:hAnsi="Helvetica"/>
          <w:b/>
          <w:u w:val="single"/>
        </w:rPr>
        <w:t>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what the E-mini algos would need to send the S&amp;P500 limit up</w:t>
      </w:r>
      <w:r w:rsidRPr="00981C1D">
        <w:rPr>
          <w:rFonts w:ascii="Helvetica" w:hAnsi="Helvetica"/>
        </w:rPr>
        <w:t xml:space="preserve">.¶ Source: Zero Hedge¶ 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 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 Or, </w:t>
      </w:r>
      <w:r w:rsidRPr="00981C1D">
        <w:rPr>
          <w:rFonts w:ascii="Helvetica" w:hAnsi="Helvetica"/>
          <w:b/>
          <w:u w:val="single"/>
        </w:rPr>
        <w:t>certainly within the realm of possibility, is the notion that at some point a rogue terror element, the origination and loyalty of which makes absolutely no difference in the end, is planning on detonating a nuclear device on U.S. soil.</w:t>
      </w:r>
      <w:r w:rsidRPr="00981C1D">
        <w:rPr>
          <w:rFonts w:ascii="Helvetica" w:hAnsi="Helvetica"/>
        </w:rPr>
        <w:t xml:space="preserve">¶ 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 We can only speculate, but the fact is that another large-scale attack on U.S. soil would usher in a new era in the Land of the Free.¶ Admittedly, we have delved deep into the rabbit hole of conspiracy theory, but we leave the reader the following quote to consider within the context of this current threat:¶ </w:t>
      </w:r>
      <w:r w:rsidRPr="00981C1D">
        <w:rPr>
          <w:rFonts w:ascii="Helvetica" w:hAnsi="Helvetica"/>
          <w:b/>
          <w:u w:val="single"/>
        </w:rPr>
        <w:t>The process of transformation, even if it brings revolutionary change, is likely to be a long one, absent some catastrophic and catalyzing event – like a new Pearl Harbor. ¶</w:t>
      </w:r>
      <w:r w:rsidRPr="00981C1D">
        <w:rPr>
          <w:rFonts w:ascii="Helvetica" w:hAnsi="Helvetica"/>
        </w:rPr>
        <w:t xml:space="preserve"> Project for a New American Century, 2000 (PDF Link)¶ Signed by Jeb Bush, Dick Cheney, Donald Rumsfeld, et. al.¶ At the very least the American people are being psychologically conditioned to accept their own enslavement. </w:t>
      </w:r>
      <w:r w:rsidRPr="00981C1D">
        <w:rPr>
          <w:rFonts w:ascii="Helvetica" w:hAnsi="Helvetica"/>
          <w:b/>
          <w:u w:val="single"/>
        </w:rPr>
        <w:t>At worst, an event such as this would be used to plunge the world into the next great war.</w:t>
      </w:r>
    </w:p>
    <w:p w14:paraId="10889CA1" w14:textId="77777777" w:rsidR="007654E8" w:rsidRPr="00981C1D" w:rsidRDefault="007654E8" w:rsidP="00981C1D">
      <w:pPr>
        <w:pStyle w:val="BodyText"/>
        <w:rPr>
          <w:rFonts w:ascii="Helvetica" w:hAnsi="Helvetica"/>
        </w:rPr>
      </w:pPr>
      <w:r w:rsidRPr="00981C1D">
        <w:rPr>
          <w:rFonts w:ascii="Helvetica" w:hAnsi="Helvetica"/>
        </w:rPr>
        <w:t>2NC Link</w:t>
      </w:r>
    </w:p>
    <w:p w14:paraId="63ED867B" w14:textId="77777777" w:rsidR="007654E8" w:rsidRPr="00981C1D" w:rsidRDefault="007654E8" w:rsidP="00981C1D">
      <w:pPr>
        <w:pStyle w:val="BodyText"/>
        <w:rPr>
          <w:rFonts w:ascii="Helvetica" w:hAnsi="Helvetica"/>
        </w:rPr>
      </w:pPr>
      <w:r w:rsidRPr="00981C1D">
        <w:rPr>
          <w:rFonts w:ascii="Helvetica" w:hAnsi="Helvetica"/>
        </w:rPr>
        <w:t>Terrorists use lax border security to get to the US from Mexico – ISIS is just 8 miles from the border</w:t>
      </w:r>
    </w:p>
    <w:p w14:paraId="2A4D0D27" w14:textId="77777777" w:rsidR="007654E8" w:rsidRPr="00981C1D" w:rsidRDefault="007654E8" w:rsidP="00981C1D">
      <w:pPr>
        <w:pStyle w:val="BodyText"/>
        <w:rPr>
          <w:rFonts w:ascii="Helvetica" w:hAnsi="Helvetica"/>
        </w:rPr>
      </w:pPr>
      <w:r w:rsidRPr="00981C1D">
        <w:rPr>
          <w:rFonts w:ascii="Helvetica" w:hAnsi="Helvetica"/>
          <w:b/>
        </w:rPr>
        <w:lastRenderedPageBreak/>
        <w:t>Chasmar 4/14</w:t>
      </w:r>
      <w:r w:rsidRPr="00981C1D">
        <w:rPr>
          <w:rFonts w:ascii="Helvetica" w:hAnsi="Helvetica"/>
        </w:rPr>
        <w:t xml:space="preserve"> (Jessica, continuous news writer for The Washington Times, covering topics on culture and politics, “Islamic State operating in Mexico just 8 miles from U.S. border: report”, The Washington Times, April 14</w:t>
      </w:r>
      <w:r w:rsidRPr="00981C1D">
        <w:rPr>
          <w:rFonts w:ascii="Helvetica" w:hAnsi="Helvetica"/>
          <w:vertAlign w:val="superscript"/>
        </w:rPr>
        <w:t>th</w:t>
      </w:r>
      <w:r w:rsidRPr="00981C1D">
        <w:rPr>
          <w:rFonts w:ascii="Helvetica" w:hAnsi="Helvetica"/>
        </w:rPr>
        <w:t xml:space="preserve">, 2015, </w:t>
      </w:r>
      <w:hyperlink r:id="rId62">
        <w:r w:rsidRPr="00981C1D">
          <w:rPr>
            <w:rFonts w:ascii="Helvetica" w:hAnsi="Helvetica"/>
          </w:rPr>
          <w:t>http://www.washingtontimes.com/news/2015/apr/14/islamic-state-operating-in-mexico-just-8-miles-fro/</w:t>
        </w:r>
      </w:hyperlink>
      <w:r w:rsidRPr="00981C1D">
        <w:rPr>
          <w:rFonts w:ascii="Helvetica" w:hAnsi="Helvetica"/>
        </w:rPr>
        <w:t>) //RL</w:t>
      </w:r>
    </w:p>
    <w:p w14:paraId="68FE5D4B" w14:textId="77777777" w:rsidR="007654E8" w:rsidRPr="00981C1D" w:rsidRDefault="007654E8" w:rsidP="00981C1D">
      <w:pPr>
        <w:pStyle w:val="BodyText"/>
        <w:rPr>
          <w:rFonts w:ascii="Helvetica" w:hAnsi="Helvetica"/>
        </w:rPr>
      </w:pPr>
      <w:r w:rsidRPr="00981C1D">
        <w:rPr>
          <w:rFonts w:ascii="Helvetica" w:hAnsi="Helvetica"/>
          <w:b/>
          <w:u w:val="single"/>
        </w:rPr>
        <w:t>The Islamic State terror group is operating a camp in the northern Mexican state of Chihuahua, just eight miles from the U.S. border, Judicial Watch reported Tuesday.¶</w:t>
      </w:r>
      <w:r w:rsidRPr="00981C1D">
        <w:rPr>
          <w:rFonts w:ascii="Helvetica" w:hAnsi="Helvetica"/>
        </w:rPr>
        <w:t xml:space="preserve"> </w:t>
      </w:r>
      <w:r w:rsidRPr="00981C1D">
        <w:rPr>
          <w:rFonts w:ascii="Helvetica" w:hAnsi="Helvetica"/>
          <w:b/>
          <w:u w:val="single"/>
        </w:rPr>
        <w:t>Citing sources that include a “Mexican Army field grade officer and a Mexican Federal Police Inspector,” the conservative watchdog group reported that the Islamic State, also known as ISIS or ISIL, is organizing only a few miles from El Paso, Texas, in the Anapra neighborhood of Juárez and in Puerto Palomas.¶</w:t>
      </w:r>
      <w:r w:rsidRPr="00981C1D">
        <w:rPr>
          <w:rFonts w:ascii="Helvetica" w:hAnsi="Helvetica"/>
        </w:rPr>
        <w:t xml:space="preserve"> Judicial Watch sources said that “</w:t>
      </w:r>
      <w:r w:rsidRPr="00981C1D">
        <w:rPr>
          <w:rFonts w:ascii="Helvetica" w:hAnsi="Helvetica"/>
          <w:b/>
          <w:u w:val="single"/>
        </w:rPr>
        <w:t>coyotes” working for the notorious Juarez Cartel are smuggling Islamic State terrorists across the U.S. border between the New Mexico cities of Santa Teresa and Sunland Park, as well as “through the porous border between Acala and Fort Hancock, Texas.”¶</w:t>
      </w:r>
      <w:r w:rsidRPr="00981C1D">
        <w:rPr>
          <w:rFonts w:ascii="Helvetica" w:hAnsi="Helvetica"/>
        </w:rPr>
        <w:t xml:space="preserve"> </w:t>
      </w:r>
      <w:r w:rsidRPr="00981C1D">
        <w:rPr>
          <w:rFonts w:ascii="Helvetica" w:hAnsi="Helvetica"/>
          <w:b/>
          <w:u w:val="single"/>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981C1D">
        <w:rPr>
          <w:rFonts w:ascii="Helvetica" w:hAnsi="Helvetica"/>
        </w:rPr>
        <w:t xml:space="preserve"> </w:t>
      </w:r>
      <w:r w:rsidRPr="00981C1D">
        <w:rPr>
          <w:rFonts w:ascii="Helvetica" w:hAnsi="Helvetica"/>
          <w:b/>
          <w:u w:val="single"/>
        </w:rPr>
        <w:t>Mexican intelligence sources say the Islamic State intends to exploit the railways and airport facilities in the vicinity of Santa Teresa, New Mexico.¶ “The sources also say that ISIS has ‘spotters’ located in the East Potrillo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Anapra and Chaparral, NM.”</w:t>
      </w:r>
    </w:p>
    <w:p w14:paraId="014DF512" w14:textId="77777777" w:rsidR="007654E8" w:rsidRPr="00981C1D" w:rsidRDefault="007654E8" w:rsidP="00981C1D">
      <w:pPr>
        <w:pStyle w:val="BodyText"/>
        <w:rPr>
          <w:rFonts w:ascii="Helvetica" w:hAnsi="Helvetica"/>
        </w:rPr>
      </w:pPr>
      <w:r w:rsidRPr="00981C1D">
        <w:rPr>
          <w:rFonts w:ascii="Helvetica" w:hAnsi="Helvetica"/>
        </w:rPr>
        <w:t>T – Domestic</w:t>
      </w:r>
    </w:p>
    <w:p w14:paraId="26BF5974" w14:textId="77777777" w:rsidR="007654E8" w:rsidRPr="00981C1D" w:rsidRDefault="007654E8" w:rsidP="00981C1D">
      <w:pPr>
        <w:pStyle w:val="BodyText"/>
        <w:rPr>
          <w:rFonts w:ascii="Helvetica" w:hAnsi="Helvetica"/>
        </w:rPr>
      </w:pPr>
      <w:r w:rsidRPr="00981C1D">
        <w:rPr>
          <w:rFonts w:ascii="Helvetica" w:hAnsi="Helvetica"/>
        </w:rPr>
        <w:t>1NC</w:t>
      </w:r>
    </w:p>
    <w:p w14:paraId="15D78D89" w14:textId="77777777" w:rsidR="007654E8" w:rsidRPr="00981C1D" w:rsidRDefault="007654E8" w:rsidP="00981C1D">
      <w:pPr>
        <w:pStyle w:val="BodyText"/>
        <w:rPr>
          <w:rFonts w:ascii="Helvetica" w:hAnsi="Helvetica"/>
        </w:rPr>
      </w:pPr>
      <w:r w:rsidRPr="00981C1D">
        <w:rPr>
          <w:rFonts w:ascii="Helvetica" w:hAnsi="Helvetica"/>
          <w:b/>
        </w:rPr>
        <w:t>First, Interpretation: Domestic surveillance is surveillance within national borders</w:t>
      </w:r>
    </w:p>
    <w:p w14:paraId="095D904F" w14:textId="77777777" w:rsidR="007654E8" w:rsidRPr="00981C1D" w:rsidRDefault="007654E8" w:rsidP="00981C1D">
      <w:pPr>
        <w:pStyle w:val="BodyText"/>
        <w:rPr>
          <w:rFonts w:ascii="Helvetica" w:hAnsi="Helvetica"/>
        </w:rPr>
      </w:pPr>
      <w:r w:rsidRPr="00981C1D">
        <w:rPr>
          <w:rFonts w:ascii="Helvetica" w:hAnsi="Helvetica"/>
          <w:b/>
        </w:rPr>
        <w:t>Avilez et al 14</w:t>
      </w:r>
      <w:r w:rsidRPr="00981C1D">
        <w:rPr>
          <w:rFonts w:ascii="Helvetica" w:hAnsi="Helvetica"/>
        </w:rPr>
        <w:t xml:space="preserve"> Marie Avilez et al, Carnegie Mellon University December 10, 2014 Ethics, History, and Public Policy Senior Capstone Project Security and Social Dimensions of City Surveillance Policy</w:t>
      </w:r>
    </w:p>
    <w:p w14:paraId="6575E620" w14:textId="77777777" w:rsidR="007654E8" w:rsidRPr="00981C1D" w:rsidRDefault="007654E8" w:rsidP="00981C1D">
      <w:pPr>
        <w:pStyle w:val="BodyText"/>
        <w:rPr>
          <w:rFonts w:ascii="Helvetica" w:hAnsi="Helvetica"/>
        </w:rPr>
      </w:pPr>
      <w:hyperlink r:id="rId63">
        <w:r w:rsidRPr="00981C1D">
          <w:rPr>
            <w:rFonts w:ascii="Helvetica" w:hAnsi="Helvetica"/>
          </w:rPr>
          <w:t>http://www.cmu.edu/hss/ehpp/documents/2014-City-Surveillance-Policy.pdf</w:t>
        </w:r>
      </w:hyperlink>
    </w:p>
    <w:p w14:paraId="770A3D64" w14:textId="77777777" w:rsidR="007654E8" w:rsidRPr="00981C1D" w:rsidRDefault="007654E8" w:rsidP="00981C1D">
      <w:pPr>
        <w:pStyle w:val="BodyText"/>
        <w:rPr>
          <w:rFonts w:ascii="Helvetica" w:hAnsi="Helvetica"/>
        </w:rPr>
      </w:pPr>
      <w:r w:rsidRPr="00981C1D">
        <w:rPr>
          <w:rFonts w:ascii="Helvetica" w:hAnsi="Helvetica"/>
          <w:b/>
          <w:u w:val="single"/>
        </w:rPr>
        <w:t>Domestic surveillance – collection of information about the activities of private individuals/organizations by a government entity within national borders</w:t>
      </w:r>
      <w:r w:rsidRPr="00981C1D">
        <w:rPr>
          <w:rFonts w:ascii="Helvetica" w:hAnsi="Helvetica"/>
        </w:rPr>
        <w:t>; this can be carried out by federal, state and/or local officials</w:t>
      </w:r>
    </w:p>
    <w:p w14:paraId="5EE20CBA" w14:textId="77777777" w:rsidR="007654E8" w:rsidRPr="00981C1D" w:rsidRDefault="007654E8" w:rsidP="00981C1D">
      <w:pPr>
        <w:pStyle w:val="BodyText"/>
        <w:rPr>
          <w:rFonts w:ascii="Helvetica" w:hAnsi="Helvetica"/>
        </w:rPr>
      </w:pPr>
      <w:r w:rsidRPr="00981C1D">
        <w:rPr>
          <w:rFonts w:ascii="Helvetica" w:hAnsi="Helvetica"/>
        </w:rPr>
        <w:t>Violation- the border</w:t>
      </w:r>
    </w:p>
    <w:p w14:paraId="210F2EE3" w14:textId="77777777" w:rsidR="007654E8" w:rsidRPr="00981C1D" w:rsidRDefault="007654E8" w:rsidP="00981C1D">
      <w:pPr>
        <w:pStyle w:val="BodyText"/>
        <w:rPr>
          <w:rFonts w:ascii="Helvetica" w:hAnsi="Helvetica"/>
        </w:rPr>
      </w:pPr>
      <w:r w:rsidRPr="00981C1D">
        <w:rPr>
          <w:rFonts w:ascii="Helvetica" w:hAnsi="Helvetica"/>
          <w:b/>
        </w:rPr>
        <w:t>BHC No Date</w:t>
      </w:r>
    </w:p>
    <w:p w14:paraId="5E8682D8"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United States- Mexico Border Health Commission, a binational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64">
        <w:r w:rsidRPr="00981C1D">
          <w:rPr>
            <w:rFonts w:ascii="Helvetica" w:hAnsi="Helvetica"/>
          </w:rPr>
          <w:t>http://www.borderhealth.org/border_region.php</w:t>
        </w:r>
      </w:hyperlink>
      <w:r w:rsidRPr="00981C1D">
        <w:rPr>
          <w:rFonts w:ascii="Helvetica" w:hAnsi="Helvetica"/>
        </w:rPr>
        <w:t>//SRawal</w:t>
      </w:r>
    </w:p>
    <w:p w14:paraId="69568423" w14:textId="77777777" w:rsidR="007654E8" w:rsidRPr="00981C1D" w:rsidRDefault="007654E8" w:rsidP="00981C1D">
      <w:pPr>
        <w:pStyle w:val="BodyText"/>
        <w:rPr>
          <w:rFonts w:ascii="Helvetica" w:hAnsi="Helvetica"/>
        </w:rPr>
      </w:pPr>
      <w:r w:rsidRPr="00981C1D">
        <w:rPr>
          <w:rFonts w:ascii="Helvetica" w:hAnsi="Helvetica"/>
          <w:b/>
          <w:u w:val="single"/>
        </w:rPr>
        <w:t>The United States-México border region is defined as the area of land being 100 kilometers</w:t>
      </w:r>
      <w:r w:rsidRPr="00981C1D">
        <w:rPr>
          <w:rFonts w:ascii="Helvetica" w:hAnsi="Helvetica"/>
        </w:rPr>
        <w:t xml:space="preserve"> (62.5 miles) </w:t>
      </w:r>
      <w:r w:rsidRPr="00981C1D">
        <w:rPr>
          <w:rFonts w:ascii="Helvetica" w:hAnsi="Helvetica"/>
          <w:b/>
          <w:u w:val="single"/>
        </w:rPr>
        <w:t>north and south of the international boundary</w:t>
      </w:r>
      <w:r w:rsidRPr="00981C1D">
        <w:rPr>
          <w:rFonts w:ascii="Helvetica" w:hAnsi="Helvetica"/>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37183398" w14:textId="77777777" w:rsidR="007654E8" w:rsidRPr="00981C1D" w:rsidRDefault="007654E8" w:rsidP="00981C1D">
      <w:pPr>
        <w:pStyle w:val="BodyText"/>
        <w:rPr>
          <w:rFonts w:ascii="Helvetica" w:hAnsi="Helvetica"/>
        </w:rPr>
      </w:pPr>
      <w:r w:rsidRPr="00981C1D">
        <w:rPr>
          <w:rFonts w:ascii="Helvetica" w:hAnsi="Helvetica"/>
        </w:rPr>
        <w:t>Second, Domestic surveillance is surveillance of US persons</w:t>
      </w:r>
    </w:p>
    <w:p w14:paraId="368011E1" w14:textId="77777777" w:rsidR="007654E8" w:rsidRPr="00981C1D" w:rsidRDefault="007654E8" w:rsidP="00981C1D">
      <w:pPr>
        <w:pStyle w:val="BodyText"/>
        <w:rPr>
          <w:rFonts w:ascii="Helvetica" w:hAnsi="Helvetica"/>
        </w:rPr>
      </w:pPr>
      <w:r w:rsidRPr="00981C1D">
        <w:rPr>
          <w:rFonts w:ascii="Helvetica" w:hAnsi="Helvetica"/>
          <w:b/>
        </w:rPr>
        <w:t>Small 8</w:t>
      </w:r>
      <w:r w:rsidRPr="00981C1D">
        <w:rPr>
          <w:rFonts w:ascii="Helvetica" w:hAnsi="Helvetica"/>
        </w:rPr>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65">
        <w:r w:rsidRPr="00981C1D">
          <w:rPr>
            <w:rFonts w:ascii="Helvetica" w:hAnsi="Helvetica"/>
          </w:rPr>
          <w:t>http://cspc.nonprofitsoapbox.com/storage/documents/Fellows2008/Small.pdf</w:t>
        </w:r>
      </w:hyperlink>
    </w:p>
    <w:p w14:paraId="6A3ABF66" w14:textId="77777777" w:rsidR="007654E8" w:rsidRPr="00981C1D" w:rsidRDefault="007654E8" w:rsidP="00981C1D">
      <w:pPr>
        <w:pStyle w:val="BodyText"/>
        <w:rPr>
          <w:rFonts w:ascii="Helvetica" w:hAnsi="Helvetica"/>
        </w:rPr>
      </w:pPr>
      <w:r w:rsidRPr="00981C1D">
        <w:rPr>
          <w:rFonts w:ascii="Helvetica" w:hAnsi="Helvetica"/>
        </w:rPr>
        <w:t>Before one can make any sort of assessment of domestic surveillance policies, it is first necessary to narrow the scope of the term “domestic surveillance.”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domestic surveillance is a means to an end; the end being intelligence</w:t>
      </w:r>
      <w:r w:rsidRPr="00981C1D">
        <w:rPr>
          <w:rFonts w:ascii="Helvetica" w:hAnsi="Helvetica"/>
          <w:b/>
          <w:u w:val="single"/>
        </w:rPr>
        <w:t>. The intelligence community best understands domestic surveillance as the acquisition of nonpublic information concerning United States persons</w:t>
      </w:r>
      <w:r w:rsidRPr="00981C1D">
        <w:rPr>
          <w:rFonts w:ascii="Helvetica" w:hAnsi="Helvetica"/>
        </w:rPr>
        <w:t xml:space="preserve"> (Executive Order 12333 (3.4) (i)). With this definition domestic surveillance remains an overly broad concept. This paper’s analysis, in terms of President Bush’s policies, focuses on electronic surveillance; specifically, wiretapping phone lines and obtaining caller information from phone companies. Section f of the USA Patriot Act of 2001 defines electronic surveillance as:</w:t>
      </w:r>
    </w:p>
    <w:p w14:paraId="6ACDA403" w14:textId="77777777" w:rsidR="007654E8" w:rsidRPr="00981C1D" w:rsidRDefault="007654E8" w:rsidP="00981C1D">
      <w:pPr>
        <w:pStyle w:val="BodyText"/>
        <w:rPr>
          <w:rFonts w:ascii="Helvetica" w:hAnsi="Helvetica"/>
        </w:rPr>
      </w:pPr>
      <w:r w:rsidRPr="00981C1D">
        <w:rPr>
          <w:rFonts w:ascii="Helvetica" w:hAnsi="Helvetica"/>
        </w:rPr>
        <w:t>Violation- Undocumented people are not US persons</w:t>
      </w:r>
    </w:p>
    <w:p w14:paraId="6E19FFDF" w14:textId="77777777" w:rsidR="007654E8" w:rsidRPr="00981C1D" w:rsidRDefault="007654E8" w:rsidP="00981C1D">
      <w:pPr>
        <w:pStyle w:val="BodyText"/>
        <w:rPr>
          <w:rFonts w:ascii="Helvetica" w:hAnsi="Helvetica"/>
        </w:rPr>
      </w:pPr>
      <w:r w:rsidRPr="00981C1D">
        <w:rPr>
          <w:rFonts w:ascii="Helvetica" w:hAnsi="Helvetica"/>
          <w:b/>
        </w:rPr>
        <w:t>Jackson et al 9</w:t>
      </w:r>
      <w:r w:rsidRPr="00981C1D">
        <w:rPr>
          <w:rFonts w:ascii="Helvetica" w:hAnsi="Helvetica"/>
        </w:rPr>
        <w:t xml:space="preserve"> Brian A. Jackson, Darcy Noricks, and Benjamin W. Goldsmith, RAND Corporation</w:t>
      </w:r>
    </w:p>
    <w:p w14:paraId="767A06B8" w14:textId="77777777" w:rsidR="007654E8" w:rsidRPr="00981C1D" w:rsidRDefault="007654E8" w:rsidP="00981C1D">
      <w:pPr>
        <w:pStyle w:val="BodyText"/>
        <w:rPr>
          <w:rFonts w:ascii="Helvetica" w:hAnsi="Helvetica"/>
        </w:rPr>
      </w:pPr>
      <w:r w:rsidRPr="00981C1D">
        <w:rPr>
          <w:rFonts w:ascii="Helvetica" w:hAnsi="Helvetica"/>
        </w:rPr>
        <w:t>The Challenge of Domestic Intelligence in a Free Society RAND 2009 BRIAN A. JACKSON, EDITOR</w:t>
      </w:r>
    </w:p>
    <w:p w14:paraId="4260B2A9" w14:textId="77777777" w:rsidR="007654E8" w:rsidRPr="00981C1D" w:rsidRDefault="007654E8" w:rsidP="00981C1D">
      <w:pPr>
        <w:pStyle w:val="BodyText"/>
        <w:rPr>
          <w:rFonts w:ascii="Helvetica" w:hAnsi="Helvetica"/>
        </w:rPr>
      </w:pPr>
      <w:r w:rsidRPr="00981C1D">
        <w:rPr>
          <w:rFonts w:ascii="Helvetica" w:hAnsi="Helvetica"/>
        </w:rPr>
        <w:t>http://www.rand.org/content/dam/rand/pubs/monographs/2009/RAND_MG804.pdf</w:t>
      </w:r>
    </w:p>
    <w:p w14:paraId="12B2D3F1" w14:textId="77777777" w:rsidR="007654E8" w:rsidRPr="00981C1D" w:rsidRDefault="007654E8" w:rsidP="00981C1D">
      <w:pPr>
        <w:pStyle w:val="BodyText"/>
        <w:rPr>
          <w:rFonts w:ascii="Helvetica" w:hAnsi="Helvetica"/>
        </w:rPr>
      </w:pPr>
      <w:r w:rsidRPr="00981C1D">
        <w:rPr>
          <w:rFonts w:ascii="Helvetica" w:hAnsi="Helvetica"/>
        </w:rPr>
        <w:lastRenderedPageBreak/>
        <w:t xml:space="preserve">3 </w:t>
      </w:r>
      <w:r w:rsidRPr="00981C1D">
        <w:rPr>
          <w:rFonts w:ascii="Helvetica" w:hAnsi="Helvetica"/>
          <w:b/>
          <w:u w:val="single"/>
        </w:rPr>
        <w:t>Federal law and executive order define a U.S. person as “a citizen of the United States, an alien lawfully admitted for permanent residence, an unincorporated association with a substantial number of members who are citizens of the U.S. or are aliens lawfully admitted for permanent residence, or a corporation that is incorporated in the U.S.”</w:t>
      </w:r>
      <w:r w:rsidRPr="00981C1D">
        <w:rPr>
          <w:rFonts w:ascii="Helvetica" w:hAnsi="Helvetica"/>
        </w:rPr>
        <w:t xml:space="preserve"> (NSA, undated). Although this definition would therefore allow information to be gathered on U.S. persons located abroad, our objective was to examine the creation of a domestic intelligence organization that would focus on—and whose activities would center around—individuals and organizations located inside the United States . Though such an agency might receive information about U.S. persons that was collected abroad by other intelligence agencies, it would not collect that information itself.</w:t>
      </w:r>
    </w:p>
    <w:p w14:paraId="71797028" w14:textId="77777777" w:rsidR="007654E8" w:rsidRPr="00981C1D" w:rsidRDefault="007654E8" w:rsidP="00981C1D">
      <w:pPr>
        <w:pStyle w:val="BodyText"/>
        <w:rPr>
          <w:rFonts w:ascii="Helvetica" w:hAnsi="Helvetica"/>
        </w:rPr>
      </w:pPr>
      <w:r w:rsidRPr="00981C1D">
        <w:rPr>
          <w:rFonts w:ascii="Helvetica" w:hAnsi="Helvetica"/>
        </w:rPr>
        <w:t>T is a voter-</w:t>
      </w:r>
    </w:p>
    <w:p w14:paraId="5AD0A3CB" w14:textId="77777777" w:rsidR="007654E8" w:rsidRPr="00981C1D" w:rsidRDefault="007654E8" w:rsidP="00981C1D">
      <w:pPr>
        <w:pStyle w:val="BodyText"/>
        <w:rPr>
          <w:rFonts w:ascii="Helvetica" w:hAnsi="Helvetica"/>
        </w:rPr>
      </w:pPr>
      <w:r w:rsidRPr="00981C1D">
        <w:rPr>
          <w:rFonts w:ascii="Helvetica" w:hAnsi="Helvetica"/>
        </w:rPr>
        <w:t>They explode limits—</w:t>
      </w:r>
    </w:p>
    <w:p w14:paraId="112886EE" w14:textId="77777777" w:rsidR="007654E8" w:rsidRPr="00981C1D" w:rsidRDefault="007654E8" w:rsidP="00981C1D">
      <w:pPr>
        <w:pStyle w:val="BodyText"/>
        <w:rPr>
          <w:rFonts w:ascii="Helvetica" w:hAnsi="Helvetica"/>
        </w:rPr>
      </w:pPr>
      <w:r w:rsidRPr="00981C1D">
        <w:rPr>
          <w:rFonts w:ascii="Helvetica" w:hAnsi="Helvetica"/>
        </w:rPr>
        <w:t>First, Allowing the surveillance of non-US persons means they open the debate to immigration. This is a whole new literature base which is large enough to be a topic in itself.</w:t>
      </w:r>
    </w:p>
    <w:p w14:paraId="5ACD0651" w14:textId="77777777" w:rsidR="007654E8" w:rsidRPr="00981C1D" w:rsidRDefault="007654E8" w:rsidP="00981C1D">
      <w:pPr>
        <w:pStyle w:val="BodyText"/>
        <w:rPr>
          <w:rFonts w:ascii="Helvetica" w:hAnsi="Helvetica"/>
        </w:rPr>
      </w:pPr>
      <w:r w:rsidRPr="00981C1D">
        <w:rPr>
          <w:rFonts w:ascii="Helvetica" w:hAnsi="Helvetica"/>
        </w:rPr>
        <w:t>Second, They open the topic outside of our borders which means they justify any aff which cooperates with other countries and transnational agreements the decrease surveillance—this massively expands the topic and makes for unproductive debate</w:t>
      </w:r>
    </w:p>
    <w:p w14:paraId="06783190" w14:textId="77777777" w:rsidR="007654E8" w:rsidRPr="00981C1D" w:rsidRDefault="007654E8" w:rsidP="00981C1D">
      <w:pPr>
        <w:pStyle w:val="BodyText"/>
        <w:rPr>
          <w:rFonts w:ascii="Helvetica" w:hAnsi="Helvetica"/>
        </w:rPr>
      </w:pPr>
      <w:r w:rsidRPr="00981C1D">
        <w:rPr>
          <w:rFonts w:ascii="Helvetica" w:hAnsi="Helvetica"/>
        </w:rPr>
        <w:t>SFO K</w:t>
      </w:r>
    </w:p>
    <w:p w14:paraId="4C121683" w14:textId="77777777" w:rsidR="007654E8" w:rsidRPr="00981C1D" w:rsidRDefault="007654E8" w:rsidP="00981C1D">
      <w:pPr>
        <w:pStyle w:val="BodyText"/>
        <w:rPr>
          <w:rFonts w:ascii="Helvetica" w:hAnsi="Helvetica"/>
        </w:rPr>
      </w:pPr>
      <w:r w:rsidRPr="00981C1D">
        <w:rPr>
          <w:rFonts w:ascii="Helvetica" w:hAnsi="Helvetica"/>
        </w:rPr>
        <w:t>1NC</w:t>
      </w:r>
    </w:p>
    <w:p w14:paraId="6CF67814" w14:textId="77777777" w:rsidR="007654E8" w:rsidRPr="00981C1D" w:rsidRDefault="007654E8" w:rsidP="00981C1D">
      <w:pPr>
        <w:pStyle w:val="BodyText"/>
        <w:rPr>
          <w:rFonts w:ascii="Helvetica" w:hAnsi="Helvetica"/>
        </w:rPr>
      </w:pPr>
      <w:r w:rsidRPr="00981C1D">
        <w:rPr>
          <w:rFonts w:ascii="Helvetica" w:hAnsi="Helvetica"/>
          <w:b/>
        </w:rPr>
        <w:t>Speaking to the suffering of other bodies denies them humanity</w:t>
      </w:r>
    </w:p>
    <w:p w14:paraId="466984F6" w14:textId="77777777" w:rsidR="007654E8" w:rsidRPr="00981C1D" w:rsidRDefault="007654E8" w:rsidP="00981C1D">
      <w:pPr>
        <w:pStyle w:val="BodyText"/>
        <w:rPr>
          <w:rFonts w:ascii="Helvetica" w:hAnsi="Helvetica"/>
        </w:rPr>
      </w:pPr>
      <w:r w:rsidRPr="00981C1D">
        <w:rPr>
          <w:rFonts w:ascii="Helvetica" w:hAnsi="Helvetica"/>
          <w:b/>
        </w:rPr>
        <w:t>Alcoff 89</w:t>
      </w:r>
    </w:p>
    <w:p w14:paraId="591EA835" w14:textId="77777777" w:rsidR="007654E8" w:rsidRPr="00981C1D" w:rsidRDefault="007654E8" w:rsidP="00981C1D">
      <w:pPr>
        <w:pStyle w:val="BodyText"/>
        <w:rPr>
          <w:rFonts w:ascii="Helvetica" w:hAnsi="Helvetica"/>
        </w:rPr>
      </w:pPr>
      <w:r w:rsidRPr="00981C1D">
        <w:rPr>
          <w:rFonts w:ascii="Helvetica" w:hAnsi="Helvetica"/>
        </w:rPr>
        <w:t>Linda Alcoff, ”The Problem of Speaking for Others”, last date cited 1989, http://www.alcoff.com/content/speaothers.html//SRawal</w:t>
      </w:r>
    </w:p>
    <w:p w14:paraId="0827E71A" w14:textId="77777777" w:rsidR="007654E8" w:rsidRPr="00981C1D" w:rsidRDefault="007654E8" w:rsidP="00981C1D">
      <w:pPr>
        <w:pStyle w:val="BodyText"/>
        <w:rPr>
          <w:rFonts w:ascii="Helvetica" w:hAnsi="Helvetica"/>
        </w:rPr>
      </w:pPr>
      <w:r w:rsidRPr="00981C1D">
        <w:rPr>
          <w:rFonts w:ascii="Helvetica" w:hAnsi="Helvetica"/>
        </w:rPr>
        <w:t xml:space="preserve">The recognition that there is a problem in speaking for others has followed from the widespread acceptance of two claims. First, </w:t>
      </w:r>
      <w:r w:rsidRPr="00981C1D">
        <w:rPr>
          <w:rFonts w:ascii="Helvetica" w:hAnsi="Helvetica"/>
          <w:b/>
          <w:u w:val="single"/>
        </w:rPr>
        <w:t>there has been a growing awareness that where one speaks from affects both the meaning and truth of what one says,</w:t>
      </w:r>
      <w:r w:rsidRPr="00981C1D">
        <w:rPr>
          <w:rFonts w:ascii="Helvetica" w:hAnsi="Helvetica"/>
        </w:rPr>
        <w:t xml:space="preserve"> </w:t>
      </w:r>
      <w:r w:rsidRPr="00981C1D">
        <w:rPr>
          <w:rFonts w:ascii="Helvetica" w:hAnsi="Helvetica"/>
          <w:b/>
          <w:u w:val="single"/>
        </w:rPr>
        <w:t>and thus that one cannot assume an ability to transcend her location</w:t>
      </w:r>
      <w:r w:rsidRPr="00981C1D">
        <w:rPr>
          <w:rFonts w:ascii="Helvetica" w:hAnsi="Helvetica"/>
        </w:rPr>
        <w:t xml:space="preserve">. In other words, </w:t>
      </w:r>
      <w:r w:rsidRPr="00981C1D">
        <w:rPr>
          <w:rFonts w:ascii="Helvetica" w:hAnsi="Helvetica"/>
          <w:b/>
          <w:u w:val="single"/>
        </w:rPr>
        <w:t>a speaker's location</w:t>
      </w:r>
      <w:r w:rsidRPr="00981C1D">
        <w:rPr>
          <w:rFonts w:ascii="Helvetica" w:hAnsi="Helvetica"/>
        </w:rPr>
        <w:t xml:space="preserve"> (which I take here to refer to her social location or social identity) </w:t>
      </w:r>
      <w:r w:rsidRPr="00981C1D">
        <w:rPr>
          <w:rFonts w:ascii="Helvetica" w:hAnsi="Helvetica"/>
          <w:b/>
          <w:u w:val="single"/>
        </w:rPr>
        <w:t>has an epistemically significant impact on that speaker's claims, and can serve either to authorize or dis-authorize one's speech.</w:t>
      </w:r>
      <w:r w:rsidRPr="00981C1D">
        <w:rPr>
          <w:rFonts w:ascii="Helvetica" w:hAnsi="Helvetica"/>
        </w:rPr>
        <w:t xml:space="preserve"> The creation of Women's Studies and African American Studies departments were founded on this very belief: that </w:t>
      </w:r>
      <w:r w:rsidRPr="00981C1D">
        <w:rPr>
          <w:rFonts w:ascii="Helvetica" w:hAnsi="Helvetica"/>
          <w:b/>
          <w:u w:val="single"/>
        </w:rPr>
        <w:t>both the study of and the advocacy for the oppressed must come to be done principally by the oppressed themselves</w:t>
      </w:r>
      <w:r w:rsidRPr="00981C1D">
        <w:rPr>
          <w:rFonts w:ascii="Helvetica" w:hAnsi="Helvetica"/>
        </w:rPr>
        <w:t xml:space="preserve">, and that </w:t>
      </w:r>
      <w:r w:rsidRPr="00981C1D">
        <w:rPr>
          <w:rFonts w:ascii="Helvetica" w:hAnsi="Helvetica"/>
          <w:b/>
          <w:u w:val="single"/>
        </w:rPr>
        <w:t>we must finally acknowledge that systematic divergences in social location between speakers and those spoken for will have a significant effect on the content of what is said.</w:t>
      </w:r>
      <w:r w:rsidRPr="00981C1D">
        <w:rPr>
          <w:rFonts w:ascii="Helvetica" w:hAnsi="Helvetica"/>
        </w:rPr>
        <w:t xml:space="preserve"> The unspoken premise here is simply that a speaker's location is epistemically salient. I shall explore this issue further in the next section. The second claim holds that not only is location epistemically salient, but </w:t>
      </w:r>
      <w:r w:rsidRPr="00981C1D">
        <w:rPr>
          <w:rFonts w:ascii="Helvetica" w:hAnsi="Helvetica"/>
          <w:b/>
          <w:u w:val="single"/>
        </w:rPr>
        <w:t>certain privileged locations are discursively dangerou</w:t>
      </w:r>
      <w:r w:rsidRPr="00981C1D">
        <w:rPr>
          <w:rFonts w:ascii="Helvetica" w:hAnsi="Helvetica"/>
        </w:rPr>
        <w:t xml:space="preserve">s. In particular, </w:t>
      </w:r>
      <w:r w:rsidRPr="00981C1D">
        <w:rPr>
          <w:rFonts w:ascii="Helvetica" w:hAnsi="Helvetica"/>
          <w:b/>
          <w:u w:val="single"/>
        </w:rPr>
        <w:t xml:space="preserve">the practice of privileged persons speaking for or on behalf of less privileged </w:t>
      </w:r>
      <w:r w:rsidRPr="00981C1D">
        <w:rPr>
          <w:rFonts w:ascii="Helvetica" w:hAnsi="Helvetica"/>
          <w:b/>
          <w:u w:val="single"/>
        </w:rPr>
        <w:lastRenderedPageBreak/>
        <w:t>persons has actually resulted (</w:t>
      </w:r>
      <w:r w:rsidRPr="00981C1D">
        <w:rPr>
          <w:rFonts w:ascii="Helvetica" w:hAnsi="Helvetica"/>
        </w:rPr>
        <w:t>in many cases) i</w:t>
      </w:r>
      <w:r w:rsidRPr="00981C1D">
        <w:rPr>
          <w:rFonts w:ascii="Helvetica" w:hAnsi="Helvetica"/>
          <w:b/>
          <w:u w:val="single"/>
        </w:rPr>
        <w:t>n increasing or reenforcing the oppression of the group spoken for</w:t>
      </w:r>
      <w:r w:rsidRPr="00981C1D">
        <w:rPr>
          <w:rFonts w:ascii="Helvetica" w:hAnsi="Helvetica"/>
        </w:rPr>
        <w:t xml:space="preserve">. This was part of the argument made against Anne Cameron's speaking for Native women: </w:t>
      </w:r>
      <w:r w:rsidRPr="00981C1D">
        <w:rPr>
          <w:rFonts w:ascii="Helvetica" w:hAnsi="Helvetica"/>
          <w:b/>
          <w:u w:val="single"/>
        </w:rPr>
        <w:t>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w:t>
      </w:r>
      <w:r w:rsidRPr="00981C1D">
        <w:rPr>
          <w:rFonts w:ascii="Helvetica" w:hAnsi="Helvetica"/>
        </w:rPr>
        <w:t>; such speaking for others does nothing to disrupt the discursive hierarchies that operate in public spaces. For this reason</w:t>
      </w:r>
      <w:r w:rsidRPr="00981C1D">
        <w:rPr>
          <w:rFonts w:ascii="Helvetica" w:hAnsi="Helvetica"/>
          <w:b/>
          <w:u w:val="single"/>
        </w:rPr>
        <w:t>, the work of privileged authors who speak on behalf of the oppressed is becoming increasingly criticized by members of those oppressed groups themselves.</w:t>
      </w:r>
    </w:p>
    <w:p w14:paraId="7DD98EDB" w14:textId="77777777" w:rsidR="007654E8" w:rsidRPr="00981C1D" w:rsidRDefault="007654E8" w:rsidP="00981C1D">
      <w:pPr>
        <w:pStyle w:val="BodyText"/>
        <w:rPr>
          <w:rFonts w:ascii="Helvetica" w:hAnsi="Helvetica"/>
        </w:rPr>
      </w:pPr>
      <w:r w:rsidRPr="00981C1D">
        <w:rPr>
          <w:rFonts w:ascii="Helvetica" w:hAnsi="Helvetica"/>
        </w:rPr>
        <w:t>AT: we’re speaking ABOUT them not for</w:t>
      </w:r>
    </w:p>
    <w:p w14:paraId="1E4A7387" w14:textId="77777777" w:rsidR="007654E8" w:rsidRPr="00981C1D" w:rsidRDefault="007654E8" w:rsidP="00981C1D">
      <w:pPr>
        <w:pStyle w:val="BodyText"/>
        <w:rPr>
          <w:rFonts w:ascii="Helvetica" w:hAnsi="Helvetica"/>
        </w:rPr>
      </w:pPr>
      <w:r w:rsidRPr="00981C1D">
        <w:rPr>
          <w:rFonts w:ascii="Helvetica" w:hAnsi="Helvetica"/>
          <w:b/>
        </w:rPr>
        <w:t>Speaking ABOUT others always results in speaking FOR them and constructing their subject positions—they are intertwined</w:t>
      </w:r>
    </w:p>
    <w:p w14:paraId="293EC136" w14:textId="77777777" w:rsidR="007654E8" w:rsidRPr="00981C1D" w:rsidRDefault="007654E8" w:rsidP="00981C1D">
      <w:pPr>
        <w:pStyle w:val="BodyText"/>
        <w:rPr>
          <w:rFonts w:ascii="Helvetica" w:hAnsi="Helvetica"/>
        </w:rPr>
      </w:pPr>
      <w:r w:rsidRPr="00981C1D">
        <w:rPr>
          <w:rFonts w:ascii="Helvetica" w:hAnsi="Helvetica"/>
          <w:b/>
        </w:rPr>
        <w:t>Alcoff 89</w:t>
      </w:r>
    </w:p>
    <w:p w14:paraId="6786ECD0" w14:textId="77777777" w:rsidR="007654E8" w:rsidRPr="00981C1D" w:rsidRDefault="007654E8" w:rsidP="00981C1D">
      <w:pPr>
        <w:pStyle w:val="BodyText"/>
        <w:rPr>
          <w:rFonts w:ascii="Helvetica" w:hAnsi="Helvetica"/>
        </w:rPr>
      </w:pPr>
      <w:r w:rsidRPr="00981C1D">
        <w:rPr>
          <w:rFonts w:ascii="Helvetica" w:hAnsi="Helvetica"/>
        </w:rPr>
        <w:t>Linda Alcoff, ”The Problem of Speaking for Others”, last date cited 1989, http://www.alcoff.com/content/speaothers.html//SRawal</w:t>
      </w:r>
    </w:p>
    <w:p w14:paraId="3E37CA3E" w14:textId="77777777" w:rsidR="007654E8" w:rsidRPr="00981C1D" w:rsidRDefault="007654E8" w:rsidP="00981C1D">
      <w:pPr>
        <w:pStyle w:val="BodyText"/>
        <w:rPr>
          <w:rFonts w:ascii="Helvetica" w:hAnsi="Helvetica"/>
        </w:rPr>
      </w:pPr>
      <w:r w:rsidRPr="00981C1D">
        <w:rPr>
          <w:rFonts w:ascii="Helvetica" w:hAnsi="Helvetica"/>
        </w:rPr>
        <w:t xml:space="preserve">In the examples used above, </w:t>
      </w:r>
      <w:r w:rsidRPr="00981C1D">
        <w:rPr>
          <w:rFonts w:ascii="Helvetica" w:hAnsi="Helvetica"/>
          <w:b/>
          <w:u w:val="single"/>
        </w:rPr>
        <w:t>there may appear to be a conflation between the issue of speaking for others and the issue of speaking about others</w:t>
      </w:r>
      <w:r w:rsidRPr="00981C1D">
        <w:rPr>
          <w:rFonts w:ascii="Helvetica" w:hAnsi="Helvetica"/>
        </w:rPr>
        <w:t xml:space="preserve">. This conflation was intentional on my part, because </w:t>
      </w:r>
      <w:r w:rsidRPr="00981C1D">
        <w:rPr>
          <w:rFonts w:ascii="Helvetica" w:hAnsi="Helvetica"/>
          <w:b/>
          <w:u w:val="single"/>
        </w:rPr>
        <w:t>it is difficult to distinguish speaking about from speaking for in all case</w:t>
      </w:r>
      <w:r w:rsidRPr="00981C1D">
        <w:rPr>
          <w:rFonts w:ascii="Helvetica" w:hAnsi="Helvetica"/>
        </w:rPr>
        <w:t>s. There is an ambiguity in the two phrases: when one is speaking for another one may be describing their situation and thus also speaking about them. In fact</w:t>
      </w:r>
      <w:r w:rsidRPr="00981C1D">
        <w:rPr>
          <w:rFonts w:ascii="Helvetica" w:hAnsi="Helvetica"/>
          <w:b/>
          <w:u w:val="single"/>
        </w:rPr>
        <w:t>, it</w:t>
      </w:r>
      <w:r w:rsidRPr="00981C1D">
        <w:rPr>
          <w:rFonts w:ascii="Helvetica" w:hAnsi="Helvetica"/>
        </w:rPr>
        <w:t xml:space="preserve"> </w:t>
      </w:r>
      <w:r w:rsidRPr="00981C1D">
        <w:rPr>
          <w:rFonts w:ascii="Helvetica" w:hAnsi="Helvetica"/>
          <w:b/>
          <w:u w:val="single"/>
        </w:rPr>
        <w:t>may be impossible to speak for another without simultaneously conferring information about them.</w:t>
      </w:r>
      <w:r w:rsidRPr="00981C1D">
        <w:rPr>
          <w:rFonts w:ascii="Helvetica" w:hAnsi="Helvetica"/>
        </w:rPr>
        <w:t xml:space="preserve"> Similarly, </w:t>
      </w:r>
      <w:r w:rsidRPr="00981C1D">
        <w:rPr>
          <w:rFonts w:ascii="Helvetica" w:hAnsi="Helvetica"/>
          <w:b/>
          <w:u w:val="single"/>
        </w:rPr>
        <w:t>when one is speaking about another, or simply trying to describe their situation or some aspect of it, one may also be speaking in place of them,</w:t>
      </w:r>
      <w:r w:rsidRPr="00981C1D">
        <w:rPr>
          <w:rFonts w:ascii="Helvetica" w:hAnsi="Helvetica"/>
        </w:rPr>
        <w:t xml:space="preserve"> i.e. speaking for them. One may be speaking about another as an advocate or a messenger if the person cannot speak for herself. Thus </w:t>
      </w:r>
      <w:r w:rsidRPr="00981C1D">
        <w:rPr>
          <w:rFonts w:ascii="Helvetica" w:hAnsi="Helvetica"/>
          <w:b/>
          <w:u w:val="single"/>
        </w:rPr>
        <w:t>I would maintain that if the practice of speaking for others is problematic, so too must be the practice of speaking about others.</w:t>
      </w:r>
      <w:r w:rsidRPr="00981C1D">
        <w:rPr>
          <w:rFonts w:ascii="Helvetica" w:hAnsi="Helvetica"/>
        </w:rPr>
        <w:t xml:space="preserve">8 </w:t>
      </w:r>
      <w:r w:rsidRPr="00981C1D">
        <w:rPr>
          <w:rFonts w:ascii="Helvetica" w:hAnsi="Helvetica"/>
          <w:b/>
          <w:u w:val="single"/>
        </w:rPr>
        <w:t>This is partly the case because of what has been called the "crisis of representation."</w:t>
      </w:r>
      <w:r w:rsidRPr="00981C1D">
        <w:rPr>
          <w:rFonts w:ascii="Helvetica" w:hAnsi="Helvetica"/>
        </w:rPr>
        <w:t xml:space="preserve"> For in both the practice of speaking for as well as the practice of speaking about others</w:t>
      </w:r>
      <w:r w:rsidRPr="00981C1D">
        <w:rPr>
          <w:rFonts w:ascii="Helvetica" w:hAnsi="Helvetica"/>
          <w:b/>
          <w:u w:val="single"/>
        </w:rPr>
        <w:t>, I am engaging in the act of representing the other's needs, goals, situation, and in fact, who they are, based on my own situated interpretatio</w:t>
      </w:r>
      <w:r w:rsidRPr="00981C1D">
        <w:rPr>
          <w:rFonts w:ascii="Helvetica" w:hAnsi="Helvetica"/>
        </w:rPr>
        <w:t xml:space="preserve">n. In post-structuralist terms, </w:t>
      </w:r>
      <w:r w:rsidRPr="00981C1D">
        <w:rPr>
          <w:rFonts w:ascii="Helvetica" w:hAnsi="Helvetica"/>
          <w:b/>
          <w:u w:val="single"/>
        </w:rPr>
        <w:t>I am participating in the construction of their subject-positions rather than simply discovering their true selves</w:t>
      </w:r>
      <w:r w:rsidRPr="00981C1D">
        <w:rPr>
          <w:rFonts w:ascii="Helvetica" w:hAnsi="Helvetica"/>
        </w:rPr>
        <w:t xml:space="preserve">. Once we pose it as a problem of representation, we see that, not only are speaking for and speaking about analytically close, so too are the practices of speaking for others and speaking for myself. For, in speaking for myself, </w:t>
      </w:r>
      <w:r w:rsidRPr="00981C1D">
        <w:rPr>
          <w:rFonts w:ascii="Helvetica" w:hAnsi="Helvetica"/>
          <w:b/>
          <w:u w:val="single"/>
        </w:rPr>
        <w:t>I am also representing my self in a certain way, as occupying a specific subject-position, having</w:t>
      </w:r>
      <w:r w:rsidRPr="00981C1D">
        <w:rPr>
          <w:rFonts w:ascii="Helvetica" w:hAnsi="Helvetica"/>
        </w:rPr>
        <w:t xml:space="preserve"> </w:t>
      </w:r>
      <w:r w:rsidRPr="00981C1D">
        <w:rPr>
          <w:rFonts w:ascii="Helvetica" w:hAnsi="Helvetica"/>
          <w:b/>
          <w:u w:val="single"/>
        </w:rPr>
        <w:t>certain characteristics and not others,</w:t>
      </w:r>
      <w:r w:rsidRPr="00981C1D">
        <w:rPr>
          <w:rFonts w:ascii="Helvetica" w:hAnsi="Helvetica"/>
        </w:rPr>
        <w:t xml:space="preserve"> and so on. </w:t>
      </w:r>
      <w:r w:rsidRPr="00981C1D">
        <w:rPr>
          <w:rFonts w:ascii="Helvetica" w:hAnsi="Helvetica"/>
          <w:b/>
          <w:u w:val="single"/>
        </w:rPr>
        <w:t>In speaking for myself</w:t>
      </w:r>
      <w:r w:rsidRPr="00981C1D">
        <w:rPr>
          <w:rFonts w:ascii="Helvetica" w:hAnsi="Helvetica"/>
        </w:rPr>
        <w:t>, I (momentarily) create my self---</w:t>
      </w:r>
      <w:r w:rsidRPr="00981C1D">
        <w:rPr>
          <w:rFonts w:ascii="Helvetica" w:hAnsi="Helvetica"/>
          <w:b/>
          <w:u w:val="single"/>
        </w:rPr>
        <w:t xml:space="preserve">just as much as when I speak for others I create them as a public, discursive self, a self which is more unified than any </w:t>
      </w:r>
      <w:r w:rsidRPr="00981C1D">
        <w:rPr>
          <w:rFonts w:ascii="Helvetica" w:hAnsi="Helvetica"/>
          <w:b/>
          <w:u w:val="single"/>
        </w:rPr>
        <w:lastRenderedPageBreak/>
        <w:t>subjective experience can support</w:t>
      </w:r>
      <w:r w:rsidRPr="00981C1D">
        <w:rPr>
          <w:rFonts w:ascii="Helvetica" w:hAnsi="Helvetica"/>
        </w:rPr>
        <w:t>. And this public self will in most cases have an effect on the self experienced as interiority.</w:t>
      </w:r>
    </w:p>
    <w:p w14:paraId="7D568ED3" w14:textId="77777777" w:rsidR="007654E8" w:rsidRPr="00981C1D" w:rsidRDefault="007654E8" w:rsidP="00981C1D">
      <w:pPr>
        <w:pStyle w:val="BodyText"/>
        <w:rPr>
          <w:rFonts w:ascii="Helvetica" w:hAnsi="Helvetica"/>
        </w:rPr>
      </w:pPr>
      <w:r w:rsidRPr="00981C1D">
        <w:rPr>
          <w:rFonts w:ascii="Helvetica" w:hAnsi="Helvetica"/>
        </w:rPr>
        <w:t>Tuck &amp; Yang</w:t>
      </w:r>
    </w:p>
    <w:p w14:paraId="7CB240D7" w14:textId="77777777" w:rsidR="007654E8" w:rsidRPr="00981C1D" w:rsidRDefault="007654E8" w:rsidP="00981C1D">
      <w:pPr>
        <w:pStyle w:val="BodyText"/>
        <w:rPr>
          <w:rFonts w:ascii="Helvetica" w:hAnsi="Helvetica"/>
        </w:rPr>
      </w:pPr>
      <w:r w:rsidRPr="00981C1D">
        <w:rPr>
          <w:rFonts w:ascii="Helvetica" w:hAnsi="Helvetica"/>
        </w:rPr>
        <w:t>All of the following could potentially work</w:t>
      </w:r>
    </w:p>
    <w:p w14:paraId="5D6E729D" w14:textId="77777777" w:rsidR="007654E8" w:rsidRPr="00981C1D" w:rsidRDefault="007654E8" w:rsidP="00981C1D">
      <w:pPr>
        <w:pStyle w:val="BodyText"/>
        <w:rPr>
          <w:rFonts w:ascii="Helvetica" w:hAnsi="Helvetica"/>
        </w:rPr>
      </w:pPr>
      <w:r w:rsidRPr="00981C1D">
        <w:rPr>
          <w:rFonts w:ascii="Helvetica" w:hAnsi="Helvetica"/>
        </w:rPr>
        <w:t>Recognition</w:t>
      </w:r>
    </w:p>
    <w:p w14:paraId="712FCA46" w14:textId="77777777" w:rsidR="007654E8" w:rsidRPr="00981C1D" w:rsidRDefault="007654E8" w:rsidP="00981C1D">
      <w:pPr>
        <w:pStyle w:val="BodyText"/>
        <w:rPr>
          <w:rFonts w:ascii="Helvetica" w:hAnsi="Helvetica"/>
        </w:rPr>
      </w:pPr>
      <w:r w:rsidRPr="00981C1D">
        <w:rPr>
          <w:rFonts w:ascii="Helvetica" w:hAnsi="Helvetica"/>
        </w:rPr>
        <w:t>The AFF’s politics of recognition ties reinscribes oppression by tying subjecthood to suffering</w:t>
      </w:r>
    </w:p>
    <w:p w14:paraId="516FC615" w14:textId="77777777" w:rsidR="007654E8" w:rsidRPr="00981C1D" w:rsidRDefault="007654E8" w:rsidP="00981C1D">
      <w:pPr>
        <w:pStyle w:val="BodyText"/>
        <w:rPr>
          <w:rFonts w:ascii="Helvetica" w:hAnsi="Helvetica"/>
        </w:rPr>
      </w:pPr>
      <w:r w:rsidRPr="00981C1D">
        <w:rPr>
          <w:rFonts w:ascii="Helvetica" w:hAnsi="Helvetica"/>
          <w:b/>
        </w:rPr>
        <w:t>Tuck and Yang 14</w:t>
      </w:r>
      <w:r w:rsidRPr="00981C1D">
        <w:rPr>
          <w:rFonts w:ascii="Helvetica" w:hAnsi="Helvetica"/>
        </w:rPr>
        <w:t xml:space="preserve"> [Eve, &amp; K.W., 2014, “R-Words: Refusing Research.” In n D. Paris &amp; M. T. Winn (Eds.) </w:t>
      </w:r>
      <w:r w:rsidRPr="00981C1D">
        <w:rPr>
          <w:rFonts w:ascii="Helvetica" w:hAnsi="Helvetica"/>
          <w:u w:val="single"/>
        </w:rPr>
        <w:t>Humanizing research: Decolonizing qualitative inquiry with youth and communities</w:t>
      </w:r>
      <w:r w:rsidRPr="00981C1D">
        <w:rPr>
          <w:rFonts w:ascii="Helvetica" w:hAnsi="Helvetica"/>
        </w:rPr>
        <w:t xml:space="preserve"> (pp. 223-248). Thousand Oakes, CA: Sage Publications. Pp. 228]</w:t>
      </w:r>
    </w:p>
    <w:p w14:paraId="480EE7C6" w14:textId="77777777" w:rsidR="007654E8" w:rsidRPr="00981C1D" w:rsidRDefault="007654E8" w:rsidP="00981C1D">
      <w:pPr>
        <w:pStyle w:val="BodyText"/>
        <w:rPr>
          <w:rFonts w:ascii="Helvetica" w:hAnsi="Helvetica"/>
        </w:rPr>
      </w:pPr>
      <w:r w:rsidRPr="00981C1D">
        <w:rPr>
          <w:rFonts w:ascii="Helvetica" w:hAnsi="Helvetica"/>
          <w:b/>
          <w:u w:val="single"/>
        </w:rPr>
        <w:t>The costs of a politics of recognition that is rooted in naming pain have been¶ critiqued by recent decolonizing and feminist scholars</w:t>
      </w:r>
      <w:r w:rsidRPr="00981C1D">
        <w:rPr>
          <w:rFonts w:ascii="Helvetica" w:hAnsi="Helvetica"/>
        </w:rPr>
        <w:t xml:space="preserve"> (Hartman, 1997, 2007;¶ Tuck, 2009). In Scenes of Subjection, Sadiya Hartman (1997) discusses how recognizing¶ the personhood of slaves enhanced the power of the Southern slaveowning¶ class. </w:t>
      </w:r>
      <w:r w:rsidRPr="00981C1D">
        <w:rPr>
          <w:rFonts w:ascii="Helvetica" w:hAnsi="Helvetica"/>
          <w:b/>
          <w:u w:val="single"/>
        </w:rPr>
        <w:t>Supplicating narratives of former slaves were deployed</w:t>
      </w:r>
      <w:r w:rsidRPr="00981C1D">
        <w:rPr>
          <w:rFonts w:ascii="Helvetica" w:hAnsi="Helvetica"/>
        </w:rPr>
        <w:t xml:space="preserve"> effectively</w:t>
      </w:r>
      <w:r w:rsidRPr="00981C1D">
        <w:rPr>
          <w:rFonts w:ascii="Helvetica" w:hAnsi="Helvetica"/>
          <w:b/>
          <w:u w:val="single"/>
        </w:rPr>
        <w:t>¶ by abolitionists</w:t>
      </w:r>
      <w:r w:rsidRPr="00981C1D">
        <w:rPr>
          <w:rFonts w:ascii="Helvetica" w:hAnsi="Helvetica"/>
        </w:rPr>
        <w:t xml:space="preserve">, mainly White, well-to-do, Northern women, to generate portraits¶ of abuse that ergo recognize slaves as human (Hartman, 2007). </w:t>
      </w:r>
      <w:r w:rsidRPr="00981C1D">
        <w:rPr>
          <w:rFonts w:ascii="Helvetica" w:hAnsi="Helvetica"/>
          <w:b/>
          <w:u w:val="single"/>
        </w:rPr>
        <w:t>In response, new¶ laws afforded</w:t>
      </w:r>
      <w:r w:rsidRPr="00981C1D">
        <w:rPr>
          <w:rFonts w:ascii="Helvetica" w:hAnsi="Helvetica"/>
        </w:rPr>
        <w:t xml:space="preserve"> minimal </w:t>
      </w:r>
      <w:r w:rsidRPr="00981C1D">
        <w:rPr>
          <w:rFonts w:ascii="Helvetica" w:hAnsi="Helvetica"/>
          <w:b/>
          <w:u w:val="single"/>
        </w:rPr>
        <w:t>standards of</w:t>
      </w:r>
      <w:r w:rsidRPr="00981C1D">
        <w:rPr>
          <w:rFonts w:ascii="Helvetica" w:hAnsi="Helvetica"/>
        </w:rPr>
        <w:t xml:space="preserve"> existence, </w:t>
      </w:r>
      <w:r w:rsidRPr="00981C1D">
        <w:rPr>
          <w:rFonts w:ascii="Helvetica" w:hAnsi="Helvetica"/>
          <w:b/>
          <w:u w:val="single"/>
        </w:rPr>
        <w:t>“making personhood coterminous¶ with injury”</w:t>
      </w:r>
      <w:r w:rsidRPr="00981C1D">
        <w:rPr>
          <w:rFonts w:ascii="Helvetica" w:hAnsi="Helvetica"/>
        </w:rPr>
        <w:t xml:space="preserve"> (Hartman, 1997, p. 93), </w:t>
      </w:r>
      <w:r w:rsidRPr="00981C1D">
        <w:rPr>
          <w:rFonts w:ascii="Helvetica" w:hAnsi="Helvetica"/>
          <w:b/>
          <w:u w:val="single"/>
        </w:rPr>
        <w:t>while simultaneously authorizing necessary¶ violence to suppress slave agency.</w:t>
      </w:r>
      <w:r w:rsidRPr="00981C1D">
        <w:rPr>
          <w:rFonts w:ascii="Helvetica" w:hAnsi="Helvetica"/>
        </w:rPr>
        <w:t xml:space="preserve"> </w:t>
      </w:r>
      <w:r w:rsidRPr="00981C1D">
        <w:rPr>
          <w:rFonts w:ascii="Helvetica" w:hAnsi="Helvetica"/>
          <w:b/>
          <w:u w:val="single"/>
        </w:rPr>
        <w:t>The slave emerges as a legal person only when¶ seen as criminal or “a violated body in need of limited forms of protection”¶</w:t>
      </w:r>
      <w:r w:rsidRPr="00981C1D">
        <w:rPr>
          <w:rFonts w:ascii="Helvetica" w:hAnsi="Helvetica"/>
        </w:rPr>
        <w:t xml:space="preserve"> (p. 55). </w:t>
      </w:r>
      <w:r w:rsidRPr="00981C1D">
        <w:rPr>
          <w:rFonts w:ascii="Helvetica" w:hAnsi="Helvetica"/>
          <w:b/>
          <w:u w:val="single"/>
        </w:rPr>
        <w:t>Recognition “humanizes” the slave, but is predicated upon her or his¶ abjection.</w:t>
      </w:r>
      <w:r w:rsidRPr="00981C1D">
        <w:rPr>
          <w:rFonts w:ascii="Helvetica" w:hAnsi="Helvetica"/>
        </w:rPr>
        <w:t xml:space="preserve"> </w:t>
      </w:r>
      <w:r w:rsidRPr="00981C1D">
        <w:rPr>
          <w:rFonts w:ascii="Helvetica" w:hAnsi="Helvetica"/>
          <w:b/>
          <w:u w:val="single"/>
        </w:rPr>
        <w:t>You are in pain, therefore you are.</w:t>
      </w:r>
      <w:r w:rsidRPr="00981C1D">
        <w:rPr>
          <w:rFonts w:ascii="Helvetica" w:hAnsi="Helvetica"/>
        </w:rPr>
        <w:t xml:space="preserve"> </w:t>
      </w:r>
      <w:r w:rsidRPr="00981C1D">
        <w:rPr>
          <w:rFonts w:ascii="Helvetica" w:hAnsi="Helvetica"/>
          <w:b/>
          <w:u w:val="single"/>
        </w:rPr>
        <w:t>“[T]he recognition of humanity¶ require[s] the event of excessive violence, cruelty beyond the limits of the¶ socially tolerable, in order to acknowledge and protect the slave’s person”</w:t>
      </w:r>
      <w:r w:rsidRPr="00981C1D">
        <w:rPr>
          <w:rFonts w:ascii="Helvetica" w:hAnsi="Helvetica"/>
        </w:rPr>
        <w:t xml:space="preserve"> (p. 55).¶ Furthermore, Hartman describes how </w:t>
      </w:r>
      <w:r w:rsidRPr="00981C1D">
        <w:rPr>
          <w:rFonts w:ascii="Helvetica" w:hAnsi="Helvetica"/>
          <w:b/>
          <w:u w:val="single"/>
        </w:rPr>
        <w:t>slave-as-victim as human accordingly¶ establishes slave-as-agent as criminal.</w:t>
      </w:r>
      <w:r w:rsidRPr="00981C1D">
        <w:rPr>
          <w:rFonts w:ascii="Helvetica" w:hAnsi="Helvetica"/>
        </w:rPr>
        <w:t xml:space="preserve"> Applying Hartman’s analysis, we note how¶ </w:t>
      </w:r>
      <w:r w:rsidRPr="00981C1D">
        <w:rPr>
          <w:rFonts w:ascii="Helvetica" w:hAnsi="Helvetica"/>
          <w:b/>
          <w:u w:val="single"/>
        </w:rPr>
        <w:t>the agency of Margaret Garner or Nat Turner can only be viewed as outsider¶ violence that humane society must reject while simultaneously upholding the¶ legitimated violence of the state to punish such outsider violence.</w:t>
      </w:r>
      <w:r w:rsidRPr="00981C1D">
        <w:rPr>
          <w:rFonts w:ascii="Helvetica" w:hAnsi="Helvetica"/>
        </w:rPr>
        <w:t xml:space="preserve"> Hartman asks,¶ “Is it possible that </w:t>
      </w:r>
      <w:r w:rsidRPr="00981C1D">
        <w:rPr>
          <w:rFonts w:ascii="Helvetica" w:hAnsi="Helvetica"/>
          <w:b/>
          <w:u w:val="single"/>
        </w:rPr>
        <w:t>such recognition effectively forecloses agency as the object of¶ punishment</w:t>
      </w:r>
      <w:r w:rsidRPr="00981C1D">
        <w:rPr>
          <w:rFonts w:ascii="Helvetica" w:hAnsi="Helvetica"/>
        </w:rPr>
        <w:t xml:space="preserve"> . . . Or </w:t>
      </w:r>
      <w:r w:rsidRPr="00981C1D">
        <w:rPr>
          <w:rFonts w:ascii="Helvetica" w:hAnsi="Helvetica"/>
          <w:b/>
          <w:u w:val="single"/>
        </w:rPr>
        <w:t>is this limited conferral of humanity merely a reinscription of¶ subjugation and pained existence?”</w:t>
      </w:r>
      <w:r w:rsidRPr="00981C1D">
        <w:rPr>
          <w:rFonts w:ascii="Helvetica" w:hAnsi="Helvetica"/>
        </w:rPr>
        <w:t xml:space="preserve"> (p. 55).</w:t>
      </w:r>
    </w:p>
    <w:p w14:paraId="7EDE7017" w14:textId="77777777" w:rsidR="007654E8" w:rsidRPr="00981C1D" w:rsidRDefault="007654E8" w:rsidP="00981C1D">
      <w:pPr>
        <w:pStyle w:val="BodyText"/>
        <w:rPr>
          <w:rFonts w:ascii="Helvetica" w:hAnsi="Helvetica"/>
        </w:rPr>
      </w:pPr>
      <w:r w:rsidRPr="00981C1D">
        <w:rPr>
          <w:rFonts w:ascii="Helvetica" w:hAnsi="Helvetica"/>
        </w:rPr>
        <w:t>The affirmative attempts to historicize the action of the subaltern by rendering it into a recognizable people. This project of academic integration obliterates the subaltern.</w:t>
      </w:r>
    </w:p>
    <w:p w14:paraId="367F2867" w14:textId="77777777" w:rsidR="007654E8" w:rsidRPr="00981C1D" w:rsidRDefault="007654E8" w:rsidP="00981C1D">
      <w:pPr>
        <w:pStyle w:val="BodyText"/>
        <w:rPr>
          <w:rFonts w:ascii="Helvetica" w:hAnsi="Helvetica"/>
        </w:rPr>
      </w:pPr>
      <w:r w:rsidRPr="00981C1D">
        <w:rPr>
          <w:rFonts w:ascii="Helvetica" w:hAnsi="Helvetica"/>
          <w:b/>
        </w:rPr>
        <w:t>Spivak 5</w:t>
      </w:r>
      <w:r w:rsidRPr="00981C1D">
        <w:rPr>
          <w:rFonts w:ascii="Helvetica" w:hAnsi="Helvetica"/>
        </w:rPr>
        <w:t xml:space="preserve"> [Gayatri, Prof. Comparative Literature and Society @ Columbia, 2005, “Scattered speculations on the subaltern and the popular,” </w:t>
      </w:r>
      <w:r w:rsidRPr="00981C1D">
        <w:rPr>
          <w:rFonts w:ascii="Helvetica" w:hAnsi="Helvetica"/>
          <w:i/>
        </w:rPr>
        <w:t>Postcolonial Studies</w:t>
      </w:r>
      <w:r w:rsidRPr="00981C1D">
        <w:rPr>
          <w:rFonts w:ascii="Helvetica" w:hAnsi="Helvetica"/>
        </w:rPr>
        <w:t xml:space="preserve"> Vol 8 No 4, p. 476]</w:t>
      </w:r>
    </w:p>
    <w:p w14:paraId="473DCF9C" w14:textId="77777777" w:rsidR="007654E8" w:rsidRPr="00981C1D" w:rsidRDefault="007654E8" w:rsidP="00981C1D">
      <w:pPr>
        <w:pStyle w:val="BodyText"/>
        <w:rPr>
          <w:rFonts w:ascii="Helvetica" w:hAnsi="Helvetica"/>
        </w:rPr>
      </w:pPr>
      <w:r w:rsidRPr="00981C1D">
        <w:rPr>
          <w:rFonts w:ascii="Helvetica" w:hAnsi="Helvetica"/>
          <w:b/>
          <w:u w:val="single"/>
        </w:rPr>
        <w:t>Subaltern is to popular as gender is to sex</w:t>
      </w:r>
      <w:r w:rsidRPr="00981C1D">
        <w:rPr>
          <w:rFonts w:ascii="Helvetica" w:hAnsi="Helvetica"/>
        </w:rPr>
        <w:t xml:space="preserve">, class to poverty, state to nation.¶ </w:t>
      </w:r>
      <w:r w:rsidRPr="00981C1D">
        <w:rPr>
          <w:rFonts w:ascii="Helvetica" w:hAnsi="Helvetica"/>
          <w:b/>
          <w:u w:val="single"/>
        </w:rPr>
        <w:t>One word inclines to reasonableness, the other to</w:t>
      </w:r>
      <w:r w:rsidRPr="00981C1D">
        <w:rPr>
          <w:rFonts w:ascii="Helvetica" w:hAnsi="Helvetica"/>
        </w:rPr>
        <w:t xml:space="preserve"> cathexis / </w:t>
      </w:r>
      <w:r w:rsidRPr="00981C1D">
        <w:rPr>
          <w:rFonts w:ascii="Helvetica" w:hAnsi="Helvetica"/>
          <w:b/>
          <w:u w:val="single"/>
        </w:rPr>
        <w:t>occupation¶ through desire. ‘Popular’</w:t>
      </w:r>
      <w:r w:rsidRPr="00981C1D">
        <w:rPr>
          <w:rFonts w:ascii="Helvetica" w:hAnsi="Helvetica"/>
        </w:rPr>
        <w:t xml:space="preserve"> divides between descriptive (as in presidential or TV¶ ratings), evaluative (not ‘high’, both a positive and a negative value,¶ dependent on your ‘politics’), and </w:t>
      </w:r>
      <w:r w:rsidRPr="00981C1D">
        <w:rPr>
          <w:rFonts w:ascii="Helvetica" w:hAnsi="Helvetica"/>
          <w:b/>
          <w:u w:val="single"/>
        </w:rPr>
        <w:t>contains ‘people’</w:t>
      </w:r>
      <w:r w:rsidRPr="00981C1D">
        <w:rPr>
          <w:rFonts w:ascii="Helvetica" w:hAnsi="Helvetica"/>
        </w:rPr>
        <w:t xml:space="preserve">, a word </w:t>
      </w:r>
      <w:r w:rsidRPr="00981C1D">
        <w:rPr>
          <w:rFonts w:ascii="Helvetica" w:hAnsi="Helvetica"/>
        </w:rPr>
        <w:lastRenderedPageBreak/>
        <w:t xml:space="preserve">with immense¶ range, from ‘just anyone’, to the ‘masses’ (both a positive and a negative¶ political value, depending on your politics). The reasonable and rarefied¶ definition of the word </w:t>
      </w:r>
      <w:r w:rsidRPr="00981C1D">
        <w:rPr>
          <w:rFonts w:ascii="Helvetica" w:hAnsi="Helvetica"/>
          <w:b/>
          <w:u w:val="single"/>
        </w:rPr>
        <w:t>subaltern</w:t>
      </w:r>
      <w:r w:rsidRPr="00981C1D">
        <w:rPr>
          <w:rFonts w:ascii="Helvetica" w:hAnsi="Helvetica"/>
        </w:rPr>
        <w:t xml:space="preserve"> that interests me </w:t>
      </w:r>
      <w:r w:rsidRPr="00981C1D">
        <w:rPr>
          <w:rFonts w:ascii="Helvetica" w:hAnsi="Helvetica"/>
          <w:b/>
          <w:u w:val="single"/>
        </w:rPr>
        <w:t>is</w:t>
      </w:r>
      <w:r w:rsidRPr="00981C1D">
        <w:rPr>
          <w:rFonts w:ascii="Helvetica" w:hAnsi="Helvetica"/>
        </w:rPr>
        <w:t xml:space="preserve">: </w:t>
      </w:r>
      <w:r w:rsidRPr="00981C1D">
        <w:rPr>
          <w:rFonts w:ascii="Helvetica" w:hAnsi="Helvetica"/>
          <w:b/>
          <w:u w:val="single"/>
        </w:rPr>
        <w:t>to be removed from all¶ lines of social mobility.</w:t>
      </w:r>
      <w:r w:rsidRPr="00981C1D">
        <w:rPr>
          <w:rFonts w:ascii="Helvetica" w:hAnsi="Helvetica"/>
        </w:rPr>
        <w:t xml:space="preserve"> The disciplinary interest of literary criticism is in the singular and the¶ unverifiable. In ‘Can the Subaltern Speak?’ it was the peculiar and singular¶ subalternity of the young Bhubaneswari Bhaduri that seemed of interest.1¶ Her story was my mother Sivani Chakravorty’s testimony. </w:t>
      </w:r>
      <w:r w:rsidRPr="00981C1D">
        <w:rPr>
          <w:rFonts w:ascii="Helvetica" w:hAnsi="Helvetica"/>
          <w:b/>
          <w:u w:val="single"/>
        </w:rPr>
        <w:t>The question of</w:t>
      </w:r>
      <w:r w:rsidRPr="00981C1D">
        <w:rPr>
          <w:rFonts w:ascii="Helvetica" w:hAnsi="Helvetica"/>
        </w:rPr>
        <w:t xml:space="preserve">¶ veridicality / of </w:t>
      </w:r>
      <w:r w:rsidRPr="00981C1D">
        <w:rPr>
          <w:rFonts w:ascii="Helvetica" w:hAnsi="Helvetica"/>
          <w:b/>
          <w:u w:val="single"/>
        </w:rPr>
        <w:t>the evidentiary status of testimony, sometimes taken for¶ granted in unexamined oral history / has to be thought of here.¶</w:t>
      </w:r>
      <w:r w:rsidRPr="00981C1D">
        <w:rPr>
          <w:rFonts w:ascii="Helvetica" w:hAnsi="Helvetica"/>
        </w:rPr>
        <w:t xml:space="preserve"> Gilles Deleuze’s notion of singularity is both complex and simple. In its¶ simplest form, the singular is not the particular because it is an unrepeatable¶ difference that is, on the other hand, repeated / not as an example of a¶ universal but as an instance of a collection of repetitions. Singularity is life as¶ pure immanence, what will be, of this life, as life. As the name Bhubaneswari¶ Bhaduri became a teaching text, it took on this imperative / repeat as¶ singular /, as does literature.2 </w:t>
      </w:r>
      <w:r w:rsidRPr="00981C1D">
        <w:rPr>
          <w:rFonts w:ascii="Helvetica" w:hAnsi="Helvetica"/>
          <w:b/>
          <w:u w:val="single"/>
        </w:rPr>
        <w:t>If the thinking of subalternity is taken in the general sense, its lack of access¶ to mobility may be a version of singularity. Subalternity cannot be generalised¶ according to hegemonic logic. That is what makes it subaltern.</w:t>
      </w:r>
      <w:r w:rsidRPr="00981C1D">
        <w:rPr>
          <w:rFonts w:ascii="Helvetica" w:hAnsi="Helvetica"/>
        </w:rPr>
        <w:t xml:space="preserve"> Yet it is a¶ category and therefore repeatable. Since the general sense is always mired in¶ narrow senses, any differentiations between subalternity and the popular¶ must thus concern itself with singular cases and thus contravene the¶ philosophical purity of Deleuze’s thought.3 The starting point of a singular itinerary of the word ‘subaltern’ can be¶ Antonio Gramsci’s ‘Southern Question’ rather than his more general¶ discussions of the subaltern. I believe that was the basic starting point of¶ the South Asian Subaltern Studies collective / Gramsci, a Communist,¶ thinking beyond capital logic in terms of unequal development. Subsequently, Partha Chatterjee developed a nuanced reading of both Gramsci and¶ Foucault.4 It is from ‘Some Aspects of the Southern Question’, then, that we can move¶ into Ranajit Guha’s ‘On Some Aspects of the Historiography of Colonial¶ India’.5 ‘Subaltern’ in the early Guha was the name of a space of difference.¶ And the word was indistinguishable from ‘people’. Although Guha seems to¶ be saying that the words ‘people’ and ‘subaltern’ are interchangeable, I think¶ this is not a substantive point for him. At least </w:t>
      </w:r>
      <w:r w:rsidRPr="00981C1D">
        <w:rPr>
          <w:rFonts w:ascii="Helvetica" w:hAnsi="Helvetica"/>
          <w:b/>
          <w:u w:val="single"/>
        </w:rPr>
        <w:t>in their early work, the¶ members of the Subaltern Studies collective would not quarrel with the¶ notion that the word ‘subaltern’ and the idea of the ‘popular’ do not inhabit a¶ continuous space. Yet their failure to make this distinction has led to a certain¶ relaxing of the word ‘subaltern’ that has undermined its usefulness. The slide¶ into the ‘popular’ may be part of this. Subalternity is a position without identity.</w:t>
      </w:r>
      <w:r w:rsidRPr="00981C1D">
        <w:rPr>
          <w:rFonts w:ascii="Helvetica" w:hAnsi="Helvetica"/>
        </w:rPr>
        <w:t xml:space="preserve"> It is somewhat like the strict¶ understanding of class. Class is not a cultural origin, it is a sense of economic¶ collectivity, of social relations of formation as the basis of action. Gender is¶ not lived sexual difference. It is a sense of the collective social negotiation of¶ sexual differences as the basis of action. ‘Race’ is not originary; it assumes¶ racism. Subalternity is </w:t>
      </w:r>
      <w:r w:rsidRPr="00981C1D">
        <w:rPr>
          <w:rFonts w:ascii="Helvetica" w:hAnsi="Helvetica"/>
          <w:b/>
          <w:u w:val="single"/>
        </w:rPr>
        <w:t>where social lines of mobility, being elsewhere, do not¶ permit the formation of a recognisable basis of action.</w:t>
      </w:r>
      <w:r w:rsidRPr="00981C1D">
        <w:rPr>
          <w:rFonts w:ascii="Helvetica" w:hAnsi="Helvetica"/>
        </w:rPr>
        <w:t xml:space="preserve"> The early subalternists¶ looked at examples where subalternity was brought to crisis, as a basis for¶ militancy was formed. Even then </w:t>
      </w:r>
      <w:r w:rsidRPr="00981C1D">
        <w:rPr>
          <w:rFonts w:ascii="Helvetica" w:hAnsi="Helvetica"/>
          <w:b/>
          <w:u w:val="single"/>
        </w:rPr>
        <w:t>colonial and nationalist historiography did¶ not recognise it as such.</w:t>
      </w:r>
      <w:r w:rsidRPr="00981C1D">
        <w:rPr>
          <w:rFonts w:ascii="Helvetica" w:hAnsi="Helvetica"/>
        </w:rPr>
        <w:t xml:space="preserve"> Could the subaltern speak, then? </w:t>
      </w:r>
      <w:r w:rsidRPr="00981C1D">
        <w:rPr>
          <w:rFonts w:ascii="Helvetica" w:hAnsi="Helvetica"/>
          <w:b/>
          <w:u w:val="single"/>
        </w:rPr>
        <w:t>Could it have its¶ insurgency recognised by the official historians?</w:t>
      </w:r>
      <w:r w:rsidRPr="00981C1D">
        <w:rPr>
          <w:rFonts w:ascii="Helvetica" w:hAnsi="Helvetica"/>
        </w:rPr>
        <w:t xml:space="preserve"> Even when, strictly speaking,¶ they had burst the outlines of </w:t>
      </w:r>
      <w:r w:rsidRPr="00981C1D">
        <w:rPr>
          <w:rFonts w:ascii="Helvetica" w:hAnsi="Helvetica"/>
        </w:rPr>
        <w:lastRenderedPageBreak/>
        <w:t xml:space="preserve">subalternity? This last is important. </w:t>
      </w:r>
      <w:r w:rsidRPr="00981C1D">
        <w:rPr>
          <w:rFonts w:ascii="Helvetica" w:hAnsi="Helvetica"/>
          <w:b/>
          <w:u w:val="single"/>
        </w:rPr>
        <w:t>Neither the¶ groups celebrated</w:t>
      </w:r>
      <w:r w:rsidRPr="00981C1D">
        <w:rPr>
          <w:rFonts w:ascii="Helvetica" w:hAnsi="Helvetica"/>
        </w:rPr>
        <w:t xml:space="preserve"> by the early subalternists nor Bhubaneswari Bhaduri, </w:t>
      </w:r>
      <w:r w:rsidRPr="00981C1D">
        <w:rPr>
          <w:rFonts w:ascii="Helvetica" w:hAnsi="Helvetica"/>
          <w:b/>
          <w:u w:val="single"/>
        </w:rPr>
        <w:t>in so¶ far as they had burst their bonds into resistance, were in the position of¶ subalternity.</w:t>
      </w:r>
      <w:r w:rsidRPr="00981C1D">
        <w:rPr>
          <w:rFonts w:ascii="Helvetica" w:hAnsi="Helvetica"/>
        </w:rPr>
        <w:t xml:space="preserve"> </w:t>
      </w:r>
      <w:r w:rsidRPr="00981C1D">
        <w:rPr>
          <w:rFonts w:ascii="Helvetica" w:hAnsi="Helvetica"/>
          <w:b/>
          <w:u w:val="single"/>
        </w:rPr>
        <w:t>No one can say ‘I am a subaltern’ in whatever language.</w:t>
      </w:r>
      <w:r w:rsidRPr="00981C1D">
        <w:rPr>
          <w:rFonts w:ascii="Helvetica" w:hAnsi="Helvetica"/>
        </w:rPr>
        <w:t xml:space="preserve"> And¶ </w:t>
      </w:r>
      <w:r w:rsidRPr="00981C1D">
        <w:rPr>
          <w:rFonts w:ascii="Helvetica" w:hAnsi="Helvetica"/>
          <w:b/>
          <w:u w:val="single"/>
        </w:rPr>
        <w:t>subaltern studies will not reduce itself to the historical recounting of the</w:t>
      </w:r>
      <w:r w:rsidRPr="00981C1D">
        <w:rPr>
          <w:rFonts w:ascii="Helvetica" w:hAnsi="Helvetica"/>
          <w:u w:val="single"/>
        </w:rPr>
        <w:t xml:space="preserve">¶ </w:t>
      </w:r>
      <w:r w:rsidRPr="00981C1D">
        <w:rPr>
          <w:rFonts w:ascii="Helvetica" w:hAnsi="Helvetica"/>
          <w:b/>
          <w:u w:val="single"/>
        </w:rPr>
        <w:t>details of the practice of disenfranchised groups and remain a study of the</w:t>
      </w:r>
      <w:r w:rsidRPr="00981C1D">
        <w:rPr>
          <w:rFonts w:ascii="Helvetica" w:hAnsi="Helvetica"/>
          <w:u w:val="single"/>
        </w:rPr>
        <w:t xml:space="preserve">¶ </w:t>
      </w:r>
      <w:r w:rsidRPr="00981C1D">
        <w:rPr>
          <w:rFonts w:ascii="Helvetica" w:hAnsi="Helvetica"/>
          <w:b/>
          <w:u w:val="single"/>
        </w:rPr>
        <w:t>subaltern.</w:t>
      </w:r>
    </w:p>
    <w:p w14:paraId="2952657F" w14:textId="77777777" w:rsidR="007654E8" w:rsidRPr="00981C1D" w:rsidRDefault="007654E8" w:rsidP="00981C1D">
      <w:pPr>
        <w:pStyle w:val="BodyText"/>
        <w:rPr>
          <w:rFonts w:ascii="Helvetica" w:hAnsi="Helvetica"/>
        </w:rPr>
      </w:pPr>
      <w:r w:rsidRPr="00981C1D">
        <w:rPr>
          <w:rFonts w:ascii="Helvetica" w:hAnsi="Helvetica"/>
        </w:rPr>
        <w:t>Suffering</w:t>
      </w:r>
    </w:p>
    <w:p w14:paraId="590C7A19" w14:textId="77777777" w:rsidR="007654E8" w:rsidRPr="00981C1D" w:rsidRDefault="007654E8" w:rsidP="00981C1D">
      <w:pPr>
        <w:pStyle w:val="BodyText"/>
        <w:rPr>
          <w:rFonts w:ascii="Helvetica" w:hAnsi="Helvetica"/>
        </w:rPr>
      </w:pPr>
      <w:r w:rsidRPr="00981C1D">
        <w:rPr>
          <w:rFonts w:ascii="Helvetica" w:hAnsi="Helvetica"/>
        </w:rPr>
        <w:t>Research is used to commodify pain narratives and damage representations to reproduce oppression with the justification of the academy</w:t>
      </w:r>
    </w:p>
    <w:p w14:paraId="4EB4FD6E" w14:textId="77777777" w:rsidR="007654E8" w:rsidRPr="00981C1D" w:rsidRDefault="007654E8" w:rsidP="00981C1D">
      <w:pPr>
        <w:pStyle w:val="BodyText"/>
        <w:rPr>
          <w:rFonts w:ascii="Helvetica" w:hAnsi="Helvetica"/>
        </w:rPr>
      </w:pPr>
      <w:r w:rsidRPr="00981C1D">
        <w:rPr>
          <w:rFonts w:ascii="Helvetica" w:hAnsi="Helvetica"/>
          <w:b/>
        </w:rPr>
        <w:t>Tuck and Yang 14</w:t>
      </w:r>
      <w:r w:rsidRPr="00981C1D">
        <w:rPr>
          <w:rFonts w:ascii="Helvetica" w:hAnsi="Helvetica"/>
        </w:rPr>
        <w:t xml:space="preserve"> [Eve, &amp; K.W., 2014, “R-Words: Refusing Research.” In n D. Paris &amp; M. T. Winn (Eds.) </w:t>
      </w:r>
      <w:r w:rsidRPr="00981C1D">
        <w:rPr>
          <w:rFonts w:ascii="Helvetica" w:hAnsi="Helvetica"/>
          <w:u w:val="single"/>
        </w:rPr>
        <w:t>Humanizing research: Decolonizing qualitative inquiry with youth and communities</w:t>
      </w:r>
      <w:r w:rsidRPr="00981C1D">
        <w:rPr>
          <w:rFonts w:ascii="Helvetica" w:hAnsi="Helvetica"/>
        </w:rPr>
        <w:t xml:space="preserve"> https://faculty.newpaltz.edu/evetuck/files/2013/12/Tuck-and-Yang-R-Words_Refusing-Research.pdf]</w:t>
      </w:r>
    </w:p>
    <w:p w14:paraId="106B3177" w14:textId="77777777" w:rsidR="007654E8" w:rsidRPr="00981C1D" w:rsidRDefault="007654E8" w:rsidP="00981C1D">
      <w:pPr>
        <w:pStyle w:val="BodyText"/>
        <w:rPr>
          <w:rFonts w:ascii="Helvetica" w:hAnsi="Helvetica"/>
        </w:rPr>
      </w:pPr>
      <w:r w:rsidRPr="00981C1D">
        <w:rPr>
          <w:rFonts w:ascii="Helvetica" w:hAnsi="Helvetica"/>
        </w:rPr>
        <w:t>Urban communities, and other disenfranchised communities</w:t>
      </w:r>
      <w:r w:rsidRPr="00981C1D">
        <w:rPr>
          <w:rFonts w:ascii="Helvetica" w:hAnsi="Helvetica"/>
          <w:b/>
          <w:u w:val="single"/>
        </w:rPr>
        <w:t>. Damage-centered researchers may operate, even benevolently, within a theory of change in which harm must be recorded or proven in order to convince an outside adjudicator that reparations are deserved.</w:t>
      </w:r>
      <w:r w:rsidRPr="00981C1D">
        <w:rPr>
          <w:rFonts w:ascii="Helvetica" w:hAnsi="Helvetica"/>
        </w:rPr>
        <w:t> These reparations presumably take the form of additional resources, settlements, affirmative actions, and other material, political, and sovereign adjustments. Eve has described </w:t>
      </w:r>
      <w:r w:rsidRPr="00981C1D">
        <w:rPr>
          <w:rFonts w:ascii="Helvetica" w:hAnsi="Helvetica"/>
          <w:b/>
          <w:u w:val="single"/>
        </w:rPr>
        <w:t>this theory of change as both colonial and flawed, because it relies upon Western notions of power as scarce and concentrated, and because it requires disenfranchised communities to posi-tion themselves as both singularly defective and powerless to make chang</w:t>
      </w:r>
      <w:r w:rsidRPr="00981C1D">
        <w:rPr>
          <w:rFonts w:ascii="Helvetica" w:hAnsi="Helvetica"/>
        </w:rPr>
        <w:t>e (2010). Finally, Eve has observed that “</w:t>
      </w:r>
      <w:r w:rsidRPr="00981C1D">
        <w:rPr>
          <w:rFonts w:ascii="Helvetica" w:hAnsi="Helvetica"/>
          <w:b/>
          <w:u w:val="single"/>
        </w:rPr>
        <w:t>won” reparations rarely become reality, and that in many cases, communities are left with a narrative that tells them that they are broken</w:t>
      </w:r>
      <w:r w:rsidRPr="00981C1D">
        <w:rPr>
          <w:rFonts w:ascii="Helvetica" w:hAnsi="Helvetica"/>
        </w:rPr>
        <w:t>.Similarly, at the center of the analysis in this chapter is a concern with the fixation social science research has exhibited in eliciting pain stories from com-munities that are not White, not wealthy, and not straight</w:t>
      </w:r>
      <w:r w:rsidRPr="00981C1D">
        <w:rPr>
          <w:rFonts w:ascii="Helvetica" w:hAnsi="Helvetica"/>
          <w:b/>
          <w:u w:val="single"/>
        </w:rPr>
        <w:t>. Academe’s demon-strated fascination with telling and retelling narratives of pain is troubling, both for its voyeurism and for its consumptive implacability.</w:t>
      </w:r>
      <w:r w:rsidRPr="00981C1D">
        <w:rPr>
          <w:rFonts w:ascii="Helvetica" w:hAnsi="Helvetica"/>
        </w:rPr>
        <w:t> </w:t>
      </w:r>
      <w:r w:rsidRPr="00981C1D">
        <w:rPr>
          <w:rFonts w:ascii="Helvetica" w:hAnsi="Helvetica"/>
          <w:b/>
          <w:u w:val="single"/>
        </w:rPr>
        <w:t>Imagining “itself to be a voice, and in some disciplinary iterations, the voice of the colonised”</w:t>
      </w:r>
      <w:r w:rsidRPr="00981C1D">
        <w:rPr>
          <w:rFonts w:ascii="Helvetica" w:hAnsi="Helvetica"/>
        </w:rPr>
        <w:t> (Simpson, 2007, p. 67, emphasis in the original) is not just a rare historical occurrence in anthropology and related fields. </w:t>
      </w:r>
      <w:r w:rsidRPr="00981C1D">
        <w:rPr>
          <w:rFonts w:ascii="Helvetica" w:hAnsi="Helvetica"/>
          <w:b/>
          <w:u w:val="single"/>
        </w:rPr>
        <w:t>We observe that much of the work of the academy is to reproduce stories of oppression in its own voice</w:t>
      </w:r>
      <w:r w:rsidRPr="00981C1D">
        <w:rPr>
          <w:rFonts w:ascii="Helvetica" w:hAnsi="Helvetica"/>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 </w:t>
      </w:r>
      <w:r w:rsidRPr="00981C1D">
        <w:rPr>
          <w:rFonts w:ascii="Helvetica" w:hAnsi="Helvetica"/>
          <w:b/>
          <w:u w:val="single"/>
        </w:rPr>
        <w:t xml:space="preserve">No need to hear your voice when I can talk about you better </w:t>
      </w:r>
      <w:r w:rsidRPr="00981C1D">
        <w:rPr>
          <w:rFonts w:ascii="Helvetica" w:hAnsi="Helvetica"/>
          <w:b/>
          <w:u w:val="single"/>
        </w:rPr>
        <w:lastRenderedPageBreak/>
        <w:t>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981C1D">
        <w:rPr>
          <w:rFonts w:ascii="Helvetica" w:hAnsi="Helvetica"/>
        </w:rPr>
        <w:t>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w:t>
      </w:r>
    </w:p>
    <w:p w14:paraId="7B556729" w14:textId="77777777" w:rsidR="007654E8" w:rsidRPr="00981C1D" w:rsidRDefault="007654E8" w:rsidP="00981C1D">
      <w:pPr>
        <w:pStyle w:val="BodyText"/>
        <w:rPr>
          <w:rFonts w:ascii="Helvetica" w:hAnsi="Helvetica"/>
        </w:rPr>
      </w:pPr>
      <w:r w:rsidRPr="00981C1D">
        <w:rPr>
          <w:rFonts w:ascii="Helvetica" w:hAnsi="Helvetica"/>
        </w:rPr>
        <w:t>Research is used to commodify </w:t>
      </w:r>
      <w:r w:rsidRPr="00981C1D">
        <w:rPr>
          <w:rFonts w:ascii="Helvetica" w:hAnsi="Helvetica"/>
          <w:u w:val="single"/>
        </w:rPr>
        <w:t>pain narratives</w:t>
      </w:r>
      <w:r w:rsidRPr="00981C1D">
        <w:rPr>
          <w:rFonts w:ascii="Helvetica" w:hAnsi="Helvetica"/>
        </w:rPr>
        <w:t>- a refusal to enagage in research is necessary</w:t>
      </w:r>
    </w:p>
    <w:p w14:paraId="1663944C" w14:textId="77777777" w:rsidR="007654E8" w:rsidRPr="00981C1D" w:rsidRDefault="007654E8" w:rsidP="00981C1D">
      <w:pPr>
        <w:pStyle w:val="BodyText"/>
        <w:rPr>
          <w:rFonts w:ascii="Helvetica" w:hAnsi="Helvetica"/>
        </w:rPr>
      </w:pPr>
      <w:r w:rsidRPr="00981C1D">
        <w:rPr>
          <w:rFonts w:ascii="Helvetica" w:hAnsi="Helvetica"/>
          <w:b/>
        </w:rPr>
        <w:t>Tuck and Yang 14</w:t>
      </w:r>
      <w:r w:rsidRPr="00981C1D">
        <w:rPr>
          <w:rFonts w:ascii="Helvetica" w:hAnsi="Helvetica"/>
        </w:rPr>
        <w:t xml:space="preserve"> [Eve, &amp; K.W., 2014, “R-Words: Refusing Research.” In n D. Paris &amp; M. T. Winn (Eds.) </w:t>
      </w:r>
      <w:r w:rsidRPr="00981C1D">
        <w:rPr>
          <w:rFonts w:ascii="Helvetica" w:hAnsi="Helvetica"/>
          <w:u w:val="single"/>
        </w:rPr>
        <w:t>Humanizing research: Decolonizing qualitative inquiry with youth and communities</w:t>
      </w:r>
      <w:r w:rsidRPr="00981C1D">
        <w:rPr>
          <w:rFonts w:ascii="Helvetica" w:hAnsi="Helvetica"/>
        </w:rPr>
        <w:t xml:space="preserve"> https://faculty.newpaltz.edu/evetuck/files/2013/12/Tuck-and-Yang-R-Words_Refusing-Research.pdf]</w:t>
      </w:r>
    </w:p>
    <w:p w14:paraId="053CD997" w14:textId="77777777" w:rsidR="007654E8" w:rsidRPr="00981C1D" w:rsidRDefault="007654E8" w:rsidP="00981C1D">
      <w:pPr>
        <w:pStyle w:val="BodyText"/>
        <w:rPr>
          <w:rFonts w:ascii="Helvetica" w:hAnsi="Helvetica"/>
        </w:rPr>
      </w:pPr>
      <w:r w:rsidRPr="00981C1D">
        <w:rPr>
          <w:rFonts w:ascii="Helvetica" w:hAnsi="Helvetica"/>
        </w:rPr>
        <w:t> </w:t>
      </w:r>
      <w:r w:rsidRPr="00981C1D">
        <w:rPr>
          <w:rFonts w:ascii="Helvetica" w:hAnsi="Helvetica"/>
          <w:b/>
          <w:u w:val="single"/>
        </w:rPr>
        <w:t>Research is a dirty word among</w:t>
      </w:r>
      <w:r w:rsidRPr="00981C1D">
        <w:rPr>
          <w:rFonts w:ascii="Helvetica" w:hAnsi="Helvetica"/>
        </w:rPr>
        <w:t> many Native communities (Tuhiwai Smith,1999), and arguably, also among ghettoized (Kelley, 1997), Orientalized(Said, 1978), and other </w:t>
      </w:r>
      <w:r w:rsidRPr="00981C1D">
        <w:rPr>
          <w:rFonts w:ascii="Helvetica" w:hAnsi="Helvetica"/>
          <w:b/>
          <w:u w:val="single"/>
        </w:rPr>
        <w:t>communities of overstudied Other</w:t>
      </w:r>
      <w:r w:rsidRPr="00981C1D">
        <w:rPr>
          <w:rFonts w:ascii="Helvetica" w:hAnsi="Helvetica"/>
        </w:rPr>
        <w:t>s. The ethicalstandards of the academic industrial complex are a recent development, and likeso many post–civil rights reforms, do not always do enough to ensure that socialscience research is deeply ethical, meaningful, or useful for the individual or com-munity being researched. </w:t>
      </w:r>
      <w:r w:rsidRPr="00981C1D">
        <w:rPr>
          <w:rFonts w:ascii="Helvetica" w:hAnsi="Helvetica"/>
          <w:b/>
          <w:u w:val="single"/>
        </w:rPr>
        <w:t>Social science often works to collect stories of pain andhumiliation in the lives of those being researched for commodific</w:t>
      </w:r>
      <w:r w:rsidRPr="00981C1D">
        <w:rPr>
          <w:rFonts w:ascii="Helvetica" w:hAnsi="Helvetica"/>
        </w:rPr>
        <w:t>ation. However,</w:t>
      </w:r>
      <w:r w:rsidRPr="00981C1D">
        <w:rPr>
          <w:rFonts w:ascii="Helvetica" w:hAnsi="Helvetica"/>
          <w:b/>
          <w:u w:val="single"/>
        </w:rPr>
        <w:t>these same stories of pain and humiliation are part of the collective wisdom thatoften informs the writings of researchers who attempt to position their intellectualwork as decolonization.</w:t>
      </w:r>
      <w:r w:rsidRPr="00981C1D">
        <w:rPr>
          <w:rFonts w:ascii="Helvetica" w:hAnsi="Helvetica"/>
        </w:rPr>
        <w:t> Indeed, to refute the crime, we may need to name it. </w:t>
      </w:r>
      <w:r w:rsidRPr="00981C1D">
        <w:rPr>
          <w:rFonts w:ascii="Helvetica" w:hAnsi="Helvetica"/>
          <w:b/>
          <w:u w:val="single"/>
        </w:rPr>
        <w:t>Howdo we learn from and respect the wisdom and desires in the stories that we (over)hear, while refusing to portray/betray them to the spectacle of the settler colonialgaze? How do we develop an ethics for research that differentiates between power—which deserves a denuding, indeed petrifying scrutiny—and people</w:t>
      </w:r>
      <w:r w:rsidRPr="00981C1D">
        <w:rPr>
          <w:rFonts w:ascii="Helvetica" w:hAnsi="Helvetica"/>
        </w:rPr>
        <w:t>? Atthe same time, as fraught as research is in its complicity with power, it is one ofthe last places for legitimated inquiry. It is at least still a space that proclaims tocare about curiosity. In this essay, we theorize refusal not just as a “no,” but as atype of investigation into “what you need to know and what I refuse to write in”(Simpson, 2007, p. 72). Therefore, </w:t>
      </w:r>
      <w:r w:rsidRPr="00981C1D">
        <w:rPr>
          <w:rFonts w:ascii="Helvetica" w:hAnsi="Helvetica"/>
          <w:b/>
          <w:u w:val="single"/>
        </w:rPr>
        <w:t>we present a refusal to do research,</w:t>
      </w:r>
      <w:r w:rsidRPr="00981C1D">
        <w:rPr>
          <w:rFonts w:ascii="Helvetica" w:hAnsi="Helvetica"/>
        </w:rPr>
        <w:t> or a refusalwithin research, as a way of thinking about humanizing researchers. We have organized this chapter into four portions. In the first three sections,we lay out three axioms of social science research. Following the work of EveKosofsky Sedgwick (1990), we use the exposition of these axioms to articulateotherwise implicit, methodological, definitional, self-</w:t>
      </w:r>
      <w:r w:rsidRPr="00981C1D">
        <w:rPr>
          <w:rFonts w:ascii="Helvetica" w:hAnsi="Helvetica"/>
        </w:rPr>
        <w:lastRenderedPageBreak/>
        <w:t>evident groundings (p. 12)of our arguments and observations of refusal. The axioms are: (I) The subalterncan speak, but is only invited to speak her/our pain; (II) there are some forms of knowledge that the academy doesn’t deserve; and (III) research may not be theintervention that is needed. We realize that these axioms may not appear self-evident to everyone, yet asserting them as apparent allows us to proceed towardthe often unquestioned limits of research. Indeed, “in dealing with an open-secret structure, it’s only by being shameless about risking the obvious that wehappen into the vicinity of the transformative” (Sedgwick, 1990, p. 22). In thefourth section of the chapter, we theorize refusal in earnest, exploring ideas thatare still forming.Our thinking and writing in this essay is informed by our readings of postco-lonial literatures and critical literatures on settler colonialism. We locate much ofour analysis inside/in relation to the discourse of settler colonialism, the particu-lar shape of colonial domination in the United States and elsewhere, includingCanada, New Zealand, and Australia. Settler colonialism can be differentiatedfrom what one might call exogenous colonialism in that the colonizers arrive at a place (“discovering” it) and make it a permanent home (claiming it). The perma-nence of settler colonialism makes it a structure, not just an event (Wolfe, 1999).The settler colonial nation-state is dependent on destroying and erasingIndigenous inhabitants in order to clear them from valuable land. The settlercolonial structure also requires the enslavement and labor of bodies that have been stolen from their homelands and transported in order to labor the land stolenfrom Indigenous people. Settler colonialism refers to a triad relationship, betweenthe White settler (who is valued for his leadership and innovative mind), the dis-appeared Indigenous peoples (whose land is valued, so they and their claims to itmust be extinguished), and the chattel slaves (whose bodies are valuable butownable, abusable, and murderable). We believe that this triad is the basis of theformation of Whiteness in settler colonial nation-states, and that the interplay oferasure, bodies, land, and violence is characteristic of the permanence of settlercolonial structures.Under coloniality, Descartes’ formulation, cognito ergo sum (“I think, thereforeI am”) transforms into ego conquiro  (“I conquer, therefore I am”; Dussel, 1985;Maldonado-Torres, 2007; Ndlvou-Gatsheni, 2011). Nelson Maldonado-Torres(2009) expounds on this relationship of the conqueror’s sense-of-self to hisknowledge-of-others (“I know her, therefore I am me”). </w:t>
      </w:r>
      <w:r w:rsidRPr="00981C1D">
        <w:rPr>
          <w:rFonts w:ascii="Helvetica" w:hAnsi="Helvetica"/>
          <w:b/>
          <w:u w:val="single"/>
        </w:rPr>
        <w:t>Knowledge of self/Others became the philosophical justification for the acquisition of bodies and territo-ries, and the rule over them. Thus the right to conquer is intimately connected tothe right to know</w:t>
      </w:r>
      <w:r w:rsidRPr="00981C1D">
        <w:rPr>
          <w:rFonts w:ascii="Helvetica" w:hAnsi="Helvetica"/>
        </w:rPr>
        <w:t> (“</w:t>
      </w:r>
      <w:r w:rsidRPr="00981C1D">
        <w:rPr>
          <w:rFonts w:ascii="Helvetica" w:hAnsi="Helvetica"/>
          <w:b/>
          <w:u w:val="single"/>
        </w:rPr>
        <w:t>I know, therefore I conquer, therefore I am</w:t>
      </w:r>
      <w:r w:rsidRPr="00981C1D">
        <w:rPr>
          <w:rFonts w:ascii="Helvetica" w:hAnsi="Helvetica"/>
        </w:rPr>
        <w:t>”). Maldonado-Torres (2009) explains that for Levi Strauss, the self/Other knowledge paradigmis the methodological rule for the birth of ethnology as a science (pp. 3–4). Settler colonial knowledge is premised on frontiers; conquest, then, is an exerciseof the felt entitlement to transgress these limits. Refusal, and stances of refusal inresearch, are attempts to place limits on conquest and the colonization of knowl-edge by marking what is off limits, what is not up for grabs or discussion, what issacred, and what can’t be known. To speak of limits in such a way makes some liberal thinkers uncomfortable, andmay, to them, seem dangerous. </w:t>
      </w:r>
      <w:r w:rsidRPr="00981C1D">
        <w:rPr>
          <w:rFonts w:ascii="Helvetica" w:hAnsi="Helvetica"/>
          <w:b/>
          <w:u w:val="single"/>
        </w:rPr>
        <w:t xml:space="preserve">When access to information, to knowledge, to theintellectual commons is controlled by the people who generate that information[participants in a research study], it can be seen as a violation of shared standards of justice and truth. (Simpson, 2007, p. 74) By forwarding a framework of refusal within (and to) research in this chapter, weare </w:t>
      </w:r>
      <w:r w:rsidRPr="00981C1D">
        <w:rPr>
          <w:rFonts w:ascii="Helvetica" w:hAnsi="Helvetica"/>
          <w:b/>
          <w:u w:val="single"/>
        </w:rPr>
        <w:lastRenderedPageBreak/>
        <w:t>not simply prescribing limits to social science research. We are making visibleinvisibilized limits, containments, and seizures that research already stakes out.</w:t>
      </w:r>
    </w:p>
    <w:p w14:paraId="0A742F41" w14:textId="77777777" w:rsidR="007654E8" w:rsidRPr="00981C1D" w:rsidRDefault="007654E8" w:rsidP="00981C1D">
      <w:pPr>
        <w:pStyle w:val="BodyText"/>
        <w:rPr>
          <w:rFonts w:ascii="Helvetica" w:hAnsi="Helvetica"/>
        </w:rPr>
      </w:pPr>
      <w:r w:rsidRPr="00981C1D">
        <w:rPr>
          <w:rFonts w:ascii="Helvetica" w:hAnsi="Helvetica"/>
        </w:rPr>
        <w:t>Overcoming</w:t>
      </w:r>
    </w:p>
    <w:p w14:paraId="26458956" w14:textId="77777777" w:rsidR="007654E8" w:rsidRPr="00981C1D" w:rsidRDefault="007654E8" w:rsidP="00981C1D">
      <w:pPr>
        <w:pStyle w:val="BodyText"/>
        <w:rPr>
          <w:rFonts w:ascii="Helvetica" w:hAnsi="Helvetica"/>
        </w:rPr>
      </w:pPr>
      <w:r w:rsidRPr="00981C1D">
        <w:rPr>
          <w:rFonts w:ascii="Helvetica" w:hAnsi="Helvetica"/>
        </w:rPr>
        <w:t>The attempt to overcome the conditions of modernity, the founding original violences which constitutes our current epistemologies is the logic of settler colonialism. It operates on a fetishization of woundedness.</w:t>
      </w:r>
    </w:p>
    <w:p w14:paraId="54B26EF9" w14:textId="77777777" w:rsidR="007654E8" w:rsidRPr="00981C1D" w:rsidRDefault="007654E8" w:rsidP="00981C1D">
      <w:pPr>
        <w:pStyle w:val="BodyText"/>
        <w:rPr>
          <w:rFonts w:ascii="Helvetica" w:hAnsi="Helvetica"/>
        </w:rPr>
      </w:pPr>
      <w:r w:rsidRPr="00981C1D">
        <w:rPr>
          <w:rFonts w:ascii="Helvetica" w:hAnsi="Helvetica"/>
          <w:b/>
        </w:rPr>
        <w:t>Tuck and Yang 14</w:t>
      </w:r>
      <w:r w:rsidRPr="00981C1D">
        <w:rPr>
          <w:rFonts w:ascii="Helvetica" w:hAnsi="Helvetica"/>
        </w:rPr>
        <w:t xml:space="preserve"> [Eve, &amp; K.W., 2014, “R-Words: Refusing Research.” In n D. Paris &amp; M. T. Winn (Eds.) </w:t>
      </w:r>
      <w:r w:rsidRPr="00981C1D">
        <w:rPr>
          <w:rFonts w:ascii="Helvetica" w:hAnsi="Helvetica"/>
          <w:u w:val="single"/>
        </w:rPr>
        <w:t>Humanizing research: Decolonizing qualitative inquiry with youth and communities</w:t>
      </w:r>
      <w:r w:rsidRPr="00981C1D">
        <w:rPr>
          <w:rFonts w:ascii="Helvetica" w:hAnsi="Helvetica"/>
        </w:rPr>
        <w:t xml:space="preserve"> (pp. 223-248). Thousand Oakes, CA: Sage Publications. Pp. 228-9]</w:t>
      </w:r>
    </w:p>
    <w:p w14:paraId="5C583247" w14:textId="77777777" w:rsidR="007654E8" w:rsidRPr="00981C1D" w:rsidRDefault="007654E8" w:rsidP="00981C1D">
      <w:pPr>
        <w:pStyle w:val="BodyText"/>
        <w:rPr>
          <w:rFonts w:ascii="Helvetica" w:hAnsi="Helvetica"/>
        </w:rPr>
      </w:pPr>
      <w:r w:rsidRPr="00981C1D">
        <w:rPr>
          <w:rFonts w:ascii="Helvetica" w:hAnsi="Helvetica"/>
        </w:rPr>
        <w:t xml:space="preserve">As numerous scholars have denoted, many social science disciplines emerged¶ from the need to provide justifications for social hierarchies undergirded by¶ White supremacy and manifest destiny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w:t>
      </w:r>
      <w:r w:rsidRPr="00981C1D">
        <w:rPr>
          <w:rFonts w:ascii="Helvetica" w:hAnsi="Helvetica"/>
          <w:b/>
          <w:u w:val="single"/>
        </w:rPr>
        <w:t>The origins of many</w:t>
      </w:r>
      <w:r w:rsidRPr="00981C1D">
        <w:rPr>
          <w:rFonts w:ascii="Helvetica" w:hAnsi="Helvetica"/>
        </w:rPr>
        <w:t xml:space="preserve"> social¶ science </w:t>
      </w:r>
      <w:r w:rsidRPr="00981C1D">
        <w:rPr>
          <w:rFonts w:ascii="Helvetica" w:hAnsi="Helvetica"/>
          <w:b/>
          <w:u w:val="single"/>
        </w:rPr>
        <w:t>disciplines in maintaining logics of domination</w:t>
      </w:r>
      <w:r w:rsidRPr="00981C1D">
        <w:rPr>
          <w:rFonts w:ascii="Helvetica" w:hAnsi="Helvetica"/>
        </w:rPr>
        <w:t xml:space="preserve">, while sometimes¶ addressed in graduate schools, </w:t>
      </w:r>
      <w:r w:rsidRPr="00981C1D">
        <w:rPr>
          <w:rFonts w:ascii="Helvetica" w:hAnsi="Helvetica"/>
          <w:b/>
          <w:u w:val="single"/>
        </w:rPr>
        <w:t>are regularly thought to be</w:t>
      </w:r>
      <w:r w:rsidRPr="00981C1D">
        <w:rPr>
          <w:rFonts w:ascii="Helvetica" w:hAnsi="Helvetica"/>
        </w:rPr>
        <w:t xml:space="preserve"> just </w:t>
      </w:r>
      <w:r w:rsidRPr="00981C1D">
        <w:rPr>
          <w:rFonts w:ascii="Helvetica" w:hAnsi="Helvetica"/>
          <w:b/>
          <w:u w:val="single"/>
        </w:rPr>
        <w:t>errant</w:t>
      </w:r>
      <w:r w:rsidRPr="00981C1D">
        <w:rPr>
          <w:rFonts w:ascii="Helvetica" w:hAnsi="Helvetica"/>
        </w:rPr>
        <w:t xml:space="preserve"> or inauspicious¶ beginnings—</w:t>
      </w:r>
      <w:r w:rsidRPr="00981C1D">
        <w:rPr>
          <w:rFonts w:ascii="Helvetica" w:hAnsi="Helvetica"/>
          <w:b/>
          <w:u w:val="single"/>
        </w:rPr>
        <w:t>much like the ways in which the genocide of Indigenous¶ peoples that afforded the founding of the U</w:t>
      </w:r>
      <w:r w:rsidRPr="00981C1D">
        <w:rPr>
          <w:rFonts w:ascii="Helvetica" w:hAnsi="Helvetica"/>
        </w:rPr>
        <w:t xml:space="preserve">nites </w:t>
      </w:r>
      <w:r w:rsidRPr="00981C1D">
        <w:rPr>
          <w:rFonts w:ascii="Helvetica" w:hAnsi="Helvetica"/>
          <w:b/>
          <w:u w:val="single"/>
        </w:rPr>
        <w:t>S</w:t>
      </w:r>
      <w:r w:rsidRPr="00981C1D">
        <w:rPr>
          <w:rFonts w:ascii="Helvetica" w:hAnsi="Helvetica"/>
        </w:rPr>
        <w:t xml:space="preserve">tates </w:t>
      </w:r>
      <w:r w:rsidRPr="00981C1D">
        <w:rPr>
          <w:rFonts w:ascii="Helvetica" w:hAnsi="Helvetica"/>
          <w:b/>
          <w:u w:val="single"/>
        </w:rPr>
        <w:t>has been reduced to an¶ unfortunate byproduct of the birthing of a new and great nation.</w:t>
      </w:r>
      <w:r w:rsidRPr="00981C1D">
        <w:rPr>
          <w:rFonts w:ascii="Helvetica" w:hAnsi="Helvetica"/>
        </w:rPr>
        <w:t xml:space="preserve"> Such </w:t>
      </w:r>
      <w:r w:rsidRPr="00981C1D">
        <w:rPr>
          <w:rFonts w:ascii="Helvetica" w:hAnsi="Helvetica"/>
          <w:b/>
          <w:u w:val="single"/>
        </w:rPr>
        <w:t>amnesia¶ is required in settler colonial societies</w:t>
      </w:r>
      <w:r w:rsidRPr="00981C1D">
        <w:rPr>
          <w:rFonts w:ascii="Helvetica" w:hAnsi="Helvetica"/>
        </w:rPr>
        <w:t xml:space="preserve">, argues Lorenzo Veracini, </w:t>
      </w:r>
      <w:r w:rsidRPr="00981C1D">
        <w:rPr>
          <w:rFonts w:ascii="Helvetica" w:hAnsi="Helvetica"/>
          <w:b/>
          <w:u w:val="single"/>
        </w:rPr>
        <w:t>because settler colonialism is “characterized by a persistent drive to supersede the conditions of¶ its operation,”</w:t>
      </w:r>
      <w:r w:rsidRPr="00981C1D">
        <w:rPr>
          <w:rFonts w:ascii="Helvetica" w:hAnsi="Helvetica"/>
        </w:rPr>
        <w:t xml:space="preserve"> (2011, p. 3); </w:t>
      </w:r>
      <w:r w:rsidRPr="00981C1D">
        <w:rPr>
          <w:rFonts w:ascii="Helvetica" w:hAnsi="Helvetica"/>
          <w:b/>
          <w:u w:val="single"/>
        </w:rPr>
        <w:t>that is, to make itself invisible, natural, without origin¶</w:t>
      </w:r>
      <w:r w:rsidRPr="00981C1D">
        <w:rPr>
          <w:rFonts w:ascii="Helvetica" w:hAnsi="Helvetica"/>
        </w:rPr>
        <w:t xml:space="preserve"> (and without end), </w:t>
      </w:r>
      <w:r w:rsidRPr="00981C1D">
        <w:rPr>
          <w:rFonts w:ascii="Helvetica" w:hAnsi="Helvetica"/>
          <w:b/>
          <w:u w:val="single"/>
        </w:rPr>
        <w:t>and inevitable.</w:t>
      </w:r>
      <w:r w:rsidRPr="00981C1D">
        <w:rPr>
          <w:rFonts w:ascii="Helvetica" w:hAnsi="Helvetica"/>
        </w:rPr>
        <w:t xml:space="preserve"> Social science </w:t>
      </w:r>
      <w:r w:rsidRPr="00981C1D">
        <w:rPr>
          <w:rFonts w:ascii="Helvetica" w:hAnsi="Helvetica"/>
          <w:b/>
          <w:u w:val="single"/>
        </w:rPr>
        <w:t>disciplines have inherited¶ the persistent drive to supersede the conditions of their operations from settler¶ colonial logic</w:t>
      </w:r>
      <w:r w:rsidRPr="00981C1D">
        <w:rPr>
          <w:rFonts w:ascii="Helvetica" w:hAnsi="Helvetica"/>
        </w:rPr>
        <w:t xml:space="preserve">, and it is this drive, a kind of unquestioning push forward, and not¶ the origins of the disciplines that we attend to now. </w:t>
      </w:r>
      <w:r w:rsidRPr="00981C1D">
        <w:rPr>
          <w:rFonts w:ascii="Helvetica" w:hAnsi="Helvetica"/>
          <w:b/>
          <w:u w:val="single"/>
        </w:rPr>
        <w:t>We are struck by the pervasive silence on</w:t>
      </w:r>
      <w:r w:rsidRPr="00981C1D">
        <w:rPr>
          <w:rFonts w:ascii="Helvetica" w:hAnsi="Helvetica"/>
        </w:rPr>
        <w:t xml:space="preserve"> questions regarding </w:t>
      </w:r>
      <w:r w:rsidRPr="00981C1D">
        <w:rPr>
          <w:rFonts w:ascii="Helvetica" w:hAnsi="Helvetica"/>
          <w:b/>
          <w:u w:val="single"/>
        </w:rPr>
        <w:t>the contemporary¶ rationale(s) for social science</w:t>
      </w:r>
      <w:r w:rsidRPr="00981C1D">
        <w:rPr>
          <w:rFonts w:ascii="Helvetica" w:hAnsi="Helvetica"/>
        </w:rPr>
        <w:t xml:space="preserve"> research. Though a variety of ethical and¶ procedural protocols require researchers to compose statements regarding the¶ objectives or purposes of a particular project, such </w:t>
      </w:r>
      <w:r w:rsidRPr="00981C1D">
        <w:rPr>
          <w:rFonts w:ascii="Helvetica" w:hAnsi="Helvetica"/>
          <w:b/>
          <w:u w:val="single"/>
        </w:rPr>
        <w:t>protocols do not prompt¶ reflection upon</w:t>
      </w:r>
      <w:r w:rsidRPr="00981C1D">
        <w:rPr>
          <w:rFonts w:ascii="Helvetica" w:hAnsi="Helvetica"/>
        </w:rPr>
        <w:t xml:space="preserve"> the </w:t>
      </w:r>
      <w:r w:rsidRPr="00981C1D">
        <w:rPr>
          <w:rFonts w:ascii="Helvetica" w:hAnsi="Helvetica"/>
          <w:b/>
          <w:u w:val="single"/>
        </w:rPr>
        <w:t>underlying beliefs about knowledge and change</w:t>
      </w:r>
      <w:r w:rsidRPr="00981C1D">
        <w:rPr>
          <w:rFonts w:ascii="Helvetica" w:hAnsi="Helvetica"/>
        </w:rPr>
        <w:t xml:space="preserve"> that too often¶ go unexplored or unacknowledged. The 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 </w:t>
      </w:r>
      <w:r w:rsidRPr="00981C1D">
        <w:rPr>
          <w:rFonts w:ascii="Helvetica" w:hAnsi="Helvetica"/>
          <w:b/>
          <w:u w:val="single"/>
        </w:rPr>
        <w:t>Why</w:t>
      </w:r>
      <w:r w:rsidRPr="00981C1D">
        <w:rPr>
          <w:rFonts w:ascii="Helvetica" w:hAnsi="Helvetica"/>
        </w:rPr>
        <w:t xml:space="preserve"> do researchers </w:t>
      </w:r>
      <w:r w:rsidRPr="00981C1D">
        <w:rPr>
          <w:rFonts w:ascii="Helvetica" w:hAnsi="Helvetica"/>
          <w:b/>
          <w:u w:val="single"/>
        </w:rPr>
        <w:t>collect¶ pain narratives? Why does the academy want them?</w:t>
      </w:r>
      <w:r w:rsidRPr="00981C1D">
        <w:rPr>
          <w:rFonts w:ascii="Helvetica" w:hAnsi="Helvetica"/>
        </w:rPr>
        <w:t xml:space="preserve"> An initial and partial answer is </w:t>
      </w:r>
      <w:r w:rsidRPr="00981C1D">
        <w:rPr>
          <w:rFonts w:ascii="Helvetica" w:hAnsi="Helvetica"/>
          <w:b/>
          <w:u w:val="single"/>
        </w:rPr>
        <w:t>because settler colonial ideology believes that</w:t>
      </w:r>
      <w:r w:rsidRPr="00981C1D">
        <w:rPr>
          <w:rFonts w:ascii="Helvetica" w:hAnsi="Helvetica"/>
        </w:rPr>
        <w:t xml:space="preserve">,¶ in fiction author Sherril Jaffe’s words, </w:t>
      </w:r>
      <w:r w:rsidRPr="00981C1D">
        <w:rPr>
          <w:rFonts w:ascii="Helvetica" w:hAnsi="Helvetica"/>
          <w:b/>
          <w:u w:val="single"/>
        </w:rPr>
        <w:t>“scars make your body more interesting,”¶</w:t>
      </w:r>
      <w:r w:rsidRPr="00981C1D">
        <w:rPr>
          <w:rFonts w:ascii="Helvetica" w:hAnsi="Helvetica"/>
        </w:rPr>
        <w:t xml:space="preserve"> (1996, p. 58). Jaffe’s work of short, short of fiction bearing that sentiment as title¶ captures the exquisite crossing of wounds and curiosity and pleasure. </w:t>
      </w:r>
      <w:r w:rsidRPr="00981C1D">
        <w:rPr>
          <w:rFonts w:ascii="Helvetica" w:hAnsi="Helvetica"/>
          <w:b/>
          <w:u w:val="single"/>
        </w:rPr>
        <w:t xml:space="preserve">Settler¶ colonial ideology, constituted by its conscription of others, holds the wounded¶ body as more engrossing than the body that is not wounded </w:t>
      </w:r>
      <w:r w:rsidRPr="00981C1D">
        <w:rPr>
          <w:rFonts w:ascii="Helvetica" w:hAnsi="Helvetica"/>
          <w:b/>
          <w:u w:val="single"/>
        </w:rPr>
        <w:lastRenderedPageBreak/>
        <w:t>(though the person¶ with a wounded body does not politically or materially benefit for being more¶ engrossing).</w:t>
      </w:r>
      <w:r w:rsidRPr="00981C1D">
        <w:rPr>
          <w:rFonts w:ascii="Helvetica" w:hAnsi="Helvetica"/>
        </w:rPr>
        <w:t xml:space="preserve"> </w:t>
      </w:r>
      <w:r w:rsidRPr="00981C1D">
        <w:rPr>
          <w:rFonts w:ascii="Helvetica" w:hAnsi="Helvetica"/>
          <w:b/>
          <w:u w:val="single"/>
        </w:rPr>
        <w:t>In settler colonial logic, pain is more compelling than privilege,¶ scars more enthralling than the body unmarked by experience.</w:t>
      </w:r>
      <w:r w:rsidRPr="00981C1D">
        <w:rPr>
          <w:rFonts w:ascii="Helvetica" w:hAnsi="Helvetica"/>
        </w:rPr>
        <w:t xml:space="preserve"> </w:t>
      </w:r>
      <w:r w:rsidRPr="00981C1D">
        <w:rPr>
          <w:rFonts w:ascii="Helvetica" w:hAnsi="Helvetica"/>
          <w:b/>
          <w:u w:val="single"/>
        </w:rPr>
        <w:t>In settler colonial¶ ideology, pain is evidence of authenticity, of the verifiability of a lived life.¶</w:t>
      </w:r>
      <w:r w:rsidRPr="00981C1D">
        <w:rPr>
          <w:rFonts w:ascii="Helvetica" w:hAnsi="Helvetica"/>
        </w:rPr>
        <w:t xml:space="preserve"> </w:t>
      </w:r>
      <w:r w:rsidRPr="00981C1D">
        <w:rPr>
          <w:rFonts w:ascii="Helvetica" w:hAnsi="Helvetica"/>
          <w:b/>
          <w:u w:val="single"/>
        </w:rPr>
        <w:t>Academe, formed and informed by settler colonial ideology, has developed the¶ same palate for pain.</w:t>
      </w:r>
      <w:r w:rsidRPr="00981C1D">
        <w:rPr>
          <w:rFonts w:ascii="Helvetica" w:hAnsi="Helvetica"/>
        </w:rPr>
        <w:t xml:space="preserve"> Emerging and established social science </w:t>
      </w:r>
      <w:r w:rsidRPr="00981C1D">
        <w:rPr>
          <w:rFonts w:ascii="Helvetica" w:hAnsi="Helvetica"/>
          <w:b/>
          <w:u w:val="single"/>
        </w:rPr>
        <w:t>researchers set out¶ to document the problems</w:t>
      </w:r>
      <w:r w:rsidRPr="00981C1D">
        <w:rPr>
          <w:rFonts w:ascii="Helvetica" w:hAnsi="Helvetica"/>
        </w:rPr>
        <w:t xml:space="preserve"> faced by communities, </w:t>
      </w:r>
      <w:r w:rsidRPr="00981C1D">
        <w:rPr>
          <w:rFonts w:ascii="Helvetica" w:hAnsi="Helvetica"/>
          <w:b/>
          <w:u w:val="single"/>
        </w:rPr>
        <w:t>and</w:t>
      </w:r>
      <w:r w:rsidRPr="00981C1D">
        <w:rPr>
          <w:rFonts w:ascii="Helvetica" w:hAnsi="Helvetica"/>
        </w:rPr>
        <w:t xml:space="preserve"> often </w:t>
      </w:r>
      <w:r w:rsidRPr="00981C1D">
        <w:rPr>
          <w:rFonts w:ascii="Helvetica" w:hAnsi="Helvetica"/>
          <w:b/>
          <w:u w:val="single"/>
        </w:rPr>
        <w:t>in doing so, recirculate¶ common tropes of dysfunction, abuse, and neglect.</w:t>
      </w:r>
    </w:p>
    <w:p w14:paraId="3E8DB63E" w14:textId="77777777" w:rsidR="007654E8" w:rsidRPr="00981C1D" w:rsidRDefault="007654E8" w:rsidP="00981C1D">
      <w:pPr>
        <w:pStyle w:val="BodyText"/>
        <w:rPr>
          <w:rFonts w:ascii="Helvetica" w:hAnsi="Helvetica"/>
        </w:rPr>
      </w:pPr>
      <w:r w:rsidRPr="00981C1D">
        <w:rPr>
          <w:rFonts w:ascii="Helvetica" w:hAnsi="Helvetica"/>
        </w:rPr>
        <w:t>MISC</w:t>
      </w:r>
    </w:p>
    <w:p w14:paraId="5D954A4E" w14:textId="77777777" w:rsidR="007654E8" w:rsidRPr="00981C1D" w:rsidRDefault="007654E8" w:rsidP="00981C1D">
      <w:pPr>
        <w:pStyle w:val="BodyText"/>
        <w:rPr>
          <w:rFonts w:ascii="Helvetica" w:hAnsi="Helvetica"/>
        </w:rPr>
      </w:pPr>
      <w:r w:rsidRPr="00981C1D">
        <w:rPr>
          <w:rFonts w:ascii="Helvetica" w:hAnsi="Helvetica"/>
        </w:rPr>
        <w:t>AFF CARD</w:t>
      </w:r>
    </w:p>
    <w:p w14:paraId="43506DC0" w14:textId="77777777" w:rsidR="007654E8" w:rsidRPr="00981C1D" w:rsidRDefault="007654E8" w:rsidP="00981C1D">
      <w:pPr>
        <w:pStyle w:val="BodyText"/>
        <w:rPr>
          <w:rFonts w:ascii="Helvetica" w:hAnsi="Helvetica"/>
        </w:rPr>
      </w:pPr>
      <w:r w:rsidRPr="00981C1D">
        <w:rPr>
          <w:rFonts w:ascii="Helvetica" w:hAnsi="Helvetica"/>
        </w:rPr>
        <w:t xml:space="preserve">JAMES JAY </w:t>
      </w:r>
      <w:r w:rsidRPr="00981C1D">
        <w:rPr>
          <w:rFonts w:ascii="Helvetica" w:hAnsi="Helvetica"/>
          <w:b/>
        </w:rPr>
        <w:t>CARAFANO</w:t>
      </w:r>
      <w:r w:rsidRPr="00981C1D">
        <w:rPr>
          <w:rFonts w:ascii="Helvetica" w:hAnsi="Helvetica"/>
        </w:rPr>
        <w:t xml:space="preserve"> • 7/13/</w:t>
      </w:r>
      <w:r w:rsidRPr="00981C1D">
        <w:rPr>
          <w:rFonts w:ascii="Helvetica" w:hAnsi="Helvetica"/>
          <w:b/>
        </w:rPr>
        <w:t>14</w:t>
      </w:r>
      <w:r w:rsidRPr="00981C1D">
        <w:rPr>
          <w:rFonts w:ascii="Helvetica" w:hAnsi="Helvetica"/>
        </w:rPr>
        <w:t xml:space="preserve"> (“Immigrants ignore U.S. immigration laws because Obama won't enforce them”, June 13</w:t>
      </w:r>
      <w:r w:rsidRPr="00981C1D">
        <w:rPr>
          <w:rFonts w:ascii="Helvetica" w:hAnsi="Helvetica"/>
          <w:vertAlign w:val="superscript"/>
        </w:rPr>
        <w:t>th</w:t>
      </w:r>
      <w:r w:rsidRPr="00981C1D">
        <w:rPr>
          <w:rFonts w:ascii="Helvetica" w:hAnsi="Helvetica"/>
        </w:rPr>
        <w:t xml:space="preserve">, 2014, </w:t>
      </w:r>
      <w:hyperlink r:id="rId66">
        <w:r w:rsidRPr="00981C1D">
          <w:rPr>
            <w:rFonts w:ascii="Helvetica" w:hAnsi="Helvetica"/>
            <w:u w:val="single"/>
          </w:rPr>
          <w:t>http://www.washingtonexaminer.com/immigrants-ignore-u.s.-immigration-laws-because-obama-wont-enforce-them/article/2550787</w:t>
        </w:r>
      </w:hyperlink>
      <w:r w:rsidRPr="00981C1D">
        <w:rPr>
          <w:rFonts w:ascii="Helvetica" w:hAnsi="Helvetica"/>
        </w:rPr>
        <w:t>, Accessed 7/16/15, EHS MSK)</w:t>
      </w:r>
    </w:p>
    <w:p w14:paraId="7F8F294D" w14:textId="77777777" w:rsidR="007654E8" w:rsidRPr="00981C1D" w:rsidRDefault="007654E8" w:rsidP="00981C1D">
      <w:pPr>
        <w:pStyle w:val="BodyText"/>
        <w:rPr>
          <w:rFonts w:ascii="Helvetica" w:hAnsi="Helvetica"/>
        </w:rPr>
      </w:pPr>
      <w:r w:rsidRPr="00981C1D">
        <w:rPr>
          <w:rFonts w:ascii="Helvetica" w:hAnsi="Helvetica"/>
        </w:rPr>
        <w:t xml:space="preserve">Today, </w:t>
      </w:r>
      <w:r w:rsidRPr="00981C1D">
        <w:rPr>
          <w:rFonts w:ascii="Helvetica" w:hAnsi="Helvetica"/>
          <w:b/>
          <w:u w:val="single"/>
        </w:rPr>
        <w:t>the flood of unaccompanied minors illegally crossing the borde</w:t>
      </w:r>
      <w:r w:rsidRPr="00981C1D">
        <w:rPr>
          <w:rFonts w:ascii="Helvetica" w:hAnsi="Helvetica"/>
        </w:rPr>
        <w:t xml:space="preserve">r makes Napolitano's declaration </w:t>
      </w:r>
      <w:r w:rsidRPr="00981C1D">
        <w:rPr>
          <w:rFonts w:ascii="Helvetica" w:hAnsi="Helvetica"/>
          <w:b/>
          <w:u w:val="single"/>
        </w:rPr>
        <w:t>look foolish</w:t>
      </w:r>
      <w:r w:rsidRPr="00981C1D">
        <w:rPr>
          <w:rFonts w:ascii="Helvetica" w:hAnsi="Helvetica"/>
        </w:rPr>
        <w:t>. Last year, the Department of Health and Human Services reported it had custody of about 2,000 minors who had entered illegally, without a parent. This year more than 52,000 unaccompanied children have been apprehended at the South Texas border alone. Why the dramatic upsurge? It comes fo</w:t>
      </w:r>
      <w:r w:rsidRPr="00981C1D">
        <w:rPr>
          <w:rFonts w:ascii="Helvetica" w:hAnsi="Helvetica"/>
          <w:b/>
          <w:u w:val="single"/>
        </w:rPr>
        <w:t>llowing the president's 2012 declaration that his administration would defe</w:t>
      </w:r>
      <w:r w:rsidRPr="00981C1D">
        <w:rPr>
          <w:rFonts w:ascii="Helvetica" w:hAnsi="Helvetica"/>
        </w:rPr>
        <w:t xml:space="preserve">r, virtually automatically, </w:t>
      </w:r>
      <w:r w:rsidRPr="00981C1D">
        <w:rPr>
          <w:rFonts w:ascii="Helvetica" w:hAnsi="Helvetica"/>
          <w:b/>
          <w:u w:val="single"/>
        </w:rPr>
        <w:t>deportation of minors unlawfully present in the U</w:t>
      </w:r>
      <w:r w:rsidRPr="00981C1D">
        <w:rPr>
          <w:rFonts w:ascii="Helvetica" w:hAnsi="Helvetica"/>
        </w:rPr>
        <w:t xml:space="preserve">.S. Over the last year, “coyotes” have been using that promise as a marketing tool for their people smuggling business. Coupling this announcement with disastrous policies towards El Salvador, Honduras, and Guatemala -- the three countries from which most of these children come -- </w:t>
      </w:r>
      <w:r w:rsidRPr="00981C1D">
        <w:rPr>
          <w:rFonts w:ascii="Helvetica" w:hAnsi="Helvetica"/>
          <w:b/>
          <w:u w:val="single"/>
        </w:rPr>
        <w:t>Obama has done much to undermine all the enforcement measures that had stemmed the tide of illegal migration.</w:t>
      </w:r>
      <w:r w:rsidRPr="00981C1D">
        <w:rPr>
          <w:rFonts w:ascii="Helvetica" w:hAnsi="Helvetica"/>
        </w:rPr>
        <w:t xml:space="preserve"> Now Washington has stepped in with three proposals to solve the problem. First, </w:t>
      </w:r>
      <w:r w:rsidRPr="00981C1D">
        <w:rPr>
          <w:rFonts w:ascii="Helvetica" w:hAnsi="Helvetica"/>
          <w:b/>
          <w:u w:val="single"/>
        </w:rPr>
        <w:t>the president has asked for $3.8 billion in “emergency” spending</w:t>
      </w:r>
      <w:r w:rsidRPr="00981C1D">
        <w:rPr>
          <w:rFonts w:ascii="Helvetica" w:hAnsi="Helvetica"/>
        </w:rPr>
        <w:t>. T</w:t>
      </w:r>
      <w:r w:rsidRPr="00981C1D">
        <w:rPr>
          <w:rFonts w:ascii="Helvetica" w:hAnsi="Helvetica"/>
          <w:b/>
          <w:u w:val="single"/>
        </w:rPr>
        <w:t>hat's</w:t>
      </w:r>
      <w:r w:rsidRPr="00981C1D">
        <w:rPr>
          <w:rFonts w:ascii="Helvetica" w:hAnsi="Helvetica"/>
        </w:rPr>
        <w:t xml:space="preserve"> a l</w:t>
      </w:r>
      <w:r w:rsidRPr="00981C1D">
        <w:rPr>
          <w:rFonts w:ascii="Helvetica" w:hAnsi="Helvetica"/>
          <w:b/>
          <w:u w:val="single"/>
        </w:rPr>
        <w:t>aughable</w:t>
      </w:r>
      <w:r w:rsidRPr="00981C1D">
        <w:rPr>
          <w:rFonts w:ascii="Helvetica" w:hAnsi="Helvetica"/>
        </w:rPr>
        <w:t xml:space="preserve"> request </w:t>
      </w:r>
      <w:r w:rsidRPr="00981C1D">
        <w:rPr>
          <w:rFonts w:ascii="Helvetica" w:hAnsi="Helvetica"/>
          <w:b/>
          <w:u w:val="single"/>
        </w:rPr>
        <w:t>intended</w:t>
      </w:r>
      <w:r w:rsidRPr="00981C1D">
        <w:rPr>
          <w:rFonts w:ascii="Helvetica" w:hAnsi="Helvetica"/>
        </w:rPr>
        <w:t xml:space="preserve"> mostly </w:t>
      </w:r>
      <w:r w:rsidRPr="00981C1D">
        <w:rPr>
          <w:rFonts w:ascii="Helvetica" w:hAnsi="Helvetica"/>
          <w:b/>
          <w:u w:val="single"/>
        </w:rPr>
        <w:t>as a sound bite for the White House to claim it is doing something. Little</w:t>
      </w:r>
      <w:r w:rsidRPr="00981C1D">
        <w:rPr>
          <w:rFonts w:ascii="Helvetica" w:hAnsi="Helvetica"/>
        </w:rPr>
        <w:t xml:space="preserve"> of the </w:t>
      </w:r>
      <w:r w:rsidRPr="00981C1D">
        <w:rPr>
          <w:rFonts w:ascii="Helvetica" w:hAnsi="Helvetica"/>
          <w:b/>
          <w:u w:val="single"/>
        </w:rPr>
        <w:t>money would go toward making the border more secure</w:t>
      </w:r>
      <w:r w:rsidRPr="00981C1D">
        <w:rPr>
          <w:rFonts w:ascii="Helvetica" w:hAnsi="Helvetica"/>
        </w:rPr>
        <w:t>. A lot would go to hiring immigration judges -- a two-year process that hardly qualifies as emergency spending</w:t>
      </w:r>
      <w:r w:rsidRPr="00981C1D">
        <w:rPr>
          <w:rFonts w:ascii="Helvetica" w:hAnsi="Helvetica"/>
          <w:b/>
          <w:u w:val="single"/>
        </w:rPr>
        <w:t>. If there are legitimate additional needs Congress should just address them in the annual appropriations bill.</w:t>
      </w:r>
      <w:r w:rsidRPr="00981C1D">
        <w:rPr>
          <w:rFonts w:ascii="Helvetica" w:hAnsi="Helvetica"/>
        </w:rPr>
        <w:t xml:space="preserve"> Second, </w:t>
      </w:r>
      <w:r w:rsidRPr="00981C1D">
        <w:rPr>
          <w:rFonts w:ascii="Helvetica" w:hAnsi="Helvetica"/>
          <w:b/>
          <w:u w:val="single"/>
        </w:rPr>
        <w:t>some want to cut foreign aid to punish El Salvador, Honduras, and Guatemala</w:t>
      </w:r>
      <w:r w:rsidRPr="00981C1D">
        <w:rPr>
          <w:rFonts w:ascii="Helvetica" w:hAnsi="Helvetica"/>
        </w:rPr>
        <w:t xml:space="preserve">. But, Congress has to be careful not to gut programs that help those nations battle the gangs and cartels that have made life there so difficult. Indeed, </w:t>
      </w:r>
      <w:r w:rsidRPr="00981C1D">
        <w:rPr>
          <w:rFonts w:ascii="Helvetica" w:hAnsi="Helvetica"/>
          <w:b/>
          <w:u w:val="single"/>
        </w:rPr>
        <w:t>by withholding security assistance funds over the last few years, Washington has inadvertently fueled the problems many Central Americans seek to flee.</w:t>
      </w:r>
      <w:r w:rsidRPr="00981C1D">
        <w:rPr>
          <w:rFonts w:ascii="Helvetica" w:hAnsi="Helvetica"/>
        </w:rPr>
        <w:t xml:space="preserve"> Third, </w:t>
      </w:r>
      <w:r w:rsidRPr="00981C1D">
        <w:rPr>
          <w:rFonts w:ascii="Helvetica" w:hAnsi="Helvetica"/>
          <w:b/>
          <w:u w:val="single"/>
        </w:rPr>
        <w:t>there is a move to amend current law to allow for expedited removal of minors from countries that are noncontiguous with the United States</w:t>
      </w:r>
      <w:r w:rsidRPr="00981C1D">
        <w:rPr>
          <w:rFonts w:ascii="Helvetica" w:hAnsi="Helvetica"/>
        </w:rPr>
        <w:t xml:space="preserve">. If done right, </w:t>
      </w:r>
      <w:r w:rsidRPr="00981C1D">
        <w:rPr>
          <w:rFonts w:ascii="Helvetica" w:hAnsi="Helvetica"/>
          <w:b/>
          <w:u w:val="single"/>
        </w:rPr>
        <w:t>that policy change would actually help over the long-term. Even under expedited removal</w:t>
      </w:r>
      <w:r w:rsidRPr="00981C1D">
        <w:rPr>
          <w:rFonts w:ascii="Helvetica" w:hAnsi="Helvetica"/>
        </w:rPr>
        <w:t xml:space="preserve">, U.S. officials must fully consider a child’s safety in their decision-making. After all, once the U.S. takes custody of a minor, it’s responsible for that child. Today's border crisis offers an important </w:t>
      </w:r>
      <w:r w:rsidRPr="00981C1D">
        <w:rPr>
          <w:rFonts w:ascii="Helvetica" w:hAnsi="Helvetica"/>
        </w:rPr>
        <w:lastRenderedPageBreak/>
        <w:t xml:space="preserve">lesson: </w:t>
      </w:r>
      <w:r w:rsidRPr="00981C1D">
        <w:rPr>
          <w:rFonts w:ascii="Helvetica" w:hAnsi="Helvetica"/>
          <w:b/>
          <w:u w:val="single"/>
        </w:rPr>
        <w:t>When an administration ignores the law or only pretends to enforce it, no one pretends to obey it. The consequences are self-evident.</w:t>
      </w:r>
    </w:p>
    <w:p w14:paraId="323064E9" w14:textId="77777777" w:rsidR="007654E8" w:rsidRPr="00981C1D" w:rsidRDefault="007654E8" w:rsidP="00981C1D">
      <w:pPr>
        <w:pStyle w:val="BodyText"/>
        <w:rPr>
          <w:rFonts w:ascii="Helvetica" w:hAnsi="Helvetica"/>
        </w:rPr>
      </w:pPr>
      <w:r w:rsidRPr="00981C1D">
        <w:rPr>
          <w:rFonts w:ascii="Helvetica" w:hAnsi="Helvetica"/>
        </w:rPr>
        <w:t>AFF CARD</w:t>
      </w:r>
    </w:p>
    <w:p w14:paraId="059C14E4" w14:textId="77777777" w:rsidR="007654E8" w:rsidRPr="00981C1D" w:rsidRDefault="007654E8" w:rsidP="00981C1D">
      <w:pPr>
        <w:pStyle w:val="BodyText"/>
        <w:rPr>
          <w:rFonts w:ascii="Helvetica" w:hAnsi="Helvetica"/>
        </w:rPr>
      </w:pPr>
      <w:r w:rsidRPr="00981C1D">
        <w:rPr>
          <w:rFonts w:ascii="Helvetica" w:hAnsi="Helvetica"/>
          <w:b/>
        </w:rPr>
        <w:t>PEÑA NIETO 2015</w:t>
      </w:r>
      <w:r w:rsidRPr="00981C1D">
        <w:rPr>
          <w:rFonts w:ascii="Helvetica" w:hAnsi="Helvetica"/>
        </w:rPr>
        <w:t xml:space="preserve"> /ENRIQUE, The President of Mexico, January 06 2015, “Why the U.S.-Mexico Relationship Matters”, http://www.politico.com/magazine/story/2015/01/us-mexico-relationship-enrique-pea-nieto-113980.html#.Va-yhni4lao/ Franzy</w:t>
      </w:r>
    </w:p>
    <w:p w14:paraId="4FDA24ED" w14:textId="77777777" w:rsidR="007654E8" w:rsidRPr="00981C1D" w:rsidRDefault="007654E8" w:rsidP="00981C1D">
      <w:pPr>
        <w:pStyle w:val="BodyText"/>
        <w:rPr>
          <w:rFonts w:ascii="Helvetica" w:hAnsi="Helvetica"/>
        </w:rPr>
      </w:pPr>
      <w:r w:rsidRPr="00981C1D">
        <w:rPr>
          <w:rFonts w:ascii="Helvetica" w:hAnsi="Helvetica"/>
          <w:b/>
          <w:u w:val="single"/>
        </w:rPr>
        <w:t>To ensure the prosperity of our border we have worked together to improve security and facilitate trade.</w:t>
      </w:r>
      <w:r w:rsidRPr="00981C1D">
        <w:rPr>
          <w:rFonts w:ascii="Helvetica" w:hAnsi="Helvetica"/>
        </w:rPr>
        <w:t xml:space="preserve"> </w:t>
      </w:r>
      <w:r w:rsidRPr="00981C1D">
        <w:rPr>
          <w:rFonts w:ascii="Helvetica" w:hAnsi="Helvetica"/>
          <w:b/>
          <w:u w:val="single"/>
        </w:rPr>
        <w:t>Every minute, nearly a million dollars worth of products cross our land border. Additionally, our countries have begun several infrastructure projects to make the border region a catalyst for growth and innovation. These projects include the San Diego-Tijuana airport pedestrian bridge, the railway crossing at Matamoros-Brownsville, and six new inspection booths at the Nogales port of entry. We have also reduced average waiting times at the San Ysidro-Chaparral crossing on the California-Baja California border from 3.5 hours to half-an-hour.</w:t>
      </w:r>
    </w:p>
    <w:p w14:paraId="7EC7777A" w14:textId="77777777" w:rsidR="007654E8" w:rsidRPr="00981C1D" w:rsidRDefault="007654E8" w:rsidP="00981C1D">
      <w:pPr>
        <w:pStyle w:val="BodyText"/>
        <w:rPr>
          <w:rFonts w:ascii="Helvetica" w:hAnsi="Helvetica"/>
        </w:rPr>
      </w:pPr>
      <w:r w:rsidRPr="00981C1D">
        <w:rPr>
          <w:rFonts w:ascii="Helvetica" w:hAnsi="Helvetica"/>
        </w:rPr>
        <w:t xml:space="preserve">Our commitment to education has allowed us to take advantage of the synergies built through FOBESII and between our initiatives “Proyecta 100,000” and “100,000 Strong in the Americas.” Last year, we launched the webpage </w:t>
      </w:r>
      <w:hyperlink r:id="rId67">
        <w:r w:rsidRPr="00981C1D">
          <w:rPr>
            <w:rFonts w:ascii="Helvetica" w:hAnsi="Helvetica"/>
          </w:rPr>
          <w:t>Mobilitas</w:t>
        </w:r>
      </w:hyperlink>
      <w:r w:rsidRPr="00981C1D">
        <w:rPr>
          <w:rFonts w:ascii="Helvetica" w:hAnsi="Helvetica"/>
        </w:rPr>
        <w:t>, a platform to help students find educational opportunities in both countries. Furthermore, 23 cooperation agreements have been signed between Mexican and American states and universities. Altogether, we were able to reach our 2014 goal: 27,000 Mexican students are attending almost 200 universities across the U.S.</w:t>
      </w:r>
    </w:p>
    <w:p w14:paraId="453F8C4A" w14:textId="77777777" w:rsidR="007654E8" w:rsidRPr="00981C1D" w:rsidRDefault="007654E8" w:rsidP="00981C1D">
      <w:pPr>
        <w:pStyle w:val="BodyText"/>
        <w:rPr>
          <w:rFonts w:ascii="Helvetica" w:hAnsi="Helvetica"/>
        </w:rPr>
      </w:pPr>
      <w:r w:rsidRPr="00981C1D">
        <w:rPr>
          <w:rFonts w:ascii="Helvetica" w:hAnsi="Helvetica"/>
          <w:b/>
          <w:u w:val="single"/>
        </w:rPr>
        <w:t>The United States and Mexico have recognized that the challenges and opportunities we face on immigration should be addressed from a broad regional perspective and based upon the principle of shared responsibility.</w:t>
      </w:r>
      <w:r w:rsidRPr="00981C1D">
        <w:rPr>
          <w:rFonts w:ascii="Helvetica" w:hAnsi="Helvetica"/>
        </w:rPr>
        <w:t xml:space="preserve"> Consequently, we are committed to working with our neighbors in Central America to foster development and prosperity in that region.</w:t>
      </w:r>
    </w:p>
    <w:p w14:paraId="31F5CE39" w14:textId="77777777" w:rsidR="007654E8" w:rsidRPr="00981C1D" w:rsidRDefault="007654E8" w:rsidP="00981C1D">
      <w:pPr>
        <w:pStyle w:val="BodyText"/>
        <w:rPr>
          <w:rFonts w:ascii="Helvetica" w:hAnsi="Helvetica"/>
        </w:rPr>
      </w:pPr>
      <w:r w:rsidRPr="00981C1D">
        <w:rPr>
          <w:rFonts w:ascii="Helvetica" w:hAnsi="Helvetica"/>
        </w:rPr>
        <w:t>Over 34 million people of Mexican origin live in the U.S., 22.9 million of whom were born here. Mexican-Americans are socially and economically active members of their communities, and they maintain a strong binational identity. These communities are pillars of the relationship between our countries and will help us build a more prosperous shared future.</w:t>
      </w:r>
    </w:p>
    <w:p w14:paraId="3DF5244B" w14:textId="77777777" w:rsidR="007654E8" w:rsidRPr="00981C1D" w:rsidRDefault="007654E8" w:rsidP="00981C1D">
      <w:pPr>
        <w:pStyle w:val="BodyText"/>
        <w:rPr>
          <w:rFonts w:ascii="Helvetica" w:hAnsi="Helvetica"/>
        </w:rPr>
      </w:pPr>
      <w:r w:rsidRPr="00981C1D">
        <w:rPr>
          <w:rFonts w:ascii="Helvetica" w:hAnsi="Helvetica"/>
          <w:b/>
          <w:u w:val="single"/>
        </w:rPr>
        <w:t>My government applauds President Obama’s recently announced Immigration Accountability Executive Action, which acknowledges the positive economic and social impact of Mexican immigrants to their communities in the U.S. Furthermore, these measures will allow immigrants to increase their contributions to American society and live without fear of being separated from their families. My administration will continue to work with the U.S. government by providing services and consular assistance in order to improve the well-being of the Mexican community in this country. In order to raise living standards in Mexico—which will discourage undocumented immigration—my government has embarked upon a transformational path. We have sought to enhance my country’s competitiveness, strengthen the rights of the Mexican people and consolidate our democracy.</w:t>
      </w:r>
    </w:p>
    <w:p w14:paraId="007E24F2" w14:textId="77777777" w:rsidR="007654E8" w:rsidRPr="00981C1D" w:rsidRDefault="007654E8" w:rsidP="00981C1D">
      <w:pPr>
        <w:pStyle w:val="Heading4"/>
        <w:spacing w:line="276" w:lineRule="auto"/>
        <w:rPr>
          <w:rFonts w:ascii="Helvetica" w:hAnsi="Helvetica"/>
        </w:rPr>
      </w:pPr>
      <w:bookmarkStart w:id="110" w:name="questions-of-epistemology-come-before-po"/>
      <w:r w:rsidRPr="00981C1D">
        <w:rPr>
          <w:rFonts w:ascii="Helvetica" w:hAnsi="Helvetica"/>
        </w:rPr>
        <w:lastRenderedPageBreak/>
        <w:t>Questions of epistemology come before policymaking and directly determine its success.</w:t>
      </w:r>
      <w:bookmarkEnd w:id="110"/>
    </w:p>
    <w:p w14:paraId="025C0746" w14:textId="77777777" w:rsidR="007654E8" w:rsidRPr="00981C1D" w:rsidRDefault="007654E8" w:rsidP="00981C1D">
      <w:pPr>
        <w:spacing w:line="276" w:lineRule="auto"/>
        <w:rPr>
          <w:rFonts w:ascii="Helvetica" w:hAnsi="Helvetica"/>
        </w:rPr>
      </w:pPr>
      <w:r w:rsidRPr="00981C1D">
        <w:rPr>
          <w:rFonts w:ascii="Helvetica" w:hAnsi="Helvetica"/>
          <w:b/>
        </w:rPr>
        <w:t>IIDA 06</w:t>
      </w:r>
      <w:r w:rsidRPr="00981C1D">
        <w:rPr>
          <w:rFonts w:ascii="Helvetica" w:hAnsi="Helvetica"/>
        </w:rPr>
        <w:t xml:space="preserve">. (Akira IIDA, Professor, College of Law, Nihon University. February 2006. Cognitive Issues in Policy Making. </w:t>
      </w:r>
      <w:hyperlink r:id="rId68">
        <w:r w:rsidRPr="00981C1D">
          <w:rPr>
            <w:rFonts w:ascii="Helvetica" w:hAnsi="Helvetica"/>
          </w:rPr>
          <w:t>https://www.mof.go.jp/pri/research/discussion_paper/ron133e.pdf</w:t>
        </w:r>
      </w:hyperlink>
      <w:r w:rsidRPr="00981C1D">
        <w:rPr>
          <w:rFonts w:ascii="Helvetica" w:hAnsi="Helvetica"/>
        </w:rPr>
        <w:t>. ) MMG</w:t>
      </w:r>
    </w:p>
    <w:p w14:paraId="1F8FB41E" w14:textId="77777777" w:rsidR="007654E8" w:rsidRPr="00981C1D" w:rsidRDefault="007654E8" w:rsidP="00981C1D">
      <w:pPr>
        <w:pStyle w:val="BodyText"/>
        <w:rPr>
          <w:rFonts w:ascii="Helvetica" w:hAnsi="Helvetica"/>
        </w:rPr>
      </w:pPr>
      <w:r w:rsidRPr="00981C1D">
        <w:rPr>
          <w:rFonts w:ascii="Helvetica" w:hAnsi="Helvetica"/>
          <w:b/>
          <w:u w:val="single"/>
        </w:rPr>
        <w:t>In any policy making exercise, whether it is about matters of economic, social or political problems, both domestic and international, such as diplomatic relations or national defense, there are various cognitive issues that affect the design and implementation of the policy. Without correct cognition of the actuality and history regarding the problems in question, or without correct cognition of the problems that might arise in the process of the policy implementation, the policy making exercise is bound to fail.</w:t>
      </w:r>
      <w:r w:rsidRPr="00981C1D">
        <w:rPr>
          <w:rFonts w:ascii="Helvetica" w:hAnsi="Helvetica"/>
        </w:rPr>
        <w:t xml:space="preserve"> Yet, in the history of economics, sociology or the study of the diplomacy or of national defense, philosophical inquiry about “cognitive issues in policy making” has been very poor. More specifically, on one hand, </w:t>
      </w:r>
      <w:r w:rsidRPr="00981C1D">
        <w:rPr>
          <w:rFonts w:ascii="Helvetica" w:hAnsi="Helvetica"/>
          <w:b/>
          <w:u w:val="single"/>
        </w:rPr>
        <w:t>epistemologists have hesitated to go into this kind of inquiry, since policy making always embraces questions of values or other subjective judgments, and hence, objectivity is not assured</w:t>
      </w:r>
      <w:r w:rsidRPr="00981C1D">
        <w:rPr>
          <w:rFonts w:ascii="Helvetica" w:hAnsi="Helvetica"/>
        </w:rPr>
        <w:t xml:space="preserve">. On the other hand, the attention of the economist, sociologist, or analysts on diplomacy and national defense has focused on the analysis of relationships among the economic, social, diplomatic or defense factors, while neglecting the cognitive issues in policy making itself. </w:t>
      </w:r>
      <w:r w:rsidRPr="00981C1D">
        <w:rPr>
          <w:rFonts w:ascii="Helvetica" w:hAnsi="Helvetica"/>
          <w:b/>
          <w:u w:val="single"/>
        </w:rPr>
        <w:t>Policy makers should have far better knowledge in this area, but they have paid scarce attention to it, despite their policy failures, caused by their failures to recognize the factors that really mattered in the case in question.</w:t>
      </w:r>
    </w:p>
    <w:p w14:paraId="66FD9DE6" w14:textId="77777777" w:rsidR="007654E8" w:rsidRPr="00981C1D" w:rsidRDefault="007654E8" w:rsidP="00981C1D">
      <w:pPr>
        <w:pStyle w:val="Heading4"/>
        <w:spacing w:line="276" w:lineRule="auto"/>
        <w:rPr>
          <w:rFonts w:ascii="Helvetica" w:hAnsi="Helvetica"/>
        </w:rPr>
      </w:pPr>
      <w:bookmarkStart w:id="111" w:name="borders-are-key-to-social-solidarity-tha"/>
      <w:r w:rsidRPr="00981C1D">
        <w:rPr>
          <w:rFonts w:ascii="Helvetica" w:hAnsi="Helvetica"/>
        </w:rPr>
        <w:t>Borders are key to social solidarity that solves poverty, equality, and are key to macroeconomic regulation</w:t>
      </w:r>
      <w:bookmarkEnd w:id="111"/>
    </w:p>
    <w:p w14:paraId="2A9F7E8C" w14:textId="77777777" w:rsidR="007654E8" w:rsidRPr="00981C1D" w:rsidRDefault="007654E8" w:rsidP="00981C1D">
      <w:pPr>
        <w:spacing w:line="276" w:lineRule="auto"/>
        <w:rPr>
          <w:rFonts w:ascii="Helvetica" w:hAnsi="Helvetica"/>
        </w:rPr>
      </w:pPr>
      <w:r w:rsidRPr="00981C1D">
        <w:rPr>
          <w:rFonts w:ascii="Helvetica" w:hAnsi="Helvetica"/>
          <w:b/>
        </w:rPr>
        <w:t>Agnew 8</w:t>
      </w:r>
      <w:r w:rsidRPr="00981C1D">
        <w:rPr>
          <w:rFonts w:ascii="Helvetica" w:hAnsi="Helvetica"/>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w:t>
      </w:r>
      <w:hyperlink r:id="rId69">
        <w:r w:rsidRPr="00981C1D">
          <w:rPr>
            <w:rFonts w:ascii="Helvetica" w:hAnsi="Helvetica"/>
          </w:rPr>
          <w:t>http://www.sscnet.ucla.edu/geog/downloads/856/258.pdf</w:t>
        </w:r>
      </w:hyperlink>
      <w:r w:rsidRPr="00981C1D">
        <w:rPr>
          <w:rFonts w:ascii="Helvetica" w:hAnsi="Helvetica"/>
        </w:rPr>
        <w:t>)</w:t>
      </w:r>
    </w:p>
    <w:p w14:paraId="43C697ED" w14:textId="77777777" w:rsidR="007654E8" w:rsidRPr="00981C1D" w:rsidRDefault="007654E8" w:rsidP="00981C1D">
      <w:pPr>
        <w:pStyle w:val="BodyText"/>
        <w:rPr>
          <w:rFonts w:ascii="Helvetica" w:hAnsi="Helvetica"/>
        </w:rPr>
      </w:pPr>
      <w:r w:rsidRPr="00981C1D">
        <w:rPr>
          <w:rFonts w:ascii="Helvetica" w:hAnsi="Helvetica"/>
          <w:u w:val="single"/>
        </w:rPr>
        <w:t>A</w:t>
      </w:r>
      <w:r w:rsidRPr="00981C1D">
        <w:rPr>
          <w:rFonts w:ascii="Helvetica" w:hAnsi="Helvetica"/>
        </w:rPr>
        <w:t xml:space="preserve"> second </w:t>
      </w:r>
      <w:r w:rsidRPr="00981C1D">
        <w:rPr>
          <w:rFonts w:ascii="Helvetica" w:hAnsi="Helvetica"/>
          <w:u w:val="single"/>
        </w:rPr>
        <w:t>theme in how borders serve political identity is a broadly social democratic emphasis on how social solidarity within national borders furthers goals such as diminished poverty, increased equality of opportunity, and given the absence of effective global-level institutions, macroeconomic regulation and stabilization.</w:t>
      </w:r>
      <w:r w:rsidRPr="00981C1D">
        <w:rPr>
          <w:rFonts w:ascii="Helvetica" w:hAnsi="Helvetica"/>
        </w:rPr>
        <w:t xml:space="preserve"> To Paul Hirst, for example, as sources of power are increasingly ‘pluralistic’, </w:t>
      </w:r>
      <w:r w:rsidRPr="00981C1D">
        <w:rPr>
          <w:rFonts w:ascii="Helvetica" w:hAnsi="Helvetica"/>
          <w:u w:val="single"/>
        </w:rPr>
        <w:t>the state becomes even more important in providing a locus for political solidarity</w:t>
      </w:r>
      <w:r w:rsidRPr="00981C1D">
        <w:rPr>
          <w:rFonts w:ascii="Helvetica" w:hAnsi="Helvetica"/>
        </w:rPr>
        <w:t>.28 In particular, he writes, ‘</w:t>
      </w:r>
      <w:r w:rsidRPr="00981C1D">
        <w:rPr>
          <w:rFonts w:ascii="Helvetica" w:hAnsi="Helvetica"/>
          <w:u w:val="single"/>
        </w:rPr>
        <w:t>Macroeconomic policy continues to be crucial in promoting prosperity, at the international level by ensuring stability, and at the national and regional levels by balancing co-operation and competition. Governments are not just municipalities in a global market-place’</w:t>
      </w:r>
    </w:p>
    <w:p w14:paraId="34BF3B7C" w14:textId="77777777" w:rsidR="007654E8" w:rsidRPr="00981C1D" w:rsidRDefault="007654E8" w:rsidP="00981C1D">
      <w:pPr>
        <w:pStyle w:val="Heading4"/>
        <w:spacing w:line="276" w:lineRule="auto"/>
        <w:rPr>
          <w:rFonts w:ascii="Helvetica" w:hAnsi="Helvetica"/>
        </w:rPr>
      </w:pPr>
      <w:bookmarkStart w:id="112" w:name="the-biopolitics-of-borders-justifies-the"/>
      <w:r w:rsidRPr="00981C1D">
        <w:rPr>
          <w:rFonts w:ascii="Helvetica" w:hAnsi="Helvetica"/>
        </w:rPr>
        <w:lastRenderedPageBreak/>
        <w:t>The biopolitics of borders justifies the management of life and death, pushing immigrants to extreme situations and insurmountable danger</w:t>
      </w:r>
      <w:bookmarkEnd w:id="112"/>
    </w:p>
    <w:p w14:paraId="2759DC77" w14:textId="77777777" w:rsidR="007654E8" w:rsidRPr="00981C1D" w:rsidRDefault="007654E8" w:rsidP="00981C1D">
      <w:pPr>
        <w:spacing w:line="276" w:lineRule="auto"/>
        <w:rPr>
          <w:rFonts w:ascii="Helvetica" w:hAnsi="Helvetica"/>
        </w:rPr>
      </w:pPr>
      <w:r w:rsidRPr="00981C1D">
        <w:rPr>
          <w:rFonts w:ascii="Helvetica" w:hAnsi="Helvetica"/>
          <w:b/>
        </w:rPr>
        <w:t>Ajana ‘05</w:t>
      </w:r>
      <w:r w:rsidRPr="00981C1D">
        <w:rPr>
          <w:rFonts w:ascii="Helvetica" w:hAnsi="Helvetica"/>
        </w:rPr>
        <w:t xml:space="preserve"> (Btihaj, Lecturer in Culture, Digital Humanities &amp; Creative Industries Education Lead (Digital Humanities, Surveillance, and Biopolitics), </w:t>
      </w:r>
      <w:hyperlink r:id="rId70">
        <w:r w:rsidRPr="00981C1D">
          <w:rPr>
            <w:rFonts w:ascii="Helvetica" w:hAnsi="Helvetica"/>
          </w:rPr>
          <w:t>http://www.sociology.org/content/2005/tier1/ajana_biopolitics.pdf</w:t>
        </w:r>
      </w:hyperlink>
      <w:r w:rsidRPr="00981C1D">
        <w:rPr>
          <w:rFonts w:ascii="Helvetica" w:hAnsi="Helvetica"/>
        </w:rPr>
        <w:t>) Franzy</w:t>
      </w:r>
    </w:p>
    <w:p w14:paraId="3D6B8198" w14:textId="77777777" w:rsidR="007654E8" w:rsidRPr="00981C1D" w:rsidRDefault="007654E8" w:rsidP="00981C1D">
      <w:pPr>
        <w:pStyle w:val="BodyText"/>
        <w:rPr>
          <w:rFonts w:ascii="Helvetica" w:hAnsi="Helvetica"/>
        </w:rPr>
      </w:pPr>
      <w:r w:rsidRPr="00981C1D">
        <w:rPr>
          <w:rFonts w:ascii="Helvetica" w:hAnsi="Helvetica"/>
          <w:b/>
          <w:u w:val="single"/>
        </w:rPr>
        <w:t>The biopolitics of borders is precisely the management of that waiting-to-live, the management of that non-life</w:t>
      </w:r>
      <w:r w:rsidRPr="00981C1D">
        <w:rPr>
          <w:rFonts w:ascii="Helvetica" w:hAnsi="Helvetica"/>
        </w:rPr>
        <w:t xml:space="preserve"> (the waiting-to-live and the non-life of those who are forcibly placed in detention centres), and at times, it is the management of death. </w:t>
      </w:r>
      <w:r w:rsidRPr="00981C1D">
        <w:rPr>
          <w:rFonts w:ascii="Helvetica" w:hAnsi="Helvetica"/>
          <w:b/>
          <w:u w:val="single"/>
        </w:rPr>
        <w:t>The death of thousand of refugees and ‘clandestine’ migrants drowned in the sea</w:t>
      </w:r>
      <w:r w:rsidRPr="00981C1D">
        <w:rPr>
          <w:rFonts w:ascii="Helvetica" w:hAnsi="Helvetica"/>
        </w:rPr>
        <w:t xml:space="preserve"> (</w:t>
      </w:r>
      <w:r w:rsidRPr="00981C1D">
        <w:rPr>
          <w:rFonts w:ascii="Helvetica" w:hAnsi="Helvetica"/>
          <w:u w:val="single"/>
        </w:rPr>
        <w:t>for instance, in the Strait of Gibraltar which is argued to be becoming the world’s largest mass grave)</w:t>
      </w:r>
      <w:r w:rsidRPr="00981C1D">
        <w:rPr>
          <w:rFonts w:ascii="Helvetica" w:hAnsi="Helvetica"/>
        </w:rPr>
        <w:t xml:space="preserve">, </w:t>
      </w:r>
      <w:r w:rsidRPr="00981C1D">
        <w:rPr>
          <w:rFonts w:ascii="Helvetica" w:hAnsi="Helvetica"/>
          <w:b/>
          <w:u w:val="single"/>
        </w:rPr>
        <w:t>asphyxiated in trucks</w:t>
      </w:r>
      <w:r w:rsidRPr="00981C1D">
        <w:rPr>
          <w:rFonts w:ascii="Helvetica" w:hAnsi="Helvetica"/>
        </w:rPr>
        <w:t xml:space="preserve"> </w:t>
      </w:r>
      <w:r w:rsidRPr="00981C1D">
        <w:rPr>
          <w:rFonts w:ascii="Helvetica" w:hAnsi="Helvetica"/>
          <w:u w:val="single"/>
        </w:rPr>
        <w:t>(as was the fate of 58 Chinese immigrants who died in 2000 inside an airtight truck at the port of Dover)</w:t>
      </w:r>
      <w:r w:rsidRPr="00981C1D">
        <w:rPr>
          <w:rFonts w:ascii="Helvetica" w:hAnsi="Helvetica"/>
          <w:b/>
          <w:u w:val="single"/>
        </w:rPr>
        <w:t>, crushed under trains</w:t>
      </w:r>
      <w:r w:rsidRPr="00981C1D">
        <w:rPr>
          <w:rFonts w:ascii="Helvetica" w:hAnsi="Helvetica"/>
        </w:rPr>
        <w:t xml:space="preserve"> </w:t>
      </w:r>
      <w:r w:rsidRPr="00981C1D">
        <w:rPr>
          <w:rFonts w:ascii="Helvetica" w:hAnsi="Helvetica"/>
          <w:u w:val="single"/>
        </w:rPr>
        <w:t>(the case of the Channel Tunnel)</w:t>
      </w:r>
      <w:r w:rsidRPr="00981C1D">
        <w:rPr>
          <w:rFonts w:ascii="Helvetica" w:hAnsi="Helvetica"/>
        </w:rPr>
        <w:t xml:space="preserve"> </w:t>
      </w:r>
      <w:r w:rsidRPr="00981C1D">
        <w:rPr>
          <w:rFonts w:ascii="Helvetica" w:hAnsi="Helvetica"/>
          <w:b/>
          <w:u w:val="single"/>
        </w:rPr>
        <w:t>and killed in deserts</w:t>
      </w:r>
      <w:r w:rsidRPr="00981C1D">
        <w:rPr>
          <w:rFonts w:ascii="Helvetica" w:hAnsi="Helvetica"/>
        </w:rPr>
        <w:t xml:space="preserve"> (</w:t>
      </w:r>
      <w:r w:rsidRPr="00981C1D">
        <w:rPr>
          <w:rFonts w:ascii="Helvetica" w:hAnsi="Helvetica"/>
          <w:u w:val="single"/>
        </w:rPr>
        <w:t>in the US-Mexican border for example</w:t>
      </w:r>
      <w:r w:rsidRPr="00981C1D">
        <w:rPr>
          <w:rFonts w:ascii="Helvetica" w:hAnsi="Helvetica"/>
        </w:rPr>
        <w:t xml:space="preserve">). </w:t>
      </w:r>
      <w:r w:rsidRPr="00981C1D">
        <w:rPr>
          <w:rFonts w:ascii="Helvetica" w:hAnsi="Helvetica"/>
          <w:b/>
          <w:u w:val="single"/>
        </w:rPr>
        <w:t>It is the management of ‘bodies that do not matter’. It is the management of the bodies of those to whom the status of the ‘homo sacer’</w:t>
      </w:r>
      <w:r w:rsidRPr="00981C1D">
        <w:rPr>
          <w:rFonts w:ascii="Helvetica" w:hAnsi="Helvetica"/>
        </w:rPr>
        <w:t xml:space="preserve"> (Agamben, 1998: 8) </w:t>
      </w:r>
      <w:r w:rsidRPr="00981C1D">
        <w:rPr>
          <w:rFonts w:ascii="Helvetica" w:hAnsi="Helvetica"/>
          <w:b/>
          <w:u w:val="single"/>
        </w:rPr>
        <w:t>is attributed</w:t>
      </w:r>
      <w:r w:rsidRPr="00981C1D">
        <w:rPr>
          <w:rFonts w:ascii="Helvetica" w:hAnsi="Helvetica"/>
        </w:rPr>
        <w:t xml:space="preserve">. It is the management of those whose death has fallen into the abyss of insignificance and whose killing is not sacrificial (except to the few). </w:t>
      </w:r>
      <w:r w:rsidRPr="00981C1D">
        <w:rPr>
          <w:rFonts w:ascii="Helvetica" w:hAnsi="Helvetica"/>
          <w:u w:val="single"/>
        </w:rPr>
        <w:t>On the other hand, the biopolitics of borders is also the management of ‘life’; the life of those who are capable of performing ‘responsible self-government’</w:t>
      </w:r>
      <w:r w:rsidRPr="00981C1D">
        <w:rPr>
          <w:rFonts w:ascii="Helvetica" w:hAnsi="Helvetica"/>
        </w:rPr>
        <w:t xml:space="preserve"> (Rose, 1999: 259) </w:t>
      </w:r>
      <w:r w:rsidRPr="00981C1D">
        <w:rPr>
          <w:rFonts w:ascii="Helvetica" w:hAnsi="Helvetica"/>
          <w:u w:val="single"/>
        </w:rPr>
        <w:t>and self-surveillance</w:t>
      </w:r>
      <w:r w:rsidRPr="00981C1D">
        <w:rPr>
          <w:rFonts w:ascii="Helvetica" w:hAnsi="Helvetica"/>
        </w:rPr>
        <w:t xml:space="preserve"> i.e. </w:t>
      </w:r>
      <w:r w:rsidRPr="00981C1D">
        <w:rPr>
          <w:rFonts w:ascii="Helvetica" w:hAnsi="Helvetica"/>
          <w:u w:val="single"/>
        </w:rPr>
        <w:t>those who can demonstrate their ‘legitimacy’ through ‘worthy’ computer-readable passports/ID cards that provide the ontological basis for the exercising and fixing of identity and citizenship at the border</w:t>
      </w:r>
      <w:r w:rsidRPr="00981C1D">
        <w:rPr>
          <w:rFonts w:ascii="Helvetica" w:hAnsi="Helvetica"/>
        </w:rPr>
        <w:t xml:space="preserve">. </w:t>
      </w:r>
      <w:r w:rsidRPr="00981C1D">
        <w:rPr>
          <w:rFonts w:ascii="Helvetica" w:hAnsi="Helvetica"/>
          <w:b/>
          <w:u w:val="single"/>
        </w:rPr>
        <w:t>The juxtaposition of death and life at the borders is</w:t>
      </w:r>
      <w:r w:rsidRPr="00981C1D">
        <w:rPr>
          <w:rFonts w:ascii="Helvetica" w:hAnsi="Helvetica"/>
        </w:rPr>
        <w:t xml:space="preserve"> by no means an ad hoc occurrence but </w:t>
      </w:r>
      <w:r w:rsidRPr="00981C1D">
        <w:rPr>
          <w:rFonts w:ascii="Helvetica" w:hAnsi="Helvetica"/>
          <w:b/>
          <w:u w:val="single"/>
        </w:rPr>
        <w:t>an affirmation of the inadequate immigration policies</w:t>
      </w:r>
      <w:r w:rsidRPr="00981C1D">
        <w:rPr>
          <w:rFonts w:ascii="Helvetica" w:hAnsi="Helvetica"/>
        </w:rPr>
        <w:t xml:space="preserve"> and the ‘immanentist’ (Nancy, 1991: 3) politics of absolute enclosure. </w:t>
      </w:r>
      <w:r w:rsidRPr="00981C1D">
        <w:rPr>
          <w:rFonts w:ascii="Helvetica" w:hAnsi="Helvetica"/>
          <w:u w:val="single"/>
        </w:rPr>
        <w:t>From this emerges the issue of ‘sorting’</w:t>
      </w:r>
      <w:r w:rsidRPr="00981C1D">
        <w:rPr>
          <w:rFonts w:ascii="Helvetica" w:hAnsi="Helvetica"/>
        </w:rPr>
        <w:t xml:space="preserve"> </w:t>
      </w:r>
      <w:r w:rsidRPr="00981C1D">
        <w:rPr>
          <w:rFonts w:ascii="Helvetica" w:hAnsi="Helvetica"/>
          <w:u w:val="single"/>
        </w:rPr>
        <w:t>that may override the term ‘racism’ as long as it is not designated to a specific race or insofar as it is ‘racism without race’</w:t>
      </w:r>
      <w:r w:rsidRPr="00981C1D">
        <w:rPr>
          <w:rFonts w:ascii="Helvetica" w:hAnsi="Helvetica"/>
        </w:rPr>
        <w:t xml:space="preserve"> as Balibar prefers to put it. </w:t>
      </w:r>
      <w:r w:rsidRPr="00981C1D">
        <w:rPr>
          <w:rFonts w:ascii="Helvetica" w:hAnsi="Helvetica"/>
          <w:u w:val="single"/>
        </w:rPr>
        <w:t>Racism for Foucault (2003 [1976]: 255) (and here racism has a figurative function just as the metaphors of leprosy and plague do) is that which creates fragmentation within the biological continuum and caesuras within species-bodies so that biopolitical sorting and (sub)divisions could take place between those who are deemed to be ‘superior’ and those who are made to be perceived as the ‘inferior’ type all with the aim to preserve the ‘well-being’, ‘safety’, ‘security’ and ‘purity’ of the ‘healthy’ (powerful) population</w:t>
      </w:r>
      <w:r w:rsidRPr="00981C1D">
        <w:rPr>
          <w:rFonts w:ascii="Helvetica" w:hAnsi="Helvetica"/>
        </w:rPr>
        <w:t xml:space="preserve"> (‘virtues’ which are undoubtedly contributing to the naturalisation and taken-forgrantedness of institutional racism, and the inscription of modes of exclusionary differentiations in many subtle ways so that the need of accountability is made redundant.) </w:t>
      </w:r>
      <w:r w:rsidRPr="00981C1D">
        <w:rPr>
          <w:rFonts w:ascii="Helvetica" w:hAnsi="Helvetica"/>
          <w:u w:val="single"/>
        </w:rPr>
        <w:t>Embedded within this biopolitical overdetermination is a murderous enterprise.</w:t>
      </w:r>
      <w:r w:rsidRPr="00981C1D">
        <w:rPr>
          <w:rFonts w:ascii="Helvetica" w:hAnsi="Helvetica"/>
        </w:rPr>
        <w:t xml:space="preserve"> Murderous not insofar as it involves extermination (although this might still be the case) but inasmuch as </w:t>
      </w:r>
      <w:r w:rsidRPr="00981C1D">
        <w:rPr>
          <w:rFonts w:ascii="Helvetica" w:hAnsi="Helvetica"/>
          <w:b/>
          <w:u w:val="single"/>
        </w:rPr>
        <w:t>it exerts a biopower that exposes ‘someone to death, increasing the risk of death for some people, or, quite simply, political death, expulsion, rejection, and so on’</w:t>
      </w:r>
      <w:r w:rsidRPr="00981C1D">
        <w:rPr>
          <w:rFonts w:ascii="Helvetica" w:hAnsi="Helvetica"/>
        </w:rPr>
        <w:t xml:space="preserve"> (Foucault 2003 [1976]: 256), and inasmuch as it is ‘based on a certain occluded but inevitable and thus constitutive violence’ (Zylinska, 2004: 530); a symbolic violence (manifested, for instance, in the act of ‘naming’ as Butler (in Zylinska, 2004) and Derrida argue ‘asylum seekers’, ‘detainees’, ‘deportees’, ‘illegal immigrants’, etc) as well as a material one (for example, placing ‘asylum seekers’ and ‘illegal </w:t>
      </w:r>
      <w:r w:rsidRPr="00981C1D">
        <w:rPr>
          <w:rFonts w:ascii="Helvetica" w:hAnsi="Helvetica"/>
        </w:rPr>
        <w:lastRenderedPageBreak/>
        <w:t xml:space="preserve">immigrants’ in detention centres), attesting to that epistemic impulse to resuscitate the leftover of late modernity and the residual of disciplinary powers that seek to eliminate and ostracise the unwanted-other through the insidious refashioning of the ‘final solution’ for the asylum and immigration ‘question’. Such an image has been captured by Braidotti (1994: 20): Once, landing at Paris International Airport, I saw all of these in between areas occupied by immigrants from various parts of the former French empire; they had arrived, but were not allowed entry, so they camped in these luxurious transit zones, waiting. The dead, panoptical heart of the new European Community will scrutinize them and not allow them in easily: it is crowded at the margins and non-belonging can be hell. </w:t>
      </w:r>
      <w:r w:rsidRPr="00981C1D">
        <w:rPr>
          <w:rFonts w:ascii="Helvetica" w:hAnsi="Helvetica"/>
          <w:b/>
          <w:u w:val="single"/>
        </w:rPr>
        <w:t>The biopolitics of borders stands as the quintessential domain for this kind of sorting, this kind of racism pervading Western socio-political imaginary and permeating the rhetoric of national and territorial sovereignty despite its monolithic use of euphemism.</w:t>
      </w:r>
      <w:r w:rsidRPr="00981C1D">
        <w:rPr>
          <w:rFonts w:ascii="Helvetica" w:hAnsi="Helvetica"/>
        </w:rPr>
        <w:t xml:space="preserve"> It is precisely this task of sorting and this act of fragmenting that contemporary modes of border security and surveillance are designed making ‘the management of misery and misfortune … a potentially profitable activity’ (Rose, 1999: 260) and evaporating the political into a perpetual state of technicism (Coward, 1999: 18) where ‘control’ and ‘security’ are resting upon vast investments in new information and communications technologies in order to filter access and minimise, if not eradicate, the infiltration and ‘riskiness’ of the ‘unwanted’. For instance, in chapter six of the White Paper, ‘Secure Borders, Safe Haven’ (2002), the UK government outlines a host of techniques and strategies aimed at controlling borders and tightening security including the use of Gamma X-ray scanners, heartbeat sensors, and millimetric wave imaging to detect humans smuggled in vehicles. </w:t>
      </w:r>
      <w:r w:rsidRPr="00981C1D">
        <w:rPr>
          <w:rFonts w:ascii="Helvetica" w:hAnsi="Helvetica"/>
          <w:u w:val="single"/>
        </w:rPr>
        <w:t>Other surveillance techniques involve the use of biometrics which consists of an ‘enrolment phase’</w:t>
      </w:r>
      <w:r w:rsidRPr="00981C1D">
        <w:rPr>
          <w:rFonts w:ascii="Helvetica" w:hAnsi="Helvetica"/>
        </w:rPr>
        <w:t xml:space="preserve"> (European Commission, 2005: 46) where physical attributes such as fingerprints, DNA patterns, retina, iris, face, voice, etc are used to collect, process, and store biometric samples onto a database for subsequent usage during the ‘recognition phase’ in which these data are matched against the real-time data input in order to verify identity. Authorities have been keen on integrating biometric identifiers into ID cards and passports as a means of strengthening security, enhancing modes of identification and facilitating the exchange of data between different countries. Further application of biometrics in information sharing can be seen in the EU-wide database EURODAC (Koslowski, 2003: 11), used to store the fingerprints of asylum applicants in order to prevent multiple applications in several member states or what is referred to as the so-called ‘asylum shopping’. Added to that, the employment of a broad array of private actors (employers, banks, hospitals, educational institutions, marriage register offices, etc) to perform the role of ‘gatekeepers’ (Lahav, in Koslowski, 2003: 5) (or more accurately, ‘borderkeepers’) and reinforce immigration controls from within the internal and ubiquitous borders, constituting ‘a multiplicity of points for the collection, inscription, accumulation and distribution of information relevant to the management of risk’ (Rose, 1999: 260), and the administration of life and death.</w:t>
      </w:r>
    </w:p>
    <w:p w14:paraId="60577F2E" w14:textId="77777777" w:rsidR="007654E8" w:rsidRPr="00981C1D" w:rsidRDefault="007654E8" w:rsidP="00981C1D">
      <w:pPr>
        <w:pStyle w:val="BodyText"/>
        <w:rPr>
          <w:rFonts w:ascii="Helvetica" w:hAnsi="Helvetica"/>
        </w:rPr>
      </w:pPr>
      <w:r w:rsidRPr="00981C1D">
        <w:rPr>
          <w:rFonts w:ascii="Helvetica" w:hAnsi="Helvetica"/>
        </w:rPr>
        <w:t>This surveillance causes two forms of biopolitical control in the form of extreme order and extreme exclusion.</w:t>
      </w:r>
    </w:p>
    <w:p w14:paraId="17B6F52F" w14:textId="77777777" w:rsidR="007654E8" w:rsidRPr="00981C1D" w:rsidRDefault="007654E8" w:rsidP="00981C1D">
      <w:pPr>
        <w:pStyle w:val="BodyText"/>
        <w:rPr>
          <w:rFonts w:ascii="Helvetica" w:hAnsi="Helvetica"/>
        </w:rPr>
      </w:pPr>
      <w:r w:rsidRPr="00981C1D">
        <w:rPr>
          <w:rFonts w:ascii="Helvetica" w:hAnsi="Helvetica"/>
          <w:b/>
        </w:rPr>
        <w:lastRenderedPageBreak/>
        <w:t>Ajana 2005</w:t>
      </w:r>
      <w:r w:rsidRPr="00981C1D">
        <w:rPr>
          <w:rFonts w:ascii="Helvetica" w:hAnsi="Helvetica"/>
        </w:rPr>
        <w:t xml:space="preserve"> (Btihaj Ajana. Lecturer in Culture, Digital Humanities &amp; Creative Industries @ King’s College London. “Surveillance and Biopolitics,” Electronic Journal of Sociology </w:t>
      </w:r>
      <w:r w:rsidRPr="00981C1D">
        <w:rPr>
          <w:rFonts w:ascii="Helvetica" w:hAnsi="Helvetica"/>
          <w:i/>
        </w:rPr>
        <w:t>thw_</w:t>
      </w:r>
      <w:r w:rsidRPr="00981C1D">
        <w:rPr>
          <w:rFonts w:ascii="Helvetica" w:hAnsi="Helvetica"/>
        </w:rPr>
        <w:t>)</w:t>
      </w:r>
    </w:p>
    <w:p w14:paraId="60E8CE02" w14:textId="77777777" w:rsidR="007654E8" w:rsidRPr="00981C1D" w:rsidRDefault="007654E8" w:rsidP="00981C1D">
      <w:pPr>
        <w:pStyle w:val="BodyText"/>
        <w:rPr>
          <w:rFonts w:ascii="Helvetica" w:hAnsi="Helvetica"/>
        </w:rPr>
      </w:pPr>
      <w:r w:rsidRPr="00981C1D">
        <w:rPr>
          <w:rFonts w:ascii="Helvetica" w:hAnsi="Helvetica"/>
        </w:rPr>
        <w:t xml:space="preserve">In a chapter called Panopticism, Foucault (1975) begins by outlining two major forms through which discipline and surveillance were exerted. The first being the spatialisation of the plague-stricken town by means of segmenting and immobilising space as well as placing individuals within enclosures and under severe and permanent supervision. Such </w:t>
      </w:r>
      <w:r w:rsidRPr="00981C1D">
        <w:rPr>
          <w:rFonts w:ascii="Helvetica" w:hAnsi="Helvetica"/>
          <w:u w:val="single"/>
        </w:rPr>
        <w:t xml:space="preserve"> surveillance involves ‘tactics of individualizing disciplines’</w:t>
      </w:r>
      <w:r w:rsidRPr="00981C1D">
        <w:rPr>
          <w:rFonts w:ascii="Helvetica" w:hAnsi="Helvetica"/>
        </w:rPr>
        <w:t xml:space="preserve"> (Foucault, 1975: 199) </w:t>
      </w:r>
      <w:r w:rsidRPr="00981C1D">
        <w:rPr>
          <w:rFonts w:ascii="Helvetica" w:hAnsi="Helvetica"/>
          <w:u w:val="single"/>
        </w:rPr>
        <w:t>which proceed from a system of ‘permanent registration’ (registering the details of each inhabitant</w:t>
      </w:r>
      <w:r w:rsidRPr="00981C1D">
        <w:rPr>
          <w:rFonts w:ascii="Helvetica" w:hAnsi="Helvetica"/>
        </w:rPr>
        <w:t xml:space="preserve"> of the town) </w:t>
      </w:r>
      <w:r w:rsidRPr="00981C1D">
        <w:rPr>
          <w:rFonts w:ascii="Helvetica" w:hAnsi="Helvetica"/>
          <w:u w:val="single"/>
        </w:rPr>
        <w:t>as well as</w:t>
      </w:r>
      <w:r w:rsidRPr="00981C1D">
        <w:rPr>
          <w:rFonts w:ascii="Helvetica" w:hAnsi="Helvetica"/>
        </w:rPr>
        <w:t xml:space="preserve"> mechanisms of distribution (</w:t>
      </w:r>
      <w:r w:rsidRPr="00981C1D">
        <w:rPr>
          <w:rFonts w:ascii="Helvetica" w:hAnsi="Helvetica"/>
          <w:u w:val="single"/>
        </w:rPr>
        <w:t xml:space="preserve">in which each inhabitant is related to </w:t>
      </w:r>
      <w:r w:rsidRPr="00981C1D">
        <w:rPr>
          <w:rFonts w:ascii="Helvetica" w:hAnsi="Helvetica"/>
          <w:strike/>
          <w:u w:val="single"/>
        </w:rPr>
        <w:t>his</w:t>
      </w:r>
      <w:r w:rsidRPr="00981C1D">
        <w:rPr>
          <w:rFonts w:ascii="Helvetica" w:hAnsi="Helvetica"/>
          <w:u w:val="single"/>
        </w:rPr>
        <w:t xml:space="preserve"> [their] place, </w:t>
      </w:r>
      <w:r w:rsidRPr="00981C1D">
        <w:rPr>
          <w:rFonts w:ascii="Helvetica" w:hAnsi="Helvetica"/>
          <w:strike/>
          <w:u w:val="single"/>
        </w:rPr>
        <w:t>his</w:t>
      </w:r>
      <w:r w:rsidRPr="00981C1D">
        <w:rPr>
          <w:rFonts w:ascii="Helvetica" w:hAnsi="Helvetica"/>
          <w:u w:val="single"/>
        </w:rPr>
        <w:t xml:space="preserve"> [their] body and his condition</w:t>
      </w:r>
      <w:r w:rsidRPr="00981C1D">
        <w:rPr>
          <w:rFonts w:ascii="Helvetica" w:hAnsi="Helvetica"/>
        </w:rPr>
        <w:t xml:space="preserve">) so that the disease is met by order, eradicating any confusion that may emerge out of the ‘mixing’ of bodies, be these living or dead. The second organisational form is that of the treatment of the leper which, unlike ‘the plague and its segmentations’, functions by means of </w:t>
      </w:r>
      <w:r w:rsidRPr="00981C1D">
        <w:rPr>
          <w:rFonts w:ascii="Helvetica" w:hAnsi="Helvetica"/>
          <w:u w:val="single"/>
        </w:rPr>
        <w:t>separation and exclusion of the leper from the healthy community through mechanisms of ‘branding’, ‘dichotomisation’ and ‘exile-enclosure’. From these two different image</w:t>
      </w:r>
      <w:r w:rsidRPr="00981C1D">
        <w:rPr>
          <w:rFonts w:ascii="Helvetica" w:hAnsi="Helvetica"/>
        </w:rPr>
        <w:t xml:space="preserve">s (plague and leprosy) which underlies the two different projects (segmentation and separation), Foucault goes on to explain the </w:t>
      </w:r>
      <w:r w:rsidRPr="00981C1D">
        <w:rPr>
          <w:rFonts w:ascii="Helvetica" w:hAnsi="Helvetica"/>
          <w:u w:val="single"/>
        </w:rPr>
        <w:t>two ways of exerting (political) power: discipline on the hand</w:t>
      </w:r>
      <w:r w:rsidRPr="00981C1D">
        <w:rPr>
          <w:rFonts w:ascii="Helvetica" w:hAnsi="Helvetica"/>
        </w:rPr>
        <w:t xml:space="preserve"> (as is the case with the plague), </w:t>
      </w:r>
      <w:r w:rsidRPr="00981C1D">
        <w:rPr>
          <w:rFonts w:ascii="Helvetica" w:hAnsi="Helvetica"/>
          <w:u w:val="single"/>
        </w:rPr>
        <w:t>and exclusion on the other</w:t>
      </w:r>
      <w:r w:rsidRPr="00981C1D">
        <w:rPr>
          <w:rFonts w:ascii="Helvetica" w:hAnsi="Helvetica"/>
        </w:rPr>
        <w:t xml:space="preserve"> (as is the case with leprosy). However, and despite the difference of the two modes, they are ‘not incompatible ones’ (Foucault, 1995: 199) for power functions by way of excluding the ‘infected’ (here, the image of the leper stands as an emblematic figure of ‘beggars’, ‘vagabonds’, ‘madmen’, etc, just as the image of the plague symbolises ‘all forms of confusion and disorder’) and individualising the excluded so much so that lepers (all those who are symbolised by this image) are treated as plague victims (all those who are caught up within disorderly spaces). Hence, power is but a concurrent amalgamation of the two forms, and according to Foucault, Bentham’s Panopticon is par excellence ‘the architectural figure of this composition’ (1975: 200). Bentham’s utilitarian plan for a prison which is based on </w:t>
      </w:r>
      <w:r w:rsidRPr="00981C1D">
        <w:rPr>
          <w:rFonts w:ascii="Helvetica" w:hAnsi="Helvetica"/>
          <w:u w:val="single"/>
        </w:rPr>
        <w:t>an observing supervisor</w:t>
      </w:r>
      <w:r w:rsidRPr="00981C1D">
        <w:rPr>
          <w:rFonts w:ascii="Helvetica" w:hAnsi="Helvetica"/>
        </w:rPr>
        <w:t xml:space="preserve"> placed in a central tower and </w:t>
      </w:r>
      <w:r w:rsidRPr="00981C1D">
        <w:rPr>
          <w:rFonts w:ascii="Helvetica" w:hAnsi="Helvetica"/>
          <w:u w:val="single"/>
        </w:rPr>
        <w:t xml:space="preserve">who can see without being seen, serves as a compelling paradigm for the kind of </w:t>
      </w:r>
      <w:r w:rsidRPr="00981C1D">
        <w:rPr>
          <w:rFonts w:ascii="Helvetica" w:hAnsi="Helvetica"/>
          <w:b/>
          <w:u w:val="single"/>
        </w:rPr>
        <w:t>surveillance that is intrinsic to the compound power of exclusion and individualization.</w:t>
      </w:r>
      <w:r w:rsidRPr="00981C1D">
        <w:rPr>
          <w:rFonts w:ascii="Helvetica" w:hAnsi="Helvetica"/>
        </w:rPr>
        <w:t xml:space="preserve"> As Elden (2002: 244) explains, the model of the Panopticon is where </w:t>
      </w:r>
      <w:r w:rsidRPr="00981C1D">
        <w:rPr>
          <w:rFonts w:ascii="Helvetica" w:hAnsi="Helvetica"/>
          <w:u w:val="single"/>
        </w:rPr>
        <w:t>the space of exclusion</w:t>
      </w:r>
      <w:r w:rsidRPr="00981C1D">
        <w:rPr>
          <w:rFonts w:ascii="Helvetica" w:hAnsi="Helvetica"/>
        </w:rPr>
        <w:t xml:space="preserve"> (of the figurative leper) ‘</w:t>
      </w:r>
      <w:r w:rsidRPr="00981C1D">
        <w:rPr>
          <w:rFonts w:ascii="Helvetica" w:hAnsi="Helvetica"/>
          <w:u w:val="single"/>
        </w:rPr>
        <w:t>is rigidly regimented and controlled</w:t>
      </w:r>
      <w:r w:rsidRPr="00981C1D">
        <w:rPr>
          <w:rFonts w:ascii="Helvetica" w:hAnsi="Helvetica"/>
        </w:rPr>
        <w:t>’ (as is the case with the figurative plague victim). The idea that ‘</w:t>
      </w:r>
      <w:r w:rsidRPr="00981C1D">
        <w:rPr>
          <w:rFonts w:ascii="Helvetica" w:hAnsi="Helvetica"/>
          <w:u w:val="single"/>
        </w:rPr>
        <w:t>visibility is a trap</w:t>
      </w:r>
      <w:r w:rsidRPr="00981C1D">
        <w:rPr>
          <w:rFonts w:ascii="Helvetica" w:hAnsi="Helvetica"/>
        </w:rPr>
        <w:t xml:space="preserve">’ (Foucault, 1975: 200) (i.e. the presence of the tall tower at the centre does not necessarily mean the supervisor is watching), that ‘collective’ individualities are overridden by separated ‘individualities’ (the treatment of lepers as a plague victims – the trinity of segmentation, individualisation and separation) and </w:t>
      </w:r>
      <w:r w:rsidRPr="00981C1D">
        <w:rPr>
          <w:rFonts w:ascii="Helvetica" w:hAnsi="Helvetica"/>
          <w:u w:val="single"/>
        </w:rPr>
        <w:t>that power is ‘unverifiable’ (uncertainty about whether/when one is being watched), is what makes the model</w:t>
      </w:r>
      <w:r w:rsidRPr="00981C1D">
        <w:rPr>
          <w:rFonts w:ascii="Helvetica" w:hAnsi="Helvetica"/>
        </w:rPr>
        <w:t xml:space="preserve"> of Panopticon </w:t>
      </w:r>
      <w:r w:rsidRPr="00981C1D">
        <w:rPr>
          <w:rFonts w:ascii="Helvetica" w:hAnsi="Helvetica"/>
          <w:u w:val="single"/>
        </w:rPr>
        <w:t>such a subtle and effective architectural apparatus. Power does not need to be enforced but merely ‘internalised’ through mechanisms of self-regulation. Such mechanisms render the observed as simultaneously the bearer (subject) of and the one subjected to power.</w:t>
      </w:r>
      <w:r w:rsidRPr="00981C1D">
        <w:rPr>
          <w:rFonts w:ascii="Helvetica" w:hAnsi="Helvetica"/>
        </w:rPr>
        <w:t xml:space="preserve"> Not that the Panopticon is merely a method of observation devoid of other disciplinary modes of power but it is also a machine that could be used to ‘carry out experiments, to alter behaviour, to train or correct individuals’ (Foucault, 1975: 203) within a variety of institutional spaces, ranging from prisons to schools, hospitals, factories, etc. It is, hence, the way in which the metaphor of the Panopticon </w:t>
      </w:r>
      <w:r w:rsidRPr="00981C1D">
        <w:rPr>
          <w:rFonts w:ascii="Helvetica" w:hAnsi="Helvetica"/>
        </w:rPr>
        <w:lastRenderedPageBreak/>
        <w:t xml:space="preserve">encapsulates </w:t>
      </w:r>
      <w:r w:rsidRPr="00981C1D">
        <w:rPr>
          <w:rFonts w:ascii="Helvetica" w:hAnsi="Helvetica"/>
          <w:u w:val="single"/>
        </w:rPr>
        <w:t>different technologies and spaces of surveillance</w:t>
      </w:r>
      <w:r w:rsidRPr="00981C1D">
        <w:rPr>
          <w:rFonts w:ascii="Helvetica" w:hAnsi="Helvetica"/>
        </w:rPr>
        <w:t xml:space="preserve"> and discipline that Foucault places the notion of disciplinary society under the umbrella of panopticism in order to capture the diagrammatic strategies underlying power relations and </w:t>
      </w:r>
      <w:r w:rsidRPr="00981C1D">
        <w:rPr>
          <w:rFonts w:ascii="Helvetica" w:hAnsi="Helvetica"/>
          <w:u w:val="single"/>
        </w:rPr>
        <w:t>in which ‘positions’ and ‘identities’ are fundamental features vis-à-vis the functioning of ‘panoptical’ surveillance</w:t>
      </w:r>
      <w:r w:rsidRPr="00981C1D">
        <w:rPr>
          <w:rFonts w:ascii="Helvetica" w:hAnsi="Helvetica"/>
        </w:rPr>
        <w:t>.:</w:t>
      </w:r>
    </w:p>
    <w:p w14:paraId="5E341CEF" w14:textId="77777777" w:rsidR="007654E8" w:rsidRPr="00981C1D" w:rsidRDefault="007654E8" w:rsidP="00981C1D">
      <w:pPr>
        <w:pStyle w:val="Heading4"/>
        <w:spacing w:line="276" w:lineRule="auto"/>
        <w:rPr>
          <w:rFonts w:ascii="Helvetica" w:hAnsi="Helvetica"/>
        </w:rPr>
      </w:pPr>
      <w:bookmarkStart w:id="113" w:name="the-discourse-of-the-border-has-structur"/>
      <w:r w:rsidRPr="00981C1D">
        <w:rPr>
          <w:rFonts w:ascii="Helvetica" w:hAnsi="Helvetica"/>
        </w:rPr>
        <w:t>The discourse of the border has structured the American identity to be an exclusive, overshadowing entity that dictates social relations between those that are “inside” the borders and those that are excluded</w:t>
      </w:r>
      <w:bookmarkEnd w:id="113"/>
    </w:p>
    <w:p w14:paraId="1046E07B" w14:textId="77777777" w:rsidR="007654E8" w:rsidRPr="00981C1D" w:rsidRDefault="007654E8" w:rsidP="00981C1D">
      <w:pPr>
        <w:spacing w:line="276" w:lineRule="auto"/>
        <w:rPr>
          <w:rFonts w:ascii="Helvetica" w:hAnsi="Helvetica"/>
        </w:rPr>
      </w:pPr>
      <w:r w:rsidRPr="00981C1D">
        <w:rPr>
          <w:rFonts w:ascii="Helvetica" w:hAnsi="Helvetica"/>
          <w:b/>
        </w:rPr>
        <w:t>Cisneros 14-</w:t>
      </w:r>
      <w:r w:rsidRPr="00981C1D">
        <w:rPr>
          <w:rFonts w:ascii="Helvetica" w:hAnsi="Helvetica"/>
        </w:rPr>
        <w:t xml:space="preserve"> Assistant Professor in the Department of Communication and affiliate faculty in the </w:t>
      </w:r>
      <w:hyperlink r:id="rId71">
        <w:r w:rsidRPr="00981C1D">
          <w:rPr>
            <w:rFonts w:ascii="Helvetica" w:hAnsi="Helvetica"/>
          </w:rPr>
          <w:t>Department of Latina/Latino Studies</w:t>
        </w:r>
      </w:hyperlink>
      <w:r w:rsidRPr="00981C1D">
        <w:rPr>
          <w:rFonts w:ascii="Helvetica" w:hAnsi="Helvetica"/>
        </w:rPr>
        <w:t> and the </w:t>
      </w:r>
      <w:hyperlink r:id="rId72">
        <w:r w:rsidRPr="00981C1D">
          <w:rPr>
            <w:rFonts w:ascii="Helvetica" w:hAnsi="Helvetica"/>
          </w:rPr>
          <w:t>Center for Writing Studies</w:t>
        </w:r>
      </w:hyperlink>
      <w:r w:rsidRPr="00981C1D">
        <w:rPr>
          <w:rFonts w:ascii="Helvetica" w:hAnsi="Helvetica"/>
        </w:rPr>
        <w:t>. His research focuses on the ways in which social and political identities are rhetorically constructed and contested in the public sphere. He specializes in issues of citizenship, race/ethnicity, Latin@ identity, and immigration. (Jonathan Xavier Inda &amp; Julie A. Dowling, “Governing Immigration through Crime”, pg. 252-253)//cl</w:t>
      </w:r>
    </w:p>
    <w:p w14:paraId="0A1E987E" w14:textId="77777777" w:rsidR="007654E8" w:rsidRPr="00981C1D" w:rsidRDefault="007654E8" w:rsidP="00981C1D">
      <w:pPr>
        <w:pStyle w:val="BodyText"/>
        <w:rPr>
          <w:rFonts w:ascii="Helvetica" w:hAnsi="Helvetica"/>
        </w:rPr>
      </w:pPr>
      <w:r w:rsidRPr="00981C1D">
        <w:rPr>
          <w:rFonts w:ascii="Helvetica" w:hAnsi="Helvetica"/>
        </w:rPr>
        <w:t>Persistent public controversy about immigration and its impact on society points to a deep public anxiety about the integrity of the nation. As a recent essay by D. Robert DeChaine argues, "</w:t>
      </w:r>
      <w:r w:rsidRPr="00981C1D">
        <w:rPr>
          <w:rFonts w:ascii="Helvetica" w:hAnsi="Helvetica"/>
          <w:b/>
          <w:u w:val="single"/>
        </w:rPr>
        <w:t>the specter of the border haunts the language of social relations</w:t>
      </w:r>
      <w:r w:rsidRPr="00981C1D">
        <w:rPr>
          <w:rFonts w:ascii="Helvetica" w:hAnsi="Helvetica"/>
        </w:rPr>
        <w:t>."</w:t>
      </w:r>
      <w:r w:rsidRPr="00981C1D">
        <w:rPr>
          <w:rFonts w:ascii="Helvetica" w:hAnsi="Helvetica"/>
          <w:u w:val="single"/>
        </w:rPr>
        <w:t>' Obsession over the literal and symbolic border between American and foreigner, between us and them, is motivated in part by fear of the dilution and dissolution of US citizenship</w:t>
      </w:r>
      <w:r w:rsidRPr="00981C1D">
        <w:rPr>
          <w:rFonts w:ascii="Helvetica" w:hAnsi="Helvetica"/>
        </w:rPr>
        <w:t xml:space="preserve">. As a result, </w:t>
      </w:r>
      <w:r w:rsidRPr="00981C1D">
        <w:rPr>
          <w:rFonts w:ascii="Helvetica" w:hAnsi="Helvetica"/>
          <w:u w:val="single"/>
        </w:rPr>
        <w:t>alienization of the non-citizen is fundamental to the rhetorical maintenance of US identity</w:t>
      </w:r>
      <w:r w:rsidRPr="00981C1D">
        <w:rPr>
          <w:rFonts w:ascii="Helvetica" w:hAnsi="Helvetica"/>
        </w:rPr>
        <w:t xml:space="preserve">. Discursive bordering is a "double-edged sword," for </w:t>
      </w:r>
      <w:r w:rsidRPr="00981C1D">
        <w:rPr>
          <w:rFonts w:ascii="Helvetica" w:hAnsi="Helvetica"/>
          <w:u w:val="single"/>
        </w:rPr>
        <w:t>in order to make citizenship</w:t>
      </w:r>
      <w:r w:rsidRPr="00981C1D">
        <w:rPr>
          <w:rFonts w:ascii="Helvetica" w:hAnsi="Helvetica"/>
        </w:rPr>
        <w:t xml:space="preserve"> (or American- ness, in this case) </w:t>
      </w:r>
      <w:r w:rsidRPr="00981C1D">
        <w:rPr>
          <w:rFonts w:ascii="Helvetica" w:hAnsi="Helvetica"/>
          <w:b/>
          <w:u w:val="single"/>
        </w:rPr>
        <w:t>a special and desired identity, it must not only be desirable but also exclusive and difficult to attain</w:t>
      </w:r>
      <w:r w:rsidRPr="00981C1D">
        <w:rPr>
          <w:rFonts w:ascii="Helvetica" w:hAnsi="Helvetica"/>
        </w:rPr>
        <w:t xml:space="preserve">.' </w:t>
      </w:r>
      <w:r w:rsidRPr="00981C1D">
        <w:rPr>
          <w:rFonts w:ascii="Helvetica" w:hAnsi="Helvetica"/>
          <w:u w:val="single"/>
        </w:rPr>
        <w:t>Migrants and racial and ethnic minorities</w:t>
      </w:r>
      <w:r w:rsidRPr="00981C1D">
        <w:rPr>
          <w:rFonts w:ascii="Helvetica" w:hAnsi="Helvetica"/>
        </w:rPr>
        <w:t xml:space="preserve">, among other minority groups, </w:t>
      </w:r>
      <w:r w:rsidRPr="00981C1D">
        <w:rPr>
          <w:rFonts w:ascii="Helvetica" w:hAnsi="Helvetica"/>
          <w:u w:val="single"/>
        </w:rPr>
        <w:t>have served as "others" through which US identity is constituted in part</w:t>
      </w:r>
      <w:r w:rsidRPr="00981C1D">
        <w:rPr>
          <w:rFonts w:ascii="Helvetica" w:hAnsi="Helvetica"/>
        </w:rPr>
        <w:t xml:space="preserve">. Consequently, many scholars have traced how </w:t>
      </w:r>
      <w:r w:rsidRPr="00981C1D">
        <w:rPr>
          <w:rFonts w:ascii="Helvetica" w:hAnsi="Helvetica"/>
          <w:u w:val="single"/>
        </w:rPr>
        <w:t>contemporary mass media discourse, popular culture, and political rhetoric</w:t>
      </w:r>
      <w:r w:rsidRPr="00981C1D">
        <w:rPr>
          <w:rFonts w:ascii="Helvetica" w:hAnsi="Helvetica"/>
        </w:rPr>
        <w:t xml:space="preserve"> surrounding immigration attempt to "border" the nation, </w:t>
      </w:r>
      <w:r w:rsidRPr="00981C1D">
        <w:rPr>
          <w:rFonts w:ascii="Helvetica" w:hAnsi="Helvetica"/>
          <w:u w:val="single"/>
        </w:rPr>
        <w:t>shoring up the demarcations between citizen and alien through constructions of race, culture, and gender.</w:t>
      </w:r>
      <w:r w:rsidRPr="00981C1D">
        <w:rPr>
          <w:rFonts w:ascii="Helvetica" w:hAnsi="Helvetica"/>
        </w:rPr>
        <w:t xml:space="preserve">' However, while (rhetorical) bordering may be our obsession, it is not totalizing. </w:t>
      </w:r>
      <w:r w:rsidRPr="00981C1D">
        <w:rPr>
          <w:rFonts w:ascii="Helvetica" w:hAnsi="Helvetica"/>
          <w:b/>
          <w:u w:val="single"/>
        </w:rPr>
        <w:t>Discourses of US national identity certainly define the border between citizen and non-citizen and also structure the lives of immigrants, who live in the shadows as "impossible subjects</w:t>
      </w:r>
      <w:r w:rsidRPr="00981C1D">
        <w:rPr>
          <w:rFonts w:ascii="Helvetica" w:hAnsi="Helvetica"/>
        </w:rPr>
        <w:t xml:space="preserve">."' However, migrants regularly struggle with these dominant logics of the border and of US citizenship; </w:t>
      </w:r>
      <w:r w:rsidRPr="00981C1D">
        <w:rPr>
          <w:rFonts w:ascii="Helvetica" w:hAnsi="Helvetica"/>
          <w:u w:val="single"/>
        </w:rPr>
        <w:t>they are not merely victims of alienization and exclusion.</w:t>
      </w:r>
      <w:r w:rsidRPr="00981C1D">
        <w:rPr>
          <w:rFonts w:ascii="Helvetica" w:hAnsi="Helvetica"/>
        </w:rPr>
        <w:t xml:space="preserve"> We know that </w:t>
      </w:r>
      <w:r w:rsidRPr="00981C1D">
        <w:rPr>
          <w:rFonts w:ascii="Helvetica" w:hAnsi="Helvetica"/>
          <w:u w:val="single"/>
        </w:rPr>
        <w:t>"citizenship enactment necessarily involves hegemonic struggles over the very meaning of the term 'citizen' in a multipublic sphere."</w:t>
      </w:r>
      <w:r w:rsidRPr="00981C1D">
        <w:rPr>
          <w:rFonts w:ascii="Helvetica" w:hAnsi="Helvetica"/>
        </w:rPr>
        <w:t>' Dominant discourses of US citizenship are contested through alternative attempts to (re)border the civic imaginary</w:t>
      </w:r>
      <w:r w:rsidRPr="00981C1D">
        <w:rPr>
          <w:rFonts w:ascii="Helvetica" w:hAnsi="Helvetica"/>
          <w:b/>
          <w:u w:val="single"/>
        </w:rPr>
        <w:t>. Just as the border is drawn to exclude migrants based on their legal, racial, ethnic, or other "difference," borders can be redrawn to reshape the contours of US citizenship.</w:t>
      </w:r>
      <w:r w:rsidRPr="00981C1D">
        <w:rPr>
          <w:rFonts w:ascii="Helvetica" w:hAnsi="Helvetica"/>
        </w:rPr>
        <w:t xml:space="preserve"> In this chapter I show how migrants, who embody a "troublesome" ambivalence and ambiguity as transnational subjects, resist and rewrite dominant representations of the ideal US citizen</w:t>
      </w:r>
    </w:p>
    <w:p w14:paraId="52CCCA07" w14:textId="77777777" w:rsidR="007654E8" w:rsidRPr="00981C1D" w:rsidRDefault="007654E8" w:rsidP="00981C1D">
      <w:pPr>
        <w:pStyle w:val="Heading4"/>
        <w:spacing w:line="276" w:lineRule="auto"/>
        <w:rPr>
          <w:rFonts w:ascii="Helvetica" w:hAnsi="Helvetica"/>
        </w:rPr>
      </w:pPr>
      <w:bookmarkStart w:id="114" w:name="due-to-little-legal-regulations-border-a"/>
      <w:r w:rsidRPr="00981C1D">
        <w:rPr>
          <w:rFonts w:ascii="Helvetica" w:hAnsi="Helvetica"/>
        </w:rPr>
        <w:lastRenderedPageBreak/>
        <w:t>Due to little legal regulations, border agents have the ability to use extreme forces against anyone on the border</w:t>
      </w:r>
      <w:bookmarkEnd w:id="114"/>
    </w:p>
    <w:p w14:paraId="156F477C" w14:textId="77777777" w:rsidR="007654E8" w:rsidRPr="00981C1D" w:rsidRDefault="007654E8" w:rsidP="00981C1D">
      <w:pPr>
        <w:spacing w:line="276" w:lineRule="auto"/>
        <w:rPr>
          <w:rFonts w:ascii="Helvetica" w:hAnsi="Helvetica"/>
        </w:rPr>
      </w:pPr>
      <w:r w:rsidRPr="00981C1D">
        <w:rPr>
          <w:rFonts w:ascii="Helvetica" w:hAnsi="Helvetica"/>
          <w:b/>
        </w:rPr>
        <w:t>Frey 2012</w:t>
      </w:r>
      <w:r w:rsidRPr="00981C1D">
        <w:rPr>
          <w:rFonts w:ascii="Helvetica" w:hAnsi="Helvetica"/>
        </w:rPr>
        <w:t xml:space="preserve"> [John Carlos, April 20, An Emmy award winning freelancing journalist, “What’s going on with border patrol? Insufficient Training and Little Public Oversight have led to problems, including violence against migrants,” Los Angeles Times, </w:t>
      </w:r>
      <w:hyperlink r:id="rId73">
        <w:r w:rsidRPr="00981C1D">
          <w:rPr>
            <w:rFonts w:ascii="Helvetica" w:hAnsi="Helvetica"/>
          </w:rPr>
          <w:t>http://articles.latimes.com/2012/apr/20/opinion/la-oe-frey-border-patrol-violence-20120420</w:t>
        </w:r>
      </w:hyperlink>
      <w:r w:rsidRPr="00981C1D">
        <w:rPr>
          <w:rFonts w:ascii="Helvetica" w:hAnsi="Helvetica"/>
        </w:rPr>
        <w:t>]</w:t>
      </w:r>
    </w:p>
    <w:p w14:paraId="69162AD3" w14:textId="77777777" w:rsidR="007654E8" w:rsidRPr="00981C1D" w:rsidRDefault="007654E8" w:rsidP="00981C1D">
      <w:pPr>
        <w:pStyle w:val="BodyText"/>
        <w:rPr>
          <w:rFonts w:ascii="Helvetica" w:hAnsi="Helvetica"/>
        </w:rPr>
      </w:pPr>
      <w:r w:rsidRPr="00981C1D">
        <w:rPr>
          <w:rFonts w:ascii="Helvetica" w:hAnsi="Helvetica"/>
          <w:u w:val="single"/>
        </w:rPr>
        <w:t xml:space="preserve">By policy, border officials do not make their use-of-force protocol public. When they can fire a weapon and why is kept secret. With insufficient training and little public oversight, perhaps it's no surprise that since May 2010, there have been at least eight documented cases of extreme use of force against unarmed and non-combative migrants resulting in death. Families and advocates of the victims seeking answers have been met with silence. The cases, some more than 2 years old, remain under investigation and therefore the Justice Department is not forthcoming with details.¶ The story of Anastacio Hernandez Rojas, 42, an undocumented immigrant who came to the United States at the age of 16, is just one example of a law enforcement agency using deadly force without repercussion. I learned of his case while researching and reporting a television segment about the Border Patrol and its use of excessive force.¶ Hernandez lived and worked in San Diego for more than 25 years, raising his five U.S.-born children. In May 2010, in the process of being deported for being undocumented, Hernandez was severely beaten and shocked with a Taser and killed. The segment features new video from witnesses who watched as Hernandez, handcuffed and lying on the ground, was surrounded by about 20 border officials.¶ One witness on the Mexico side of the border said the agents were hitting Hernandez with their batons over and over again while other agents punched and kicked him. A Border Patrol supervisor arrived on the scene, but instead of intervening, he permitted the agents to continue. Another official yelled at the officers to clear away from Hernandez's body before shooting Hernandez with his Taser. Before he fired, the agent yelled "Quit resisting!" despite the fact that Hernandez lay handcuffed on the ground.¶ The command was likely intended for the ears of the gathering crowd of witnesses. In the video, you can hear Hernandez cry, "Ayudame, por favor, ayudame" (Help me, please, help me). People began to shout at the officers, asking them to stop. At one point, an officer tied Hernandez's ankles before the beating continued. All told, witnesses say, the attack lasted nearly 30 minutes.¶ The same witnesses told me Hernandez offered little or no resistance. One said she felt like she was watching someone being murdered — a conclusion later confirmed by the San Diego coroner's office, which classified the death as a homicide. As a result of the brutal beating, Hernandez suffered a heart attack. An autopsy also revealed several loose teeth; bruising to his chest, stomach, hips, knees, back, lips, head and eyelids; five broken ribs; and a damaged spine.¶ Hernandez's case isn't unique. Sergio Adrian Hernandez Guereca was 15 years old when he was shot and killed by a Border Patrol agent in 2010. He was standing in Mexico while the agent fired his weapon from the U.S. side of the border. In 2011, Ramses Barron Torres, 17, and Jose Alfredo Yanez, 40, were shot and killed in Mexico while Border Patrol agents were on the U.S. side. Border Patrol reports state that these three victims were </w:t>
      </w:r>
      <w:r w:rsidRPr="00981C1D">
        <w:rPr>
          <w:rFonts w:ascii="Helvetica" w:hAnsi="Helvetica"/>
          <w:u w:val="single"/>
        </w:rPr>
        <w:lastRenderedPageBreak/>
        <w:t>shot and killed for throwing rocks — an act, according to a Border Patrol official, that is considered a use of deadly force.</w:t>
      </w:r>
    </w:p>
    <w:p w14:paraId="1275C522" w14:textId="77777777" w:rsidR="007654E8" w:rsidRPr="00981C1D" w:rsidRDefault="007654E8" w:rsidP="00981C1D">
      <w:pPr>
        <w:pStyle w:val="Heading4"/>
        <w:spacing w:line="276" w:lineRule="auto"/>
        <w:rPr>
          <w:rFonts w:ascii="Helvetica" w:hAnsi="Helvetica"/>
        </w:rPr>
      </w:pPr>
      <w:bookmarkStart w:id="115" w:name="border-terrorism-now--border-crisis-weak"/>
      <w:r w:rsidRPr="00981C1D">
        <w:rPr>
          <w:rFonts w:ascii="Helvetica" w:hAnsi="Helvetica"/>
        </w:rPr>
        <w:t>Border terrorism now- border crisis weakens the border</w:t>
      </w:r>
      <w:bookmarkEnd w:id="115"/>
    </w:p>
    <w:p w14:paraId="4B187315" w14:textId="77777777" w:rsidR="007654E8" w:rsidRPr="00981C1D" w:rsidRDefault="007654E8" w:rsidP="00981C1D">
      <w:pPr>
        <w:spacing w:line="276" w:lineRule="auto"/>
        <w:rPr>
          <w:rFonts w:ascii="Helvetica" w:hAnsi="Helvetica"/>
        </w:rPr>
      </w:pPr>
      <w:r w:rsidRPr="00981C1D">
        <w:rPr>
          <w:rFonts w:ascii="Helvetica" w:hAnsi="Helvetica"/>
          <w:b/>
        </w:rPr>
        <w:t>Chiaramonte 7/7/2014</w:t>
      </w:r>
      <w:r w:rsidRPr="00981C1D">
        <w:rPr>
          <w:rFonts w:ascii="Helvetica" w:hAnsi="Helvetica"/>
        </w:rPr>
        <w:t xml:space="preserve"> – Technology, and International Expert at Fox News (Perry, “Border crisis could provide cover to ISIS operatives, say experts”, Fox News, July 07, 2014, http://www.foxnews.com/us/2014/07/07/isis-could-take-advantage-weakened-us-border-for-terrorist-attack/) */LEA</w:t>
      </w:r>
    </w:p>
    <w:p w14:paraId="0403BC48" w14:textId="77777777" w:rsidR="007654E8" w:rsidRPr="00981C1D" w:rsidRDefault="007654E8" w:rsidP="00981C1D">
      <w:pPr>
        <w:pStyle w:val="BodyText"/>
        <w:rPr>
          <w:rFonts w:ascii="Helvetica" w:hAnsi="Helvetica"/>
        </w:rPr>
      </w:pPr>
      <w:r w:rsidRPr="00981C1D">
        <w:rPr>
          <w:rFonts w:ascii="Helvetica" w:hAnsi="Helvetica"/>
          <w:b/>
          <w:u w:val="single"/>
        </w:rPr>
        <w:t>The border crisis could be the perfect opportunity for Islamic terrorists looking to sneak sleeper cells into the U.S.</w:t>
      </w:r>
      <w:r w:rsidRPr="00981C1D">
        <w:rPr>
          <w:rFonts w:ascii="Helvetica" w:hAnsi="Helvetica"/>
        </w:rPr>
        <w:t xml:space="preserve">, say experts. </w:t>
      </w:r>
      <w:r w:rsidRPr="00981C1D">
        <w:rPr>
          <w:rFonts w:ascii="Helvetica" w:hAnsi="Helvetica"/>
          <w:b/>
          <w:u w:val="single"/>
        </w:rPr>
        <w:t>Patrols on the Mexican border have been stretched to the breaking point</w:t>
      </w:r>
      <w:r w:rsidRPr="00981C1D">
        <w:rPr>
          <w:rFonts w:ascii="Helvetica" w:hAnsi="Helvetica"/>
        </w:rPr>
        <w:t xml:space="preserve"> in recent weeks </w:t>
      </w:r>
      <w:r w:rsidRPr="00981C1D">
        <w:rPr>
          <w:rFonts w:ascii="Helvetica" w:hAnsi="Helvetica"/>
          <w:b/>
          <w:u w:val="single"/>
        </w:rPr>
        <w:t>by a tidal wave of immigrants</w:t>
      </w:r>
      <w:r w:rsidRPr="00981C1D">
        <w:rPr>
          <w:rFonts w:ascii="Helvetica" w:hAnsi="Helvetica"/>
        </w:rPr>
        <w:t xml:space="preserve"> from Central America. Among the estimated 60,000 people who have streamed across is a small percentage of what agents term "Special Interest Aliens," or SIAs. Terrorism experts say </w:t>
      </w:r>
      <w:r w:rsidRPr="00981C1D">
        <w:rPr>
          <w:rFonts w:ascii="Helvetica" w:hAnsi="Helvetica"/>
          <w:b/>
          <w:u w:val="single"/>
        </w:rPr>
        <w:t>airport security is effective at keeping dangerous jihadists out, but the border breakdown could be America's Achilles heel - providing an entry point for groups like ISIS.</w:t>
      </w:r>
      <w:r w:rsidRPr="00981C1D">
        <w:rPr>
          <w:rFonts w:ascii="Helvetica" w:hAnsi="Helvetica"/>
        </w:rPr>
        <w:t xml:space="preserve"> “It's impossible to say that </w:t>
      </w:r>
      <w:r w:rsidRPr="00981C1D">
        <w:rPr>
          <w:rFonts w:ascii="Helvetica" w:hAnsi="Helvetica"/>
          <w:b/>
          <w:u w:val="single"/>
        </w:rPr>
        <w:t>ISIS will soon be active on our border</w:t>
      </w:r>
      <w:r w:rsidRPr="00981C1D">
        <w:rPr>
          <w:rFonts w:ascii="Helvetica" w:hAnsi="Helvetica"/>
        </w:rPr>
        <w:t xml:space="preserve">,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 “If you pay the cartels enough, they will sneak you across or assist in getting anything you want across the border." - Shawn Moran, vice president and spokesperson for the Border Patrol Council It’s long been known that a percentage, albeit small, of illegals caught sneaking across from Mexico hail from terror-sponsoring states. And some of </w:t>
      </w:r>
      <w:r w:rsidRPr="00981C1D">
        <w:rPr>
          <w:rFonts w:ascii="Helvetica" w:hAnsi="Helvetica"/>
          <w:b/>
          <w:u w:val="single"/>
        </w:rPr>
        <w:t>the</w:t>
      </w:r>
      <w:r w:rsidRPr="00981C1D">
        <w:rPr>
          <w:rFonts w:ascii="Helvetica" w:hAnsi="Helvetica"/>
        </w:rPr>
        <w:t xml:space="preserve"> Islamic </w:t>
      </w:r>
      <w:r w:rsidRPr="00981C1D">
        <w:rPr>
          <w:rFonts w:ascii="Helvetica" w:hAnsi="Helvetica"/>
          <w:b/>
          <w:u w:val="single"/>
        </w:rPr>
        <w:t>terror groups have ties to Latin American drug cartels and gangs, including MS-13. The combination of terrorists' desire to infiltrate the border and gangs' know-how could prove dangerous to American security</w:t>
      </w:r>
      <w:r w:rsidRPr="00981C1D">
        <w:rPr>
          <w:rFonts w:ascii="Helvetica" w:hAnsi="Helvetica"/>
        </w:rPr>
        <w:t>, say experts. “It’s obviously a concern,” Shawn Moran, vice president and spokesperson for the Border Patrol Council, told FoxNews.com. “If you pay the cartels enough, they will sneak you across or assist in getting anything you want across the border. “</w:t>
      </w:r>
      <w:r w:rsidRPr="00981C1D">
        <w:rPr>
          <w:rFonts w:ascii="Helvetica" w:hAnsi="Helvetica"/>
          <w:b/>
          <w:u w:val="single"/>
        </w:rPr>
        <w:t>It’s definitely a nightmare scenario if they use the borders, north or south, to cross and conduct a terrorist attack,</w:t>
      </w:r>
      <w:r w:rsidRPr="00981C1D">
        <w:rPr>
          <w:rFonts w:ascii="Helvetica" w:hAnsi="Helvetica"/>
        </w:rPr>
        <w:t xml:space="preserve">” Moran added. Texas Gov. Rick Perry said </w:t>
      </w:r>
      <w:r w:rsidRPr="00981C1D">
        <w:rPr>
          <w:rFonts w:ascii="Helvetica" w:hAnsi="Helvetica"/>
          <w:b/>
          <w:u w:val="single"/>
        </w:rPr>
        <w:t>the record wave of illegal immigrants includes record numbers of SIAs.</w:t>
      </w:r>
      <w:r w:rsidRPr="00981C1D">
        <w:rPr>
          <w:rFonts w:ascii="Helvetica" w:hAnsi="Helvetica"/>
        </w:rPr>
        <w:t xml:space="preserve"> “We have record high numbers of other than Mexicans being apprehended at the border,” Perry told Fox News. “These are people that are coming from states like Syria that have substantial connections back to terrorist regimes and terrorist operations. So we're seeing record, historic high numbers of these individuals being apprehended.” Some policy experts say that, while it’s possible for groups like ISIS to cross at the border, it may not be necessary for them to achieve their deadly means. “Big picture, we need to look at how terrorist attacks have evolved since 9/11,” Scott Stewart, vice president of tactical analysis for Stratfor, a geopolitical intelligence firm, told FoxNews.com. “The old model was to sneak operatives in, but it has really changed in recent years. It’s emanating from the grassroots. People who already reside in a targeted country are recruited or those who can enter a country legally with proper documentation.” And </w:t>
      </w:r>
      <w:r w:rsidRPr="00981C1D">
        <w:rPr>
          <w:rFonts w:ascii="Helvetica" w:hAnsi="Helvetica"/>
          <w:b/>
          <w:u w:val="single"/>
        </w:rPr>
        <w:t xml:space="preserve">ISIS, despite its bluster, is probably </w:t>
      </w:r>
      <w:r w:rsidRPr="00981C1D">
        <w:rPr>
          <w:rFonts w:ascii="Helvetica" w:hAnsi="Helvetica"/>
          <w:b/>
          <w:u w:val="single"/>
        </w:rPr>
        <w:lastRenderedPageBreak/>
        <w:t>not yet capable of launching an attack on American soil</w:t>
      </w:r>
      <w:r w:rsidRPr="00981C1D">
        <w:rPr>
          <w:rFonts w:ascii="Helvetica" w:hAnsi="Helvetica"/>
        </w:rPr>
        <w:t>, Stewart said. “They really haven’t shown a capacity to import their attacks,” he said. “They haven’t worked towards conditioning operatives for terrorist attacks. It’s a very different than the training for the insurgency.” James Phillips, a senior research fellow for the Heritage Foundation, said the U.S. can never completely protect itself from terrorist infiltration. “</w:t>
      </w:r>
      <w:r w:rsidRPr="00981C1D">
        <w:rPr>
          <w:rFonts w:ascii="Helvetica" w:hAnsi="Helvetica"/>
          <w:b/>
          <w:u w:val="single"/>
        </w:rPr>
        <w:t>The real danger is Europeans that have already been recruited who could fly into the country legally,” he said. “I wouldn’t rule out the Canadian border, either. Many operatives from other terrorist groups have entered the U.S. from the north.</w:t>
      </w:r>
    </w:p>
    <w:p w14:paraId="1E5ACCDB" w14:textId="77777777" w:rsidR="007654E8" w:rsidRPr="00981C1D" w:rsidRDefault="007654E8" w:rsidP="00981C1D">
      <w:pPr>
        <w:pStyle w:val="Heading4"/>
        <w:spacing w:line="276" w:lineRule="auto"/>
        <w:rPr>
          <w:rFonts w:ascii="Helvetica" w:hAnsi="Helvetica"/>
        </w:rPr>
      </w:pPr>
      <w:bookmarkStart w:id="116" w:name="discourses-of-statehood-reliant-on-stabi"/>
      <w:r w:rsidRPr="00981C1D">
        <w:rPr>
          <w:rFonts w:ascii="Helvetica" w:hAnsi="Helvetica"/>
        </w:rPr>
        <w:t>Discourses of statehood reliant on stability, integrity, unity, geographic coherence and which understand borders as “containers” project a masculine notion of sovereignty that constructs women’s bodies as abject and as threatening to practices of sovereignty. Their securitization requires the abjection and elimination or confinement of women across and within borders.</w:t>
      </w:r>
      <w:bookmarkEnd w:id="116"/>
    </w:p>
    <w:p w14:paraId="1C71B7F7" w14:textId="77777777" w:rsidR="007654E8" w:rsidRPr="00981C1D" w:rsidRDefault="007654E8" w:rsidP="00981C1D">
      <w:pPr>
        <w:spacing w:line="276" w:lineRule="auto"/>
        <w:rPr>
          <w:rFonts w:ascii="Helvetica" w:hAnsi="Helvetica"/>
        </w:rPr>
      </w:pPr>
      <w:r w:rsidRPr="00981C1D">
        <w:rPr>
          <w:rFonts w:ascii="Helvetica" w:hAnsi="Helvetica"/>
          <w:b/>
        </w:rPr>
        <w:t>Wilcox 2015</w:t>
      </w:r>
      <w:r w:rsidRPr="00981C1D">
        <w:rPr>
          <w:rFonts w:ascii="Helvetica" w:hAnsi="Helvetica"/>
        </w:rPr>
        <w:t xml:space="preserve"> (Lauren B., University Lecturer in Gender Studies and the Deputy Director of the Centre for Gender Studies at the University of Cambridge, “Bodies of Violence: Theorizing Embodied Subjects in International Relations,” 86-87)CJQ</w:t>
      </w:r>
    </w:p>
    <w:p w14:paraId="51AB405E" w14:textId="77777777" w:rsidR="007654E8" w:rsidRPr="00981C1D" w:rsidRDefault="007654E8" w:rsidP="00981C1D">
      <w:pPr>
        <w:pStyle w:val="BodyText"/>
        <w:rPr>
          <w:rFonts w:ascii="Helvetica" w:hAnsi="Helvetica"/>
        </w:rPr>
      </w:pPr>
      <w:r w:rsidRPr="00981C1D">
        <w:rPr>
          <w:rFonts w:ascii="Helvetica" w:hAnsi="Helvetica"/>
          <w:u w:val="single"/>
        </w:rPr>
        <w:t>Sovereignty produces the state as a unified, singular entity: the body politic has one body and speaks with a single voice</w:t>
      </w:r>
      <w:r w:rsidRPr="00981C1D">
        <w:rPr>
          <w:rFonts w:ascii="Helvetica" w:hAnsi="Helvetica"/>
        </w:rPr>
        <w:t xml:space="preserve"> (Gatens 1996, 23). </w:t>
      </w:r>
      <w:r w:rsidRPr="00981C1D">
        <w:rPr>
          <w:rFonts w:ascii="Helvetica" w:hAnsi="Helvetica"/>
          <w:b/>
          <w:u w:val="single"/>
        </w:rPr>
        <w:t>The body politic is represented as a generic, individual body, but of course there is no such thing</w:t>
      </w:r>
      <w:r w:rsidRPr="00981C1D">
        <w:rPr>
          <w:rFonts w:ascii="Helvetica" w:hAnsi="Helvetica"/>
        </w:rPr>
        <w:t xml:space="preserve">. Rather, </w:t>
      </w:r>
      <w:r w:rsidRPr="00981C1D">
        <w:rPr>
          <w:rFonts w:ascii="Helvetica" w:hAnsi="Helvetica"/>
          <w:u w:val="single"/>
        </w:rPr>
        <w:t>among other markers of difference, bodies are always sexed. Feminists have argued that this body politic is not only constituted by the exclusion of women, but also relies on masculine representations of bodies</w:t>
      </w:r>
      <w:r w:rsidRPr="00981C1D">
        <w:rPr>
          <w:rFonts w:ascii="Helvetica" w:hAnsi="Helvetica"/>
        </w:rPr>
        <w:t xml:space="preserve">. </w:t>
      </w:r>
      <w:r w:rsidRPr="00981C1D">
        <w:rPr>
          <w:rFonts w:ascii="Helvetica" w:hAnsi="Helvetica"/>
          <w:b/>
          <w:u w:val="single"/>
        </w:rPr>
        <w:t>The analogization of the state to a body, characterized by sharply delineated borders between inside and outside and between different units</w:t>
      </w:r>
      <w:r w:rsidRPr="00981C1D">
        <w:rPr>
          <w:rFonts w:ascii="Helvetica" w:hAnsi="Helvetica"/>
        </w:rPr>
        <w:t xml:space="preserve"> </w:t>
      </w:r>
      <w:r w:rsidRPr="00981C1D">
        <w:rPr>
          <w:rFonts w:ascii="Helvetica" w:hAnsi="Helvetica"/>
          <w:u w:val="single"/>
        </w:rPr>
        <w:t>(other states, other bodies),</w:t>
      </w:r>
      <w:r w:rsidRPr="00981C1D">
        <w:rPr>
          <w:rFonts w:ascii="Helvetica" w:hAnsi="Helvetica"/>
        </w:rPr>
        <w:t xml:space="preserve"> </w:t>
      </w:r>
      <w:r w:rsidRPr="00981C1D">
        <w:rPr>
          <w:rFonts w:ascii="Helvetica" w:hAnsi="Helvetica"/>
          <w:b/>
          <w:u w:val="single"/>
        </w:rPr>
        <w:t>is a representation of bodies (and thus states) as masculine and fully grown, without the inevitable decline of the life cycle</w:t>
      </w:r>
      <w:r w:rsidRPr="00981C1D">
        <w:rPr>
          <w:rFonts w:ascii="Helvetica" w:hAnsi="Helvetica"/>
        </w:rPr>
        <w:t xml:space="preserve"> (Cavarero 2002, 114)—</w:t>
      </w:r>
      <w:r w:rsidRPr="00981C1D">
        <w:rPr>
          <w:rFonts w:ascii="Helvetica" w:hAnsi="Helvetica"/>
          <w:b/>
          <w:u w:val="single"/>
        </w:rPr>
        <w:t>the eternal body of the sovereign, rather than his fleshy, decaying body</w:t>
      </w:r>
      <w:r w:rsidRPr="00981C1D">
        <w:rPr>
          <w:rFonts w:ascii="Helvetica" w:hAnsi="Helvetica"/>
        </w:rPr>
        <w:t xml:space="preserve">. The unitary of the state—one sovereign speaking on behalf of the state, and the social contract constituted by the voices of men (Pateman 1988; Gatens 1996)—is an erasure of sexual difference, using the masculine to represent the human. </w:t>
      </w:r>
      <w:r w:rsidRPr="00981C1D">
        <w:rPr>
          <w:rFonts w:ascii="Helvetica" w:hAnsi="Helvetica"/>
          <w:u w:val="single"/>
        </w:rPr>
        <w:t>The production of the state as a self-contained and bounded body reproduces sovereignty as a masculine practice</w:t>
      </w:r>
      <w:r w:rsidRPr="00981C1D">
        <w:rPr>
          <w:rFonts w:ascii="Helvetica" w:hAnsi="Helvetica"/>
        </w:rPr>
        <w:t xml:space="preserve">. The representation of the state as a kind of container is sometimes considered a natural or inevitable metaphor. Lakoff (1987) asserts that because we live in bodies that are containers, we experience everything as inside a container or outside it. </w:t>
      </w:r>
      <w:r w:rsidRPr="00981C1D">
        <w:rPr>
          <w:rFonts w:ascii="Helvetica" w:hAnsi="Helvetica"/>
          <w:u w:val="single"/>
        </w:rPr>
        <w:t xml:space="preserve">Because of our embodied experience, the “container” model of the state has an essential basis in our bodily life. However, the actual experience of embodiment for all people is not of self-contained bodies demarcated from the world by the boundaries of the skin, </w:t>
      </w:r>
      <w:r w:rsidRPr="00981C1D">
        <w:rPr>
          <w:rFonts w:ascii="Helvetica" w:hAnsi="Helvetica"/>
          <w:b/>
          <w:u w:val="single"/>
        </w:rPr>
        <w:t>and experiencing one’s body as a container is more common to men than to women</w:t>
      </w:r>
      <w:r w:rsidRPr="00981C1D">
        <w:rPr>
          <w:rFonts w:ascii="Helvetica" w:hAnsi="Helvetica"/>
        </w:rPr>
        <w:t xml:space="preserve"> (Battersby 1999). </w:t>
      </w:r>
      <w:r w:rsidRPr="00981C1D">
        <w:rPr>
          <w:rFonts w:ascii="Helvetica" w:hAnsi="Helvetica"/>
          <w:u w:val="single"/>
        </w:rPr>
        <w:t>The modern, self-contained, bounded body that is seen as the normative body is culturally associated with white, heterosexual, able-bodied men rather than women, racial “others,” sexual minorities, or disabled persons</w:t>
      </w:r>
      <w:r w:rsidRPr="00981C1D">
        <w:rPr>
          <w:rFonts w:ascii="Helvetica" w:hAnsi="Helvetica"/>
        </w:rPr>
        <w:t xml:space="preserve">. </w:t>
      </w:r>
      <w:r w:rsidRPr="00981C1D">
        <w:rPr>
          <w:rFonts w:ascii="Helvetica" w:hAnsi="Helvetica"/>
          <w:b/>
          <w:u w:val="single"/>
        </w:rPr>
        <w:t>Women’s bodies have</w:t>
      </w:r>
      <w:r w:rsidRPr="00981C1D">
        <w:rPr>
          <w:rFonts w:ascii="Helvetica" w:hAnsi="Helvetica"/>
        </w:rPr>
        <w:t xml:space="preserve"> not so much </w:t>
      </w:r>
      <w:r w:rsidRPr="00981C1D">
        <w:rPr>
          <w:rFonts w:ascii="Helvetica" w:hAnsi="Helvetica"/>
          <w:b/>
          <w:u w:val="single"/>
        </w:rPr>
        <w:t xml:space="preserve">been </w:t>
      </w:r>
      <w:r w:rsidRPr="00981C1D">
        <w:rPr>
          <w:rFonts w:ascii="Helvetica" w:hAnsi="Helvetica"/>
          <w:b/>
          <w:u w:val="single"/>
        </w:rPr>
        <w:lastRenderedPageBreak/>
        <w:t>constructed as</w:t>
      </w:r>
      <w:r w:rsidRPr="00981C1D">
        <w:rPr>
          <w:rFonts w:ascii="Helvetica" w:hAnsi="Helvetica"/>
        </w:rPr>
        <w:t xml:space="preserve"> absence, or lack, but as leaking or </w:t>
      </w:r>
      <w:r w:rsidRPr="00981C1D">
        <w:rPr>
          <w:rFonts w:ascii="Helvetica" w:hAnsi="Helvetica"/>
          <w:b/>
          <w:u w:val="single"/>
        </w:rPr>
        <w:t>fluid, through a mode of seepage or liquidity</w:t>
      </w:r>
      <w:r w:rsidRPr="00981C1D">
        <w:rPr>
          <w:rFonts w:ascii="Helvetica" w:hAnsi="Helvetica"/>
        </w:rPr>
        <w:t xml:space="preserve"> (Grosz 1994, 203; Shildrick, 1997). As such, </w:t>
      </w:r>
      <w:r w:rsidRPr="00981C1D">
        <w:rPr>
          <w:rFonts w:ascii="Helvetica" w:hAnsi="Helvetica"/>
          <w:u w:val="single"/>
        </w:rPr>
        <w:t>women’s bodies have been figured as abject in their instability and their refusal to obey borders</w:t>
      </w:r>
      <w:r w:rsidRPr="00981C1D">
        <w:rPr>
          <w:rFonts w:ascii="Helvetica" w:hAnsi="Helvetica"/>
        </w:rPr>
        <w:t xml:space="preserve">. These non-normative bodies are seen as particularly vulnerable and, as such, not suitable for full status as a sovereign subject.3 </w:t>
      </w:r>
      <w:r w:rsidRPr="00981C1D">
        <w:rPr>
          <w:rFonts w:ascii="Helvetica" w:hAnsi="Helvetica"/>
          <w:u w:val="single"/>
        </w:rPr>
        <w:t>Sovereign practices reproduce subjects and states in terms of masculine solidity and containment, which are destabilized by</w:t>
      </w:r>
      <w:r w:rsidRPr="00981C1D">
        <w:rPr>
          <w:rFonts w:ascii="Helvetica" w:hAnsi="Helvetica"/>
        </w:rPr>
        <w:t xml:space="preserve"> the </w:t>
      </w:r>
      <w:r w:rsidRPr="00981C1D">
        <w:rPr>
          <w:rFonts w:ascii="Helvetica" w:hAnsi="Helvetica"/>
          <w:u w:val="single"/>
        </w:rPr>
        <w:t>practices</w:t>
      </w:r>
      <w:r w:rsidRPr="00981C1D">
        <w:rPr>
          <w:rFonts w:ascii="Helvetica" w:hAnsi="Helvetica"/>
        </w:rPr>
        <w:t xml:space="preserve"> of suicide bombing </w:t>
      </w:r>
      <w:r w:rsidRPr="00981C1D">
        <w:rPr>
          <w:rFonts w:ascii="Helvetica" w:hAnsi="Helvetica"/>
          <w:u w:val="single"/>
        </w:rPr>
        <w:t>that violate the boundaries that sovereignty erects</w:t>
      </w:r>
      <w:r w:rsidRPr="00981C1D">
        <w:rPr>
          <w:rFonts w:ascii="Helvetica" w:hAnsi="Helvetica"/>
        </w:rPr>
        <w:t>.</w:t>
      </w:r>
    </w:p>
    <w:p w14:paraId="31D1347C" w14:textId="77777777" w:rsidR="007654E8" w:rsidRPr="00981C1D" w:rsidRDefault="007654E8" w:rsidP="00981C1D">
      <w:pPr>
        <w:pStyle w:val="Heading4"/>
        <w:spacing w:line="276" w:lineRule="auto"/>
        <w:rPr>
          <w:rFonts w:ascii="Helvetica" w:hAnsi="Helvetica"/>
        </w:rPr>
      </w:pPr>
      <w:bookmarkStart w:id="117" w:name="using-the-borderlands-at-a-metaphor-is-p"/>
      <w:r w:rsidRPr="00981C1D">
        <w:rPr>
          <w:rFonts w:ascii="Helvetica" w:hAnsi="Helvetica"/>
        </w:rPr>
        <w:t>Using the borderlands at a metaphor is problematic and leads to the dislodgment of the reality behind it.</w:t>
      </w:r>
      <w:bookmarkEnd w:id="117"/>
    </w:p>
    <w:p w14:paraId="41D746D3" w14:textId="77777777" w:rsidR="007654E8" w:rsidRPr="00981C1D" w:rsidRDefault="007654E8" w:rsidP="00981C1D">
      <w:pPr>
        <w:spacing w:line="276" w:lineRule="auto"/>
        <w:rPr>
          <w:rFonts w:ascii="Helvetica" w:hAnsi="Helvetica"/>
        </w:rPr>
      </w:pPr>
      <w:r w:rsidRPr="00981C1D">
        <w:rPr>
          <w:rFonts w:ascii="Helvetica" w:hAnsi="Helvetica"/>
          <w:b/>
        </w:rPr>
        <w:t>Vaquera-Vásquez, Assistant Professor of Hispanic Southwest Studies at New Mexico University, 98</w:t>
      </w:r>
    </w:p>
    <w:p w14:paraId="7AC4D4F4" w14:textId="77777777" w:rsidR="007654E8" w:rsidRPr="00981C1D" w:rsidRDefault="007654E8" w:rsidP="00981C1D">
      <w:pPr>
        <w:pStyle w:val="BodyText"/>
        <w:rPr>
          <w:rFonts w:ascii="Helvetica" w:hAnsi="Helvetica"/>
        </w:rPr>
      </w:pPr>
      <w:r w:rsidRPr="00981C1D">
        <w:rPr>
          <w:rFonts w:ascii="Helvetica" w:hAnsi="Helvetica"/>
        </w:rPr>
        <w:t xml:space="preserve">[Santiago, 2006, “WANDERING IN THE BORDERLANDS: MAPPING AN IMAGINATIVE GEOGRAPHY OF THE BORDER,” Latin American Issues, 14 (6), </w:t>
      </w:r>
      <w:hyperlink r:id="rId74">
        <w:r w:rsidRPr="00981C1D">
          <w:rPr>
            <w:rFonts w:ascii="Helvetica" w:hAnsi="Helvetica"/>
          </w:rPr>
          <w:t>http://sites.allegheny.edu/latinamericanstudies/latin-american-issues/volume-14/</w:t>
        </w:r>
      </w:hyperlink>
      <w:r w:rsidRPr="00981C1D">
        <w:rPr>
          <w:rFonts w:ascii="Helvetica" w:hAnsi="Helvetica"/>
        </w:rPr>
        <w:t>, accessed 7-3-14, J.J.]</w:t>
      </w:r>
    </w:p>
    <w:p w14:paraId="6C2A9FB5" w14:textId="77777777" w:rsidR="007654E8" w:rsidRPr="00981C1D" w:rsidRDefault="007654E8" w:rsidP="00981C1D">
      <w:pPr>
        <w:pStyle w:val="BodyText"/>
        <w:rPr>
          <w:rFonts w:ascii="Helvetica" w:hAnsi="Helvetica"/>
        </w:rPr>
      </w:pPr>
      <w:r w:rsidRPr="00981C1D">
        <w:rPr>
          <w:rFonts w:ascii="Helvetica" w:hAnsi="Helvetica"/>
          <w:b/>
          <w:u w:val="single"/>
        </w:rPr>
        <w:t>While the vision of the border as a metaphor for a hybrid, communal zone may be appealing, it has further advanced the displacement and “invisibilation” of the borderlands reality,</w:t>
      </w:r>
      <w:r w:rsidRPr="00981C1D">
        <w:rPr>
          <w:rFonts w:ascii="Helvetica" w:hAnsi="Helvetica"/>
        </w:rPr>
        <w:t xml:space="preserve"> and particularly, of northern Mexico. As noted at the outset, and corroborated throughout the present discussion, much of the Chicano cultural discourse has ignored the Mexican perspective.6 If there is </w:t>
      </w:r>
      <w:r w:rsidRPr="00981C1D">
        <w:rPr>
          <w:rFonts w:ascii="Helvetica" w:hAnsi="Helvetica"/>
          <w:b/>
          <w:u w:val="single"/>
        </w:rPr>
        <w:t>a conception</w:t>
      </w:r>
      <w:r w:rsidRPr="00981C1D">
        <w:rPr>
          <w:rFonts w:ascii="Helvetica" w:hAnsi="Helvetica"/>
        </w:rPr>
        <w:t xml:space="preserve"> of Mexico at all, it </w:t>
      </w:r>
      <w:r w:rsidRPr="00981C1D">
        <w:rPr>
          <w:rFonts w:ascii="Helvetica" w:hAnsi="Helvetica"/>
          <w:b/>
          <w:u w:val="single"/>
        </w:rPr>
        <w:t>is as an echo, a cultural tie in the past-such a trace is evident</w:t>
      </w:r>
      <w:r w:rsidRPr="00981C1D">
        <w:rPr>
          <w:rFonts w:ascii="Helvetica" w:hAnsi="Helvetica"/>
        </w:rPr>
        <w:t xml:space="preserve"> in the works of Anzaldúa and Mora-or as a zone of poverty and lawlessness, as in much of the media portrayals, the political discourse out of Washington D.C. and Mexico City, and such works as Luis Alberto Urrea’s Across the Wire, in which the author documents the hardships of Tijuana’s lower classes. </w:t>
      </w:r>
      <w:r w:rsidRPr="00981C1D">
        <w:rPr>
          <w:rFonts w:ascii="Helvetica" w:hAnsi="Helvetica"/>
          <w:b/>
          <w:u w:val="single"/>
        </w:rPr>
        <w:t>While the latter work is a powerful testimonial, exposing the terrible conditions of the poor on the border, it also maintains the stereotypical image</w:t>
      </w:r>
      <w:r w:rsidRPr="00981C1D">
        <w:rPr>
          <w:rFonts w:ascii="Helvetica" w:hAnsi="Helvetica"/>
        </w:rPr>
        <w:t xml:space="preserve"> of Tijuana–and </w:t>
      </w:r>
      <w:r w:rsidRPr="00981C1D">
        <w:rPr>
          <w:rFonts w:ascii="Helvetica" w:hAnsi="Helvetica"/>
          <w:b/>
          <w:u w:val="single"/>
        </w:rPr>
        <w:t>on a larger scale, the perception of the border region–as a zone of corruption</w:t>
      </w:r>
      <w:r w:rsidRPr="00981C1D">
        <w:rPr>
          <w:rFonts w:ascii="Helvetica" w:hAnsi="Helvetica"/>
        </w:rPr>
        <w:t>.7 A necessary component of the present Borderlands project. then, is the in-depth study of northern Mexican border perspective.</w:t>
      </w:r>
    </w:p>
    <w:p w14:paraId="3A3DC164" w14:textId="77777777" w:rsidR="007654E8" w:rsidRPr="00981C1D" w:rsidRDefault="007654E8" w:rsidP="00981C1D">
      <w:pPr>
        <w:pStyle w:val="Heading4"/>
        <w:spacing w:line="276" w:lineRule="auto"/>
        <w:rPr>
          <w:rFonts w:ascii="Helvetica" w:hAnsi="Helvetica"/>
        </w:rPr>
      </w:pPr>
      <w:bookmarkStart w:id="118" w:name="referencing-the-borderlands-at-a-metapho"/>
      <w:r w:rsidRPr="00981C1D">
        <w:rPr>
          <w:rFonts w:ascii="Helvetica" w:hAnsi="Helvetica"/>
        </w:rPr>
        <w:t>Referencing the borderlands at a metaphor leads to the collapse of diverse differences between regions and their cultural products</w:t>
      </w:r>
      <w:bookmarkEnd w:id="118"/>
    </w:p>
    <w:p w14:paraId="6E30DCB0" w14:textId="77777777" w:rsidR="007654E8" w:rsidRPr="00981C1D" w:rsidRDefault="007654E8" w:rsidP="00981C1D">
      <w:pPr>
        <w:spacing w:line="276" w:lineRule="auto"/>
        <w:rPr>
          <w:rFonts w:ascii="Helvetica" w:hAnsi="Helvetica"/>
        </w:rPr>
      </w:pPr>
      <w:r w:rsidRPr="00981C1D">
        <w:rPr>
          <w:rFonts w:ascii="Helvetica" w:hAnsi="Helvetica"/>
          <w:b/>
        </w:rPr>
        <w:t>Vaquera-Vásquez, Assistant Professor of Hispanic Southwest Studies at New Mexico University, 98</w:t>
      </w:r>
    </w:p>
    <w:p w14:paraId="638F3117" w14:textId="77777777" w:rsidR="007654E8" w:rsidRPr="00981C1D" w:rsidRDefault="007654E8" w:rsidP="00981C1D">
      <w:pPr>
        <w:pStyle w:val="BodyText"/>
        <w:rPr>
          <w:rFonts w:ascii="Helvetica" w:hAnsi="Helvetica"/>
        </w:rPr>
      </w:pPr>
      <w:r w:rsidRPr="00981C1D">
        <w:rPr>
          <w:rFonts w:ascii="Helvetica" w:hAnsi="Helvetica"/>
        </w:rPr>
        <w:t xml:space="preserve">[Santiago, 2006, “WANDERING IN THE BORDERLANDS: MAPPING AN IMAGINATIVE GEOGRAPHY OF THE BORDER,” Latin American Issues, 14 (6), </w:t>
      </w:r>
      <w:hyperlink r:id="rId75">
        <w:r w:rsidRPr="00981C1D">
          <w:rPr>
            <w:rFonts w:ascii="Helvetica" w:hAnsi="Helvetica"/>
          </w:rPr>
          <w:t>http://sites.allegheny.edu/latinamericanstudies/latin-american-issues/volume-14/</w:t>
        </w:r>
      </w:hyperlink>
      <w:r w:rsidRPr="00981C1D">
        <w:rPr>
          <w:rFonts w:ascii="Helvetica" w:hAnsi="Helvetica"/>
        </w:rPr>
        <w:t>, accessed 7-3-14, J.J.]</w:t>
      </w:r>
    </w:p>
    <w:p w14:paraId="075B2197" w14:textId="77777777" w:rsidR="007654E8" w:rsidRPr="00981C1D" w:rsidRDefault="007654E8" w:rsidP="00981C1D">
      <w:pPr>
        <w:pStyle w:val="BodyText"/>
        <w:rPr>
          <w:rFonts w:ascii="Helvetica" w:hAnsi="Helvetica"/>
        </w:rPr>
      </w:pPr>
      <w:r w:rsidRPr="00981C1D">
        <w:rPr>
          <w:rFonts w:ascii="Helvetica" w:hAnsi="Helvetica"/>
          <w:b/>
          <w:u w:val="single"/>
        </w:rPr>
        <w:t>In focusing on geographic borderlands</w:t>
      </w:r>
      <w:r w:rsidRPr="00981C1D">
        <w:rPr>
          <w:rFonts w:ascii="Helvetica" w:hAnsi="Helvetica"/>
        </w:rPr>
        <w:t xml:space="preserve">, more specifically, the borderlands between Mexico and the United States, </w:t>
      </w:r>
      <w:r w:rsidRPr="00981C1D">
        <w:rPr>
          <w:rFonts w:ascii="Helvetica" w:hAnsi="Helvetica"/>
          <w:b/>
          <w:u w:val="single"/>
        </w:rPr>
        <w:t>metaphorical readings often displace the cultural reality of the site in favor of a particular border vision. I</w:t>
      </w:r>
      <w:r w:rsidRPr="00981C1D">
        <w:rPr>
          <w:rFonts w:ascii="Helvetica" w:hAnsi="Helvetica"/>
        </w:rPr>
        <w:t xml:space="preserve">n cultural discourse on the US/Mexico Borderlands, the </w:t>
      </w:r>
      <w:r w:rsidRPr="00981C1D">
        <w:rPr>
          <w:rFonts w:ascii="Helvetica" w:hAnsi="Helvetica"/>
        </w:rPr>
        <w:lastRenderedPageBreak/>
        <w:t xml:space="preserve">dominant inscriptions are most often that of the Chicano and that of a global communal space. The region has been variously encoded as Aztlán–the pre-Columbian mythic past which is the cornerstone of the Chicano movement–and more recently as </w:t>
      </w:r>
      <w:r w:rsidRPr="00981C1D">
        <w:rPr>
          <w:rFonts w:ascii="Helvetica" w:hAnsi="Helvetica"/>
          <w:b/>
          <w:u w:val="single"/>
        </w:rPr>
        <w:t>“Borderlands,” the universal cultural construct representing the encounter of diverse cultures, genders, social classes, and world-views.</w:t>
      </w:r>
      <w:r w:rsidRPr="00981C1D">
        <w:rPr>
          <w:rFonts w:ascii="Helvetica" w:hAnsi="Helvetica"/>
        </w:rPr>
        <w:t xml:space="preserve"> As </w:t>
      </w:r>
      <w:r w:rsidRPr="00981C1D">
        <w:rPr>
          <w:rFonts w:ascii="Helvetica" w:hAnsi="Helvetica"/>
          <w:b/>
          <w:u w:val="single"/>
        </w:rPr>
        <w:t>observed</w:t>
      </w:r>
      <w:r w:rsidRPr="00981C1D">
        <w:rPr>
          <w:rFonts w:ascii="Helvetica" w:hAnsi="Helvetica"/>
        </w:rPr>
        <w:t xml:space="preserve"> by Claire Fox, </w:t>
      </w:r>
      <w:r w:rsidRPr="00981C1D">
        <w:rPr>
          <w:rFonts w:ascii="Helvetica" w:hAnsi="Helvetica"/>
          <w:b/>
          <w:u w:val="single"/>
        </w:rPr>
        <w:t>the Borderlands has come to replace</w:t>
      </w:r>
      <w:r w:rsidRPr="00981C1D">
        <w:rPr>
          <w:rFonts w:ascii="Helvetica" w:hAnsi="Helvetica"/>
        </w:rPr>
        <w:t xml:space="preserve"> Aztlán </w:t>
      </w:r>
      <w:r w:rsidRPr="00981C1D">
        <w:rPr>
          <w:rFonts w:ascii="Helvetica" w:hAnsi="Helvetica"/>
          <w:b/>
          <w:u w:val="single"/>
        </w:rPr>
        <w:t>as “the metaphor of choice to designate a communal space”</w:t>
      </w:r>
      <w:r w:rsidRPr="00981C1D">
        <w:rPr>
          <w:rFonts w:ascii="Helvetica" w:hAnsi="Helvetica"/>
        </w:rPr>
        <w:t xml:space="preserve"> (61). </w:t>
      </w:r>
      <w:r w:rsidRPr="00981C1D">
        <w:rPr>
          <w:rFonts w:ascii="Helvetica" w:hAnsi="Helvetica"/>
          <w:b/>
          <w:u w:val="single"/>
        </w:rPr>
        <w:t>This favoring of a universal reading of the Borderlands in contemporary criticism tends towards the collapsing of the distinct geographic differences between border regions and the abrogation of the cultural production of writers and critics in that region for an authentication of the border “reality” through a small number of primarily Chicano critics and writers.</w:t>
      </w:r>
    </w:p>
    <w:p w14:paraId="4E24565A" w14:textId="77777777" w:rsidR="007654E8" w:rsidRPr="00981C1D" w:rsidRDefault="007654E8" w:rsidP="00981C1D">
      <w:pPr>
        <w:pStyle w:val="BodyText"/>
        <w:rPr>
          <w:rFonts w:ascii="Helvetica" w:hAnsi="Helvetica"/>
        </w:rPr>
      </w:pPr>
      <w:r w:rsidRPr="00981C1D">
        <w:rPr>
          <w:rFonts w:ascii="Helvetica" w:hAnsi="Helvetica"/>
          <w:b/>
          <w:u w:val="single"/>
        </w:rPr>
        <w:t>In this appropriation of the border, the</w:t>
      </w:r>
      <w:r w:rsidRPr="00981C1D">
        <w:rPr>
          <w:rFonts w:ascii="Helvetica" w:hAnsi="Helvetica"/>
        </w:rPr>
        <w:t xml:space="preserve"> Mexican </w:t>
      </w:r>
      <w:r w:rsidRPr="00981C1D">
        <w:rPr>
          <w:rFonts w:ascii="Helvetica" w:hAnsi="Helvetica"/>
          <w:b/>
          <w:u w:val="single"/>
        </w:rPr>
        <w:t>perspective is largely silenced</w:t>
      </w:r>
      <w:r w:rsidRPr="00981C1D">
        <w:rPr>
          <w:rFonts w:ascii="Helvetica" w:hAnsi="Helvetica"/>
        </w:rPr>
        <w:t xml:space="preserve">; there has been little interest in promoting the vision of the border as viewed from the northern Mexican border provinces.1 As a result, </w:t>
      </w:r>
      <w:r w:rsidRPr="00981C1D">
        <w:rPr>
          <w:rFonts w:ascii="Helvetica" w:hAnsi="Helvetica"/>
          <w:b/>
          <w:u w:val="single"/>
        </w:rPr>
        <w:t>the image of the borderlands that is generally preferred is far removed from the multi-faceted reality of the site, a fact which puts into question the validity of the Borderlands metaphor: To what degree does current discourse on the Borderlands illuminate the border region, and to what degree does it obscure the very region to which much of this discourse is addressed</w:t>
      </w:r>
      <w:r w:rsidRPr="00981C1D">
        <w:rPr>
          <w:rFonts w:ascii="Helvetica" w:hAnsi="Helvetica"/>
        </w:rPr>
        <w:t xml:space="preserve">? The present work aims to redress this oversight by focusing on the diverse </w:t>
      </w:r>
      <w:r w:rsidRPr="00981C1D">
        <w:rPr>
          <w:rFonts w:ascii="Helvetica" w:hAnsi="Helvetica"/>
          <w:b/>
          <w:u w:val="single"/>
        </w:rPr>
        <w:t>“imaginative geographies”</w:t>
      </w:r>
      <w:r w:rsidRPr="00981C1D">
        <w:rPr>
          <w:rFonts w:ascii="Helvetica" w:hAnsi="Helvetica"/>
        </w:rPr>
        <w:t xml:space="preserve"> which </w:t>
      </w:r>
      <w:r w:rsidRPr="00981C1D">
        <w:rPr>
          <w:rFonts w:ascii="Helvetica" w:hAnsi="Helvetica"/>
          <w:b/>
          <w:u w:val="single"/>
        </w:rPr>
        <w:t>arise from the Borderlands.</w:t>
      </w:r>
      <w:r w:rsidRPr="00981C1D">
        <w:rPr>
          <w:rFonts w:ascii="Helvetica" w:hAnsi="Helvetica"/>
        </w:rPr>
        <w:t xml:space="preserve"> In so doing, the work contributes to the formulation of a more extensive and complete account of border culture in general, and of the US/Mexico border in particular.</w:t>
      </w:r>
    </w:p>
    <w:p w14:paraId="631192E2" w14:textId="77777777" w:rsidR="007654E8" w:rsidRPr="00981C1D" w:rsidRDefault="007654E8" w:rsidP="00981C1D">
      <w:pPr>
        <w:pStyle w:val="Heading4"/>
        <w:spacing w:line="276" w:lineRule="auto"/>
        <w:rPr>
          <w:rFonts w:ascii="Helvetica" w:hAnsi="Helvetica"/>
        </w:rPr>
      </w:pPr>
      <w:bookmarkStart w:id="119" w:name="the-adoption-of-the-mestiza-identity-era"/>
      <w:r w:rsidRPr="00981C1D">
        <w:rPr>
          <w:rFonts w:ascii="Helvetica" w:hAnsi="Helvetica"/>
        </w:rPr>
        <w:t>The adoption of the mestiza identity erases all cultural traditions and history where it becomes one disembodied metaphor anyone can claim.</w:t>
      </w:r>
      <w:bookmarkEnd w:id="119"/>
    </w:p>
    <w:p w14:paraId="343CE04A" w14:textId="77777777" w:rsidR="007654E8" w:rsidRPr="00981C1D" w:rsidRDefault="007654E8" w:rsidP="00981C1D">
      <w:pPr>
        <w:spacing w:line="276" w:lineRule="auto"/>
        <w:rPr>
          <w:rFonts w:ascii="Helvetica" w:hAnsi="Helvetica"/>
        </w:rPr>
      </w:pPr>
      <w:r w:rsidRPr="00981C1D">
        <w:rPr>
          <w:rFonts w:ascii="Helvetica" w:hAnsi="Helvetica"/>
          <w:b/>
        </w:rPr>
        <w:t>Donadey , Department of European Studies and Women’s Studies at SDSU,‘7</w:t>
      </w:r>
      <w:r w:rsidRPr="00981C1D">
        <w:rPr>
          <w:rFonts w:ascii="Helvetica" w:hAnsi="Helvetica"/>
        </w:rPr>
        <w:t xml:space="preserve"> (Anne, Department of European Studies and Women’s Studies at San Diego State University, “Overlapping and Interlocking Frames for Humanities Literature Studies: Assia Djebar, Tsitsi Dangarembga, Gloria Anzaldua,” College Literature, Fall, Volume: 34(4), p. 23,AA)</w:t>
      </w:r>
    </w:p>
    <w:p w14:paraId="1E7537D9" w14:textId="77777777" w:rsidR="007654E8" w:rsidRPr="00981C1D" w:rsidRDefault="007654E8" w:rsidP="00981C1D">
      <w:pPr>
        <w:pStyle w:val="BodyText"/>
        <w:rPr>
          <w:rFonts w:ascii="Helvetica" w:hAnsi="Helvetica"/>
        </w:rPr>
      </w:pPr>
      <w:r w:rsidRPr="00981C1D">
        <w:rPr>
          <w:rFonts w:ascii="Helvetica" w:hAnsi="Helvetica"/>
        </w:rPr>
        <w:t xml:space="preserve">In an important essay on the centrality of Anzaldúa’s work, Yvonne </w:t>
      </w:r>
      <w:r w:rsidRPr="00981C1D">
        <w:rPr>
          <w:rFonts w:ascii="Helvetica" w:hAnsi="Helvetica"/>
          <w:b/>
          <w:u w:val="single"/>
        </w:rPr>
        <w:t>Yarbro-Bejarano cautions against “universalizing the theory of mestiza or border consciousness</w:t>
      </w:r>
      <w:r w:rsidRPr="00981C1D">
        <w:rPr>
          <w:rFonts w:ascii="Helvetica" w:hAnsi="Helvetica"/>
        </w:rPr>
        <w:t xml:space="preserve">, which the text painstakingly grounds in specific historical and cultural experiences” (1998, 13) in order to preclude “[a]ppropriative readings” in which </w:t>
      </w:r>
      <w:r w:rsidRPr="00981C1D">
        <w:rPr>
          <w:rFonts w:ascii="Helvetica" w:hAnsi="Helvetica"/>
          <w:b/>
          <w:u w:val="single"/>
        </w:rPr>
        <w:t>everyone becomes a mestiza and difference and specificity are erased</w:t>
      </w:r>
      <w:r w:rsidRPr="00981C1D">
        <w:rPr>
          <w:rFonts w:ascii="Helvetica" w:hAnsi="Helvetica"/>
        </w:rPr>
        <w:t xml:space="preserve"> (14; see also Phelan 1997; Castillo 2006). While I agree with Yarbro-Bejarano that what Emma Pérez (1999) would call Anzaldúa’s </w:t>
      </w:r>
      <w:r w:rsidRPr="00981C1D">
        <w:rPr>
          <w:rFonts w:ascii="Helvetica" w:hAnsi="Helvetica"/>
          <w:b/>
          <w:u w:val="single"/>
        </w:rPr>
        <w:t>“decolonial imaginary” should not be flattened out by a post-modern translation of the concept of borderlands that would erase its historical and cultural grounding by turning it into a disembodied metaphor that all can come to claim</w:t>
      </w:r>
      <w:r w:rsidRPr="00981C1D">
        <w:rPr>
          <w:rFonts w:ascii="Helvetica" w:hAnsi="Helvetica"/>
        </w:rPr>
        <w:t xml:space="preserve">, it is also important to remember that Anzaldúa’s Borderlands/La Frontera has at least two levels of address: one deals with the specificity of the Chicana/o history in the U.S./Mexican borderlands; the other seeks to make a space for Chicanas/os and others whose identities cannot be reduced to binaries in a variety of locations, including the academy. Anzaldúa’s first words in Borderlands/La Frontera emphasize this very </w:t>
      </w:r>
      <w:r w:rsidRPr="00981C1D">
        <w:rPr>
          <w:rFonts w:ascii="Helvetica" w:hAnsi="Helvetica"/>
        </w:rPr>
        <w:lastRenderedPageBreak/>
        <w:t xml:space="preserve">multiplicity of addresses: “The actual physical borderland that I’m dealing with in this book is the Texas-U.S. Southwest/Mexican border. The psychological borderlands, the sexual borderlands and the spiritual borderlands are not particular to the Southwest.” (1999, 19). </w:t>
      </w:r>
      <w:r w:rsidRPr="00981C1D">
        <w:rPr>
          <w:rFonts w:ascii="Helvetica" w:hAnsi="Helvetica"/>
          <w:b/>
          <w:u w:val="single"/>
        </w:rPr>
        <w:t>Thinking of academic fields of study through the model of borders and borderlands is, I believe, a way to follow up on an important insight of Anzaldúa’s, rather than an appropriation of her work.</w:t>
      </w:r>
    </w:p>
    <w:p w14:paraId="11EC45D1" w14:textId="77777777" w:rsidR="007654E8" w:rsidRPr="00981C1D" w:rsidRDefault="007654E8" w:rsidP="00981C1D">
      <w:pPr>
        <w:pStyle w:val="Heading4"/>
        <w:spacing w:line="276" w:lineRule="auto"/>
        <w:rPr>
          <w:rFonts w:ascii="Helvetica" w:hAnsi="Helvetica"/>
        </w:rPr>
      </w:pPr>
      <w:bookmarkStart w:id="120" w:name="we-are-the-crossed-the-mixed-the-mestiza"/>
      <w:r w:rsidRPr="00981C1D">
        <w:rPr>
          <w:rFonts w:ascii="Helvetica" w:hAnsi="Helvetica"/>
        </w:rPr>
        <w:t>We are “The Crossed”, the mixed, the mestiza—constantly crossing over and cross-pollinizing identity, making an “alien” to society where you don’t quite fit in</w:t>
      </w:r>
      <w:bookmarkEnd w:id="120"/>
    </w:p>
    <w:p w14:paraId="303F2F6E" w14:textId="77777777" w:rsidR="007654E8" w:rsidRPr="00981C1D" w:rsidRDefault="007654E8" w:rsidP="00981C1D">
      <w:pPr>
        <w:spacing w:line="276" w:lineRule="auto"/>
        <w:rPr>
          <w:rFonts w:ascii="Helvetica" w:hAnsi="Helvetica"/>
        </w:rPr>
      </w:pPr>
      <w:r w:rsidRPr="00981C1D">
        <w:rPr>
          <w:rFonts w:ascii="Helvetica" w:hAnsi="Helvetica"/>
          <w:b/>
        </w:rPr>
        <w:t>Anzaldúa, Scholar of Chicana cultural theory, feminist theory, and queer theory, 1987</w:t>
      </w:r>
    </w:p>
    <w:p w14:paraId="030B53E6" w14:textId="77777777" w:rsidR="007654E8" w:rsidRPr="00981C1D" w:rsidRDefault="007654E8" w:rsidP="00981C1D">
      <w:pPr>
        <w:pStyle w:val="BodyText"/>
        <w:rPr>
          <w:rFonts w:ascii="Helvetica" w:hAnsi="Helvetica"/>
        </w:rPr>
      </w:pPr>
      <w:r w:rsidRPr="00981C1D">
        <w:rPr>
          <w:rFonts w:ascii="Helvetica" w:hAnsi="Helvetica"/>
        </w:rPr>
        <w:t>[Gloria E., Borderlands/La Frontera: The New Mestiza, p. 77, J.J.]</w:t>
      </w:r>
    </w:p>
    <w:p w14:paraId="649E5639" w14:textId="77777777" w:rsidR="007654E8" w:rsidRPr="00981C1D" w:rsidRDefault="007654E8" w:rsidP="00981C1D">
      <w:pPr>
        <w:pStyle w:val="BodyText"/>
        <w:rPr>
          <w:rFonts w:ascii="Helvetica" w:hAnsi="Helvetica"/>
        </w:rPr>
      </w:pPr>
      <w:r w:rsidRPr="00981C1D">
        <w:rPr>
          <w:rFonts w:ascii="Helvetica" w:hAnsi="Helvetica"/>
        </w:rPr>
        <w:t>Pg. 77- the borderlands</w:t>
      </w:r>
    </w:p>
    <w:p w14:paraId="295EC757" w14:textId="77777777" w:rsidR="007654E8" w:rsidRPr="00981C1D" w:rsidRDefault="007654E8" w:rsidP="00981C1D">
      <w:pPr>
        <w:pStyle w:val="BodyText"/>
        <w:rPr>
          <w:rFonts w:ascii="Helvetica" w:hAnsi="Helvetica"/>
        </w:rPr>
      </w:pPr>
      <w:r w:rsidRPr="00981C1D">
        <w:rPr>
          <w:rFonts w:ascii="Helvetica" w:hAnsi="Helvetica"/>
        </w:rPr>
        <w:t xml:space="preserve">Jose Vascocelos, Mexican philosopher, envisaged una raza mestiza, una mezcla de razas afines, una raza de color—la primera raza sintesis del globo. He called it a cosmic race, la raza cosmica, a fifth race embracing the four major races of the world. Opposite to the theory of the pure Aryan, and to the policy of racial purity that white America practices, his theory is one of inclusivity. </w:t>
      </w:r>
      <w:r w:rsidRPr="00981C1D">
        <w:rPr>
          <w:rFonts w:ascii="Helvetica" w:hAnsi="Helvetica"/>
          <w:b/>
          <w:u w:val="single"/>
        </w:rPr>
        <w:t>At the confluence of two or more generic streams, with chromosomes constantly "crossing over.</w:t>
      </w:r>
      <w:r w:rsidRPr="00981C1D">
        <w:rPr>
          <w:rFonts w:ascii="Helvetica" w:hAnsi="Helvetica"/>
        </w:rPr>
        <w:t xml:space="preserve">" </w:t>
      </w:r>
      <w:r w:rsidRPr="00981C1D">
        <w:rPr>
          <w:rFonts w:ascii="Helvetica" w:hAnsi="Helvetica"/>
          <w:b/>
          <w:u w:val="single"/>
        </w:rPr>
        <w:t>this mixture of races, rather than resulting in an inferior being, provides hybrid progeny, a mutable, more malleable species with a rich gene pool.</w:t>
      </w:r>
      <w:r w:rsidRPr="00981C1D">
        <w:rPr>
          <w:rFonts w:ascii="Helvetica" w:hAnsi="Helvetica"/>
        </w:rPr>
        <w:t xml:space="preserve"> </w:t>
      </w:r>
      <w:r w:rsidRPr="00981C1D">
        <w:rPr>
          <w:rFonts w:ascii="Helvetica" w:hAnsi="Helvetica"/>
          <w:b/>
          <w:u w:val="single"/>
        </w:rPr>
        <w:t>From this racial, ideological, cultural and biological cross-pollinization, an "alien" consciousness is presently in the making</w:t>
      </w:r>
      <w:r w:rsidRPr="00981C1D">
        <w:rPr>
          <w:rFonts w:ascii="Helvetica" w:hAnsi="Helvetica"/>
        </w:rPr>
        <w:t xml:space="preserve">—a new mestiza consciousness, una conciencia de mujer. </w:t>
      </w:r>
      <w:r w:rsidRPr="00981C1D">
        <w:rPr>
          <w:rFonts w:ascii="Helvetica" w:hAnsi="Helvetica"/>
          <w:b/>
          <w:u w:val="single"/>
        </w:rPr>
        <w:t xml:space="preserve">It is a consciousness of the borderlands. </w:t>
      </w:r>
    </w:p>
    <w:p w14:paraId="34121E09" w14:textId="77777777" w:rsidR="007654E8" w:rsidRPr="00981C1D" w:rsidRDefault="007654E8" w:rsidP="00981C1D">
      <w:pPr>
        <w:pStyle w:val="BodyText"/>
        <w:rPr>
          <w:rFonts w:ascii="Helvetica" w:hAnsi="Helvetica"/>
        </w:rPr>
      </w:pPr>
      <w:r w:rsidRPr="00981C1D">
        <w:rPr>
          <w:rFonts w:ascii="Helvetica" w:hAnsi="Helvetica"/>
        </w:rPr>
        <w:t>Una lucha de fronteras / A Struggle of Borders</w:t>
      </w:r>
      <w:r w:rsidRPr="00981C1D">
        <w:rPr>
          <w:rFonts w:ascii="Helvetica" w:hAnsi="Helvetica"/>
        </w:rPr>
        <w:br/>
        <w:t xml:space="preserve">Because </w:t>
      </w:r>
      <w:r w:rsidRPr="00981C1D">
        <w:rPr>
          <w:rFonts w:ascii="Helvetica" w:hAnsi="Helvetica"/>
          <w:b/>
          <w:u w:val="single"/>
        </w:rPr>
        <w:t>I</w:t>
      </w:r>
      <w:r w:rsidRPr="00981C1D">
        <w:rPr>
          <w:rFonts w:ascii="Helvetica" w:hAnsi="Helvetica"/>
        </w:rPr>
        <w:t xml:space="preserve"> am mestiza,</w:t>
      </w:r>
      <w:r w:rsidRPr="00981C1D">
        <w:rPr>
          <w:rFonts w:ascii="Helvetica" w:hAnsi="Helvetica"/>
        </w:rPr>
        <w:br/>
      </w:r>
      <w:r w:rsidRPr="00981C1D">
        <w:rPr>
          <w:rFonts w:ascii="Helvetica" w:hAnsi="Helvetica"/>
          <w:b/>
          <w:u w:val="single"/>
        </w:rPr>
        <w:t>continually walk out of one culture and into another,</w:t>
      </w:r>
      <w:r w:rsidRPr="00981C1D">
        <w:rPr>
          <w:rFonts w:ascii="Helvetica" w:hAnsi="Helvetica"/>
        </w:rPr>
        <w:br/>
      </w:r>
      <w:r w:rsidRPr="00981C1D">
        <w:rPr>
          <w:rFonts w:ascii="Helvetica" w:hAnsi="Helvetica"/>
          <w:b/>
          <w:u w:val="single"/>
        </w:rPr>
        <w:t>because I am in all cultures at the same time</w:t>
      </w:r>
      <w:r w:rsidRPr="00981C1D">
        <w:rPr>
          <w:rFonts w:ascii="Helvetica" w:hAnsi="Helvetica"/>
        </w:rPr>
        <w:t>,</w:t>
      </w:r>
      <w:r w:rsidRPr="00981C1D">
        <w:rPr>
          <w:rFonts w:ascii="Helvetica" w:hAnsi="Helvetica"/>
        </w:rPr>
        <w:br/>
      </w:r>
      <w:r w:rsidRPr="00981C1D">
        <w:rPr>
          <w:rFonts w:ascii="Helvetica" w:hAnsi="Helvetica"/>
          <w:b/>
          <w:u w:val="single"/>
        </w:rPr>
        <w:t>alma entre dos mundos, tres, cuatro,</w:t>
      </w:r>
      <w:r w:rsidRPr="00981C1D">
        <w:rPr>
          <w:rFonts w:ascii="Helvetica" w:hAnsi="Helvetica"/>
        </w:rPr>
        <w:br/>
        <w:t>me zumba la cabeza con lo contradictorio.</w:t>
      </w:r>
      <w:r w:rsidRPr="00981C1D">
        <w:rPr>
          <w:rFonts w:ascii="Helvetica" w:hAnsi="Helvetica"/>
        </w:rPr>
        <w:br/>
      </w:r>
      <w:r w:rsidRPr="00981C1D">
        <w:rPr>
          <w:rFonts w:ascii="Helvetica" w:hAnsi="Helvetica"/>
          <w:b/>
          <w:u w:val="single"/>
        </w:rPr>
        <w:t>Estoy norteada por todas las voces que me hablan</w:t>
      </w:r>
      <w:r w:rsidRPr="00981C1D">
        <w:rPr>
          <w:rFonts w:ascii="Helvetica" w:hAnsi="Helvetica"/>
        </w:rPr>
        <w:br/>
      </w:r>
      <w:r w:rsidRPr="00981C1D">
        <w:rPr>
          <w:rFonts w:ascii="Helvetica" w:hAnsi="Helvetica"/>
          <w:b/>
          <w:u w:val="single"/>
        </w:rPr>
        <w:t>simultáneamente</w:t>
      </w:r>
      <w:r w:rsidRPr="00981C1D">
        <w:rPr>
          <w:rFonts w:ascii="Helvetica" w:hAnsi="Helvetica"/>
        </w:rPr>
        <w:t>.</w:t>
      </w:r>
    </w:p>
    <w:p w14:paraId="36171969" w14:textId="77777777" w:rsidR="007654E8" w:rsidRPr="00981C1D" w:rsidRDefault="007654E8" w:rsidP="00981C1D">
      <w:pPr>
        <w:pStyle w:val="Heading4"/>
        <w:spacing w:line="276" w:lineRule="auto"/>
        <w:rPr>
          <w:rFonts w:ascii="Helvetica" w:hAnsi="Helvetica"/>
        </w:rPr>
      </w:pPr>
      <w:bookmarkStart w:id="121" w:name="the-borderlands-become-a-colonist-projec"/>
      <w:r w:rsidRPr="00981C1D">
        <w:rPr>
          <w:rFonts w:ascii="Helvetica" w:hAnsi="Helvetica"/>
        </w:rPr>
        <w:t>The borderlands become a colonist project of the west—it becomes a practice of orientalism</w:t>
      </w:r>
      <w:bookmarkEnd w:id="121"/>
    </w:p>
    <w:p w14:paraId="2F369854" w14:textId="77777777" w:rsidR="007654E8" w:rsidRPr="00981C1D" w:rsidRDefault="007654E8" w:rsidP="00981C1D">
      <w:pPr>
        <w:spacing w:line="276" w:lineRule="auto"/>
        <w:rPr>
          <w:rFonts w:ascii="Helvetica" w:hAnsi="Helvetica"/>
        </w:rPr>
      </w:pPr>
      <w:r w:rsidRPr="00981C1D">
        <w:rPr>
          <w:rFonts w:ascii="Helvetica" w:hAnsi="Helvetica"/>
          <w:b/>
        </w:rPr>
        <w:t>Vaquera-Vásquez, Assistant Professor of Hispanic Southwest Studies at New Mexico University, 98</w:t>
      </w:r>
    </w:p>
    <w:p w14:paraId="5C7E976B" w14:textId="77777777" w:rsidR="007654E8" w:rsidRPr="00981C1D" w:rsidRDefault="007654E8" w:rsidP="00981C1D">
      <w:pPr>
        <w:pStyle w:val="BodyText"/>
        <w:rPr>
          <w:rFonts w:ascii="Helvetica" w:hAnsi="Helvetica"/>
        </w:rPr>
      </w:pPr>
      <w:r w:rsidRPr="00981C1D">
        <w:rPr>
          <w:rFonts w:ascii="Helvetica" w:hAnsi="Helvetica"/>
        </w:rPr>
        <w:t xml:space="preserve">[Santiago, 2006, “WANDERING IN THE BORDERLANDS: MAPPING AN IMAGINATIVE GEOGRAPHY OF THE BORDER,” Latin American Issues, 14 (6), </w:t>
      </w:r>
      <w:hyperlink r:id="rId76">
        <w:r w:rsidRPr="00981C1D">
          <w:rPr>
            <w:rFonts w:ascii="Helvetica" w:hAnsi="Helvetica"/>
          </w:rPr>
          <w:t>http://sites.allegheny.edu/latinamericanstudies/latin-american-issues/volume-14/</w:t>
        </w:r>
      </w:hyperlink>
      <w:r w:rsidRPr="00981C1D">
        <w:rPr>
          <w:rFonts w:ascii="Helvetica" w:hAnsi="Helvetica"/>
        </w:rPr>
        <w:t>, accessed 7-3-14, J.J.]</w:t>
      </w:r>
    </w:p>
    <w:p w14:paraId="7F83D9F4" w14:textId="77777777" w:rsidR="007654E8" w:rsidRPr="00981C1D" w:rsidRDefault="007654E8" w:rsidP="00981C1D">
      <w:pPr>
        <w:pStyle w:val="BodyText"/>
        <w:rPr>
          <w:rFonts w:ascii="Helvetica" w:hAnsi="Helvetica"/>
        </w:rPr>
      </w:pPr>
      <w:r w:rsidRPr="00981C1D">
        <w:rPr>
          <w:rFonts w:ascii="Helvetica" w:hAnsi="Helvetica"/>
          <w:b/>
          <w:u w:val="single"/>
        </w:rPr>
        <w:lastRenderedPageBreak/>
        <w:t>Cultural criticism on the Borderlands has created a discursive practice which arises from the meeting of the so-called “First World” with a geographic “Other,” the “Third World.” This type of project, in which a critical field is marked out through a geographic region, is similar to the practice of “Orientalism”</w:t>
      </w:r>
      <w:r w:rsidRPr="00981C1D">
        <w:rPr>
          <w:rFonts w:ascii="Helvetica" w:hAnsi="Helvetica"/>
        </w:rPr>
        <w:t xml:space="preserve"> critically reviewed by Edward Said</w:t>
      </w:r>
      <w:r w:rsidRPr="00981C1D">
        <w:rPr>
          <w:rFonts w:ascii="Helvetica" w:hAnsi="Helvetica"/>
          <w:b/>
          <w:u w:val="single"/>
        </w:rPr>
        <w:t>. However, where Orientalism becomes a colonialist project by the West to control the East-through a discourse which displaces the geographic differences between the East and West into one single vast imagined territory-Borderlands criticism</w:t>
      </w:r>
      <w:r w:rsidRPr="00981C1D">
        <w:rPr>
          <w:rFonts w:ascii="Helvetica" w:hAnsi="Helvetica"/>
        </w:rPr>
        <w:t xml:space="preserve">, and its controlling forces, </w:t>
      </w:r>
      <w:r w:rsidRPr="00981C1D">
        <w:rPr>
          <w:rFonts w:ascii="Helvetica" w:hAnsi="Helvetica"/>
          <w:b/>
          <w:u w:val="single"/>
        </w:rPr>
        <w:t>arises from within the area in question</w:t>
      </w:r>
      <w:r w:rsidRPr="00981C1D">
        <w:rPr>
          <w:rFonts w:ascii="Helvetica" w:hAnsi="Helvetica"/>
        </w:rPr>
        <w:t xml:space="preserve">.2Just as Said reads </w:t>
      </w:r>
      <w:r w:rsidRPr="00981C1D">
        <w:rPr>
          <w:rFonts w:ascii="Helvetica" w:hAnsi="Helvetica"/>
          <w:b/>
          <w:u w:val="single"/>
        </w:rPr>
        <w:t>Orientalist works through the “imagined geographies” that the works construct, so too can the borderlands be subjected to a topographical reading.</w:t>
      </w:r>
      <w:r w:rsidRPr="00981C1D">
        <w:rPr>
          <w:rFonts w:ascii="Helvetica" w:hAnsi="Helvetica"/>
        </w:rPr>
        <w:t xml:space="preserve"> The region that is now the southwestern United States, and formerly Spanish and then Mexican territory, comprises the largest body of work in what we can term </w:t>
      </w:r>
      <w:r w:rsidRPr="00981C1D">
        <w:rPr>
          <w:rFonts w:ascii="Helvetica" w:hAnsi="Helvetica"/>
          <w:b/>
          <w:u w:val="single"/>
        </w:rPr>
        <w:t>a “Borderlands project,” a project which is a discursive field made up of historical chronicles, linguistic documents, artistic and literary works, and distinct political and social realities</w:t>
      </w:r>
      <w:r w:rsidRPr="00981C1D">
        <w:rPr>
          <w:rFonts w:ascii="Helvetica" w:hAnsi="Helvetica"/>
        </w:rPr>
        <w:t xml:space="preserve">. This is an ongoing work that has been under construction since the 16th century Spanish chronicles describing the region. However, </w:t>
      </w:r>
      <w:r w:rsidRPr="00981C1D">
        <w:rPr>
          <w:rFonts w:ascii="Helvetica" w:hAnsi="Helvetica"/>
          <w:b/>
          <w:u w:val="single"/>
        </w:rPr>
        <w:t>rather than map the history of this area-such a historical review extends well beyond the purview of this study --the present work presses forward to the twentieth century to note recent formulations of the border as the Borderlands</w:t>
      </w:r>
      <w:r w:rsidRPr="00981C1D">
        <w:rPr>
          <w:rFonts w:ascii="Helvetica" w:hAnsi="Helvetica"/>
        </w:rPr>
        <w:t>.</w:t>
      </w:r>
    </w:p>
    <w:p w14:paraId="004D700A" w14:textId="77777777" w:rsidR="007654E8" w:rsidRPr="00981C1D" w:rsidRDefault="007654E8" w:rsidP="00981C1D">
      <w:pPr>
        <w:pStyle w:val="Heading4"/>
        <w:spacing w:line="276" w:lineRule="auto"/>
        <w:rPr>
          <w:rFonts w:ascii="Helvetica" w:hAnsi="Helvetica"/>
        </w:rPr>
      </w:pPr>
      <w:bookmarkStart w:id="122" w:name="engaging-institutional-debate-is-necessa"/>
      <w:r w:rsidRPr="00981C1D">
        <w:rPr>
          <w:rFonts w:ascii="Helvetica" w:hAnsi="Helvetica"/>
        </w:rPr>
        <w:t>Engaging institutional debate is necessary to solve the material impacts of the aff – with immigration reform being coopted by the far right it is essential to inject policy debate with institutional solutions</w:t>
      </w:r>
      <w:bookmarkEnd w:id="122"/>
    </w:p>
    <w:p w14:paraId="35CFCFA1" w14:textId="77777777" w:rsidR="007654E8" w:rsidRPr="00981C1D" w:rsidRDefault="007654E8" w:rsidP="00981C1D">
      <w:pPr>
        <w:spacing w:line="276" w:lineRule="auto"/>
        <w:rPr>
          <w:rFonts w:ascii="Helvetica" w:hAnsi="Helvetica"/>
        </w:rPr>
      </w:pPr>
      <w:r w:rsidRPr="00981C1D">
        <w:rPr>
          <w:rFonts w:ascii="Helvetica" w:hAnsi="Helvetica"/>
          <w:b/>
        </w:rPr>
        <w:t>Venator-Santiago</w:t>
      </w:r>
      <w:r w:rsidRPr="00981C1D">
        <w:rPr>
          <w:rFonts w:ascii="Helvetica" w:hAnsi="Helvetica"/>
        </w:rPr>
        <w:t xml:space="preserve"> Assistant Professor Latino Politics, Public Law, and Political Theory @ UConn </w:t>
      </w:r>
      <w:r w:rsidRPr="00981C1D">
        <w:rPr>
          <w:rFonts w:ascii="Helvetica" w:hAnsi="Helvetica"/>
          <w:b/>
        </w:rPr>
        <w:t>2008</w:t>
      </w:r>
      <w:r w:rsidRPr="00981C1D">
        <w:rPr>
          <w:rFonts w:ascii="Helvetica" w:hAnsi="Helvetica"/>
        </w:rPr>
        <w:t xml:space="preserve"> Charles R. “Huntington's White Patriotism and Anzaldua's Brown Nationalism” FIU Law Review 33 Hein Online</w:t>
      </w:r>
    </w:p>
    <w:p w14:paraId="005D1C79" w14:textId="77777777" w:rsidR="007654E8" w:rsidRPr="00981C1D" w:rsidRDefault="007654E8" w:rsidP="00981C1D">
      <w:pPr>
        <w:pStyle w:val="BodyText"/>
        <w:rPr>
          <w:rFonts w:ascii="Helvetica" w:hAnsi="Helvetica"/>
        </w:rPr>
      </w:pPr>
      <w:r w:rsidRPr="00981C1D">
        <w:rPr>
          <w:rFonts w:ascii="Helvetica" w:hAnsi="Helvetica"/>
        </w:rPr>
        <w:t xml:space="preserve">Over the years, LatCrit has been encouraging a conversation across disciplines. </w:t>
      </w:r>
      <w:r w:rsidRPr="00981C1D">
        <w:rPr>
          <w:rFonts w:ascii="Helvetica" w:hAnsi="Helvetica"/>
          <w:b/>
          <w:u w:val="single"/>
        </w:rPr>
        <w:t>Unfortunately, the work of academics and poets like Huntington and Anzaldfia provide normative arguments that contribute to various</w:t>
      </w:r>
      <w:r w:rsidRPr="00981C1D">
        <w:rPr>
          <w:rFonts w:ascii="Helvetica" w:hAnsi="Helvetica"/>
        </w:rPr>
        <w:t xml:space="preserve"> legal and public </w:t>
      </w:r>
      <w:r w:rsidRPr="00981C1D">
        <w:rPr>
          <w:rFonts w:ascii="Helvetica" w:hAnsi="Helvetica"/>
          <w:b/>
          <w:u w:val="single"/>
        </w:rPr>
        <w:t>policy debates. At this particular time when immigration reform is on the legislative agenda and when right-wing rhetoric has been shaping the contours of the limits for legal reform, it is imperative that scholars engage these debates.</w:t>
      </w:r>
      <w:r w:rsidRPr="00981C1D">
        <w:rPr>
          <w:rFonts w:ascii="Helvetica" w:hAnsi="Helvetica"/>
        </w:rPr>
        <w:t xml:space="preserve"> A LatCrit approach could use as a starting point the relationship between these debates and the law, race, and nationalism.</w:t>
      </w:r>
    </w:p>
    <w:p w14:paraId="0F1A0CAD" w14:textId="77777777" w:rsidR="007654E8" w:rsidRPr="00981C1D" w:rsidRDefault="007654E8" w:rsidP="00981C1D">
      <w:pPr>
        <w:pStyle w:val="BodyText"/>
        <w:rPr>
          <w:rFonts w:ascii="Helvetica" w:hAnsi="Helvetica"/>
        </w:rPr>
      </w:pPr>
      <w:r w:rsidRPr="00981C1D">
        <w:rPr>
          <w:rFonts w:ascii="Helvetica" w:hAnsi="Helvetica"/>
          <w:b/>
          <w:u w:val="single"/>
        </w:rPr>
        <w:t>Neither Huntington nor Anzaldua's arguments offer much in the form of a conceptual critique of law.</w:t>
      </w:r>
      <w:r w:rsidRPr="00981C1D">
        <w:rPr>
          <w:rFonts w:ascii="Helvetica" w:hAnsi="Helvetica"/>
        </w:rPr>
        <w:t xml:space="preserve"> Huntington's argument is reminiscent of a right-wing, original intent approach to the interpretation of law. Huntington's argument would encourage us to look at the "original" principles and interpretations embraced by the founding "fathers" as a guide to interpreting the constitution. His argument would ignore the important and radical transformations of both the constitutional text and the interpretation of the law that have resulted from long and protracted struggles. Huntington's argument neglects to consider how these socio-legal changes have been part of a mutually constitutive story of nation-state building that has abandoned the founding principles of his white Anglo-Saxon protestant patriotic identity. Simply put, the history </w:t>
      </w:r>
      <w:r w:rsidRPr="00981C1D">
        <w:rPr>
          <w:rFonts w:ascii="Helvetica" w:hAnsi="Helvetica"/>
        </w:rPr>
        <w:lastRenderedPageBreak/>
        <w:t>of changes in law and society are descriptive of a new and constantly changing United States-American identity.</w:t>
      </w:r>
    </w:p>
    <w:p w14:paraId="7564FD99" w14:textId="77777777" w:rsidR="007654E8" w:rsidRPr="00981C1D" w:rsidRDefault="007654E8" w:rsidP="00981C1D">
      <w:pPr>
        <w:pStyle w:val="BodyText"/>
        <w:rPr>
          <w:rFonts w:ascii="Helvetica" w:hAnsi="Helvetica"/>
        </w:rPr>
      </w:pPr>
      <w:r w:rsidRPr="00981C1D">
        <w:rPr>
          <w:rFonts w:ascii="Helvetica" w:hAnsi="Helvetica"/>
        </w:rPr>
        <w:t xml:space="preserve">In contrast, Anzaldua's argument seems to suggest a focus on the penumbras of the law. </w:t>
      </w:r>
      <w:r w:rsidRPr="00981C1D">
        <w:rPr>
          <w:rFonts w:ascii="Helvetica" w:hAnsi="Helvetica"/>
          <w:b/>
          <w:u w:val="single"/>
        </w:rPr>
        <w:t>Anzaldua's argument suggests that there is a need to break with the fixed dualities present in law in order to open up a more fluid space to re-think the law.</w:t>
      </w:r>
      <w:r w:rsidRPr="00981C1D">
        <w:rPr>
          <w:rFonts w:ascii="Helvetica" w:hAnsi="Helvetica"/>
        </w:rPr>
        <w:t xml:space="preserve"> Law can become something else that is more malleable and open to multiple sources beyond black letter law and the positivist influences of a formalist approach. </w:t>
      </w:r>
      <w:r w:rsidRPr="00981C1D">
        <w:rPr>
          <w:rFonts w:ascii="Helvetica" w:hAnsi="Helvetica"/>
          <w:b/>
          <w:u w:val="single"/>
        </w:rPr>
        <w:t>This conception,</w:t>
      </w:r>
      <w:r w:rsidRPr="00981C1D">
        <w:rPr>
          <w:rFonts w:ascii="Helvetica" w:hAnsi="Helvetica"/>
        </w:rPr>
        <w:t xml:space="preserve"> however, </w:t>
      </w:r>
      <w:r w:rsidRPr="00981C1D">
        <w:rPr>
          <w:rFonts w:ascii="Helvetica" w:hAnsi="Helvetica"/>
          <w:b/>
          <w:u w:val="single"/>
        </w:rPr>
        <w:t>leaves us with a quandary</w:t>
      </w:r>
      <w:r w:rsidRPr="00981C1D">
        <w:rPr>
          <w:rFonts w:ascii="Helvetica" w:hAnsi="Helvetica"/>
        </w:rPr>
        <w:t xml:space="preserve">, namely, </w:t>
      </w:r>
      <w:r w:rsidRPr="00981C1D">
        <w:rPr>
          <w:rFonts w:ascii="Helvetica" w:hAnsi="Helvetica"/>
          <w:b/>
          <w:u w:val="single"/>
        </w:rPr>
        <w:t>to what extent will this fluidity lend itself to take measure position on questions of justice.</w:t>
      </w:r>
      <w:r w:rsidRPr="00981C1D">
        <w:rPr>
          <w:rFonts w:ascii="Helvetica" w:hAnsi="Helvetica"/>
        </w:rPr>
        <w:t xml:space="preserve"> Stated differently, </w:t>
      </w:r>
      <w:r w:rsidRPr="00981C1D">
        <w:rPr>
          <w:rFonts w:ascii="Helvetica" w:hAnsi="Helvetica"/>
          <w:b/>
          <w:u w:val="single"/>
        </w:rPr>
        <w:t>to what extent can the law be used to prohibit injustices?</w:t>
      </w:r>
      <w:r w:rsidRPr="00981C1D">
        <w:rPr>
          <w:rFonts w:ascii="Helvetica" w:hAnsi="Helvetica"/>
        </w:rPr>
        <w:t xml:space="preserve"> Yet, </w:t>
      </w:r>
      <w:r w:rsidRPr="00981C1D">
        <w:rPr>
          <w:rFonts w:ascii="Helvetica" w:hAnsi="Helvetica"/>
          <w:b/>
          <w:u w:val="single"/>
        </w:rPr>
        <w:t>Anzaldua also suggests that law, here understood as a concrete institution, may become irrelevant when the new mestiza consciousness takes hold of the borderland subject.</w:t>
      </w:r>
      <w:r w:rsidRPr="00981C1D">
        <w:rPr>
          <w:rFonts w:ascii="Helvetica" w:hAnsi="Helvetica"/>
        </w:rPr>
        <w:t xml:space="preserve"> Perhaps Anzaldua's critique may lead to an anarchic conception of society where law no longer matters. The ambiguities in Anzaldfla's narrative leave open either of these possibilities.</w:t>
      </w:r>
    </w:p>
    <w:p w14:paraId="3E61B9FE" w14:textId="77777777" w:rsidR="007654E8" w:rsidRPr="00981C1D" w:rsidRDefault="007654E8" w:rsidP="00981C1D">
      <w:pPr>
        <w:pStyle w:val="Heading4"/>
        <w:spacing w:line="276" w:lineRule="auto"/>
        <w:rPr>
          <w:rFonts w:ascii="Helvetica" w:hAnsi="Helvetica"/>
        </w:rPr>
      </w:pPr>
      <w:bookmarkStart w:id="123" w:name="the-affs-rhetoric-of-a-big-stick-war-for"/>
      <w:r w:rsidRPr="00981C1D">
        <w:rPr>
          <w:rFonts w:ascii="Helvetica" w:hAnsi="Helvetica"/>
        </w:rPr>
        <w:t>The aff’s rhetoric of a big-stick war for America hegemony ignores the fact that the Chicano already lives in a war- we have for the past 150 years- and are held hostage in no man’s borderland.</w:t>
      </w:r>
      <w:bookmarkEnd w:id="123"/>
    </w:p>
    <w:p w14:paraId="46292867" w14:textId="77777777" w:rsidR="007654E8" w:rsidRPr="00981C1D" w:rsidRDefault="007654E8" w:rsidP="00981C1D">
      <w:pPr>
        <w:spacing w:line="276" w:lineRule="auto"/>
        <w:rPr>
          <w:rFonts w:ascii="Helvetica" w:hAnsi="Helvetica"/>
        </w:rPr>
      </w:pPr>
      <w:r w:rsidRPr="00981C1D">
        <w:rPr>
          <w:rFonts w:ascii="Helvetica" w:hAnsi="Helvetica"/>
          <w:b/>
        </w:rPr>
        <w:t>Anzaldúa 87</w:t>
      </w:r>
      <w:r w:rsidRPr="00981C1D">
        <w:rPr>
          <w:rFonts w:ascii="Helvetica" w:hAnsi="Helvetica"/>
        </w:rPr>
        <w:t xml:space="preserve"> [Gloria Anzaldúa, Gloria Evangelina Anzaldúa was an American scholar of Chicana cultural theory, feminist theory, and queer theory | “Borderlands/La Frontera: The New Mestiza,” Aunt Lute Books, 1987, 11-12]</w:t>
      </w:r>
    </w:p>
    <w:p w14:paraId="33FFDD2C" w14:textId="77777777" w:rsidR="007654E8" w:rsidRPr="00981C1D" w:rsidRDefault="007654E8" w:rsidP="00981C1D">
      <w:pPr>
        <w:pStyle w:val="BodyText"/>
        <w:rPr>
          <w:rFonts w:ascii="Helvetica" w:hAnsi="Helvetica"/>
        </w:rPr>
      </w:pPr>
      <w:r w:rsidRPr="00981C1D">
        <w:rPr>
          <w:rFonts w:ascii="Helvetica" w:hAnsi="Helvetica"/>
        </w:rPr>
        <w:t xml:space="preserve">We have a tradition of migration, a tradition of long walks. Today we are witnessing </w:t>
      </w:r>
      <w:r w:rsidRPr="00981C1D">
        <w:rPr>
          <w:rFonts w:ascii="Helvetica" w:hAnsi="Helvetica"/>
          <w:u w:val="single"/>
        </w:rPr>
        <w:t>la migración de los pueblos mexicanos</w:t>
      </w:r>
      <w:r w:rsidRPr="00981C1D">
        <w:rPr>
          <w:rFonts w:ascii="Helvetica" w:hAnsi="Helvetica"/>
          <w:i/>
        </w:rPr>
        <w:t>,</w:t>
      </w:r>
      <w:r w:rsidRPr="00981C1D">
        <w:rPr>
          <w:rFonts w:ascii="Helvetica" w:hAnsi="Helvetica"/>
        </w:rPr>
        <w:t xml:space="preserve"> the return odyssey to the historical mythological Aztlán. This time, </w:t>
      </w:r>
      <w:r w:rsidRPr="00981C1D">
        <w:rPr>
          <w:rFonts w:ascii="Helvetica" w:hAnsi="Helvetica"/>
          <w:u w:val="single"/>
        </w:rPr>
        <w:t>the traffic is from south to north.</w:t>
      </w:r>
      <w:r w:rsidRPr="00981C1D">
        <w:rPr>
          <w:rFonts w:ascii="Helvetica" w:hAnsi="Helvetica"/>
        </w:rPr>
        <w:t xml:space="preserve"> </w:t>
      </w:r>
      <w:r w:rsidRPr="00981C1D">
        <w:rPr>
          <w:rFonts w:ascii="Helvetica" w:hAnsi="Helvetica"/>
          <w:i/>
        </w:rPr>
        <w:t>El retorno</w:t>
      </w:r>
      <w:r w:rsidRPr="00981C1D">
        <w:rPr>
          <w:rFonts w:ascii="Helvetica" w:hAnsi="Helvetica"/>
        </w:rPr>
        <w:t xml:space="preserve"> to the promised land first began with the Indians from the interior of Mexico and the </w:t>
      </w:r>
      <w:r w:rsidRPr="00981C1D">
        <w:rPr>
          <w:rFonts w:ascii="Helvetica" w:hAnsi="Helvetica"/>
          <w:i/>
        </w:rPr>
        <w:t>mestizos</w:t>
      </w:r>
      <w:r w:rsidRPr="00981C1D">
        <w:rPr>
          <w:rFonts w:ascii="Helvetica" w:hAnsi="Helvetica"/>
        </w:rPr>
        <w:t xml:space="preserve"> that came with the </w:t>
      </w:r>
      <w:r w:rsidRPr="00981C1D">
        <w:rPr>
          <w:rFonts w:ascii="Helvetica" w:hAnsi="Helvetica"/>
          <w:i/>
        </w:rPr>
        <w:t>conquistadores</w:t>
      </w:r>
      <w:r w:rsidRPr="00981C1D">
        <w:rPr>
          <w:rFonts w:ascii="Helvetica" w:hAnsi="Helvetica"/>
        </w:rPr>
        <w:t xml:space="preserve"> in the 1500s. Immigration continued in the next three centuries, and, in this century, it continued with the </w:t>
      </w:r>
      <w:r w:rsidRPr="00981C1D">
        <w:rPr>
          <w:rFonts w:ascii="Helvetica" w:hAnsi="Helvetica"/>
          <w:i/>
        </w:rPr>
        <w:t>braceros</w:t>
      </w:r>
      <w:r w:rsidRPr="00981C1D">
        <w:rPr>
          <w:rFonts w:ascii="Helvetica" w:hAnsi="Helvetica"/>
        </w:rPr>
        <w:t xml:space="preserve"> who helped to build our railroads and who picked our fruit.. Today thousands of Mexicans are crossing the border legally and illegally; ten million people without documents have returned to the Southwest. </w:t>
      </w:r>
      <w:r w:rsidRPr="00981C1D">
        <w:rPr>
          <w:rFonts w:ascii="Helvetica" w:hAnsi="Helvetica"/>
          <w:u w:val="single"/>
        </w:rPr>
        <w:t>Faceless, nameless, invisible, taunted with "Hey cucaracho"</w:t>
      </w:r>
      <w:r w:rsidRPr="00981C1D">
        <w:rPr>
          <w:rFonts w:ascii="Helvetica" w:hAnsi="Helvetica"/>
        </w:rPr>
        <w:t xml:space="preserve"> (cockroach). </w:t>
      </w:r>
      <w:r w:rsidRPr="00981C1D">
        <w:rPr>
          <w:rFonts w:ascii="Helvetica" w:hAnsi="Helvetica"/>
          <w:u w:val="single"/>
        </w:rPr>
        <w:t>Trembling with fear, yet filled with courage, a courage born of desperation. Barefoot and uneducated, Mexicans with hands like boot soles gather at night by the river where two worlds merge creating what Reagan calls a frontline, a war zone.</w:t>
      </w:r>
      <w:r w:rsidRPr="00981C1D">
        <w:rPr>
          <w:rFonts w:ascii="Helvetica" w:hAnsi="Helvetica"/>
        </w:rPr>
        <w:t xml:space="preserve"> The convergence has created a shock culture, a border culture, a third country, a dosed country. Without benefit of bridges, the </w:t>
      </w:r>
      <w:r w:rsidRPr="00981C1D">
        <w:rPr>
          <w:rFonts w:ascii="Helvetica" w:hAnsi="Helvetica"/>
          <w:i/>
        </w:rPr>
        <w:t>"mojados"</w:t>
      </w:r>
      <w:r w:rsidRPr="00981C1D">
        <w:rPr>
          <w:rFonts w:ascii="Helvetica" w:hAnsi="Helvetica"/>
        </w:rPr>
        <w:t xml:space="preserve"> (wetbacks) float on inflatable rafts across </w:t>
      </w:r>
      <w:r w:rsidRPr="00981C1D">
        <w:rPr>
          <w:rFonts w:ascii="Helvetica" w:hAnsi="Helvetica"/>
          <w:i/>
        </w:rPr>
        <w:t>el rio Grande,</w:t>
      </w:r>
      <w:r w:rsidRPr="00981C1D">
        <w:rPr>
          <w:rFonts w:ascii="Helvetica" w:hAnsi="Helvetica"/>
        </w:rPr>
        <w:t xml:space="preserve"> or wade or swim across naked, clutching their clothes aver their heads. Holding onto the grass, </w:t>
      </w:r>
      <w:r w:rsidRPr="00981C1D">
        <w:rPr>
          <w:rFonts w:ascii="Helvetica" w:hAnsi="Helvetica"/>
          <w:u w:val="single"/>
        </w:rPr>
        <w:t>they pull themselves along the banks, with a prayer to Virgen de Guadalupe on their lips: Ay virgencita morena, mi madrecita, dame tu bendición. The Border Patrol hides behind the local McDonalds</w:t>
      </w:r>
      <w:r w:rsidRPr="00981C1D">
        <w:rPr>
          <w:rFonts w:ascii="Helvetica" w:hAnsi="Helvetica"/>
        </w:rPr>
        <w:t xml:space="preserve"> on the outskirts of Brownsville, Texas or some other border town. </w:t>
      </w:r>
      <w:r w:rsidRPr="00981C1D">
        <w:rPr>
          <w:rFonts w:ascii="Helvetica" w:hAnsi="Helvetica"/>
          <w:u w:val="single"/>
        </w:rPr>
        <w:t>They set traps around the river beds beneath the bridge</w:t>
      </w:r>
      <w:r w:rsidRPr="00981C1D">
        <w:rPr>
          <w:rFonts w:ascii="Helvetica" w:hAnsi="Helvetica"/>
        </w:rPr>
        <w:t xml:space="preserve">.14 </w:t>
      </w:r>
      <w:r w:rsidRPr="00981C1D">
        <w:rPr>
          <w:rFonts w:ascii="Helvetica" w:hAnsi="Helvetica"/>
          <w:u w:val="single"/>
        </w:rPr>
        <w:t xml:space="preserve">Hunters in army-green uniforms stalk and track these economic refugees by the powerful nightvision of electronic sensing devices planted in the ground or mounted on Border Patrol vans. Cornered by flashlights, frisked while their arms </w:t>
      </w:r>
      <w:r w:rsidRPr="00981C1D">
        <w:rPr>
          <w:rFonts w:ascii="Helvetica" w:hAnsi="Helvetica"/>
          <w:u w:val="single"/>
        </w:rPr>
        <w:lastRenderedPageBreak/>
        <w:t>stretch over their heads "los mojados are handcuffed, locked in jeeps, and then kicked back across the border. One out of every three is caught. Some return to enact their rite of passage as many as three times a day.</w:t>
      </w:r>
      <w:r w:rsidRPr="00981C1D">
        <w:rPr>
          <w:rFonts w:ascii="Helvetica" w:hAnsi="Helvetica"/>
        </w:rPr>
        <w:t xml:space="preserve"> Some of those who make it across undetected fall prey to Mexican robbers such as those in Smugglers' Canyon on the American side of the border near Tijuana. </w:t>
      </w:r>
      <w:r w:rsidRPr="00981C1D">
        <w:rPr>
          <w:rFonts w:ascii="Helvetica" w:hAnsi="Helvetica"/>
          <w:u w:val="single"/>
        </w:rPr>
        <w:t>As refugees in a homeland that does not want them, many find a welcome hand holding out only suffering, pain, and ignoble death.</w:t>
      </w:r>
      <w:r w:rsidRPr="00981C1D">
        <w:rPr>
          <w:rFonts w:ascii="Helvetica" w:hAnsi="Helvetica"/>
        </w:rPr>
        <w:t xml:space="preserve"> </w:t>
      </w:r>
      <w:r w:rsidRPr="00981C1D">
        <w:rPr>
          <w:rFonts w:ascii="Helvetica" w:hAnsi="Helvetica"/>
          <w:u w:val="single"/>
        </w:rPr>
        <w:t>Those who make it past the checking points of the Border Patrol find themselves in the midst of 150 years of racism in Chicano barrios in the Southwest and in big northern cities. Living in a no-man's-borderland, caught between being treated as criminals and being able to eat, between resistance and deportation, the illegal refugees are some of the poorest and the most exploited of any people in the U.S.</w:t>
      </w:r>
      <w:r w:rsidRPr="00981C1D">
        <w:rPr>
          <w:rFonts w:ascii="Helvetica" w:hAnsi="Helvetica"/>
        </w:rPr>
        <w:t xml:space="preserve"> It is illegal for Mexicans to work without green cards. But big farming combines, farm bosses and smugglers who bring them in make money off the "wetbacks'" labor-they don't have to pay federal minimum wages, or ensure adequate housing or sanitary conditions.</w:t>
      </w:r>
    </w:p>
    <w:p w14:paraId="79D4AE15" w14:textId="77777777" w:rsidR="007654E8" w:rsidRPr="00981C1D" w:rsidRDefault="007654E8" w:rsidP="00981C1D">
      <w:pPr>
        <w:pStyle w:val="Heading4"/>
        <w:spacing w:line="276" w:lineRule="auto"/>
        <w:rPr>
          <w:rFonts w:ascii="Helvetica" w:hAnsi="Helvetica"/>
        </w:rPr>
      </w:pPr>
      <w:bookmarkStart w:id="124" w:name="the-alternative-must-come-first-border-v"/>
      <w:r w:rsidRPr="00981C1D">
        <w:rPr>
          <w:rFonts w:ascii="Helvetica" w:hAnsi="Helvetica"/>
        </w:rPr>
        <w:t>The alternative must come first – border violence is the expression of an antagonism between workers and capital – only targeting neoliberalism itself and building a cross-border workers movement can avoid replicating the failures of globalization</w:t>
      </w:r>
      <w:bookmarkEnd w:id="124"/>
    </w:p>
    <w:p w14:paraId="6F27584F" w14:textId="77777777" w:rsidR="007654E8" w:rsidRPr="00981C1D" w:rsidRDefault="007654E8" w:rsidP="00981C1D">
      <w:pPr>
        <w:spacing w:line="276" w:lineRule="auto"/>
        <w:rPr>
          <w:rFonts w:ascii="Helvetica" w:hAnsi="Helvetica"/>
        </w:rPr>
      </w:pPr>
      <w:r w:rsidRPr="00981C1D">
        <w:rPr>
          <w:rFonts w:ascii="Helvetica" w:hAnsi="Helvetica"/>
          <w:b/>
        </w:rPr>
        <w:t>DeFazio 2</w:t>
      </w:r>
    </w:p>
    <w:p w14:paraId="5373B221" w14:textId="77777777" w:rsidR="007654E8" w:rsidRPr="00981C1D" w:rsidRDefault="007654E8" w:rsidP="00981C1D">
      <w:pPr>
        <w:pStyle w:val="BodyText"/>
        <w:rPr>
          <w:rFonts w:ascii="Helvetica" w:hAnsi="Helvetica"/>
        </w:rPr>
      </w:pPr>
      <w:r w:rsidRPr="00981C1D">
        <w:rPr>
          <w:rFonts w:ascii="Helvetica" w:hAnsi="Helvetica"/>
        </w:rPr>
        <w:t xml:space="preserve">[Kimberly DeFazio, (professor of English @ University of Wisconsin La-Crosse),“Whither Borders?”, Red Critique May/June 2002, </w:t>
      </w:r>
      <w:hyperlink r:id="rId77">
        <w:r w:rsidRPr="00981C1D">
          <w:rPr>
            <w:rFonts w:ascii="Helvetica" w:hAnsi="Helvetica"/>
          </w:rPr>
          <w:t>http://redcritique.org/MayJune02/whitherborders.htm</w:t>
        </w:r>
      </w:hyperlink>
      <w:r w:rsidRPr="00981C1D">
        <w:rPr>
          <w:rFonts w:ascii="Helvetica" w:hAnsi="Helvetica"/>
        </w:rPr>
        <w:t>, Accessed 7/15/15, AX]</w:t>
      </w:r>
    </w:p>
    <w:p w14:paraId="18857754" w14:textId="77777777" w:rsidR="007654E8" w:rsidRPr="00981C1D" w:rsidRDefault="007654E8" w:rsidP="00981C1D">
      <w:pPr>
        <w:pStyle w:val="BodyText"/>
        <w:rPr>
          <w:rFonts w:ascii="Helvetica" w:hAnsi="Helvetica"/>
        </w:rPr>
      </w:pPr>
      <w:r w:rsidRPr="00981C1D">
        <w:rPr>
          <w:rFonts w:ascii="Helvetica" w:hAnsi="Helvetica"/>
          <w:b/>
          <w:u w:val="single"/>
        </w:rPr>
        <w:t>If it were really the "universal" interests of the "host nation" that immigration policies work to serve</w:t>
      </w:r>
      <w:r w:rsidRPr="00981C1D">
        <w:rPr>
          <w:rFonts w:ascii="Helvetica" w:hAnsi="Helvetica"/>
        </w:rPr>
        <w:t xml:space="preserve">, and not big business, </w:t>
      </w:r>
      <w:r w:rsidRPr="00981C1D">
        <w:rPr>
          <w:rFonts w:ascii="Helvetica" w:hAnsi="Helvetica"/>
          <w:b/>
          <w:u w:val="single"/>
        </w:rPr>
        <w:t>all members of the nation would see their living and working conditions improve. Instead</w:t>
      </w:r>
      <w:r w:rsidRPr="00981C1D">
        <w:rPr>
          <w:rFonts w:ascii="Helvetica" w:hAnsi="Helvetica"/>
        </w:rPr>
        <w:t xml:space="preserve">, in all nations, </w:t>
      </w:r>
      <w:r w:rsidRPr="00981C1D">
        <w:rPr>
          <w:rFonts w:ascii="Helvetica" w:hAnsi="Helvetica"/>
          <w:b/>
          <w:u w:val="single"/>
        </w:rPr>
        <w:t>the conditions of the majority of working people have drastically deteriorated, while corporate profits have skyrocketed. If immigration</w:t>
      </w:r>
      <w:r w:rsidRPr="00981C1D">
        <w:rPr>
          <w:rFonts w:ascii="Helvetica" w:hAnsi="Helvetica"/>
        </w:rPr>
        <w:t xml:space="preserve"> (</w:t>
      </w:r>
      <w:r w:rsidRPr="00981C1D">
        <w:rPr>
          <w:rFonts w:ascii="Helvetica" w:hAnsi="Helvetica"/>
          <w:b/>
          <w:u w:val="single"/>
        </w:rPr>
        <w:t>and the permeability of borders</w:t>
      </w:r>
      <w:r w:rsidRPr="00981C1D">
        <w:rPr>
          <w:rFonts w:ascii="Helvetica" w:hAnsi="Helvetica"/>
        </w:rPr>
        <w:t xml:space="preserve">) </w:t>
      </w:r>
      <w:r w:rsidRPr="00981C1D">
        <w:rPr>
          <w:rFonts w:ascii="Helvetica" w:hAnsi="Helvetica"/>
          <w:b/>
          <w:u w:val="single"/>
        </w:rPr>
        <w:t>were really used to benefit all members</w:t>
      </w:r>
      <w:r w:rsidRPr="00981C1D">
        <w:rPr>
          <w:rFonts w:ascii="Helvetica" w:hAnsi="Helvetica"/>
        </w:rPr>
        <w:t xml:space="preserve"> of the national population "</w:t>
      </w:r>
      <w:r w:rsidRPr="00981C1D">
        <w:rPr>
          <w:rFonts w:ascii="Helvetica" w:hAnsi="Helvetica"/>
          <w:b/>
          <w:u w:val="single"/>
        </w:rPr>
        <w:t>immigration" would be used to ensure all people had adequate resources</w:t>
      </w:r>
      <w:r w:rsidRPr="00981C1D">
        <w:rPr>
          <w:rFonts w:ascii="Helvetica" w:hAnsi="Helvetica"/>
        </w:rPr>
        <w:t xml:space="preserve"> to meet all their needs, </w:t>
      </w:r>
      <w:r w:rsidRPr="00981C1D">
        <w:rPr>
          <w:rFonts w:ascii="Helvetica" w:hAnsi="Helvetica"/>
          <w:b/>
          <w:u w:val="single"/>
        </w:rPr>
        <w:t>rather than pit workers against one another to compete for disappearing jobs with dwindling wages and dwindling basic resources such as water and medicine. In spite of</w:t>
      </w:r>
      <w:r w:rsidRPr="00981C1D">
        <w:rPr>
          <w:rFonts w:ascii="Helvetica" w:hAnsi="Helvetica"/>
        </w:rPr>
        <w:t xml:space="preserve"> </w:t>
      </w:r>
      <w:r w:rsidRPr="00981C1D">
        <w:rPr>
          <w:rFonts w:ascii="Helvetica" w:hAnsi="Helvetica"/>
          <w:b/>
          <w:u w:val="single"/>
        </w:rPr>
        <w:t>capitalist ideologues' best efforts at constructing imaginary borders, it is</w:t>
      </w:r>
      <w:r w:rsidRPr="00981C1D">
        <w:rPr>
          <w:rFonts w:ascii="Helvetica" w:hAnsi="Helvetica"/>
        </w:rPr>
        <w:t xml:space="preserve">, increasingly, </w:t>
      </w:r>
      <w:r w:rsidRPr="00981C1D">
        <w:rPr>
          <w:rFonts w:ascii="Helvetica" w:hAnsi="Helvetica"/>
          <w:b/>
          <w:u w:val="single"/>
        </w:rPr>
        <w:t>the class position of workers everywhere—</w:t>
      </w:r>
      <w:r w:rsidRPr="00981C1D">
        <w:rPr>
          <w:rFonts w:ascii="Helvetica" w:hAnsi="Helvetica"/>
        </w:rPr>
        <w:t xml:space="preserve">their lack of access to the means of production and, as a result, </w:t>
      </w:r>
      <w:r w:rsidRPr="00981C1D">
        <w:rPr>
          <w:rFonts w:ascii="Helvetica" w:hAnsi="Helvetica"/>
          <w:b/>
          <w:u w:val="single"/>
        </w:rPr>
        <w:t>the increasing lack of access to</w:t>
      </w:r>
      <w:r w:rsidRPr="00981C1D">
        <w:rPr>
          <w:rFonts w:ascii="Helvetica" w:hAnsi="Helvetica"/>
        </w:rPr>
        <w:t xml:space="preserve"> all other </w:t>
      </w:r>
      <w:r w:rsidRPr="00981C1D">
        <w:rPr>
          <w:rFonts w:ascii="Helvetica" w:hAnsi="Helvetica"/>
          <w:b/>
          <w:u w:val="single"/>
        </w:rPr>
        <w:t>social resources necessary to survive</w:t>
      </w:r>
      <w:r w:rsidRPr="00981C1D">
        <w:rPr>
          <w:rFonts w:ascii="Helvetica" w:hAnsi="Helvetica"/>
        </w:rPr>
        <w:t xml:space="preserve">—that is becoming clear: not their "national" insecurity but their material insecurity. </w:t>
      </w:r>
      <w:r w:rsidRPr="00981C1D">
        <w:rPr>
          <w:rFonts w:ascii="Helvetica" w:hAnsi="Helvetica"/>
          <w:b/>
          <w:u w:val="single"/>
        </w:rPr>
        <w:t>The ruling classes</w:t>
      </w:r>
      <w:r w:rsidRPr="00981C1D">
        <w:rPr>
          <w:rFonts w:ascii="Helvetica" w:hAnsi="Helvetica"/>
        </w:rPr>
        <w:t xml:space="preserve">, in short, </w:t>
      </w:r>
      <w:r w:rsidRPr="00981C1D">
        <w:rPr>
          <w:rFonts w:ascii="Helvetica" w:hAnsi="Helvetica"/>
          <w:b/>
          <w:u w:val="single"/>
        </w:rPr>
        <w:t>are proving</w:t>
      </w:r>
      <w:r w:rsidRPr="00981C1D">
        <w:rPr>
          <w:rFonts w:ascii="Helvetica" w:hAnsi="Helvetica"/>
        </w:rPr>
        <w:t xml:space="preserve"> daily </w:t>
      </w:r>
      <w:r w:rsidRPr="00981C1D">
        <w:rPr>
          <w:rFonts w:ascii="Helvetica" w:hAnsi="Helvetica"/>
          <w:b/>
          <w:u w:val="single"/>
        </w:rPr>
        <w:t>their utter incapacity to actually secure the material conditions of citizens, even while they attempt to divert all attention onto matters of national insecurity. Contrary to the new security doctrines</w:t>
      </w:r>
      <w:r w:rsidRPr="00981C1D">
        <w:rPr>
          <w:rFonts w:ascii="Helvetica" w:hAnsi="Helvetica"/>
        </w:rPr>
        <w:t xml:space="preserve"> of the Bush Administration, </w:t>
      </w:r>
      <w:r w:rsidRPr="00981C1D">
        <w:rPr>
          <w:rFonts w:ascii="Helvetica" w:hAnsi="Helvetica"/>
          <w:b/>
          <w:u w:val="single"/>
        </w:rPr>
        <w:t>the closing of borders to immigrants will not safeguard "American" jobs or increase</w:t>
      </w:r>
      <w:r w:rsidRPr="00981C1D">
        <w:rPr>
          <w:rFonts w:ascii="Helvetica" w:hAnsi="Helvetica"/>
        </w:rPr>
        <w:t xml:space="preserve"> "Americans'" prosperity or </w:t>
      </w:r>
      <w:r w:rsidRPr="00981C1D">
        <w:rPr>
          <w:rFonts w:ascii="Helvetica" w:hAnsi="Helvetica"/>
          <w:b/>
          <w:u w:val="single"/>
        </w:rPr>
        <w:t>freedom</w:t>
      </w:r>
      <w:r w:rsidRPr="00981C1D">
        <w:rPr>
          <w:rFonts w:ascii="Helvetica" w:hAnsi="Helvetica"/>
        </w:rPr>
        <w:t xml:space="preserve">. On the contrary, </w:t>
      </w:r>
      <w:r w:rsidRPr="00981C1D">
        <w:rPr>
          <w:rFonts w:ascii="Helvetica" w:hAnsi="Helvetica"/>
          <w:b/>
          <w:u w:val="single"/>
        </w:rPr>
        <w:t xml:space="preserve">such strategies, which justify the terrible plundering of nations and people for the benefit of a transnational ruling class, imperil the lives of working people everywhere. Accepting restrictions on </w:t>
      </w:r>
      <w:r w:rsidRPr="00981C1D">
        <w:rPr>
          <w:rFonts w:ascii="Helvetica" w:hAnsi="Helvetica"/>
          <w:b/>
          <w:u w:val="single"/>
        </w:rPr>
        <w:lastRenderedPageBreak/>
        <w:t>immigrants' rights</w:t>
      </w:r>
      <w:r w:rsidRPr="00981C1D">
        <w:rPr>
          <w:rFonts w:ascii="Helvetica" w:hAnsi="Helvetica"/>
        </w:rPr>
        <w:t xml:space="preserve"> means accepting that only a select group of people deserve to live a life free from police harassment; that only a select few should have the right to safe working conditions and resources to meet basic needs such as food, healthcare and education. </w:t>
      </w:r>
      <w:r w:rsidRPr="00981C1D">
        <w:rPr>
          <w:rFonts w:ascii="Helvetica" w:hAnsi="Helvetica"/>
          <w:b/>
          <w:u w:val="single"/>
        </w:rPr>
        <w:t>One should</w:t>
      </w:r>
      <w:r w:rsidRPr="00981C1D">
        <w:rPr>
          <w:rFonts w:ascii="Helvetica" w:hAnsi="Helvetica"/>
        </w:rPr>
        <w:t xml:space="preserve"> resist these efforts to erode the rights of workers and instead, for the benefit of all working people, </w:t>
      </w:r>
      <w:r w:rsidRPr="00981C1D">
        <w:rPr>
          <w:rFonts w:ascii="Helvetica" w:hAnsi="Helvetica"/>
          <w:b/>
          <w:u w:val="single"/>
        </w:rPr>
        <w:t>demand full rights for all immigrants.</w:t>
      </w:r>
      <w:r w:rsidRPr="00981C1D">
        <w:rPr>
          <w:rFonts w:ascii="Helvetica" w:hAnsi="Helvetica"/>
        </w:rPr>
        <w:t xml:space="preserve"> </w:t>
      </w:r>
      <w:r w:rsidRPr="00981C1D">
        <w:rPr>
          <w:rFonts w:ascii="Helvetica" w:hAnsi="Helvetica"/>
          <w:b/>
          <w:u w:val="single"/>
        </w:rPr>
        <w:t>It is time to see "borders" for what they are</w:t>
      </w:r>
      <w:r w:rsidRPr="00981C1D">
        <w:rPr>
          <w:rFonts w:ascii="Helvetica" w:hAnsi="Helvetica"/>
        </w:rPr>
        <w:t xml:space="preserve">: </w:t>
      </w:r>
      <w:r w:rsidRPr="00981C1D">
        <w:rPr>
          <w:rFonts w:ascii="Helvetica" w:hAnsi="Helvetica"/>
          <w:b/>
          <w:u w:val="single"/>
        </w:rPr>
        <w:t>corporate barriers to a struggle for economic and social justice that must unite all workers, regardless of their nationality, ethnicity, race, religion, gender or sexuality. Only a political movement</w:t>
      </w:r>
      <w:r w:rsidRPr="00981C1D">
        <w:rPr>
          <w:rFonts w:ascii="Helvetica" w:hAnsi="Helvetica"/>
        </w:rPr>
        <w:t xml:space="preserve"> advancing </w:t>
      </w:r>
      <w:r w:rsidRPr="00981C1D">
        <w:rPr>
          <w:rFonts w:ascii="Helvetica" w:hAnsi="Helvetica"/>
          <w:b/>
          <w:u w:val="single"/>
        </w:rPr>
        <w:t>under the banner of</w:t>
      </w:r>
      <w:r w:rsidRPr="00981C1D">
        <w:rPr>
          <w:rFonts w:ascii="Helvetica" w:hAnsi="Helvetica"/>
        </w:rPr>
        <w:t xml:space="preserve"> meeting the needs of </w:t>
      </w:r>
      <w:r w:rsidRPr="00981C1D">
        <w:rPr>
          <w:rFonts w:ascii="Helvetica" w:hAnsi="Helvetica"/>
          <w:b/>
          <w:u w:val="single"/>
        </w:rPr>
        <w:t>all workers regardless of their "national" identity can put an end to the divisive borders that capitalism has erected</w:t>
      </w:r>
      <w:r w:rsidRPr="00981C1D">
        <w:rPr>
          <w:rFonts w:ascii="Helvetica" w:hAnsi="Helvetica"/>
        </w:rPr>
        <w:t xml:space="preserve"> and bring out the true lesson of recent events: that </w:t>
      </w:r>
      <w:r w:rsidRPr="00981C1D">
        <w:rPr>
          <w:rFonts w:ascii="Helvetica" w:hAnsi="Helvetica"/>
          <w:b/>
          <w:u w:val="single"/>
        </w:rPr>
        <w:t>it is neither "immigrants" nor even "terrorists" that represent the most dangerous threat to the lives of working people, but the bosses who steal their labor.</w:t>
      </w:r>
    </w:p>
    <w:p w14:paraId="533F951A" w14:textId="77777777" w:rsidR="007654E8" w:rsidRPr="00981C1D" w:rsidRDefault="007654E8" w:rsidP="00981C1D">
      <w:pPr>
        <w:pStyle w:val="Heading4"/>
        <w:spacing w:line="276" w:lineRule="auto"/>
        <w:rPr>
          <w:rFonts w:ascii="Helvetica" w:hAnsi="Helvetica"/>
        </w:rPr>
      </w:pPr>
      <w:bookmarkStart w:id="125" w:name="fluid-borders-and-distinctions-between-d"/>
      <w:r w:rsidRPr="00981C1D">
        <w:rPr>
          <w:rFonts w:ascii="Helvetica" w:hAnsi="Helvetica"/>
        </w:rPr>
        <w:t>“Fluid” borders and distinctions between domestic and international are used to dismantle indigenous tribes and culture – a “static” understanding of border is key to native resistance</w:t>
      </w:r>
      <w:bookmarkEnd w:id="125"/>
    </w:p>
    <w:p w14:paraId="4947DA24" w14:textId="77777777" w:rsidR="007654E8" w:rsidRPr="00981C1D" w:rsidRDefault="007654E8" w:rsidP="00981C1D">
      <w:pPr>
        <w:spacing w:line="276" w:lineRule="auto"/>
        <w:rPr>
          <w:rFonts w:ascii="Helvetica" w:hAnsi="Helvetica"/>
        </w:rPr>
      </w:pPr>
      <w:r w:rsidRPr="00981C1D">
        <w:rPr>
          <w:rFonts w:ascii="Helvetica" w:hAnsi="Helvetica"/>
          <w:b/>
        </w:rPr>
        <w:t>Grande 4</w:t>
      </w:r>
      <w:r w:rsidRPr="00981C1D">
        <w:rPr>
          <w:rFonts w:ascii="Helvetica" w:hAnsi="Helvetica"/>
        </w:rPr>
        <w:t xml:space="preserve"> (Sandy, Ph.D. Kent State University, Associate Professor of Education at Connecticut College, “Red Pedagogy: Native American Social and Political Thought”, January 1</w:t>
      </w:r>
      <w:r w:rsidRPr="00981C1D">
        <w:rPr>
          <w:rFonts w:ascii="Helvetica" w:hAnsi="Helvetica"/>
          <w:vertAlign w:val="superscript"/>
        </w:rPr>
        <w:t>st</w:t>
      </w:r>
      <w:r w:rsidRPr="00981C1D">
        <w:rPr>
          <w:rFonts w:ascii="Helvetica" w:hAnsi="Helvetica"/>
        </w:rPr>
        <w:t xml:space="preserve"> 2004, Pages 112-113)</w:t>
      </w:r>
    </w:p>
    <w:p w14:paraId="64886CCB" w14:textId="77777777" w:rsidR="007654E8" w:rsidRPr="00981C1D" w:rsidRDefault="007654E8" w:rsidP="00981C1D">
      <w:pPr>
        <w:pStyle w:val="BodyText"/>
        <w:rPr>
          <w:rFonts w:ascii="Helvetica" w:hAnsi="Helvetica"/>
        </w:rPr>
      </w:pPr>
      <w:r w:rsidRPr="00981C1D">
        <w:rPr>
          <w:rFonts w:ascii="Helvetica" w:hAnsi="Helvetica"/>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981C1D">
        <w:rPr>
          <w:rFonts w:ascii="Helvetica" w:hAnsi="Helvetica"/>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981C1D">
        <w:rPr>
          <w:rFonts w:ascii="Helvetica" w:hAnsi="Helvetica"/>
        </w:rPr>
        <w:t xml:space="preserve"> In view of the above, </w:t>
      </w:r>
      <w:r w:rsidRPr="00981C1D">
        <w:rPr>
          <w:rFonts w:ascii="Helvetica" w:hAnsi="Helvetica"/>
          <w:u w:val="single"/>
        </w:rPr>
        <w:t xml:space="preserve">it is clear to see how postmodernism - </w:t>
      </w:r>
      <w:r w:rsidRPr="00981C1D">
        <w:rPr>
          <w:rFonts w:ascii="Helvetica" w:hAnsi="Helvetica"/>
          <w:b/>
          <w:u w:val="single"/>
        </w:rPr>
        <w:t>the notion of fluid boundaries</w:t>
      </w:r>
      <w:r w:rsidRPr="00981C1D">
        <w:rPr>
          <w:rFonts w:ascii="Helvetica" w:hAnsi="Helvetica"/>
          <w:u w:val="single"/>
        </w:rPr>
        <w:t>, the relativizing of difference and negation of grand narratives-primarily serves whitestream America.</w:t>
      </w:r>
      <w:r w:rsidRPr="00981C1D">
        <w:rPr>
          <w:rFonts w:ascii="Helvetica" w:hAnsi="Helvetica"/>
        </w:rPr>
        <w:t xml:space="preserve"> The multiphrenia of postmodern plurality, its "world of simulation" and obliteration of any sense of objective reality, has given rise to a frenetic search for the "authentic" led by culture vultures and capitalist bandits fraught with "imperialist nostalgia."25 </w:t>
      </w:r>
      <w:r w:rsidRPr="00981C1D">
        <w:rPr>
          <w:rFonts w:ascii="Helvetica" w:hAnsi="Helvetica"/>
          <w:u w:val="single"/>
        </w:rPr>
        <w:t xml:space="preserve">In response, American </w:t>
      </w:r>
      <w:r w:rsidRPr="00981C1D">
        <w:rPr>
          <w:rFonts w:ascii="Helvetica" w:hAnsi="Helvetica"/>
          <w:b/>
          <w:u w:val="single"/>
        </w:rPr>
        <w:t>Indian communities have restricted access to the discursive spaces of American Indian culture and identity and the nondiscursive borders of American Indian communities.</w:t>
      </w:r>
      <w:r w:rsidRPr="00981C1D">
        <w:rPr>
          <w:rFonts w:ascii="Helvetica" w:hAnsi="Helvetica"/>
          <w:u w:val="single"/>
        </w:rPr>
        <w:t xml:space="preserve"> In short, the notion of fluidity has never worked to the advantage of indigenous peoples. </w:t>
      </w:r>
      <w:r w:rsidRPr="00981C1D">
        <w:rPr>
          <w:rFonts w:ascii="Helvetica" w:hAnsi="Helvetica"/>
          <w:b/>
          <w:u w:val="single"/>
        </w:rPr>
        <w:t>Federal agencies have invoked the language of fluid or unstable identities as the rationale for dismantling the structures of tribal life.</w:t>
      </w:r>
      <w:r w:rsidRPr="00981C1D">
        <w:rPr>
          <w:rFonts w:ascii="Helvetica" w:hAnsi="Helvetica"/>
          <w:u w:val="single"/>
        </w:rPr>
        <w:t xml:space="preserve"> Whitestream America has seized upon the message of relativism to declare open season on Indians, and whitestream academics have employed the language of signification and simulation to transmute centuries of war between indigenous peoples and their respective nation-states into a "genetic and cultural dialogue"</w:t>
      </w:r>
      <w:r w:rsidRPr="00981C1D">
        <w:rPr>
          <w:rFonts w:ascii="Helvetica" w:hAnsi="Helvetica"/>
        </w:rPr>
        <w:t xml:space="preserve"> (Valle and Torres 1995, 141). Thus, in spite of its "democratic" promise</w:t>
      </w:r>
      <w:r w:rsidRPr="00981C1D">
        <w:rPr>
          <w:rFonts w:ascii="Helvetica" w:hAnsi="Helvetica"/>
          <w:u w:val="single"/>
        </w:rPr>
        <w:t xml:space="preserve">, postmodernism and its ludic theories of identity fail to provide indigenous communities the theoretical grounding for asserting their claims as colonized peoples, and, more important, impede construction of transcendent emancipatory theories. Despite the pressures of cultural encroachment and cultural imperialism, however, indigenous </w:t>
      </w:r>
      <w:r w:rsidRPr="00981C1D">
        <w:rPr>
          <w:rFonts w:ascii="Helvetica" w:hAnsi="Helvetica"/>
          <w:u w:val="single"/>
        </w:rPr>
        <w:lastRenderedPageBreak/>
        <w:t xml:space="preserve">communities continue to evolve as sites of political contestation and cultural empowerment. They manage to survive the dangers of colonialist forces by employing proactive strategies, which emphasize education, empowerment, and self-determination, and defensive tactics that protect against unfettered economic and political encroachment. Thus, </w:t>
      </w:r>
      <w:r w:rsidRPr="00981C1D">
        <w:rPr>
          <w:rFonts w:ascii="Helvetica" w:hAnsi="Helvetica"/>
          <w:b/>
          <w:u w:val="single"/>
        </w:rPr>
        <w:t>whatever else the borders of indigenous communities may or may not demarcate, they continue to serve as potent geographic filters of all that is non-Indian—dividing between the real and metaphoric spaces that differentiate Indian country from the rest</w:t>
      </w:r>
      <w:r w:rsidRPr="00981C1D">
        <w:rPr>
          <w:rFonts w:ascii="Helvetica" w:hAnsi="Helvetica"/>
          <w:u w:val="single"/>
        </w:rPr>
        <w:t xml:space="preserve"> of whitestream America.</w:t>
      </w:r>
    </w:p>
    <w:p w14:paraId="60C2A027" w14:textId="77777777" w:rsidR="007654E8" w:rsidRPr="00981C1D" w:rsidRDefault="007654E8" w:rsidP="00981C1D">
      <w:pPr>
        <w:pStyle w:val="Heading4"/>
        <w:spacing w:line="276" w:lineRule="auto"/>
        <w:rPr>
          <w:rFonts w:ascii="Helvetica" w:hAnsi="Helvetica"/>
        </w:rPr>
      </w:pPr>
      <w:bookmarkStart w:id="126" w:name="the-state-frames-the-debate-on-questions"/>
      <w:r w:rsidRPr="00981C1D">
        <w:rPr>
          <w:rFonts w:ascii="Helvetica" w:hAnsi="Helvetica"/>
        </w:rPr>
        <w:t>The state frames the debate on questions of science which inevitably destroys objectivity</w:t>
      </w:r>
      <w:bookmarkEnd w:id="126"/>
    </w:p>
    <w:p w14:paraId="2586F467" w14:textId="77777777" w:rsidR="007654E8" w:rsidRPr="00981C1D" w:rsidRDefault="007654E8" w:rsidP="00981C1D">
      <w:pPr>
        <w:spacing w:line="276" w:lineRule="auto"/>
        <w:rPr>
          <w:rFonts w:ascii="Helvetica" w:hAnsi="Helvetica"/>
        </w:rPr>
      </w:pPr>
      <w:r w:rsidRPr="00981C1D">
        <w:rPr>
          <w:rFonts w:ascii="Helvetica" w:hAnsi="Helvetica"/>
          <w:b/>
        </w:rPr>
        <w:t>Borders,</w:t>
      </w:r>
      <w:r w:rsidRPr="00981C1D">
        <w:rPr>
          <w:rFonts w:ascii="Helvetica" w:hAnsi="Helvetica"/>
        </w:rPr>
        <w:t xml:space="preserve"> Fellow at Phillips Foundation, </w:t>
      </w:r>
      <w:r w:rsidRPr="00981C1D">
        <w:rPr>
          <w:rFonts w:ascii="Helvetica" w:hAnsi="Helvetica"/>
          <w:b/>
        </w:rPr>
        <w:t>9</w:t>
      </w:r>
    </w:p>
    <w:p w14:paraId="455ACD0A" w14:textId="77777777" w:rsidR="007654E8" w:rsidRPr="00981C1D" w:rsidRDefault="007654E8" w:rsidP="00981C1D">
      <w:pPr>
        <w:pStyle w:val="BodyText"/>
        <w:rPr>
          <w:rFonts w:ascii="Helvetica" w:hAnsi="Helvetica"/>
        </w:rPr>
      </w:pPr>
      <w:r w:rsidRPr="00981C1D">
        <w:rPr>
          <w:rFonts w:ascii="Helvetica" w:hAnsi="Helvetica"/>
        </w:rPr>
        <w:t>(Max, Robert Novak, Dec 4, [washingtonexaminer.com/blogs/examiner-opinion-zone/separation-science-and-state] AD: 6-27-11, jam)</w:t>
      </w:r>
    </w:p>
    <w:p w14:paraId="4778C642" w14:textId="77777777" w:rsidR="007654E8" w:rsidRPr="00981C1D" w:rsidRDefault="007654E8" w:rsidP="00981C1D">
      <w:pPr>
        <w:pStyle w:val="BodyText"/>
        <w:rPr>
          <w:rFonts w:ascii="Helvetica" w:hAnsi="Helvetica"/>
        </w:rPr>
      </w:pPr>
      <w:r w:rsidRPr="00981C1D">
        <w:rPr>
          <w:rFonts w:ascii="Helvetica" w:hAnsi="Helvetica"/>
          <w:b/>
          <w:u w:val="single"/>
        </w:rPr>
        <w:t>In America</w:t>
      </w:r>
      <w:r w:rsidRPr="00981C1D">
        <w:rPr>
          <w:rFonts w:ascii="Helvetica" w:hAnsi="Helvetica"/>
        </w:rPr>
        <w:t xml:space="preserve">, </w:t>
      </w:r>
      <w:r w:rsidRPr="00981C1D">
        <w:rPr>
          <w:rFonts w:ascii="Helvetica" w:hAnsi="Helvetica"/>
          <w:b/>
          <w:u w:val="single"/>
        </w:rPr>
        <w:t>religion flourishes</w:t>
      </w:r>
      <w:r w:rsidRPr="00981C1D">
        <w:rPr>
          <w:rFonts w:ascii="Helvetica" w:hAnsi="Helvetica"/>
        </w:rPr>
        <w:t xml:space="preserve">. </w:t>
      </w:r>
      <w:r w:rsidRPr="00981C1D">
        <w:rPr>
          <w:rFonts w:ascii="Helvetica" w:hAnsi="Helvetica"/>
          <w:b/>
          <w:u w:val="single"/>
        </w:rPr>
        <w:t>It gets no subsidies</w:t>
      </w:r>
      <w:r w:rsidRPr="00981C1D">
        <w:rPr>
          <w:rFonts w:ascii="Helvetica" w:hAnsi="Helvetica"/>
        </w:rPr>
        <w:t xml:space="preserve"> from the government except for various tax exemptions. </w:t>
      </w:r>
      <w:r w:rsidRPr="00981C1D">
        <w:rPr>
          <w:rFonts w:ascii="Helvetica" w:hAnsi="Helvetica"/>
          <w:b/>
          <w:u w:val="single"/>
        </w:rPr>
        <w:t>There is</w:t>
      </w:r>
      <w:r w:rsidRPr="00981C1D">
        <w:rPr>
          <w:rFonts w:ascii="Helvetica" w:hAnsi="Helvetica"/>
        </w:rPr>
        <w:t xml:space="preserve"> religious diversity and </w:t>
      </w:r>
      <w:r w:rsidRPr="00981C1D">
        <w:rPr>
          <w:rFonts w:ascii="Helvetica" w:hAnsi="Helvetica"/>
          <w:b/>
          <w:u w:val="single"/>
        </w:rPr>
        <w:t>religious dynamism</w:t>
      </w:r>
      <w:r w:rsidRPr="00981C1D">
        <w:rPr>
          <w:rFonts w:ascii="Helvetica" w:hAnsi="Helvetica"/>
        </w:rPr>
        <w:t xml:space="preserve">. </w:t>
      </w:r>
      <w:r w:rsidRPr="00981C1D">
        <w:rPr>
          <w:rFonts w:ascii="Helvetica" w:hAnsi="Helvetica"/>
          <w:b/>
          <w:u w:val="single"/>
        </w:rPr>
        <w:t>In Europe</w:t>
      </w:r>
      <w:r w:rsidRPr="00981C1D">
        <w:rPr>
          <w:rFonts w:ascii="Helvetica" w:hAnsi="Helvetica"/>
        </w:rPr>
        <w:t xml:space="preserve">, </w:t>
      </w:r>
      <w:r w:rsidRPr="00981C1D">
        <w:rPr>
          <w:rFonts w:ascii="Helvetica" w:hAnsi="Helvetica"/>
          <w:b/>
          <w:u w:val="single"/>
        </w:rPr>
        <w:t>governments</w:t>
      </w:r>
      <w:r w:rsidRPr="00981C1D">
        <w:rPr>
          <w:rFonts w:ascii="Helvetica" w:hAnsi="Helvetica"/>
        </w:rPr>
        <w:t xml:space="preserve"> have </w:t>
      </w:r>
      <w:r w:rsidRPr="00981C1D">
        <w:rPr>
          <w:rFonts w:ascii="Helvetica" w:hAnsi="Helvetica"/>
          <w:b/>
          <w:u w:val="single"/>
        </w:rPr>
        <w:t>subsidized</w:t>
      </w:r>
      <w:r w:rsidRPr="00981C1D">
        <w:rPr>
          <w:rFonts w:ascii="Helvetica" w:hAnsi="Helvetica"/>
        </w:rPr>
        <w:t xml:space="preserve"> Roman Catholicism and </w:t>
      </w:r>
      <w:r w:rsidRPr="00981C1D">
        <w:rPr>
          <w:rFonts w:ascii="Helvetica" w:hAnsi="Helvetica"/>
          <w:b/>
          <w:u w:val="single"/>
        </w:rPr>
        <w:t>Protestantism</w:t>
      </w:r>
      <w:r w:rsidRPr="00981C1D">
        <w:rPr>
          <w:rFonts w:ascii="Helvetica" w:hAnsi="Helvetica"/>
        </w:rPr>
        <w:t xml:space="preserve"> over the years. </w:t>
      </w:r>
      <w:r w:rsidRPr="00981C1D">
        <w:rPr>
          <w:rFonts w:ascii="Helvetica" w:hAnsi="Helvetica"/>
          <w:b/>
          <w:u w:val="single"/>
        </w:rPr>
        <w:t>In these countries, religion</w:t>
      </w:r>
      <w:r w:rsidRPr="00981C1D">
        <w:rPr>
          <w:rFonts w:ascii="Helvetica" w:hAnsi="Helvetica"/>
        </w:rPr>
        <w:t xml:space="preserve"> either </w:t>
      </w:r>
      <w:r w:rsidRPr="00981C1D">
        <w:rPr>
          <w:rFonts w:ascii="Helvetica" w:hAnsi="Helvetica"/>
          <w:b/>
          <w:u w:val="single"/>
        </w:rPr>
        <w:t>languishes</w:t>
      </w:r>
      <w:r w:rsidRPr="00981C1D">
        <w:rPr>
          <w:rFonts w:ascii="Helvetica" w:hAnsi="Helvetica"/>
        </w:rPr>
        <w:t xml:space="preserve"> or tends to be monolithic. But don’t take my word for it. Read the work of Laurence Iannaccone, a top expert on the economics of religion. </w:t>
      </w:r>
      <w:r w:rsidRPr="00981C1D">
        <w:rPr>
          <w:rFonts w:ascii="Helvetica" w:hAnsi="Helvetica"/>
          <w:b/>
          <w:u w:val="single"/>
        </w:rPr>
        <w:t>The more the government gets mixed up in</w:t>
      </w:r>
      <w:r w:rsidRPr="00981C1D">
        <w:rPr>
          <w:rFonts w:ascii="Helvetica" w:hAnsi="Helvetica"/>
        </w:rPr>
        <w:t xml:space="preserve"> religion</w:t>
      </w:r>
      <w:r w:rsidRPr="00981C1D">
        <w:rPr>
          <w:rFonts w:ascii="Helvetica" w:hAnsi="Helvetica"/>
          <w:b/>
          <w:u w:val="single"/>
        </w:rPr>
        <w:t>, science</w:t>
      </w:r>
      <w:r w:rsidRPr="00981C1D">
        <w:rPr>
          <w:rFonts w:ascii="Helvetica" w:hAnsi="Helvetica"/>
        </w:rPr>
        <w:t xml:space="preserve"> – or anything for that matter – </w:t>
      </w:r>
      <w:r w:rsidRPr="00981C1D">
        <w:rPr>
          <w:rFonts w:ascii="Helvetica" w:hAnsi="Helvetica"/>
          <w:b/>
          <w:u w:val="single"/>
        </w:rPr>
        <w:t>the more bias, corner-cutting and groupthink is likely to result</w:t>
      </w:r>
      <w:r w:rsidRPr="00981C1D">
        <w:rPr>
          <w:rFonts w:ascii="Helvetica" w:hAnsi="Helvetica"/>
        </w:rPr>
        <w:t xml:space="preserve">. </w:t>
      </w:r>
      <w:r w:rsidRPr="00981C1D">
        <w:rPr>
          <w:rFonts w:ascii="Helvetica" w:hAnsi="Helvetica"/>
          <w:b/>
          <w:u w:val="single"/>
        </w:rPr>
        <w:t>Climate science is starting to look like a really good example of this effect</w:t>
      </w:r>
      <w:r w:rsidRPr="00981C1D">
        <w:rPr>
          <w:rFonts w:ascii="Helvetica" w:hAnsi="Helvetica"/>
        </w:rPr>
        <w:t xml:space="preserve">. Indeed, if you are one that thinks the $23 million Exxon-Mobil has thrown at climate change skepticism has lead to “bias,” </w:t>
      </w:r>
      <w:r w:rsidRPr="00981C1D">
        <w:rPr>
          <w:rFonts w:ascii="Helvetica" w:hAnsi="Helvetica"/>
          <w:b/>
          <w:u w:val="single"/>
        </w:rPr>
        <w:t>consider the $79 billion</w:t>
      </w:r>
      <w:r w:rsidRPr="00981C1D">
        <w:rPr>
          <w:rFonts w:ascii="Helvetica" w:hAnsi="Helvetica"/>
        </w:rPr>
        <w:t xml:space="preserve"> since 1989 in government largess </w:t>
      </w:r>
      <w:r w:rsidRPr="00981C1D">
        <w:rPr>
          <w:rFonts w:ascii="Helvetica" w:hAnsi="Helvetica"/>
          <w:b/>
          <w:u w:val="single"/>
        </w:rPr>
        <w:t>that has gone to “consensus” climate science</w:t>
      </w:r>
      <w:r w:rsidRPr="00981C1D">
        <w:rPr>
          <w:rFonts w:ascii="Helvetica" w:hAnsi="Helvetica"/>
        </w:rPr>
        <w:t xml:space="preserve">. Wait. You don’t think </w:t>
      </w:r>
      <w:r w:rsidRPr="00981C1D">
        <w:rPr>
          <w:rFonts w:ascii="Helvetica" w:hAnsi="Helvetica"/>
          <w:b/>
          <w:u w:val="single"/>
        </w:rPr>
        <w:t>government-funded scientists face perverse incentives</w:t>
      </w:r>
      <w:r w:rsidRPr="00981C1D">
        <w:rPr>
          <w:rFonts w:ascii="Helvetica" w:hAnsi="Helvetica"/>
        </w:rPr>
        <w:t xml:space="preserve">? Think again. </w:t>
      </w:r>
      <w:r w:rsidRPr="00981C1D">
        <w:rPr>
          <w:rFonts w:ascii="Helvetica" w:hAnsi="Helvetica"/>
          <w:b/>
          <w:u w:val="single"/>
        </w:rPr>
        <w:t>One of the principle players in</w:t>
      </w:r>
      <w:r w:rsidRPr="00981C1D">
        <w:rPr>
          <w:rFonts w:ascii="Helvetica" w:hAnsi="Helvetica"/>
        </w:rPr>
        <w:t xml:space="preserve"> the </w:t>
      </w:r>
      <w:r w:rsidRPr="00981C1D">
        <w:rPr>
          <w:rFonts w:ascii="Helvetica" w:hAnsi="Helvetica"/>
          <w:b/>
          <w:u w:val="single"/>
        </w:rPr>
        <w:t>Climategate</w:t>
      </w:r>
      <w:r w:rsidRPr="00981C1D">
        <w:rPr>
          <w:rFonts w:ascii="Helvetica" w:hAnsi="Helvetica"/>
        </w:rPr>
        <w:t xml:space="preserve"> scandal has, himself, </w:t>
      </w:r>
      <w:r w:rsidRPr="00981C1D">
        <w:rPr>
          <w:rFonts w:ascii="Helvetica" w:hAnsi="Helvetica"/>
          <w:b/>
          <w:u w:val="single"/>
        </w:rPr>
        <w:t>received</w:t>
      </w:r>
      <w:r w:rsidRPr="00981C1D">
        <w:rPr>
          <w:rFonts w:ascii="Helvetica" w:hAnsi="Helvetica"/>
        </w:rPr>
        <w:t xml:space="preserve"> over $</w:t>
      </w:r>
      <w:r w:rsidRPr="00981C1D">
        <w:rPr>
          <w:rFonts w:ascii="Helvetica" w:hAnsi="Helvetica"/>
          <w:b/>
          <w:u w:val="single"/>
        </w:rPr>
        <w:t>3 million</w:t>
      </w:r>
      <w:r w:rsidRPr="00981C1D">
        <w:rPr>
          <w:rFonts w:ascii="Helvetica" w:hAnsi="Helvetica"/>
        </w:rPr>
        <w:t xml:space="preserve"> for his contributions to the IPCC’s body of research. When you consider that climate skepticism has gotten 1/1000th of that from Big Oil, accusations that the oil industry has corrupted the debate start to look a little silly. “But the government’s charge is only to find the truth!” they’ll cry. “They don’t have a stake in the outcome.” (Now look in the mirror and say that three times with a straight face.) For politicians, $79 billion is an investment in the trillions in ROI they can expect from cap-and-trade revenues—not to mention all the green energy special interests groups that will jockey to fill their campaign coffers. I know, I know. Many bureaucrats are honest folks. But </w:t>
      </w:r>
      <w:r w:rsidRPr="00981C1D">
        <w:rPr>
          <w:rFonts w:ascii="Helvetica" w:hAnsi="Helvetica"/>
          <w:b/>
          <w:u w:val="single"/>
        </w:rPr>
        <w:t>the idea that government scientists</w:t>
      </w:r>
      <w:r w:rsidRPr="00981C1D">
        <w:rPr>
          <w:rFonts w:ascii="Helvetica" w:hAnsi="Helvetica"/>
        </w:rPr>
        <w:t xml:space="preserve"> and their funders </w:t>
      </w:r>
      <w:r w:rsidRPr="00981C1D">
        <w:rPr>
          <w:rFonts w:ascii="Helvetica" w:hAnsi="Helvetica"/>
          <w:b/>
          <w:u w:val="single"/>
        </w:rPr>
        <w:t>are immune to incentives</w:t>
      </w:r>
      <w:r w:rsidRPr="00981C1D">
        <w:rPr>
          <w:rFonts w:ascii="Helvetica" w:hAnsi="Helvetica"/>
        </w:rPr>
        <w:t xml:space="preserve"> because they get our tax dollars </w:t>
      </w:r>
      <w:r w:rsidRPr="00981C1D">
        <w:rPr>
          <w:rFonts w:ascii="Helvetica" w:hAnsi="Helvetica"/>
          <w:b/>
          <w:u w:val="single"/>
        </w:rPr>
        <w:t>is</w:t>
      </w:r>
      <w:r w:rsidRPr="00981C1D">
        <w:rPr>
          <w:rFonts w:ascii="Helvetica" w:hAnsi="Helvetica"/>
        </w:rPr>
        <w:t xml:space="preserve">, well, </w:t>
      </w:r>
      <w:r w:rsidRPr="00981C1D">
        <w:rPr>
          <w:rFonts w:ascii="Helvetica" w:hAnsi="Helvetica"/>
          <w:b/>
          <w:u w:val="single"/>
        </w:rPr>
        <w:t>laughable</w:t>
      </w:r>
      <w:r w:rsidRPr="00981C1D">
        <w:rPr>
          <w:rFonts w:ascii="Helvetica" w:hAnsi="Helvetica"/>
        </w:rPr>
        <w:t xml:space="preserve">. Of course, none of this is to argue that scientific truth doesn’t stand on its own. Arguments should be judged on their merits and on accurate observable data, not whether they were funded by oil money or Barack Obama’s federal credit card. So here’s a radical idea: </w:t>
      </w:r>
      <w:r w:rsidRPr="00981C1D">
        <w:rPr>
          <w:rFonts w:ascii="Helvetica" w:hAnsi="Helvetica"/>
          <w:b/>
          <w:u w:val="single"/>
        </w:rPr>
        <w:t>how about the separation of Science and State</w:t>
      </w:r>
      <w:r w:rsidRPr="00981C1D">
        <w:rPr>
          <w:rFonts w:ascii="Helvetica" w:hAnsi="Helvetica"/>
        </w:rPr>
        <w:t xml:space="preserve"> modeled after the 1st Amendment? I can hear the outcries: “Heavens! What will be the fate of science if government funding dries up? It will disappear! We won’t get pure research!” Again, there are plenty of analogs in American religion. But more importantly, </w:t>
      </w:r>
      <w:r w:rsidRPr="00981C1D">
        <w:rPr>
          <w:rFonts w:ascii="Helvetica" w:hAnsi="Helvetica"/>
          <w:b/>
          <w:u w:val="single"/>
        </w:rPr>
        <w:t>no one ever stops to ask what kinds of science never emerges because</w:t>
      </w:r>
      <w:r w:rsidRPr="00981C1D">
        <w:rPr>
          <w:rFonts w:ascii="Helvetica" w:hAnsi="Helvetica"/>
        </w:rPr>
        <w:t xml:space="preserve"> central </w:t>
      </w:r>
      <w:r w:rsidRPr="00981C1D">
        <w:rPr>
          <w:rFonts w:ascii="Helvetica" w:hAnsi="Helvetica"/>
          <w:b/>
          <w:u w:val="single"/>
        </w:rPr>
        <w:t xml:space="preserve">bureaucrats </w:t>
      </w:r>
      <w:r w:rsidRPr="00981C1D">
        <w:rPr>
          <w:rFonts w:ascii="Helvetica" w:hAnsi="Helvetica"/>
          <w:b/>
          <w:u w:val="single"/>
        </w:rPr>
        <w:lastRenderedPageBreak/>
        <w:t>decide to pick and choose what’s important</w:t>
      </w:r>
      <w:r w:rsidRPr="00981C1D">
        <w:rPr>
          <w:rFonts w:ascii="Helvetica" w:hAnsi="Helvetica"/>
        </w:rPr>
        <w:t xml:space="preserve"> and what’s not--</w:t>
      </w:r>
      <w:r w:rsidRPr="00981C1D">
        <w:rPr>
          <w:rFonts w:ascii="Helvetica" w:hAnsi="Helvetica"/>
          <w:b/>
          <w:u w:val="single"/>
        </w:rPr>
        <w:t>using</w:t>
      </w:r>
      <w:r w:rsidRPr="00981C1D">
        <w:rPr>
          <w:rFonts w:ascii="Helvetica" w:hAnsi="Helvetica"/>
        </w:rPr>
        <w:t xml:space="preserve"> our </w:t>
      </w:r>
      <w:r w:rsidRPr="00981C1D">
        <w:rPr>
          <w:rFonts w:ascii="Helvetica" w:hAnsi="Helvetica"/>
          <w:b/>
          <w:u w:val="single"/>
        </w:rPr>
        <w:t>scarce resources to pick</w:t>
      </w:r>
      <w:r w:rsidRPr="00981C1D">
        <w:rPr>
          <w:rFonts w:ascii="Helvetica" w:hAnsi="Helvetica"/>
        </w:rPr>
        <w:t xml:space="preserve"> those </w:t>
      </w:r>
      <w:r w:rsidRPr="00981C1D">
        <w:rPr>
          <w:rFonts w:ascii="Helvetica" w:hAnsi="Helvetica"/>
          <w:b/>
          <w:u w:val="single"/>
        </w:rPr>
        <w:t>winners and losers</w:t>
      </w:r>
      <w:r w:rsidRPr="00981C1D">
        <w:rPr>
          <w:rFonts w:ascii="Helvetica" w:hAnsi="Helvetica"/>
        </w:rPr>
        <w:t xml:space="preserve">. </w:t>
      </w:r>
      <w:r w:rsidRPr="00981C1D">
        <w:rPr>
          <w:rFonts w:ascii="Helvetica" w:hAnsi="Helvetica"/>
          <w:b/>
          <w:u w:val="single"/>
        </w:rPr>
        <w:t>With a decentralized system of science</w:t>
      </w:r>
      <w:r w:rsidRPr="00981C1D">
        <w:rPr>
          <w:rFonts w:ascii="Helvetica" w:hAnsi="Helvetica"/>
        </w:rPr>
        <w:t xml:space="preserve"> funded via private patronage and university-based philanthropy, we may not get capital-T Truth to rise up and glow above the people like a beacon. But </w:t>
      </w:r>
      <w:r w:rsidRPr="00981C1D">
        <w:rPr>
          <w:rFonts w:ascii="Helvetica" w:hAnsi="Helvetica"/>
          <w:b/>
          <w:u w:val="single"/>
        </w:rPr>
        <w:t>we will get</w:t>
      </w:r>
      <w:r w:rsidRPr="00981C1D">
        <w:rPr>
          <w:rFonts w:ascii="Helvetica" w:hAnsi="Helvetica"/>
        </w:rPr>
        <w:t xml:space="preserve"> more diversity and </w:t>
      </w:r>
      <w:r w:rsidRPr="00981C1D">
        <w:rPr>
          <w:rFonts w:ascii="Helvetica" w:hAnsi="Helvetica"/>
          <w:b/>
          <w:u w:val="single"/>
        </w:rPr>
        <w:t>less politicization</w:t>
      </w:r>
      <w:r w:rsidRPr="00981C1D">
        <w:rPr>
          <w:rFonts w:ascii="Helvetica" w:hAnsi="Helvetica"/>
        </w:rPr>
        <w:t>. Then we’ll be more likely to get a natural coalescence of the scientific community around a view – one subject to the forces of refutation, rather than politics and activism.</w:t>
      </w:r>
    </w:p>
    <w:p w14:paraId="7F5AB2B5" w14:textId="77777777" w:rsidR="007654E8" w:rsidRPr="00981C1D" w:rsidRDefault="007654E8" w:rsidP="00981C1D">
      <w:pPr>
        <w:pStyle w:val="Heading4"/>
        <w:spacing w:line="276" w:lineRule="auto"/>
        <w:rPr>
          <w:rFonts w:ascii="Helvetica" w:hAnsi="Helvetica"/>
        </w:rPr>
      </w:pPr>
      <w:bookmarkStart w:id="127" w:name="their-framework-is-unethical.-it-allows-"/>
      <w:r w:rsidRPr="00981C1D">
        <w:rPr>
          <w:rFonts w:ascii="Helvetica" w:hAnsi="Helvetica"/>
        </w:rPr>
        <w:t>Their framework is unethical. It allows us to abandon our ecological responsibility. We need a political methodology that connects us to the environment.</w:t>
      </w:r>
      <w:bookmarkEnd w:id="127"/>
    </w:p>
    <w:p w14:paraId="5586B6B3" w14:textId="77777777" w:rsidR="007654E8" w:rsidRPr="00981C1D" w:rsidRDefault="007654E8" w:rsidP="00981C1D">
      <w:pPr>
        <w:spacing w:line="276" w:lineRule="auto"/>
        <w:rPr>
          <w:rFonts w:ascii="Helvetica" w:hAnsi="Helvetica"/>
        </w:rPr>
      </w:pPr>
      <w:r w:rsidRPr="00981C1D">
        <w:rPr>
          <w:rFonts w:ascii="Helvetica" w:hAnsi="Helvetica"/>
          <w:b/>
        </w:rPr>
        <w:t>Seckinelgin 06</w:t>
      </w:r>
      <w:r w:rsidRPr="00981C1D">
        <w:rPr>
          <w:rFonts w:ascii="Helvetica" w:hAnsi="Helvetica"/>
        </w:rPr>
        <w:t xml:space="preserve"> – lecturer in international social policy at the Department of Social Policy, London School of Economics and Political Science; reader in International Social Policy [Hakan. “</w:t>
      </w:r>
      <w:r w:rsidRPr="00981C1D">
        <w:rPr>
          <w:rFonts w:ascii="Helvetica" w:hAnsi="Helvetica"/>
          <w:u w:val="single"/>
        </w:rPr>
        <w:t>The Environment and International Politics</w:t>
      </w:r>
      <w:r w:rsidRPr="00981C1D">
        <w:rPr>
          <w:rFonts w:ascii="Helvetica" w:hAnsi="Helvetica"/>
        </w:rPr>
        <w:t>”. http://guessoumiss.files.wordpress.com/2011/08/the-environment-and-international-politics.pdf. Pg. 149-152.]//jwang</w:t>
      </w:r>
    </w:p>
    <w:p w14:paraId="2C1BCF10" w14:textId="77777777" w:rsidR="007654E8" w:rsidRPr="00981C1D" w:rsidRDefault="007654E8" w:rsidP="00981C1D">
      <w:pPr>
        <w:pStyle w:val="BodyText"/>
        <w:rPr>
          <w:rFonts w:ascii="Helvetica" w:hAnsi="Helvetica"/>
        </w:rPr>
      </w:pPr>
      <w:r w:rsidRPr="00981C1D">
        <w:rPr>
          <w:rFonts w:ascii="Helvetica" w:hAnsi="Helvetica"/>
        </w:rPr>
        <w:t xml:space="preserve">The possibility of the political as an ecological process may be grounded in the position of human being. </w:t>
      </w:r>
      <w:r w:rsidRPr="00981C1D">
        <w:rPr>
          <w:rFonts w:ascii="Helvetica" w:hAnsi="Helvetica"/>
          <w:u w:val="single"/>
        </w:rPr>
        <w:t xml:space="preserve">The ethical responsibility of being with others </w:t>
      </w:r>
      <w:r w:rsidRPr="00981C1D">
        <w:rPr>
          <w:rFonts w:ascii="Helvetica" w:hAnsi="Helvetica"/>
          <w:b/>
          <w:u w:val="single"/>
        </w:rPr>
        <w:t>obliges human being to think ecologically</w:t>
      </w:r>
      <w:r w:rsidRPr="00981C1D">
        <w:rPr>
          <w:rFonts w:ascii="Helvetica" w:hAnsi="Helvetica"/>
        </w:rPr>
        <w:t xml:space="preserve"> and to consider the claims of those beings whose lives are not necessarily clear to us, the Unheimlich.... It locates human being as a part of the ecological context in contact with beings ... The meaning of ‘ecological’, then, is not strictly limited to the issue area of the so-called environment but belongs to a larger relationality where human beings are located with others </w:t>
      </w:r>
      <w:r w:rsidRPr="00981C1D">
        <w:rPr>
          <w:rFonts w:ascii="Helvetica" w:hAnsi="Helvetica"/>
          <w:u w:val="single"/>
        </w:rPr>
        <w:t>It is in the relationality of being-in-the-world that human beings face each other and other beings.</w:t>
      </w:r>
      <w:r w:rsidRPr="00981C1D">
        <w:rPr>
          <w:rFonts w:ascii="Helvetica" w:hAnsi="Helvetica"/>
        </w:rPr>
        <w:t xml:space="preserve"> </w:t>
      </w:r>
      <w:r w:rsidRPr="00981C1D">
        <w:rPr>
          <w:rFonts w:ascii="Helvetica" w:hAnsi="Helvetica"/>
          <w:u w:val="single"/>
        </w:rPr>
        <w:t>The discussion of Dasein's being constituted as being there, as always situated within a certain context, and locating its potentiality for Being</w:t>
      </w:r>
      <w:r w:rsidRPr="00981C1D">
        <w:rPr>
          <w:rFonts w:ascii="Helvetica" w:hAnsi="Helvetica"/>
        </w:rPr>
        <w:t xml:space="preserve">, in other words, </w:t>
      </w:r>
      <w:r w:rsidRPr="00981C1D">
        <w:rPr>
          <w:rFonts w:ascii="Helvetica" w:hAnsi="Helvetica"/>
          <w:u w:val="single"/>
        </w:rPr>
        <w:t>its becoming, to the concept of care, responsibility ... to other beings with which Dasein is in-the- world-on -Earth, establishes the pre-ontological condition of understanding relationality and morals constituted for epistemic disciplines, sciences.</w:t>
      </w:r>
      <w:r w:rsidRPr="00981C1D">
        <w:rPr>
          <w:rFonts w:ascii="Helvetica" w:hAnsi="Helvetica"/>
        </w:rPr>
        <w:t xml:space="preserve"> The original ethos as an ecological relationality is based on an unprivileged location of human being on Earth in the midst of other beings. None the less, this ethos does not reduce the natural human capacity to influence its surroundings. By recognising the human ability to change, it attributes to human beings the responsibility of care for other beings. In doing so, the being of others becomes an existential issue for Dasein. It is in responsibility, in responding to the ecological call, that Dasein faces its potentiality for Being.</w:t>
      </w:r>
    </w:p>
    <w:p w14:paraId="41E37114" w14:textId="77777777" w:rsidR="007654E8" w:rsidRPr="00981C1D" w:rsidRDefault="007654E8" w:rsidP="00981C1D">
      <w:pPr>
        <w:pStyle w:val="BodyText"/>
        <w:rPr>
          <w:rFonts w:ascii="Helvetica" w:hAnsi="Helvetica"/>
        </w:rPr>
      </w:pPr>
      <w:r w:rsidRPr="00981C1D">
        <w:rPr>
          <w:rFonts w:ascii="Helvetica" w:hAnsi="Helvetica"/>
        </w:rPr>
        <w:t xml:space="preserve">The tension between Da, there, of Dasein and its ecological being, Dasein's authenticity as its potentiality-for-Being, may be seen as the location of the political. </w:t>
      </w:r>
      <w:r w:rsidRPr="00981C1D">
        <w:rPr>
          <w:rFonts w:ascii="Helvetica" w:hAnsi="Helvetica"/>
          <w:u w:val="single"/>
        </w:rPr>
        <w:t>It is in the overcoming of the limits established by everydayness, thereness, that Dasein politicizes its being.</w:t>
      </w:r>
      <w:r w:rsidRPr="00981C1D">
        <w:rPr>
          <w:rFonts w:ascii="Helvetica" w:hAnsi="Helvetica"/>
        </w:rPr>
        <w:t xml:space="preserve"> Judith Butler observes that ‘to claim that politics requires a stable subject is to claim that there can be no political opposition to that claim’ (Butler 1992: 4). </w:t>
      </w:r>
      <w:r w:rsidRPr="00981C1D">
        <w:rPr>
          <w:rFonts w:ascii="Helvetica" w:hAnsi="Helvetica"/>
          <w:u w:val="single"/>
        </w:rPr>
        <w:t xml:space="preserve">The decision about who is the subject of the political </w:t>
      </w:r>
      <w:r w:rsidRPr="00981C1D">
        <w:rPr>
          <w:rFonts w:ascii="Helvetica" w:hAnsi="Helvetica"/>
          <w:b/>
          <w:u w:val="single"/>
        </w:rPr>
        <w:t>forecloses the political space</w:t>
      </w:r>
      <w:r w:rsidRPr="00981C1D">
        <w:rPr>
          <w:rFonts w:ascii="Helvetica" w:hAnsi="Helvetica"/>
          <w:u w:val="single"/>
        </w:rPr>
        <w:t>.</w:t>
      </w:r>
      <w:r w:rsidRPr="00981C1D">
        <w:rPr>
          <w:rFonts w:ascii="Helvetica" w:hAnsi="Helvetica"/>
        </w:rPr>
        <w:t xml:space="preserve"> In its everydayness, </w:t>
      </w:r>
      <w:r w:rsidRPr="00981C1D">
        <w:rPr>
          <w:rFonts w:ascii="Helvetica" w:hAnsi="Helvetica"/>
          <w:u w:val="single"/>
        </w:rPr>
        <w:t>Dasein is then constituted</w:t>
      </w:r>
      <w:r w:rsidRPr="00981C1D">
        <w:rPr>
          <w:rFonts w:ascii="Helvetica" w:hAnsi="Helvetica"/>
        </w:rPr>
        <w:t xml:space="preserve"> </w:t>
      </w:r>
      <w:r w:rsidRPr="00981C1D">
        <w:rPr>
          <w:rFonts w:ascii="Helvetica" w:hAnsi="Helvetica"/>
          <w:u w:val="single"/>
        </w:rPr>
        <w:t>among</w:t>
      </w:r>
      <w:r w:rsidRPr="00981C1D">
        <w:rPr>
          <w:rFonts w:ascii="Helvetica" w:hAnsi="Helvetica"/>
        </w:rPr>
        <w:t xml:space="preserve"> agents that are already established, </w:t>
      </w:r>
      <w:r w:rsidRPr="00981C1D">
        <w:rPr>
          <w:rFonts w:ascii="Helvetica" w:hAnsi="Helvetica"/>
          <w:u w:val="single"/>
        </w:rPr>
        <w:t>human subjects.</w:t>
      </w:r>
      <w:r w:rsidRPr="00981C1D">
        <w:rPr>
          <w:rFonts w:ascii="Helvetica" w:hAnsi="Helvetica"/>
        </w:rPr>
        <w:t xml:space="preserve"> </w:t>
      </w:r>
      <w:r w:rsidRPr="00981C1D">
        <w:rPr>
          <w:rFonts w:ascii="Helvetica" w:hAnsi="Helvetica"/>
          <w:u w:val="single"/>
        </w:rPr>
        <w:t>Dasein's ecological relationality is reduced to the relationality limited by the everydayness, the political that is foreclosed.</w:t>
      </w:r>
      <w:r w:rsidRPr="00981C1D">
        <w:rPr>
          <w:rFonts w:ascii="Helvetica" w:hAnsi="Helvetica"/>
        </w:rPr>
        <w:t xml:space="preserve"> The constitution of Dasein as the subject of politics robs it of its ecological context. In other words, in the </w:t>
      </w:r>
      <w:r w:rsidRPr="00981C1D">
        <w:rPr>
          <w:rFonts w:ascii="Helvetica" w:hAnsi="Helvetica"/>
        </w:rPr>
        <w:lastRenderedPageBreak/>
        <w:t xml:space="preserve">everydayness Dasein is excluded from the larger context in which this thereness is located. Within it, politics is restricted within the boundaries of a foreclosure. As the limits of the political are represented in the agents, political contestation remains within the foreclosure. </w:t>
      </w:r>
      <w:r w:rsidRPr="00981C1D">
        <w:rPr>
          <w:rFonts w:ascii="Helvetica" w:hAnsi="Helvetica"/>
          <w:u w:val="single"/>
        </w:rPr>
        <w:t>Those who are</w:t>
      </w:r>
      <w:r w:rsidRPr="00981C1D">
        <w:rPr>
          <w:rFonts w:ascii="Helvetica" w:hAnsi="Helvetica"/>
        </w:rPr>
        <w:t xml:space="preserve"> disqualified or </w:t>
      </w:r>
      <w:r w:rsidRPr="00981C1D">
        <w:rPr>
          <w:rFonts w:ascii="Helvetica" w:hAnsi="Helvetica"/>
          <w:b/>
          <w:u w:val="single"/>
        </w:rPr>
        <w:t>ignored</w:t>
      </w:r>
      <w:r w:rsidRPr="00981C1D">
        <w:rPr>
          <w:rFonts w:ascii="Helvetica" w:hAnsi="Helvetica"/>
          <w:u w:val="single"/>
        </w:rPr>
        <w:t xml:space="preserve"> in the constitution of the political </w:t>
      </w:r>
      <w:r w:rsidRPr="00981C1D">
        <w:rPr>
          <w:rFonts w:ascii="Helvetica" w:hAnsi="Helvetica"/>
          <w:b/>
          <w:u w:val="single"/>
        </w:rPr>
        <w:t>cannot become parties to the discussion</w:t>
      </w:r>
      <w:r w:rsidRPr="00981C1D">
        <w:rPr>
          <w:rFonts w:ascii="Helvetica" w:hAnsi="Helvetica"/>
          <w:u w:val="single"/>
        </w:rPr>
        <w:t xml:space="preserve">. Problems related to those identities are either </w:t>
      </w:r>
      <w:r w:rsidRPr="00981C1D">
        <w:rPr>
          <w:rFonts w:ascii="Helvetica" w:hAnsi="Helvetica"/>
          <w:b/>
          <w:u w:val="single"/>
        </w:rPr>
        <w:t>ignored or reduced/translated</w:t>
      </w:r>
      <w:r w:rsidRPr="00981C1D">
        <w:rPr>
          <w:rFonts w:ascii="Helvetica" w:hAnsi="Helvetica"/>
          <w:u w:val="single"/>
        </w:rPr>
        <w:t xml:space="preserve"> to the problems of the agents of the political. By thinking in terms of an ecological context</w:t>
      </w:r>
      <w:r w:rsidRPr="00981C1D">
        <w:rPr>
          <w:rFonts w:ascii="Helvetica" w:hAnsi="Helvetica"/>
        </w:rPr>
        <w:t xml:space="preserve"> and Dasein, as located in this context, </w:t>
      </w:r>
      <w:r w:rsidRPr="00981C1D">
        <w:rPr>
          <w:rFonts w:ascii="Helvetica" w:hAnsi="Helvetica"/>
          <w:u w:val="single"/>
        </w:rPr>
        <w:t>the methodological bind represented in the human subject as an agent of the political is unsettled.</w:t>
      </w:r>
    </w:p>
    <w:p w14:paraId="4D75E50E" w14:textId="77777777" w:rsidR="007654E8" w:rsidRPr="00981C1D" w:rsidRDefault="007654E8" w:rsidP="00981C1D">
      <w:pPr>
        <w:pStyle w:val="BodyText"/>
        <w:rPr>
          <w:rFonts w:ascii="Helvetica" w:hAnsi="Helvetica"/>
        </w:rPr>
      </w:pPr>
      <w:r w:rsidRPr="00981C1D">
        <w:rPr>
          <w:rFonts w:ascii="Helvetica" w:hAnsi="Helvetica"/>
        </w:rPr>
        <w:t>By attempting to realise its potentiality for Being, its authenticity, human being/Dasein recovers its place as a contingent being in the larger ecological context. This recovery, then, contests the limits of politics established as the normality. It tries to relocate the abstracted human subject back to its ecological location. It attempts to overcome the idle talk of the normal. In its relational structure, anxious Dasein recognises its responsibility to the other that is ignored within the foreclosed political space. As a result, Dasein is forced to transgress its limits deployed by everydayness, as a state of unquestioned normality. Through an existential relationship with the Unheimlich, the foreclosed political is forced to its limits. The established agents and their political discussion are problematised by ecological relationality. Here, a methodological turn may be observed.</w:t>
      </w:r>
    </w:p>
    <w:p w14:paraId="3EE12D4B" w14:textId="77777777" w:rsidR="007654E8" w:rsidRPr="00981C1D" w:rsidRDefault="007654E8" w:rsidP="00981C1D">
      <w:pPr>
        <w:pStyle w:val="BodyText"/>
        <w:rPr>
          <w:rFonts w:ascii="Helvetica" w:hAnsi="Helvetica"/>
        </w:rPr>
      </w:pPr>
      <w:r w:rsidRPr="00981C1D">
        <w:rPr>
          <w:rFonts w:ascii="Helvetica" w:hAnsi="Helvetica"/>
        </w:rPr>
        <w:t>By understanding the political according to the relations implied within the ecological context of a question, this move breaks the bind of analysing a problem according to the foreclosed space of the political where already decided concepts reformulate the problem. In other words, the political does not dictate the definition of what is political in terms of agency. However, it becomes a dynamic process where what is political is decided according to a given situation and the ecological relations reflected within it. Since political contestation is taken out of the closure of normality, the political may be questioned in terms of its ethos, since a certain political settlement and the ethical relations within it may become contested by an ecological context. The political is secured by the ecological ethics rather than an abstracted resolution that fixes the possibilities of the political to limited subject positions. In the end. this turn shows a methodological move where a question that is analysed within an ecological context may come up with a new configuration of the political and a relationality.</w:t>
      </w:r>
    </w:p>
    <w:p w14:paraId="5F935C9A" w14:textId="77777777" w:rsidR="007654E8" w:rsidRPr="00981C1D" w:rsidRDefault="007654E8" w:rsidP="00981C1D">
      <w:pPr>
        <w:pStyle w:val="BodyText"/>
        <w:rPr>
          <w:rFonts w:ascii="Helvetica" w:hAnsi="Helvetica"/>
        </w:rPr>
      </w:pPr>
      <w:r w:rsidRPr="00981C1D">
        <w:rPr>
          <w:rFonts w:ascii="Helvetica" w:hAnsi="Helvetica"/>
          <w:u w:val="single"/>
        </w:rPr>
        <w:t>The methodological contention of the study of</w:t>
      </w:r>
      <w:r w:rsidRPr="00981C1D">
        <w:rPr>
          <w:rFonts w:ascii="Helvetica" w:hAnsi="Helvetica"/>
        </w:rPr>
        <w:t xml:space="preserve"> international relations (</w:t>
      </w:r>
      <w:r w:rsidRPr="00981C1D">
        <w:rPr>
          <w:rFonts w:ascii="Helvetica" w:hAnsi="Helvetica"/>
          <w:u w:val="single"/>
        </w:rPr>
        <w:t>IR</w:t>
      </w:r>
      <w:r w:rsidRPr="00981C1D">
        <w:rPr>
          <w:rFonts w:ascii="Helvetica" w:hAnsi="Helvetica"/>
        </w:rPr>
        <w:t xml:space="preserve">) </w:t>
      </w:r>
      <w:r w:rsidRPr="00981C1D">
        <w:rPr>
          <w:rFonts w:ascii="Helvetica" w:hAnsi="Helvetica"/>
          <w:u w:val="single"/>
        </w:rPr>
        <w:t>in explaining the political through ‘the international' as the space of politics, and states and other institutions as agents of this politics, has foreclosed the discussion of politics within IR.</w:t>
      </w:r>
      <w:r w:rsidRPr="00981C1D">
        <w:rPr>
          <w:rFonts w:ascii="Helvetica" w:hAnsi="Helvetica"/>
        </w:rPr>
        <w:t xml:space="preserve"> Since </w:t>
      </w:r>
      <w:r w:rsidRPr="00981C1D">
        <w:rPr>
          <w:rFonts w:ascii="Helvetica" w:hAnsi="Helvetica"/>
          <w:u w:val="single"/>
        </w:rPr>
        <w:t>the political has been articulated as a matter of relations between states</w:t>
      </w:r>
      <w:r w:rsidRPr="00981C1D">
        <w:rPr>
          <w:rFonts w:ascii="Helvetica" w:hAnsi="Helvetica"/>
        </w:rPr>
        <w:t xml:space="preserve">.10 </w:t>
      </w:r>
      <w:r w:rsidRPr="00981C1D">
        <w:rPr>
          <w:rFonts w:ascii="Helvetica" w:hAnsi="Helvetica"/>
          <w:u w:val="single"/>
        </w:rPr>
        <w:t xml:space="preserve">the possibility of political objection to this framework within IR is </w:t>
      </w:r>
      <w:r w:rsidRPr="00981C1D">
        <w:rPr>
          <w:rFonts w:ascii="Helvetica" w:hAnsi="Helvetica"/>
          <w:b/>
          <w:u w:val="single"/>
        </w:rPr>
        <w:t>limited</w:t>
      </w:r>
      <w:r w:rsidRPr="00981C1D">
        <w:rPr>
          <w:rFonts w:ascii="Helvetica" w:hAnsi="Helvetica"/>
          <w:u w:val="single"/>
        </w:rPr>
        <w:t xml:space="preserve"> to the discussions of the role of states and international organisations. By deciding the subject of the political, IR </w:t>
      </w:r>
      <w:r w:rsidRPr="00981C1D">
        <w:rPr>
          <w:rFonts w:ascii="Helvetica" w:hAnsi="Helvetica"/>
          <w:b/>
          <w:u w:val="single"/>
        </w:rPr>
        <w:t>ignores those issues that cannot be accommodated within its structure.</w:t>
      </w:r>
      <w:r w:rsidRPr="00981C1D">
        <w:rPr>
          <w:rFonts w:ascii="Helvetica" w:hAnsi="Helvetica"/>
        </w:rPr>
        <w:t xml:space="preserve"> It also means that </w:t>
      </w:r>
      <w:r w:rsidRPr="00981C1D">
        <w:rPr>
          <w:rFonts w:ascii="Helvetica" w:hAnsi="Helvetica"/>
          <w:u w:val="single"/>
        </w:rPr>
        <w:t>it ignores the impact of these politics on those areas that are structurally ignored, such as the subject matter of the present study, or</w:t>
      </w:r>
      <w:r w:rsidRPr="00981C1D">
        <w:rPr>
          <w:rFonts w:ascii="Helvetica" w:hAnsi="Helvetica"/>
        </w:rPr>
        <w:t xml:space="preserve"> in other cases </w:t>
      </w:r>
      <w:r w:rsidRPr="00981C1D">
        <w:rPr>
          <w:rFonts w:ascii="Helvetica" w:hAnsi="Helvetica"/>
          <w:u w:val="single"/>
        </w:rPr>
        <w:t>where subjects are created by placing people in categorical units of patients, the poor and refugees. Since these identities are not in the domain of the politics as actors,</w:t>
      </w:r>
      <w:r w:rsidRPr="00981C1D">
        <w:rPr>
          <w:rFonts w:ascii="Helvetica" w:hAnsi="Helvetica"/>
        </w:rPr>
        <w:t xml:space="preserve"> </w:t>
      </w:r>
      <w:r w:rsidRPr="00981C1D">
        <w:rPr>
          <w:rFonts w:ascii="Helvetica" w:hAnsi="Helvetica"/>
          <w:u w:val="single"/>
        </w:rPr>
        <w:t xml:space="preserve">a question about the ethos of ‘the international' as a political space cannot be brought within the </w:t>
      </w:r>
      <w:r w:rsidRPr="00981C1D">
        <w:rPr>
          <w:rFonts w:ascii="Helvetica" w:hAnsi="Helvetica"/>
          <w:u w:val="single"/>
        </w:rPr>
        <w:lastRenderedPageBreak/>
        <w:t>discourse</w:t>
      </w:r>
      <w:r w:rsidRPr="00981C1D">
        <w:rPr>
          <w:rFonts w:ascii="Helvetica" w:hAnsi="Helvetica"/>
        </w:rPr>
        <w:t xml:space="preserve">; no political opposition (Butler 1992; 4) to ‘the international'. </w:t>
      </w:r>
      <w:r w:rsidRPr="00981C1D">
        <w:rPr>
          <w:rFonts w:ascii="Helvetica" w:hAnsi="Helvetica"/>
          <w:u w:val="single"/>
        </w:rPr>
        <w:t>‘The international' is established as the everydayness, a sociological space, that creates the boundaries of thinking.</w:t>
      </w:r>
      <w:r w:rsidRPr="00981C1D">
        <w:rPr>
          <w:rFonts w:ascii="Helvetica" w:hAnsi="Helvetica"/>
        </w:rPr>
        <w:t xml:space="preserve"> </w:t>
      </w:r>
      <w:r w:rsidRPr="00981C1D">
        <w:rPr>
          <w:rFonts w:ascii="Helvetica" w:hAnsi="Helvetica"/>
          <w:u w:val="single"/>
        </w:rPr>
        <w:t>The limits of the space combined with the stable subjects of the political give substance to what is political.</w:t>
      </w:r>
      <w:r w:rsidRPr="00981C1D">
        <w:rPr>
          <w:rFonts w:ascii="Helvetica" w:hAnsi="Helvetica"/>
        </w:rPr>
        <w:t xml:space="preserve"> The substance of the political is always considered according to the stable subject positions. The relationship between the stable subjects represents the ethical relations and the political concerns.</w:t>
      </w:r>
    </w:p>
    <w:p w14:paraId="33546F4A" w14:textId="77777777" w:rsidR="007654E8" w:rsidRPr="00981C1D" w:rsidRDefault="007654E8" w:rsidP="00981C1D">
      <w:pPr>
        <w:pStyle w:val="BodyText"/>
        <w:rPr>
          <w:rFonts w:ascii="Helvetica" w:hAnsi="Helvetica"/>
        </w:rPr>
      </w:pPr>
      <w:r w:rsidRPr="00981C1D">
        <w:rPr>
          <w:rFonts w:ascii="Helvetica" w:hAnsi="Helvetica"/>
          <w:u w:val="single"/>
        </w:rPr>
        <w:t>The ecological context presented in this study unsettles this stable internalised perspective of IR.</w:t>
      </w:r>
      <w:r w:rsidRPr="00981C1D">
        <w:rPr>
          <w:rFonts w:ascii="Helvetica" w:hAnsi="Helvetica"/>
        </w:rPr>
        <w:t xml:space="preserve"> It shows that what is being ignored is none the less implicated in the discussions of ‘the international'. </w:t>
      </w:r>
      <w:r w:rsidRPr="00981C1D">
        <w:rPr>
          <w:rFonts w:ascii="Helvetica" w:hAnsi="Helvetica"/>
          <w:u w:val="single"/>
        </w:rPr>
        <w:t>The foreclosure of the political and subsequent indifference to the context does not invalidate the existential relationship. By revealing this connection and showing the limited understanding prevalent in IR, the political cohesion represented in ‘the international' is questioned.</w:t>
      </w:r>
      <w:r w:rsidRPr="00981C1D">
        <w:rPr>
          <w:rFonts w:ascii="Helvetica" w:hAnsi="Helvetica"/>
        </w:rPr>
        <w:t xml:space="preserve"> The definitive authority of ‘the international' on the political has been delegitimised. What is political becomes an issue related to a particular question and the relations presented within it.</w:t>
      </w:r>
    </w:p>
    <w:p w14:paraId="493E4093" w14:textId="77777777" w:rsidR="007654E8" w:rsidRPr="00981C1D" w:rsidRDefault="007654E8" w:rsidP="00981C1D">
      <w:pPr>
        <w:pStyle w:val="BodyText"/>
        <w:rPr>
          <w:rFonts w:ascii="Helvetica" w:hAnsi="Helvetica"/>
        </w:rPr>
      </w:pPr>
      <w:r w:rsidRPr="00981C1D">
        <w:rPr>
          <w:rFonts w:ascii="Helvetica" w:hAnsi="Helvetica"/>
          <w:u w:val="single"/>
        </w:rPr>
        <w:t>The ethos of questioning within the foreclosed political sphere of IR is criticised. In criticising it the ecological ethics</w:t>
      </w:r>
      <w:r w:rsidRPr="00981C1D">
        <w:rPr>
          <w:rFonts w:ascii="Helvetica" w:hAnsi="Helvetica"/>
        </w:rPr>
        <w:t xml:space="preserve"> systematically </w:t>
      </w:r>
      <w:r w:rsidRPr="00981C1D">
        <w:rPr>
          <w:rFonts w:ascii="Helvetica" w:hAnsi="Helvetica"/>
          <w:u w:val="single"/>
        </w:rPr>
        <w:t>counters the grounding assumptions of IR. In locating the political in relation to the attempt to recover ecological relationality. the method of understanding and questioning becomes a dynamic process.</w:t>
      </w:r>
      <w:r w:rsidRPr="00981C1D">
        <w:rPr>
          <w:rFonts w:ascii="Helvetica" w:hAnsi="Helvetica"/>
        </w:rPr>
        <w:t xml:space="preserve"> This points to a politics of becoming and contestation rather than an affirmation of a foreclosed space. Therefore, a disciplinary boundary as an essential, secure ground of understanding represents an impasse.</w:t>
      </w:r>
    </w:p>
    <w:p w14:paraId="7440274F" w14:textId="77777777" w:rsidR="007654E8" w:rsidRPr="00981C1D" w:rsidRDefault="007654E8" w:rsidP="00981C1D">
      <w:pPr>
        <w:pStyle w:val="BodyText"/>
        <w:rPr>
          <w:rFonts w:ascii="Helvetica" w:hAnsi="Helvetica"/>
        </w:rPr>
      </w:pPr>
      <w:r w:rsidRPr="00981C1D">
        <w:rPr>
          <w:rFonts w:ascii="Helvetica" w:hAnsi="Helvetica"/>
        </w:rPr>
        <w:t xml:space="preserve">This attempt also questions various critical proposals to discuss ethics within the discipline. The renewed interest in ethics within the discipline11 suggests a turn for IR. None the less, as </w:t>
      </w:r>
      <w:r w:rsidRPr="00981C1D">
        <w:rPr>
          <w:rFonts w:ascii="Helvetica" w:hAnsi="Helvetica"/>
          <w:u w:val="single"/>
        </w:rPr>
        <w:t xml:space="preserve">the discussion of normative questions is aimed at the political defined within IR, the ethos of IR as a framework becomes </w:t>
      </w:r>
      <w:r w:rsidRPr="00981C1D">
        <w:rPr>
          <w:rFonts w:ascii="Helvetica" w:hAnsi="Helvetica"/>
          <w:b/>
          <w:u w:val="single"/>
        </w:rPr>
        <w:t>obscured.</w:t>
      </w:r>
      <w:r w:rsidRPr="00981C1D">
        <w:rPr>
          <w:rFonts w:ascii="Helvetica" w:hAnsi="Helvetica"/>
        </w:rPr>
        <w:t xml:space="preserve"> Ethics seems to be considered as a prescriptive performance in which certain political behaviour is established as correct, without considering the general perspective of the political within which this prescription is located. From a philosophical point of view an ethical discussion presents a new relationality between the subjects as well as introducing new subjects, and the resulting political proposal may not necessarily resemble the political expressed in the international. Attempting to keep the political resolution of the international intact and to discuss the ethics therein represents a questionable method. A plethora of philosophical positions is imported into the discipline without considering the ontological assumptions of these concepts necessary to reformulate the conceptual frameworks. Put differently, ethics expressed as relationality is not allowed to reformulate the questions but is applied to explain already posed questions within the international as an a posteriori analytical tool. The problem is not only that this a posteriori approach bans the mutability of thinking, but the problem is also related to the issue of how far the ethical positions imported are compatible with the ethical position implicit in the formulation and the problem of‘the international'.12</w:t>
      </w:r>
    </w:p>
    <w:p w14:paraId="5C30EEB8" w14:textId="77777777" w:rsidR="007654E8" w:rsidRPr="00981C1D" w:rsidRDefault="007654E8" w:rsidP="00981C1D">
      <w:pPr>
        <w:pStyle w:val="BodyText"/>
        <w:rPr>
          <w:rFonts w:ascii="Helvetica" w:hAnsi="Helvetica"/>
        </w:rPr>
      </w:pPr>
      <w:r w:rsidRPr="00981C1D">
        <w:rPr>
          <w:rFonts w:ascii="Helvetica" w:hAnsi="Helvetica"/>
          <w:u w:val="single"/>
        </w:rPr>
        <w:t xml:space="preserve">The method of existential/ecological questioning exposes this methodological bind within the discipline. It shows that the understanding of IR represents an ontological bind that is reiterated </w:t>
      </w:r>
      <w:r w:rsidRPr="00981C1D">
        <w:rPr>
          <w:rFonts w:ascii="Helvetica" w:hAnsi="Helvetica"/>
          <w:u w:val="single"/>
        </w:rPr>
        <w:lastRenderedPageBreak/>
        <w:t>constantly through its application of an international/ sovereignty binary.</w:t>
      </w:r>
      <w:r w:rsidRPr="00981C1D">
        <w:rPr>
          <w:rFonts w:ascii="Helvetica" w:hAnsi="Helvetica"/>
        </w:rPr>
        <w:t xml:space="preserve"> </w:t>
      </w:r>
      <w:r w:rsidRPr="00981C1D">
        <w:rPr>
          <w:rFonts w:ascii="Helvetica" w:hAnsi="Helvetica"/>
          <w:u w:val="single"/>
        </w:rPr>
        <w:t>The method of understanding both in conventional and in critical variance performs a thinking based on the permanence of everydayness without questioning the fundamental assumptions implicit in the location of subject in its thereness. in 'the international.</w:t>
      </w:r>
      <w:r w:rsidRPr="00981C1D">
        <w:rPr>
          <w:rFonts w:ascii="Helvetica" w:hAnsi="Helvetica"/>
        </w:rPr>
        <w:t xml:space="preserve"> The subject of the political exists in the idle talk of international politics, where the codified positions obscure the possibility of vigilance for those identities representing the limits of the political. The inability for vigilance, </w:t>
      </w:r>
      <w:r w:rsidRPr="00981C1D">
        <w:rPr>
          <w:rFonts w:ascii="Helvetica" w:hAnsi="Helvetica"/>
          <w:u w:val="single"/>
        </w:rPr>
        <w:t xml:space="preserve">the loss of political imaginary, represents the </w:t>
      </w:r>
      <w:r w:rsidRPr="00981C1D">
        <w:rPr>
          <w:rFonts w:ascii="Helvetica" w:hAnsi="Helvetica"/>
          <w:b/>
          <w:u w:val="single"/>
        </w:rPr>
        <w:t>abandonment of existential responsibility.</w:t>
      </w:r>
      <w:r w:rsidRPr="00981C1D">
        <w:rPr>
          <w:rFonts w:ascii="Helvetica" w:hAnsi="Helvetica"/>
          <w:u w:val="single"/>
        </w:rPr>
        <w:t xml:space="preserve"> The disciplinary method exercised as a boundary maintenance mechanism overdetermines the possibility of thinking. The ecological ethics, discussed as an existential method, on the other hand, remains as a method based on the philosophical thinking of relations through ecological ethics rather than a method based on a foreclosed domain of politics or social science disciplines.</w:t>
      </w:r>
      <w:r w:rsidRPr="00981C1D">
        <w:rPr>
          <w:rFonts w:ascii="Helvetica" w:hAnsi="Helvetica"/>
        </w:rPr>
        <w:t xml:space="preserve">13 By pointing out a relationality, by being vigilant to the life of the Unheimlich, </w:t>
      </w:r>
      <w:r w:rsidRPr="00981C1D">
        <w:rPr>
          <w:rFonts w:ascii="Helvetica" w:hAnsi="Helvetica"/>
          <w:u w:val="single"/>
        </w:rPr>
        <w:t>it remains a methodological tool for resisting the closure of the political to contestation</w:t>
      </w:r>
      <w:r w:rsidRPr="00981C1D">
        <w:rPr>
          <w:rFonts w:ascii="Helvetica" w:hAnsi="Helvetica"/>
        </w:rPr>
        <w:t xml:space="preserve">.14 </w:t>
      </w:r>
      <w:r w:rsidRPr="00981C1D">
        <w:rPr>
          <w:rFonts w:ascii="Helvetica" w:hAnsi="Helvetica"/>
          <w:u w:val="single"/>
        </w:rPr>
        <w:t>This position represents the political that is both transformative and ethical</w:t>
      </w:r>
      <w:r w:rsidRPr="00981C1D">
        <w:rPr>
          <w:rFonts w:ascii="Helvetica" w:hAnsi="Helvetica"/>
        </w:rPr>
        <w:t>.15</w:t>
      </w:r>
    </w:p>
    <w:p w14:paraId="5C42EDC5" w14:textId="77777777" w:rsidR="007654E8" w:rsidRPr="00981C1D" w:rsidRDefault="007654E8" w:rsidP="00981C1D">
      <w:pPr>
        <w:pStyle w:val="BodyText"/>
        <w:rPr>
          <w:rFonts w:ascii="Helvetica" w:hAnsi="Helvetica"/>
        </w:rPr>
      </w:pPr>
      <w:r w:rsidRPr="00981C1D">
        <w:rPr>
          <w:rFonts w:ascii="Helvetica" w:hAnsi="Helvetica"/>
        </w:rPr>
        <w:t xml:space="preserve">In this study, then. </w:t>
      </w:r>
      <w:r w:rsidRPr="00981C1D">
        <w:rPr>
          <w:rFonts w:ascii="Helvetica" w:hAnsi="Helvetica"/>
          <w:u w:val="single"/>
        </w:rPr>
        <w:t>I observed the international and IR as the thereness, everydayness, of the subject. The philosophical discussion and the methodological move have questioned the ethical, implied in the area, without observing the limits put by the thereness of‘the international'.</w:t>
      </w:r>
      <w:r w:rsidRPr="00981C1D">
        <w:rPr>
          <w:rFonts w:ascii="Helvetica" w:hAnsi="Helvetica"/>
        </w:rPr>
        <w:t xml:space="preserve"> In this, </w:t>
      </w:r>
      <w:r w:rsidRPr="00981C1D">
        <w:rPr>
          <w:rFonts w:ascii="Helvetica" w:hAnsi="Helvetica"/>
          <w:u w:val="single"/>
        </w:rPr>
        <w:t>the questioning located itself in the ecological ethics and the concept of responsibility implicit in this ethical argument.</w:t>
      </w:r>
      <w:r w:rsidRPr="00981C1D">
        <w:rPr>
          <w:rFonts w:ascii="Helvetica" w:hAnsi="Helvetica"/>
        </w:rPr>
        <w:t xml:space="preserve"> being-y\ith-others-in-the-world. The move revealed that the discipline cannot consider the ethos of its own formation and guarantee its legitimacy through its methodology based on a priori knowledge of what can be studied. The philosophical constitution of human being as a becoming within the ecological context, an ecological witness, does not foreclose the relationship between human beings and other beings. </w:t>
      </w:r>
      <w:r w:rsidRPr="00981C1D">
        <w:rPr>
          <w:rFonts w:ascii="Helvetica" w:hAnsi="Helvetica"/>
          <w:u w:val="single"/>
        </w:rPr>
        <w:t xml:space="preserve">An ecological relationality remains </w:t>
      </w:r>
      <w:r w:rsidRPr="00981C1D">
        <w:rPr>
          <w:rFonts w:ascii="Helvetica" w:hAnsi="Helvetica"/>
          <w:b/>
          <w:u w:val="single"/>
        </w:rPr>
        <w:t>dynamic</w:t>
      </w:r>
      <w:r w:rsidRPr="00981C1D">
        <w:rPr>
          <w:rFonts w:ascii="Helvetica" w:hAnsi="Helvetica"/>
          <w:u w:val="single"/>
        </w:rPr>
        <w:t>, and thus the political and thinking about the political are connected to a perpetual thinking process about an ecological context.</w:t>
      </w:r>
      <w:r w:rsidRPr="00981C1D">
        <w:rPr>
          <w:rFonts w:ascii="Helvetica" w:hAnsi="Helvetica"/>
        </w:rPr>
        <w:t xml:space="preserve"> As grounded in this existential ethics, </w:t>
      </w:r>
      <w:r w:rsidRPr="00981C1D">
        <w:rPr>
          <w:rFonts w:ascii="Helvetica" w:hAnsi="Helvetica"/>
          <w:u w:val="single"/>
        </w:rPr>
        <w:t xml:space="preserve">the method remains a </w:t>
      </w:r>
      <w:r w:rsidRPr="00981C1D">
        <w:rPr>
          <w:rFonts w:ascii="Helvetica" w:hAnsi="Helvetica"/>
          <w:b/>
          <w:u w:val="single"/>
        </w:rPr>
        <w:t>methodological tool</w:t>
      </w:r>
      <w:r w:rsidRPr="00981C1D">
        <w:rPr>
          <w:rFonts w:ascii="Helvetica" w:hAnsi="Helvetica"/>
          <w:u w:val="single"/>
        </w:rPr>
        <w:t xml:space="preserve"> for both </w:t>
      </w:r>
      <w:r w:rsidRPr="00981C1D">
        <w:rPr>
          <w:rFonts w:ascii="Helvetica" w:hAnsi="Helvetica"/>
          <w:b/>
          <w:u w:val="single"/>
        </w:rPr>
        <w:t>thinking politically and acting politically without being foreclosed.</w:t>
      </w:r>
      <w:r w:rsidRPr="00981C1D">
        <w:rPr>
          <w:rFonts w:ascii="Helvetica" w:hAnsi="Helvetica"/>
          <w:u w:val="single"/>
        </w:rPr>
        <w:t xml:space="preserve"> It keeps the political discussion open without overdetermining the substance of it. Therefore, it does not try to arrive at a ground/tribunal from which the substance of the ethical and of the political can be legislated.</w:t>
      </w:r>
      <w:r w:rsidRPr="00981C1D">
        <w:rPr>
          <w:rFonts w:ascii="Helvetica" w:hAnsi="Helvetica"/>
        </w:rPr>
        <w:t xml:space="preserve"> Although this method arguably becomes limited with its language, </w:t>
      </w:r>
      <w:r w:rsidRPr="00981C1D">
        <w:rPr>
          <w:rFonts w:ascii="Helvetica" w:hAnsi="Helvetica"/>
          <w:u w:val="single"/>
        </w:rPr>
        <w:t>it provides an important way of looking at those questions which are foreclosed under the concepts used in a way of intellectual ‘common sense’, based largely on disciplinary divides and imperatives in the social sciences</w:t>
      </w:r>
      <w:r w:rsidRPr="00981C1D">
        <w:rPr>
          <w:rFonts w:ascii="Helvetica" w:hAnsi="Helvetica"/>
        </w:rPr>
        <w:t xml:space="preserve">, such as refugees, health behaviour, international health, free markets, the poor and poverty reduction, imposed on people constructed as beneficiaries of the policies defined by these concepts. </w:t>
      </w:r>
      <w:r w:rsidRPr="00981C1D">
        <w:rPr>
          <w:rFonts w:ascii="Helvetica" w:hAnsi="Helvetica"/>
          <w:u w:val="single"/>
        </w:rPr>
        <w:t>Thus a new space is opened.</w:t>
      </w:r>
      <w:r w:rsidRPr="00981C1D">
        <w:rPr>
          <w:rFonts w:ascii="Helvetica" w:hAnsi="Helvetica"/>
        </w:rPr>
        <w:t xml:space="preserve"> Since this move of looking at an issue opens up a new process of questioning, it is far from being a romantic reflection on a theme of a metaphysics.</w:t>
      </w:r>
    </w:p>
    <w:p w14:paraId="0EA8921C" w14:textId="77777777" w:rsidR="007654E8" w:rsidRPr="00981C1D" w:rsidRDefault="007654E8" w:rsidP="00981C1D">
      <w:pPr>
        <w:pStyle w:val="BodyText"/>
        <w:rPr>
          <w:rFonts w:ascii="Helvetica" w:hAnsi="Helvetica"/>
        </w:rPr>
      </w:pPr>
      <w:r w:rsidRPr="00981C1D">
        <w:rPr>
          <w:rFonts w:ascii="Helvetica" w:hAnsi="Helvetica"/>
          <w:u w:val="single"/>
        </w:rPr>
        <w:t>In this way. the study concludes as a discussion of an existential methodology, which leaves the political open to be determined by a given ecological context, constituting itself as a perpetual methodological move in resistance to normality.</w:t>
      </w:r>
    </w:p>
    <w:p w14:paraId="73F9F317" w14:textId="77777777" w:rsidR="007654E8" w:rsidRPr="00981C1D" w:rsidRDefault="007654E8" w:rsidP="00981C1D">
      <w:pPr>
        <w:pStyle w:val="Heading4"/>
        <w:spacing w:line="276" w:lineRule="auto"/>
        <w:rPr>
          <w:rFonts w:ascii="Helvetica" w:hAnsi="Helvetica"/>
        </w:rPr>
      </w:pPr>
      <w:bookmarkStart w:id="128" w:name="simulation-fails-methodological-criticis"/>
      <w:r w:rsidRPr="00981C1D">
        <w:rPr>
          <w:rFonts w:ascii="Helvetica" w:hAnsi="Helvetica"/>
        </w:rPr>
        <w:lastRenderedPageBreak/>
        <w:t>Simulation fails, methodological criticism key to examine discursive foundations and critique spatiality.</w:t>
      </w:r>
      <w:bookmarkEnd w:id="128"/>
    </w:p>
    <w:p w14:paraId="56EFBF07" w14:textId="77777777" w:rsidR="007654E8" w:rsidRPr="00981C1D" w:rsidRDefault="007654E8" w:rsidP="00981C1D">
      <w:pPr>
        <w:spacing w:line="276" w:lineRule="auto"/>
        <w:rPr>
          <w:rFonts w:ascii="Helvetica" w:hAnsi="Helvetica"/>
        </w:rPr>
      </w:pPr>
      <w:r w:rsidRPr="00981C1D">
        <w:rPr>
          <w:rFonts w:ascii="Helvetica" w:hAnsi="Helvetica"/>
          <w:b/>
        </w:rPr>
        <w:t>Leonardo 03</w:t>
      </w:r>
      <w:r w:rsidRPr="00981C1D">
        <w:rPr>
          <w:rFonts w:ascii="Helvetica" w:hAnsi="Helvetica"/>
        </w:rPr>
        <w:t xml:space="preserve">. CSU Long Beach. Resisting Capital:¶ Simulationist and Socialist Strategies. </w:t>
      </w:r>
      <w:hyperlink r:id="rId78">
        <w:r w:rsidRPr="00981C1D">
          <w:rPr>
            <w:rFonts w:ascii="Helvetica" w:hAnsi="Helvetica"/>
          </w:rPr>
          <w:t>http://gse3.berkeley.edu/faculty/ZLeonardo/ResistingCapital.pdf</w:t>
        </w:r>
      </w:hyperlink>
      <w:r w:rsidRPr="00981C1D">
        <w:rPr>
          <w:rFonts w:ascii="Helvetica" w:hAnsi="Helvetica"/>
        </w:rPr>
        <w:t xml:space="preserve"> MMG</w:t>
      </w:r>
    </w:p>
    <w:p w14:paraId="46804B2E" w14:textId="77777777" w:rsidR="007654E8" w:rsidRPr="00981C1D" w:rsidRDefault="007654E8" w:rsidP="00981C1D">
      <w:pPr>
        <w:pStyle w:val="BodyText"/>
        <w:rPr>
          <w:rFonts w:ascii="Helvetica" w:hAnsi="Helvetica"/>
        </w:rPr>
      </w:pPr>
      <w:r w:rsidRPr="00981C1D">
        <w:rPr>
          <w:rFonts w:ascii="Helvetica" w:hAnsi="Helvetica"/>
        </w:rPr>
        <w:t xml:space="preserve">I have argued that </w:t>
      </w:r>
      <w:r w:rsidRPr="00981C1D">
        <w:rPr>
          <w:rFonts w:ascii="Helvetica" w:hAnsi="Helvetica"/>
          <w:b/>
          <w:u w:val="single"/>
        </w:rPr>
        <w:t>critical theory must work through the distortions</w:t>
      </w:r>
      <w:r w:rsidRPr="00981C1D">
        <w:rPr>
          <w:rFonts w:ascii="Helvetica" w:hAnsi="Helvetica"/>
        </w:rPr>
        <w:t xml:space="preserve">¶ </w:t>
      </w:r>
      <w:r w:rsidRPr="00981C1D">
        <w:rPr>
          <w:rFonts w:ascii="Helvetica" w:hAnsi="Helvetica"/>
          <w:b/>
          <w:u w:val="single"/>
        </w:rPr>
        <w:t>of capital</w:t>
      </w:r>
      <w:r w:rsidRPr="00981C1D">
        <w:rPr>
          <w:rFonts w:ascii="Helvetica" w:hAnsi="Helvetica"/>
        </w:rPr>
        <w:t xml:space="preserve">. As such, </w:t>
      </w:r>
      <w:r w:rsidRPr="00981C1D">
        <w:rPr>
          <w:rFonts w:ascii="Helvetica" w:hAnsi="Helvetica"/>
          <w:b/>
          <w:u w:val="single"/>
        </w:rPr>
        <w:t>the act of reading becomes not only an exercise</w:t>
      </w:r>
      <w:r w:rsidRPr="00981C1D">
        <w:rPr>
          <w:rFonts w:ascii="Helvetica" w:hAnsi="Helvetica"/>
        </w:rPr>
        <w:t xml:space="preserve">¶ </w:t>
      </w:r>
      <w:r w:rsidRPr="00981C1D">
        <w:rPr>
          <w:rFonts w:ascii="Helvetica" w:hAnsi="Helvetica"/>
          <w:b/>
          <w:u w:val="single"/>
        </w:rPr>
        <w:t>of representation, but a potentially transformative event</w:t>
      </w:r>
      <w:r w:rsidRPr="00981C1D">
        <w:rPr>
          <w:rFonts w:ascii="Helvetica" w:hAnsi="Helvetica"/>
        </w:rPr>
        <w:t xml:space="preserve"> (Freire 1993).¶ Throughout this essay, I assessed the viability of both simulationist¶ and socialist theories as modes of explanation for the postmodern¶ condition. In addition, I evaluated their capacity to intervene into or¶ resist with meaningful strategies relations of capital. Finally, the essay¶ critiqued simulationism and socialism for their praxiological value. Clearly,¶ Baudrillard’s simulation theory of the hyperreal represents a unique¶ innovation in social theory that challenges any universalist, transcendental¶ explanation of the social. En route to its unpredictable ends, simulation¶ theory pronounces the death of certain modernist themes, like production¶ and depth, both of which link with Marxist discourse. Despite these¶ formidable challenges to socialist epistemology, </w:t>
      </w:r>
      <w:r w:rsidRPr="00981C1D">
        <w:rPr>
          <w:rFonts w:ascii="Helvetica" w:hAnsi="Helvetica"/>
          <w:b/>
          <w:u w:val="single"/>
        </w:rPr>
        <w:t>simulation theory falls short</w:t>
      </w:r>
      <w:r w:rsidRPr="00981C1D">
        <w:rPr>
          <w:rFonts w:ascii="Helvetica" w:hAnsi="Helvetica"/>
        </w:rPr>
        <w:t xml:space="preserve">¶ </w:t>
      </w:r>
      <w:r w:rsidRPr="00981C1D">
        <w:rPr>
          <w:rFonts w:ascii="Helvetica" w:hAnsi="Helvetica"/>
          <w:b/>
          <w:u w:val="single"/>
        </w:rPr>
        <w:t>of a sustainable position because it denies the possibility of systematic</w:t>
      </w:r>
      <w:r w:rsidRPr="00981C1D">
        <w:rPr>
          <w:rFonts w:ascii="Helvetica" w:hAnsi="Helvetica"/>
        </w:rPr>
        <w:t xml:space="preserve">¶ </w:t>
      </w:r>
      <w:r w:rsidRPr="00981C1D">
        <w:rPr>
          <w:rFonts w:ascii="Helvetica" w:hAnsi="Helvetica"/>
          <w:b/>
          <w:u w:val="single"/>
        </w:rPr>
        <w:t>opposition since this would be tantamount to admitting that a system is</w:t>
      </w:r>
      <w:r w:rsidRPr="00981C1D">
        <w:rPr>
          <w:rFonts w:ascii="Helvetica" w:hAnsi="Helvetica"/>
        </w:rPr>
        <w:t xml:space="preserve">¶ </w:t>
      </w:r>
      <w:r w:rsidRPr="00981C1D">
        <w:rPr>
          <w:rFonts w:ascii="Helvetica" w:hAnsi="Helvetica"/>
          <w:b/>
          <w:u w:val="single"/>
        </w:rPr>
        <w:t>currently in place</w:t>
      </w:r>
      <w:r w:rsidRPr="00981C1D">
        <w:rPr>
          <w:rFonts w:ascii="Helvetica" w:hAnsi="Helvetica"/>
        </w:rPr>
        <w:t xml:space="preserve">. Socialist societies may not obliterate oppression once and for all, </w:t>
      </w:r>
      <w:r w:rsidRPr="00981C1D">
        <w:rPr>
          <w:rFonts w:ascii="Helvetica" w:hAnsi="Helvetica"/>
          <w:b/>
          <w:u w:val="single"/>
        </w:rPr>
        <w:t>but a historical materialist critique is a process that attends</w:t>
      </w:r>
      <w:r w:rsidRPr="00981C1D">
        <w:rPr>
          <w:rFonts w:ascii="Helvetica" w:hAnsi="Helvetica"/>
        </w:rPr>
        <w:t xml:space="preserve">¶ </w:t>
      </w:r>
      <w:r w:rsidRPr="00981C1D">
        <w:rPr>
          <w:rFonts w:ascii="Helvetica" w:hAnsi="Helvetica"/>
          <w:b/>
          <w:u w:val="single"/>
        </w:rPr>
        <w:t>to the conditions of exploitation as they historically appear</w:t>
      </w:r>
      <w:r w:rsidRPr="00981C1D">
        <w:rPr>
          <w:rFonts w:ascii="Helvetica" w:hAnsi="Helvetica"/>
        </w:rPr>
        <w:t xml:space="preserve">. In a time¶ of real as well as theoretical crisis, the promises of Marxism remain a potential, not a guarantee. </w:t>
      </w:r>
      <w:r w:rsidRPr="00981C1D">
        <w:rPr>
          <w:rFonts w:ascii="Helvetica" w:hAnsi="Helvetica"/>
          <w:b/>
          <w:u w:val="single"/>
        </w:rPr>
        <w:t>It is not only attentive to language, but the</w:t>
      </w:r>
      <w:r w:rsidRPr="00981C1D">
        <w:rPr>
          <w:rFonts w:ascii="Helvetica" w:hAnsi="Helvetica"/>
        </w:rPr>
        <w:t xml:space="preserve">¶ </w:t>
      </w:r>
      <w:r w:rsidRPr="00981C1D">
        <w:rPr>
          <w:rFonts w:ascii="Helvetica" w:hAnsi="Helvetica"/>
          <w:b/>
          <w:u w:val="single"/>
        </w:rPr>
        <w:t>language of concrete people. It takes discourse seriously but also constructs a discourse for transformation of reality.</w:t>
      </w:r>
      <w:r w:rsidRPr="00981C1D">
        <w:rPr>
          <w:rFonts w:ascii="Helvetica" w:hAnsi="Helvetica"/>
        </w:rPr>
        <w:t xml:space="preserve"> Despite the possibility that it¶ may never realize a practical condition free of contradictions, Marxism¶ is a discourse committed to ending human exploitation. In our current¶ formation, Marxism’s incessant critique of capitalism makes it one of the¶ most stable threats in the unstable conditions of postmodernity.</w:t>
      </w:r>
    </w:p>
    <w:p w14:paraId="42D1032B" w14:textId="77777777" w:rsidR="007654E8" w:rsidRPr="00981C1D" w:rsidRDefault="007654E8" w:rsidP="00981C1D">
      <w:pPr>
        <w:pStyle w:val="Heading4"/>
        <w:spacing w:line="276" w:lineRule="auto"/>
        <w:rPr>
          <w:rFonts w:ascii="Helvetica" w:hAnsi="Helvetica"/>
        </w:rPr>
      </w:pPr>
      <w:bookmarkStart w:id="129" w:name="critical-theoryespecially-critical-geogr"/>
      <w:r w:rsidRPr="00981C1D">
        <w:rPr>
          <w:rFonts w:ascii="Helvetica" w:hAnsi="Helvetica"/>
        </w:rPr>
        <w:t>Critical theory—especially critical geography—is the most pragmatic form of scholarship and melds different types of education.</w:t>
      </w:r>
      <w:bookmarkEnd w:id="129"/>
    </w:p>
    <w:p w14:paraId="67737231" w14:textId="77777777" w:rsidR="007654E8" w:rsidRPr="00981C1D" w:rsidRDefault="007654E8" w:rsidP="00981C1D">
      <w:pPr>
        <w:spacing w:line="276" w:lineRule="auto"/>
        <w:rPr>
          <w:rFonts w:ascii="Helvetica" w:hAnsi="Helvetica"/>
        </w:rPr>
      </w:pPr>
      <w:r w:rsidRPr="00981C1D">
        <w:rPr>
          <w:rFonts w:ascii="Helvetica" w:hAnsi="Helvetica"/>
          <w:b/>
        </w:rPr>
        <w:t>Arias 10.</w:t>
      </w:r>
      <w:r w:rsidRPr="00981C1D">
        <w:rPr>
          <w:rFonts w:ascii="Helvetica" w:hAnsi="Helvetica"/>
        </w:rPr>
        <w:t xml:space="preserve"> (Santa Arias, Associate Professor at the University of Kansas. Rethinking space: an outsider’s view of the spatial turn. February 6, 2010. </w:t>
      </w:r>
      <w:hyperlink r:id="rId79">
        <w:r w:rsidRPr="00981C1D">
          <w:rPr>
            <w:rFonts w:ascii="Helvetica" w:hAnsi="Helvetica"/>
          </w:rPr>
          <w:t>http://amitay.haifa.ac.il/images/9/90/Arias_2010_rethinking_space.pdf</w:t>
        </w:r>
      </w:hyperlink>
      <w:r w:rsidRPr="00981C1D">
        <w:rPr>
          <w:rFonts w:ascii="Helvetica" w:hAnsi="Helvetica"/>
        </w:rPr>
        <w:t>) MMG</w:t>
      </w:r>
    </w:p>
    <w:p w14:paraId="52F0BF61" w14:textId="77777777" w:rsidR="007654E8" w:rsidRPr="00981C1D" w:rsidRDefault="007654E8" w:rsidP="00981C1D">
      <w:pPr>
        <w:pStyle w:val="BodyText"/>
        <w:rPr>
          <w:rFonts w:ascii="Helvetica" w:hAnsi="Helvetica"/>
        </w:rPr>
      </w:pPr>
      <w:r w:rsidRPr="00981C1D">
        <w:rPr>
          <w:rFonts w:ascii="Helvetica" w:hAnsi="Helvetica"/>
          <w:b/>
          <w:u w:val="single"/>
        </w:rPr>
        <w:t>A point of convergence between disciplines in the humanities and social sciences has been provided by critical theory</w:t>
      </w:r>
      <w:r w:rsidRPr="00981C1D">
        <w:rPr>
          <w:rFonts w:ascii="Helvetica" w:hAnsi="Helvetica"/>
        </w:rPr>
        <w:t xml:space="preserve">, particularly the ideas of the Frankfurt School, French poststructuralists, and many other philosophers who have sought to show the multiple meanings of space and the play of social relations across geographic surfaces as they pertain to language, identity, ethnicity, sexuality, gender, and power. Without doubt, </w:t>
      </w:r>
      <w:r w:rsidRPr="00981C1D">
        <w:rPr>
          <w:rFonts w:ascii="Helvetica" w:hAnsi="Helvetica"/>
          <w:b/>
          <w:u w:val="single"/>
        </w:rPr>
        <w:t>critical theory has become the backbone of the cross-disciplinary dialogue that has enriched, diversified, and provided a theoretical apparatus to academic scholarship</w:t>
      </w:r>
      <w:r w:rsidRPr="00981C1D">
        <w:rPr>
          <w:rFonts w:ascii="Helvetica" w:hAnsi="Helvetica"/>
        </w:rPr>
        <w:t xml:space="preserve">. At the forefront of interdisciplinary research are the complexities, silences, and problematic relationship between interpreters (i.e., readers, artists, viewers), texts, and the worlds they represent. With the works </w:t>
      </w:r>
      <w:r w:rsidRPr="00981C1D">
        <w:rPr>
          <w:rFonts w:ascii="Helvetica" w:hAnsi="Helvetica"/>
        </w:rPr>
        <w:lastRenderedPageBreak/>
        <w:t xml:space="preserve">of Lefebvre, Foucault, Lacan, and Derrida, as interpreted by critical human geographers, the entrance of spatiality into other fields has allowed for ‘‘lateral mappings’’ that resulted, in my view, of a more nuanced understanding of the relationships of history and geography.2 </w:t>
      </w:r>
      <w:r w:rsidRPr="00981C1D">
        <w:rPr>
          <w:rFonts w:ascii="Helvetica" w:hAnsi="Helvetica"/>
          <w:b/>
          <w:u w:val="single"/>
        </w:rPr>
        <w:t>Spatiality is interdisciplinary by nature and it has impacted other disciplines beyond history, such as religion, philosophy, anthropology, sociology, education, media studies, and literature and cultural studies, to name just a few.</w:t>
      </w:r>
      <w:r w:rsidRPr="00981C1D">
        <w:rPr>
          <w:rFonts w:ascii="Helvetica" w:hAnsi="Helvetica"/>
        </w:rPr>
        <w:t xml:space="preserve"> </w:t>
      </w:r>
      <w:r w:rsidRPr="00981C1D">
        <w:rPr>
          <w:rFonts w:ascii="Helvetica" w:hAnsi="Helvetica"/>
          <w:b/>
          <w:u w:val="single"/>
        </w:rPr>
        <w:t>Critical geographers have provided the tools to challenge historicist approaches that view space as a given entity, inert and naturalized, in order to engage in an interpretative human geography</w:t>
      </w:r>
      <w:r w:rsidRPr="00981C1D">
        <w:rPr>
          <w:rFonts w:ascii="Helvetica" w:hAnsi="Helvetica"/>
        </w:rPr>
        <w:t>. Jonathan Murdoch (2006) outlines the important influence of poststructuralism in geography in order to understand its focus on power and social relations and networks and spatial entanglements: ‘‘It is a way of shifting spatial imaginaries so that new forms of geographical practice come into being. From a post-structuralist perspective, no longer should geographical practitioners be detached from heterogeneity…they should be subsumed within the complexities and multiplicities of various kinds’’ (197).</w:t>
      </w:r>
    </w:p>
    <w:p w14:paraId="78EAD68F" w14:textId="77777777" w:rsidR="007654E8" w:rsidRPr="00981C1D" w:rsidRDefault="007654E8" w:rsidP="00981C1D">
      <w:pPr>
        <w:pStyle w:val="Heading4"/>
        <w:spacing w:line="276" w:lineRule="auto"/>
        <w:rPr>
          <w:rFonts w:ascii="Helvetica" w:hAnsi="Helvetica"/>
        </w:rPr>
      </w:pPr>
      <w:bookmarkStart w:id="130" w:name="the-alternative-is-to-unground-ourselves"/>
      <w:r w:rsidRPr="00981C1D">
        <w:rPr>
          <w:rFonts w:ascii="Helvetica" w:hAnsi="Helvetica"/>
        </w:rPr>
        <w:t>The alternative is to unground ourselves – use the ballot to affirm the multiplicity of Earth’s terrains</w:t>
      </w:r>
      <w:bookmarkEnd w:id="130"/>
    </w:p>
    <w:p w14:paraId="6436227C" w14:textId="77777777" w:rsidR="007654E8" w:rsidRPr="00981C1D" w:rsidRDefault="007654E8" w:rsidP="00981C1D">
      <w:pPr>
        <w:spacing w:line="276" w:lineRule="auto"/>
        <w:rPr>
          <w:rFonts w:ascii="Helvetica" w:hAnsi="Helvetica"/>
        </w:rPr>
      </w:pPr>
      <w:r w:rsidRPr="00981C1D">
        <w:rPr>
          <w:rFonts w:ascii="Helvetica" w:hAnsi="Helvetica"/>
          <w:b/>
        </w:rPr>
        <w:t>Gordillo 4/3</w:t>
      </w:r>
      <w:r w:rsidRPr="00981C1D">
        <w:rPr>
          <w:rFonts w:ascii="Helvetica" w:hAnsi="Helvetica"/>
        </w:rPr>
        <w:t>(GastónGordillo – Professor, Department of Anthropology, University of British Columbia, “The Oceanic Void: The Eternal Becoming of Liquid Space”, Opaque Planet: Outline of a Theory of Terrain, Space and Politics: Essays on the spatial and affective pulse of politics (4/3/2014),http://spaceandpolitics.blogspot.com/2014/04/the-oceanic-void.html // JJ)</w:t>
      </w:r>
    </w:p>
    <w:p w14:paraId="0BD5D6AD" w14:textId="77777777" w:rsidR="007654E8" w:rsidRPr="00981C1D" w:rsidRDefault="007654E8" w:rsidP="00981C1D">
      <w:pPr>
        <w:pStyle w:val="BodyText"/>
        <w:rPr>
          <w:rFonts w:ascii="Helvetica" w:hAnsi="Helvetica"/>
        </w:rPr>
      </w:pPr>
      <w:r w:rsidRPr="00981C1D">
        <w:rPr>
          <w:rFonts w:ascii="Helvetica" w:hAnsi="Helvetica"/>
        </w:rPr>
        <w:t xml:space="preserve">My analysis of oceanic space draws from recent efforts in the humanities to examine geo-physical forces in terms of their own materiality and rhythms, without reducing them to their social appropriations by human societies. The literature on “the social construction of nature” played an important role in undermining the dualism between society and nature and in showing that society is not external to “nature.” Yet this perspective often reduces “nature” to the passive, malleable background upon which active, human-centered forces operate. Phillip Steinberg’s The Social Construction of the Ocean is the best book devoted to analyzing the geography of the oceans. Steinberg shows with great detail and sophistication how </w:t>
      </w:r>
      <w:r w:rsidRPr="00981C1D">
        <w:rPr>
          <w:rFonts w:ascii="Helvetica" w:hAnsi="Helvetica"/>
          <w:b/>
          <w:u w:val="single"/>
        </w:rPr>
        <w:t>human societies have made use of and conceptualized the ocean in different historical periods and in different parts of the world</w:t>
      </w:r>
      <w:r w:rsidRPr="00981C1D">
        <w:rPr>
          <w:rFonts w:ascii="Helvetica" w:hAnsi="Helvetica"/>
        </w:rPr>
        <w:t xml:space="preserve">. He demonstrates that </w:t>
      </w:r>
      <w:r w:rsidRPr="00981C1D">
        <w:rPr>
          <w:rFonts w:ascii="Helvetica" w:hAnsi="Helvetica"/>
          <w:b/>
          <w:u w:val="single"/>
        </w:rPr>
        <w:t>far from being a space “empty” of sociality, the ocean has been socialized at multiple levels and is a crucial component of global currents of trade and relations of territorial power</w:t>
      </w:r>
      <w:r w:rsidRPr="00981C1D">
        <w:rPr>
          <w:rFonts w:ascii="Helvetica" w:hAnsi="Helvetica"/>
        </w:rPr>
        <w:t xml:space="preserve">. And while the book does not examine how the liquid nature of oceanic space escapes human coding, Steinberg leaves the door open for a non-constructivist view of the ocean when he writes, at the end of his book, that this remains an important and pending question: that in being “a space of nature,” some crucial dimensions of oceanic space are not reducible to their social uses, most notably the fact that “the sea never stops moving” (p. 210)¶ In his essay, </w:t>
      </w:r>
      <w:r w:rsidRPr="00981C1D">
        <w:rPr>
          <w:rFonts w:ascii="Helvetica" w:hAnsi="Helvetica"/>
          <w:b/>
          <w:u w:val="single"/>
        </w:rPr>
        <w:t>I take this ever-mobile nature of oceanic space as my starting point</w:t>
      </w:r>
      <w:r w:rsidRPr="00981C1D">
        <w:rPr>
          <w:rFonts w:ascii="Helvetica" w:hAnsi="Helvetica"/>
        </w:rPr>
        <w:t xml:space="preserve">. This is also a dimension that Steinberg's most recent work on oceanic spatiality is exploring (as the conversation we have in the comments below make clear). But </w:t>
      </w:r>
      <w:r w:rsidRPr="00981C1D">
        <w:rPr>
          <w:rFonts w:ascii="Helvetica" w:hAnsi="Helvetica"/>
          <w:b/>
          <w:u w:val="single"/>
        </w:rPr>
        <w:t>I prefer to view the ocean not as a space of nature but as a spatial set within the terrain of planet Earth</w:t>
      </w:r>
      <w:r w:rsidRPr="00981C1D">
        <w:rPr>
          <w:rFonts w:ascii="Helvetica" w:hAnsi="Helvetica"/>
        </w:rPr>
        <w:t xml:space="preserve">. As several authors have noted, </w:t>
      </w:r>
      <w:r w:rsidRPr="00981C1D">
        <w:rPr>
          <w:rFonts w:ascii="Helvetica" w:hAnsi="Helvetica"/>
          <w:b/>
          <w:u w:val="single"/>
        </w:rPr>
        <w:t xml:space="preserve">the notion of nature is too loaded </w:t>
      </w:r>
      <w:r w:rsidRPr="00981C1D">
        <w:rPr>
          <w:rFonts w:ascii="Helvetica" w:hAnsi="Helvetica"/>
          <w:b/>
          <w:u w:val="single"/>
        </w:rPr>
        <w:lastRenderedPageBreak/>
        <w:t>with transcendental connotations to be salvaged as a useful analytic concept</w:t>
      </w:r>
      <w:r w:rsidRPr="00981C1D">
        <w:rPr>
          <w:rFonts w:ascii="Helvetica" w:hAnsi="Helvetica"/>
        </w:rPr>
        <w:t xml:space="preserve">, even if we add the usual disclaimers about the need to overcome the society-nature dualism. This problem is clear in the very idea that the ocean is a “natural space,” for this implies that places made by humans are not natural, thereby reintroducing the distinction between society and nature that is publicly disavowed. Terrain is the absolute temporal materialization of what we abstract as "nature." Seas, mountains, roads, rivers, cities, farms, bridges, forests: they are the type of singularities that envelope our ever-fleeting bodies as part of the terrain of planet Earth. As I have argued here, </w:t>
      </w:r>
      <w:r w:rsidRPr="00981C1D">
        <w:rPr>
          <w:rFonts w:ascii="Helvetica" w:hAnsi="Helvetica"/>
          <w:b/>
          <w:u w:val="single"/>
        </w:rPr>
        <w:t>I see terrain as involving all existing, three-dimensional material forms (human made or not) that are constitutive of space as we know it: that is, the tangible space of this world. ¶This analysis of the ocean as a spatial set within the terrain implies a materialist, object-oriented, and affective lens but more importantly a geometric eye and perception.</w:t>
      </w:r>
      <w:r w:rsidRPr="00981C1D">
        <w:rPr>
          <w:rFonts w:ascii="Helvetica" w:hAnsi="Helvetica"/>
        </w:rPr>
        <w:t xml:space="preserve"> This is why a theory of terrain demands a Spinozian sensibility built in critical dialogue with the two last philosophical titans of the world: Deleuze and Badiou. </w:t>
      </w:r>
      <w:r w:rsidRPr="00981C1D">
        <w:rPr>
          <w:rFonts w:ascii="Helvetica" w:hAnsi="Helvetica"/>
          <w:b/>
          <w:u w:val="single"/>
        </w:rPr>
        <w:t>The starting principle of a theory of terrain is that of its pure material multiplicity. This means that the materiality of the terrain is not homogenous, but the opposite.</w:t>
      </w:r>
      <w:r w:rsidRPr="00981C1D">
        <w:rPr>
          <w:rFonts w:ascii="Helvetica" w:hAnsi="Helvetica"/>
        </w:rPr>
        <w:t xml:space="preserve"> Spinoza argued that the body is made up of hard, soft, and liquid elements: bones, flesh, and blood. Likewise, </w:t>
      </w:r>
      <w:r w:rsidRPr="00981C1D">
        <w:rPr>
          <w:rFonts w:ascii="Helvetica" w:hAnsi="Helvetica"/>
          <w:b/>
          <w:u w:val="single"/>
        </w:rPr>
        <w:t>the planetary terrain is defined by a multiplicity of physical densities and textures, involving hard, soft, gaseous, and liquid elements engaging in different degrees of temperature. The ocean is certainly the largest expression of liquid space on Earth.</w:t>
      </w:r>
      <w:r w:rsidRPr="00981C1D">
        <w:rPr>
          <w:rFonts w:ascii="Helvetica" w:hAnsi="Helvetica"/>
        </w:rPr>
        <w:t xml:space="preserve"> Comprising over two-thirds of the surface of the planet, </w:t>
      </w:r>
      <w:r w:rsidRPr="00981C1D">
        <w:rPr>
          <w:rFonts w:ascii="Helvetica" w:hAnsi="Helvetica"/>
          <w:b/>
          <w:u w:val="single"/>
        </w:rPr>
        <w:t>the oceanic void has been one of the most powerful and determining spatial forces in human history.Its most defining feature is that, for the human body, it creates the generalized ungrounding we call drowning</w:t>
      </w:r>
      <w:r w:rsidRPr="00981C1D">
        <w:rPr>
          <w:rFonts w:ascii="Helvetica" w:hAnsi="Helvetica"/>
        </w:rPr>
        <w:t xml:space="preserve">. </w:t>
      </w:r>
      <w:r w:rsidRPr="00981C1D">
        <w:rPr>
          <w:rFonts w:ascii="Helvetica" w:hAnsi="Helvetica"/>
          <w:b/>
          <w:u w:val="single"/>
        </w:rPr>
        <w:t xml:space="preserve">The history of imperial and capitalist expansion into the totality of the planet has revolved, to a great extent, around technological efforts to counter this ungrounding created by the eternal, ever-mobile becoming of liquid space. </w:t>
      </w:r>
    </w:p>
    <w:p w14:paraId="25996658" w14:textId="77777777" w:rsidR="007654E8" w:rsidRPr="00981C1D" w:rsidRDefault="007654E8" w:rsidP="00981C1D">
      <w:pPr>
        <w:pStyle w:val="Heading4"/>
        <w:spacing w:line="276" w:lineRule="auto"/>
        <w:rPr>
          <w:rFonts w:ascii="Helvetica" w:hAnsi="Helvetica"/>
        </w:rPr>
      </w:pPr>
      <w:bookmarkStart w:id="131" w:name="territoriality-justifies-genocide-and-vi"/>
      <w:r w:rsidRPr="00981C1D">
        <w:rPr>
          <w:rFonts w:ascii="Helvetica" w:hAnsi="Helvetica"/>
        </w:rPr>
        <w:t>Territoriality justifies genocide and violence as preservation of sovereignty and power.</w:t>
      </w:r>
      <w:bookmarkEnd w:id="131"/>
    </w:p>
    <w:p w14:paraId="08F7F9FD" w14:textId="77777777" w:rsidR="007654E8" w:rsidRPr="00981C1D" w:rsidRDefault="007654E8" w:rsidP="00981C1D">
      <w:pPr>
        <w:spacing w:line="276" w:lineRule="auto"/>
        <w:rPr>
          <w:rFonts w:ascii="Helvetica" w:hAnsi="Helvetica"/>
        </w:rPr>
      </w:pPr>
      <w:r w:rsidRPr="00981C1D">
        <w:rPr>
          <w:rFonts w:ascii="Helvetica" w:hAnsi="Helvetica"/>
          <w:b/>
        </w:rPr>
        <w:t>Mbembé and Rendall 2K</w:t>
      </w:r>
      <w:r w:rsidRPr="00981C1D">
        <w:rPr>
          <w:rFonts w:ascii="Helvetica" w:hAnsi="Helvetica"/>
        </w:rPr>
        <w:t xml:space="preserve">. Joseph-Achille Mbembe: He obtained his Ph.D. in History at the University of Sorbonne in Paris, France, in 1989. He subsequently obtained a D.E.A. in Political Science at the Institut d’Etudes Politiques. Steven Rendall studied philosophy and chemistry at San Francisco State University, the College of Notre Dame and UC Berkeley. At the Edge of the World: Boundaries, Territoriality, and Sovereignty in Africa. </w:t>
      </w:r>
      <w:hyperlink r:id="rId80">
        <w:r w:rsidRPr="00981C1D">
          <w:rPr>
            <w:rFonts w:ascii="Helvetica" w:hAnsi="Helvetica"/>
          </w:rPr>
          <w:t>http://publicculture.org/articles/view/12/1/at-the-edge-of-the-world-boundaries-territoriality-and-sovereignty-in-africa</w:t>
        </w:r>
      </w:hyperlink>
      <w:r w:rsidRPr="00981C1D">
        <w:rPr>
          <w:rFonts w:ascii="Helvetica" w:hAnsi="Helvetica"/>
        </w:rPr>
        <w:t>. MMG</w:t>
      </w:r>
    </w:p>
    <w:p w14:paraId="2C3E2558" w14:textId="77777777" w:rsidR="007654E8" w:rsidRPr="00981C1D" w:rsidRDefault="007654E8" w:rsidP="00981C1D">
      <w:pPr>
        <w:pStyle w:val="BodyText"/>
        <w:rPr>
          <w:rFonts w:ascii="Helvetica" w:hAnsi="Helvetica"/>
        </w:rPr>
      </w:pPr>
      <w:r w:rsidRPr="00981C1D">
        <w:rPr>
          <w:rFonts w:ascii="Helvetica" w:hAnsi="Helvetica"/>
        </w:rPr>
        <w:t xml:space="preserve">From a philosophical point of view, </w:t>
      </w:r>
      <w:r w:rsidRPr="00981C1D">
        <w:rPr>
          <w:rFonts w:ascii="Helvetica" w:hAnsi="Helvetica"/>
          <w:b/>
          <w:u w:val="single"/>
        </w:rPr>
        <w:t>globalization might be compared with what Heidegger called “the gigantic” (das Riesige). For among the characteristics of the gigantic as he understood it were both the elimination of great distances and the representation</w:t>
      </w:r>
      <w:r w:rsidRPr="00981C1D">
        <w:rPr>
          <w:rFonts w:ascii="Helvetica" w:hAnsi="Helvetica"/>
        </w:rPr>
        <w:t>—producible at any time—of daily life in unfamiliar and distant worlds. But the gigantic was for him above all that through which the quantitative became an essential quality. From this point of view, the time of the gigantic was that in which “</w:t>
      </w:r>
      <w:r w:rsidRPr="00981C1D">
        <w:rPr>
          <w:rFonts w:ascii="Helvetica" w:hAnsi="Helvetica"/>
          <w:b/>
          <w:u w:val="single"/>
        </w:rPr>
        <w:t xml:space="preserve">the world posits itself in a space beyond representation, thus allocating to the incalculable its own determination and unique </w:t>
      </w:r>
      <w:r w:rsidRPr="00981C1D">
        <w:rPr>
          <w:rFonts w:ascii="Helvetica" w:hAnsi="Helvetica"/>
          <w:b/>
          <w:u w:val="single"/>
        </w:rPr>
        <w:lastRenderedPageBreak/>
        <w:t>historical character</w:t>
      </w:r>
      <w:r w:rsidRPr="00981C1D">
        <w:rPr>
          <w:rFonts w:ascii="Helvetica" w:hAnsi="Helvetica"/>
        </w:rPr>
        <w:t xml:space="preserve">.”1 </w:t>
      </w:r>
      <w:r w:rsidRPr="00981C1D">
        <w:rPr>
          <w:rFonts w:ascii="Helvetica" w:hAnsi="Helvetica"/>
          <w:b/>
          <w:u w:val="single"/>
        </w:rPr>
        <w:t>If at the center of the discussion on globalization we place the three problems of spatiality, calculability, and temporality in their relations with representation</w:t>
      </w:r>
      <w:r w:rsidRPr="00981C1D">
        <w:rPr>
          <w:rFonts w:ascii="Helvetica" w:hAnsi="Helvetica"/>
        </w:rPr>
        <w:t>, we find ourselves brought back to two points usually ignored in contemporary discourses, even though Fernand Braudel had called attention to them. The first of these has to do with temporal pluralities, and, we might add, with the subjectivity that makes these temporalities possible and meaningful. Braudel drew a distinction between “temporalities of long and very long duration, slowly evolving and less slowly evolving situations, rapid and virtually instantaneous devia-tions, the quickest being the easiest to detect.”2 He went on to emphasize—and this was the second point—the exceptional character of what he called world time (le temps du monde). For him, time experienced in the dimensions of the world had an exceptional character insofar as it governed, depending on the period and the location, certain spaces and certain realities. But other realities and other spaces escaped it and remained alien to it.3 The following notes, although they adopt the notion of long duration and relativize the airtightness of the distinctions mentioned above, nonetheless differ in several respects from Braudel’s theses. They are based on a twofold hypothesis. First, they assume that temporalities overlap and interlace. In fact, Braudel’s postulate of the plurality of temporalities does not by itself suffice to account for contemporary changes. In the case of Africa, long-term developments, more or less rapid deviations, and long-term temporalities are not necessarily either separate or merely juxtaposed. Fitted within one another, they relay each other; sometimes they cancel each other out, and sometimes their effects are multiplied. Contrary to Braudel’s conviction, it is not clear that there are any zones on which world history would have no repercussions. What really differ are the many modalities in which world time is domesticated. These modalities depend on histories and local cultures, on the interplay of interests whose determinants do not all lead in the same direction. The central thesis of this study is that in several regions considered— wrongly—to be on the margins of the world</w:t>
      </w:r>
      <w:r w:rsidRPr="00981C1D">
        <w:rPr>
          <w:rFonts w:ascii="Helvetica" w:hAnsi="Helvetica"/>
          <w:b/>
          <w:u w:val="single"/>
        </w:rPr>
        <w:t>, the domestication of world time henceforth takes place by dominating space and putting it to different uses.</w:t>
      </w:r>
      <w:r w:rsidRPr="00981C1D">
        <w:rPr>
          <w:rFonts w:ascii="Helvetica" w:hAnsi="Helvetica"/>
        </w:rPr>
        <w:t xml:space="preserve"> </w:t>
      </w:r>
      <w:r w:rsidRPr="00981C1D">
        <w:rPr>
          <w:rFonts w:ascii="Helvetica" w:hAnsi="Helvetica"/>
          <w:b/>
          <w:u w:val="single"/>
        </w:rPr>
        <w:t>When resources are put into circulation, the consequence is a disconnection between people and things that is more marked than it was in the past, the value of things generally surpassing that of people</w:t>
      </w:r>
      <w:r w:rsidRPr="00981C1D">
        <w:rPr>
          <w:rFonts w:ascii="Helvetica" w:hAnsi="Helvetica"/>
        </w:rPr>
        <w:t xml:space="preserve">. </w:t>
      </w:r>
      <w:r w:rsidRPr="00981C1D">
        <w:rPr>
          <w:rFonts w:ascii="Helvetica" w:hAnsi="Helvetica"/>
          <w:b/>
          <w:u w:val="single"/>
        </w:rPr>
        <w:t>That is one of the reasons why the resulting forms of violence have as their chief goal the physical destruction of people (massacres of civilians, genocides, various kinds of killing) and the primary exploitation of things</w:t>
      </w:r>
      <w:r w:rsidRPr="00981C1D">
        <w:rPr>
          <w:rFonts w:ascii="Helvetica" w:hAnsi="Helvetica"/>
        </w:rPr>
        <w:t xml:space="preserve">. </w:t>
      </w:r>
      <w:r w:rsidRPr="00981C1D">
        <w:rPr>
          <w:rFonts w:ascii="Helvetica" w:hAnsi="Helvetica"/>
          <w:b/>
          <w:u w:val="single"/>
        </w:rPr>
        <w:t>These forms of violence (of which war is only one aspect) contribute to the establishment of sovereignty outside the state, and are based on a confusion between power and fact</w:t>
      </w:r>
      <w:r w:rsidRPr="00981C1D">
        <w:rPr>
          <w:rFonts w:ascii="Helvetica" w:hAnsi="Helvetica"/>
        </w:rPr>
        <w:t xml:space="preserve">, between public affairs and private government.4 In this study, we are interested in a specific form of </w:t>
      </w:r>
      <w:r w:rsidRPr="00981C1D">
        <w:rPr>
          <w:rFonts w:ascii="Helvetica" w:hAnsi="Helvetica"/>
          <w:b/>
          <w:u w:val="single"/>
        </w:rPr>
        <w:t>domestication and mobilization of space and resources: the form that consists in producing boundaries, whether by moving already existing ones or by doing away with them, fragmenting them, decentering or differentiating them.</w:t>
      </w:r>
      <w:r w:rsidRPr="00981C1D">
        <w:rPr>
          <w:rFonts w:ascii="Helvetica" w:hAnsi="Helvetica"/>
        </w:rPr>
        <w:t xml:space="preserve"> In dealing with these questions, we will draw a distinction between Africa as a “place” and Africa as a “territory.” In fact, a place is the order according to which elements are distributed in relationships of coexistence. A place, as Michel de Certeau points out, is an instantaneous configuration of positions. It </w:t>
      </w:r>
      <w:r w:rsidRPr="00981C1D">
        <w:rPr>
          <w:rFonts w:ascii="Helvetica" w:hAnsi="Helvetica"/>
          <w:b/>
          <w:u w:val="single"/>
        </w:rPr>
        <w:t xml:space="preserve">implies a stability. As for a territory, it is fundamentally an intersection of moving bodies. It is defined essentially by the set of movements that take </w:t>
      </w:r>
      <w:r w:rsidRPr="00981C1D">
        <w:rPr>
          <w:rFonts w:ascii="Helvetica" w:hAnsi="Helvetica"/>
          <w:b/>
          <w:u w:val="single"/>
        </w:rPr>
        <w:lastRenderedPageBreak/>
        <w:t>place within it.</w:t>
      </w:r>
      <w:r w:rsidRPr="00981C1D">
        <w:rPr>
          <w:rFonts w:ascii="Helvetica" w:hAnsi="Helvetica"/>
        </w:rPr>
        <w:t xml:space="preserve">5 Seen in this way, it is a set of possibilities that historically situated actors constantly resist or realize.6 Over the past two centuries the visible, material, and symbolic boundaries of Africa have constantly expanded and contracted. </w:t>
      </w:r>
      <w:r w:rsidRPr="00981C1D">
        <w:rPr>
          <w:rFonts w:ascii="Helvetica" w:hAnsi="Helvetica"/>
          <w:b/>
          <w:u w:val="single"/>
        </w:rPr>
        <w:t>The structural character of this instability has helped change the territorial body of the continent. New forms of territoriality and unexpected forms of locality have appeared</w:t>
      </w:r>
      <w:r w:rsidRPr="00981C1D">
        <w:rPr>
          <w:rFonts w:ascii="Helvetica" w:hAnsi="Helvetica"/>
        </w:rPr>
        <w:t xml:space="preserve">. Their limits do not necessarily intersect with the official limits, norms, or language of states. New internal and external actors, organized into networks and nuclei, claim rights over these territories, often by force. </w:t>
      </w:r>
      <w:r w:rsidRPr="00981C1D">
        <w:rPr>
          <w:rFonts w:ascii="Helvetica" w:hAnsi="Helvetica"/>
          <w:b/>
          <w:u w:val="single"/>
        </w:rPr>
        <w:t>Other ways of imagining space and territory are developing. Paradoxically, the discourse that is supposed to account for these transformations has ended up obscuring them.</w:t>
      </w:r>
      <w:r w:rsidRPr="00981C1D">
        <w:rPr>
          <w:rFonts w:ascii="Helvetica" w:hAnsi="Helvetica"/>
        </w:rPr>
        <w:t xml:space="preserve"> Essentially, two theses ignore each other. On one hand, the prevailing idea is that the boundaries separating African states were created by colonialism, that these boundaries were arbitrarily drawn, and that they separated peoples, linguistic entities, and cultural and political communities that formed natural and homogeneous wholes before colonization. </w:t>
      </w:r>
      <w:r w:rsidRPr="00981C1D">
        <w:rPr>
          <w:rFonts w:ascii="Helvetica" w:hAnsi="Helvetica"/>
          <w:b/>
          <w:u w:val="single"/>
        </w:rPr>
        <w:t>The colonial boundaries are also said to have opened the way to the Balkanization of the continent by cutting it up into a maze of microstates that were not economically viable and were linked more to Europe than to their regional environment</w:t>
      </w:r>
      <w:r w:rsidRPr="00981C1D">
        <w:rPr>
          <w:rFonts w:ascii="Helvetica" w:hAnsi="Helvetica"/>
        </w:rPr>
        <w:t>. On this view, by adopting these distortions in 1963 the Organization of African Unity (OAU) adhered to the dogma of their intangibility and gave them a kind of legitimacy. Many of the current conflicts are said to have resulted from the imprecise nature of the boundaries inherited from colonialism. These boundaries could not be changed except in the framework of vigorous policies of regional integration that would complete the implementation of defense and collective security agreements.7</w:t>
      </w:r>
    </w:p>
    <w:p w14:paraId="672B70EA" w14:textId="77777777" w:rsidR="007654E8" w:rsidRPr="00981C1D" w:rsidRDefault="007654E8" w:rsidP="00981C1D">
      <w:pPr>
        <w:pStyle w:val="Heading4"/>
        <w:spacing w:line="276" w:lineRule="auto"/>
        <w:rPr>
          <w:rFonts w:ascii="Helvetica" w:hAnsi="Helvetica"/>
        </w:rPr>
      </w:pPr>
      <w:bookmarkStart w:id="132" w:name="territoriality-reinforces-political-and-"/>
      <w:r w:rsidRPr="00981C1D">
        <w:rPr>
          <w:rFonts w:ascii="Helvetica" w:hAnsi="Helvetica"/>
        </w:rPr>
        <w:t>Territoriality reinforces political and imperial otherization – using ocean space as a tool for hierarchical control and domination.</w:t>
      </w:r>
      <w:bookmarkEnd w:id="132"/>
    </w:p>
    <w:p w14:paraId="0897B9F2" w14:textId="77777777" w:rsidR="007654E8" w:rsidRPr="00981C1D" w:rsidRDefault="007654E8" w:rsidP="00981C1D">
      <w:pPr>
        <w:spacing w:line="276" w:lineRule="auto"/>
        <w:rPr>
          <w:rFonts w:ascii="Helvetica" w:hAnsi="Helvetica"/>
        </w:rPr>
      </w:pPr>
      <w:r w:rsidRPr="00981C1D">
        <w:rPr>
          <w:rFonts w:ascii="Helvetica" w:hAnsi="Helvetica"/>
          <w:b/>
        </w:rPr>
        <w:t>Steinberg 01</w:t>
      </w:r>
      <w:r w:rsidRPr="00981C1D">
        <w:rPr>
          <w:rFonts w:ascii="Helvetica" w:hAnsi="Helvetica"/>
        </w:rPr>
        <w:t>. (Phillip Steinberg, Ph.D. Clark University. The Social Construction of the Ocean, Published by the Cambridge University Press in 2001. Page 24-25.) MMG</w:t>
      </w:r>
    </w:p>
    <w:p w14:paraId="3FC532D5" w14:textId="77777777" w:rsidR="007654E8" w:rsidRPr="00981C1D" w:rsidRDefault="007654E8" w:rsidP="00981C1D">
      <w:pPr>
        <w:pStyle w:val="BodyText"/>
        <w:rPr>
          <w:rFonts w:ascii="Helvetica" w:hAnsi="Helvetica"/>
        </w:rPr>
      </w:pPr>
      <w:r w:rsidRPr="00981C1D">
        <w:rPr>
          <w:rFonts w:ascii="Helvetica" w:hAnsi="Helvetica"/>
        </w:rPr>
        <w:t xml:space="preserve">With the rise of pre-modern civilizations, </w:t>
      </w:r>
      <w:r w:rsidRPr="00981C1D">
        <w:rPr>
          <w:rFonts w:ascii="Helvetica" w:hAnsi="Helvetica"/>
          <w:b/>
          <w:u w:val="single"/>
        </w:rPr>
        <w:t>territoriality took on new functions appropriate to the social structure of these societies. Territoriality began to be used by the ruling classes to define which people and resources belonged under their control and to define exactly what the relationship of control should be.</w:t>
      </w:r>
      <w:r w:rsidRPr="00981C1D">
        <w:rPr>
          <w:rFonts w:ascii="Helvetica" w:hAnsi="Helvetica"/>
        </w:rPr>
        <w:t xml:space="preserve"> </w:t>
      </w:r>
      <w:r w:rsidRPr="00981C1D">
        <w:rPr>
          <w:rFonts w:ascii="Helvetica" w:hAnsi="Helvetica"/>
          <w:b/>
          <w:u w:val="single"/>
        </w:rPr>
        <w:t>Territoriality was used to create and enforce hierarchical social relations within the society. Limiting certain people’s access to certain spaces came to serve as a means toward the end of reproducing social hierarchy.</w:t>
      </w:r>
      <w:r w:rsidRPr="00981C1D">
        <w:rPr>
          <w:rFonts w:ascii="Helvetica" w:hAnsi="Helvetica"/>
        </w:rPr>
        <w:t xml:space="preserve"> Territories were constructed as molds for other social relationships, not necessarily pertaining to the direct relationship between people and place. Additionally, </w:t>
      </w:r>
      <w:r w:rsidRPr="00981C1D">
        <w:rPr>
          <w:rFonts w:ascii="Helvetica" w:hAnsi="Helvetica"/>
          <w:b/>
          <w:u w:val="single"/>
        </w:rPr>
        <w:t>territoriality began to be used for classification purposes: whether one lived within a society’s territory and whether one controlled (owned) a portion a portion of that territory</w:t>
      </w:r>
      <w:r w:rsidRPr="00981C1D">
        <w:rPr>
          <w:rFonts w:ascii="Helvetica" w:hAnsi="Helvetica"/>
        </w:rPr>
        <w:t xml:space="preserve"> had social implications transcending land-use and land access issues. </w:t>
      </w:r>
      <w:r w:rsidRPr="00981C1D">
        <w:rPr>
          <w:rFonts w:ascii="Helvetica" w:hAnsi="Helvetica"/>
          <w:b/>
          <w:u w:val="single"/>
        </w:rPr>
        <w:t>The development of territoriality continues with the advent of capitalist and modernity</w:t>
      </w:r>
      <w:r w:rsidRPr="00981C1D">
        <w:rPr>
          <w:rFonts w:ascii="Helvetica" w:hAnsi="Helvetica"/>
        </w:rPr>
        <w:t xml:space="preserve">. Already under hierarchical civilizations, territoriality occasionally had been utilized to reify impersonal bureaucratic relationships ant to obscure sources of power. </w:t>
      </w:r>
      <w:r w:rsidRPr="00981C1D">
        <w:rPr>
          <w:rFonts w:ascii="Helvetica" w:hAnsi="Helvetica"/>
          <w:b/>
          <w:u w:val="single"/>
        </w:rPr>
        <w:t>These uses of territoriality became more prevalent and more refined under capitalism</w:t>
      </w:r>
      <w:r w:rsidRPr="00981C1D">
        <w:rPr>
          <w:rFonts w:ascii="Helvetica" w:hAnsi="Helvetica"/>
        </w:rPr>
        <w:t xml:space="preserve">. Most significant, though, was the way in which </w:t>
      </w:r>
      <w:r w:rsidRPr="00981C1D">
        <w:rPr>
          <w:rFonts w:ascii="Helvetica" w:hAnsi="Helvetica"/>
          <w:b/>
          <w:u w:val="single"/>
        </w:rPr>
        <w:t xml:space="preserve">territoriality under </w:t>
      </w:r>
      <w:r w:rsidRPr="00981C1D">
        <w:rPr>
          <w:rFonts w:ascii="Helvetica" w:hAnsi="Helvetica"/>
          <w:b/>
          <w:u w:val="single"/>
        </w:rPr>
        <w:lastRenderedPageBreak/>
        <w:t>capitalism became constructed in such a way as to support the concept of abstract, "emptiable" space: The repealed and conscious use of territory as an instrument to define, control, and mold a fluid people and dynamic events leads to a sense of abstract, emptiable space</w:t>
      </w:r>
      <w:r w:rsidRPr="00981C1D">
        <w:rPr>
          <w:rFonts w:ascii="Helvetica" w:hAnsi="Helvetica"/>
        </w:rPr>
        <w:t xml:space="preserve">. It makes community seem to be artificial; it makes the future appear geographically as a dynamic relationship between people and events on the one hand and territorial molds on the other. And it makes space seem to be only contingently related to events... </w:t>
      </w:r>
      <w:r w:rsidRPr="00981C1D">
        <w:rPr>
          <w:rFonts w:ascii="Helvetica" w:hAnsi="Helvetica"/>
          <w:b/>
          <w:u w:val="single"/>
        </w:rPr>
        <w:t>A modern use of territory is based most of all upon a sufficient political authority of power to match the dynamics of capitalism: to help repeatedly move, mold, and control human spatial organization</w:t>
      </w:r>
      <w:r w:rsidRPr="00981C1D">
        <w:rPr>
          <w:rFonts w:ascii="Helvetica" w:hAnsi="Helvetica"/>
        </w:rPr>
        <w:t xml:space="preserve"> at vast scales...Territory becomes conceptually and even actually emptiable and this presents space as both a real and emptiable surface or stage on which events occur. (Sack 1986: 78, 87)</w:t>
      </w:r>
    </w:p>
    <w:p w14:paraId="0B3BFEE2" w14:textId="77777777" w:rsidR="007654E8" w:rsidRPr="00981C1D" w:rsidRDefault="007654E8" w:rsidP="00981C1D">
      <w:pPr>
        <w:pStyle w:val="Heading4"/>
        <w:spacing w:line="276" w:lineRule="auto"/>
        <w:rPr>
          <w:rFonts w:ascii="Helvetica" w:hAnsi="Helvetica"/>
        </w:rPr>
      </w:pPr>
      <w:bookmarkStart w:id="133" w:name="epistemology-focus-is-useless-focus-on-p"/>
      <w:r w:rsidRPr="00981C1D">
        <w:rPr>
          <w:rFonts w:ascii="Helvetica" w:hAnsi="Helvetica"/>
        </w:rPr>
        <w:t>Epistemology focus is useless, focus on productive action is better</w:t>
      </w:r>
      <w:bookmarkEnd w:id="133"/>
    </w:p>
    <w:p w14:paraId="17ADCDFD" w14:textId="77777777" w:rsidR="007654E8" w:rsidRPr="00981C1D" w:rsidRDefault="007654E8" w:rsidP="00981C1D">
      <w:pPr>
        <w:spacing w:line="276" w:lineRule="auto"/>
        <w:rPr>
          <w:rFonts w:ascii="Helvetica" w:hAnsi="Helvetica"/>
        </w:rPr>
      </w:pPr>
      <w:r w:rsidRPr="00981C1D">
        <w:rPr>
          <w:rFonts w:ascii="Helvetica" w:hAnsi="Helvetica"/>
          <w:b/>
        </w:rPr>
        <w:t>Hellmann,</w:t>
      </w:r>
      <w:r w:rsidRPr="00981C1D">
        <w:rPr>
          <w:rFonts w:ascii="Helvetica" w:hAnsi="Helvetica"/>
        </w:rPr>
        <w:t xml:space="preserve"> Prof of Poli Sci</w:t>
      </w:r>
      <w:r w:rsidRPr="00981C1D">
        <w:rPr>
          <w:rFonts w:ascii="Helvetica" w:hAnsi="Helvetica"/>
          <w:b/>
        </w:rPr>
        <w:t>, 9</w:t>
      </w:r>
      <w:r w:rsidRPr="00981C1D">
        <w:rPr>
          <w:rFonts w:ascii="Helvetica" w:hAnsi="Helvetica"/>
        </w:rPr>
        <w:t xml:space="preserve"> [Gunther Hellmann is a Senior Non-Resident Fellow at AICGS and a professor of political science at Goethe University, “Beliefs as Rules for Action: Pragmatism as a Theory of Thought and Action” </w:t>
      </w:r>
      <w:r w:rsidRPr="00981C1D">
        <w:rPr>
          <w:rFonts w:ascii="Helvetica" w:hAnsi="Helvetica"/>
          <w:u w:val="single"/>
        </w:rPr>
        <w:t>International Studies Review</w:t>
      </w:r>
      <w:r w:rsidRPr="00981C1D">
        <w:rPr>
          <w:rFonts w:ascii="Helvetica" w:hAnsi="Helvetica"/>
        </w:rPr>
        <w:t>, Volume 11, Issue 3, Pages 638-662]</w:t>
      </w:r>
    </w:p>
    <w:p w14:paraId="01C42AFF" w14:textId="77777777" w:rsidR="007654E8" w:rsidRPr="00981C1D" w:rsidRDefault="007654E8" w:rsidP="00981C1D">
      <w:pPr>
        <w:pStyle w:val="BodyText"/>
        <w:rPr>
          <w:rFonts w:ascii="Helvetica" w:hAnsi="Helvetica"/>
        </w:rPr>
      </w:pPr>
      <w:r w:rsidRPr="00981C1D">
        <w:rPr>
          <w:rFonts w:ascii="Helvetica" w:hAnsi="Helvetica"/>
        </w:rPr>
        <w:t xml:space="preserve">While this is not the place for an in-depth analysis of the possible causes of the resurgent interest in pragmatism, a pointer at two connected factors may be allowed. </w:t>
      </w:r>
      <w:r w:rsidRPr="00981C1D">
        <w:rPr>
          <w:rFonts w:ascii="Helvetica" w:hAnsi="Helvetica"/>
          <w:u w:val="single"/>
        </w:rPr>
        <w:t xml:space="preserve"> The first relates to the disturbances in international politics in the aftermaths of the collapse of the Soviet Union</w:t>
      </w:r>
      <w:r w:rsidRPr="00981C1D">
        <w:rPr>
          <w:rFonts w:ascii="Helvetica" w:hAnsi="Helvetica"/>
        </w:rPr>
        <w:t xml:space="preserve"> and the Warsaw Pact in 1989/1990 </w:t>
      </w:r>
      <w:r w:rsidRPr="00981C1D">
        <w:rPr>
          <w:rFonts w:ascii="Helvetica" w:hAnsi="Helvetica"/>
          <w:u w:val="single"/>
        </w:rPr>
        <w:t>and the terrorist attacks on the twin towers</w:t>
      </w:r>
      <w:r w:rsidRPr="00981C1D">
        <w:rPr>
          <w:rFonts w:ascii="Helvetica" w:hAnsi="Helvetica"/>
        </w:rPr>
        <w:t xml:space="preserve"> in September 2001. </w:t>
      </w:r>
      <w:r w:rsidRPr="00981C1D">
        <w:rPr>
          <w:rFonts w:ascii="Helvetica" w:hAnsi="Helvetica"/>
          <w:u w:val="single"/>
        </w:rPr>
        <w:t>The second has to do with an increasing appreciation in IR of an internal perspective on such real world developments</w:t>
      </w:r>
      <w:r w:rsidRPr="00981C1D">
        <w:rPr>
          <w:rFonts w:ascii="Helvetica" w:hAnsi="Helvetica"/>
        </w:rPr>
        <w:t xml:space="preserve">—that is, a perspective which tries to understand how individual and collective actors make sense of such occurrences. </w:t>
      </w:r>
      <w:r w:rsidRPr="00981C1D">
        <w:rPr>
          <w:rFonts w:ascii="Helvetica" w:hAnsi="Helvetica"/>
          <w:u w:val="single"/>
        </w:rPr>
        <w:t>Such a turn to an internal (or reconstructive) perspective—as opposed to an external (or explanatory) perspective has accompanied</w:t>
      </w:r>
      <w:r w:rsidRPr="00981C1D">
        <w:rPr>
          <w:rFonts w:ascii="Helvetica" w:hAnsi="Helvetica"/>
        </w:rPr>
        <w:t xml:space="preserve">, among others, </w:t>
      </w:r>
      <w:r w:rsidRPr="00981C1D">
        <w:rPr>
          <w:rFonts w:ascii="Helvetica" w:hAnsi="Helvetica"/>
          <w:u w:val="single"/>
        </w:rPr>
        <w:t>the rise of "constructivism" and "postmodernism"</w:t>
      </w:r>
      <w:r w:rsidRPr="00981C1D">
        <w:rPr>
          <w:rFonts w:ascii="Helvetica" w:hAnsi="Helvetica"/>
        </w:rPr>
        <w:t xml:space="preserve"> in general and the refinement of a diverse set of "discursive" approaches in particular. </w:t>
      </w:r>
      <w:r w:rsidRPr="00981C1D">
        <w:rPr>
          <w:rFonts w:ascii="Helvetica" w:hAnsi="Helvetica"/>
          <w:u w:val="single"/>
        </w:rPr>
        <w:t>This</w:t>
      </w:r>
      <w:r w:rsidRPr="00981C1D">
        <w:rPr>
          <w:rFonts w:ascii="Helvetica" w:hAnsi="Helvetica"/>
        </w:rPr>
        <w:t xml:space="preserve"> confluence of real world developments and disciplinary shifts </w:t>
      </w:r>
      <w:r w:rsidRPr="00981C1D">
        <w:rPr>
          <w:rFonts w:ascii="Helvetica" w:hAnsi="Helvetica"/>
          <w:u w:val="single"/>
        </w:rPr>
        <w:t>provided an extremely fertile soil for</w:t>
      </w:r>
      <w:r w:rsidRPr="00981C1D">
        <w:rPr>
          <w:rFonts w:ascii="Helvetica" w:hAnsi="Helvetica"/>
        </w:rPr>
        <w:t xml:space="preserve"> the rediscovery of the much older tradition of </w:t>
      </w:r>
      <w:r w:rsidRPr="00981C1D">
        <w:rPr>
          <w:rFonts w:ascii="Helvetica" w:hAnsi="Helvetica"/>
          <w:u w:val="single"/>
        </w:rPr>
        <w:t>pragmatism. This is due to the fact that pragmatism promises to steer a clear course between</w:t>
      </w:r>
      <w:r w:rsidRPr="00981C1D">
        <w:rPr>
          <w:rFonts w:ascii="Helvetica" w:hAnsi="Helvetica"/>
        </w:rPr>
        <w:t xml:space="preserve"> the Scylla of </w:t>
      </w:r>
      <w:r w:rsidRPr="00981C1D">
        <w:rPr>
          <w:rFonts w:ascii="Helvetica" w:hAnsi="Helvetica"/>
          <w:u w:val="single"/>
        </w:rPr>
        <w:t>eternal repetition</w:t>
      </w:r>
      <w:r w:rsidRPr="00981C1D">
        <w:rPr>
          <w:rFonts w:ascii="Helvetica" w:hAnsi="Helvetica"/>
        </w:rPr>
        <w:t xml:space="preserve"> without any sensorium for novelty (positivism) </w:t>
      </w:r>
      <w:r w:rsidRPr="00981C1D">
        <w:rPr>
          <w:rFonts w:ascii="Helvetica" w:hAnsi="Helvetica"/>
          <w:u w:val="single"/>
        </w:rPr>
        <w:t>and</w:t>
      </w:r>
      <w:r w:rsidRPr="00981C1D">
        <w:rPr>
          <w:rFonts w:ascii="Helvetica" w:hAnsi="Helvetica"/>
        </w:rPr>
        <w:t xml:space="preserve"> the Charybdis of </w:t>
      </w:r>
      <w:r w:rsidRPr="00981C1D">
        <w:rPr>
          <w:rFonts w:ascii="Helvetica" w:hAnsi="Helvetica"/>
          <w:b/>
          <w:u w:val="single"/>
        </w:rPr>
        <w:t>aloof criticism</w:t>
      </w:r>
      <w:r w:rsidRPr="00981C1D">
        <w:rPr>
          <w:rFonts w:ascii="Helvetica" w:hAnsi="Helvetica"/>
          <w:u w:val="single"/>
        </w:rPr>
        <w:t xml:space="preserve"> without a sufficiently strong grounding in everyday </w:t>
      </w:r>
      <w:r w:rsidRPr="00981C1D">
        <w:rPr>
          <w:rFonts w:ascii="Helvetica" w:hAnsi="Helvetica"/>
          <w:b/>
          <w:u w:val="single"/>
        </w:rPr>
        <w:t>real-life problems</w:t>
      </w:r>
      <w:r w:rsidRPr="00981C1D">
        <w:rPr>
          <w:rFonts w:ascii="Helvetica" w:hAnsi="Helvetica"/>
          <w:u w:val="single"/>
        </w:rPr>
        <w:t xml:space="preserve"> (postmodernism</w:t>
      </w:r>
      <w:r w:rsidRPr="00981C1D">
        <w:rPr>
          <w:rFonts w:ascii="Helvetica" w:hAnsi="Helvetica"/>
        </w:rPr>
        <w:t xml:space="preserve">). </w:t>
      </w:r>
      <w:r w:rsidRPr="00981C1D">
        <w:rPr>
          <w:rFonts w:ascii="Helvetica" w:hAnsi="Helvetica"/>
          <w:u w:val="single"/>
        </w:rPr>
        <w:t>Pragmatism's attractiveness stems, at least in part, from its anti-"istic" disposition</w:t>
      </w:r>
      <w:r w:rsidRPr="00981C1D">
        <w:rPr>
          <w:rFonts w:ascii="Helvetica" w:hAnsi="Helvetica"/>
        </w:rPr>
        <w:t xml:space="preserve">. In contrast to other "paradigms" or "research programs" in IR, it does not lend itself as easily to paradigmatist treatment (cf. Lapid 1989). Richard Bernstein suggested that pragmatism ought to be thought of as a tradition in the sense of a "narrative of an argument" which is "only recovered by an argumentative retelling of that narrative which will itself be in conflict with other argumentative retellings." In this view, the history of pragmatism has not only been a conflict of narratives "but a forteriori, a conflict of metanarratives" (Bernstein 1995:54). Thus, whereas many Realists, Liberals, or Constructivists are keen on building research programs, most pragmatists abstain from such endeavors (and the paradigmatic battles that necessarily accompany fights over the true core), not least because most of them sympathize with Richard Rorty's plea for "liberal irony." As "liberal ironists" accept the </w:t>
      </w:r>
      <w:r w:rsidRPr="00981C1D">
        <w:rPr>
          <w:rFonts w:ascii="Helvetica" w:hAnsi="Helvetica"/>
        </w:rPr>
        <w:lastRenderedPageBreak/>
        <w:t xml:space="preserve">contingency of language, they are also accepting the impossibility of reaching any such things as a "final vocabulary" (Rorty 1989:73–95). As this forum shows, the very diverse recourse to different pragmatist themes that social philosophers such as Richard Bernstein, Jürgen Habermas (1999:7–64), Hilary Putnam (1987, 1995), Richard Rorty (1982, 1998), and Nicholas Rescher (1995) note with regard to philosophical debates, also shows up in the reception of pragmatism in IR.1 In the spirit of this diversity in recovering the pragmatist tradition, one way to claim a distinctive accent is to present pragmatism as a coherent theory of thought and action (Hellmann 2009). "Theory" is synonymous here with "doctrine" or "axiom"—a belief held to be true, or, more pragmatically still, a tool to think about thought and action which is held to enable us to cope better. The core of this theory is the primacy of practice—"perhaps the central" principle of the pragmatist tradition (Putnam 1995:52; emphasis in original). According to this principle, the inevitability of individual as well as collective action is to be thought of as the necessary starting point of any theorizing about thought and action. Most social action is habitualized. As William James put it, our beliefs live "on a credit system." They "'pass,' so long as nothing challenges them" (James [1907] 1995:80). Yet as we cannot flee from interacting with our environment and as the world keeps interfering with our beliefs, we have to readjust. In such "problematic situations," a (very practical) form of "inquiry" helps us to find appropriate new ways of coping with the respective problems at hand. Experience (that is, past thoughts and actions of ourselves as well as others), expectation (that is, intentions as to desired future states of the world we act in as well as predictions as to likely future states), and creative intelligence merge in producing a new belief (Dewey [1938] 1991:41–47, 105–122, 248–251; see also Jackson in this forum). The shorthand which many pragmatists have used to express this interplay is that beliefs are rules for action (Peirce [1878] 1997:33; James [1907] 1995:18) This very condensed version of the core of pragmatism has far-reaching consequences. The view that a belief is a habit of action implies, among other things, that all anyone can have (and needs to have) is his or her own point of view. As a matter of fact this "insistence on the agent point of view" is just another way of expressing the primacy of practice and the "epistemology" that follows from it: "If we find that we must take a certain point of view, use a certain 'conceptual system,' when we are engaged in practical activity, in the widest sense of 'practical activity,' then we must not simultaneously advance the claim that it is not really 'the way things are in themselves'" (Putnam 1987:70) From Dewey onwards, pragmatists have rejected the "spectator theory of knowledge" which Putnam alludes to here—that is, the view that our beliefs do (or can) somehow "correspond" to some reality "out there." No doubt: we have to cope with reality, but to do so successfully, our beliefs do not have to "correspond" to it. For pragmatists, beliefs are not to be thought of as "a kind of picture made out of mind-stuff" which represents reality. Rather they are "tools for handling reality" (Rorty 1991:118). Most importantly our beliefs are tools which depend in a fundamental way on language. Thus, Dewey properly called language "the tool of tools" (Dewey [1925] 1981:134) directly following on Charles Sanders Peirce, the very first exponent of what later became to be known as the "linguistic turn" (Rorty [1967] 1992). For pragmatists, Peirce's famous line about man being thought (my language is the sum total of myself; for a man is the thought; Peirce [1868] 2000:67) had in many ways foreshadowed an obvious solution to a philosophical debate which had dominated for centuries </w:t>
      </w:r>
      <w:r w:rsidRPr="00981C1D">
        <w:rPr>
          <w:rFonts w:ascii="Helvetica" w:hAnsi="Helvetica"/>
        </w:rPr>
        <w:lastRenderedPageBreak/>
        <w:t xml:space="preserve">(and continues to do so in some quarters even now). Rather than positioning themselves on either side in the debate on "realism" versus "antirealism" pragmatists reject the very distinction as it relies misleadingly on an understanding of truth as accurate representation. Yet as Donald Davidson convincingly argued "beliefs are true or false, but they represent nothing. It is good to be rid of representations, and with them the correspondence theory of truth, for it is thinking there are representations that engenders intimations of relativism" (Davidson [1998] 2002:46). The radical conclusion after having gotten rid (with Quine and Davdison) of all three "dogmas of empiricism," then, is that language is a tool for coping with the world rather than for representing reality or for finding truth. Moreover, as is the case with any kind of tool, languages are "made rather than found" (Rorty 1989:7). Just as the craftsperson may have to adapt his or her tools in dealing with new types of tasks so human beings in general are always dependent on coming up with new descriptions for new situations to cope adequately. Yet neither these descriptions nor the vocabularies on which they are based are "out there." Rather, descriptions are the result of the intelligent use of words and vocabularies which have been invented and adapted in a gradual process of collective habituation. As Markus Kornprobst argues in this forum, the use of analogies or metaphors is a particularly good illustration of this point. In this sense, methods provide the central tools for science (which Dewey defined as "the perfected outcome of learning"). Two points are worth emphasizing in this context. First, as Dewey put it, "never is method something outside of the material." Rather, good scholarship (as "methodized" inquiry) is characterized by making intelligent connections between subject matter and method. As there is always a danger of methods becoming "mechanized and rigid, mastering an agent instead of being powers at command for his own ends," the scholar has to strike a proper balance between proven techniques based on prior experience with similar problems on the one hand and innovation based on the novelty (or "problematicness") of the problem at hand on the other. "Cases are like, not identical." Therefore, existing methods, "however authorized they may be, have to be adapted to the exigencies of particular cases" (all quotes from Dewey [1916] 2008; see also Sil in this forum). Second, </w:t>
      </w:r>
      <w:r w:rsidRPr="00981C1D">
        <w:rPr>
          <w:rFonts w:ascii="Helvetica" w:hAnsi="Helvetica"/>
          <w:u w:val="single"/>
        </w:rPr>
        <w:t xml:space="preserve">the central role attached to methods as tools for problem-solving also has implications with regard to two other key concepts usually addressed as a sort of trinity in elaborating one's position vis-à-vis science and scholarship, that is, </w:t>
      </w:r>
      <w:r w:rsidRPr="00981C1D">
        <w:rPr>
          <w:rFonts w:ascii="Helvetica" w:hAnsi="Helvetica"/>
          <w:b/>
          <w:u w:val="single"/>
        </w:rPr>
        <w:t>ontology</w:t>
      </w:r>
      <w:r w:rsidRPr="00981C1D">
        <w:rPr>
          <w:rFonts w:ascii="Helvetica" w:hAnsi="Helvetica"/>
          <w:u w:val="single"/>
        </w:rPr>
        <w:t xml:space="preserve"> and </w:t>
      </w:r>
      <w:r w:rsidRPr="00981C1D">
        <w:rPr>
          <w:rFonts w:ascii="Helvetica" w:hAnsi="Helvetica"/>
          <w:b/>
          <w:u w:val="single"/>
        </w:rPr>
        <w:t>epistemology</w:t>
      </w:r>
      <w:r w:rsidRPr="00981C1D">
        <w:rPr>
          <w:rFonts w:ascii="Helvetica" w:hAnsi="Helvetica"/>
          <w:u w:val="single"/>
        </w:rPr>
        <w:t xml:space="preserve">. </w:t>
      </w:r>
      <w:r w:rsidRPr="00981C1D">
        <w:rPr>
          <w:rFonts w:ascii="Helvetica" w:hAnsi="Helvetica"/>
          <w:b/>
          <w:u w:val="single"/>
        </w:rPr>
        <w:t>Pragmatism</w:t>
      </w:r>
      <w:r w:rsidRPr="00981C1D">
        <w:rPr>
          <w:rFonts w:ascii="Helvetica" w:hAnsi="Helvetica"/>
        </w:rPr>
        <w:t xml:space="preserve">, in essence, </w:t>
      </w:r>
      <w:r w:rsidRPr="00981C1D">
        <w:rPr>
          <w:rFonts w:ascii="Helvetica" w:hAnsi="Helvetica"/>
          <w:b/>
          <w:u w:val="single"/>
        </w:rPr>
        <w:t>dispenses with both</w:t>
      </w:r>
      <w:r w:rsidRPr="00981C1D">
        <w:rPr>
          <w:rFonts w:ascii="Helvetica" w:hAnsi="Helvetica"/>
          <w:u w:val="single"/>
        </w:rPr>
        <w:t>. The "question of ontology"—</w:t>
      </w:r>
      <w:r w:rsidRPr="00981C1D">
        <w:rPr>
          <w:rFonts w:ascii="Helvetica" w:hAnsi="Helvetica"/>
        </w:rPr>
        <w:t xml:space="preserve">that is, the question of "what exists" (Wendt 1999:22)—which scientific realists, among others, consider to be of central importance, </w:t>
      </w:r>
      <w:r w:rsidRPr="00981C1D">
        <w:rPr>
          <w:rFonts w:ascii="Helvetica" w:hAnsi="Helvetica"/>
          <w:u w:val="single"/>
        </w:rPr>
        <w:t>does not arise for pragmatists simply because an "as if" assumption usually suffices to deal with those aspects of reality (for example</w:t>
      </w:r>
      <w:r w:rsidRPr="00981C1D">
        <w:rPr>
          <w:rFonts w:ascii="Helvetica" w:hAnsi="Helvetica"/>
        </w:rPr>
        <w:t xml:space="preserve">, an "international system" or </w:t>
      </w:r>
      <w:r w:rsidRPr="00981C1D">
        <w:rPr>
          <w:rFonts w:ascii="Helvetica" w:hAnsi="Helvetica"/>
          <w:u w:val="single"/>
        </w:rPr>
        <w:t>a "state"), which we cannot observe directly</w:t>
      </w:r>
      <w:r w:rsidRPr="00981C1D">
        <w:rPr>
          <w:rFonts w:ascii="Helvetica" w:hAnsi="Helvetica"/>
        </w:rPr>
        <w:t xml:space="preserve">. </w:t>
      </w:r>
      <w:r w:rsidRPr="00981C1D">
        <w:rPr>
          <w:rFonts w:ascii="Helvetica" w:hAnsi="Helvetica"/>
          <w:u w:val="single"/>
        </w:rPr>
        <w:t>Consequently, an "ontological grounding" of science is only worrisome if one had reason to worry about "the really real" (Rorty 1991:52). Pragmatists see none.</w:t>
      </w:r>
      <w:r w:rsidRPr="00981C1D">
        <w:rPr>
          <w:rFonts w:ascii="Helvetica" w:hAnsi="Helvetica"/>
        </w:rPr>
        <w:t xml:space="preserve"> </w:t>
      </w:r>
      <w:r w:rsidRPr="00981C1D">
        <w:rPr>
          <w:rFonts w:ascii="Helvetica" w:hAnsi="Helvetica"/>
          <w:u w:val="single"/>
        </w:rPr>
        <w:t>The state is experienced as "real" when I pay taxes or refuse to go to war for it</w:t>
      </w:r>
      <w:r w:rsidRPr="00981C1D">
        <w:rPr>
          <w:rFonts w:ascii="Helvetica" w:hAnsi="Helvetica"/>
        </w:rPr>
        <w:t xml:space="preserve">. Thus, </w:t>
      </w:r>
      <w:r w:rsidRPr="00981C1D">
        <w:rPr>
          <w:rFonts w:ascii="Helvetica" w:hAnsi="Helvetica"/>
          <w:u w:val="single"/>
        </w:rPr>
        <w:t>establishing intersubjective understandings</w:t>
      </w:r>
      <w:r w:rsidRPr="00981C1D">
        <w:rPr>
          <w:rFonts w:ascii="Helvetica" w:hAnsi="Helvetica"/>
        </w:rPr>
        <w:t xml:space="preserve"> </w:t>
      </w:r>
      <w:r w:rsidRPr="00981C1D">
        <w:rPr>
          <w:rFonts w:ascii="Helvetica" w:hAnsi="Helvetica"/>
          <w:u w:val="single"/>
        </w:rPr>
        <w:t>as to how to deal</w:t>
      </w:r>
      <w:r w:rsidRPr="00981C1D">
        <w:rPr>
          <w:rFonts w:ascii="Helvetica" w:hAnsi="Helvetica"/>
        </w:rPr>
        <w:t xml:space="preserve"> successfully </w:t>
      </w:r>
      <w:r w:rsidRPr="00981C1D">
        <w:rPr>
          <w:rFonts w:ascii="Helvetica" w:hAnsi="Helvetica"/>
          <w:u w:val="single"/>
        </w:rPr>
        <w:t>with reality is all that is needed</w:t>
      </w:r>
      <w:r w:rsidRPr="00981C1D">
        <w:rPr>
          <w:rFonts w:ascii="Helvetica" w:hAnsi="Helvetica"/>
        </w:rPr>
        <w:t xml:space="preserve">. </w:t>
      </w:r>
      <w:r w:rsidRPr="00981C1D">
        <w:rPr>
          <w:rFonts w:ascii="Helvetica" w:hAnsi="Helvetica"/>
          <w:u w:val="single"/>
        </w:rPr>
        <w:t>This is another way of describing</w:t>
      </w:r>
      <w:r w:rsidRPr="00981C1D">
        <w:rPr>
          <w:rFonts w:ascii="Helvetica" w:hAnsi="Helvetica"/>
        </w:rPr>
        <w:t xml:space="preserve"> what pragmatists view as </w:t>
      </w:r>
      <w:r w:rsidRPr="00981C1D">
        <w:rPr>
          <w:rFonts w:ascii="Helvetica" w:hAnsi="Helvetica"/>
          <w:u w:val="single"/>
        </w:rPr>
        <w:t>"knowledge": The quality of a certain description of reality</w:t>
      </w:r>
      <w:r w:rsidRPr="00981C1D">
        <w:rPr>
          <w:rFonts w:ascii="Helvetica" w:hAnsi="Helvetica"/>
        </w:rPr>
        <w:t xml:space="preserve"> (in terms of specific conceptual distinctions and choices of vocabularies) </w:t>
      </w:r>
      <w:r w:rsidRPr="00981C1D">
        <w:rPr>
          <w:rFonts w:ascii="Helvetica" w:hAnsi="Helvetica"/>
          <w:u w:val="single"/>
        </w:rPr>
        <w:t>will show in its consequences when we act upon it.</w:t>
      </w:r>
      <w:r w:rsidRPr="00981C1D">
        <w:rPr>
          <w:rFonts w:ascii="Helvetica" w:hAnsi="Helvetica"/>
        </w:rPr>
        <w:t xml:space="preserve"> Knowledge in this sense is, as Wittgenstein has argued, "in the end based on acknowledgement" (Wittgenstein 1975:§378). </w:t>
      </w:r>
      <w:r w:rsidRPr="00981C1D">
        <w:rPr>
          <w:rFonts w:ascii="Helvetica" w:hAnsi="Helvetica"/>
          <w:u w:val="single"/>
        </w:rPr>
        <w:t>The "question of epistemology"</w:t>
      </w:r>
      <w:r w:rsidRPr="00981C1D">
        <w:rPr>
          <w:rFonts w:ascii="Helvetica" w:hAnsi="Helvetica"/>
        </w:rPr>
        <w:t xml:space="preserve"> similarly </w:t>
      </w:r>
      <w:r w:rsidRPr="00981C1D">
        <w:rPr>
          <w:rFonts w:ascii="Helvetica" w:hAnsi="Helvetica"/>
          <w:u w:val="single"/>
        </w:rPr>
        <w:t xml:space="preserve">dissolves </w:t>
      </w:r>
      <w:r w:rsidRPr="00981C1D">
        <w:rPr>
          <w:rFonts w:ascii="Helvetica" w:hAnsi="Helvetica"/>
          <w:u w:val="single"/>
        </w:rPr>
        <w:lastRenderedPageBreak/>
        <w:t>as the answer to it is the same one which pragmatists give to the question of action: you settle for a belief (as a rule for action) through inquiry. Thinking and acting are two sides of the same coin. The question of how people think would become a problem only if there were a problem with the way people think</w:t>
      </w:r>
      <w:r w:rsidRPr="00981C1D">
        <w:rPr>
          <w:rFonts w:ascii="Helvetica" w:hAnsi="Helvetica"/>
        </w:rPr>
        <w:t xml:space="preserve">. But, </w:t>
      </w:r>
      <w:r w:rsidRPr="00981C1D">
        <w:rPr>
          <w:rFonts w:ascii="Helvetica" w:hAnsi="Helvetica"/>
          <w:u w:val="single"/>
        </w:rPr>
        <w:t>as Louis Menand has pointedly put it, "pragmatists don't believe there is a problem with the way people think. They believe there is a problem with the way people think they think"</w:t>
      </w:r>
      <w:r w:rsidRPr="00981C1D">
        <w:rPr>
          <w:rFonts w:ascii="Helvetica" w:hAnsi="Helvetica"/>
        </w:rPr>
        <w:t xml:space="preserve">—that is, they believe that </w:t>
      </w:r>
      <w:r w:rsidRPr="00981C1D">
        <w:rPr>
          <w:rFonts w:ascii="Helvetica" w:hAnsi="Helvetica"/>
          <w:u w:val="single"/>
        </w:rPr>
        <w:t>alternative "epistemologies"</w:t>
      </w:r>
      <w:r w:rsidRPr="00981C1D">
        <w:rPr>
          <w:rFonts w:ascii="Helvetica" w:hAnsi="Helvetica"/>
        </w:rPr>
        <w:t xml:space="preserve"> which separate thought and action </w:t>
      </w:r>
      <w:r w:rsidRPr="00981C1D">
        <w:rPr>
          <w:rFonts w:ascii="Helvetica" w:hAnsi="Helvetica"/>
          <w:u w:val="single"/>
        </w:rPr>
        <w:t xml:space="preserve">are mistaken as they create </w:t>
      </w:r>
      <w:r w:rsidRPr="00981C1D">
        <w:rPr>
          <w:rFonts w:ascii="Helvetica" w:hAnsi="Helvetica"/>
          <w:b/>
          <w:u w:val="single"/>
        </w:rPr>
        <w:t>misleading conceptual puzzles</w:t>
      </w:r>
      <w:r w:rsidRPr="00981C1D">
        <w:rPr>
          <w:rFonts w:ascii="Helvetica" w:hAnsi="Helvetica"/>
        </w:rPr>
        <w:t xml:space="preserve">. </w:t>
      </w:r>
      <w:r w:rsidRPr="00981C1D">
        <w:rPr>
          <w:rFonts w:ascii="Helvetica" w:hAnsi="Helvetica"/>
          <w:u w:val="single"/>
        </w:rPr>
        <w:t>In dissolving the question of epistemology</w:t>
      </w:r>
      <w:r w:rsidRPr="00981C1D">
        <w:rPr>
          <w:rFonts w:ascii="Helvetica" w:hAnsi="Helvetica"/>
        </w:rPr>
        <w:t xml:space="preserve"> in the context of a unified theory of thought and action </w:t>
      </w:r>
      <w:r w:rsidRPr="00981C1D">
        <w:rPr>
          <w:rFonts w:ascii="Helvetica" w:hAnsi="Helvetica"/>
          <w:u w:val="single"/>
        </w:rPr>
        <w:t>pragmatism</w:t>
      </w:r>
      <w:r w:rsidRPr="00981C1D">
        <w:rPr>
          <w:rFonts w:ascii="Helvetica" w:hAnsi="Helvetica"/>
        </w:rPr>
        <w:t xml:space="preserve"> therefore "</w:t>
      </w:r>
      <w:r w:rsidRPr="00981C1D">
        <w:rPr>
          <w:rFonts w:ascii="Helvetica" w:hAnsi="Helvetica"/>
          <w:u w:val="single"/>
        </w:rPr>
        <w:t xml:space="preserve">unhitches" human beings from "a </w:t>
      </w:r>
      <w:r w:rsidRPr="00981C1D">
        <w:rPr>
          <w:rFonts w:ascii="Helvetica" w:hAnsi="Helvetica"/>
          <w:b/>
          <w:u w:val="single"/>
        </w:rPr>
        <w:t>useless structure of bad abstractions about thought</w:t>
      </w:r>
      <w:r w:rsidRPr="00981C1D">
        <w:rPr>
          <w:rFonts w:ascii="Helvetica" w:hAnsi="Helvetica"/>
        </w:rPr>
        <w:t>" (Menand 1997:xi).</w:t>
      </w:r>
    </w:p>
    <w:p w14:paraId="5DB22212" w14:textId="77777777" w:rsidR="007654E8" w:rsidRPr="00981C1D" w:rsidRDefault="007654E8" w:rsidP="00981C1D">
      <w:pPr>
        <w:pStyle w:val="Heading4"/>
        <w:spacing w:line="276" w:lineRule="auto"/>
        <w:rPr>
          <w:rFonts w:ascii="Helvetica" w:hAnsi="Helvetica"/>
        </w:rPr>
      </w:pPr>
      <w:bookmarkStart w:id="134" w:name="we-must-approach-borders-with-pragmatism"/>
      <w:r w:rsidRPr="00981C1D">
        <w:rPr>
          <w:rFonts w:ascii="Helvetica" w:hAnsi="Helvetica"/>
        </w:rPr>
        <w:t>We must approach borders with pragmatism – they are inevitable and sometimes necessary</w:t>
      </w:r>
      <w:bookmarkEnd w:id="134"/>
    </w:p>
    <w:p w14:paraId="15D1F78B" w14:textId="77777777" w:rsidR="007654E8" w:rsidRPr="00981C1D" w:rsidRDefault="007654E8" w:rsidP="00981C1D">
      <w:pPr>
        <w:spacing w:line="276" w:lineRule="auto"/>
        <w:rPr>
          <w:rFonts w:ascii="Helvetica" w:hAnsi="Helvetica"/>
        </w:rPr>
      </w:pPr>
      <w:r w:rsidRPr="00981C1D">
        <w:rPr>
          <w:rFonts w:ascii="Helvetica" w:hAnsi="Helvetica"/>
          <w:b/>
        </w:rPr>
        <w:t>Agnew No Date</w:t>
      </w:r>
      <w:r w:rsidRPr="00981C1D">
        <w:rPr>
          <w:rFonts w:ascii="Helvetica" w:hAnsi="Helvetica"/>
        </w:rPr>
        <w:t xml:space="preserve"> (John Agnew – Department of Geography, University of California, Los Angeles, “Borders on the mind: re-framing border thinking”, Ethics &amp; Global Politics, </w:t>
      </w:r>
      <w:hyperlink r:id="rId81">
        <w:r w:rsidRPr="00981C1D">
          <w:rPr>
            <w:rFonts w:ascii="Helvetica" w:hAnsi="Helvetica"/>
          </w:rPr>
          <w:t>http://www.sscnet.ucla.edu/geog/downloads/856/258.pdf //</w:t>
        </w:r>
      </w:hyperlink>
      <w:r w:rsidRPr="00981C1D">
        <w:rPr>
          <w:rFonts w:ascii="Helvetica" w:hAnsi="Helvetica"/>
        </w:rPr>
        <w:t xml:space="preserve"> JJ)</w:t>
      </w:r>
    </w:p>
    <w:p w14:paraId="3312424C" w14:textId="77777777" w:rsidR="007654E8" w:rsidRPr="00981C1D" w:rsidRDefault="007654E8" w:rsidP="00981C1D">
      <w:pPr>
        <w:pStyle w:val="BodyText"/>
        <w:rPr>
          <w:rFonts w:ascii="Helvetica" w:hAnsi="Helvetica"/>
        </w:rPr>
      </w:pPr>
      <w:r w:rsidRPr="00981C1D">
        <w:rPr>
          <w:rFonts w:ascii="Helvetica" w:hAnsi="Helvetica"/>
        </w:rPr>
        <w:t xml:space="preserve">Be that as it may, </w:t>
      </w:r>
      <w:r w:rsidRPr="00981C1D">
        <w:rPr>
          <w:rFonts w:ascii="Helvetica" w:hAnsi="Helvetica"/>
          <w:b/>
          <w:u w:val="single"/>
        </w:rPr>
        <w:t>it is implicit in this understanding that borders can serve a¶ number of vital socio-political purposes</w:t>
      </w:r>
      <w:r w:rsidRPr="00981C1D">
        <w:rPr>
          <w:rFonts w:ascii="Helvetica" w:hAnsi="Helvetica"/>
        </w:rPr>
        <w:t xml:space="preserve">. </w:t>
      </w:r>
      <w:r w:rsidRPr="00981C1D">
        <w:rPr>
          <w:rFonts w:ascii="Helvetica" w:hAnsi="Helvetica"/>
          <w:b/>
          <w:u w:val="single"/>
        </w:rPr>
        <w:t>One is straightforwardly instrumental:¶ borders help clearly demarcate institutional and public-goods based externality¶ fields.</w:t>
      </w:r>
      <w:r w:rsidRPr="00981C1D">
        <w:rPr>
          <w:rFonts w:ascii="Helvetica" w:hAnsi="Helvetica"/>
        </w:rPr>
        <w:t xml:space="preserve"> If spending on infrastructure projects (education, highways, etc.), for example,¶ must necessarily be defined territorially, as Michael Mann has argued, and the¶ revenues raised concomitantly, then borders are necessary to define who is eligible¶ and who is not to share in the benefits of the projects in question. 21 Thus, </w:t>
      </w:r>
      <w:r w:rsidRPr="00981C1D">
        <w:rPr>
          <w:rFonts w:ascii="Helvetica" w:hAnsi="Helvetica"/>
          <w:b/>
          <w:u w:val="single"/>
        </w:rPr>
        <w:t>absent¶ territorial restrictions on eligibility, cross-border movements of people would¶ undermine the essentially contractual obligations that underpin both state infra-¶ structural power and the autonomous role of the state that depends on it.</w:t>
      </w:r>
      <w:r w:rsidRPr="00981C1D">
        <w:rPr>
          <w:rFonts w:ascii="Helvetica" w:hAnsi="Helvetica"/>
        </w:rPr>
        <w:t xml:space="preserve"> So, </w:t>
      </w:r>
      <w:r w:rsidRPr="00981C1D">
        <w:rPr>
          <w:rFonts w:ascii="Helvetica" w:hAnsi="Helvetica"/>
          <w:b/>
          <w:u w:val="single"/>
        </w:rPr>
        <w:t>liberal¶ conceptions of borders can be less inchoate than frequently alleged, if understood¶ solely in terms of defense of rights in property, but only if refocused on the provision¶ of public goods rather than on the protection of private property</w:t>
      </w:r>
      <w:r w:rsidRPr="00981C1D">
        <w:rPr>
          <w:rFonts w:ascii="Helvetica" w:hAnsi="Helvetica"/>
        </w:rPr>
        <w:t xml:space="preserve">. 22¶ </w:t>
      </w:r>
      <w:r w:rsidRPr="00981C1D">
        <w:rPr>
          <w:rFonts w:ascii="Helvetica" w:hAnsi="Helvetica"/>
          <w:b/>
          <w:u w:val="single"/>
        </w:rPr>
        <w:t>Less liberal or instrumental in character are the ways in which borders help focus¶ on the question of political identity.</w:t>
      </w:r>
      <w:r w:rsidRPr="00981C1D">
        <w:rPr>
          <w:rFonts w:ascii="Helvetica" w:hAnsi="Helvetica"/>
        </w:rPr>
        <w:t xml:space="preserve"> This has four aspects to it. The first and most¶ traditional is </w:t>
      </w:r>
      <w:r w:rsidRPr="00981C1D">
        <w:rPr>
          <w:rFonts w:ascii="Helvetica" w:hAnsi="Helvetica"/>
          <w:b/>
          <w:u w:val="single"/>
        </w:rPr>
        <w:t>the claim to sovereignty and its realization since the eighteenth century¶ as a territorial ideal for a people endowed with self-rule.</w:t>
      </w:r>
      <w:r w:rsidRPr="00981C1D">
        <w:rPr>
          <w:rFonts w:ascii="Helvetica" w:hAnsi="Helvetica"/>
        </w:rPr>
        <w:t xml:space="preserve"> Typically, all struggles to¶ extend and deepen popular rule, associated usually with such terms as ‘democracy’,¶ have been bound up with the sovereignty ideal. Who shall rule around here? has been¶ the rallying cry across all political revolutions. Thus, recently, Jeremy Rabkin has¶ defined sovereignty as the ‘authority to establish what law is binding ... in a given¶ territory’. 23 From this viewpoint, laws can only be enforced when the institutional¶ basis to that law is widely accepted. It depends on popular acceptance and agreement¶ to allow coercion in the absence of compliance. </w:t>
      </w:r>
      <w:r w:rsidRPr="00981C1D">
        <w:rPr>
          <w:rFonts w:ascii="Helvetica" w:hAnsi="Helvetica"/>
          <w:b/>
          <w:u w:val="single"/>
        </w:rPr>
        <w:t>Intuitively, the reach of institutions</w:t>
      </w:r>
      <w:r w:rsidRPr="00981C1D">
        <w:rPr>
          <w:rFonts w:ascii="Helvetica" w:hAnsi="Helvetica"/>
        </w:rPr>
        <w:t xml:space="preserve">¶ </w:t>
      </w:r>
      <w:r w:rsidRPr="00981C1D">
        <w:rPr>
          <w:rFonts w:ascii="Helvetica" w:hAnsi="Helvetica"/>
          <w:u w:val="single"/>
        </w:rPr>
        <w:t xml:space="preserve"> </w:t>
      </w:r>
      <w:r w:rsidRPr="00981C1D">
        <w:rPr>
          <w:rFonts w:ascii="Helvetica" w:hAnsi="Helvetica"/>
          <w:b/>
          <w:u w:val="single"/>
        </w:rPr>
        <w:t>must begin and it must end somewhere.</w:t>
      </w:r>
      <w:r w:rsidRPr="00981C1D">
        <w:rPr>
          <w:rFonts w:ascii="Helvetica" w:hAnsi="Helvetica"/>
        </w:rPr>
        <w:t xml:space="preserve"> This is a fairly conservative understanding of¶ political identity. Beyond it lie several other versions of how political identity is served¶ by borders.¶ One is that </w:t>
      </w:r>
      <w:r w:rsidRPr="00981C1D">
        <w:rPr>
          <w:rFonts w:ascii="Helvetica" w:hAnsi="Helvetica"/>
          <w:b/>
          <w:u w:val="single"/>
        </w:rPr>
        <w:t>identities themselves, our self-definitions, are inherently territorial.</w:t>
      </w:r>
      <w:r w:rsidRPr="00981C1D">
        <w:rPr>
          <w:rFonts w:ascii="Helvetica" w:hAnsi="Helvetica"/>
        </w:rPr>
        <w:t xml:space="preserve">¶ Contrary to a liberal sense of the isolated self, from this perspective </w:t>
      </w:r>
      <w:r w:rsidRPr="00981C1D">
        <w:rPr>
          <w:rFonts w:ascii="Helvetica" w:hAnsi="Helvetica"/>
          <w:b/>
          <w:u w:val="single"/>
        </w:rPr>
        <w:t xml:space="preserve">all identities </w:t>
      </w:r>
      <w:r w:rsidRPr="00981C1D">
        <w:rPr>
          <w:rFonts w:ascii="Helvetica" w:hAnsi="Helvetica"/>
          <w:b/>
          <w:u w:val="single"/>
        </w:rPr>
        <w:lastRenderedPageBreak/>
        <w:t>are¶ based on kinship and extra-kinship ties that bind people together overwhelmingly¶ through the social power of adjacency. From clan and tribe to nation, group¶ membership has been the lever of cultural survival.</w:t>
      </w:r>
      <w:r w:rsidRPr="00981C1D">
        <w:rPr>
          <w:rFonts w:ascii="Helvetica" w:hAnsi="Helvetica"/>
        </w:rPr>
        <w:t xml:space="preserve"> </w:t>
      </w:r>
      <w:r w:rsidRPr="00981C1D">
        <w:rPr>
          <w:rFonts w:ascii="Helvetica" w:hAnsi="Helvetica"/>
          <w:b/>
          <w:u w:val="single"/>
        </w:rPr>
        <w:t>Rather than merely incidental,¶ borders are intrinsic to group formation and perpetuation.</w:t>
      </w:r>
      <w:r w:rsidRPr="00981C1D">
        <w:rPr>
          <w:rFonts w:ascii="Helvetica" w:hAnsi="Helvetica"/>
        </w:rPr>
        <w:t xml:space="preserve"> Thus, a self-defined¶ political progressive such as Tom Nairn can speak openly of a ‘social nature’ that¶ requires ‘belonging’ and ‘can be chosen and self-conscious’, which can result in¶ people coming to feel ‘more strongly*and less ambivalently*about their clan,¶ football team or nation, than about parents, siblings and cousins who directly helped¶ to form them’. 24 Many nations today are still actively in pursuit of their very own¶ state with its very own borders. 25 Kurds rioting in Turkey and Tibetans protesting¶ Chinese rule are only two of a myriad of recent examples. Elsewhere, there is a revival¶ of spatially complex forms of citizenship, as in Spain and the United Kingdom,¶ where people can simultaneously belong to several polities differentially embedded¶ within existing states. 26 Of course, this was once quite common all over Europe.</w:t>
      </w:r>
    </w:p>
    <w:p w14:paraId="5E863D4B" w14:textId="77777777" w:rsidR="007654E8" w:rsidRPr="00981C1D" w:rsidRDefault="007654E8" w:rsidP="00981C1D">
      <w:pPr>
        <w:pStyle w:val="Heading4"/>
        <w:spacing w:line="276" w:lineRule="auto"/>
        <w:rPr>
          <w:rFonts w:ascii="Helvetica" w:hAnsi="Helvetica"/>
        </w:rPr>
      </w:pPr>
      <w:bookmarkStart w:id="135" w:name="utopian-theory-key-to-creating-real-solu"/>
      <w:r w:rsidRPr="00981C1D">
        <w:rPr>
          <w:rFonts w:ascii="Helvetica" w:hAnsi="Helvetica"/>
        </w:rPr>
        <w:t>Utopian theory key to creating real solutions and motivating change.</w:t>
      </w:r>
      <w:bookmarkEnd w:id="135"/>
    </w:p>
    <w:p w14:paraId="5EEA3E5C" w14:textId="77777777" w:rsidR="007654E8" w:rsidRPr="00981C1D" w:rsidRDefault="007654E8" w:rsidP="00981C1D">
      <w:pPr>
        <w:spacing w:line="276" w:lineRule="auto"/>
        <w:rPr>
          <w:rFonts w:ascii="Helvetica" w:hAnsi="Helvetica"/>
        </w:rPr>
      </w:pPr>
      <w:r w:rsidRPr="00981C1D">
        <w:rPr>
          <w:rFonts w:ascii="Helvetica" w:hAnsi="Helvetica"/>
          <w:b/>
        </w:rPr>
        <w:t>Löwy 05</w:t>
      </w:r>
      <w:r w:rsidRPr="00981C1D">
        <w:rPr>
          <w:rFonts w:ascii="Helvetica" w:hAnsi="Helvetica"/>
        </w:rPr>
        <w:t>. Michael Löwy is a French-Brazilian Marxist sociologist and philosopher. He is emeritus research director in social sciences at the CNRS and lectures at the École des hautes études en sciences sociales. CAPITALISM NATURE SOCIALISM VOLUME 16 NUMBER 2. What Is Ecosocialism? P.20. MMG</w:t>
      </w:r>
    </w:p>
    <w:p w14:paraId="5B6740A3" w14:textId="77777777" w:rsidR="007654E8" w:rsidRPr="00981C1D" w:rsidRDefault="007654E8" w:rsidP="00981C1D">
      <w:pPr>
        <w:pStyle w:val="BodyText"/>
        <w:rPr>
          <w:rFonts w:ascii="Helvetica" w:hAnsi="Helvetica"/>
        </w:rPr>
      </w:pPr>
      <w:r w:rsidRPr="00981C1D">
        <w:rPr>
          <w:rFonts w:ascii="Helvetica" w:hAnsi="Helvetica"/>
        </w:rPr>
        <w:t xml:space="preserve">Utopia? In its etymological sense (“nowhere”), certainly. However, </w:t>
      </w:r>
      <w:r w:rsidRPr="00981C1D">
        <w:rPr>
          <w:rFonts w:ascii="Helvetica" w:hAnsi="Helvetica"/>
          <w:b/>
          <w:u w:val="single"/>
        </w:rPr>
        <w:t>if one does not believe, with Hegel, that “everything that is real is rational, and everything that is rational is real,” how does one reflect on substantial rationality without appealing to utopias</w:t>
      </w:r>
      <w:r w:rsidRPr="00981C1D">
        <w:rPr>
          <w:rFonts w:ascii="Helvetica" w:hAnsi="Helvetica"/>
        </w:rPr>
        <w:t xml:space="preserve">? </w:t>
      </w:r>
      <w:r w:rsidRPr="00981C1D">
        <w:rPr>
          <w:rFonts w:ascii="Helvetica" w:hAnsi="Helvetica"/>
          <w:b/>
          <w:u w:val="single"/>
        </w:rPr>
        <w:t>Utopia is indispensable to social change,</w:t>
      </w:r>
      <w:r w:rsidRPr="00981C1D">
        <w:rPr>
          <w:rFonts w:ascii="Helvetica" w:hAnsi="Helvetica"/>
        </w:rPr>
        <w:t xml:space="preserve"> provided it is based on the con- tradictions found in reality and on real social movements. This is true of ecosocialism, which proposes a strategic alliance between “reds” and “greens”—not in the narrow sense used by politicians applied to social-democratic and green parties, but in the broader sense between the labor movement and the ecological movement—and the movements of solidarity with the oppressed and exploited of the South.</w:t>
      </w:r>
    </w:p>
    <w:p w14:paraId="232798AA" w14:textId="77777777" w:rsidR="007654E8" w:rsidRPr="00981C1D" w:rsidRDefault="007654E8" w:rsidP="00981C1D">
      <w:pPr>
        <w:pStyle w:val="Heading4"/>
        <w:spacing w:line="276" w:lineRule="auto"/>
        <w:rPr>
          <w:rFonts w:ascii="Helvetica" w:hAnsi="Helvetica"/>
        </w:rPr>
      </w:pPr>
      <w:bookmarkStart w:id="136" w:name="focus-on-underlying-structures-producing"/>
      <w:r w:rsidRPr="00981C1D">
        <w:rPr>
          <w:rFonts w:ascii="Helvetica" w:hAnsi="Helvetica"/>
        </w:rPr>
        <w:t>Focus on underlying structures producing violence outweighs a one shot linear cause for conflict</w:t>
      </w:r>
      <w:bookmarkEnd w:id="136"/>
    </w:p>
    <w:p w14:paraId="4118775E" w14:textId="77777777" w:rsidR="007654E8" w:rsidRPr="00981C1D" w:rsidRDefault="007654E8" w:rsidP="00981C1D">
      <w:pPr>
        <w:spacing w:line="276" w:lineRule="auto"/>
        <w:rPr>
          <w:rFonts w:ascii="Helvetica" w:hAnsi="Helvetica"/>
        </w:rPr>
      </w:pPr>
      <w:r w:rsidRPr="00981C1D">
        <w:rPr>
          <w:rFonts w:ascii="Helvetica" w:hAnsi="Helvetica"/>
        </w:rPr>
        <w:t>Hendrick 9 (Diane, University of Bradford, Dept of Peace Studies, “Complexity Theory and Conflict Transformation: An Exploration of Potential and Implications”, Centre for Conflict Resolution, June)</w:t>
      </w:r>
    </w:p>
    <w:p w14:paraId="62A8212C" w14:textId="77777777" w:rsidR="007654E8" w:rsidRPr="00981C1D" w:rsidRDefault="007654E8" w:rsidP="00981C1D">
      <w:pPr>
        <w:pStyle w:val="BodyText"/>
        <w:rPr>
          <w:rFonts w:ascii="Helvetica" w:hAnsi="Helvetica"/>
        </w:rPr>
      </w:pPr>
      <w:r w:rsidRPr="00981C1D">
        <w:rPr>
          <w:rFonts w:ascii="Helvetica" w:hAnsi="Helvetica"/>
        </w:rPr>
        <w:t xml:space="preserve">John Paul Lederach, drawing on Wheatley, has found the notion of ―process-structures to be of value in understanding this notion of change and stability. Wheatley uses other terms than Maturana and Varela : "things that maintain form over time yet have no rigidity of structure." (Wheatley, 2006 p. 16) (emphasis added). </w:t>
      </w:r>
      <w:r w:rsidRPr="00981C1D">
        <w:rPr>
          <w:rFonts w:ascii="Helvetica" w:hAnsi="Helvetica"/>
          <w:u w:val="single"/>
        </w:rPr>
        <w:t>Lederach is concerned to show a combination of linearity and circularity in the dynamics of conflicts.</w:t>
      </w:r>
      <w:r w:rsidRPr="00981C1D">
        <w:rPr>
          <w:rFonts w:ascii="Helvetica" w:hAnsi="Helvetica"/>
        </w:rPr>
        <w:t xml:space="preserve"> His representation of complexity concepts is filtered but has, therefore, the advantage that it is not a direct translation of terms from one realm to another with the inherent dangers mentioned above. He stresses connection but it is important for him to understand this in social systems as ―relationship‖. </w:t>
      </w:r>
      <w:r w:rsidRPr="00981C1D">
        <w:rPr>
          <w:rFonts w:ascii="Helvetica" w:hAnsi="Helvetica"/>
          <w:u w:val="single"/>
        </w:rPr>
        <w:t xml:space="preserve">In the circular change </w:t>
      </w:r>
      <w:r w:rsidRPr="00981C1D">
        <w:rPr>
          <w:rFonts w:ascii="Helvetica" w:hAnsi="Helvetica"/>
          <w:u w:val="single"/>
        </w:rPr>
        <w:lastRenderedPageBreak/>
        <w:t>process he describes there are non-linear relationships in terms of unpredictability and disproportionality (no linear progress in this sense) at the same time, however, the system is moving in a certain direction (time irreversibility).</w:t>
      </w:r>
      <w:r w:rsidRPr="00981C1D">
        <w:rPr>
          <w:rFonts w:ascii="Helvetica" w:hAnsi="Helvetica"/>
        </w:rPr>
        <w:t xml:space="preserve"> </w:t>
      </w:r>
      <w:r w:rsidRPr="00981C1D">
        <w:rPr>
          <w:rFonts w:ascii="Helvetica" w:hAnsi="Helvetica"/>
          <w:u w:val="single"/>
        </w:rPr>
        <w:t>He understands system properties as the context of relationships out of which conflict episodes emerge</w:t>
      </w:r>
      <w:r w:rsidRPr="00981C1D">
        <w:rPr>
          <w:rFonts w:ascii="Helvetica" w:hAnsi="Helvetica"/>
        </w:rPr>
        <w:t xml:space="preserve">. </w:t>
      </w:r>
      <w:r w:rsidRPr="00981C1D">
        <w:rPr>
          <w:rFonts w:ascii="Helvetica" w:hAnsi="Helvetica"/>
          <w:u w:val="single"/>
        </w:rPr>
        <w:t>He recognises the importance of discovering the underlying patterns in the system that are producing the conflicts</w:t>
      </w:r>
      <w:r w:rsidRPr="00981C1D">
        <w:rPr>
          <w:rFonts w:ascii="Helvetica" w:hAnsi="Helvetica"/>
        </w:rPr>
        <w:t xml:space="preserve">. As Lederach notes </w:t>
      </w:r>
      <w:r w:rsidRPr="00981C1D">
        <w:rPr>
          <w:rFonts w:ascii="Helvetica" w:hAnsi="Helvetica"/>
          <w:u w:val="single"/>
        </w:rPr>
        <w:t>a systemic approach requires a reorientation from a focus on events and specific outcomes to the recognition of patterns that emerge over time</w:t>
      </w:r>
      <w:r w:rsidRPr="00981C1D">
        <w:rPr>
          <w:rFonts w:ascii="Helvetica" w:hAnsi="Helvetica"/>
        </w:rPr>
        <w:t xml:space="preserve">, </w:t>
      </w:r>
      <w:r w:rsidRPr="00981C1D">
        <w:rPr>
          <w:rFonts w:ascii="Helvetica" w:hAnsi="Helvetica"/>
          <w:u w:val="single"/>
        </w:rPr>
        <w:t>and here he echoes the advice of Peter Senge when he refers to the human tendency to a ―fixation on events</w:t>
      </w:r>
      <w:r w:rsidRPr="00981C1D">
        <w:rPr>
          <w:rFonts w:ascii="Helvetica" w:hAnsi="Helvetica"/>
        </w:rPr>
        <w:t>: ―</w:t>
      </w:r>
      <w:r w:rsidRPr="00981C1D">
        <w:rPr>
          <w:rFonts w:ascii="Helvetica" w:hAnsi="Helvetica"/>
          <w:u w:val="single"/>
        </w:rPr>
        <w:t>We are conditioned to see life as a series of events, and for every event, we think there is one obvious cause</w:t>
      </w:r>
      <w:r w:rsidRPr="00981C1D">
        <w:rPr>
          <w:rFonts w:ascii="Helvetica" w:hAnsi="Helvetica"/>
        </w:rPr>
        <w:t>...</w:t>
      </w:r>
      <w:r w:rsidRPr="00981C1D">
        <w:rPr>
          <w:rFonts w:ascii="Helvetica" w:hAnsi="Helvetica"/>
          <w:u w:val="single"/>
        </w:rPr>
        <w:t>such explanations</w:t>
      </w:r>
      <w:r w:rsidRPr="00981C1D">
        <w:rPr>
          <w:rFonts w:ascii="Helvetica" w:hAnsi="Helvetica"/>
        </w:rPr>
        <w:t xml:space="preserve"> may be true as far as they go, but they </w:t>
      </w:r>
      <w:r w:rsidRPr="00981C1D">
        <w:rPr>
          <w:rFonts w:ascii="Helvetica" w:hAnsi="Helvetica"/>
          <w:u w:val="single"/>
        </w:rPr>
        <w:t>distract us from seeing the longer-term patterns of change that lie behind the events and from understanding the causes of those patterns</w:t>
      </w:r>
      <w:r w:rsidRPr="00981C1D">
        <w:rPr>
          <w:rFonts w:ascii="Helvetica" w:hAnsi="Helvetica"/>
        </w:rPr>
        <w:t>". (Senge, 1990; 2006 p. 2)</w:t>
      </w:r>
    </w:p>
    <w:p w14:paraId="670D6E86" w14:textId="77777777" w:rsidR="007654E8" w:rsidRPr="00981C1D" w:rsidRDefault="007654E8" w:rsidP="00981C1D">
      <w:pPr>
        <w:pStyle w:val="Heading4"/>
        <w:spacing w:line="276" w:lineRule="auto"/>
        <w:rPr>
          <w:rFonts w:ascii="Helvetica" w:hAnsi="Helvetica"/>
        </w:rPr>
      </w:pPr>
      <w:bookmarkStart w:id="137" w:name="turn-cosmopolitan-attempts-to-transcend-"/>
      <w:r w:rsidRPr="00981C1D">
        <w:rPr>
          <w:rFonts w:ascii="Helvetica" w:hAnsi="Helvetica"/>
        </w:rPr>
        <w:t>Turn: Cosmopolitan attempts to transcend national borders re-produce violent identities.</w:t>
      </w:r>
      <w:bookmarkEnd w:id="137"/>
    </w:p>
    <w:p w14:paraId="0955E6D8" w14:textId="77777777" w:rsidR="007654E8" w:rsidRPr="00981C1D" w:rsidRDefault="007654E8" w:rsidP="00981C1D">
      <w:pPr>
        <w:spacing w:line="276" w:lineRule="auto"/>
        <w:rPr>
          <w:rFonts w:ascii="Helvetica" w:hAnsi="Helvetica"/>
        </w:rPr>
      </w:pPr>
      <w:r w:rsidRPr="00981C1D">
        <w:rPr>
          <w:rFonts w:ascii="Helvetica" w:hAnsi="Helvetica"/>
        </w:rPr>
        <w:t xml:space="preserve">Ronald </w:t>
      </w:r>
      <w:r w:rsidRPr="00981C1D">
        <w:rPr>
          <w:rFonts w:ascii="Helvetica" w:hAnsi="Helvetica"/>
          <w:b/>
        </w:rPr>
        <w:t>NIEZEN</w:t>
      </w:r>
      <w:r w:rsidRPr="00981C1D">
        <w:rPr>
          <w:rFonts w:ascii="Helvetica" w:hAnsi="Helvetica"/>
        </w:rPr>
        <w:t xml:space="preserve"> Anthro @ McGill </w:t>
      </w:r>
      <w:r w:rsidRPr="00981C1D">
        <w:rPr>
          <w:rFonts w:ascii="Helvetica" w:hAnsi="Helvetica"/>
          <w:b/>
        </w:rPr>
        <w:t>‘7</w:t>
      </w:r>
      <w:r w:rsidRPr="00981C1D">
        <w:rPr>
          <w:rFonts w:ascii="Helvetica" w:hAnsi="Helvetica"/>
        </w:rPr>
        <w:t xml:space="preserve"> “Postcolonialism and the Utopian Imagination” </w:t>
      </w:r>
      <w:r w:rsidRPr="00981C1D">
        <w:rPr>
          <w:rFonts w:ascii="Helvetica" w:hAnsi="Helvetica"/>
          <w:i/>
        </w:rPr>
        <w:t>Israel Affairs</w:t>
      </w:r>
      <w:r w:rsidRPr="00981C1D">
        <w:rPr>
          <w:rFonts w:ascii="Helvetica" w:hAnsi="Helvetica"/>
        </w:rPr>
        <w:t xml:space="preserve"> 13 (4) p. informa</w:t>
      </w:r>
    </w:p>
    <w:p w14:paraId="3F85AFFB" w14:textId="77777777" w:rsidR="007654E8" w:rsidRPr="00981C1D" w:rsidRDefault="007654E8" w:rsidP="00981C1D">
      <w:pPr>
        <w:pStyle w:val="BodyText"/>
        <w:rPr>
          <w:rFonts w:ascii="Helvetica" w:hAnsi="Helvetica"/>
        </w:rPr>
      </w:pPr>
      <w:r w:rsidRPr="00981C1D">
        <w:rPr>
          <w:rFonts w:ascii="Helvetica" w:hAnsi="Helvetica"/>
        </w:rPr>
        <w:t xml:space="preserve">The idea of a diasporic or self-exiled intelligentsia possessing the only legitimate way to transcend the imperialist power interests in social knowledge is not an attractive solution to many of those who see themselves as oppressed colonial subjects. To them, knowledge must have more than the blunt edges of detached humanist contemplation; it must be a source of self-discovery and liberation. Said himself was not immune to the attractions of nationalist identification and commitment. It is possible to see the tension between the ideal discomforts of exile and the politically tangible consolations of nationalism manifested in Said's own engagement in the struggle for Palestinian freedom, in which he emphasized only the self-affirmation that emerges from oppression, while overlooking the violent realities of their political struggle - all the while extolling the virtues of cosmopolitan self-criticism. There is a sense in which he was profoundly oblivious to the dangers that follow from subjection. Although rejecting nationalism, Said failed to consistently recognize that one of the worst possible consequences of political oppression is the political disfigurement of the oppressed, bringing out in them malignant forms of collective self-discovery and counter-hatred. The irony of a cosmopolitan humanism that develops its own versions of </w:t>
      </w:r>
      <w:r w:rsidRPr="00981C1D">
        <w:rPr>
          <w:rFonts w:ascii="Helvetica" w:hAnsi="Helvetica"/>
          <w:b/>
        </w:rPr>
        <w:t>cultural essentialism</w:t>
      </w:r>
      <w:r w:rsidRPr="00981C1D">
        <w:rPr>
          <w:rFonts w:ascii="Helvetica" w:hAnsi="Helvetica"/>
        </w:rPr>
        <w:t xml:space="preserve"> and </w:t>
      </w:r>
      <w:r w:rsidRPr="00981C1D">
        <w:rPr>
          <w:rFonts w:ascii="Helvetica" w:hAnsi="Helvetica"/>
          <w:b/>
        </w:rPr>
        <w:t>self-stereotyping</w:t>
      </w:r>
      <w:r w:rsidRPr="00981C1D">
        <w:rPr>
          <w:rFonts w:ascii="Helvetica" w:hAnsi="Helvetica"/>
        </w:rPr>
        <w:t xml:space="preserve"> has become a wider feature of the postcolonial critique of Western cultural imperialism. In this literature, nationalist contentions follow almost naturally from the emphasis on </w:t>
      </w:r>
      <w:r w:rsidRPr="00981C1D">
        <w:rPr>
          <w:rFonts w:ascii="Helvetica" w:hAnsi="Helvetica"/>
          <w:b/>
        </w:rPr>
        <w:t>cultural incommensurability</w:t>
      </w:r>
      <w:r w:rsidRPr="00981C1D">
        <w:rPr>
          <w:rFonts w:ascii="Helvetica" w:hAnsi="Helvetica"/>
        </w:rPr>
        <w:t xml:space="preserve">. If the research agendas of Western scholarly traditions are </w:t>
      </w:r>
      <w:r w:rsidRPr="00981C1D">
        <w:rPr>
          <w:rFonts w:ascii="Helvetica" w:hAnsi="Helvetica"/>
          <w:b/>
        </w:rPr>
        <w:t>inevitably</w:t>
      </w:r>
      <w:r w:rsidRPr="00981C1D">
        <w:rPr>
          <w:rFonts w:ascii="Helvetica" w:hAnsi="Helvetica"/>
        </w:rPr>
        <w:t xml:space="preserve"> associated with power and interests in dominated societies, it follows (or at least has followed for some of Said's postcolonial acolytes) that the only legitimate form of cultural description is cultural self-affirmation. Insofar as postcolonial theory advocates cultural research, it pursues a methodology intended to be empowering, rooted in cultural sensitivity and affirmation, survival struggles, the maintenance of difference, using research practices that are sympathetic, that recover, redefine and recreate the realities of distinct peoples, free from the positional superiority of Western knowledge and the legacies of cultural imperialism.4 But if this approach </w:t>
      </w:r>
      <w:r w:rsidRPr="00981C1D">
        <w:rPr>
          <w:rFonts w:ascii="Helvetica" w:hAnsi="Helvetica"/>
        </w:rPr>
        <w:lastRenderedPageBreak/>
        <w:t xml:space="preserve">is made exclusive, if any uninvited, uncomfortable assertion, observation or judgement is to be excoriated from the scholarly agendas of the Occident (or its sympathizers), then all that remains is the kind of research that has always been implicated in the foundation myths of nations, which have long included themes of liberation from oppression, uncovering a peoples' innermost being, defining one's own citizenship, becoming self-determining in a distilled and pure sense, tinged with political love. And if, as is now widely recognized, nationalism begins with ethnography and history, then imagine how much more likely it is that uncritical auto-ethnography and auto-history will contribute to bounded, </w:t>
      </w:r>
      <w:r w:rsidRPr="00981C1D">
        <w:rPr>
          <w:rFonts w:ascii="Helvetica" w:hAnsi="Helvetica"/>
          <w:b/>
        </w:rPr>
        <w:t>xenophobic</w:t>
      </w:r>
      <w:r w:rsidRPr="00981C1D">
        <w:rPr>
          <w:rFonts w:ascii="Helvetica" w:hAnsi="Helvetica"/>
        </w:rPr>
        <w:t xml:space="preserve"> forms of collective imagination. More ominously, the sense of collective discovery is also often part of an essentialism of the oppressive 'other', including those within one's own self-defined ranks who are seen as refusers or apostates of the national faith. Postcolonialism, in other words, has difficulty reconciling its sweeping critique of Western cultural imperialism with its encouragement of the tendency towards collective self-affirmation that follows from counter-imperialist rediscovery.</w:t>
      </w:r>
    </w:p>
    <w:p w14:paraId="7E302278" w14:textId="32245C99" w:rsidR="00141408" w:rsidRPr="00981C1D" w:rsidRDefault="00141408" w:rsidP="00981C1D">
      <w:pPr>
        <w:pStyle w:val="Heading2"/>
        <w:spacing w:line="276" w:lineRule="auto"/>
        <w:rPr>
          <w:rFonts w:ascii="Helvetica" w:hAnsi="Helvetica"/>
        </w:rPr>
      </w:pPr>
      <w:r w:rsidRPr="00981C1D">
        <w:rPr>
          <w:rFonts w:ascii="Helvetica" w:hAnsi="Helvetica"/>
        </w:rPr>
        <w:lastRenderedPageBreak/>
        <w:br/>
      </w:r>
    </w:p>
    <w:p w14:paraId="3232EECD" w14:textId="513D3FDC" w:rsidR="00141408" w:rsidRPr="00981C1D" w:rsidRDefault="00141408" w:rsidP="00981C1D">
      <w:pPr>
        <w:pStyle w:val="Heading2"/>
        <w:spacing w:line="276" w:lineRule="auto"/>
        <w:rPr>
          <w:rFonts w:ascii="Helvetica" w:hAnsi="Helvetica"/>
        </w:rPr>
      </w:pPr>
      <w:r w:rsidRPr="00981C1D">
        <w:rPr>
          <w:rFonts w:ascii="Helvetica" w:hAnsi="Helvetica"/>
        </w:rPr>
        <w:lastRenderedPageBreak/>
        <w:t>Agamben</w:t>
      </w:r>
    </w:p>
    <w:p w14:paraId="4E41384A" w14:textId="77777777" w:rsidR="00141408" w:rsidRPr="00981C1D" w:rsidRDefault="00141408" w:rsidP="00981C1D">
      <w:pPr>
        <w:pStyle w:val="Heading4"/>
        <w:spacing w:line="276" w:lineRule="auto"/>
        <w:rPr>
          <w:rFonts w:ascii="Helvetica" w:hAnsi="Helvetica"/>
        </w:rPr>
      </w:pPr>
      <w:bookmarkStart w:id="138" w:name="agamben-cedes-the-political-----his-theo"/>
      <w:r w:rsidRPr="00981C1D">
        <w:rPr>
          <w:rFonts w:ascii="Helvetica" w:hAnsi="Helvetica"/>
        </w:rPr>
        <w:t>Agamben cedes the political --- his theories are consolatory and insufficiently supported</w:t>
      </w:r>
      <w:bookmarkEnd w:id="138"/>
    </w:p>
    <w:p w14:paraId="37194FEA" w14:textId="77777777" w:rsidR="00141408" w:rsidRPr="00981C1D" w:rsidRDefault="00141408" w:rsidP="00981C1D">
      <w:pPr>
        <w:spacing w:line="276" w:lineRule="auto"/>
        <w:rPr>
          <w:rFonts w:ascii="Helvetica" w:hAnsi="Helvetica"/>
        </w:rPr>
      </w:pPr>
      <w:r w:rsidRPr="00981C1D">
        <w:rPr>
          <w:rFonts w:ascii="Helvetica" w:hAnsi="Helvetica"/>
          <w:b/>
        </w:rPr>
        <w:t>Virno</w:t>
      </w:r>
      <w:r w:rsidRPr="00981C1D">
        <w:rPr>
          <w:rFonts w:ascii="Helvetica" w:hAnsi="Helvetica"/>
        </w:rPr>
        <w:t xml:space="preserve">, June </w:t>
      </w:r>
      <w:r w:rsidRPr="00981C1D">
        <w:rPr>
          <w:rFonts w:ascii="Helvetica" w:hAnsi="Helvetica"/>
          <w:b/>
        </w:rPr>
        <w:t>2002</w:t>
      </w:r>
      <w:r w:rsidRPr="00981C1D">
        <w:rPr>
          <w:rFonts w:ascii="Helvetica" w:hAnsi="Helvetica"/>
        </w:rPr>
        <w:t xml:space="preserve"> – italian professor of philosophy teaching the University of Rome (Paolo, Interview with Paolo Virno for Archipélago number 54, http://www.generation-online.org/p/fpvirno2.htm)//roetlin</w:t>
      </w:r>
    </w:p>
    <w:p w14:paraId="611BA676" w14:textId="77777777" w:rsidR="00141408" w:rsidRPr="00981C1D" w:rsidRDefault="00141408" w:rsidP="00981C1D">
      <w:pPr>
        <w:pStyle w:val="BodyText"/>
        <w:rPr>
          <w:rFonts w:ascii="Helvetica" w:hAnsi="Helvetica"/>
        </w:rPr>
      </w:pPr>
      <w:r w:rsidRPr="00981C1D">
        <w:rPr>
          <w:rFonts w:ascii="Helvetica" w:hAnsi="Helvetica"/>
        </w:rPr>
        <w:t xml:space="preserve">Agamben is a problem. </w:t>
      </w:r>
      <w:r w:rsidRPr="00981C1D">
        <w:rPr>
          <w:rFonts w:ascii="Helvetica" w:hAnsi="Helvetica"/>
          <w:u w:val="single"/>
        </w:rPr>
        <w:t>Agamben is a thinker of great value but</w:t>
      </w:r>
      <w:r w:rsidRPr="00981C1D">
        <w:rPr>
          <w:rFonts w:ascii="Helvetica" w:hAnsi="Helvetica"/>
        </w:rPr>
        <w:t xml:space="preserve"> also, in my opinion, </w:t>
      </w:r>
      <w:r w:rsidRPr="00981C1D">
        <w:rPr>
          <w:rFonts w:ascii="Helvetica" w:hAnsi="Helvetica"/>
          <w:u w:val="single"/>
        </w:rPr>
        <w:t xml:space="preserve">a thinker with no </w:t>
      </w:r>
      <w:r w:rsidRPr="00981C1D">
        <w:rPr>
          <w:rFonts w:ascii="Helvetica" w:hAnsi="Helvetica"/>
          <w:b/>
          <w:u w:val="single"/>
        </w:rPr>
        <w:t>political vocation</w:t>
      </w:r>
      <w:r w:rsidRPr="00981C1D">
        <w:rPr>
          <w:rFonts w:ascii="Helvetica" w:hAnsi="Helvetica"/>
        </w:rPr>
        <w:t xml:space="preserve">. Then, when Agamben speaks of the biopolitical he has the tendency to transform it into an ontological category with value already since the archaic Roman right. And, in this, in my opinion, he is very wrong-headed. The problem is, I believe, that the biopolitical is only an effect derived from the concept of labor-power. When there is a commodity that is called labor-power it is already implicitly government over life. </w:t>
      </w:r>
      <w:r w:rsidRPr="00981C1D">
        <w:rPr>
          <w:rFonts w:ascii="Helvetica" w:hAnsi="Helvetica"/>
          <w:u w:val="single"/>
        </w:rPr>
        <w:t>Agamben says</w:t>
      </w:r>
      <w:r w:rsidRPr="00981C1D">
        <w:rPr>
          <w:rFonts w:ascii="Helvetica" w:hAnsi="Helvetica"/>
        </w:rPr>
        <w:t xml:space="preserve">, on the other hand, that labor-power is only one of the aspects of the biopolitical; I say the contrary: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potential, that contains this potential. Toni (Negri) and Michael (Hardt), on the other hand, use </w:t>
      </w:r>
      <w:r w:rsidRPr="00981C1D">
        <w:rPr>
          <w:rFonts w:ascii="Helvetica" w:hAnsi="Helvetica"/>
          <w:u w:val="single"/>
        </w:rPr>
        <w:t>biopolitics in a historically determined sense, basing it on Foucault, but Foucault spoke in few pages of the biopolitical</w:t>
      </w:r>
      <w:r w:rsidRPr="00981C1D">
        <w:rPr>
          <w:rFonts w:ascii="Helvetica" w:hAnsi="Helvetica"/>
        </w:rPr>
        <w:t xml:space="preserve"> - in relation to the birth of liberalism - that </w:t>
      </w:r>
      <w:r w:rsidRPr="00981C1D">
        <w:rPr>
          <w:rFonts w:ascii="Helvetica" w:hAnsi="Helvetica"/>
          <w:u w:val="single"/>
        </w:rPr>
        <w:t>Foucault is not a sufficient base for founding a discourse over the biopolitical</w:t>
      </w:r>
      <w:r w:rsidRPr="00981C1D">
        <w:rPr>
          <w:rFonts w:ascii="Helvetica" w:hAnsi="Helvetica"/>
        </w:rPr>
        <w:t xml:space="preserve"> and my apprehension, my fear, is that </w:t>
      </w:r>
      <w:r w:rsidRPr="00981C1D">
        <w:rPr>
          <w:rFonts w:ascii="Helvetica" w:hAnsi="Helvetica"/>
          <w:u w:val="single"/>
        </w:rPr>
        <w:t xml:space="preserve">the biopolitical can be transformed into a word that hides, covers problems instead of being an instrument for confronting them. A fetish word, an "open doors" word, a word with an exclamation point, a word that carries the risk of </w:t>
      </w:r>
      <w:r w:rsidRPr="00981C1D">
        <w:rPr>
          <w:rFonts w:ascii="Helvetica" w:hAnsi="Helvetica"/>
          <w:b/>
          <w:u w:val="single"/>
        </w:rPr>
        <w:t>blocking critical thought</w:t>
      </w:r>
      <w:r w:rsidRPr="00981C1D">
        <w:rPr>
          <w:rFonts w:ascii="Helvetica" w:hAnsi="Helvetica"/>
          <w:u w:val="single"/>
        </w:rPr>
        <w:t xml:space="preserve"> instead of helping it.</w:t>
      </w:r>
      <w:r w:rsidRPr="00981C1D">
        <w:rPr>
          <w:rFonts w:ascii="Helvetica" w:hAnsi="Helvetica"/>
        </w:rPr>
        <w:t xml:space="preserve"> Then, my fear is of fetish words in politics because it seems like </w:t>
      </w:r>
      <w:r w:rsidRPr="00981C1D">
        <w:rPr>
          <w:rFonts w:ascii="Helvetica" w:hAnsi="Helvetica"/>
          <w:u w:val="single"/>
        </w:rPr>
        <w:t>the cries of a child that is afraid of the dark..</w:t>
      </w:r>
      <w:r w:rsidRPr="00981C1D">
        <w:rPr>
          <w:rFonts w:ascii="Helvetica" w:hAnsi="Helvetica"/>
        </w:rPr>
        <w:t>., the child that says "</w:t>
      </w:r>
      <w:r w:rsidRPr="00981C1D">
        <w:rPr>
          <w:rFonts w:ascii="Helvetica" w:hAnsi="Helvetica"/>
          <w:u w:val="single"/>
        </w:rPr>
        <w:t>mama, mama!", "biopolitics, biopolitics</w:t>
      </w:r>
      <w:r w:rsidRPr="00981C1D">
        <w:rPr>
          <w:rFonts w:ascii="Helvetica" w:hAnsi="Helvetica"/>
        </w:rPr>
        <w:t xml:space="preserve">!". I don't negate that there can be a serious content in the term, however I see that the use of </w:t>
      </w:r>
      <w:r w:rsidRPr="00981C1D">
        <w:rPr>
          <w:rFonts w:ascii="Helvetica" w:hAnsi="Helvetica"/>
          <w:u w:val="single"/>
        </w:rPr>
        <w:t>the term biopolitics sometimes is a consolatory use</w:t>
      </w:r>
      <w:r w:rsidRPr="00981C1D">
        <w:rPr>
          <w:rFonts w:ascii="Helvetica" w:hAnsi="Helvetica"/>
        </w:rPr>
        <w:t>, like the cry of a child, when what serves us are, in all cases, instruments of work and not propaganda words.</w:t>
      </w:r>
    </w:p>
    <w:p w14:paraId="7CCDF0A1" w14:textId="77777777" w:rsidR="00141408" w:rsidRPr="00981C1D" w:rsidRDefault="00141408" w:rsidP="00981C1D">
      <w:pPr>
        <w:pStyle w:val="Heading4"/>
        <w:spacing w:line="276" w:lineRule="auto"/>
        <w:rPr>
          <w:rFonts w:ascii="Helvetica" w:hAnsi="Helvetica"/>
        </w:rPr>
      </w:pPr>
      <w:bookmarkStart w:id="139" w:name="agamben-is-anthropocentric--his-foundati"/>
      <w:r w:rsidRPr="00981C1D">
        <w:rPr>
          <w:rFonts w:ascii="Helvetica" w:hAnsi="Helvetica"/>
        </w:rPr>
        <w:t>Agamben is anthropocentric- his foundational structures of thought are all determined by the concept of the human.</w:t>
      </w:r>
      <w:bookmarkEnd w:id="139"/>
    </w:p>
    <w:p w14:paraId="039542AF" w14:textId="77777777" w:rsidR="00141408" w:rsidRPr="00981C1D" w:rsidRDefault="00141408" w:rsidP="00981C1D">
      <w:pPr>
        <w:spacing w:line="276" w:lineRule="auto"/>
        <w:rPr>
          <w:rFonts w:ascii="Helvetica" w:hAnsi="Helvetica"/>
        </w:rPr>
      </w:pPr>
      <w:r w:rsidRPr="00981C1D">
        <w:rPr>
          <w:rFonts w:ascii="Helvetica" w:hAnsi="Helvetica"/>
          <w:b/>
        </w:rPr>
        <w:t>Calarco 2k</w:t>
      </w:r>
      <w:r w:rsidRPr="00981C1D">
        <w:rPr>
          <w:rFonts w:ascii="Helvetica" w:hAnsi="Helvetica"/>
        </w:rPr>
        <w:t xml:space="preserve"> (Matthew Calarco, “On the borders of language and death: Agamben on the question of the animal,” Philosophy Today, Vol. 44, p. 91) JB</w:t>
      </w:r>
    </w:p>
    <w:p w14:paraId="102BE029" w14:textId="77777777" w:rsidR="00141408" w:rsidRPr="00981C1D" w:rsidRDefault="00141408" w:rsidP="00981C1D">
      <w:pPr>
        <w:pStyle w:val="BodyText"/>
        <w:rPr>
          <w:rFonts w:ascii="Helvetica" w:hAnsi="Helvetica"/>
        </w:rPr>
      </w:pPr>
      <w:r w:rsidRPr="00981C1D">
        <w:rPr>
          <w:rFonts w:ascii="Helvetica" w:hAnsi="Helvetica"/>
          <w:u w:val="single"/>
        </w:rPr>
        <w:t>Even where Agamben ventures a figure beyond the refugee in order to rethink community</w:t>
      </w:r>
      <w:r w:rsidRPr="00981C1D">
        <w:rPr>
          <w:rFonts w:ascii="Helvetica" w:hAnsi="Helvetica"/>
        </w:rPr>
        <w:t xml:space="preserve"> (such as "whatever singularity" in The Coming Community or the "sacred person" in Homo Sacer), </w:t>
      </w:r>
      <w:r w:rsidRPr="00981C1D">
        <w:rPr>
          <w:rFonts w:ascii="Helvetica" w:hAnsi="Helvetica"/>
          <w:u w:val="single"/>
        </w:rPr>
        <w:t>these "concepts" remain analogous in form to the refugee. Whatever singularities, sacred persons, and refugees all find their being in im-propriety, in ex-propriation, in a form of existence that is irreducible to bios and the State. What is troubling about these figures as they function in Agamben's discourse is that they are all to a certain extent limited to human beings alone</w:t>
      </w:r>
      <w:r w:rsidRPr="00981C1D">
        <w:rPr>
          <w:rFonts w:ascii="Helvetica" w:hAnsi="Helvetica"/>
        </w:rPr>
        <w:t xml:space="preserve">. While we do not mean to imply here that Agamben relies on a humanist subject to ground his politics, </w:t>
      </w:r>
      <w:r w:rsidRPr="00981C1D">
        <w:rPr>
          <w:rFonts w:ascii="Helvetica" w:hAnsi="Helvetica"/>
        </w:rPr>
        <w:lastRenderedPageBreak/>
        <w:t xml:space="preserve">we do want to suggest that </w:t>
      </w:r>
      <w:r w:rsidRPr="00981C1D">
        <w:rPr>
          <w:rFonts w:ascii="Helvetica" w:hAnsi="Helvetica"/>
          <w:u w:val="single"/>
        </w:rPr>
        <w:t>his rethinking of the ground of the coming community remains anthropocentric. And it is this anthropocentric limit to which we are responding in forming our question.</w:t>
      </w:r>
    </w:p>
    <w:p w14:paraId="7E433B4A" w14:textId="77777777" w:rsidR="00141408" w:rsidRPr="00981C1D" w:rsidRDefault="00141408" w:rsidP="00981C1D">
      <w:pPr>
        <w:pStyle w:val="Heading4"/>
        <w:spacing w:line="276" w:lineRule="auto"/>
        <w:rPr>
          <w:rFonts w:ascii="Helvetica" w:hAnsi="Helvetica"/>
        </w:rPr>
      </w:pPr>
      <w:bookmarkStart w:id="140" w:name="playing-with-the-law-solves"/>
      <w:r w:rsidRPr="00981C1D">
        <w:rPr>
          <w:rFonts w:ascii="Helvetica" w:hAnsi="Helvetica"/>
        </w:rPr>
        <w:t>Playing with the law solves</w:t>
      </w:r>
      <w:bookmarkEnd w:id="140"/>
    </w:p>
    <w:p w14:paraId="74468123" w14:textId="77777777" w:rsidR="00141408" w:rsidRPr="00981C1D" w:rsidRDefault="00141408" w:rsidP="00981C1D">
      <w:pPr>
        <w:spacing w:line="276" w:lineRule="auto"/>
        <w:rPr>
          <w:rFonts w:ascii="Helvetica" w:hAnsi="Helvetica"/>
        </w:rPr>
      </w:pPr>
      <w:r w:rsidRPr="00981C1D">
        <w:rPr>
          <w:rFonts w:ascii="Helvetica" w:hAnsi="Helvetica"/>
          <w:b/>
        </w:rPr>
        <w:t>Kotsko 13 (Adam Kotsko is Assistant Professor of Humanities at Shimer College in Chicago and the translator of Giorgio Agamben’s Sacrament of Language: An Archeology of the Oath, The Highest Poverty: Monastic Rules and Form-of-Life, and Opus Dei: An Archeology of Duty. “How to Read Agamben” 6/4/13 http://lareviewofbooks.org/essay/how-to-read-agamben)///CW</w:t>
      </w:r>
    </w:p>
    <w:p w14:paraId="4FD51446" w14:textId="77777777" w:rsidR="00141408" w:rsidRPr="00981C1D" w:rsidRDefault="00141408" w:rsidP="00981C1D">
      <w:pPr>
        <w:pStyle w:val="BodyText"/>
        <w:rPr>
          <w:rFonts w:ascii="Helvetica" w:hAnsi="Helvetica"/>
        </w:rPr>
      </w:pPr>
      <w:r w:rsidRPr="00981C1D">
        <w:rPr>
          <w:rFonts w:ascii="Helvetica" w:hAnsi="Helvetica"/>
        </w:rPr>
        <w:t xml:space="preserve">Many critics of the War on Terror, including Judith Butler, have used Agamben’s terminology to mount a kind of moral critique of American foreign policy. One might say, for instance, that the US government is wrong to create a kind of exceptional law-free zone in Guantánamo Bay, because that results in turning the detainees into bare life — which is bad. And certainly it is; yet Agamben’s political work is a little too complex to fit easily into this kind of moralizing discourse. For Agamben, </w:t>
      </w:r>
      <w:r w:rsidRPr="00981C1D">
        <w:rPr>
          <w:rFonts w:ascii="Helvetica" w:hAnsi="Helvetica"/>
          <w:u w:val="single"/>
        </w:rPr>
        <w:t>the answer to the problem posed by sovereign power cannot be to return to the “normal” conditions of the rule of law</w:t>
      </w:r>
      <w:r w:rsidRPr="00981C1D">
        <w:rPr>
          <w:rFonts w:ascii="Helvetica" w:hAnsi="Helvetica"/>
        </w:rPr>
        <w:t xml:space="preserve">, because </w:t>
      </w:r>
      <w:r w:rsidRPr="00981C1D">
        <w:rPr>
          <w:rFonts w:ascii="Helvetica" w:hAnsi="Helvetica"/>
          <w:u w:val="single"/>
        </w:rPr>
        <w:t>Western political systems have always contained in their very structure the seeds that would grow into our universalized exception</w:t>
      </w:r>
      <w:r w:rsidRPr="00981C1D">
        <w:rPr>
          <w:rFonts w:ascii="Helvetica" w:hAnsi="Helvetica"/>
        </w:rPr>
        <w:t xml:space="preserve">. It can’t be a matter of refraining from reducing people to “bare life,” because that is just what Western legal structures do. The extreme, destructive conjunction of sovereign authority and bare life is not a catastrophe that we could have somehow avoided: for Agamben, it represents the deepest and truest structure of the law.¶ Now may be the time to return to that Kafka story about Alexander the Great’s horse Bucephalus, entitled </w:t>
      </w:r>
      <w:r w:rsidRPr="00981C1D">
        <w:rPr>
          <w:rFonts w:ascii="Helvetica" w:hAnsi="Helvetica"/>
          <w:u w:val="single"/>
        </w:rPr>
        <w:t>“The New Attorney.”</w:t>
      </w:r>
      <w:r w:rsidRPr="00981C1D">
        <w:rPr>
          <w:rFonts w:ascii="Helvetica" w:hAnsi="Helvetica"/>
        </w:rPr>
        <w:t xml:space="preserve"> (The text is available here. I recommend you take a moment to read it — it’s very short, and quite interesting.) In this brief fragment, we learn that Bucephalus has changed careers: he is no longer a warhorse, but a lawyer. What strikes Agamben about this story is that the steed of the greatest sovereign conqueror in the ancient world has taken up the study of the law. For Agamben, this </w:t>
      </w:r>
      <w:r w:rsidRPr="00981C1D">
        <w:rPr>
          <w:rFonts w:ascii="Helvetica" w:hAnsi="Helvetica"/>
          <w:u w:val="single"/>
        </w:rPr>
        <w:t>provides an image of what it might look like not to go back to a previous, less destructive form of law, but to get free of law altogether</w:t>
      </w:r>
      <w:r w:rsidRPr="00981C1D">
        <w:rPr>
          <w:rFonts w:ascii="Helvetica" w:hAnsi="Helvetica"/>
        </w:rPr>
        <w:t xml:space="preserve">:¶ One day humanity will play with law just as children play with disused objects, not in order to restore them to their canonical use but to free them from it for good…. This liberation is the task of study, or of play. And this studious play is the passage that allows us to arrive at that justice that one of Benjamin’s posthumous fragments defines as a state of the world in which the world appears as a good that absolutely cannot be appropriated or made juridical.¶ </w:t>
      </w:r>
      <w:r w:rsidRPr="00981C1D">
        <w:rPr>
          <w:rFonts w:ascii="Helvetica" w:hAnsi="Helvetica"/>
          <w:u w:val="single"/>
        </w:rPr>
        <w:t>The law will not be simply done away with, but it is used in a fundamentally different way. In place of enforcement, we have study, and in place of solemn reverence, play. Agamben believes that the new attorney</w:t>
      </w:r>
      <w:r w:rsidRPr="00981C1D">
        <w:rPr>
          <w:rFonts w:ascii="Helvetica" w:hAnsi="Helvetica"/>
        </w:rPr>
        <w:t xml:space="preserve"> is going the state of emergency one better: his activity not only </w:t>
      </w:r>
      <w:r w:rsidRPr="00981C1D">
        <w:rPr>
          <w:rFonts w:ascii="Helvetica" w:hAnsi="Helvetica"/>
          <w:u w:val="single"/>
        </w:rPr>
        <w:t>suspends the letter of the law, but, more importantly, suspends its force, its dominating power</w:t>
      </w:r>
      <w:r w:rsidRPr="00981C1D">
        <w:rPr>
          <w:rFonts w:ascii="Helvetica" w:hAnsi="Helvetica"/>
        </w:rPr>
        <w:t xml:space="preserve">. ¶ Agamben’s critical work always aims toward these kinds of strange, evocative recommendations. Again and again, we find </w:t>
      </w:r>
      <w:r w:rsidRPr="00981C1D">
        <w:rPr>
          <w:rFonts w:ascii="Helvetica" w:hAnsi="Helvetica"/>
          <w:u w:val="single"/>
        </w:rPr>
        <w:t>that the goal of tracking down the paradoxes and contradictions in the law is not to “fix” it or provide cautionary tales of what to avoid, but to push the paradox even further</w:t>
      </w:r>
      <w:r w:rsidRPr="00981C1D">
        <w:rPr>
          <w:rFonts w:ascii="Helvetica" w:hAnsi="Helvetica"/>
        </w:rPr>
        <w:t xml:space="preserve">. Agamben often uses the theological term “messianic” to describe his argumentative strategy, because messianic movements throughout history — and here </w:t>
      </w:r>
      <w:r w:rsidRPr="00981C1D">
        <w:rPr>
          <w:rFonts w:ascii="Helvetica" w:hAnsi="Helvetica"/>
        </w:rPr>
        <w:lastRenderedPageBreak/>
        <w:t>Agamben would include certain forms of Christianity — have often had an antagonistic relationship to the law (primarily, but not solely, the Jewish law, or Torah). Accordingly, he frequently draws on messianic texts from the Jewish, Christian, and Islamic traditions for inspiration in his attempt to find a way out of the destructive paradoxes of Western legal thought.</w:t>
      </w:r>
    </w:p>
    <w:p w14:paraId="3C77A54F" w14:textId="77777777" w:rsidR="00141408" w:rsidRPr="00981C1D" w:rsidRDefault="00141408" w:rsidP="00981C1D">
      <w:pPr>
        <w:pStyle w:val="Heading4"/>
        <w:spacing w:line="276" w:lineRule="auto"/>
        <w:rPr>
          <w:rFonts w:ascii="Helvetica" w:hAnsi="Helvetica"/>
        </w:rPr>
      </w:pPr>
      <w:bookmarkStart w:id="141" w:name="the-basis-of-agambens-philosophy-is-base"/>
      <w:r w:rsidRPr="00981C1D">
        <w:rPr>
          <w:rFonts w:ascii="Helvetica" w:hAnsi="Helvetica"/>
        </w:rPr>
        <w:t>The basis of Agamben’s philosophy is based on a false dichotomy between bios and zoe found in Aristotle’s text – this paradoxically turns the case because Agamben attempts to posit himself as the first to discover the truth which makes his work a form of sovereignty</w:t>
      </w:r>
      <w:bookmarkEnd w:id="141"/>
    </w:p>
    <w:p w14:paraId="550DA668" w14:textId="77777777" w:rsidR="00141408" w:rsidRPr="00981C1D" w:rsidRDefault="00141408" w:rsidP="00981C1D">
      <w:pPr>
        <w:spacing w:line="276" w:lineRule="auto"/>
        <w:rPr>
          <w:rFonts w:ascii="Helvetica" w:hAnsi="Helvetica"/>
        </w:rPr>
      </w:pPr>
      <w:r w:rsidRPr="00981C1D">
        <w:rPr>
          <w:rFonts w:ascii="Helvetica" w:hAnsi="Helvetica"/>
          <w:b/>
        </w:rPr>
        <w:t xml:space="preserve">Swiffen 12 (Amy Swiffen is a professor of Anthropology and Sociology at Concordia University. She has a PhD from the University of Alberta. Her intellectual background is in socio-legal studies and social and political theory. Her areas of expertise include sociological theory, deviance studies, criminology, ethics, biopolitics, psychoanalysis and the philosophy of law “Derrida Contra Agamben: Sovereignty, Biopower, History” 9/30/12 </w:t>
      </w:r>
      <w:r w:rsidRPr="00981C1D">
        <w:rPr>
          <w:rFonts w:ascii="Helvetica" w:hAnsi="Helvetica"/>
          <w:b/>
          <w:i/>
        </w:rPr>
        <w:t>Societies</w:t>
      </w:r>
      <w:r w:rsidRPr="00981C1D">
        <w:rPr>
          <w:rFonts w:ascii="Helvetica" w:hAnsi="Helvetica"/>
          <w:b/>
        </w:rPr>
        <w:t>)///CW</w:t>
      </w:r>
    </w:p>
    <w:p w14:paraId="07B5D467" w14:textId="77777777" w:rsidR="00141408" w:rsidRPr="00981C1D" w:rsidRDefault="00141408" w:rsidP="00981C1D">
      <w:pPr>
        <w:pStyle w:val="BodyText"/>
        <w:rPr>
          <w:rFonts w:ascii="Helvetica" w:hAnsi="Helvetica"/>
        </w:rPr>
      </w:pPr>
      <w:r w:rsidRPr="00981C1D">
        <w:rPr>
          <w:rFonts w:ascii="Helvetica" w:hAnsi="Helvetica"/>
        </w:rPr>
        <w:t xml:space="preserve">Derrida’s issue with this conception of sovereignty is multi-layered. As mentioned above, he begins¶ by pointing out how it involves the naming of firsts: </w:t>
      </w:r>
      <w:r w:rsidRPr="00981C1D">
        <w:rPr>
          <w:rFonts w:ascii="Helvetica" w:hAnsi="Helvetica"/>
          <w:u w:val="single"/>
        </w:rPr>
        <w:t>Agamben “Wants to be the first to announce an</w:t>
      </w:r>
      <w:r w:rsidRPr="00981C1D">
        <w:rPr>
          <w:rFonts w:ascii="Helvetica" w:hAnsi="Helvetica"/>
        </w:rPr>
        <w:t xml:space="preserve">¶ </w:t>
      </w:r>
      <w:r w:rsidRPr="00981C1D">
        <w:rPr>
          <w:rFonts w:ascii="Helvetica" w:hAnsi="Helvetica"/>
          <w:u w:val="single"/>
        </w:rPr>
        <w:t>unprecedented new thing</w:t>
      </w:r>
      <w:r w:rsidRPr="00981C1D">
        <w:rPr>
          <w:rFonts w:ascii="Helvetica" w:hAnsi="Helvetica"/>
        </w:rPr>
        <w:t xml:space="preserve"> (…) and also to be the first to recall that in fact it’s always been like that,¶ from time immemorial ([1], p. 332).” Indeed, </w:t>
      </w:r>
      <w:r w:rsidRPr="00981C1D">
        <w:rPr>
          <w:rFonts w:ascii="Helvetica" w:hAnsi="Helvetica"/>
          <w:u w:val="single"/>
        </w:rPr>
        <w:t>Agamben claims both that the ‘‘Production of a</w:t>
      </w:r>
      <w:r w:rsidRPr="00981C1D">
        <w:rPr>
          <w:rFonts w:ascii="Helvetica" w:hAnsi="Helvetica"/>
        </w:rPr>
        <w:t xml:space="preserve">¶ </w:t>
      </w:r>
      <w:r w:rsidRPr="00981C1D">
        <w:rPr>
          <w:rFonts w:ascii="Helvetica" w:hAnsi="Helvetica"/>
          <w:u w:val="single"/>
        </w:rPr>
        <w:t>biopolitical body [is] the originary activity of sovereign power</w:t>
      </w:r>
      <w:r w:rsidRPr="00981C1D">
        <w:rPr>
          <w:rFonts w:ascii="Helvetica" w:hAnsi="Helvetica"/>
        </w:rPr>
        <w:t xml:space="preserve">,” and that the politicization of bare life¶ in the state of exception is the “Decisive event of modernity ([2], pp. 4, 6).” That is, </w:t>
      </w:r>
      <w:r w:rsidRPr="00981C1D">
        <w:rPr>
          <w:rFonts w:ascii="Helvetica" w:hAnsi="Helvetica"/>
          <w:u w:val="single"/>
        </w:rPr>
        <w:t>he claims to be</w:t>
      </w:r>
      <w:r w:rsidRPr="00981C1D">
        <w:rPr>
          <w:rFonts w:ascii="Helvetica" w:hAnsi="Helvetica"/>
        </w:rPr>
        <w:t xml:space="preserve">¶ </w:t>
      </w:r>
      <w:r w:rsidRPr="00981C1D">
        <w:rPr>
          <w:rFonts w:ascii="Helvetica" w:hAnsi="Helvetica"/>
          <w:u w:val="single"/>
        </w:rPr>
        <w:t>uncovering the essence of sovereignty</w:t>
      </w:r>
      <w:r w:rsidRPr="00981C1D">
        <w:rPr>
          <w:rFonts w:ascii="Helvetica" w:hAnsi="Helvetica"/>
        </w:rPr>
        <w:t xml:space="preserve"> in the state of exception, while at the same time identifying the¶ entry of bare life into the polis as distinguishing of modernity. </w:t>
      </w:r>
      <w:r w:rsidRPr="00981C1D">
        <w:rPr>
          <w:rFonts w:ascii="Helvetica" w:hAnsi="Helvetica"/>
          <w:u w:val="single"/>
        </w:rPr>
        <w:t>Derrida insists that the confusions and</w:t>
      </w:r>
      <w:r w:rsidRPr="00981C1D">
        <w:rPr>
          <w:rFonts w:ascii="Helvetica" w:hAnsi="Helvetica"/>
        </w:rPr>
        <w:t xml:space="preserve">¶ </w:t>
      </w:r>
      <w:r w:rsidRPr="00981C1D">
        <w:rPr>
          <w:rFonts w:ascii="Helvetica" w:hAnsi="Helvetica"/>
          <w:u w:val="single"/>
        </w:rPr>
        <w:t>contradictions inherent in this formulation are obscured by the naming of firsts</w:t>
      </w:r>
      <w:r w:rsidRPr="00981C1D">
        <w:rPr>
          <w:rFonts w:ascii="Helvetica" w:hAnsi="Helvetica"/>
        </w:rPr>
        <w:t xml:space="preserve">. To illustrate, let us¶ turn more closely to the attribution of the zoe/bios distinction to Aristotle and scrutinize whether it can¶ indeed be found in his ancient text.¶ </w:t>
      </w:r>
      <w:r w:rsidRPr="00981C1D">
        <w:rPr>
          <w:rFonts w:ascii="Helvetica" w:hAnsi="Helvetica"/>
          <w:u w:val="single"/>
        </w:rPr>
        <w:t>For Agamben’s theory to hold, the difference between zoe and bios must really be present in</w:t>
      </w:r>
      <w:r w:rsidRPr="00981C1D">
        <w:rPr>
          <w:rFonts w:ascii="Helvetica" w:hAnsi="Helvetica"/>
        </w:rPr>
        <w:t xml:space="preserve">¶ </w:t>
      </w:r>
      <w:r w:rsidRPr="00981C1D">
        <w:rPr>
          <w:rFonts w:ascii="Helvetica" w:hAnsi="Helvetica"/>
          <w:u w:val="single"/>
        </w:rPr>
        <w:t>Aristotle</w:t>
      </w:r>
      <w:r w:rsidRPr="00981C1D">
        <w:rPr>
          <w:rFonts w:ascii="Helvetica" w:hAnsi="Helvetica"/>
        </w:rPr>
        <w:t xml:space="preserve">. However, Derrida points out several instances where </w:t>
      </w:r>
      <w:r w:rsidRPr="00981C1D">
        <w:rPr>
          <w:rFonts w:ascii="Helvetica" w:hAnsi="Helvetica"/>
          <w:u w:val="single"/>
        </w:rPr>
        <w:t>Aristotle seems to use the term zoe in a</w:t>
      </w:r>
      <w:r w:rsidRPr="00981C1D">
        <w:rPr>
          <w:rFonts w:ascii="Helvetica" w:hAnsi="Helvetica"/>
        </w:rPr>
        <w:t xml:space="preserve">¶ </w:t>
      </w:r>
      <w:r w:rsidRPr="00981C1D">
        <w:rPr>
          <w:rFonts w:ascii="Helvetica" w:hAnsi="Helvetica"/>
          <w:u w:val="single"/>
        </w:rPr>
        <w:t>way that contradicts the interpretation that Agamben puts forward</w:t>
      </w:r>
      <w:r w:rsidRPr="00981C1D">
        <w:rPr>
          <w:rFonts w:ascii="Helvetica" w:hAnsi="Helvetica"/>
        </w:rPr>
        <w:t xml:space="preserve">. One significant exception would¶ seem to be </w:t>
      </w:r>
      <w:r w:rsidRPr="00981C1D">
        <w:rPr>
          <w:rFonts w:ascii="Helvetica" w:hAnsi="Helvetica"/>
          <w:u w:val="single"/>
        </w:rPr>
        <w:t>the famous definition of the human being as politikon zoon</w:t>
      </w:r>
      <w:r w:rsidRPr="00981C1D">
        <w:rPr>
          <w:rFonts w:ascii="Helvetica" w:hAnsi="Helvetica"/>
        </w:rPr>
        <w:t xml:space="preserve"> (‘political animal’). With the¶ term politikon zoon, </w:t>
      </w:r>
      <w:r w:rsidRPr="00981C1D">
        <w:rPr>
          <w:rFonts w:ascii="Helvetica" w:hAnsi="Helvetica"/>
          <w:u w:val="single"/>
        </w:rPr>
        <w:t>Aristotle seems to be describing a zoe that is political</w:t>
      </w:r>
      <w:r w:rsidRPr="00981C1D">
        <w:rPr>
          <w:rFonts w:ascii="Helvetica" w:hAnsi="Helvetica"/>
        </w:rPr>
        <w:t xml:space="preserve">. In fact, Derrida points out¶ that </w:t>
      </w:r>
      <w:r w:rsidRPr="00981C1D">
        <w:rPr>
          <w:rFonts w:ascii="Helvetica" w:hAnsi="Helvetica"/>
          <w:u w:val="single"/>
        </w:rPr>
        <w:t>zoe</w:t>
      </w:r>
      <w:r w:rsidRPr="00981C1D">
        <w:rPr>
          <w:rFonts w:ascii="Helvetica" w:hAnsi="Helvetica"/>
        </w:rPr>
        <w:t xml:space="preserve">, or zen (‘to live’), </w:t>
      </w:r>
      <w:r w:rsidRPr="00981C1D">
        <w:rPr>
          <w:rFonts w:ascii="Helvetica" w:hAnsi="Helvetica"/>
          <w:u w:val="single"/>
        </w:rPr>
        <w:t>is used repeatedly by Aristotle</w:t>
      </w:r>
      <w:r w:rsidRPr="00981C1D">
        <w:rPr>
          <w:rFonts w:ascii="Helvetica" w:hAnsi="Helvetica"/>
        </w:rPr>
        <w:t xml:space="preserve"> in the Politics </w:t>
      </w:r>
      <w:r w:rsidRPr="00981C1D">
        <w:rPr>
          <w:rFonts w:ascii="Helvetica" w:hAnsi="Helvetica"/>
          <w:u w:val="single"/>
        </w:rPr>
        <w:t>to describe the human as</w:t>
      </w:r>
      <w:r w:rsidRPr="00981C1D">
        <w:rPr>
          <w:rFonts w:ascii="Helvetica" w:hAnsi="Helvetica"/>
        </w:rPr>
        <w:t xml:space="preserve"> a¶ </w:t>
      </w:r>
      <w:r w:rsidRPr="00981C1D">
        <w:rPr>
          <w:rFonts w:ascii="Helvetica" w:hAnsi="Helvetica"/>
          <w:u w:val="single"/>
        </w:rPr>
        <w:t>political</w:t>
      </w:r>
      <w:r w:rsidRPr="00981C1D">
        <w:rPr>
          <w:rFonts w:ascii="Helvetica" w:hAnsi="Helvetica"/>
        </w:rPr>
        <w:t xml:space="preserve"> animal, and each time he “Never fails to specify” that the human zoon is political “By nature”¶ (physei) (Aristotle quoted in [1], p. 315). </w:t>
      </w:r>
      <w:r w:rsidRPr="00981C1D">
        <w:rPr>
          <w:rFonts w:ascii="Helvetica" w:hAnsi="Helvetica"/>
          <w:u w:val="single"/>
        </w:rPr>
        <w:t>This</w:t>
      </w:r>
      <w:r w:rsidRPr="00981C1D">
        <w:rPr>
          <w:rFonts w:ascii="Helvetica" w:hAnsi="Helvetica"/>
        </w:rPr>
        <w:t xml:space="preserve"> specification </w:t>
      </w:r>
      <w:r w:rsidRPr="00981C1D">
        <w:rPr>
          <w:rFonts w:ascii="Helvetica" w:hAnsi="Helvetica"/>
          <w:u w:val="single"/>
        </w:rPr>
        <w:t>implies that the descriptor ‘political’ refers</w:t>
      </w:r>
      <w:r w:rsidRPr="00981C1D">
        <w:rPr>
          <w:rFonts w:ascii="Helvetica" w:hAnsi="Helvetica"/>
        </w:rPr>
        <w:t xml:space="preserve">¶ </w:t>
      </w:r>
      <w:r w:rsidRPr="00981C1D">
        <w:rPr>
          <w:rFonts w:ascii="Helvetica" w:hAnsi="Helvetica"/>
          <w:u w:val="single"/>
        </w:rPr>
        <w:t>to how humans live naturally</w:t>
      </w:r>
      <w:r w:rsidRPr="00981C1D">
        <w:rPr>
          <w:rFonts w:ascii="Helvetica" w:hAnsi="Helvetica"/>
        </w:rPr>
        <w:t xml:space="preserve">, and is thus a qualification of their animal life. Being political is a natural¶ attribute of human life and their specific difference from other animals. The definition of the human as¶ politikon zoon, therefore, would seem to be a glaring exception to the zoe/bios distinction. Agamben¶ addresses the issue by claiming that there is no contradiction if one interprets the meaning of the¶ qualifier politikon properly. Here is the passage:¶ It is true that in a famous passage of the same work [the Politics], Aristotle defines man as a politikon zoon¶ (Politics 1253a, 4). But here </w:t>
      </w:r>
      <w:r w:rsidRPr="00981C1D">
        <w:rPr>
          <w:rFonts w:ascii="Helvetica" w:hAnsi="Helvetica"/>
        </w:rPr>
        <w:lastRenderedPageBreak/>
        <w:t xml:space="preserve">(aside from the fact that in attic Greek the verb bio nai is practically never used¶ in the present tense), “political” is not an attribute of the living being as such, but rather as a specific¶ difference that determines the genus zoon ([2], p. 2).¶ Agamben is arguing that there is a difference between an attribute of a living being and a specific¶ difference that defines the living being. Yet, Derrida’s position is that this difference is neither certain ¶ nor clear. The phrase politikon zoon implies both: “The specific difference or the attribute of man’s¶ living, in his life as a living being, in his bare life, if you will, is to be political ([1], p. 330).” There is¶ no clear difference between the two notions. They seem to be “Perfectly reciprocal” and¶ ‘complementary’ ideas ([1], p. 330). Thus, </w:t>
      </w:r>
      <w:r w:rsidRPr="00981C1D">
        <w:rPr>
          <w:rFonts w:ascii="Helvetica" w:hAnsi="Helvetica"/>
          <w:u w:val="single"/>
        </w:rPr>
        <w:t>Derrida insists that Aristotle did not oppose zoe and bios</w:t>
      </w:r>
      <w:r w:rsidRPr="00981C1D">
        <w:rPr>
          <w:rFonts w:ascii="Helvetica" w:hAnsi="Helvetica"/>
        </w:rPr>
        <w:t xml:space="preserve"> as¶ Agamben suggests. The concept of politikon zoon implies </w:t>
      </w:r>
      <w:r w:rsidRPr="00981C1D">
        <w:rPr>
          <w:rFonts w:ascii="Helvetica" w:hAnsi="Helvetica"/>
          <w:u w:val="single"/>
        </w:rPr>
        <w:t>there was never any such distinction</w:t>
      </w:r>
      <w:r w:rsidRPr="00981C1D">
        <w:rPr>
          <w:rFonts w:ascii="Helvetica" w:hAnsi="Helvetica"/>
        </w:rPr>
        <w:t xml:space="preserve"> in his¶ concept of the political; for Aristotle, “Man is that living being who is taken by politics: he is a¶ politically living being, and essentially so ([1], p. 348).” Thus, Derrida claims that it is ‘obvious’ that¶ Aristotle is already “Thinking of biopolitics ([1], p. 349).” However, the division in life that apparently¶ structures sovereignty is not based in his ancient text in the way that Agamben implies. </w:t>
      </w:r>
      <w:r w:rsidRPr="00981C1D">
        <w:rPr>
          <w:rFonts w:ascii="Helvetica" w:hAnsi="Helvetica"/>
          <w:b/>
          <w:u w:val="single"/>
        </w:rPr>
        <w:t>The distinction</w:t>
      </w:r>
      <w:r w:rsidRPr="00981C1D">
        <w:rPr>
          <w:rFonts w:ascii="Helvetica" w:hAnsi="Helvetica"/>
        </w:rPr>
        <w:t xml:space="preserve">¶ </w:t>
      </w:r>
      <w:r w:rsidRPr="00981C1D">
        <w:rPr>
          <w:rFonts w:ascii="Helvetica" w:hAnsi="Helvetica"/>
          <w:b/>
          <w:u w:val="single"/>
        </w:rPr>
        <w:t>is of Agamben’s own making much more than the argumentative gesture he deploys would suggest</w:t>
      </w:r>
      <w:r w:rsidRPr="00981C1D">
        <w:rPr>
          <w:rFonts w:ascii="Helvetica" w:hAnsi="Helvetica"/>
        </w:rPr>
        <w:t xml:space="preserve">.¶ It is evident that </w:t>
      </w:r>
      <w:r w:rsidRPr="00981C1D">
        <w:rPr>
          <w:rFonts w:ascii="Helvetica" w:hAnsi="Helvetica"/>
          <w:u w:val="single"/>
        </w:rPr>
        <w:t>Derrida agrees with Agamben that biopower is an important concept</w:t>
      </w:r>
      <w:r w:rsidRPr="00981C1D">
        <w:rPr>
          <w:rFonts w:ascii="Helvetica" w:hAnsi="Helvetica"/>
        </w:rPr>
        <w:t xml:space="preserve"> in the¶ contemporary moment. He notes the “Incredible novelties in bio-power” that must be addressed, but¶ </w:t>
      </w:r>
      <w:r w:rsidRPr="00981C1D">
        <w:rPr>
          <w:rFonts w:ascii="Helvetica" w:hAnsi="Helvetica"/>
          <w:u w:val="single"/>
        </w:rPr>
        <w:t>there is an issue concerning the “conceptual strategies relied on” to characterize these novelties</w:t>
      </w:r>
      <w:r w:rsidRPr="00981C1D">
        <w:rPr>
          <w:rFonts w:ascii="Helvetica" w:hAnsi="Helvetica"/>
        </w:rPr>
        <w:t xml:space="preserve"> ([1],¶ pp. 330, 326). Derrida’s reading of Aristotle demonstrates the zoe/bios distinction, which is “The¶ frontier along which Agamben constructs his whole discourse,” does not go deep enough to function as¶ an originary political relation ([1], p. 321). Moreover, </w:t>
      </w:r>
      <w:r w:rsidRPr="00981C1D">
        <w:rPr>
          <w:rFonts w:ascii="Helvetica" w:hAnsi="Helvetica"/>
          <w:u w:val="single"/>
        </w:rPr>
        <w:t>the insistence on seeing historical and</w:t>
      </w:r>
      <w:r w:rsidRPr="00981C1D">
        <w:rPr>
          <w:rFonts w:ascii="Helvetica" w:hAnsi="Helvetica"/>
        </w:rPr>
        <w:t xml:space="preserve">¶ </w:t>
      </w:r>
      <w:r w:rsidRPr="00981C1D">
        <w:rPr>
          <w:rFonts w:ascii="Helvetica" w:hAnsi="Helvetica"/>
          <w:u w:val="single"/>
        </w:rPr>
        <w:t>philosophical origins, exemplified by the reading of the bios/zoe division in Aristotle is</w:t>
      </w:r>
      <w:r w:rsidRPr="00981C1D">
        <w:rPr>
          <w:rFonts w:ascii="Helvetica" w:hAnsi="Helvetica"/>
        </w:rPr>
        <w:t xml:space="preserve">, in effect,¶ </w:t>
      </w:r>
      <w:r w:rsidRPr="00981C1D">
        <w:rPr>
          <w:rFonts w:ascii="Helvetica" w:hAnsi="Helvetica"/>
          <w:b/>
          <w:u w:val="single"/>
        </w:rPr>
        <w:t>producing the very sovereign form of exclusion that Agamben criticizes in his work</w:t>
      </w:r>
      <w:r w:rsidRPr="00981C1D">
        <w:rPr>
          <w:rFonts w:ascii="Helvetica" w:hAnsi="Helvetica"/>
        </w:rPr>
        <w:t xml:space="preserve">. This is not to¶ suggest that Derrida’s position is that ancient texts are not relevant to contemporary politics. On the¶ contrary, they are ‘indispensable’ for understanding the “Bio-powers or zoo-powers of what we call¶ the modernity of ‘our time’ ([1], p. 333).” The issue however is how to conceive of the relationship¶ between these texts and ‘our time,’ how to think history neither in terms of ‘diachronic succession’ nor¶ ‘synchronic simultaneity’ ([1], p. 333). </w:t>
      </w:r>
      <w:r w:rsidRPr="00981C1D">
        <w:rPr>
          <w:rFonts w:ascii="Helvetica" w:hAnsi="Helvetica"/>
          <w:u w:val="single"/>
        </w:rPr>
        <w:t>Agamben’s approach involves thinking history in terms of “A</w:t>
      </w:r>
      <w:r w:rsidRPr="00981C1D">
        <w:rPr>
          <w:rFonts w:ascii="Helvetica" w:hAnsi="Helvetica"/>
        </w:rPr>
        <w:t xml:space="preserve">¶ </w:t>
      </w:r>
      <w:r w:rsidRPr="00981C1D">
        <w:rPr>
          <w:rFonts w:ascii="Helvetica" w:hAnsi="Helvetica"/>
          <w:u w:val="single"/>
        </w:rPr>
        <w:t>decisive and founding event</w:t>
      </w:r>
      <w:r w:rsidRPr="00981C1D">
        <w:rPr>
          <w:rFonts w:ascii="Helvetica" w:hAnsi="Helvetica"/>
        </w:rPr>
        <w:t xml:space="preserve"> ([1], p. 333).” </w:t>
      </w:r>
      <w:r w:rsidRPr="00981C1D">
        <w:rPr>
          <w:rFonts w:ascii="Helvetica" w:hAnsi="Helvetica"/>
          <w:u w:val="single"/>
        </w:rPr>
        <w:t>Derrida’s criticism intends to compel a reconsideration</w:t>
      </w:r>
      <w:r w:rsidRPr="00981C1D">
        <w:rPr>
          <w:rFonts w:ascii="Helvetica" w:hAnsi="Helvetica"/>
        </w:rPr>
        <w:t xml:space="preserve"> of¶ this way of “Thinking history, of doing history, of articulating a logic and a rhetoric onto a thinking of¶ history ([1], p. 332).”¶ The difference in conceiving history corresponds to a difference in the two thinkers’ positions on¶ the future of sovereignty. On the one hand, </w:t>
      </w:r>
      <w:r w:rsidRPr="00981C1D">
        <w:rPr>
          <w:rFonts w:ascii="Helvetica" w:hAnsi="Helvetica"/>
          <w:u w:val="single"/>
        </w:rPr>
        <w:t>Derrida rejects conceptualizing sovereignty in terms of an</w:t>
      </w:r>
      <w:r w:rsidRPr="00981C1D">
        <w:rPr>
          <w:rFonts w:ascii="Helvetica" w:hAnsi="Helvetica"/>
        </w:rPr>
        <w:t xml:space="preserve">¶ </w:t>
      </w:r>
      <w:r w:rsidRPr="00981C1D">
        <w:rPr>
          <w:rFonts w:ascii="Helvetica" w:hAnsi="Helvetica"/>
          <w:u w:val="single"/>
        </w:rPr>
        <w:t>essential relation</w:t>
      </w:r>
      <w:r w:rsidRPr="00981C1D">
        <w:rPr>
          <w:rFonts w:ascii="Helvetica" w:hAnsi="Helvetica"/>
        </w:rPr>
        <w:t xml:space="preserve">. The readings in The Beast and the Sovereign suggest instead that sovereignty has¶ “More than one ground (…) more than one solid and single threshold ([1], p. 334).” This is not to¶ suggest </w:t>
      </w:r>
      <w:r w:rsidRPr="00981C1D">
        <w:rPr>
          <w:rFonts w:ascii="Helvetica" w:hAnsi="Helvetica"/>
          <w:u w:val="single"/>
        </w:rPr>
        <w:t>Derrida</w:t>
      </w:r>
      <w:r w:rsidRPr="00981C1D">
        <w:rPr>
          <w:rFonts w:ascii="Helvetica" w:hAnsi="Helvetica"/>
        </w:rPr>
        <w:t xml:space="preserve"> leaves us with an abyssal void or groundless depth underlying the concept; rather, it¶ </w:t>
      </w:r>
      <w:r w:rsidRPr="00981C1D">
        <w:rPr>
          <w:rFonts w:ascii="Helvetica" w:hAnsi="Helvetica"/>
          <w:u w:val="single"/>
        </w:rPr>
        <w:t>suggests that there are multiple forms of partition, division, and condition that broach a sovereignty</w:t>
      </w:r>
      <w:r w:rsidRPr="00981C1D">
        <w:rPr>
          <w:rFonts w:ascii="Helvetica" w:hAnsi="Helvetica"/>
        </w:rPr>
        <w:t xml:space="preserve">¶ that is imagined to be indivisible. If this is correct then </w:t>
      </w:r>
      <w:r w:rsidRPr="00981C1D">
        <w:rPr>
          <w:rFonts w:ascii="Helvetica" w:hAnsi="Helvetica"/>
          <w:u w:val="single"/>
        </w:rPr>
        <w:t>it is not possible to oppose sovereignty</w:t>
      </w:r>
      <w:r w:rsidRPr="00981C1D">
        <w:rPr>
          <w:rFonts w:ascii="Helvetica" w:hAnsi="Helvetica"/>
        </w:rPr>
        <w:t xml:space="preserve">¶ </w:t>
      </w:r>
      <w:r w:rsidRPr="00981C1D">
        <w:rPr>
          <w:rFonts w:ascii="Helvetica" w:hAnsi="Helvetica"/>
          <w:u w:val="single"/>
        </w:rPr>
        <w:t>because sovereignty is not one thing</w:t>
      </w:r>
      <w:r w:rsidRPr="00981C1D">
        <w:rPr>
          <w:rFonts w:ascii="Helvetica" w:hAnsi="Helvetica"/>
        </w:rPr>
        <w:t xml:space="preserve">.14 For instance, to unconditionally oppose sovereignty would¶ mean opposing classical principles of freedom and self-determination. There is no way to¶ conceptualize freedom without a certain </w:t>
      </w:r>
      <w:r w:rsidRPr="00981C1D">
        <w:rPr>
          <w:rFonts w:ascii="Helvetica" w:hAnsi="Helvetica"/>
        </w:rPr>
        <w:lastRenderedPageBreak/>
        <w:t>sovereignty. Thus, it is impossible to reject sovereignty¶ without also threatening the value of liberty. The issue is therefore not a choice between sovereignty¶ ¶ and non-sovereignty but among ways of sharing, transferring, translating, and dividing sovereignty.15¶ In contrast, Agamben’s formulation conceives sovereignty in terms of an essential relation to bare life.¶ The idea of an essential political relation implies that it might be possible to overcome sovereign¶ politics, if only the relation were discarded.16 Sovereignty could be abandoned and a ‘coming¶ community’ ushered in, in which there would be no exception of the fact of living from the form of¶ life [20].17</w:t>
      </w:r>
    </w:p>
    <w:p w14:paraId="65A2271E" w14:textId="77777777" w:rsidR="00141408" w:rsidRPr="00981C1D" w:rsidRDefault="00141408" w:rsidP="00981C1D">
      <w:pPr>
        <w:pStyle w:val="Heading4"/>
        <w:spacing w:line="276" w:lineRule="auto"/>
        <w:rPr>
          <w:rFonts w:ascii="Helvetica" w:hAnsi="Helvetica"/>
        </w:rPr>
      </w:pPr>
      <w:bookmarkStart w:id="142" w:name="the-concept-of-play-is-inherently-exclus"/>
      <w:r w:rsidRPr="00981C1D">
        <w:rPr>
          <w:rFonts w:ascii="Helvetica" w:hAnsi="Helvetica"/>
        </w:rPr>
        <w:t>The concept of “play” is inherently exclusionary of gender difference – Agamben’s concept of Playland and biopolitics only apply to males which turns the case and makes biopolitics inevitable</w:t>
      </w:r>
      <w:bookmarkEnd w:id="142"/>
    </w:p>
    <w:p w14:paraId="18C3907A" w14:textId="77777777" w:rsidR="00141408" w:rsidRPr="00981C1D" w:rsidRDefault="00141408" w:rsidP="00981C1D">
      <w:pPr>
        <w:spacing w:line="276" w:lineRule="auto"/>
        <w:rPr>
          <w:rFonts w:ascii="Helvetica" w:hAnsi="Helvetica"/>
        </w:rPr>
      </w:pPr>
      <w:r w:rsidRPr="00981C1D">
        <w:rPr>
          <w:rFonts w:ascii="Helvetica" w:hAnsi="Helvetica"/>
          <w:b/>
        </w:rPr>
        <w:t xml:space="preserve">Mills 8 (Catherine Mills is currently an ARC Future Fellow and Associate Professor of Bioethics in the Centre for Human Bioethics at Monash University. I was previously employed at University of Sydney, Australia, and have been Lecturer in Philosophy at University of New South Wales, and the Australian National University. I completed a PhD in Philosophy at the Australian National University. My main research interests lie in the areas of biopolitics and bioethics. “Playing with Law: Agamben and Derrida on Postjuridical Justice”, </w:t>
      </w:r>
      <w:r w:rsidRPr="00981C1D">
        <w:rPr>
          <w:rFonts w:ascii="Helvetica" w:hAnsi="Helvetica"/>
          <w:b/>
          <w:i/>
        </w:rPr>
        <w:t>The Agamben Effect</w:t>
      </w:r>
      <w:r w:rsidRPr="00981C1D">
        <w:rPr>
          <w:rFonts w:ascii="Helvetica" w:hAnsi="Helvetica"/>
          <w:b/>
        </w:rPr>
        <w:t xml:space="preserve"> p. 23-24)///CW</w:t>
      </w:r>
    </w:p>
    <w:p w14:paraId="218A6559" w14:textId="77777777" w:rsidR="00141408" w:rsidRPr="00981C1D" w:rsidRDefault="00141408" w:rsidP="00981C1D">
      <w:pPr>
        <w:pStyle w:val="BodyText"/>
        <w:rPr>
          <w:rFonts w:ascii="Helvetica" w:hAnsi="Helvetica"/>
        </w:rPr>
      </w:pPr>
      <w:r w:rsidRPr="00981C1D">
        <w:rPr>
          <w:rFonts w:ascii="Helvetica" w:hAnsi="Helvetica"/>
        </w:rPr>
        <w:t xml:space="preserve">As I have argued elsewhere, to the extent that relationality enters into Agamben’s thought, it does so early in the form of autoaffection. But this radical rejection of relationality appears to be premised on the elimination of alterity altogether, including the alterity internal to and constitutive of autoaffection. The question that can be asked here, then, is what the cost of this would be. To make clear the weight of this question let me briefly consider one way in which this neglect of alterity and difference plays out. As I mentioned previously, Agamben takes his initial inspiration for his conception of play as an interruption of calendrical time from Collodi’s description of Playland in </w:t>
      </w:r>
      <w:r w:rsidRPr="00981C1D">
        <w:rPr>
          <w:rFonts w:ascii="Helvetica" w:hAnsi="Helvetica"/>
          <w:i/>
        </w:rPr>
        <w:t>Pinocchio</w:t>
      </w:r>
      <w:r w:rsidRPr="00981C1D">
        <w:rPr>
          <w:rFonts w:ascii="Helvetica" w:hAnsi="Helvetica"/>
        </w:rPr>
        <w:t xml:space="preserve">. One notable characteristic of this description that </w:t>
      </w:r>
      <w:r w:rsidRPr="00981C1D">
        <w:rPr>
          <w:rFonts w:ascii="Helvetica" w:hAnsi="Helvetica"/>
          <w:u w:val="single"/>
        </w:rPr>
        <w:t>Agamben passes over in silence</w:t>
      </w:r>
      <w:r w:rsidRPr="00981C1D">
        <w:rPr>
          <w:rFonts w:ascii="Helvetica" w:hAnsi="Helvetica"/>
        </w:rPr>
        <w:t xml:space="preserve"> is </w:t>
      </w:r>
      <w:r w:rsidRPr="00981C1D">
        <w:rPr>
          <w:rFonts w:ascii="Helvetica" w:hAnsi="Helvetica"/>
          <w:u w:val="single"/>
        </w:rPr>
        <w:t>that Playland is populated entirely by boys</w:t>
      </w:r>
      <w:r w:rsidRPr="00981C1D">
        <w:rPr>
          <w:rFonts w:ascii="Helvetica" w:hAnsi="Helvetica"/>
        </w:rPr>
        <w:t xml:space="preserve">. Without taking this issue up in detail, </w:t>
      </w:r>
      <w:r w:rsidRPr="00981C1D">
        <w:rPr>
          <w:rFonts w:ascii="Helvetica" w:hAnsi="Helvetica"/>
          <w:u w:val="single"/>
        </w:rPr>
        <w:t>the question that poses itself</w:t>
      </w:r>
      <w:r w:rsidRPr="00981C1D">
        <w:rPr>
          <w:rFonts w:ascii="Helvetica" w:hAnsi="Helvetica"/>
        </w:rPr>
        <w:t xml:space="preserve"> here </w:t>
      </w:r>
      <w:r w:rsidRPr="00981C1D">
        <w:rPr>
          <w:rFonts w:ascii="Helvetica" w:hAnsi="Helvetica"/>
          <w:u w:val="single"/>
        </w:rPr>
        <w:t>is to what extent this</w:t>
      </w:r>
      <w:r w:rsidRPr="00981C1D">
        <w:rPr>
          <w:rFonts w:ascii="Helvetica" w:hAnsi="Helvetica"/>
        </w:rPr>
        <w:t xml:space="preserve"> idyllic </w:t>
      </w:r>
      <w:r w:rsidRPr="00981C1D">
        <w:rPr>
          <w:rFonts w:ascii="Helvetica" w:hAnsi="Helvetica"/>
          <w:u w:val="single"/>
        </w:rPr>
        <w:t>conception of play</w:t>
      </w:r>
      <w:r w:rsidRPr="00981C1D">
        <w:rPr>
          <w:rFonts w:ascii="Helvetica" w:hAnsi="Helvetica"/>
        </w:rPr>
        <w:t xml:space="preserve"> is actively </w:t>
      </w:r>
      <w:r w:rsidRPr="00981C1D">
        <w:rPr>
          <w:rFonts w:ascii="Helvetica" w:hAnsi="Helvetica"/>
          <w:u w:val="single"/>
        </w:rPr>
        <w:t>premised on the exclusion of gender difference. In what way would the presence of a girl or girls disrupt, interrupt, or undo the cacophonous, indifferent play of boys?</w:t>
      </w:r>
      <w:r w:rsidRPr="00981C1D">
        <w:rPr>
          <w:rFonts w:ascii="Helvetica" w:hAnsi="Helvetica"/>
        </w:rPr>
        <w:t xml:space="preserve"> Not dissimilarly, </w:t>
      </w:r>
      <w:r w:rsidRPr="00981C1D">
        <w:rPr>
          <w:rFonts w:ascii="Helvetica" w:hAnsi="Helvetica"/>
          <w:u w:val="single"/>
        </w:rPr>
        <w:t>Agamben is silent on issues of gender in reference to Aristotle’s distinction between the life of the oikos and politics</w:t>
      </w:r>
      <w:r w:rsidRPr="00981C1D">
        <w:rPr>
          <w:rFonts w:ascii="Helvetica" w:hAnsi="Helvetica"/>
        </w:rPr>
        <w:t xml:space="preserve">, even though it is insistently present in the designation of the oikos as the domain of reproduction that necessarily precedes and supports the life of politics. As Derrida sharply remarks, </w:t>
      </w:r>
      <w:r w:rsidRPr="00981C1D">
        <w:rPr>
          <w:rFonts w:ascii="Helvetica" w:hAnsi="Helvetica"/>
          <w:u w:val="single"/>
        </w:rPr>
        <w:t>the distinction of bios and zoe is not as straightforward as Agamben takes it to be. The point here is not that "girls" or "women" should,</w:t>
      </w:r>
      <w:r w:rsidRPr="00981C1D">
        <w:rPr>
          <w:rFonts w:ascii="Helvetica" w:hAnsi="Helvetica"/>
        </w:rPr>
        <w:t xml:space="preserve"> as if they could, </w:t>
      </w:r>
      <w:r w:rsidRPr="00981C1D">
        <w:rPr>
          <w:rFonts w:ascii="Helvetica" w:hAnsi="Helvetica"/>
          <w:u w:val="single"/>
        </w:rPr>
        <w:t>simply be added to the scene of the play or biopolitics in such a way that the scene itself and the conceptual framework built on it would remain</w:t>
      </w:r>
      <w:r w:rsidRPr="00981C1D">
        <w:rPr>
          <w:rFonts w:ascii="Helvetica" w:hAnsi="Helvetica"/>
        </w:rPr>
        <w:t xml:space="preserve"> without substantial change. </w:t>
      </w:r>
      <w:r w:rsidRPr="00981C1D">
        <w:rPr>
          <w:rFonts w:ascii="Helvetica" w:hAnsi="Helvetica"/>
          <w:u w:val="single"/>
        </w:rPr>
        <w:t>Nor is the point to simply note the exclusion of women from Agamben’s philosophical lexicon</w:t>
      </w:r>
      <w:r w:rsidRPr="00981C1D">
        <w:rPr>
          <w:rFonts w:ascii="Helvetica" w:hAnsi="Helvetica"/>
        </w:rPr>
        <w:t xml:space="preserve"> at an explicit textual level—</w:t>
      </w:r>
      <w:r w:rsidRPr="00981C1D">
        <w:rPr>
          <w:rFonts w:ascii="Helvetica" w:hAnsi="Helvetica"/>
          <w:u w:val="single"/>
        </w:rPr>
        <w:t>the consistent use of gender-specific pronouns as if their reference were universal may sill be indicative of a philosophical blindness</w:t>
      </w:r>
      <w:r w:rsidRPr="00981C1D">
        <w:rPr>
          <w:rFonts w:ascii="Helvetica" w:hAnsi="Helvetica"/>
        </w:rPr>
        <w:t xml:space="preserve"> or “amnesia,” but it does not reach to the depths of the problem in itself. </w:t>
      </w:r>
      <w:r w:rsidRPr="00981C1D">
        <w:rPr>
          <w:rFonts w:ascii="Helvetica" w:hAnsi="Helvetica"/>
          <w:u w:val="single"/>
        </w:rPr>
        <w:lastRenderedPageBreak/>
        <w:t>For what would it be to ask the “question of gender” within the messianic framework that Agamben proposes?</w:t>
      </w:r>
      <w:r w:rsidRPr="00981C1D">
        <w:rPr>
          <w:rFonts w:ascii="Helvetica" w:hAnsi="Helvetica"/>
        </w:rPr>
        <w:t xml:space="preserve"> Indeed, can such questions he asked within that framework?</w:t>
      </w:r>
    </w:p>
    <w:p w14:paraId="555ED6AE" w14:textId="77777777" w:rsidR="00141408" w:rsidRPr="00981C1D" w:rsidRDefault="00141408" w:rsidP="00981C1D">
      <w:pPr>
        <w:pStyle w:val="Heading4"/>
        <w:spacing w:line="276" w:lineRule="auto"/>
        <w:rPr>
          <w:rFonts w:ascii="Helvetica" w:hAnsi="Helvetica"/>
        </w:rPr>
      </w:pPr>
      <w:bookmarkStart w:id="143" w:name="government-is-the-reason-biopower-exists"/>
      <w:r w:rsidRPr="00981C1D">
        <w:rPr>
          <w:rFonts w:ascii="Helvetica" w:hAnsi="Helvetica"/>
        </w:rPr>
        <w:t>Government is the reason biopower exists</w:t>
      </w:r>
      <w:bookmarkEnd w:id="143"/>
    </w:p>
    <w:p w14:paraId="325EB8C3" w14:textId="77777777" w:rsidR="00141408" w:rsidRPr="00981C1D" w:rsidRDefault="00141408" w:rsidP="00981C1D">
      <w:pPr>
        <w:spacing w:line="276" w:lineRule="auto"/>
        <w:rPr>
          <w:rFonts w:ascii="Helvetica" w:hAnsi="Helvetica"/>
        </w:rPr>
      </w:pPr>
      <w:r w:rsidRPr="00981C1D">
        <w:rPr>
          <w:rFonts w:ascii="Helvetica" w:hAnsi="Helvetica"/>
          <w:b/>
        </w:rPr>
        <w:t>Nadesan, 08</w:t>
      </w:r>
      <w:r w:rsidRPr="00981C1D">
        <w:rPr>
          <w:rFonts w:ascii="Helvetica" w:hAnsi="Helvetica"/>
        </w:rPr>
        <w:t xml:space="preserve"> (Majia Holmer, professor of communication in the School of Social and Behavioral Sciences in the New College of Interdisciplinary Arts and Sciences, “Governmentality, Biopower, and Everyday Life”, https://books.google.com/books?hl=en&amp;lr=&amp;id=QEqTAgAAQBAJ&amp;oi=fnd&amp;pg=PP1&amp;dq=%22economic+security%22+and+biopower+and+agamben&amp;ots=iSmmUdVRPC&amp;sig=c0GAKJJxPEdjnZJV7BjudTumxH4#v=snippet&amp;q=biopower%20and%20government&amp;f=false)//BW</w:t>
      </w:r>
    </w:p>
    <w:p w14:paraId="76E2EBBA" w14:textId="77777777" w:rsidR="00141408" w:rsidRPr="00981C1D" w:rsidRDefault="00141408" w:rsidP="00981C1D">
      <w:pPr>
        <w:pStyle w:val="BodyText"/>
        <w:rPr>
          <w:rFonts w:ascii="Helvetica" w:hAnsi="Helvetica"/>
        </w:rPr>
      </w:pPr>
      <w:r w:rsidRPr="00981C1D">
        <w:rPr>
          <w:rFonts w:ascii="Helvetica" w:hAnsi="Helvetica"/>
        </w:rPr>
        <w:t xml:space="preserve">Foucault contended that </w:t>
      </w:r>
      <w:r w:rsidRPr="00981C1D">
        <w:rPr>
          <w:rFonts w:ascii="Helvetica" w:hAnsi="Helvetica"/>
          <w:u w:val="single"/>
        </w:rPr>
        <w:t>the emergence of the early modern liberal state depended upon the institution of more diffuse, but ultimately more pervasive, forms of government that slowly replaced the authoritarian and repressive power of the feudal sovereign</w:t>
      </w:r>
      <w:r w:rsidRPr="00981C1D">
        <w:rPr>
          <w:rFonts w:ascii="Helvetica" w:hAnsi="Helvetica"/>
        </w:rPr>
        <w:t>. In the premodern era—prior to the development of the modern state—power was largely localized in the corporeal body of the sovereign monarch, who exercised his or her will absolutely on those within his or her scope of execution, or territory, in the form of the power of life and death (Foucault, 2003b). Foucault observed: “</w:t>
      </w:r>
      <w:r w:rsidRPr="00981C1D">
        <w:rPr>
          <w:rFonts w:ascii="Helvetica" w:hAnsi="Helvetica"/>
          <w:u w:val="single"/>
        </w:rPr>
        <w:t>it is at the moment when the sovereign can kill that he exercises his right over life”</w:t>
      </w:r>
      <w:r w:rsidRPr="00981C1D">
        <w:rPr>
          <w:rFonts w:ascii="Helvetica" w:hAnsi="Helvetica"/>
        </w:rPr>
        <w:t xml:space="preserve"> (Z003b, p. 240), However, </w:t>
      </w:r>
      <w:r w:rsidRPr="00981C1D">
        <w:rPr>
          <w:rFonts w:ascii="Helvetica" w:hAnsi="Helvetica"/>
          <w:u w:val="single"/>
        </w:rPr>
        <w:t>sovereign power was subtly transformed across time with the development of the modern state through three important developments. First, state and sectional interests motivated by security and wealth extended “governable spaces</w:t>
      </w:r>
      <w:r w:rsidRPr="00981C1D">
        <w:rPr>
          <w:rFonts w:ascii="Helvetica" w:hAnsi="Helvetica"/>
        </w:rPr>
        <w:t xml:space="preserve">," beginning in the sixteenth century but particularly in the late eighteenth century. Second, the development of new ways of thinking about government—principally in relation to juridical administration, the state‘s appropriation of pastoral power over the administration of population, and curtailment of sovereignty over political economy—altered the nature and operations of societal control and power leading ultimately to more diffuse, but simultaneously permeating, technologies of government. Third, these </w:t>
      </w:r>
      <w:r w:rsidRPr="00981C1D">
        <w:rPr>
          <w:rFonts w:ascii="Helvetica" w:hAnsi="Helvetica"/>
          <w:u w:val="single"/>
        </w:rPr>
        <w:t>changes realigned sovereignty around the power and the right “to make live and let die" (2003h, p. 241) as sovereignty became entwined with biopower</w:t>
      </w:r>
      <w:r w:rsidRPr="00981C1D">
        <w:rPr>
          <w:rFonts w:ascii="Helvetica" w:hAnsi="Helvetica"/>
        </w:rPr>
        <w:t xml:space="preserve">, Foucault’s </w:t>
      </w:r>
      <w:r w:rsidRPr="00981C1D">
        <w:rPr>
          <w:rFonts w:ascii="Helvetica" w:hAnsi="Helvetica"/>
          <w:u w:val="single"/>
        </w:rPr>
        <w:t>genealogy of the transformation from sovereignty to government began by exploring how sovereignty and political rule started to he theorized in political philosophy</w:t>
      </w:r>
      <w:r w:rsidRPr="00981C1D">
        <w:rPr>
          <w:rFonts w:ascii="Helvetica" w:hAnsi="Helvetica"/>
        </w:rPr>
        <w:t xml:space="preserve">. In particular, Foucault was interested in the development of rationalities of government in the sixteenth and seventeenth centuries that articulated the responsibilities and modes of conduct appropriate for sovereign and patriarchal authorities in the context of the evolution of the early modern state. Foucault speciﬁcally focused on how seventeenth century texts on </w:t>
      </w:r>
      <w:r w:rsidRPr="00981C1D">
        <w:rPr>
          <w:rFonts w:ascii="Helvetica" w:hAnsi="Helvetica"/>
          <w:u w:val="single"/>
        </w:rPr>
        <w:t>the art of government created lines of continuity between the government of the family and the government of the state</w:t>
      </w:r>
      <w:r w:rsidRPr="00981C1D">
        <w:rPr>
          <w:rFonts w:ascii="Helvetica" w:hAnsi="Helvetica"/>
        </w:rPr>
        <w:t xml:space="preserve">, These lines of continuity addressed the twin problem of maximizing “population-wealth,” a dilemma seen as vital for securitizing the territorially delimited nation and central to the administrative practices of police. Accordingly, Foucault described how the rationalities of government developed during the seventeenth century included (a) “the art of self- government, connected with morality“; (h) “the art of properly governing a family,“ which belongs to “oeconomy”; and (c) “the science of ruling the state" (1979b, p. 9). Foucault read these seventeenth-century texts as articulating a continuum linking the diverse forms of government. Foucault used the term police to describe “the downwards line, which transmits to individual </w:t>
      </w:r>
      <w:r w:rsidRPr="00981C1D">
        <w:rPr>
          <w:rFonts w:ascii="Helvetica" w:hAnsi="Helvetica"/>
        </w:rPr>
        <w:lastRenderedPageBreak/>
        <w:t>behavior and the running of the family the sample principles as the government of the state” {1979b, pp. 9-10). In contrast, the proper training of the sovereign—his pedagogy—ensures the upward continuity of the arts of government.</w:t>
      </w:r>
    </w:p>
    <w:p w14:paraId="7A7A2512" w14:textId="77777777" w:rsidR="00141408" w:rsidRPr="00981C1D" w:rsidRDefault="00141408" w:rsidP="00981C1D">
      <w:pPr>
        <w:pStyle w:val="Heading4"/>
        <w:spacing w:line="276" w:lineRule="auto"/>
        <w:rPr>
          <w:rFonts w:ascii="Helvetica" w:hAnsi="Helvetica"/>
        </w:rPr>
      </w:pPr>
      <w:bookmarkStart w:id="144" w:name="agamben-trivializes-and-decontextualizes"/>
      <w:r w:rsidRPr="00981C1D">
        <w:rPr>
          <w:rFonts w:ascii="Helvetica" w:hAnsi="Helvetica"/>
        </w:rPr>
        <w:t>Agamben trivializes and decontextualizes the Holocaust</w:t>
      </w:r>
      <w:bookmarkEnd w:id="144"/>
    </w:p>
    <w:p w14:paraId="3AED0FF6" w14:textId="77777777" w:rsidR="00141408" w:rsidRPr="00981C1D" w:rsidRDefault="00141408" w:rsidP="00981C1D">
      <w:pPr>
        <w:spacing w:line="276" w:lineRule="auto"/>
        <w:rPr>
          <w:rFonts w:ascii="Helvetica" w:hAnsi="Helvetica"/>
        </w:rPr>
      </w:pPr>
      <w:r w:rsidRPr="00981C1D">
        <w:rPr>
          <w:rFonts w:ascii="Helvetica" w:hAnsi="Helvetica"/>
          <w:b/>
        </w:rPr>
        <w:t>Marion 6</w:t>
      </w:r>
      <w:r w:rsidRPr="00981C1D">
        <w:rPr>
          <w:rFonts w:ascii="Helvetica" w:hAnsi="Helvetica"/>
        </w:rPr>
        <w:t xml:space="preserve"> (Esther – SUNY Brockport, “The Nazi Genocide and the Writing of the Holocaust Aporia: Ethics and Remnants of Auschwitz,” in MLN, Volume 121, Number 4, 2006, https://muse.jhu.edu/journals/mln/v121/121.4marion.html)</w:t>
      </w:r>
    </w:p>
    <w:p w14:paraId="338A23EA" w14:textId="77777777" w:rsidR="00141408" w:rsidRPr="00981C1D" w:rsidRDefault="00141408" w:rsidP="00981C1D">
      <w:pPr>
        <w:pStyle w:val="BodyText"/>
        <w:rPr>
          <w:rFonts w:ascii="Helvetica" w:hAnsi="Helvetica"/>
        </w:rPr>
      </w:pPr>
      <w:r w:rsidRPr="00981C1D">
        <w:rPr>
          <w:rFonts w:ascii="Helvetica" w:hAnsi="Helvetica"/>
          <w:u w:val="single"/>
        </w:rPr>
        <w:t>I find it disturbing that Agamben</w:t>
      </w:r>
      <w:r w:rsidRPr="00981C1D">
        <w:rPr>
          <w:rFonts w:ascii="Helvetica" w:hAnsi="Helvetica"/>
        </w:rPr>
        <w:t xml:space="preserve">, citing Benjamin to criticize the commodification of the body, </w:t>
      </w:r>
      <w:r w:rsidRPr="00981C1D">
        <w:rPr>
          <w:rFonts w:ascii="Helvetica" w:hAnsi="Helvetica"/>
          <w:u w:val="single"/>
        </w:rPr>
        <w:t>evokes in the same breath automobile accidents</w:t>
      </w:r>
      <w:r w:rsidRPr="00981C1D">
        <w:rPr>
          <w:rFonts w:ascii="Helvetica" w:hAnsi="Helvetica"/>
        </w:rPr>
        <w:t xml:space="preserve">, </w:t>
      </w:r>
      <w:r w:rsidRPr="00981C1D">
        <w:rPr>
          <w:rFonts w:ascii="Helvetica" w:hAnsi="Helvetica"/>
          <w:u w:val="single"/>
        </w:rPr>
        <w:t>an advertisement for stockings</w:t>
      </w:r>
      <w:r w:rsidRPr="00981C1D">
        <w:rPr>
          <w:rFonts w:ascii="Helvetica" w:hAnsi="Helvetica"/>
        </w:rPr>
        <w:t xml:space="preserve">, </w:t>
      </w:r>
      <w:r w:rsidRPr="00981C1D">
        <w:rPr>
          <w:rFonts w:ascii="Helvetica" w:hAnsi="Helvetica"/>
          <w:u w:val="single"/>
        </w:rPr>
        <w:t>and the image and memory of the Nazi genocide as points of access to</w:t>
      </w:r>
      <w:r w:rsidRPr="00981C1D">
        <w:rPr>
          <w:rFonts w:ascii="Helvetica" w:hAnsi="Helvetica"/>
        </w:rPr>
        <w:t xml:space="preserve"> "</w:t>
      </w:r>
      <w:r w:rsidRPr="00981C1D">
        <w:rPr>
          <w:rFonts w:ascii="Helvetica" w:hAnsi="Helvetica"/>
          <w:u w:val="single"/>
        </w:rPr>
        <w:t>whatever being</w:t>
      </w:r>
      <w:r w:rsidRPr="00981C1D">
        <w:rPr>
          <w:rFonts w:ascii="Helvetica" w:hAnsi="Helvetica"/>
        </w:rPr>
        <w:t xml:space="preserve">." While I am not suggesting that he recuperates or glamorizes atrocity, which he claims not to do, </w:t>
      </w:r>
      <w:r w:rsidRPr="00981C1D">
        <w:rPr>
          <w:rFonts w:ascii="Helvetica" w:hAnsi="Helvetica"/>
          <w:u w:val="single"/>
        </w:rPr>
        <w:t xml:space="preserve">appropriating Holocaust victims and "daily [human] slaughter" to call for anonymous being </w:t>
      </w:r>
      <w:r w:rsidRPr="00981C1D">
        <w:rPr>
          <w:rFonts w:ascii="Helvetica" w:hAnsi="Helvetica"/>
          <w:b/>
          <w:u w:val="single"/>
        </w:rPr>
        <w:t>turns genocide to pulp</w:t>
      </w:r>
      <w:r w:rsidRPr="00981C1D">
        <w:rPr>
          <w:rFonts w:ascii="Helvetica" w:hAnsi="Helvetica"/>
        </w:rPr>
        <w:t xml:space="preserve">. In the stockings ad, "neither an image of the divinity nor an animal form, the body now became something truly whatever." Rather than seeking "the whatever body," or "a resemblance without archetype—in other words, an Idea" in images of extermination camps, perhaps Holocaust memory should "link together image and body" in historical and human terms. Perhaps "the double chains of biological destiny and individual biography" of Auschwitz should be reconstructed rather than gladly surpassed. In Homo Sacer: Sovereign Power and Bare Life, </w:t>
      </w:r>
      <w:r w:rsidRPr="00981C1D">
        <w:rPr>
          <w:rFonts w:ascii="Helvetica" w:hAnsi="Helvetica"/>
          <w:u w:val="single"/>
        </w:rPr>
        <w:t>Agamben</w:t>
      </w:r>
      <w:r w:rsidRPr="00981C1D">
        <w:rPr>
          <w:rFonts w:ascii="Helvetica" w:hAnsi="Helvetica"/>
        </w:rPr>
        <w:t xml:space="preserve"> takes a very different approach to the Holocaust. Following the thread of Foucault's thinking of biopolitics, he </w:t>
      </w:r>
      <w:r w:rsidRPr="00981C1D">
        <w:rPr>
          <w:rFonts w:ascii="Helvetica" w:hAnsi="Helvetica"/>
          <w:u w:val="single"/>
        </w:rPr>
        <w:t>posits the extermination camps—in disturbing and absurd revisionist terms—"not as a historical fact and an anomaly belonging to the past</w:t>
      </w:r>
      <w:r w:rsidRPr="00981C1D">
        <w:rPr>
          <w:rFonts w:ascii="Helvetica" w:hAnsi="Helvetica"/>
        </w:rPr>
        <w:t xml:space="preserve"> (even if still verifiable) </w:t>
      </w:r>
      <w:r w:rsidRPr="00981C1D">
        <w:rPr>
          <w:rFonts w:ascii="Helvetica" w:hAnsi="Helvetica"/>
          <w:u w:val="single"/>
        </w:rPr>
        <w:t>but in some way as the hidden matrix and nomos of the political space in which we are still living."</w:t>
      </w:r>
      <w:r w:rsidRPr="00981C1D">
        <w:rPr>
          <w:rFonts w:ascii="Helvetica" w:hAnsi="Helvetica"/>
        </w:rPr>
        <w:t xml:space="preserve">17 Reflecting on how states decide the ethico-political question of what life is worthy of being lived, he elaborates the "zone of indistinction" between zoe and bios, between bare life versus qualified life, and human versus animal life.18 This question, as we have seen, is developed subsequently in Homo Sacer III, Remnants of Auschwitz, in which, however, Agamben departs from a biopolitical historical frame to transform the human/non-human dichotomy into a philosophically [End Page 1018] grounded question of subjectivity in the "ethical subject," the survivor, who bears witness to the inhuman. </w:t>
      </w:r>
      <w:r w:rsidRPr="00981C1D">
        <w:rPr>
          <w:rFonts w:ascii="Helvetica" w:hAnsi="Helvetica"/>
          <w:u w:val="single"/>
        </w:rPr>
        <w:t>The problem in this conception of self lies in the tension that arises from the historical life to which this self is consigned and the use of the Holocaust in this paradigm that disparages the real</w:t>
      </w:r>
      <w:r w:rsidRPr="00981C1D">
        <w:rPr>
          <w:rFonts w:ascii="Helvetica" w:hAnsi="Helvetica"/>
        </w:rPr>
        <w:t xml:space="preserve">. This may be felt most acutely at the end of Agamben's text. He argues that "Levi's paradox" (a phrase Agamben coins) and in fact all Holocaust testimonies "articulate a possibility of speech solely through an impossibility, and in this way, mark the taking place of a language as the event of a subjectivity" (164). To say that the survivor bears witness to the Muselmann, the name for that which cannot be said in language, and "speaks only on the basis of an impossibility of speaking," Agamben relies on the historical silence of this figure to articulate his structure. In Agamben's formulation of "Levi's paradox," "I was a Muselmann" (165) implies a direct contradiction of Agamben's model of the absolute, silent witness. Considering Agamben's reflections in The Coming Community and Potentialities, it is clear that the model of the self he is putting forth is embodied in his reading of the Holocaust survivor who like Bartleby and the </w:t>
      </w:r>
      <w:r w:rsidRPr="00981C1D">
        <w:rPr>
          <w:rFonts w:ascii="Helvetica" w:hAnsi="Helvetica"/>
        </w:rPr>
        <w:lastRenderedPageBreak/>
        <w:t xml:space="preserve">messianic Aher exists as potentiality revealing the event of language, the capacity to speak. </w:t>
      </w:r>
      <w:r w:rsidRPr="00981C1D">
        <w:rPr>
          <w:rFonts w:ascii="Helvetica" w:hAnsi="Helvetica"/>
          <w:u w:val="single"/>
        </w:rPr>
        <w:t>This construct displaces entirely the historical and individual memorial nature of the survivor</w:t>
      </w:r>
      <w:r w:rsidRPr="00981C1D">
        <w:rPr>
          <w:rFonts w:ascii="Helvetica" w:hAnsi="Helvetica"/>
        </w:rPr>
        <w:t xml:space="preserve">. While Agamben paradoxically claims that the fact that there are actual Muselmänner who bear witness to their experiences adds weight to his argument, their testimony does not articulate "this extreme formulation" (165) of paradox. </w:t>
      </w:r>
      <w:r w:rsidRPr="00981C1D">
        <w:rPr>
          <w:rFonts w:ascii="Helvetica" w:hAnsi="Helvetica"/>
          <w:u w:val="single"/>
        </w:rPr>
        <w:t>Are we to hear in their testimonies of cruel suffering and degradation in the Nazi death camps "the unsaid," "an essential lacuna"?</w:t>
      </w:r>
      <w:r w:rsidRPr="00981C1D">
        <w:rPr>
          <w:rFonts w:ascii="Helvetica" w:hAnsi="Helvetica"/>
        </w:rPr>
        <w:t xml:space="preserve"> The same question that arises when Agamben speaks of the poetic self presses here: What status is left for the historical self in a subject that is "the central threshold through which pass currents of the human and the inhuman" (135)? </w:t>
      </w:r>
      <w:r w:rsidRPr="00981C1D">
        <w:rPr>
          <w:rFonts w:ascii="Helvetica" w:hAnsi="Helvetica"/>
          <w:u w:val="single"/>
        </w:rPr>
        <w:t>Agamben eliminates the human survivor and his or her living testimony: "the witnesses—are neither the dead nor the survivors, neither the drowned nor the saved. They are what remains between them"</w:t>
      </w:r>
      <w:r w:rsidRPr="00981C1D">
        <w:rPr>
          <w:rFonts w:ascii="Helvetica" w:hAnsi="Helvetica"/>
        </w:rPr>
        <w:t xml:space="preserve"> (164). </w:t>
      </w:r>
      <w:r w:rsidRPr="00981C1D">
        <w:rPr>
          <w:rFonts w:ascii="Helvetica" w:hAnsi="Helvetica"/>
          <w:b/>
          <w:u w:val="single"/>
        </w:rPr>
        <w:t>What remains of the Nazi genocide if its testimony is heard as the silence of an ideal theoretical subject?</w:t>
      </w:r>
    </w:p>
    <w:p w14:paraId="55908FCA" w14:textId="77777777" w:rsidR="00141408" w:rsidRPr="00981C1D" w:rsidRDefault="00141408" w:rsidP="00981C1D">
      <w:pPr>
        <w:pStyle w:val="Heading4"/>
        <w:spacing w:line="276" w:lineRule="auto"/>
        <w:rPr>
          <w:rFonts w:ascii="Helvetica" w:hAnsi="Helvetica"/>
        </w:rPr>
      </w:pPr>
      <w:bookmarkStart w:id="145" w:name="derrida-fundamentally-misunderstands-aga"/>
      <w:r w:rsidRPr="00981C1D">
        <w:rPr>
          <w:rFonts w:ascii="Helvetica" w:hAnsi="Helvetica"/>
        </w:rPr>
        <w:t>Derrida fundamentally misunderstands Agamben – he’s a dumbass</w:t>
      </w:r>
      <w:bookmarkEnd w:id="145"/>
    </w:p>
    <w:p w14:paraId="25E912AC" w14:textId="77777777" w:rsidR="00141408" w:rsidRPr="00981C1D" w:rsidRDefault="00141408" w:rsidP="00981C1D">
      <w:pPr>
        <w:spacing w:line="276" w:lineRule="auto"/>
        <w:rPr>
          <w:rFonts w:ascii="Helvetica" w:hAnsi="Helvetica"/>
        </w:rPr>
      </w:pPr>
      <w:r w:rsidRPr="00981C1D">
        <w:rPr>
          <w:rFonts w:ascii="Helvetica" w:hAnsi="Helvetica"/>
          <w:b/>
        </w:rPr>
        <w:t xml:space="preserve">Donahue 13 (Luke Donahue is a writer who specializes in deconstruction, “Erasing Differences between Derrida and Agamben” 2013 </w:t>
      </w:r>
      <w:r w:rsidRPr="00981C1D">
        <w:rPr>
          <w:rFonts w:ascii="Helvetica" w:hAnsi="Helvetica"/>
          <w:b/>
          <w:i/>
        </w:rPr>
        <w:t>Oxford Literary Review</w:t>
      </w:r>
      <w:r w:rsidRPr="00981C1D">
        <w:rPr>
          <w:rFonts w:ascii="Helvetica" w:hAnsi="Helvetica"/>
          <w:b/>
        </w:rPr>
        <w:t xml:space="preserve"> p. 29-30)///CW</w:t>
      </w:r>
    </w:p>
    <w:p w14:paraId="797E259A" w14:textId="77777777" w:rsidR="00141408" w:rsidRPr="00981C1D" w:rsidRDefault="00141408" w:rsidP="00981C1D">
      <w:pPr>
        <w:pStyle w:val="BodyText"/>
        <w:rPr>
          <w:rFonts w:ascii="Helvetica" w:hAnsi="Helvetica"/>
        </w:rPr>
      </w:pPr>
      <w:r w:rsidRPr="00981C1D">
        <w:rPr>
          <w:rFonts w:ascii="Helvetica" w:hAnsi="Helvetica"/>
        </w:rPr>
        <w:t xml:space="preserve">While Part One of Homo Sacer focuses on the sovereign who appears¶ most in the law, Part Two focuses on the banished ex-citizen who¶ appears most devoid of law and most animal. This exile is homo sacer,¶ excluded from the legal order. But while exiled from the polis, he is¶ not completely abandoned to animal life: just as the sovereign state¶ of exception still holds a relation to law, so too does homo sacer. </w:t>
      </w:r>
      <w:r w:rsidRPr="00981C1D">
        <w:rPr>
          <w:rFonts w:ascii="Helvetica" w:hAnsi="Helvetica"/>
          <w:u w:val="single"/>
        </w:rPr>
        <w:t>When</w:t>
      </w:r>
      <w:r w:rsidRPr="00981C1D">
        <w:rPr>
          <w:rFonts w:ascii="Helvetica" w:hAnsi="Helvetica"/>
        </w:rPr>
        <w:t xml:space="preserve">¶ </w:t>
      </w:r>
      <w:r w:rsidRPr="00981C1D">
        <w:rPr>
          <w:rFonts w:ascii="Helvetica" w:hAnsi="Helvetica"/>
          <w:u w:val="single"/>
        </w:rPr>
        <w:t>Agamben calls homo sacer bare life, he does not mean that bare life is the</w:t>
      </w:r>
      <w:r w:rsidRPr="00981C1D">
        <w:rPr>
          <w:rFonts w:ascii="Helvetica" w:hAnsi="Helvetica"/>
        </w:rPr>
        <w:t xml:space="preserve">¶ </w:t>
      </w:r>
      <w:r w:rsidRPr="00981C1D">
        <w:rPr>
          <w:rFonts w:ascii="Helvetica" w:hAnsi="Helvetica"/>
          <w:u w:val="single"/>
        </w:rPr>
        <w:t>pure, unqualified life of zoe</w:t>
      </w:r>
      <w:r w:rsidRPr="00981C1D">
        <w:rPr>
          <w:rFonts w:ascii="Helvetica" w:hAnsi="Helvetica"/>
        </w:rPr>
        <w:t xml:space="preserve">. Rather, </w:t>
      </w:r>
      <w:r w:rsidRPr="00981C1D">
        <w:rPr>
          <w:rFonts w:ascii="Helvetica" w:hAnsi="Helvetica"/>
          <w:u w:val="single"/>
        </w:rPr>
        <w:t>bare life is a ‘zone of indistinction’</w:t>
      </w:r>
      <w:r w:rsidRPr="00981C1D">
        <w:rPr>
          <w:rFonts w:ascii="Helvetica" w:hAnsi="Helvetica"/>
        </w:rPr>
        <w:t xml:space="preserve">¶ </w:t>
      </w:r>
      <w:r w:rsidRPr="00981C1D">
        <w:rPr>
          <w:rFonts w:ascii="Helvetica" w:hAnsi="Helvetica"/>
          <w:u w:val="single"/>
        </w:rPr>
        <w:t>between zoe and bios</w:t>
      </w:r>
      <w:r w:rsidRPr="00981C1D">
        <w:rPr>
          <w:rFonts w:ascii="Helvetica" w:hAnsi="Helvetica"/>
        </w:rPr>
        <w:t xml:space="preserve">, between life that is absolutely animal and life¶ that is qualified as human and political. While bare life is commonly¶ confused with zoe, </w:t>
      </w:r>
      <w:r w:rsidRPr="00981C1D">
        <w:rPr>
          <w:rFonts w:ascii="Helvetica" w:hAnsi="Helvetica"/>
          <w:u w:val="single"/>
        </w:rPr>
        <w:t>Agamben says clearly: ‘Neither political bios nor</w:t>
      </w:r>
      <w:r w:rsidRPr="00981C1D">
        <w:rPr>
          <w:rFonts w:ascii="Helvetica" w:hAnsi="Helvetica"/>
        </w:rPr>
        <w:t xml:space="preserve">¶ </w:t>
      </w:r>
      <w:r w:rsidRPr="00981C1D">
        <w:rPr>
          <w:rFonts w:ascii="Helvetica" w:hAnsi="Helvetica"/>
          <w:u w:val="single"/>
        </w:rPr>
        <w:t>natural zoe, sacred life is the zone of indistinction in which zoe and bios</w:t>
      </w:r>
      <w:r w:rsidRPr="00981C1D">
        <w:rPr>
          <w:rFonts w:ascii="Helvetica" w:hAnsi="Helvetica"/>
        </w:rPr>
        <w:t xml:space="preserve">¶ constitute each other in including and excluding each other’ (HS, 90).7¶ What is more, while bare life is the play between bios and zoe, there is¶ no bios or zoe prior to the bare life of homo sacer. Just as nature and¶ culture only appear after the originary confusion between them, so the¶ condition of possibility of the appearance of either pure bios or pure¶ zoe is the originary co-contamination that ‘precedes’ either of them.¶ </w:t>
      </w:r>
      <w:r w:rsidRPr="00981C1D">
        <w:rPr>
          <w:rFonts w:ascii="Helvetica" w:hAnsi="Helvetica"/>
          <w:u w:val="single"/>
        </w:rPr>
        <w:t>Derrida continually misunderstands these points when he identifies</w:t>
      </w:r>
      <w:r w:rsidRPr="00981C1D">
        <w:rPr>
          <w:rFonts w:ascii="Helvetica" w:hAnsi="Helvetica"/>
        </w:rPr>
        <w:t xml:space="preserve">¶ </w:t>
      </w:r>
      <w:r w:rsidRPr="00981C1D">
        <w:rPr>
          <w:rFonts w:ascii="Helvetica" w:hAnsi="Helvetica"/>
          <w:u w:val="single"/>
        </w:rPr>
        <w:t>bare life with zoe, as in the following apposition: ‘bare life (zoe)</w:t>
      </w:r>
      <w:r w:rsidRPr="00981C1D">
        <w:rPr>
          <w:rFonts w:ascii="Helvetica" w:hAnsi="Helvetica"/>
        </w:rPr>
        <w:t xml:space="preserve">’.8¶ </w:t>
      </w:r>
      <w:r w:rsidRPr="00981C1D">
        <w:rPr>
          <w:rFonts w:ascii="Helvetica" w:hAnsi="Helvetica"/>
          <w:u w:val="single"/>
        </w:rPr>
        <w:t>This confusion gives Derrida the impression that ‘Agamben is required</w:t>
      </w:r>
      <w:r w:rsidRPr="00981C1D">
        <w:rPr>
          <w:rFonts w:ascii="Helvetica" w:hAnsi="Helvetica"/>
        </w:rPr>
        <w:t xml:space="preserve">¶ </w:t>
      </w:r>
      <w:r w:rsidRPr="00981C1D">
        <w:rPr>
          <w:rFonts w:ascii="Helvetica" w:hAnsi="Helvetica"/>
          <w:u w:val="single"/>
        </w:rPr>
        <w:t>to demonstrate that the difference between zoe and bios is absolutely</w:t>
      </w:r>
      <w:r w:rsidRPr="00981C1D">
        <w:rPr>
          <w:rFonts w:ascii="Helvetica" w:hAnsi="Helvetica"/>
        </w:rPr>
        <w:t xml:space="preserve">¶ </w:t>
      </w:r>
      <w:r w:rsidRPr="00981C1D">
        <w:rPr>
          <w:rFonts w:ascii="Helvetica" w:hAnsi="Helvetica"/>
          <w:u w:val="single"/>
        </w:rPr>
        <w:t>rigorous’</w:t>
      </w:r>
      <w:r w:rsidRPr="00981C1D">
        <w:rPr>
          <w:rFonts w:ascii="Helvetica" w:hAnsi="Helvetica"/>
        </w:rPr>
        <w:t xml:space="preserve"> (BS, 326). </w:t>
      </w:r>
      <w:r w:rsidRPr="00981C1D">
        <w:rPr>
          <w:rFonts w:ascii="Helvetica" w:hAnsi="Helvetica"/>
          <w:u w:val="single"/>
        </w:rPr>
        <w:t>But Agamben’s point is just the opposite: the</w:t>
      </w:r>
      <w:r w:rsidRPr="00981C1D">
        <w:rPr>
          <w:rFonts w:ascii="Helvetica" w:hAnsi="Helvetica"/>
        </w:rPr>
        <w:t xml:space="preserve">¶ </w:t>
      </w:r>
      <w:r w:rsidRPr="00981C1D">
        <w:rPr>
          <w:rFonts w:ascii="Helvetica" w:hAnsi="Helvetica"/>
          <w:u w:val="single"/>
        </w:rPr>
        <w:t>distinction never was rigorous</w:t>
      </w:r>
      <w:r w:rsidRPr="00981C1D">
        <w:rPr>
          <w:rFonts w:ascii="Helvetica" w:hAnsi="Helvetica"/>
        </w:rPr>
        <w:t>. There never was an original unity or¶ an original and secure difference.</w:t>
      </w:r>
    </w:p>
    <w:p w14:paraId="77756BF8" w14:textId="77777777" w:rsidR="00141408" w:rsidRPr="00981C1D" w:rsidRDefault="00141408" w:rsidP="00981C1D">
      <w:pPr>
        <w:pStyle w:val="Heading4"/>
        <w:spacing w:line="276" w:lineRule="auto"/>
        <w:rPr>
          <w:rFonts w:ascii="Helvetica" w:hAnsi="Helvetica"/>
        </w:rPr>
      </w:pPr>
      <w:bookmarkStart w:id="146" w:name="human-rights-enforce-the-authority-of-th"/>
      <w:r w:rsidRPr="00981C1D">
        <w:rPr>
          <w:rFonts w:ascii="Helvetica" w:hAnsi="Helvetica"/>
        </w:rPr>
        <w:t>Human rights enforce the authority of the sovereign by delineating citizenry throughout humanity</w:t>
      </w:r>
      <w:bookmarkEnd w:id="146"/>
    </w:p>
    <w:p w14:paraId="6EBC0001" w14:textId="77777777" w:rsidR="00141408" w:rsidRPr="00981C1D" w:rsidRDefault="00141408" w:rsidP="00981C1D">
      <w:pPr>
        <w:spacing w:line="276" w:lineRule="auto"/>
        <w:rPr>
          <w:rFonts w:ascii="Helvetica" w:hAnsi="Helvetica"/>
        </w:rPr>
      </w:pPr>
      <w:r w:rsidRPr="00981C1D">
        <w:rPr>
          <w:rFonts w:ascii="Helvetica" w:hAnsi="Helvetica"/>
          <w:b/>
        </w:rPr>
        <w:t>Agamben, 1998</w:t>
      </w:r>
      <w:r w:rsidRPr="00981C1D">
        <w:rPr>
          <w:rFonts w:ascii="Helvetica" w:hAnsi="Helvetica"/>
        </w:rPr>
        <w:t xml:space="preserve"> - Professor of philosophy at the University of Verona (Giorgio; “</w:t>
      </w:r>
      <w:r w:rsidRPr="00981C1D">
        <w:rPr>
          <w:rFonts w:ascii="Helvetica" w:hAnsi="Helvetica"/>
          <w:i/>
        </w:rPr>
        <w:t>Homo Sacer: Sovereign Power and Bare Life</w:t>
      </w:r>
      <w:r w:rsidRPr="00981C1D">
        <w:rPr>
          <w:rFonts w:ascii="Helvetica" w:hAnsi="Helvetica"/>
        </w:rPr>
        <w:t xml:space="preserve">”; pg. 75-77; </w:t>
      </w:r>
      <w:hyperlink r:id="rId82">
        <w:r w:rsidRPr="00981C1D">
          <w:rPr>
            <w:rFonts w:ascii="Helvetica" w:hAnsi="Helvetica"/>
          </w:rPr>
          <w:t>http://www.thing.net/~rdom/ucsd/biopolitics/HomoSacer.pdf</w:t>
        </w:r>
      </w:hyperlink>
      <w:r w:rsidRPr="00981C1D">
        <w:rPr>
          <w:rFonts w:ascii="Helvetica" w:hAnsi="Helvetica"/>
        </w:rPr>
        <w:t>; DOA 7/19/15 || NDW)</w:t>
      </w:r>
    </w:p>
    <w:p w14:paraId="3D590A65" w14:textId="77777777" w:rsidR="00141408" w:rsidRPr="00981C1D" w:rsidRDefault="00141408" w:rsidP="00981C1D">
      <w:pPr>
        <w:pStyle w:val="BodyText"/>
        <w:rPr>
          <w:rFonts w:ascii="Helvetica" w:hAnsi="Helvetica"/>
        </w:rPr>
      </w:pPr>
      <w:r w:rsidRPr="00981C1D">
        <w:rPr>
          <w:rFonts w:ascii="Helvetica" w:hAnsi="Helvetica"/>
        </w:rPr>
        <w:lastRenderedPageBreak/>
        <w:t>A simple examination of the text of the Declaration of 1789 shows that it is precisely bare natural life – which is to say, the pure fact of birth – that appears here as the source and bearer of rights. “</w:t>
      </w:r>
      <w:r w:rsidRPr="00981C1D">
        <w:rPr>
          <w:rFonts w:ascii="Helvetica" w:hAnsi="Helvetica"/>
          <w:u w:val="single"/>
        </w:rPr>
        <w:t>Men,” the first article declares, “are born and remain free and equal in rights”</w:t>
      </w:r>
      <w:r w:rsidRPr="00981C1D">
        <w:rPr>
          <w:rFonts w:ascii="Helvetica" w:hAnsi="Helvetica"/>
        </w:rPr>
        <w:t xml:space="preserve"> (from this perspective, the strictest formulation of all is to be found in La Fayette’s project elaborated in July 1789: “Every man is born with inalienable and indefeasible rights”). </w:t>
      </w:r>
      <w:r w:rsidRPr="00981C1D">
        <w:rPr>
          <w:rFonts w:ascii="Helvetica" w:hAnsi="Helvetica"/>
          <w:u w:val="single"/>
        </w:rPr>
        <w:t>At the same time, however, the very natural life that, inaugurating the biopolitics of modernity, is placed at the foundation of the order vanishes into the figure of the citizen, in whom rights are “preserved”</w:t>
      </w:r>
      <w:r w:rsidRPr="00981C1D">
        <w:rPr>
          <w:rFonts w:ascii="Helvetica" w:hAnsi="Helvetica"/>
        </w:rPr>
        <w:t xml:space="preserve"> (according to the second article: “T</w:t>
      </w:r>
      <w:r w:rsidRPr="00981C1D">
        <w:rPr>
          <w:rFonts w:ascii="Helvetica" w:hAnsi="Helvetica"/>
          <w:u w:val="single"/>
        </w:rPr>
        <w:t>he goal of every political association is the preservation of the natural and indefeasible rights of man”</w:t>
      </w:r>
      <w:r w:rsidRPr="00981C1D">
        <w:rPr>
          <w:rFonts w:ascii="Helvetica" w:hAnsi="Helvetica"/>
        </w:rPr>
        <w:t xml:space="preserve">). And </w:t>
      </w:r>
      <w:r w:rsidRPr="00981C1D">
        <w:rPr>
          <w:rFonts w:ascii="Helvetica" w:hAnsi="Helvetica"/>
          <w:u w:val="single"/>
        </w:rPr>
        <w:t>the Declaration can attribute sovereignty to the “nation</w:t>
      </w:r>
      <w:r w:rsidRPr="00981C1D">
        <w:rPr>
          <w:rFonts w:ascii="Helvetica" w:hAnsi="Helvetica"/>
        </w:rPr>
        <w:t xml:space="preserve">” (according to the third article: “The principle of all sovereignty resides essentially in the nation”) </w:t>
      </w:r>
      <w:r w:rsidRPr="00981C1D">
        <w:rPr>
          <w:rFonts w:ascii="Helvetica" w:hAnsi="Helvetica"/>
          <w:u w:val="single"/>
        </w:rPr>
        <w:t>precisely because it has already inscribed this element of birth in the very heart of the political community.</w:t>
      </w:r>
      <w:r w:rsidRPr="00981C1D">
        <w:rPr>
          <w:rFonts w:ascii="Helvetica" w:hAnsi="Helvetica"/>
        </w:rPr>
        <w:t xml:space="preserve"> The nation – the term derives etymologically from nascere (to be born) – thus closes the open circle of mans birth. 2.2. </w:t>
      </w:r>
      <w:r w:rsidRPr="00981C1D">
        <w:rPr>
          <w:rFonts w:ascii="Helvetica" w:hAnsi="Helvetica"/>
          <w:u w:val="single"/>
        </w:rPr>
        <w:t>Declarations of rights must therefore be viewed as the place in which the passage from divinely authorized royal sovereignty to national sovereignty is accomplished. This passage assures the exceptio of life in the new state order that will succeed the collapse of the ancien régime. The fact that in this process the “subject” is, as has been noted, transformed into a “citizen” means that birth</w:t>
      </w:r>
      <w:r w:rsidRPr="00981C1D">
        <w:rPr>
          <w:rFonts w:ascii="Helvetica" w:hAnsi="Helvetica"/>
        </w:rPr>
        <w:t xml:space="preserve"> – which is to say, bare natural life as such – here </w:t>
      </w:r>
      <w:r w:rsidRPr="00981C1D">
        <w:rPr>
          <w:rFonts w:ascii="Helvetica" w:hAnsi="Helvetica"/>
          <w:u w:val="single"/>
        </w:rPr>
        <w:t>for the first time becomes</w:t>
      </w:r>
      <w:r w:rsidRPr="00981C1D">
        <w:rPr>
          <w:rFonts w:ascii="Helvetica" w:hAnsi="Helvetica"/>
        </w:rPr>
        <w:t xml:space="preserve"> (thanks to a transformation whose biopolitical consequences we are only beginning to discern today) </w:t>
      </w:r>
      <w:r w:rsidRPr="00981C1D">
        <w:rPr>
          <w:rFonts w:ascii="Helvetica" w:hAnsi="Helvetica"/>
          <w:u w:val="single"/>
        </w:rPr>
        <w:t>the immediate bearer of sovereignty.</w:t>
      </w:r>
      <w:r w:rsidRPr="00981C1D">
        <w:rPr>
          <w:rFonts w:ascii="Helvetica" w:hAnsi="Helvetica"/>
        </w:rPr>
        <w:t xml:space="preserve"> The principle of nativity and the principle of sovereignty, which were separated in the ancien régime (where birth marked only the emergence of a sujet, a subject), are now irrevocably united in the body of the “sovereign subject” so that the foundation of the new nation-state may be constituted. </w:t>
      </w:r>
      <w:r w:rsidRPr="00981C1D">
        <w:rPr>
          <w:rFonts w:ascii="Helvetica" w:hAnsi="Helvetica"/>
          <w:u w:val="single"/>
        </w:rPr>
        <w:t>It is not possible to understand the “national” and biopolitical development and vocation of the modern state in the nineteenth and twentieth centuries if one forgets that what lies at its basis is not man as a free and conscious political subject but, above all, man’s bare life, the simple birth that as such is, in the passage from subject to citizen, invested with the principle of sovereignty.</w:t>
      </w:r>
      <w:r w:rsidRPr="00981C1D">
        <w:rPr>
          <w:rFonts w:ascii="Helvetica" w:hAnsi="Helvetica"/>
        </w:rPr>
        <w:t xml:space="preserve"> The fiction implicit here is that birth immediately becomes nation such that there can be no interval of separation [scarto] between the two terms. </w:t>
      </w:r>
      <w:r w:rsidRPr="00981C1D">
        <w:rPr>
          <w:rFonts w:ascii="Helvetica" w:hAnsi="Helvetica"/>
          <w:u w:val="single"/>
        </w:rPr>
        <w:t>Rights are attributed to man (or originate in him) solely to the extent that man is the immediately vanishing ground</w:t>
      </w:r>
      <w:r w:rsidRPr="00981C1D">
        <w:rPr>
          <w:rFonts w:ascii="Helvetica" w:hAnsi="Helvetica"/>
        </w:rPr>
        <w:t xml:space="preserve"> (who must never come to light as such) of the citizen. </w:t>
      </w:r>
      <w:r w:rsidRPr="00981C1D">
        <w:rPr>
          <w:rFonts w:ascii="Helvetica" w:hAnsi="Helvetica"/>
          <w:u w:val="single"/>
        </w:rPr>
        <w:t>Only if we understand this essential historical function of the doctrine of rights can we grasp the development and Metamorphosis of declarations of rights in our century</w:t>
      </w:r>
      <w:r w:rsidRPr="00981C1D">
        <w:rPr>
          <w:rFonts w:ascii="Helvetica" w:hAnsi="Helvetica"/>
        </w:rPr>
        <w:t xml:space="preserve">. When the hidden difference [scarto] between birth and nation entered into a lasting crisis following the devastation of Europe’s geopolitical order after the First World War, what appeared was Nazism and fascism, that is, two properly biopolitical movements that made of natural life the exemplary place of the sovereign decision. We are used to condensing the essence of National Socialist ideology into the syntagm “blood and soil” (Blut und Boden). When Alfred Rosenberg wanted to express his party’s vision of the world, it is precisely to this hendiadys that he turned. “The National Socialist vision of the world,” he writes, “springs from the conviction that soil and blood constitute what is essential about Germanness, and that it is therefore in reference to these two givens that a cultural and state politics must be directed” (Blut und Ehre, p. 242). Yet it has too often been forgotten that this formula, which is so highly determined politically, has, in truth, an innocuous juridical origin. The formula is </w:t>
      </w:r>
      <w:r w:rsidRPr="00981C1D">
        <w:rPr>
          <w:rFonts w:ascii="Helvetica" w:hAnsi="Helvetica"/>
        </w:rPr>
        <w:lastRenderedPageBreak/>
        <w:t xml:space="preserve">nothing other than the concise expression of the two criteria that, already in Roman law, served to identify citizenship (that is, the primary inscription of life in the state order): ius soli (birth in a certain territory) and ius sanguinis (birth from citizen parents). In the ancien régime, these two traditional juridical criteria had no essential meaning, since they expressed only a relation of subjugation. Yet with the French Revolution they acquire a new and decisive importance. </w:t>
      </w:r>
      <w:r w:rsidRPr="00981C1D">
        <w:rPr>
          <w:rFonts w:ascii="Helvetica" w:hAnsi="Helvetica"/>
          <w:u w:val="single"/>
        </w:rPr>
        <w:t>Citizenship now does not simply identify a generic subjugation to royal authority or a determinate system of laws, nor does it simply embody</w:t>
      </w:r>
      <w:r w:rsidRPr="00981C1D">
        <w:rPr>
          <w:rFonts w:ascii="Helvetica" w:hAnsi="Helvetica"/>
        </w:rPr>
        <w:t xml:space="preserve"> (as Chalier maintained when he suggested to the convention on September 23,1792, that the title of citizen be substituted for the traditional title monsieur or sieur in every public act) </w:t>
      </w:r>
      <w:r w:rsidRPr="00981C1D">
        <w:rPr>
          <w:rFonts w:ascii="Helvetica" w:hAnsi="Helvetica"/>
          <w:u w:val="single"/>
        </w:rPr>
        <w:t>the new egalitarian principle; citizenship names the new status of life as origin and ground of sovereignty and, therefore, literally identifies</w:t>
      </w:r>
      <w:r w:rsidRPr="00981C1D">
        <w:rPr>
          <w:rFonts w:ascii="Helvetica" w:hAnsi="Helvetica"/>
        </w:rPr>
        <w:t xml:space="preserve"> – to cite Jean-Denis Lanjuinais’s words to the convention – les membres du souverain, “</w:t>
      </w:r>
      <w:r w:rsidRPr="00981C1D">
        <w:rPr>
          <w:rFonts w:ascii="Helvetica" w:hAnsi="Helvetica"/>
          <w:u w:val="single"/>
        </w:rPr>
        <w:t>the members of the sovereign.” Hence the centrality</w:t>
      </w:r>
      <w:r w:rsidRPr="00981C1D">
        <w:rPr>
          <w:rFonts w:ascii="Helvetica" w:hAnsi="Helvetica"/>
        </w:rPr>
        <w:t xml:space="preserve"> (and the ambiguity) </w:t>
      </w:r>
      <w:r w:rsidRPr="00981C1D">
        <w:rPr>
          <w:rFonts w:ascii="Helvetica" w:hAnsi="Helvetica"/>
          <w:u w:val="single"/>
        </w:rPr>
        <w:t>of the notion of “citizenship” in modern political thought, which compels Rousseau to say, “No author in France... has understood the true meaning of the term ‘citizen.’</w:t>
      </w:r>
      <w:r w:rsidRPr="00981C1D">
        <w:rPr>
          <w:rFonts w:ascii="Helvetica" w:hAnsi="Helvetica"/>
        </w:rPr>
        <w:t xml:space="preserve"> “ Hence too, however, the rapid growth in the course of the French Revolution of regulatory provisions specifying which man was a citizen and which one not, and articulating and gradually restricting the area of the ius soli and the ius sanguinis. Until this time, the questions “What is French? What is German?” had constituted not a political problem but only one theme among others discussed in philosophical anthropologies. Caught in a constant work of redefinition, these questions now begin to become essentially political, to the point that, with National Socialism, the answer to the question “Who and what is German?” (and also, therefore, “Who and what is not German?”) coincides immediately with the highest political task. </w:t>
      </w:r>
      <w:r w:rsidRPr="00981C1D">
        <w:rPr>
          <w:rFonts w:ascii="Helvetica" w:hAnsi="Helvetica"/>
          <w:u w:val="single"/>
        </w:rPr>
        <w:t>Fascism and Nazism are, above all, Biopolitics and the Rights of Man</w:t>
      </w:r>
      <w:r w:rsidRPr="00981C1D">
        <w:rPr>
          <w:rFonts w:ascii="Helvetica" w:hAnsi="Helvetica"/>
        </w:rPr>
        <w:t xml:space="preserve"> 77 redefinitions of the relations between man and citizen, and </w:t>
      </w:r>
      <w:r w:rsidRPr="00981C1D">
        <w:rPr>
          <w:rFonts w:ascii="Helvetica" w:hAnsi="Helvetica"/>
          <w:u w:val="single"/>
        </w:rPr>
        <w:t xml:space="preserve">become fully intelligible only when situated – no matter how paradoxical it may seem – in the biopolitical context inaugurated by national sovereignty and declarations of rights. </w:t>
      </w:r>
    </w:p>
    <w:p w14:paraId="35C7B19D" w14:textId="1BF08B0D" w:rsidR="00141408" w:rsidRPr="00981C1D" w:rsidRDefault="00141408" w:rsidP="00981C1D">
      <w:pPr>
        <w:spacing w:line="276" w:lineRule="auto"/>
        <w:rPr>
          <w:rFonts w:ascii="Helvetica" w:hAnsi="Helvetica"/>
        </w:rPr>
      </w:pPr>
    </w:p>
    <w:p w14:paraId="76133AB3" w14:textId="301823CC" w:rsidR="00141408" w:rsidRPr="00981C1D" w:rsidRDefault="00141408" w:rsidP="00981C1D">
      <w:pPr>
        <w:pStyle w:val="Heading2"/>
        <w:spacing w:line="276" w:lineRule="auto"/>
        <w:rPr>
          <w:rFonts w:ascii="Helvetica" w:hAnsi="Helvetica"/>
        </w:rPr>
      </w:pPr>
      <w:r w:rsidRPr="00981C1D">
        <w:rPr>
          <w:rFonts w:ascii="Helvetica" w:hAnsi="Helvetica"/>
        </w:rPr>
        <w:lastRenderedPageBreak/>
        <w:t>DnG</w:t>
      </w:r>
    </w:p>
    <w:p w14:paraId="18E0CCC9" w14:textId="77777777" w:rsidR="004222AD" w:rsidRPr="00981C1D" w:rsidRDefault="004222AD" w:rsidP="00981C1D">
      <w:pPr>
        <w:pStyle w:val="Heading4"/>
        <w:spacing w:line="276" w:lineRule="auto"/>
        <w:rPr>
          <w:rFonts w:ascii="Helvetica" w:hAnsi="Helvetica"/>
        </w:rPr>
      </w:pPr>
      <w:bookmarkStart w:id="147" w:name="dg-cant-escape-capitalism"/>
      <w:r w:rsidRPr="00981C1D">
        <w:rPr>
          <w:rFonts w:ascii="Helvetica" w:hAnsi="Helvetica"/>
        </w:rPr>
        <w:t>D&amp;G can’t escape capitalism</w:t>
      </w:r>
      <w:bookmarkEnd w:id="147"/>
    </w:p>
    <w:p w14:paraId="031D0308" w14:textId="77777777" w:rsidR="004222AD" w:rsidRPr="00981C1D" w:rsidRDefault="004222AD" w:rsidP="00981C1D">
      <w:pPr>
        <w:spacing w:line="276" w:lineRule="auto"/>
        <w:rPr>
          <w:rFonts w:ascii="Helvetica" w:hAnsi="Helvetica"/>
        </w:rPr>
      </w:pPr>
      <w:r w:rsidRPr="00981C1D">
        <w:rPr>
          <w:rFonts w:ascii="Helvetica" w:hAnsi="Helvetica"/>
          <w:b/>
        </w:rPr>
        <w:t>Zizek, 4</w:t>
      </w:r>
      <w:r w:rsidRPr="00981C1D">
        <w:rPr>
          <w:rFonts w:ascii="Helvetica" w:hAnsi="Helvetica"/>
        </w:rPr>
        <w:t xml:space="preserve"> (Slavoj. Professor of Sociology at the Institute for Sociology, Ljubljana University, 2004, interviewed by Glyn Daly, Senior Lecturer in Politics in the Faculty of Arts and Social Sciences at University College, Northampton, Conversations With Zizek, p. 151-52)</w:t>
      </w:r>
    </w:p>
    <w:p w14:paraId="0B09EC60" w14:textId="77777777" w:rsidR="004222AD" w:rsidRPr="00981C1D" w:rsidRDefault="004222AD" w:rsidP="00981C1D">
      <w:pPr>
        <w:pStyle w:val="BodyText"/>
        <w:rPr>
          <w:rFonts w:ascii="Helvetica" w:hAnsi="Helvetica"/>
        </w:rPr>
      </w:pPr>
      <w:r w:rsidRPr="00981C1D">
        <w:rPr>
          <w:rFonts w:ascii="Helvetica" w:hAnsi="Helvetica"/>
        </w:rPr>
        <w:t xml:space="preserve">Would this be a kind of twisted version of Deleuze and Guattari? </w:t>
      </w:r>
      <w:r w:rsidRPr="00981C1D">
        <w:rPr>
          <w:rFonts w:ascii="Helvetica" w:hAnsi="Helvetica"/>
          <w:u w:val="single"/>
        </w:rPr>
        <w:t>It’s virtually the opposite of Deleuze and Guattari, because they have this idea of capitalist schizophrenia</w:t>
      </w:r>
      <w:r w:rsidRPr="00981C1D">
        <w:rPr>
          <w:rFonts w:ascii="Helvetica" w:hAnsi="Helvetica"/>
        </w:rPr>
        <w:t xml:space="preserve">, the bad paranoia, </w:t>
      </w:r>
      <w:r w:rsidRPr="00981C1D">
        <w:rPr>
          <w:rFonts w:ascii="Helvetica" w:hAnsi="Helvetica"/>
          <w:u w:val="single"/>
        </w:rPr>
        <w:t>which then explodes into a good revolutionary schizophrenia. But</w:t>
      </w:r>
      <w:r w:rsidRPr="00981C1D">
        <w:rPr>
          <w:rFonts w:ascii="Helvetica" w:hAnsi="Helvetica"/>
        </w:rPr>
        <w:t xml:space="preserve"> I think that </w:t>
      </w:r>
      <w:r w:rsidRPr="00981C1D">
        <w:rPr>
          <w:rFonts w:ascii="Helvetica" w:hAnsi="Helvetica"/>
          <w:u w:val="single"/>
        </w:rPr>
        <w:t>Deleuze and Guattari are dangerously close to some kind of pseudo anti-psychiatry celebration of madness</w:t>
      </w:r>
      <w:r w:rsidRPr="00981C1D">
        <w:rPr>
          <w:rFonts w:ascii="Helvetica" w:hAnsi="Helvetica"/>
        </w:rPr>
        <w:t xml:space="preserve">. I think that </w:t>
      </w:r>
      <w:r w:rsidRPr="00981C1D">
        <w:rPr>
          <w:rFonts w:ascii="Helvetica" w:hAnsi="Helvetica"/>
          <w:u w:val="single"/>
        </w:rPr>
        <w:t>madness is something horrible — people suffer — and I’ve always found it false to try and identify some liberating dimension in madness</w:t>
      </w:r>
      <w:r w:rsidRPr="00981C1D">
        <w:rPr>
          <w:rFonts w:ascii="Helvetica" w:hAnsi="Helvetica"/>
        </w:rPr>
        <w:t xml:space="preserve">. In any case, the limit that the social psychologists are referring to is of a far more straightforward kind. For example, according to some American estimates at least 70 per cent of today’s academics and professors are on either Prozac or some other form of psychotropic drug. It is no longer the exception. It is literally that in order to function we already need psycho-pharmacy. So that is the limit: we will simply start getting crazy. But </w:t>
      </w:r>
      <w:r w:rsidRPr="00981C1D">
        <w:rPr>
          <w:rFonts w:ascii="Helvetica" w:hAnsi="Helvetica"/>
          <w:u w:val="single"/>
        </w:rPr>
        <w:t>I don’t buy this notion of an external limit</w:t>
      </w:r>
      <w:r w:rsidRPr="00981C1D">
        <w:rPr>
          <w:rFonts w:ascii="Helvetica" w:hAnsi="Helvetica"/>
        </w:rPr>
        <w:t xml:space="preserve">. I think that </w:t>
      </w:r>
      <w:r w:rsidRPr="00981C1D">
        <w:rPr>
          <w:rFonts w:ascii="Helvetica" w:hAnsi="Helvetica"/>
          <w:u w:val="single"/>
        </w:rPr>
        <w:t>capitalism has this incredible capacity of turning catastrophe into a new form of access. Capitalism can turn every external limit to its development into a challenge for new capitalist investment</w:t>
      </w:r>
      <w:r w:rsidRPr="00981C1D">
        <w:rPr>
          <w:rFonts w:ascii="Helvetica" w:hAnsi="Helvetica"/>
        </w:rPr>
        <w:t xml:space="preserve">. For example, </w:t>
      </w:r>
      <w:r w:rsidRPr="00981C1D">
        <w:rPr>
          <w:rFonts w:ascii="Helvetica" w:hAnsi="Helvetica"/>
          <w:u w:val="single"/>
        </w:rPr>
        <w:t>let us assume that there will be some big ecological catastrophe. I think that capitalism can simply turn ecology itself into a new field of market competition, like</w:t>
      </w:r>
      <w:r w:rsidRPr="00981C1D">
        <w:rPr>
          <w:rFonts w:ascii="Helvetica" w:hAnsi="Helvetica"/>
        </w:rPr>
        <w:t>, you know, w</w:t>
      </w:r>
      <w:r w:rsidRPr="00981C1D">
        <w:rPr>
          <w:rFonts w:ascii="Helvetica" w:hAnsi="Helvetica"/>
          <w:u w:val="single"/>
        </w:rPr>
        <w:t xml:space="preserve">ho will produce the better product, which will be ecologically better. </w:t>
      </w:r>
    </w:p>
    <w:p w14:paraId="16BDE7A3" w14:textId="77777777" w:rsidR="004222AD" w:rsidRPr="00981C1D" w:rsidRDefault="004222AD" w:rsidP="00981C1D">
      <w:pPr>
        <w:pStyle w:val="Heading4"/>
        <w:spacing w:line="276" w:lineRule="auto"/>
        <w:rPr>
          <w:rFonts w:ascii="Helvetica" w:hAnsi="Helvetica"/>
        </w:rPr>
      </w:pPr>
      <w:bookmarkStart w:id="148" w:name="deleuzes-concept-of-the-war-machine-is-v"/>
      <w:r w:rsidRPr="00981C1D">
        <w:rPr>
          <w:rFonts w:ascii="Helvetica" w:hAnsi="Helvetica"/>
        </w:rPr>
        <w:t>Deleuze’s concept of the war machine is violent.</w:t>
      </w:r>
      <w:bookmarkEnd w:id="148"/>
    </w:p>
    <w:p w14:paraId="0E6C0AA3" w14:textId="77777777" w:rsidR="004222AD" w:rsidRPr="00981C1D" w:rsidRDefault="004222AD" w:rsidP="00981C1D">
      <w:pPr>
        <w:spacing w:line="276" w:lineRule="auto"/>
        <w:rPr>
          <w:rFonts w:ascii="Helvetica" w:hAnsi="Helvetica"/>
        </w:rPr>
      </w:pPr>
      <w:r w:rsidRPr="00981C1D">
        <w:rPr>
          <w:rFonts w:ascii="Helvetica" w:hAnsi="Helvetica"/>
          <w:b/>
        </w:rPr>
        <w:t>Zizek 7 (</w:t>
      </w:r>
      <w:r w:rsidRPr="00981C1D">
        <w:rPr>
          <w:rFonts w:ascii="Helvetica" w:hAnsi="Helvetica"/>
        </w:rPr>
        <w:t xml:space="preserve">Slavoj, U of Ljubljana, Mao Zedong: the Marxist Lord of Misrule, Lacan.com, </w:t>
      </w:r>
      <w:hyperlink r:id="rId83">
        <w:r w:rsidRPr="00981C1D">
          <w:rPr>
            <w:rFonts w:ascii="Helvetica" w:hAnsi="Helvetica"/>
          </w:rPr>
          <w:t>http://www.lacan.com/zizmaozedong.htm</w:t>
        </w:r>
      </w:hyperlink>
      <w:r w:rsidRPr="00981C1D">
        <w:rPr>
          <w:rFonts w:ascii="Helvetica" w:hAnsi="Helvetica"/>
        </w:rPr>
        <w:t>)</w:t>
      </w:r>
    </w:p>
    <w:p w14:paraId="61E0BCCF" w14:textId="77777777" w:rsidR="004222AD" w:rsidRPr="00981C1D" w:rsidRDefault="004222AD" w:rsidP="00981C1D">
      <w:pPr>
        <w:pStyle w:val="BodyText"/>
        <w:rPr>
          <w:rFonts w:ascii="Helvetica" w:hAnsi="Helvetica"/>
        </w:rPr>
      </w:pPr>
      <w:r w:rsidRPr="00981C1D">
        <w:rPr>
          <w:rFonts w:ascii="Helvetica" w:hAnsi="Helvetica"/>
          <w:u w:val="single"/>
        </w:rPr>
        <w:t>This capitalist reappropriation of the revolutionary dynamics is not without its comic side-effects</w:t>
      </w:r>
      <w:r w:rsidRPr="00981C1D">
        <w:rPr>
          <w:rFonts w:ascii="Helvetica" w:hAnsi="Helvetica"/>
        </w:rPr>
        <w:t xml:space="preserve">. It was recently made public that, </w:t>
      </w:r>
      <w:r w:rsidRPr="00981C1D">
        <w:rPr>
          <w:rFonts w:ascii="Helvetica" w:hAnsi="Helvetica"/>
          <w:u w:val="single"/>
        </w:rPr>
        <w:t>in order to conceptualize the IDF urban warfare</w:t>
      </w:r>
      <w:r w:rsidRPr="00981C1D">
        <w:rPr>
          <w:rFonts w:ascii="Helvetica" w:hAnsi="Helvetica"/>
        </w:rPr>
        <w:t xml:space="preserve"> against the Palestinians, the IDF military </w:t>
      </w:r>
      <w:r w:rsidRPr="00981C1D">
        <w:rPr>
          <w:rFonts w:ascii="Helvetica" w:hAnsi="Helvetica"/>
          <w:u w:val="single"/>
        </w:rPr>
        <w:t>academies systematically refer to Deleuze and Guattari</w:t>
      </w:r>
      <w:r w:rsidRPr="00981C1D">
        <w:rPr>
          <w:rFonts w:ascii="Helvetica" w:hAnsi="Helvetica"/>
        </w:rPr>
        <w:t xml:space="preserve">, especially to Thousand Plateaux, </w:t>
      </w:r>
      <w:r w:rsidRPr="00981C1D">
        <w:rPr>
          <w:rFonts w:ascii="Helvetica" w:hAnsi="Helvetica"/>
          <w:u w:val="single"/>
        </w:rPr>
        <w:t>using it as "operational theory</w:t>
      </w:r>
      <w:r w:rsidRPr="00981C1D">
        <w:rPr>
          <w:rFonts w:ascii="Helvetica" w:hAnsi="Helvetica"/>
        </w:rPr>
        <w:t xml:space="preserve">" - the catchwords used are "Formless Rival Entities", "Fractal Manoeuvre", "Velocity vs. Rhythms", "The Wahabi War Machine", "Postmodern Anarchists", "Nomadic Terrorists". </w:t>
      </w:r>
      <w:r w:rsidRPr="00981C1D">
        <w:rPr>
          <w:rFonts w:ascii="Helvetica" w:hAnsi="Helvetica"/>
          <w:u w:val="single"/>
        </w:rPr>
        <w:t>One of the key distinctions they rely on is the one between "smooth" and "striated" space, which reflect the organizational concepts of the "war machine" and the "state apparatus". The IDF now often uses the term "to smooth out space" when they want to refer to operation in a space as if it had no borders. Palestinian areas are thought of as "striated" in the sense that they are enclosed by fences</w:t>
      </w:r>
      <w:r w:rsidRPr="00981C1D">
        <w:rPr>
          <w:rFonts w:ascii="Helvetica" w:hAnsi="Helvetica"/>
        </w:rPr>
        <w:t xml:space="preserve">, walls, ditches, road blocks </w:t>
      </w:r>
      <w:r w:rsidRPr="00981C1D">
        <w:rPr>
          <w:rFonts w:ascii="Helvetica" w:hAnsi="Helvetica"/>
          <w:u w:val="single"/>
        </w:rPr>
        <w:t>and so on</w:t>
      </w:r>
      <w:r w:rsidRPr="00981C1D">
        <w:rPr>
          <w:rFonts w:ascii="Helvetica" w:hAnsi="Helvetica"/>
        </w:rPr>
        <w:t xml:space="preserve">: The attack conducted by units of the IDF on the city of Nablus in April 2002 was described by its commander, Brigadier-General Aviv Kokhavi, as "inverse geometry", which he explained as "the reorganization of the urban syntax by means of a series of micro-tactical actions". During the battle soldiers moved within the city across hundreds of metres of overground tunnels carved out through a dense and contiguous urban structure. Although </w:t>
      </w:r>
      <w:r w:rsidRPr="00981C1D">
        <w:rPr>
          <w:rFonts w:ascii="Helvetica" w:hAnsi="Helvetica"/>
        </w:rPr>
        <w:lastRenderedPageBreak/>
        <w:t xml:space="preserve">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981C1D">
        <w:rPr>
          <w:rFonts w:ascii="Helvetica" w:hAnsi="Helvetica"/>
          <w:u w:val="single"/>
        </w:rPr>
        <w:t>The IDF's strategy of "walking through walls" involves a conception of the city as not just the site but also the very medium of warfare "a flexible, almost liquid medium that is forever contingent and in flux</w:t>
      </w:r>
      <w:r w:rsidRPr="00981C1D">
        <w:rPr>
          <w:rFonts w:ascii="Helvetica" w:hAnsi="Helvetica"/>
        </w:rPr>
        <w:t xml:space="preserve">. [28] So what does it follow from all this? Not, of course, the nonsensical accusation of Deleuze and Guattari as theorists of militaristic colonization - but the conclusion that </w:t>
      </w:r>
      <w:r w:rsidRPr="00981C1D">
        <w:rPr>
          <w:rFonts w:ascii="Helvetica" w:hAnsi="Helvetica"/>
          <w:u w:val="single"/>
        </w:rPr>
        <w:t>the</w:t>
      </w:r>
      <w:r w:rsidRPr="00981C1D">
        <w:rPr>
          <w:rFonts w:ascii="Helvetica" w:hAnsi="Helvetica"/>
        </w:rPr>
        <w:t xml:space="preserve"> conceptual </w:t>
      </w:r>
      <w:r w:rsidRPr="00981C1D">
        <w:rPr>
          <w:rFonts w:ascii="Helvetica" w:hAnsi="Helvetica"/>
          <w:u w:val="single"/>
        </w:rPr>
        <w:t>machine articulated by Deleuze and Guattari, far from being simply "subversive," also fits the</w:t>
      </w:r>
      <w:r w:rsidRPr="00981C1D">
        <w:rPr>
          <w:rFonts w:ascii="Helvetica" w:hAnsi="Helvetica"/>
        </w:rPr>
        <w:t xml:space="preserve"> (military, economic, and ideologico-political) </w:t>
      </w:r>
      <w:r w:rsidRPr="00981C1D">
        <w:rPr>
          <w:rFonts w:ascii="Helvetica" w:hAnsi="Helvetica"/>
          <w:u w:val="single"/>
        </w:rPr>
        <w:t>operational mode of today's capitalism</w:t>
      </w:r>
      <w:r w:rsidRPr="00981C1D">
        <w:rPr>
          <w:rFonts w:ascii="Helvetica" w:hAnsi="Helvetica"/>
        </w:rPr>
        <w:t>. - How, then, are we to revolutionize an order whose very principle is constant self-revolutionizing?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(in)famous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14:paraId="05B82C21" w14:textId="77777777" w:rsidR="004222AD" w:rsidRPr="00981C1D" w:rsidRDefault="004222AD" w:rsidP="00981C1D">
      <w:pPr>
        <w:pStyle w:val="Heading4"/>
        <w:spacing w:line="276" w:lineRule="auto"/>
        <w:rPr>
          <w:rFonts w:ascii="Helvetica" w:hAnsi="Helvetica"/>
        </w:rPr>
      </w:pPr>
      <w:bookmarkStart w:id="149" w:name="deluzian-concepts-of-desire-are-flawed-a"/>
      <w:r w:rsidRPr="00981C1D">
        <w:rPr>
          <w:rFonts w:ascii="Helvetica" w:hAnsi="Helvetica"/>
        </w:rPr>
        <w:t>Deluzian concepts of desire are flawed and fail</w:t>
      </w:r>
      <w:bookmarkEnd w:id="149"/>
    </w:p>
    <w:p w14:paraId="05819E65" w14:textId="77777777" w:rsidR="004222AD" w:rsidRPr="00981C1D" w:rsidRDefault="004222AD" w:rsidP="00981C1D">
      <w:pPr>
        <w:spacing w:line="276" w:lineRule="auto"/>
        <w:rPr>
          <w:rFonts w:ascii="Helvetica" w:hAnsi="Helvetica"/>
        </w:rPr>
      </w:pPr>
      <w:r w:rsidRPr="00981C1D">
        <w:rPr>
          <w:rFonts w:ascii="Helvetica" w:hAnsi="Helvetica"/>
          <w:b/>
        </w:rPr>
        <w:t>Zizek 5</w:t>
      </w:r>
      <w:r w:rsidRPr="00981C1D">
        <w:rPr>
          <w:rFonts w:ascii="Helvetica" w:hAnsi="Helvetica"/>
        </w:rPr>
        <w:t xml:space="preserve"> (Zizek, Slavoj. “Objet a as Inherent Limit to Capitalism: on Michael Hardt and Antonio Negri.” Lacan.com. 2005)</w:t>
      </w:r>
    </w:p>
    <w:p w14:paraId="58A64934" w14:textId="77777777" w:rsidR="004222AD" w:rsidRPr="00981C1D" w:rsidRDefault="004222AD" w:rsidP="00981C1D">
      <w:pPr>
        <w:pStyle w:val="BodyText"/>
        <w:rPr>
          <w:rFonts w:ascii="Helvetica" w:hAnsi="Helvetica"/>
        </w:rPr>
      </w:pPr>
      <w:r w:rsidRPr="00981C1D">
        <w:rPr>
          <w:rFonts w:ascii="Helvetica" w:hAnsi="Helvetica"/>
        </w:rPr>
        <w:t>So the critics of Communism were in a way right when they claimed that the Marxian Communism is an impossible fantasy - what they did not perceive is that the Marxiam Communism</w:t>
      </w:r>
      <w:r w:rsidRPr="00981C1D">
        <w:rPr>
          <w:rFonts w:ascii="Helvetica" w:hAnsi="Helvetica"/>
          <w:u w:val="single"/>
        </w:rPr>
        <w:t xml:space="preserve">, this notion of a society of pure unleashed productivity outside the frame of Capital, </w:t>
      </w:r>
      <w:r w:rsidRPr="00981C1D">
        <w:rPr>
          <w:rFonts w:ascii="Helvetica" w:hAnsi="Helvetica"/>
          <w:b/>
          <w:u w:val="single"/>
        </w:rPr>
        <w:t>was a fantasy inherent to capitalism itself</w:t>
      </w:r>
      <w:r w:rsidRPr="00981C1D">
        <w:rPr>
          <w:rFonts w:ascii="Helvetica" w:hAnsi="Helvetica"/>
          <w:u w:val="single"/>
        </w:rPr>
        <w:t>, the capitalist inherent transgression at its purest, a strictly ideological fantasy of maintaining the thrust to productivity generated by capitalism, while getting rid of the "obstacles" and antagonisms that were -</w:t>
      </w:r>
      <w:r w:rsidRPr="00981C1D">
        <w:rPr>
          <w:rFonts w:ascii="Helvetica" w:hAnsi="Helvetica"/>
        </w:rPr>
        <w:t xml:space="preserve"> as the sad experience of the "really existing capitalism" demonstrates - the only possible framework of the effective material existence of a society of permanent self-enhancing productivity. So where, precisely, did Marx go wrong with regard to the surplus-value? One is tempted to search for an answer in the key Lacanian distinction between the object of desire and the surplus-enjoyment as its cause. Recall the curl of the blond hair, this fatal detail of Madeleine in Hitchcock's Vertigo. When, in the love scene in the barn towards the end of the film, Scottie passionately embraces Judy refashioned </w:t>
      </w:r>
      <w:r w:rsidRPr="00981C1D">
        <w:rPr>
          <w:rFonts w:ascii="Helvetica" w:hAnsi="Helvetica"/>
        </w:rPr>
        <w:lastRenderedPageBreak/>
        <w:t xml:space="preserve">into the dead Madeleine, during their famous 360-degree kiss, he stops kissing her and withdraws just long enough to steal a look at her newly blond hair, as if to reassure himself that the particular feature which makes her into the object of desire is still there... So there is always a gap between the object of desire itself and its cause, the mediating feature or element that makes this object desirable. And, back to Marx: what if his mistake was also to assume that the object of desire (the unconstrained expanding productivity) would remain even when deprived of the cause that propels it (the surplus-value)? The same holds even more for </w:t>
      </w:r>
      <w:r w:rsidRPr="00981C1D">
        <w:rPr>
          <w:rFonts w:ascii="Helvetica" w:hAnsi="Helvetica"/>
          <w:u w:val="single"/>
        </w:rPr>
        <w:t xml:space="preserve"> </w:t>
      </w:r>
      <w:r w:rsidRPr="00981C1D">
        <w:rPr>
          <w:rFonts w:ascii="Helvetica" w:hAnsi="Helvetica"/>
        </w:rPr>
        <w:t xml:space="preserve"> Deleuze, since he develops his theory of desire in direct opposition to the Lacanian one. </w:t>
      </w:r>
      <w:r w:rsidRPr="00981C1D">
        <w:rPr>
          <w:rFonts w:ascii="Helvetica" w:hAnsi="Helvetica"/>
          <w:u w:val="single"/>
        </w:rPr>
        <w:t xml:space="preserve">Deleuze </w:t>
      </w:r>
      <w:r w:rsidRPr="00981C1D">
        <w:rPr>
          <w:rFonts w:ascii="Helvetica" w:hAnsi="Helvetica"/>
          <w:b/>
          <w:u w:val="single"/>
        </w:rPr>
        <w:t>asserts</w:t>
      </w:r>
      <w:r w:rsidRPr="00981C1D">
        <w:rPr>
          <w:rFonts w:ascii="Helvetica" w:hAnsi="Helvetica"/>
          <w:u w:val="single"/>
        </w:rPr>
        <w:t xml:space="preserve"> </w:t>
      </w:r>
      <w:r w:rsidRPr="00981C1D">
        <w:rPr>
          <w:rFonts w:ascii="Helvetica" w:hAnsi="Helvetica"/>
          <w:b/>
          <w:u w:val="single"/>
        </w:rPr>
        <w:t>the priority of desire over its objects</w:t>
      </w:r>
      <w:r w:rsidRPr="00981C1D">
        <w:rPr>
          <w:rFonts w:ascii="Helvetica" w:hAnsi="Helvetica"/>
          <w:u w:val="single"/>
        </w:rPr>
        <w:t>:</w:t>
      </w:r>
      <w:r w:rsidRPr="00981C1D">
        <w:rPr>
          <w:rFonts w:ascii="Helvetica" w:hAnsi="Helvetica"/>
        </w:rPr>
        <w:t xml:space="preserve"> desire is a positive productive force which exceeds its objects</w:t>
      </w:r>
      <w:r w:rsidRPr="00981C1D">
        <w:rPr>
          <w:rFonts w:ascii="Helvetica" w:hAnsi="Helvetica"/>
          <w:u w:val="single"/>
        </w:rPr>
        <w:t>, a living flow proliferating through the multitude of objects, penetrating them and passing through them, in no need of any fundamental lack</w:t>
      </w:r>
      <w:r w:rsidRPr="00981C1D">
        <w:rPr>
          <w:rFonts w:ascii="Helvetica" w:hAnsi="Helvetica"/>
        </w:rPr>
        <w:t xml:space="preserve"> or "castration" that would serve as its foundation</w:t>
      </w:r>
      <w:r w:rsidRPr="00981C1D">
        <w:rPr>
          <w:rFonts w:ascii="Helvetica" w:hAnsi="Helvetica"/>
          <w:u w:val="single"/>
        </w:rPr>
        <w:t>. For Lacan, however, desire has to be sustained by an object-cause:</w:t>
      </w:r>
      <w:r w:rsidRPr="00981C1D">
        <w:rPr>
          <w:rFonts w:ascii="Helvetica" w:hAnsi="Helvetica"/>
        </w:rPr>
        <w:t xml:space="preserve"> not some primordial incestuous Lost Object on which desire remains forever transfixed and whose unsatisfying substitutes all other objects are, but a purely formal object which causes us to desire objects that we encounter in reality</w:t>
      </w:r>
      <w:r w:rsidRPr="00981C1D">
        <w:rPr>
          <w:rFonts w:ascii="Helvetica" w:hAnsi="Helvetica"/>
          <w:u w:val="single"/>
        </w:rPr>
        <w:t>. This object-cause of desire is thus not transcendent, the inaccessible excess forever eluding our grasp, but behind the subject's back, something that from within directs desiring.</w:t>
      </w:r>
      <w:r w:rsidRPr="00981C1D">
        <w:rPr>
          <w:rFonts w:ascii="Helvetica" w:hAnsi="Helvetica"/>
        </w:rPr>
        <w:t xml:space="preserve"> And, as is the case with Marx</w:t>
      </w:r>
      <w:r w:rsidRPr="00981C1D">
        <w:rPr>
          <w:rFonts w:ascii="Helvetica" w:hAnsi="Helvetica"/>
          <w:u w:val="single"/>
        </w:rPr>
        <w:t xml:space="preserve">, </w:t>
      </w:r>
      <w:r w:rsidRPr="00981C1D">
        <w:rPr>
          <w:rFonts w:ascii="Helvetica" w:hAnsi="Helvetica"/>
          <w:b/>
          <w:u w:val="single"/>
        </w:rPr>
        <w:t>it is Deleuze's failure to take into account this object-cause that sustains the illusory vision of unconstrained productivity of desire</w:t>
      </w:r>
      <w:r w:rsidRPr="00981C1D">
        <w:rPr>
          <w:rFonts w:ascii="Helvetica" w:hAnsi="Helvetica"/>
          <w:u w:val="single"/>
        </w:rPr>
        <w:t xml:space="preserve"> - or,</w:t>
      </w:r>
      <w:r w:rsidRPr="00981C1D">
        <w:rPr>
          <w:rFonts w:ascii="Helvetica" w:hAnsi="Helvetica"/>
        </w:rPr>
        <w:t xml:space="preserve"> in the case of Hardt and Negri, the illusory vision of multitude ruling itself</w:t>
      </w:r>
      <w:r w:rsidRPr="00981C1D">
        <w:rPr>
          <w:rFonts w:ascii="Helvetica" w:hAnsi="Helvetica"/>
          <w:u w:val="single"/>
        </w:rPr>
        <w:t xml:space="preserve">, no longer constrained by any totalizing One. </w:t>
      </w:r>
      <w:r w:rsidRPr="00981C1D">
        <w:rPr>
          <w:rFonts w:ascii="Helvetica" w:hAnsi="Helvetica"/>
          <w:b/>
          <w:u w:val="single"/>
        </w:rPr>
        <w:t>We can observe here the catastrophic political consequences of the failure to develop what may appear a purely academic, "philosophical," notional distinction.</w:t>
      </w:r>
    </w:p>
    <w:p w14:paraId="0461C1A6" w14:textId="77777777" w:rsidR="004222AD" w:rsidRPr="00981C1D" w:rsidRDefault="004222AD" w:rsidP="00981C1D">
      <w:pPr>
        <w:pStyle w:val="Heading4"/>
        <w:spacing w:line="276" w:lineRule="auto"/>
        <w:rPr>
          <w:rFonts w:ascii="Helvetica" w:hAnsi="Helvetica"/>
        </w:rPr>
      </w:pPr>
      <w:bookmarkStart w:id="150" w:name="identity-is-fluid-the-self-is-constantly"/>
      <w:r w:rsidRPr="00981C1D">
        <w:rPr>
          <w:rFonts w:ascii="Helvetica" w:hAnsi="Helvetica"/>
        </w:rPr>
        <w:t>Identity is fluid – the self is constantly becoming which disproves the thesis of identity politics – in other words, no tag could ever do this card justice</w:t>
      </w:r>
      <w:bookmarkEnd w:id="150"/>
    </w:p>
    <w:p w14:paraId="354EA8B0" w14:textId="77777777" w:rsidR="004222AD" w:rsidRPr="00981C1D" w:rsidRDefault="004222AD" w:rsidP="00981C1D">
      <w:pPr>
        <w:spacing w:line="276" w:lineRule="auto"/>
        <w:rPr>
          <w:rFonts w:ascii="Helvetica" w:hAnsi="Helvetica"/>
        </w:rPr>
      </w:pPr>
      <w:r w:rsidRPr="00981C1D">
        <w:rPr>
          <w:rFonts w:ascii="Helvetica" w:hAnsi="Helvetica"/>
          <w:b/>
        </w:rPr>
        <w:t>Zizek ‘4</w:t>
      </w:r>
      <w:r w:rsidRPr="00981C1D">
        <w:rPr>
          <w:rFonts w:ascii="Helvetica" w:hAnsi="Helvetica"/>
        </w:rPr>
        <w:t xml:space="preserve"> (slavoj mah boi, general philosopher, “The Ongoing Soft Revolution”, Critical Inquiry, </w:t>
      </w:r>
      <w:r w:rsidRPr="00981C1D">
        <w:rPr>
          <w:rFonts w:ascii="Helvetica" w:hAnsi="Helvetica"/>
          <w:i/>
        </w:rPr>
        <w:t>wcp</w:t>
      </w:r>
      <w:r w:rsidRPr="00981C1D">
        <w:rPr>
          <w:rFonts w:ascii="Helvetica" w:hAnsi="Helvetica"/>
        </w:rPr>
        <w:t>)</w:t>
      </w:r>
    </w:p>
    <w:p w14:paraId="25AA484C" w14:textId="77777777" w:rsidR="004222AD" w:rsidRPr="00981C1D" w:rsidRDefault="004222AD" w:rsidP="00981C1D">
      <w:pPr>
        <w:pStyle w:val="BodyText"/>
        <w:rPr>
          <w:rFonts w:ascii="Helvetica" w:hAnsi="Helvetica"/>
        </w:rPr>
      </w:pPr>
      <w:r w:rsidRPr="00981C1D">
        <w:rPr>
          <w:rFonts w:ascii="Helvetica" w:hAnsi="Helvetica"/>
        </w:rPr>
        <w:t xml:space="preserve">And, to go even a step further, </w:t>
      </w:r>
      <w:r w:rsidRPr="00981C1D">
        <w:rPr>
          <w:rFonts w:ascii="Helvetica" w:hAnsi="Helvetica"/>
          <w:u w:val="single"/>
        </w:rPr>
        <w:t xml:space="preserve">is the practice of fist-fucking not the exemplary case of what Deleuze called the "expansion of a concept?" </w:t>
      </w:r>
      <w:r w:rsidRPr="00981C1D">
        <w:rPr>
          <w:rFonts w:ascii="Helvetica" w:hAnsi="Helvetica"/>
          <w:b/>
          <w:u w:val="single"/>
        </w:rPr>
        <w:t>The fist is put to a new use; the notion of penetration is expanded into the combination of the hand with sexual penetration</w:t>
      </w:r>
      <w:r w:rsidRPr="00981C1D">
        <w:rPr>
          <w:rFonts w:ascii="Helvetica" w:hAnsi="Helvetica"/>
          <w:u w:val="single"/>
        </w:rPr>
        <w:t>, into the exploration of the inside of a body.</w:t>
      </w:r>
      <w:r w:rsidRPr="00981C1D">
        <w:rPr>
          <w:rFonts w:ascii="Helvetica" w:hAnsi="Helvetica"/>
        </w:rPr>
        <w:t xml:space="preserve"> </w:t>
      </w:r>
      <w:r w:rsidRPr="00981C1D">
        <w:rPr>
          <w:rFonts w:ascii="Helvetica" w:hAnsi="Helvetica"/>
          <w:u w:val="single"/>
        </w:rPr>
        <w:t>No wonder Foucault, Deleuze's Other, was practicing fisting</w:t>
      </w:r>
      <w:r w:rsidRPr="00981C1D">
        <w:rPr>
          <w:rFonts w:ascii="Helvetica" w:hAnsi="Helvetica"/>
        </w:rPr>
        <w:t xml:space="preserve">: </w:t>
      </w:r>
      <w:r w:rsidRPr="00981C1D">
        <w:rPr>
          <w:rFonts w:ascii="Helvetica" w:hAnsi="Helvetica"/>
          <w:b/>
          <w:u w:val="single"/>
        </w:rPr>
        <w:t>is fist-fucking not the sexual invention of the twentieth century, a new model of eroticism and pleasure</w:t>
      </w:r>
      <w:r w:rsidRPr="00981C1D">
        <w:rPr>
          <w:rFonts w:ascii="Helvetica" w:hAnsi="Helvetica"/>
          <w:u w:val="single"/>
        </w:rPr>
        <w:t>? It is no longer genitalized, but focused just on the penetration of the surface, with the role of the phallus being taken over by the hand, the autonomized partial object par excellence.</w:t>
      </w:r>
      <w:r w:rsidRPr="00981C1D">
        <w:rPr>
          <w:rFonts w:ascii="Helvetica" w:hAnsi="Helvetica"/>
        </w:rPr>
        <w:t xml:space="preserve"> And, what about the so-called Transformer or animorph toys, a car or a plane that can be transformed into a humanoid robot, an animal that can be morphed into a human or robot. </w:t>
      </w:r>
      <w:r w:rsidRPr="00981C1D">
        <w:rPr>
          <w:rFonts w:ascii="Helvetica" w:hAnsi="Helvetica"/>
          <w:u w:val="single"/>
        </w:rPr>
        <w:t>Is this not Deleuzian? There are no "metaphorics" here; the point is not that the machinic or animal form is revealed as a mask containing a human shape but, rather, the existence of the becoming-machine or becoming-animal of the human, the flow of continuous morphing.</w:t>
      </w:r>
      <w:r w:rsidRPr="00981C1D">
        <w:rPr>
          <w:rFonts w:ascii="Helvetica" w:hAnsi="Helvetica"/>
        </w:rPr>
        <w:t xml:space="preserve"> What is blurred here is also the divide machine/living organism: a car transmutes into a humanoid/cyborg organism. And, is the ultimate irony not that, for Deleuze, the sport was </w:t>
      </w:r>
      <w:r w:rsidRPr="00981C1D">
        <w:rPr>
          <w:rFonts w:ascii="Helvetica" w:hAnsi="Helvetica"/>
        </w:rPr>
        <w:lastRenderedPageBreak/>
        <w:t xml:space="preserve">surfing, a Californian sport par excellence if there ever was one? </w:t>
      </w:r>
      <w:r w:rsidRPr="00981C1D">
        <w:rPr>
          <w:rFonts w:ascii="Helvetica" w:hAnsi="Helvetica"/>
          <w:b/>
          <w:u w:val="single"/>
        </w:rPr>
        <w:t>No longer a sport of self-control and domination directed towards some goal, it is just a practice of inserting oneself into a wave and letting oneself be carried by it.</w:t>
      </w:r>
      <w:r w:rsidRPr="00981C1D">
        <w:rPr>
          <w:rFonts w:ascii="Helvetica" w:hAnsi="Helvetica"/>
        </w:rPr>
        <w:t xml:space="preserve"> Brian Massumi formulated clearly this deadlock, which is based on the fact that today's capitalism already overcame the logic of totalizing normality and adopted the logic of the erratic excess:</w:t>
      </w:r>
    </w:p>
    <w:p w14:paraId="04629C50" w14:textId="77777777" w:rsidR="004222AD" w:rsidRPr="00981C1D" w:rsidRDefault="004222AD" w:rsidP="00981C1D">
      <w:pPr>
        <w:pStyle w:val="Heading4"/>
        <w:spacing w:line="276" w:lineRule="auto"/>
        <w:rPr>
          <w:rFonts w:ascii="Helvetica" w:hAnsi="Helvetica"/>
        </w:rPr>
      </w:pPr>
      <w:bookmarkStart w:id="151" w:name="deleuzean-resistance-fails-the-bwo-is-op"/>
      <w:r w:rsidRPr="00981C1D">
        <w:rPr>
          <w:rFonts w:ascii="Helvetica" w:hAnsi="Helvetica"/>
        </w:rPr>
        <w:t>Deleuzean resistance fails – the BwO is opposed to binaries and retrenches the logic they criticize</w:t>
      </w:r>
      <w:bookmarkEnd w:id="151"/>
    </w:p>
    <w:p w14:paraId="561356D8" w14:textId="77777777" w:rsidR="004222AD" w:rsidRPr="00981C1D" w:rsidRDefault="004222AD" w:rsidP="00981C1D">
      <w:pPr>
        <w:spacing w:line="276" w:lineRule="auto"/>
        <w:rPr>
          <w:rFonts w:ascii="Helvetica" w:hAnsi="Helvetica"/>
        </w:rPr>
      </w:pPr>
      <w:r w:rsidRPr="00981C1D">
        <w:rPr>
          <w:rFonts w:ascii="Helvetica" w:hAnsi="Helvetica"/>
          <w:b/>
        </w:rPr>
        <w:t>Mann, 95</w:t>
      </w:r>
      <w:r w:rsidRPr="00981C1D">
        <w:rPr>
          <w:rFonts w:ascii="Helvetica" w:hAnsi="Helvetica"/>
        </w:rPr>
        <w:t xml:space="preserve"> - Professor of English at Pomona (Paul, “Stupid Undergrounds,” PostModern Culture 5:3, Project MUSE)//jml</w:t>
      </w:r>
    </w:p>
    <w:p w14:paraId="3EF775A2" w14:textId="77777777" w:rsidR="004222AD" w:rsidRPr="00981C1D" w:rsidRDefault="004222AD" w:rsidP="00981C1D">
      <w:pPr>
        <w:pStyle w:val="BodyText"/>
        <w:rPr>
          <w:rFonts w:ascii="Helvetica" w:hAnsi="Helvetica"/>
        </w:rPr>
      </w:pPr>
      <w:r w:rsidRPr="00981C1D">
        <w:rPr>
          <w:rFonts w:ascii="Helvetica" w:hAnsi="Helvetica"/>
        </w:rPr>
        <w:t xml:space="preserve">Intellectual economics guarantees that even the most powerful and challenging work cannot protect itself from the order of fashion. </w:t>
      </w:r>
      <w:r w:rsidRPr="00981C1D">
        <w:rPr>
          <w:rFonts w:ascii="Helvetica" w:hAnsi="Helvetica"/>
          <w:u w:val="single"/>
        </w:rPr>
        <w:t>Becoming-fashion, becoming-commodity, becoming-ruin.</w:t>
      </w:r>
      <w:r w:rsidRPr="00981C1D">
        <w:rPr>
          <w:rFonts w:ascii="Helvetica" w:hAnsi="Helvetica"/>
        </w:rPr>
        <w:t xml:space="preserve"> Such instant, indeed retroactive ruins, are the virtual landscape of the stupid underground. </w:t>
      </w:r>
      <w:r w:rsidRPr="00981C1D">
        <w:rPr>
          <w:rFonts w:ascii="Helvetica" w:hAnsi="Helvetica"/>
          <w:u w:val="single"/>
        </w:rPr>
        <w:t>The exits and lines of flight pursued by Deleuze and Guattari are being shut down and rerouted by the very people who would take them most seriously</w:t>
      </w:r>
      <w:r w:rsidRPr="00981C1D">
        <w:rPr>
          <w:rFonts w:ascii="Helvetica" w:hAnsi="Helvetica"/>
        </w:rPr>
        <w:t xml:space="preserve">. By now, </w:t>
      </w:r>
      <w:r w:rsidRPr="00981C1D">
        <w:rPr>
          <w:rFonts w:ascii="Helvetica" w:hAnsi="Helvetica"/>
          <w:u w:val="single"/>
        </w:rPr>
        <w:t>any given work from the stupid underground's critical apparatus is liable to be tricked out with smooth spaces, war-machines</w:t>
      </w:r>
      <w:r w:rsidRPr="00981C1D">
        <w:rPr>
          <w:rFonts w:ascii="Helvetica" w:hAnsi="Helvetica"/>
        </w:rPr>
        <w:t xml:space="preserve">, n - 1s, planes of consistency, </w:t>
      </w:r>
      <w:r w:rsidRPr="00981C1D">
        <w:rPr>
          <w:rFonts w:ascii="Helvetica" w:hAnsi="Helvetica"/>
          <w:u w:val="single"/>
        </w:rPr>
        <w:t>plateaus and deterritorializations, strewn about like tattoos on the stupid body without organs. The nomad is already succumbing to the rousseauism and orientalism that were always invested in his figure</w:t>
      </w:r>
      <w:r w:rsidRPr="00981C1D">
        <w:rPr>
          <w:rFonts w:ascii="Helvetica" w:hAnsi="Helvetica"/>
        </w:rPr>
        <w:t xml:space="preserve">; whatever Deleuze and Guattari intended for him, </w:t>
      </w:r>
      <w:r w:rsidRPr="00981C1D">
        <w:rPr>
          <w:rFonts w:ascii="Helvetica" w:hAnsi="Helvetica"/>
          <w:u w:val="single"/>
        </w:rPr>
        <w:t xml:space="preserve">he is reduced to being a romantic outlaw, to a position opposite the State, </w:t>
      </w:r>
      <w:r w:rsidRPr="00981C1D">
        <w:rPr>
          <w:rFonts w:ascii="Helvetica" w:hAnsi="Helvetica"/>
          <w:b/>
          <w:u w:val="single"/>
        </w:rPr>
        <w:t>in the sort of dialectical operation Deleuze most despised</w:t>
      </w:r>
      <w:r w:rsidRPr="00981C1D">
        <w:rPr>
          <w:rFonts w:ascii="Helvetica" w:hAnsi="Helvetica"/>
        </w:rPr>
        <w:t xml:space="preserve">. </w:t>
      </w:r>
      <w:r w:rsidRPr="00981C1D">
        <w:rPr>
          <w:rFonts w:ascii="Helvetica" w:hAnsi="Helvetica"/>
          <w:b/>
          <w:u w:val="single"/>
        </w:rPr>
        <w:t>And the rhizome is becoming just another stupid subterranean figure</w:t>
      </w:r>
      <w:r w:rsidRPr="00981C1D">
        <w:rPr>
          <w:rFonts w:ascii="Helvetica" w:hAnsi="Helvetica"/>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w:t>
      </w:r>
      <w:r w:rsidRPr="00981C1D">
        <w:rPr>
          <w:rFonts w:ascii="Helvetica" w:hAnsi="Helvetica"/>
          <w:u w:val="single"/>
        </w:rPr>
        <w:t>The work of Deleuze and Guattari is evidence that, in real time, virtual models and maps close off the very exits they indicate. The problem is in part that rhizomes, lines of flight, smooth spaces, BwOs, etc., are at one and the same time theoretical-political devices of the highest critical order and merely fantasmatic, delirious, narcissistic models for writing, and thus perhaps an instance of the all-too-proper blurring of the distinction between criticism and fantasy.</w:t>
      </w:r>
      <w:r w:rsidRPr="00981C1D">
        <w:rPr>
          <w:rFonts w:ascii="Helvetica" w:hAnsi="Helvetica"/>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w:t>
      </w:r>
      <w:r w:rsidRPr="00981C1D">
        <w:rPr>
          <w:rFonts w:ascii="Helvetica" w:hAnsi="Helvetica"/>
          <w:u w:val="single"/>
        </w:rPr>
        <w:t>Nomadology and rhizomatics conceive such a "space"</w:t>
      </w:r>
      <w:r w:rsidRPr="00981C1D">
        <w:rPr>
          <w:rFonts w:ascii="Helvetica" w:hAnsi="Helvetica"/>
        </w:rPr>
        <w:t xml:space="preserve"> (if one only had the proverbial nickel for every time that word is used as a critical metaphor, without the slightest reflection on what might be involved in rendering the conceptual in spatial terms) </w:t>
      </w:r>
      <w:r w:rsidRPr="00981C1D">
        <w:rPr>
          <w:rFonts w:ascii="Helvetica" w:hAnsi="Helvetica"/>
          <w:u w:val="single"/>
        </w:rPr>
        <w:t>as a liquid,</w:t>
      </w:r>
      <w:r w:rsidRPr="00981C1D">
        <w:rPr>
          <w:rFonts w:ascii="Helvetica" w:hAnsi="Helvetica"/>
        </w:rPr>
        <w:t xml:space="preserve"> colloidal suspension, often retrievable by one or another techno-metaphorical zoning (e.g., "cyberspace"). </w:t>
      </w:r>
      <w:r w:rsidRPr="00981C1D">
        <w:rPr>
          <w:rFonts w:ascii="Helvetica" w:hAnsi="Helvetica"/>
          <w:u w:val="single"/>
        </w:rPr>
        <w:t>What is at stake, however, is not only the topological verisimilitude of the model but the fantastic possibility of nonlinear passage, of multiple simultaneous accesses and exits, of infinite fractal lines occupying finite social space.</w:t>
      </w:r>
      <w:r w:rsidRPr="00981C1D">
        <w:rPr>
          <w:rFonts w:ascii="Helvetica" w:hAnsi="Helvetica"/>
        </w:rPr>
        <w:t xml:space="preserv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w:t>
      </w:r>
      <w:r w:rsidRPr="00981C1D">
        <w:rPr>
          <w:rFonts w:ascii="Helvetica" w:hAnsi="Helvetica"/>
        </w:rPr>
        <w:lastRenderedPageBreak/>
        <w:t xml:space="preserve">but one can always pretend otherwise). </w:t>
      </w:r>
      <w:r w:rsidRPr="00981C1D">
        <w:rPr>
          <w:rFonts w:ascii="Helvetica" w:hAnsi="Helvetica"/>
          <w:u w:val="single"/>
        </w:rPr>
        <w:t>It is this very fantasy, this very narcissistic wish to see oneself projected past the frontier into new spaces, that abandons one to this economy</w:t>
      </w:r>
      <w:r w:rsidRPr="00981C1D">
        <w:rPr>
          <w:rFonts w:ascii="Helvetica" w:hAnsi="Helvetica"/>
        </w:rPr>
        <w:t xml:space="preserve">, that seals these spaces within an order of critical fantasy that has long since been overdeveloped, entirely reterritorialized in advance. </w:t>
      </w:r>
      <w:r w:rsidRPr="00981C1D">
        <w:rPr>
          <w:rFonts w:ascii="Helvetica" w:hAnsi="Helvetica"/>
          <w:b/>
          <w:u w:val="single"/>
        </w:rPr>
        <w:t>To pursue nomadology or rhizomatics as such is already to have lost the game.</w:t>
      </w:r>
      <w:r w:rsidRPr="00981C1D">
        <w:rPr>
          <w:rFonts w:ascii="Helvetica" w:hAnsi="Helvetica"/>
        </w:rPr>
        <w:t xml:space="preserve"> </w:t>
      </w:r>
      <w:r w:rsidRPr="00981C1D">
        <w:rPr>
          <w:rFonts w:ascii="Helvetica" w:hAnsi="Helvetica"/>
          <w:u w:val="single"/>
        </w:rPr>
        <w:t xml:space="preserve">Nothing is more crucial to philosophy than escaping the dialectic and no project is more hopeless; the stupid-critical underground is the curved space in which this opposition turns back on itself. </w:t>
      </w:r>
    </w:p>
    <w:p w14:paraId="3668A789" w14:textId="77777777" w:rsidR="004222AD" w:rsidRPr="00981C1D" w:rsidRDefault="004222AD" w:rsidP="00981C1D">
      <w:pPr>
        <w:pStyle w:val="Heading4"/>
        <w:spacing w:line="276" w:lineRule="auto"/>
        <w:rPr>
          <w:rFonts w:ascii="Helvetica" w:hAnsi="Helvetica"/>
        </w:rPr>
      </w:pPr>
      <w:bookmarkStart w:id="152" w:name="deleuzes-philosophy-ignores-suffering-an"/>
      <w:r w:rsidRPr="00981C1D">
        <w:rPr>
          <w:rFonts w:ascii="Helvetica" w:hAnsi="Helvetica"/>
        </w:rPr>
        <w:t>Deleuze’s philosophy ignores suffering and makes us inactive—only the aff can activate agency</w:t>
      </w:r>
      <w:bookmarkEnd w:id="152"/>
    </w:p>
    <w:p w14:paraId="67F00AE2" w14:textId="77777777" w:rsidR="004222AD" w:rsidRPr="00981C1D" w:rsidRDefault="004222AD" w:rsidP="00981C1D">
      <w:pPr>
        <w:spacing w:line="276" w:lineRule="auto"/>
        <w:rPr>
          <w:rFonts w:ascii="Helvetica" w:hAnsi="Helvetica"/>
        </w:rPr>
      </w:pPr>
      <w:r w:rsidRPr="00981C1D">
        <w:rPr>
          <w:rFonts w:ascii="Helvetica" w:hAnsi="Helvetica"/>
          <w:b/>
        </w:rPr>
        <w:t>Hallward, 6</w:t>
      </w:r>
      <w:r w:rsidRPr="00981C1D">
        <w:rPr>
          <w:rFonts w:ascii="Helvetica" w:hAnsi="Helvetica"/>
        </w:rPr>
        <w:t xml:space="preserve"> – Professor in the Centre for Research in Modern European Philosophy at Middlesex University, London (Peter, “Out of This World: Deleuze and the Philosophy of Creation”, p. 161-162)</w:t>
      </w:r>
    </w:p>
    <w:p w14:paraId="7EDE7151" w14:textId="77777777" w:rsidR="004222AD" w:rsidRPr="00981C1D" w:rsidRDefault="004222AD" w:rsidP="00981C1D">
      <w:pPr>
        <w:pStyle w:val="BodyText"/>
        <w:rPr>
          <w:rFonts w:ascii="Helvetica" w:hAnsi="Helvetica"/>
        </w:rPr>
      </w:pPr>
      <w:r w:rsidRPr="00981C1D">
        <w:rPr>
          <w:rFonts w:ascii="Helvetica" w:hAnsi="Helvetica"/>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w:t>
      </w:r>
      <w:r w:rsidRPr="00981C1D">
        <w:rPr>
          <w:rFonts w:ascii="Helvetica" w:hAnsi="Helvetica"/>
          <w:u w:val="single"/>
        </w:rPr>
        <w:t>Deleuze certainly forces the nature of things into conformity with his own question. Just as certainly however, his question inhibits any consequential engagement with the constraints of our actual world</w:t>
      </w:r>
      <w:r w:rsidRPr="00981C1D">
        <w:rPr>
          <w:rFonts w:ascii="Helvetica" w:hAnsi="Helvetica"/>
        </w:rPr>
        <w:t>. For readers who remain concerned with these con</w:t>
      </w:r>
      <w:r w:rsidRPr="00981C1D">
        <w:rPr>
          <w:rFonts w:ascii="Helvetica" w:hAnsi="Helvetica"/>
        </w:rPr>
        <w:softHyphen/>
        <w:t xml:space="preserve">straints and their consequences, Deleuze’s question is not the best available question. Rather than try to refute Deleuze, this book has tried to show how his system works and to draw attention to what should now he the obvious (and perfectly explicit) </w:t>
      </w:r>
      <w:r w:rsidRPr="00981C1D">
        <w:rPr>
          <w:rFonts w:ascii="Helvetica" w:hAnsi="Helvetica"/>
          <w:u w:val="single"/>
        </w:rPr>
        <w:t>limita</w:t>
      </w:r>
      <w:r w:rsidRPr="00981C1D">
        <w:rPr>
          <w:rFonts w:ascii="Helvetica" w:hAnsi="Helvetica"/>
          <w:u w:val="single"/>
        </w:rPr>
        <w:softHyphen/>
        <w:t>tions of this philosophy of unlimited affirmation. First of all, since it acknowledges only a unilateral relation between virtual and actual, there is no place in Deleuze’s philosophy for any notion of change, time or history that is mediated by actuality In the end,</w:t>
      </w:r>
      <w:r w:rsidRPr="00981C1D">
        <w:rPr>
          <w:rFonts w:ascii="Helvetica" w:hAnsi="Helvetica"/>
        </w:rPr>
        <w:t xml:space="preserve"> Deleuze offers few resources for thinking the consequences of what happens within the actually existing world as such. Unlike Darwin or Marx, for instance, the adamantly virtual orientation of </w:t>
      </w:r>
      <w:r w:rsidRPr="00981C1D">
        <w:rPr>
          <w:rFonts w:ascii="Helvetica" w:hAnsi="Helvetica"/>
          <w:u w:val="single"/>
        </w:rPr>
        <w:t>Deleuze’s ‘constructivism’ does not allow him to account for cumulative transformation or novelty in terms of actual materials and tendencies</w:t>
      </w:r>
      <w:r w:rsidRPr="00981C1D">
        <w:rPr>
          <w:rFonts w:ascii="Helvetica" w:hAnsi="Helvetica"/>
        </w:rPr>
        <w:t xml:space="preserve">.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RPr="00981C1D">
        <w:rPr>
          <w:rFonts w:ascii="Helvetica" w:hAnsi="Helvetica"/>
          <w:u w:val="single"/>
        </w:rPr>
        <w:t xml:space="preserve">By posing the question of politics in the starkly dualistic terms of war machine or state — by posing it, in the end, in the apocalyptic terms of a </w:t>
      </w:r>
      <w:r w:rsidRPr="00981C1D">
        <w:rPr>
          <w:rFonts w:ascii="Helvetica" w:hAnsi="Helvetica"/>
          <w:u w:val="single"/>
        </w:rPr>
        <w:lastRenderedPageBreak/>
        <w:t xml:space="preserve">new people and a new earth or else no people and no earth — the political aspect of Deleuze’s philosophy amounts to little more than </w:t>
      </w:r>
      <w:r w:rsidRPr="00981C1D">
        <w:rPr>
          <w:rFonts w:ascii="Helvetica" w:hAnsi="Helvetica"/>
          <w:b/>
          <w:u w:val="single"/>
        </w:rPr>
        <w:t>utopian distraction</w:t>
      </w:r>
      <w:r w:rsidRPr="00981C1D">
        <w:rPr>
          <w:rFonts w:ascii="Helvetica" w:hAnsi="Helvetica"/>
        </w:rPr>
        <w:t>. Although no small number of enthusiasts continue to devote much energy and inge</w:t>
      </w:r>
      <w:r w:rsidRPr="00981C1D">
        <w:rPr>
          <w:rFonts w:ascii="Helvetica" w:hAnsi="Helvetica"/>
        </w:rPr>
        <w:softHyphen/>
        <w:t xml:space="preserve">nuity to the task, the truth is that </w:t>
      </w:r>
      <w:r w:rsidRPr="00981C1D">
        <w:rPr>
          <w:rFonts w:ascii="Helvetica" w:hAnsi="Helvetica"/>
          <w:u w:val="single"/>
        </w:rPr>
        <w:t>Deleuze’s work is essentially indifferent to the politics of this world. A philosophy based on deterritorialisation, dissipation and flight can offer only the most immaterial and evanescent grip on the mechanisms of exploitation and domination that continue to condition so much of what happens in our world.</w:t>
      </w:r>
      <w:r w:rsidRPr="00981C1D">
        <w:rPr>
          <w:rFonts w:ascii="Helvetica" w:hAnsi="Helvetica"/>
        </w:rPr>
        <w:t xml:space="preserve"> Deleuze’s philosophical war remains ‘absolute’ and ‘abstract’, precisely, rather than directed or ‘waged’ [menee]. Once ‘a social field is defined less by its conflicts and con</w:t>
      </w:r>
      <w:r w:rsidRPr="00981C1D">
        <w:rPr>
          <w:rFonts w:ascii="Helvetica" w:hAnsi="Helvetica"/>
        </w:rPr>
        <w:softHyphen/>
        <w:t xml:space="preserve">tradictions than by the lines of flight running through it’, </w:t>
      </w:r>
      <w:r w:rsidRPr="00981C1D">
        <w:rPr>
          <w:rFonts w:ascii="Helvetica" w:hAnsi="Helvetica"/>
          <w:u w:val="single"/>
        </w:rPr>
        <w:t>any distinctive space for political action can only be subsumed within the more general dynamics of creation or life</w:t>
      </w:r>
      <w:r w:rsidRPr="00981C1D">
        <w:rPr>
          <w:rFonts w:ascii="Helvetica" w:hAnsi="Helvetica"/>
        </w:rPr>
        <w:t>. And since these dynamics are themselves anti-dialectical if not anti-relational, there can be little room in Deleuze’s philosophy for relations of conflict or solidarity, i.e. relations that are genuinely between rather than external to individuals, classes, or principles.</w:t>
      </w:r>
    </w:p>
    <w:p w14:paraId="36AE1BE0" w14:textId="77777777" w:rsidR="004222AD" w:rsidRPr="00981C1D" w:rsidRDefault="004222AD" w:rsidP="00981C1D">
      <w:pPr>
        <w:pStyle w:val="Heading4"/>
        <w:spacing w:line="276" w:lineRule="auto"/>
        <w:rPr>
          <w:rFonts w:ascii="Helvetica" w:hAnsi="Helvetica"/>
        </w:rPr>
      </w:pPr>
      <w:bookmarkStart w:id="153" w:name="war-machine-creates-violence."/>
      <w:r w:rsidRPr="00981C1D">
        <w:rPr>
          <w:rFonts w:ascii="Helvetica" w:hAnsi="Helvetica"/>
        </w:rPr>
        <w:t>War Machine creates violence.</w:t>
      </w:r>
      <w:bookmarkEnd w:id="153"/>
    </w:p>
    <w:p w14:paraId="50702622" w14:textId="77777777" w:rsidR="004222AD" w:rsidRPr="00981C1D" w:rsidRDefault="004222AD" w:rsidP="00981C1D">
      <w:pPr>
        <w:spacing w:line="276" w:lineRule="auto"/>
        <w:rPr>
          <w:rFonts w:ascii="Helvetica" w:hAnsi="Helvetica"/>
        </w:rPr>
      </w:pPr>
      <w:r w:rsidRPr="00981C1D">
        <w:rPr>
          <w:rFonts w:ascii="Helvetica" w:hAnsi="Helvetica"/>
          <w:b/>
        </w:rPr>
        <w:t>Deleuze and Guattari 1987</w:t>
      </w:r>
      <w:r w:rsidRPr="00981C1D">
        <w:rPr>
          <w:rFonts w:ascii="Helvetica" w:hAnsi="Helvetica"/>
        </w:rPr>
        <w:t xml:space="preserve"> (Gilles Deleuze and Felix Guattari; </w:t>
      </w:r>
      <w:r w:rsidRPr="00981C1D">
        <w:rPr>
          <w:rFonts w:ascii="Helvetica" w:hAnsi="Helvetica"/>
          <w:i/>
        </w:rPr>
        <w:t>A Thousand Plateus: Capitalism and Schizophrenia</w:t>
      </w:r>
      <w:r w:rsidRPr="00981C1D">
        <w:rPr>
          <w:rFonts w:ascii="Helvetica" w:hAnsi="Helvetica"/>
        </w:rPr>
        <w:t>, http://projectlamar.com/media/A-Thousand-Plateaus.pdf//AGY)</w:t>
      </w:r>
    </w:p>
    <w:p w14:paraId="7973C44F" w14:textId="77777777" w:rsidR="004222AD" w:rsidRPr="00981C1D" w:rsidRDefault="004222AD" w:rsidP="00981C1D">
      <w:pPr>
        <w:pStyle w:val="BodyText"/>
        <w:rPr>
          <w:rFonts w:ascii="Helvetica" w:hAnsi="Helvetica"/>
        </w:rPr>
      </w:pPr>
      <w:r w:rsidRPr="00981C1D">
        <w:rPr>
          <w:rFonts w:ascii="Helvetica" w:hAnsi="Helvetica"/>
        </w:rPr>
        <w:t xml:space="preserve">We now come to three successive problems. First, is the battle the "object" of war? But also, is war the "object" of the war machine? And finally, to what extent is the war machine the "object" of the State appara- tus? The ambiguity of the first two problems is certainly due to the term "object," but implies their dependency on the third. We must nevertheless approach these problems gradually, even if we are reduced to multiplying examples. The first question, that of the battle, requires an immediate dis- tinction to be made between two cases: when a battle is sought, and when it is essentially avoided by the war machine. These two cases in no way coin- cide with the offensive and the defensive. But war in the strict sense (according to a conception of it that culminated in Foch) does seem to have the battle as its object, whereas guerrilla warfare explicitly aims for the nonbattle. However, the development of war into the war of movement, and into total war, also places the notion of the battle in question, as much from the offensive as the defensive points of view: the concept of the nonbattle seems capable of expressing the speed of a flash attack, and the counterspeed of an immediate response.104 Conversely, the development of guerilla warfare implies a moment when, and forms under which, a bat- tle must be effectively sought, in connection with exterior and interior "support points." And it is true that guerrilla warfare and war proper are constantly borrowing each other's methods and that the borrowings run equally in both directions (for example, stress has often been laid on the inspirations land-based guerrilla warfare received from maritime war). All we can say is that the battle and the nonbattle are the double object of war, according to a criterion that does not coincide with the offensive and the defensive, or even with war proper and guerrilla warfare. That is why we push the question further back, asking if war itself is the object of the war machine. It is not at all obvious. To the extent that war (with or without the battle) aims for the annihilation or capitulation of enemy forces, </w:t>
      </w:r>
      <w:r w:rsidRPr="00981C1D">
        <w:rPr>
          <w:rFonts w:ascii="Helvetica" w:hAnsi="Helvetica"/>
          <w:u w:val="single"/>
        </w:rPr>
        <w:t>the war machine does not necessarily have war as its object</w:t>
      </w:r>
      <w:r w:rsidRPr="00981C1D">
        <w:rPr>
          <w:rFonts w:ascii="Helvetica" w:hAnsi="Helvetica"/>
        </w:rPr>
        <w:t xml:space="preserve"> (for example, </w:t>
      </w:r>
      <w:r w:rsidRPr="00981C1D">
        <w:rPr>
          <w:rFonts w:ascii="Helvetica" w:hAnsi="Helvetica"/>
          <w:u w:val="single"/>
        </w:rPr>
        <w:t>the raid can be seen</w:t>
      </w:r>
      <w:r w:rsidRPr="00981C1D">
        <w:rPr>
          <w:rFonts w:ascii="Helvetica" w:hAnsi="Helvetica"/>
        </w:rPr>
        <w:t xml:space="preserve"> </w:t>
      </w:r>
      <w:r w:rsidRPr="00981C1D">
        <w:rPr>
          <w:rFonts w:ascii="Helvetica" w:hAnsi="Helvetica"/>
          <w:u w:val="single"/>
        </w:rPr>
        <w:t>as another object</w:t>
      </w:r>
      <w:r w:rsidRPr="00981C1D">
        <w:rPr>
          <w:rFonts w:ascii="Helvetica" w:hAnsi="Helvetica"/>
        </w:rPr>
        <w:t xml:space="preserve">, rather than as a partic- ular form of war). But more generally, we have seen that the war machine was the </w:t>
      </w:r>
      <w:r w:rsidRPr="00981C1D">
        <w:rPr>
          <w:rFonts w:ascii="Helvetica" w:hAnsi="Helvetica"/>
        </w:rPr>
        <w:lastRenderedPageBreak/>
        <w:t xml:space="preserve">invention of the nomad, because it is in its essence the constitutive element of smooth space, the occupation of this space, displacement within this space, and the corresponding composition of people: this is its sole and veritable positive object (nomos). Make the desert, the steppe, grow; do not depopulate it, quite the contrary. </w:t>
      </w:r>
      <w:r w:rsidRPr="00981C1D">
        <w:rPr>
          <w:rFonts w:ascii="Helvetica" w:hAnsi="Helvetica"/>
          <w:u w:val="single"/>
        </w:rPr>
        <w:t>If war necessarily results, it is because the war machine collides with States and cities,</w:t>
      </w:r>
      <w:r w:rsidRPr="00981C1D">
        <w:rPr>
          <w:rFonts w:ascii="Helvetica" w:hAnsi="Helvetica"/>
        </w:rPr>
        <w:t xml:space="preserve"> as forces (of stri-ation) opposing its positive object: from then on, </w:t>
      </w:r>
      <w:r w:rsidRPr="00981C1D">
        <w:rPr>
          <w:rFonts w:ascii="Helvetica" w:hAnsi="Helvetica"/>
          <w:u w:val="single"/>
        </w:rPr>
        <w:t>the war machine has as its enemy the State</w:t>
      </w:r>
      <w:r w:rsidRPr="00981C1D">
        <w:rPr>
          <w:rFonts w:ascii="Helvetica" w:hAnsi="Helvetica"/>
        </w:rPr>
        <w:t xml:space="preserve">, the city, the state and urban phenomenon, and adopts as its objective their annihilation. It is at this point that </w:t>
      </w:r>
      <w:r w:rsidRPr="00981C1D">
        <w:rPr>
          <w:rFonts w:ascii="Helvetica" w:hAnsi="Helvetica"/>
          <w:u w:val="single"/>
        </w:rPr>
        <w:t>the war machine becomes war</w:t>
      </w:r>
      <w:r w:rsidRPr="00981C1D">
        <w:rPr>
          <w:rFonts w:ascii="Helvetica" w:hAnsi="Helvetica"/>
        </w:rPr>
        <w:t xml:space="preserve">: annihilate the forces of the State, destroy the State-form. The Attila, or Genghis Khan, adventure clearly illustrates this progression from the positive object to the negative object. Speaking like Aristotle, we would say </w:t>
      </w:r>
      <w:r w:rsidRPr="00981C1D">
        <w:rPr>
          <w:rFonts w:ascii="Helvetica" w:hAnsi="Helvetica"/>
          <w:u w:val="single"/>
        </w:rPr>
        <w:t>that war is neither the condition nor the object of the war machine, but necessarily accompanies or completes it</w:t>
      </w:r>
      <w:r w:rsidRPr="00981C1D">
        <w:rPr>
          <w:rFonts w:ascii="Helvetica" w:hAnsi="Helvetica"/>
        </w:rPr>
        <w:t xml:space="preserve">; speaking like Derrida, we would say that </w:t>
      </w:r>
      <w:r w:rsidRPr="00981C1D">
        <w:rPr>
          <w:rFonts w:ascii="Helvetica" w:hAnsi="Helvetica"/>
          <w:u w:val="single"/>
        </w:rPr>
        <w:t>war is the "supplement" of the war machine</w:t>
      </w:r>
      <w:r w:rsidRPr="00981C1D">
        <w:rPr>
          <w:rFonts w:ascii="Helvetica" w:hAnsi="Helvetica"/>
        </w:rPr>
        <w:t xml:space="preserve">. It may even happen that this supplementarity is comprehended through a progressive, anxiety-ridden revelation. Such, for example, was the adven- ture of Moses: leaving the Egyptian State behind, launching into the desert, he begins by forming a war machine, on the inspiration of the old past of the nomadic Hebrews and on the advice of his father-in-law, who came from the nomads. This is the machine of the Just, already a war machine, but one that does not yet have war as its object. Moses realizes, little by lit- tle, in stages, that </w:t>
      </w:r>
      <w:r w:rsidRPr="00981C1D">
        <w:rPr>
          <w:rFonts w:ascii="Helvetica" w:hAnsi="Helvetica"/>
          <w:u w:val="single"/>
        </w:rPr>
        <w:t>war is the necessary supplement of that machine</w:t>
      </w:r>
      <w:r w:rsidRPr="00981C1D">
        <w:rPr>
          <w:rFonts w:ascii="Helvetica" w:hAnsi="Helvetica"/>
        </w:rPr>
        <w:t xml:space="preserve">, because it encounters or must cross cities and States, because it must send ahead spies (armed observation), then perhaps take things to extremes (war of annihilation). Then the Jewish people experience doubt, and fear that they are not strong enough; but Moses also doubts, he shrinks before the revela- tion of this supplement. And it will be Joshua, not Moses, who is charged with waging war. Finally, speaking like Kant, </w:t>
      </w:r>
      <w:r w:rsidRPr="00981C1D">
        <w:rPr>
          <w:rFonts w:ascii="Helvetica" w:hAnsi="Helvetica"/>
          <w:u w:val="single"/>
        </w:rPr>
        <w:t>we would say that the relation between war and the war machine is necessary but "synthetic"</w:t>
      </w:r>
      <w:r w:rsidRPr="00981C1D">
        <w:rPr>
          <w:rFonts w:ascii="Helvetica" w:hAnsi="Helvetica"/>
        </w:rPr>
        <w:t xml:space="preserve"> (Yahweh is necessary for the synthesis). The question of war, in turn, is pushed further back and is subordinated to the relations between the war machine and the State apparatus. </w:t>
      </w:r>
      <w:r w:rsidRPr="00981C1D">
        <w:rPr>
          <w:rFonts w:ascii="Helvetica" w:hAnsi="Helvetica"/>
          <w:b/>
          <w:u w:val="single"/>
        </w:rPr>
        <w:t>States were not the first to make war</w:t>
      </w:r>
      <w:r w:rsidRPr="00981C1D">
        <w:rPr>
          <w:rFonts w:ascii="Helvetica" w:hAnsi="Helvetica"/>
        </w:rPr>
        <w:t xml:space="preserve">: war, of course, is not a phenomenon one finds in the universality of Nature, as nonspecific violence. But war is not the object of States, quite the contrary. </w:t>
      </w:r>
      <w:r w:rsidRPr="00981C1D">
        <w:rPr>
          <w:rFonts w:ascii="Helvetica" w:hAnsi="Helvetica"/>
          <w:u w:val="single"/>
        </w:rPr>
        <w:t>The most archaic States do not even seem to have had a war machine</w:t>
      </w:r>
      <w:r w:rsidRPr="00981C1D">
        <w:rPr>
          <w:rFonts w:ascii="Helvetica" w:hAnsi="Helvetica"/>
        </w:rPr>
        <w:t xml:space="preserve">, and their domination, as we will see, was based on other agencies (comprising, rather, the police and prisons). It is safe to assume that the intervention of an extrinsic or nomad war machine that counterattacked and destroyed the archaic but powerful States was one of the mysterious reasons for their sudden annihilation. But the State learns fast. One of the biggest questions from the point of view of universal history is: How will the State appropriate the war machine, that is, consti- tute one for itself, in conformity with its size, its domination, and its aims? And with what risks? (What we call a military institution, or army, is not at all the war machine in itself, but the form under which it is appropriated by the State.) In order to grasp the paradoxical character of such an undertak- ing, we must recapitulate the hypothesis in its entirety. (1) </w:t>
      </w:r>
      <w:r w:rsidRPr="00981C1D">
        <w:rPr>
          <w:rFonts w:ascii="Helvetica" w:hAnsi="Helvetica"/>
          <w:u w:val="single"/>
        </w:rPr>
        <w:t>The war machine is that nomad invention that in fact has war not as its primary object but as its second-orde</w:t>
      </w:r>
      <w:r w:rsidRPr="00981C1D">
        <w:rPr>
          <w:rFonts w:ascii="Helvetica" w:hAnsi="Helvetica"/>
        </w:rPr>
        <w:t xml:space="preserve">r, supplementary or synthetic objective, in the sense that it is determined in such a way as to destroy the State-form and city-form with which it collides. (2) When the State appropriates the war machine, the latter obviously changes in nature and function, since it is afterward directed against the nomad and </w:t>
      </w:r>
      <w:r w:rsidRPr="00981C1D">
        <w:rPr>
          <w:rFonts w:ascii="Helvetica" w:hAnsi="Helvetica"/>
        </w:rPr>
        <w:lastRenderedPageBreak/>
        <w:t xml:space="preserve">all State destroyers, or else expresses relations between States, to the extent that a State undertakes exclusively to destroy another State or impose its aims upon it. (3) It is pre- cisely after the war machine has been appropriated by the State in this way that it tends to take war for its direct and primary object, for its "analytic" object (and that war tends to take the battle for its object). In short, it is at one and the same time that the State apparatus appropriates a war machine, that </w:t>
      </w:r>
      <w:r w:rsidRPr="00981C1D">
        <w:rPr>
          <w:rFonts w:ascii="Helvetica" w:hAnsi="Helvetica"/>
          <w:u w:val="single"/>
        </w:rPr>
        <w:t>the war machine takes war as its object</w:t>
      </w:r>
      <w:r w:rsidRPr="00981C1D">
        <w:rPr>
          <w:rFonts w:ascii="Helvetica" w:hAnsi="Helvetica"/>
        </w:rPr>
        <w:t>, and that war be- comes subordinated to the aims of the State.</w:t>
      </w:r>
    </w:p>
    <w:p w14:paraId="693F025C" w14:textId="77777777" w:rsidR="004222AD" w:rsidRPr="00981C1D" w:rsidRDefault="004222AD" w:rsidP="00981C1D">
      <w:pPr>
        <w:pStyle w:val="Heading4"/>
        <w:spacing w:line="276" w:lineRule="auto"/>
        <w:rPr>
          <w:rFonts w:ascii="Helvetica" w:hAnsi="Helvetica"/>
        </w:rPr>
      </w:pPr>
      <w:bookmarkStart w:id="154" w:name="the-israeli-defense-forces-uses-the-war-"/>
      <w:r w:rsidRPr="00981C1D">
        <w:rPr>
          <w:rFonts w:ascii="Helvetica" w:hAnsi="Helvetica"/>
        </w:rPr>
        <w:t>The Israeli Defense Forces uses the War Machine.</w:t>
      </w:r>
      <w:bookmarkEnd w:id="154"/>
    </w:p>
    <w:p w14:paraId="314A6069" w14:textId="77777777" w:rsidR="004222AD" w:rsidRPr="00981C1D" w:rsidRDefault="004222AD" w:rsidP="00981C1D">
      <w:pPr>
        <w:spacing w:line="276" w:lineRule="auto"/>
        <w:rPr>
          <w:rFonts w:ascii="Helvetica" w:hAnsi="Helvetica"/>
        </w:rPr>
      </w:pPr>
      <w:r w:rsidRPr="00981C1D">
        <w:rPr>
          <w:rFonts w:ascii="Helvetica" w:hAnsi="Helvetica"/>
          <w:b/>
        </w:rPr>
        <w:t>Lambert 10</w:t>
      </w:r>
      <w:r w:rsidRPr="00981C1D">
        <w:rPr>
          <w:rFonts w:ascii="Helvetica" w:hAnsi="Helvetica"/>
        </w:rPr>
        <w:t xml:space="preserve"> (Gregg Lambert, Professor of Humanities and Founding Director of the Humanities Centre at Syracuse University; “The War Machine and ‘a people who revolt,’” Theory &amp; Event 13.3, </w:t>
      </w:r>
      <w:hyperlink r:id="rId84">
        <w:r w:rsidRPr="00981C1D">
          <w:rPr>
            <w:rFonts w:ascii="Helvetica" w:hAnsi="Helvetica"/>
          </w:rPr>
          <w:t>http://muse.jhu.edu/journals/theory_and_event/v013/13.3.lambert.html//</w:t>
        </w:r>
      </w:hyperlink>
      <w:r w:rsidRPr="00981C1D">
        <w:rPr>
          <w:rFonts w:ascii="Helvetica" w:hAnsi="Helvetica"/>
        </w:rPr>
        <w:t xml:space="preserve"> AGY)</w:t>
      </w:r>
    </w:p>
    <w:p w14:paraId="0D615F95" w14:textId="77777777" w:rsidR="004222AD" w:rsidRPr="00981C1D" w:rsidRDefault="004222AD" w:rsidP="00981C1D">
      <w:pPr>
        <w:pStyle w:val="BodyText"/>
        <w:rPr>
          <w:rFonts w:ascii="Helvetica" w:hAnsi="Helvetica"/>
        </w:rPr>
      </w:pPr>
      <w:r w:rsidRPr="00981C1D">
        <w:rPr>
          <w:rFonts w:ascii="Helvetica" w:hAnsi="Helvetica"/>
        </w:rPr>
        <w:t xml:space="preserve">In saying this, of course, I realize that this last association has become extremely inconvenient today in relation to the image of the suicide bomber, the member of an anomalous and nomadic band, who walks into a public square to explode his own organs precisely in an effort, it seems, to ward off the State form. Equally problematic are </w:t>
      </w:r>
      <w:r w:rsidRPr="00981C1D">
        <w:rPr>
          <w:rFonts w:ascii="Helvetica" w:hAnsi="Helvetica"/>
          <w:u w:val="single"/>
        </w:rPr>
        <w:t>the recent reports of Deleuze and Guattari’s concept of the war-machine being employed by the IDF as a manual for counter-insurgency and counter-</w:t>
      </w:r>
      <w:r w:rsidRPr="00981C1D">
        <w:rPr>
          <w:rFonts w:ascii="Helvetica" w:hAnsi="Helvetica"/>
        </w:rPr>
        <w:t>terro</w:t>
      </w:r>
      <w:r w:rsidRPr="00981C1D">
        <w:rPr>
          <w:rFonts w:ascii="Helvetica" w:hAnsi="Helvetica"/>
          <w:u w:val="single"/>
        </w:rPr>
        <w:t>rist strategy</w:t>
      </w:r>
      <w:r w:rsidRPr="00981C1D">
        <w:rPr>
          <w:rFonts w:ascii="Helvetica" w:hAnsi="Helvetica"/>
        </w:rPr>
        <w:t xml:space="preserve">. One of the most </w:t>
      </w:r>
      <w:r w:rsidRPr="00981C1D">
        <w:rPr>
          <w:rFonts w:ascii="Helvetica" w:hAnsi="Helvetica"/>
          <w:u w:val="single"/>
        </w:rPr>
        <w:t>perverse ironies is</w:t>
      </w:r>
      <w:r w:rsidRPr="00981C1D">
        <w:rPr>
          <w:rFonts w:ascii="Helvetica" w:hAnsi="Helvetica"/>
        </w:rPr>
        <w:t xml:space="preserve"> that in their “appropriation” of Deleuze and Guattari’s theory (but also that of Guy Debord), </w:t>
      </w:r>
      <w:r w:rsidRPr="00981C1D">
        <w:rPr>
          <w:rFonts w:ascii="Helvetica" w:hAnsi="Helvetica"/>
          <w:u w:val="single"/>
        </w:rPr>
        <w:t>is</w:t>
      </w:r>
      <w:r w:rsidRPr="00981C1D">
        <w:rPr>
          <w:rFonts w:ascii="Helvetica" w:hAnsi="Helvetica"/>
        </w:rPr>
        <w:t xml:space="preserve"> </w:t>
      </w:r>
      <w:r w:rsidRPr="00981C1D">
        <w:rPr>
          <w:rFonts w:ascii="Helvetica" w:hAnsi="Helvetica"/>
          <w:u w:val="single"/>
        </w:rPr>
        <w:t>the</w:t>
      </w:r>
      <w:r w:rsidRPr="00981C1D">
        <w:rPr>
          <w:rFonts w:ascii="Helvetica" w:hAnsi="Helvetica"/>
        </w:rPr>
        <w:t xml:space="preserve"> </w:t>
      </w:r>
      <w:r w:rsidRPr="00981C1D">
        <w:rPr>
          <w:rFonts w:ascii="Helvetica" w:hAnsi="Helvetica"/>
          <w:u w:val="single"/>
        </w:rPr>
        <w:t>IDF’s</w:t>
      </w:r>
      <w:r w:rsidRPr="00981C1D">
        <w:rPr>
          <w:rFonts w:ascii="Helvetica" w:hAnsi="Helvetica"/>
        </w:rPr>
        <w:t xml:space="preserve"> “complete identification” with the </w:t>
      </w:r>
      <w:r w:rsidRPr="00981C1D">
        <w:rPr>
          <w:rFonts w:ascii="Helvetica" w:hAnsi="Helvetica"/>
          <w:u w:val="single"/>
        </w:rPr>
        <w:t>principle of exteriority that is actually ascribed to the nomadic war-machine</w:t>
      </w:r>
      <w:r w:rsidRPr="00981C1D">
        <w:rPr>
          <w:rFonts w:ascii="Helvetica" w:hAnsi="Helvetica"/>
        </w:rPr>
        <w:t xml:space="preserve">. In this regard, </w:t>
      </w:r>
      <w:r w:rsidRPr="00981C1D">
        <w:rPr>
          <w:rFonts w:ascii="Helvetica" w:hAnsi="Helvetica"/>
          <w:u w:val="single"/>
        </w:rPr>
        <w:t>perversion bears the Hegelian meaning of “inversion</w:t>
      </w:r>
      <w:r w:rsidRPr="00981C1D">
        <w:rPr>
          <w:rFonts w:ascii="Helvetica" w:hAnsi="Helvetica"/>
        </w:rPr>
        <w:t xml:space="preserve">” (verkerht), </w:t>
      </w:r>
      <w:r w:rsidRPr="00981C1D">
        <w:rPr>
          <w:rFonts w:ascii="Helvetica" w:hAnsi="Helvetica"/>
          <w:u w:val="single"/>
        </w:rPr>
        <w:t>described by Brigadier-General Aviv Kokhavi, as an “inverse geometry,”</w:t>
      </w:r>
      <w:r w:rsidRPr="00981C1D">
        <w:rPr>
          <w:rFonts w:ascii="Helvetica" w:hAnsi="Helvetica"/>
        </w:rPr>
        <w:t xml:space="preserve"> or “the reorganization of the urban syntax by means of a series of micro-tactical actions.” The inversion or reversal represented in this tactic is that it is </w:t>
      </w:r>
      <w:r w:rsidRPr="00981C1D">
        <w:rPr>
          <w:rFonts w:ascii="Helvetica" w:hAnsi="Helvetica"/>
          <w:u w:val="single"/>
        </w:rPr>
        <w:t>the IDF</w:t>
      </w:r>
      <w:r w:rsidRPr="00981C1D">
        <w:rPr>
          <w:rFonts w:ascii="Helvetica" w:hAnsi="Helvetica"/>
        </w:rPr>
        <w:t xml:space="preserve"> that </w:t>
      </w:r>
      <w:r w:rsidRPr="00981C1D">
        <w:rPr>
          <w:rFonts w:ascii="Helvetica" w:hAnsi="Helvetica"/>
          <w:u w:val="single"/>
        </w:rPr>
        <w:t>defines itself as a war-machine that is always external to the Palestinian State Apparatus</w:t>
      </w:r>
      <w:r w:rsidRPr="00981C1D">
        <w:rPr>
          <w:rFonts w:ascii="Helvetica" w:hAnsi="Helvetica"/>
        </w:rPr>
        <w:t xml:space="preserve"> (Beirut), which is itself defined as a striated space of alleyways, doorways, windows (the various traps created by normal spatial thinking). Consequently, from this “positive discovery” they develop three major axioms of counter-insurgency: doors are not for entering or leaving, windows are not for looking through; instead, move only through the walls. Palestinian areas could indeed be thought of as “striated” in the sense that they are enclosed by fences, walls, ditches, road blocks and so on.’10 However, what is revealing, albeit problematic, in the IDF’s complete identification with the principle of exteriority that belongs to the war machine is this: the overall objective of the IDF is not consistent with the goals of State Power traditionally defined as extending a line of domination through the protection and replenishment of the organs of State power. Rather, </w:t>
      </w:r>
      <w:r w:rsidRPr="00981C1D">
        <w:rPr>
          <w:rFonts w:ascii="Helvetica" w:hAnsi="Helvetica"/>
          <w:u w:val="single"/>
        </w:rPr>
        <w:t>the tactical objectives are purely aligned with the goals of the war-machine: to destroy the organs of State Power, to deny to the Palestinian State Form its ability to replenish its own organs, to “create a little smooth space” in the middle of Beirut, to “de-</w:t>
      </w:r>
      <w:r w:rsidRPr="00981C1D">
        <w:rPr>
          <w:rFonts w:ascii="Helvetica" w:hAnsi="Helvetica"/>
        </w:rPr>
        <w:t>terri</w:t>
      </w:r>
      <w:r w:rsidRPr="00981C1D">
        <w:rPr>
          <w:rFonts w:ascii="Helvetica" w:hAnsi="Helvetica"/>
          <w:u w:val="single"/>
        </w:rPr>
        <w:t>torialize” Lebanon</w:t>
      </w:r>
      <w:r w:rsidRPr="00981C1D">
        <w:rPr>
          <w:rFonts w:ascii="Helvetica" w:hAnsi="Helvetica"/>
        </w:rPr>
        <w:t>.</w:t>
      </w:r>
    </w:p>
    <w:p w14:paraId="6B9C9CE3" w14:textId="77777777" w:rsidR="004222AD" w:rsidRPr="00981C1D" w:rsidRDefault="004222AD" w:rsidP="00981C1D">
      <w:pPr>
        <w:pStyle w:val="Heading4"/>
        <w:spacing w:line="276" w:lineRule="auto"/>
        <w:rPr>
          <w:rFonts w:ascii="Helvetica" w:hAnsi="Helvetica"/>
        </w:rPr>
      </w:pPr>
      <w:bookmarkStart w:id="155" w:name="the-war-machine-fails-because-it-offers-"/>
      <w:r w:rsidRPr="00981C1D">
        <w:rPr>
          <w:rFonts w:ascii="Helvetica" w:hAnsi="Helvetica"/>
        </w:rPr>
        <w:lastRenderedPageBreak/>
        <w:t>The War Machine fails because it offers no cohesion. Need to find social change to solve.</w:t>
      </w:r>
      <w:bookmarkEnd w:id="155"/>
    </w:p>
    <w:p w14:paraId="723B8E6C" w14:textId="77777777" w:rsidR="004222AD" w:rsidRPr="00981C1D" w:rsidRDefault="004222AD" w:rsidP="00981C1D">
      <w:pPr>
        <w:spacing w:line="276" w:lineRule="auto"/>
        <w:rPr>
          <w:rFonts w:ascii="Helvetica" w:hAnsi="Helvetica"/>
        </w:rPr>
      </w:pPr>
      <w:r w:rsidRPr="00981C1D">
        <w:rPr>
          <w:rFonts w:ascii="Helvetica" w:hAnsi="Helvetica"/>
          <w:b/>
        </w:rPr>
        <w:t>Hallward 06</w:t>
      </w:r>
      <w:r w:rsidRPr="00981C1D">
        <w:rPr>
          <w:rFonts w:ascii="Helvetica" w:hAnsi="Helvetica"/>
        </w:rPr>
        <w:t xml:space="preserve"> (2006; Peter Hallward, Professor of Modern European Philosophy at Kingston University London, specializes in Deleuze, Foucault, Sartre, Badiou, Ranciere; </w:t>
      </w:r>
      <w:r w:rsidRPr="00981C1D">
        <w:rPr>
          <w:rFonts w:ascii="Helvetica" w:hAnsi="Helvetica"/>
          <w:i/>
        </w:rPr>
        <w:t>Out of this World: Deleuze and the Philosophy of Creation</w:t>
      </w:r>
      <w:r w:rsidRPr="00981C1D">
        <w:rPr>
          <w:rFonts w:ascii="Helvetica" w:hAnsi="Helvetica"/>
        </w:rPr>
        <w:t>, Verso London, pg. 162-164// AGY)</w:t>
      </w:r>
    </w:p>
    <w:p w14:paraId="71D3BD0B" w14:textId="77777777" w:rsidR="004222AD" w:rsidRPr="00981C1D" w:rsidRDefault="004222AD" w:rsidP="00981C1D">
      <w:pPr>
        <w:pStyle w:val="BodyText"/>
        <w:rPr>
          <w:rFonts w:ascii="Helvetica" w:hAnsi="Helvetica"/>
        </w:rPr>
      </w:pPr>
      <w:r w:rsidRPr="00981C1D">
        <w:rPr>
          <w:rFonts w:ascii="Helvetica" w:hAnsi="Helvetica"/>
        </w:rPr>
        <w:t xml:space="preserve">Deleuze writes a philosophy of (virtual) difference without (actual) others. He intuits a purely internal or self-differing difference, a difference that excludes any constitutive mediation between the differed. Such a philosophy precludes a distinctively relational conception of politics as a matter of course. </w:t>
      </w:r>
      <w:r w:rsidRPr="00981C1D">
        <w:rPr>
          <w:rFonts w:ascii="Helvetica" w:hAnsi="Helvetica"/>
          <w:u w:val="single"/>
        </w:rPr>
        <w:t>The politics of the future are likely to depend</w:t>
      </w:r>
      <w:r w:rsidRPr="00981C1D">
        <w:rPr>
          <w:rFonts w:ascii="Helvetica" w:hAnsi="Helvetica"/>
        </w:rPr>
        <w:t xml:space="preserve"> less on virtual mobility tan </w:t>
      </w:r>
      <w:r w:rsidRPr="00981C1D">
        <w:rPr>
          <w:rFonts w:ascii="Helvetica" w:hAnsi="Helvetica"/>
          <w:u w:val="single"/>
        </w:rPr>
        <w:t>on more</w:t>
      </w:r>
      <w:r w:rsidRPr="00981C1D">
        <w:rPr>
          <w:rFonts w:ascii="Helvetica" w:hAnsi="Helvetica"/>
        </w:rPr>
        <w:t xml:space="preserve"> resilient </w:t>
      </w:r>
      <w:r w:rsidRPr="00981C1D">
        <w:rPr>
          <w:rFonts w:ascii="Helvetica" w:hAnsi="Helvetica"/>
          <w:u w:val="single"/>
        </w:rPr>
        <w:t>forms of cohesion</w:t>
      </w:r>
      <w:r w:rsidRPr="00981C1D">
        <w:rPr>
          <w:rFonts w:ascii="Helvetica" w:hAnsi="Helvetica"/>
        </w:rPr>
        <w:t xml:space="preserve">, </w:t>
      </w:r>
      <w:r w:rsidRPr="00981C1D">
        <w:rPr>
          <w:rFonts w:ascii="Helvetica" w:hAnsi="Helvetica"/>
          <w:u w:val="single"/>
        </w:rPr>
        <w:t>on more resistant forms of defence</w:t>
      </w:r>
      <w:r w:rsidRPr="00981C1D">
        <w:rPr>
          <w:rFonts w:ascii="Helvetica" w:hAnsi="Helvetica"/>
        </w:rPr>
        <w:t xml:space="preserve">. </w:t>
      </w:r>
      <w:r w:rsidRPr="00981C1D">
        <w:rPr>
          <w:rFonts w:ascii="Helvetica" w:hAnsi="Helvetica"/>
          <w:u w:val="single"/>
        </w:rPr>
        <w:t>Rather than align ourselves with the nomadic war machine, our first task should be to develop appropriate ways of responding to the newly aggressive techniques</w:t>
      </w:r>
      <w:r w:rsidRPr="00981C1D">
        <w:rPr>
          <w:rFonts w:ascii="Helvetica" w:hAnsi="Helvetica"/>
        </w:rPr>
        <w:t xml:space="preserve"> </w:t>
      </w:r>
      <w:r w:rsidRPr="00981C1D">
        <w:rPr>
          <w:rFonts w:ascii="Helvetica" w:hAnsi="Helvetica"/>
          <w:u w:val="single"/>
        </w:rPr>
        <w:t>of</w:t>
      </w:r>
      <w:r w:rsidRPr="00981C1D">
        <w:rPr>
          <w:rFonts w:ascii="Helvetica" w:hAnsi="Helvetica"/>
        </w:rPr>
        <w:t xml:space="preserve"> invasion, </w:t>
      </w:r>
      <w:r w:rsidRPr="00981C1D">
        <w:rPr>
          <w:rFonts w:ascii="Helvetica" w:hAnsi="Helvetica"/>
          <w:u w:val="single"/>
        </w:rPr>
        <w:t>penetration and occupation</w:t>
      </w:r>
      <w:r w:rsidRPr="00981C1D">
        <w:rPr>
          <w:rFonts w:ascii="Helvetica" w:hAnsi="Helvetica"/>
        </w:rPr>
        <w:t xml:space="preserve"> which serve to police the embattled margins of empire. In a perverse twist of fate, it may be that today, in places like Palestine, Haiti, and Iraq, the agents of imperialism have more to learn from Deleuzian rhizomatics than do their opponents. As we have repeatedly seen, the second corollary of Deleuze’s disqualification of actuality concerns the paralysis of the subject or actor. Since what powers Deleuze’s cosmology is the immediate differentiation of creation through the infinite proliferation of virtual creatings, the creatures that actualize these creatings are confined to a derivative if not limiting role. A creature’s own interests, actions or decisions are of minimal or preliminary significance at best: the renewal of creation always requires the paralysis and dissolution of the creature per se. The notion of a constrained or situated freedom, </w:t>
      </w:r>
      <w:r w:rsidRPr="00981C1D">
        <w:rPr>
          <w:rFonts w:ascii="Helvetica" w:hAnsi="Helvetica"/>
          <w:u w:val="single"/>
        </w:rPr>
        <w:t>the notion that a subject’s own decisions might genuine consequences</w:t>
      </w:r>
      <w:r w:rsidRPr="00981C1D">
        <w:rPr>
          <w:rFonts w:ascii="Helvetica" w:hAnsi="Helvetica"/>
        </w:rPr>
        <w:t xml:space="preserve"> – the whole notion, in short, of </w:t>
      </w:r>
      <w:r w:rsidRPr="00981C1D">
        <w:rPr>
          <w:rFonts w:ascii="Helvetica" w:hAnsi="Helvetica"/>
          <w:i/>
        </w:rPr>
        <w:t>strategy</w:t>
      </w:r>
      <w:r w:rsidRPr="00981C1D">
        <w:rPr>
          <w:rFonts w:ascii="Helvetica" w:hAnsi="Helvetica"/>
        </w:rPr>
        <w:t xml:space="preserve"> – </w:t>
      </w:r>
      <w:r w:rsidRPr="00981C1D">
        <w:rPr>
          <w:rFonts w:ascii="Helvetica" w:hAnsi="Helvetica"/>
          <w:u w:val="single"/>
        </w:rPr>
        <w:t>is thoroughly foreign to Deleuze’s</w:t>
      </w:r>
      <w:r w:rsidRPr="00981C1D">
        <w:rPr>
          <w:rFonts w:ascii="Helvetica" w:hAnsi="Helvetica"/>
        </w:rPr>
        <w:t xml:space="preserve"> conception of </w:t>
      </w:r>
      <w:r w:rsidRPr="00981C1D">
        <w:rPr>
          <w:rFonts w:ascii="Helvetica" w:hAnsi="Helvetica"/>
          <w:u w:val="single"/>
        </w:rPr>
        <w:t>thought</w:t>
      </w:r>
      <w:r w:rsidRPr="00981C1D">
        <w:rPr>
          <w:rFonts w:ascii="Helvetica" w:hAnsi="Helvetica"/>
        </w:rPr>
        <w:t xml:space="preserve">. Deleuze obliges us, in other words, to make an absolute distinction between what a subject does or decides and what is done or decided through the subject. By rendering this distinction absolute he abandons the category of the subject altogether. </w:t>
      </w:r>
      <w:r w:rsidRPr="00981C1D">
        <w:rPr>
          <w:rFonts w:ascii="Helvetica" w:hAnsi="Helvetica"/>
          <w:u w:val="single"/>
        </w:rPr>
        <w:t>He abandons the decisive subject in favour of our more immediate subjection to the imperatives of creative life or thought</w:t>
      </w:r>
      <w:r w:rsidRPr="00981C1D">
        <w:rPr>
          <w:rFonts w:ascii="Helvetica" w:hAnsi="Helvetica"/>
        </w:rPr>
        <w:t xml:space="preserve">. </w:t>
      </w:r>
      <w:r w:rsidRPr="00981C1D">
        <w:rPr>
          <w:rFonts w:ascii="Helvetica" w:hAnsi="Helvetica"/>
          <w:u w:val="single"/>
        </w:rPr>
        <w:t>Deprived of any strategic apparatus, Deleuze’s philosophy</w:t>
      </w:r>
      <w:r w:rsidRPr="00981C1D">
        <w:rPr>
          <w:rFonts w:ascii="Helvetica" w:hAnsi="Helvetica"/>
        </w:rPr>
        <w:t xml:space="preserve"> thus </w:t>
      </w:r>
      <w:r w:rsidRPr="00981C1D">
        <w:rPr>
          <w:rFonts w:ascii="Helvetica" w:hAnsi="Helvetica"/>
          <w:u w:val="single"/>
        </w:rPr>
        <w:t>combines</w:t>
      </w:r>
      <w:r w:rsidRPr="00981C1D">
        <w:rPr>
          <w:rFonts w:ascii="Helvetica" w:hAnsi="Helvetica"/>
        </w:rPr>
        <w:t xml:space="preserve"> </w:t>
      </w:r>
      <w:r w:rsidRPr="00981C1D">
        <w:rPr>
          <w:rFonts w:ascii="Helvetica" w:hAnsi="Helvetica"/>
          <w:u w:val="single"/>
        </w:rPr>
        <w:t>the self-grounding sufficiency of pure force</w:t>
      </w:r>
      <w:r w:rsidRPr="00981C1D">
        <w:rPr>
          <w:rFonts w:ascii="Helvetica" w:hAnsi="Helvetica"/>
        </w:rPr>
        <w:t xml:space="preserve"> or infinite perfection </w:t>
      </w:r>
      <w:r w:rsidRPr="00981C1D">
        <w:rPr>
          <w:rFonts w:ascii="Helvetica" w:hAnsi="Helvetica"/>
          <w:u w:val="single"/>
        </w:rPr>
        <w:t>with our</w:t>
      </w:r>
      <w:r w:rsidRPr="00981C1D">
        <w:rPr>
          <w:rFonts w:ascii="Helvetica" w:hAnsi="Helvetica"/>
        </w:rPr>
        <w:t xml:space="preserve"> symmetrical limitation to pure contemplation or </w:t>
      </w:r>
      <w:r w:rsidRPr="00981C1D">
        <w:rPr>
          <w:rFonts w:ascii="Helvetica" w:hAnsi="Helvetica"/>
          <w:u w:val="single"/>
        </w:rPr>
        <w:t>in-action</w:t>
      </w:r>
      <w:r w:rsidRPr="00981C1D">
        <w:rPr>
          <w:rFonts w:ascii="Helvetica" w:hAnsi="Helvetica"/>
        </w:rPr>
        <w:t xml:space="preserve">. On the one hand, Deleuze always maintains that ‘there are never any criteria other than the tenor of existence, the intensification of life’. Absolute life or creation tolerates no norm external to itself. The creative movement that orients us out of the world does not depend on a transcendent value beyond the world. After Spinoza, after Nietzsche, Deleuze rejects all forms of moral evaluation or strategic judgment. Every instance of decision, every confrontation with the question ‘what should we do?’, is to be resolved exclusively in terms of what we can do. An individual’s power or capacity is also its ‘natural right’, and the answer to the question of what an individual or body should do is again simplicity itself – it should go and will always go ‘as far as it can’ (WP, 74; EP, 258). But on the other hand, we know that an individual can only do this because its power is not that of the individual itself. By doing what it can, </w:t>
      </w:r>
      <w:r w:rsidRPr="00981C1D">
        <w:rPr>
          <w:rFonts w:ascii="Helvetica" w:hAnsi="Helvetica"/>
          <w:u w:val="single"/>
        </w:rPr>
        <w:t>an individual only provides a vessel for the power that works through it</w:t>
      </w:r>
      <w:r w:rsidRPr="00981C1D">
        <w:rPr>
          <w:rFonts w:ascii="Helvetica" w:hAnsi="Helvetica"/>
        </w:rPr>
        <w:t xml:space="preserve">, and which alone acts – or rather, which alone is. What impels u to ‘persevere in our being’ has nothing to do with us as such. So when, </w:t>
      </w:r>
      <w:r w:rsidRPr="00981C1D">
        <w:rPr>
          <w:rFonts w:ascii="Helvetica" w:hAnsi="Helvetica"/>
        </w:rPr>
        <w:lastRenderedPageBreak/>
        <w:t xml:space="preserve">in the conclusion of their last joint project, </w:t>
      </w:r>
      <w:r w:rsidRPr="00981C1D">
        <w:rPr>
          <w:rFonts w:ascii="Helvetica" w:hAnsi="Helvetica"/>
          <w:u w:val="single"/>
        </w:rPr>
        <w:t>Deleuze and Guattari</w:t>
      </w:r>
      <w:r w:rsidRPr="00981C1D">
        <w:rPr>
          <w:rFonts w:ascii="Helvetica" w:hAnsi="Helvetica"/>
        </w:rPr>
        <w:t xml:space="preserve"> observe the ‘vitalism has always had two possible interpretations’, it is not surprising that they should </w:t>
      </w:r>
      <w:r w:rsidRPr="00981C1D">
        <w:rPr>
          <w:rFonts w:ascii="Helvetica" w:hAnsi="Helvetica"/>
          <w:u w:val="single"/>
        </w:rPr>
        <w:t>opt for the resolutely in-active interpretation</w:t>
      </w:r>
      <w:r w:rsidRPr="00981C1D">
        <w:rPr>
          <w:rFonts w:ascii="Helvetica" w:hAnsi="Helvetica"/>
        </w:rPr>
        <w:t xml:space="preserve">. Vitalism, they explain, can be conceived either in terms of ‘an Idea that acts but is not, and that acts therefore only from the point of view of an external cerebral knowledge; or of </w:t>
      </w:r>
      <w:r w:rsidRPr="00981C1D">
        <w:rPr>
          <w:rFonts w:ascii="Helvetica" w:hAnsi="Helvetica"/>
          <w:u w:val="single"/>
        </w:rPr>
        <w:t>a force that is but does not act, and which is therefore a pure internal Feeling</w:t>
      </w:r>
      <w:r w:rsidRPr="00981C1D">
        <w:rPr>
          <w:rFonts w:ascii="Helvetica" w:hAnsi="Helvetica"/>
        </w:rPr>
        <w:t xml:space="preserve"> [Sentir]’. </w:t>
      </w:r>
      <w:r w:rsidRPr="00981C1D">
        <w:rPr>
          <w:rFonts w:ascii="Helvetica" w:hAnsi="Helvetica"/>
          <w:u w:val="single"/>
        </w:rPr>
        <w:t>Deleuze and Guattari embrace this second interpretation</w:t>
      </w:r>
      <w:r w:rsidRPr="00981C1D">
        <w:rPr>
          <w:rFonts w:ascii="Helvetica" w:hAnsi="Helvetica"/>
        </w:rPr>
        <w:t xml:space="preserve">, they choose Leibnizian being over Kantian act, precisely because </w:t>
      </w:r>
      <w:r w:rsidRPr="00981C1D">
        <w:rPr>
          <w:rFonts w:ascii="Helvetica" w:hAnsi="Helvetica"/>
          <w:u w:val="single"/>
        </w:rPr>
        <w:t>it disables action in favour of contemplation</w:t>
      </w:r>
      <w:r w:rsidRPr="00981C1D">
        <w:rPr>
          <w:rFonts w:ascii="Helvetica" w:hAnsi="Helvetica"/>
        </w:rPr>
        <w:t xml:space="preserve">. It suspends any relation between a living and the lived, between a knowing and the know, between a creating and the created. They embrace it because what feeling ‘preserves is always in a state of detachment in relation to action and even to movement, and appears as a pure contemplation without knowledge’. As Deleuze understands, living contemplation proceeds at an immeasurable distance from what is merely lived, known or decided. Life lives and creation creates on a virtual plane that leads forever out of our actual world. </w:t>
      </w:r>
      <w:r w:rsidRPr="00981C1D">
        <w:rPr>
          <w:rFonts w:ascii="Helvetica" w:hAnsi="Helvetica"/>
          <w:u w:val="single"/>
        </w:rPr>
        <w:t>Few philosophers have been as inspiring as Deleuze</w:t>
      </w:r>
      <w:r w:rsidRPr="00981C1D">
        <w:rPr>
          <w:rFonts w:ascii="Helvetica" w:hAnsi="Helvetica"/>
        </w:rPr>
        <w:t xml:space="preserve">. </w:t>
      </w:r>
      <w:r w:rsidRPr="00981C1D">
        <w:rPr>
          <w:rFonts w:ascii="Helvetica" w:hAnsi="Helvetica"/>
          <w:u w:val="single"/>
        </w:rPr>
        <w:t>But those of us who still seek to change our world and to empower its inhabitants will need to look for our inspiration elsewhere</w:t>
      </w:r>
      <w:r w:rsidRPr="00981C1D">
        <w:rPr>
          <w:rFonts w:ascii="Helvetica" w:hAnsi="Helvetica"/>
        </w:rPr>
        <w:t>.</w:t>
      </w:r>
    </w:p>
    <w:p w14:paraId="630839EB" w14:textId="77777777" w:rsidR="004222AD" w:rsidRPr="00981C1D" w:rsidRDefault="004222AD" w:rsidP="00981C1D">
      <w:pPr>
        <w:pStyle w:val="Heading4"/>
        <w:spacing w:line="276" w:lineRule="auto"/>
        <w:rPr>
          <w:rFonts w:ascii="Helvetica" w:hAnsi="Helvetica"/>
        </w:rPr>
      </w:pPr>
      <w:bookmarkStart w:id="156" w:name="the-war-machine-causes-singularity--take"/>
      <w:r w:rsidRPr="00981C1D">
        <w:rPr>
          <w:rFonts w:ascii="Helvetica" w:hAnsi="Helvetica"/>
        </w:rPr>
        <w:t>The War Machine causes singularity- takes movements out of politics which is key to solve.</w:t>
      </w:r>
      <w:bookmarkEnd w:id="156"/>
    </w:p>
    <w:p w14:paraId="4DA2CE01" w14:textId="77777777" w:rsidR="004222AD" w:rsidRPr="00981C1D" w:rsidRDefault="004222AD" w:rsidP="00981C1D">
      <w:pPr>
        <w:spacing w:line="276" w:lineRule="auto"/>
        <w:rPr>
          <w:rFonts w:ascii="Helvetica" w:hAnsi="Helvetica"/>
        </w:rPr>
      </w:pPr>
      <w:r w:rsidRPr="00981C1D">
        <w:rPr>
          <w:rFonts w:ascii="Helvetica" w:hAnsi="Helvetica"/>
          <w:b/>
        </w:rPr>
        <w:t>Somers-Hall 07</w:t>
      </w:r>
      <w:r w:rsidRPr="00981C1D">
        <w:rPr>
          <w:rFonts w:ascii="Helvetica" w:hAnsi="Helvetica"/>
        </w:rPr>
        <w:t xml:space="preserve"> (2007; Henry Somers-Hall, Professor of Philosophy at Royal Holloway at Universty of London; “The Politics of Creation,” </w:t>
      </w:r>
      <w:hyperlink r:id="rId85">
        <w:r w:rsidRPr="00981C1D">
          <w:rPr>
            <w:rFonts w:ascii="Helvetica" w:hAnsi="Helvetica"/>
          </w:rPr>
          <w:t>http://www2.warwick.ac.uk/fac/soc/philosophy/people/formerresearchstudents/henry-somers-hall/the_politics_of_creation-henry_somers-hall.pdf//</w:t>
        </w:r>
      </w:hyperlink>
      <w:r w:rsidRPr="00981C1D">
        <w:rPr>
          <w:rFonts w:ascii="Helvetica" w:hAnsi="Helvetica"/>
        </w:rPr>
        <w:t xml:space="preserve"> AGY)</w:t>
      </w:r>
    </w:p>
    <w:p w14:paraId="79C5C9D6" w14:textId="77777777" w:rsidR="004222AD" w:rsidRPr="00981C1D" w:rsidRDefault="004222AD" w:rsidP="00981C1D">
      <w:pPr>
        <w:pStyle w:val="BodyText"/>
        <w:rPr>
          <w:rFonts w:ascii="Helvetica" w:hAnsi="Helvetica"/>
        </w:rPr>
      </w:pPr>
      <w:r w:rsidRPr="00981C1D">
        <w:rPr>
          <w:rFonts w:ascii="Helvetica" w:hAnsi="Helvetica"/>
        </w:rPr>
        <w:t xml:space="preserve">Peter Hallward’s study of Deleuze aims “to go right to the heart of [his] philosophy”2 through the charting of one “broadly consistent course”, that of the implications of Deleuze’s presumption that Being is creativity. In charting such a course, Hallward is able indeed to provide what is a thorough and consistent interpretation of the work of Deleuze, showing admirable familiarity with both bibliographical and thematic aspects of the Deleuzian system. In asserting that there is an essentially stable project throughout Deleuze’s philosophical development, Hallward draws on the full resources of Deleuze’s writing across (almost) all major domains, and there is certainly some truth to his claim that the guiding theme of Deleuze’s philosophy is creativity. If philosophy is to be seen as the creation of concepts, surely our primary task is to unravel the concept of creation. In performing this task of identifying both conceptual slippages and continuities between the various terms and periods of Deleuze’s writings, Hallward is indeed able to present the work of Deleuze as providing a coherent interpretation of Being. In doing so, Peter Hallward rejects an explanation of Deleuze’s system based on the parallels with modern scientific models, instead rightly resituating Deleuze within the tradition of philosophy. Fundamental to this is the recognition of the importance of Bergson as a key precursor, which means that Hallward does not fall into the trap of interpreting Deleuze as a thinker of the multiple through a false reading of Deleuzian difference as diversity. In his interpretation of Deleuze, however, Hallward displays a degree of hostility to what he takes to be both the aims and the consequences of Deleuze’s ontology. In his focus on creation, which ‘precedes’ the individual itself as differentiated, Hallward will argue, Deleuze is only able to fulfil his magical formula, </w:t>
      </w:r>
      <w:r w:rsidRPr="00981C1D">
        <w:rPr>
          <w:rFonts w:ascii="Helvetica" w:hAnsi="Helvetica"/>
        </w:rPr>
        <w:lastRenderedPageBreak/>
        <w:t xml:space="preserve">“PLURALISM = MONISM”3 by subordinating the organism to the process of creation itself. This is because creation, which generates the plurality which Deleuze wishes on the surface to take account of, cannot itself partake in this plurality, for to do so would be to reduce creation to pure actuality itself, and the actual, Hallward argues, is not real. The task of the organism, if we are to follow Deleuze, is therefore to “recapture in individual existences, and follow to the source from which it emanates, the particular ray that, conferring upon each of them its own nuance, reattaches it thereby to the universal light.”4 This process, which Hallward characterises through the idea of subtraction, is the key to a new relation between the fields of philosophy, science, and art. Whilst art “dilates our perception,”5 opening us up to the possibility of experiencing the virtuality of the world, its effect can only be negative. As the work of Francis Bacon shows, the aim of art may be to paint forces, but ultimately this can only be achieved through the trace which is left on the canvas. “Art ‘enriches our present but scarcely enables us to go beyond it’ into the virtual continuity of time as a continuous whole.”6 Art is thus this process of following to the source our own individual existences. To move beyond this, however, we require philosophy, the “smile without the cat, as it were.”7 On Hallward’s reading, </w:t>
      </w:r>
      <w:r w:rsidRPr="00981C1D">
        <w:rPr>
          <w:rFonts w:ascii="Helvetica" w:hAnsi="Helvetica"/>
          <w:u w:val="single"/>
        </w:rPr>
        <w:t>it is philosophy’s aim to extract from the state of affairs</w:t>
      </w:r>
      <w:r w:rsidRPr="00981C1D">
        <w:rPr>
          <w:rFonts w:ascii="Helvetica" w:hAnsi="Helvetica"/>
        </w:rPr>
        <w:t xml:space="preserve"> the pure (virtual) event, </w:t>
      </w:r>
      <w:r w:rsidRPr="00981C1D">
        <w:rPr>
          <w:rFonts w:ascii="Helvetica" w:hAnsi="Helvetica"/>
          <w:u w:val="single"/>
        </w:rPr>
        <w:t>and</w:t>
      </w:r>
      <w:r w:rsidRPr="00981C1D">
        <w:rPr>
          <w:rFonts w:ascii="Helvetica" w:hAnsi="Helvetica"/>
        </w:rPr>
        <w:t xml:space="preserve"> thus to </w:t>
      </w:r>
      <w:r w:rsidRPr="00981C1D">
        <w:rPr>
          <w:rFonts w:ascii="Helvetica" w:hAnsi="Helvetica"/>
          <w:u w:val="single"/>
        </w:rPr>
        <w:t>sever ties with actuality altogether</w:t>
      </w:r>
      <w:r w:rsidRPr="00981C1D">
        <w:rPr>
          <w:rFonts w:ascii="Helvetica" w:hAnsi="Helvetica"/>
        </w:rPr>
        <w:t xml:space="preserve">. In this move, </w:t>
      </w:r>
      <w:r w:rsidRPr="00981C1D">
        <w:rPr>
          <w:rFonts w:ascii="Helvetica" w:hAnsi="Helvetica"/>
          <w:u w:val="single"/>
        </w:rPr>
        <w:t>philosophy becomes mysticism</w:t>
      </w:r>
      <w:r w:rsidRPr="00981C1D">
        <w:rPr>
          <w:rFonts w:ascii="Helvetica" w:hAnsi="Helvetica"/>
        </w:rPr>
        <w:t xml:space="preserve">, </w:t>
      </w:r>
      <w:r w:rsidRPr="00981C1D">
        <w:rPr>
          <w:rFonts w:ascii="Helvetica" w:hAnsi="Helvetica"/>
          <w:u w:val="single"/>
        </w:rPr>
        <w:t>“fully spiritualised and dematerialised</w:t>
      </w:r>
      <w:r w:rsidRPr="00981C1D">
        <w:rPr>
          <w:rFonts w:ascii="Helvetica" w:hAnsi="Helvetica"/>
        </w:rPr>
        <w:t xml:space="preserve">,”8 and thus a moment of pure affirmation. Reliant on this movement are all of the positive traits of Deleuze’s philosophy,9 but </w:t>
      </w:r>
      <w:r w:rsidRPr="00981C1D">
        <w:rPr>
          <w:rFonts w:ascii="Helvetica" w:hAnsi="Helvetica"/>
          <w:u w:val="single"/>
        </w:rPr>
        <w:t>this also leads to one particular trait which makes Deleuze’s position politically absolutely untenable</w:t>
      </w:r>
      <w:r w:rsidRPr="00981C1D">
        <w:rPr>
          <w:rFonts w:ascii="Helvetica" w:hAnsi="Helvetica"/>
        </w:rPr>
        <w:t xml:space="preserve">. </w:t>
      </w:r>
      <w:r w:rsidRPr="00981C1D">
        <w:rPr>
          <w:rFonts w:ascii="Helvetica" w:hAnsi="Helvetica"/>
          <w:u w:val="single"/>
        </w:rPr>
        <w:t>The move to a philosophy of the virtual means a move to a philosophy of absolute affirmation, within which the political action of the creature in the face of oppression no longer has meaning</w:t>
      </w:r>
      <w:r w:rsidRPr="00981C1D">
        <w:rPr>
          <w:rFonts w:ascii="Helvetica" w:hAnsi="Helvetica"/>
        </w:rPr>
        <w:t xml:space="preserve">. One escapes the world through a line of flight which takes ‘one’ (if this term can still find any applicability) to the extra-worldly. </w:t>
      </w:r>
      <w:r w:rsidRPr="00981C1D">
        <w:rPr>
          <w:rFonts w:ascii="Helvetica" w:hAnsi="Helvetica"/>
          <w:u w:val="single"/>
        </w:rPr>
        <w:t>The consequences of this for political action seem devastating for Hallward</w:t>
      </w:r>
      <w:r w:rsidRPr="00981C1D">
        <w:rPr>
          <w:rFonts w:ascii="Helvetica" w:hAnsi="Helvetica"/>
        </w:rPr>
        <w:t xml:space="preserve">. On the one hand, </w:t>
      </w:r>
      <w:r w:rsidRPr="00981C1D">
        <w:rPr>
          <w:rFonts w:ascii="Helvetica" w:hAnsi="Helvetica"/>
          <w:u w:val="single"/>
        </w:rPr>
        <w:t>any idea of such a thing as solidarity, or even opposition, seems to become impossible.</w:t>
      </w:r>
      <w:r w:rsidRPr="00981C1D">
        <w:rPr>
          <w:rFonts w:ascii="Helvetica" w:hAnsi="Helvetica"/>
        </w:rPr>
        <w:t xml:space="preserve"> If our aim is to return to the universal light (or even simply if there is such a universal light), then the possibility of either of these stances, which rely on our relations as creatures to other creatures, becomes impossible. </w:t>
      </w:r>
      <w:r w:rsidRPr="00981C1D">
        <w:rPr>
          <w:rFonts w:ascii="Helvetica" w:hAnsi="Helvetica"/>
          <w:u w:val="single"/>
        </w:rPr>
        <w:t>The singularity of creation obscures the possibility of any kind of difference between things</w:t>
      </w:r>
      <w:r w:rsidRPr="00981C1D">
        <w:rPr>
          <w:rFonts w:ascii="Helvetica" w:hAnsi="Helvetica"/>
        </w:rPr>
        <w:t xml:space="preserve">, as all things are really one, </w:t>
      </w:r>
      <w:r w:rsidRPr="00981C1D">
        <w:rPr>
          <w:rFonts w:ascii="Helvetica" w:hAnsi="Helvetica"/>
          <w:u w:val="single"/>
        </w:rPr>
        <w:t>making relation impossible</w:t>
      </w:r>
      <w:r w:rsidRPr="00981C1D">
        <w:rPr>
          <w:rFonts w:ascii="Helvetica" w:hAnsi="Helvetica"/>
        </w:rPr>
        <w:t xml:space="preserve">. Instead, we simply have difference differenciating itself. </w:t>
      </w:r>
      <w:r w:rsidRPr="00981C1D">
        <w:rPr>
          <w:rFonts w:ascii="Helvetica" w:hAnsi="Helvetica"/>
          <w:u w:val="single"/>
        </w:rPr>
        <w:t>Action is dissolved in the whole</w:t>
      </w:r>
      <w:r w:rsidRPr="00981C1D">
        <w:rPr>
          <w:rFonts w:ascii="Helvetica" w:hAnsi="Helvetica"/>
        </w:rPr>
        <w:t>. “</w:t>
      </w:r>
      <w:r w:rsidRPr="00981C1D">
        <w:rPr>
          <w:rFonts w:ascii="Helvetica" w:hAnsi="Helvetica"/>
          <w:u w:val="single"/>
        </w:rPr>
        <w:t>By doing what it can, an individual only provides a vessel for the power that works through it, which alone acts – or rather, which alone is</w:t>
      </w:r>
      <w:r w:rsidRPr="00981C1D">
        <w:rPr>
          <w:rFonts w:ascii="Helvetica" w:hAnsi="Helvetica"/>
        </w:rPr>
        <w:t xml:space="preserve">. What impels us to ‘persevere in our being’ has nothing to do with us as such.”10 </w:t>
      </w:r>
      <w:r w:rsidRPr="00981C1D">
        <w:rPr>
          <w:rFonts w:ascii="Helvetica" w:hAnsi="Helvetica"/>
          <w:u w:val="single"/>
        </w:rPr>
        <w:t>What this makes problematic is any kind of genuine engagement with concrete political situations, at a time when such an engagement is clearly called for</w:t>
      </w:r>
      <w:r w:rsidRPr="00981C1D">
        <w:rPr>
          <w:rFonts w:ascii="Helvetica" w:hAnsi="Helvetica"/>
        </w:rPr>
        <w:t>. Instead of this, on Hallward’s reading, Deleuze is arguing that one should move to pure contemplation of the world. “The real preoccupation of [Hallward’s] book concerns the value of this advice.”11</w:t>
      </w:r>
    </w:p>
    <w:p w14:paraId="33DD0FE7" w14:textId="77777777" w:rsidR="004222AD" w:rsidRPr="00981C1D" w:rsidRDefault="004222AD" w:rsidP="00981C1D">
      <w:pPr>
        <w:pStyle w:val="Heading4"/>
        <w:spacing w:line="276" w:lineRule="auto"/>
        <w:rPr>
          <w:rFonts w:ascii="Helvetica" w:hAnsi="Helvetica"/>
        </w:rPr>
      </w:pPr>
      <w:bookmarkStart w:id="157" w:name="fail-to-make-actual-change--their-author"/>
      <w:r w:rsidRPr="00981C1D">
        <w:rPr>
          <w:rFonts w:ascii="Helvetica" w:hAnsi="Helvetica"/>
        </w:rPr>
        <w:t>Fail to make actual change- their authors keep the dialogue going only to make sure change does not occur.</w:t>
      </w:r>
      <w:bookmarkEnd w:id="157"/>
    </w:p>
    <w:p w14:paraId="42B7DFD1" w14:textId="77777777" w:rsidR="004222AD" w:rsidRPr="00981C1D" w:rsidRDefault="004222AD" w:rsidP="00981C1D">
      <w:pPr>
        <w:spacing w:line="276" w:lineRule="auto"/>
        <w:rPr>
          <w:rFonts w:ascii="Helvetica" w:hAnsi="Helvetica"/>
        </w:rPr>
      </w:pPr>
      <w:r w:rsidRPr="00981C1D">
        <w:rPr>
          <w:rFonts w:ascii="Helvetica" w:hAnsi="Helvetica"/>
          <w:b/>
        </w:rPr>
        <w:t>Zizek 02</w:t>
      </w:r>
      <w:r w:rsidRPr="00981C1D">
        <w:rPr>
          <w:rFonts w:ascii="Helvetica" w:hAnsi="Helvetica"/>
        </w:rPr>
        <w:t xml:space="preserve"> (2002; Slavoj Zizek; “The Prospects of Radical Politics Today,” in: Documenta11_platform1: Democracy Unrealized. Hatje Cantz. p. 67-85. English; http://www.egs.edu/faculty/slavoj-zizek/articles/the-prospects-of-radical-politics-today///AGY)</w:t>
      </w:r>
    </w:p>
    <w:p w14:paraId="23123908" w14:textId="77777777" w:rsidR="004222AD" w:rsidRPr="00981C1D" w:rsidRDefault="004222AD" w:rsidP="00981C1D">
      <w:pPr>
        <w:pStyle w:val="BodyText"/>
        <w:rPr>
          <w:rFonts w:ascii="Helvetica" w:hAnsi="Helvetica"/>
        </w:rPr>
      </w:pPr>
      <w:r w:rsidRPr="00981C1D">
        <w:rPr>
          <w:rFonts w:ascii="Helvetica" w:hAnsi="Helvetica"/>
        </w:rPr>
        <w:lastRenderedPageBreak/>
        <w:t>Let us take two predominant topics of today's American radical academia: postcolonial and queer (gay) studies. The problem of postcolonialism is undoubtedly crucial; however, "</w:t>
      </w:r>
      <w:r w:rsidRPr="00981C1D">
        <w:rPr>
          <w:rFonts w:ascii="Helvetica" w:hAnsi="Helvetica"/>
          <w:u w:val="single"/>
        </w:rPr>
        <w:t>postcolonial studies" tend to translate it into the multiculturalist problematic of the colonized minorities' "right to narrate" their victimizing experience, of the power mechanisms which repress "otherness,"</w:t>
      </w:r>
      <w:r w:rsidRPr="00981C1D">
        <w:rPr>
          <w:rFonts w:ascii="Helvetica" w:hAnsi="Helvetica"/>
        </w:rPr>
        <w:t xml:space="preserve"> so that, at the end of the day, </w:t>
      </w:r>
      <w:r w:rsidRPr="00981C1D">
        <w:rPr>
          <w:rFonts w:ascii="Helvetica" w:hAnsi="Helvetica"/>
          <w:u w:val="single"/>
        </w:rPr>
        <w:t>we learn that the root of postcolonial exploitation is our intolerance toward the Other</w:t>
      </w:r>
      <w:r w:rsidRPr="00981C1D">
        <w:rPr>
          <w:rFonts w:ascii="Helvetica" w:hAnsi="Helvetica"/>
        </w:rPr>
        <w:t xml:space="preserve">, and, furthermore, that this intolerance itself is rooted in our intolerance toward the "Stranger in Ourselves," in our inability to confront what we repressed in and of ourselves. </w:t>
      </w:r>
      <w:r w:rsidRPr="00981C1D">
        <w:rPr>
          <w:rFonts w:ascii="Helvetica" w:hAnsi="Helvetica"/>
          <w:u w:val="single"/>
        </w:rPr>
        <w:t>The politico-economic strug</w:t>
      </w:r>
      <w:r w:rsidRPr="00981C1D">
        <w:rPr>
          <w:rFonts w:ascii="Helvetica" w:hAnsi="Helvetica"/>
          <w:u w:val="single"/>
        </w:rPr>
        <w:softHyphen/>
        <w:t>gle is thus imperceptibly transformed into a pseudo-psychoanalytic drama of the subject unable to confront its inner traumas</w:t>
      </w:r>
      <w:r w:rsidRPr="00981C1D">
        <w:rPr>
          <w:rFonts w:ascii="Helvetica" w:hAnsi="Helvetica"/>
        </w:rPr>
        <w:t xml:space="preserve"> ... The true corruption of American academia is not primarily financial, it is not only that they are able to buy many European critical intellectuals (myself included – up to a point), but conceptual: notions of "European" critical theory are imperceptibly translated into the benign universe of Cultural Studies chic. </w:t>
      </w:r>
      <w:r w:rsidRPr="00981C1D">
        <w:rPr>
          <w:rFonts w:ascii="Helvetica" w:hAnsi="Helvetica"/>
          <w:u w:val="single"/>
        </w:rPr>
        <w:t>My personal experience is that practically all of the "radical" academics silently count on the long-term stability of the American capitalist model</w:t>
      </w:r>
      <w:r w:rsidRPr="00981C1D">
        <w:rPr>
          <w:rFonts w:ascii="Helvetica" w:hAnsi="Helvetica"/>
        </w:rPr>
        <w:t xml:space="preserve">, with the secure tenured position </w:t>
      </w:r>
      <w:r w:rsidRPr="00981C1D">
        <w:rPr>
          <w:rFonts w:ascii="Helvetica" w:hAnsi="Helvetica"/>
          <w:u w:val="single"/>
        </w:rPr>
        <w:t>as</w:t>
      </w:r>
      <w:r w:rsidRPr="00981C1D">
        <w:rPr>
          <w:rFonts w:ascii="Helvetica" w:hAnsi="Helvetica"/>
        </w:rPr>
        <w:t xml:space="preserve"> their ultimate professional goal (</w:t>
      </w:r>
      <w:r w:rsidRPr="00981C1D">
        <w:rPr>
          <w:rFonts w:ascii="Helvetica" w:hAnsi="Helvetica"/>
          <w:u w:val="single"/>
        </w:rPr>
        <w:t>a surprising number of them even play on the stock market</w:t>
      </w:r>
      <w:r w:rsidRPr="00981C1D">
        <w:rPr>
          <w:rFonts w:ascii="Helvetica" w:hAnsi="Helvetica"/>
        </w:rPr>
        <w:t>). If there is a thing they are gen</w:t>
      </w:r>
      <w:r w:rsidRPr="00981C1D">
        <w:rPr>
          <w:rFonts w:ascii="Helvetica" w:hAnsi="Helvetica"/>
        </w:rPr>
        <w:softHyphen/>
        <w:t>uinely horrified of, it is a radical shattering of the (relatively) safe life environ</w:t>
      </w:r>
      <w:r w:rsidRPr="00981C1D">
        <w:rPr>
          <w:rFonts w:ascii="Helvetica" w:hAnsi="Helvetica"/>
        </w:rPr>
        <w:softHyphen/>
        <w:t xml:space="preserve">ment of the "symbolic classes" in the developed Western societies. </w:t>
      </w:r>
      <w:r w:rsidRPr="00981C1D">
        <w:rPr>
          <w:rFonts w:ascii="Helvetica" w:hAnsi="Helvetica"/>
          <w:u w:val="single"/>
        </w:rPr>
        <w:t>Their</w:t>
      </w:r>
      <w:r w:rsidRPr="00981C1D">
        <w:rPr>
          <w:rFonts w:ascii="Helvetica" w:hAnsi="Helvetica"/>
        </w:rPr>
        <w:t xml:space="preserve"> exces</w:t>
      </w:r>
      <w:r w:rsidRPr="00981C1D">
        <w:rPr>
          <w:rFonts w:ascii="Helvetica" w:hAnsi="Helvetica"/>
        </w:rPr>
        <w:softHyphen/>
        <w:t xml:space="preserve">sive </w:t>
      </w:r>
      <w:r w:rsidRPr="00981C1D">
        <w:rPr>
          <w:rFonts w:ascii="Helvetica" w:hAnsi="Helvetica"/>
          <w:u w:val="single"/>
        </w:rPr>
        <w:t>Politically Correct zeal when dealing with sexism, racism</w:t>
      </w:r>
      <w:r w:rsidRPr="00981C1D">
        <w:rPr>
          <w:rFonts w:ascii="Helvetica" w:hAnsi="Helvetica"/>
        </w:rPr>
        <w:t xml:space="preserve">, Third World sweatshops, etc., </w:t>
      </w:r>
      <w:r w:rsidRPr="00981C1D">
        <w:rPr>
          <w:rFonts w:ascii="Helvetica" w:hAnsi="Helvetica"/>
          <w:u w:val="single"/>
        </w:rPr>
        <w:t>is</w:t>
      </w:r>
      <w:r w:rsidRPr="00981C1D">
        <w:rPr>
          <w:rFonts w:ascii="Helvetica" w:hAnsi="Helvetica"/>
        </w:rPr>
        <w:t xml:space="preserve"> thus ultimately a defense against their own innermost identi</w:t>
      </w:r>
      <w:r w:rsidRPr="00981C1D">
        <w:rPr>
          <w:rFonts w:ascii="Helvetica" w:hAnsi="Helvetica"/>
        </w:rPr>
        <w:softHyphen/>
        <w:t>fication</w:t>
      </w:r>
      <w:r w:rsidRPr="00981C1D">
        <w:rPr>
          <w:rFonts w:ascii="Helvetica" w:hAnsi="Helvetica"/>
          <w:u w:val="single"/>
        </w:rPr>
        <w:t>, a kind of compulsive ritual whose hidden logic is:</w:t>
      </w:r>
      <w:r w:rsidRPr="00981C1D">
        <w:rPr>
          <w:rFonts w:ascii="Helvetica" w:hAnsi="Helvetica"/>
        </w:rPr>
        <w:t xml:space="preserve"> "</w:t>
      </w:r>
      <w:r w:rsidRPr="00981C1D">
        <w:rPr>
          <w:rFonts w:ascii="Helvetica" w:hAnsi="Helvetica"/>
          <w:u w:val="single"/>
        </w:rPr>
        <w:t>Let's talk as much as possible about the necessity of a radical change to make sure that nothing will really change!</w:t>
      </w:r>
      <w:r w:rsidRPr="00981C1D">
        <w:rPr>
          <w:rFonts w:ascii="Helvetica" w:hAnsi="Helvetica"/>
        </w:rPr>
        <w:t>" Symptomatic here is the journal October: when you ask one of the editors to what the title refers, they will half-confidentially signal that it is, of course, that October – in this way, one can indulge in the jargonistic analyses of modern art, with the hidden assurance that one is somehow retaining the link with the radical revolutionary past ... With regard to this radical chic, the first gesture toward Third Way ideologists and practitioners should be that of praise: they at least play their game straight and are honest in their acceptance of global capitalist coordinates, in contrast to the pseudo-radical academic Leftists who adopt toward the Third Way the attitude of utter disdain, while their own radi</w:t>
      </w:r>
      <w:r w:rsidRPr="00981C1D">
        <w:rPr>
          <w:rFonts w:ascii="Helvetica" w:hAnsi="Helvetica"/>
        </w:rPr>
        <w:softHyphen/>
        <w:t>cality ultimately amounts to an empty gesture which obligates no one to any</w:t>
      </w:r>
      <w:r w:rsidRPr="00981C1D">
        <w:rPr>
          <w:rFonts w:ascii="Helvetica" w:hAnsi="Helvetica"/>
        </w:rPr>
        <w:softHyphen/>
        <w:t>thing determinate.</w:t>
      </w:r>
    </w:p>
    <w:p w14:paraId="0D22B529" w14:textId="77777777" w:rsidR="004222AD" w:rsidRPr="00981C1D" w:rsidRDefault="004222AD" w:rsidP="00981C1D">
      <w:pPr>
        <w:pStyle w:val="Heading4"/>
        <w:spacing w:line="276" w:lineRule="auto"/>
        <w:rPr>
          <w:rFonts w:ascii="Helvetica" w:hAnsi="Helvetica"/>
        </w:rPr>
      </w:pPr>
      <w:bookmarkStart w:id="158" w:name="the-affs-rejection-of-the-state-dooms-th"/>
      <w:r w:rsidRPr="00981C1D">
        <w:rPr>
          <w:rFonts w:ascii="Helvetica" w:hAnsi="Helvetica"/>
        </w:rPr>
        <w:t>The aff’s rejection of the state dooms them to reproduce the hierarchal structures they critique. Their author concludes neg.</w:t>
      </w:r>
      <w:bookmarkEnd w:id="158"/>
    </w:p>
    <w:p w14:paraId="078CA3CA" w14:textId="77777777" w:rsidR="004222AD" w:rsidRPr="00981C1D" w:rsidRDefault="004222AD" w:rsidP="00981C1D">
      <w:pPr>
        <w:spacing w:line="276" w:lineRule="auto"/>
        <w:rPr>
          <w:rFonts w:ascii="Helvetica" w:hAnsi="Helvetica"/>
        </w:rPr>
      </w:pPr>
      <w:r w:rsidRPr="00981C1D">
        <w:rPr>
          <w:rFonts w:ascii="Helvetica" w:hAnsi="Helvetica"/>
          <w:b/>
        </w:rPr>
        <w:t>Guattari and Rolnik 86</w:t>
      </w:r>
      <w:r w:rsidRPr="00981C1D">
        <w:rPr>
          <w:rFonts w:ascii="Helvetica" w:hAnsi="Helvetica"/>
        </w:rPr>
        <w:t xml:space="preserve"> (Felix and Suely, schitzoanalysts and revolutionaries, 1986, “Molecular Revolution in Brazil, p.120-121)</w:t>
      </w:r>
    </w:p>
    <w:p w14:paraId="39743135" w14:textId="77777777" w:rsidR="004222AD" w:rsidRPr="00981C1D" w:rsidRDefault="004222AD" w:rsidP="00981C1D">
      <w:pPr>
        <w:pStyle w:val="BodyText"/>
        <w:rPr>
          <w:rFonts w:ascii="Helvetica" w:hAnsi="Helvetica"/>
        </w:rPr>
      </w:pPr>
      <w:r w:rsidRPr="00981C1D">
        <w:rPr>
          <w:rFonts w:ascii="Helvetica" w:hAnsi="Helvetica"/>
        </w:rPr>
        <w:t xml:space="preserve">Comment: It's good that you mentioned those homosexuals who worked within the system as lawyers and succeeded in shaking it up. Here, everyone looks down on the institutional part.¶ Guattari: That's silly.¶ Comment: </w:t>
      </w:r>
      <w:r w:rsidRPr="00981C1D">
        <w:rPr>
          <w:rFonts w:ascii="Helvetica" w:hAnsi="Helvetica"/>
          <w:u w:val="single"/>
        </w:rPr>
        <w:t>They think that dealing with the institutional side is reformism, that it doesn't change anything.</w:t>
      </w:r>
      <w:r w:rsidRPr="00981C1D">
        <w:rPr>
          <w:rFonts w:ascii="Helvetica" w:hAnsi="Helvetica"/>
        </w:rPr>
        <w:t xml:space="preserve"> As far as they're concerned, the institutions should be ignored because only one kind of thing is worthwhile, anarchism—which I question deeply</w:t>
      </w:r>
      <w:r w:rsidRPr="00981C1D">
        <w:rPr>
          <w:rFonts w:ascii="Helvetica" w:hAnsi="Helvetica"/>
          <w:u w:val="single"/>
        </w:rPr>
        <w:t>. I think it's very naive</w:t>
      </w:r>
      <w:r w:rsidRPr="00981C1D">
        <w:rPr>
          <w:rFonts w:ascii="Helvetica" w:hAnsi="Helvetica"/>
        </w:rPr>
        <w:t xml:space="preserve">, as you yourself say, </w:t>
      </w:r>
      <w:r w:rsidRPr="00981C1D">
        <w:rPr>
          <w:rFonts w:ascii="Helvetica" w:hAnsi="Helvetica"/>
          <w:u w:val="single"/>
        </w:rPr>
        <w:t xml:space="preserve">to ignore the state on the basis that "it's useless," or "it oppresses us," and therefore to leave it aside and try to do something totally from outside, as </w:t>
      </w:r>
      <w:r w:rsidRPr="00981C1D">
        <w:rPr>
          <w:rFonts w:ascii="Helvetica" w:hAnsi="Helvetica"/>
          <w:u w:val="single"/>
        </w:rPr>
        <w:lastRenderedPageBreak/>
        <w:t>though it might be possible for us to destroy it like that.¶</w:t>
      </w:r>
      <w:r w:rsidRPr="00981C1D">
        <w:rPr>
          <w:rFonts w:ascii="Helvetica" w:hAnsi="Helvetica"/>
        </w:rPr>
        <w:t xml:space="preserve"> Suely Rolnik: This malaise in relation to institutions is nothing new; on the contrary, </w:t>
      </w:r>
      <w:r w:rsidRPr="00981C1D">
        <w:rPr>
          <w:rFonts w:ascii="Helvetica" w:hAnsi="Helvetica"/>
          <w:u w:val="single"/>
        </w:rPr>
        <w:t>the feeling is particularly strong in our generation which, since the 1960s, has taken institutions as one of its main targets</w:t>
      </w:r>
      <w:r w:rsidRPr="00981C1D">
        <w:rPr>
          <w:rFonts w:ascii="Helvetica" w:hAnsi="Helvetica"/>
        </w:rPr>
        <w:t xml:space="preserve">.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 </w:t>
      </w:r>
      <w:r w:rsidRPr="00981C1D">
        <w:rPr>
          <w:rFonts w:ascii="Helvetica" w:hAnsi="Helvetica"/>
          <w:u w:val="single"/>
        </w:rPr>
        <w:t>But I think that this antiinstitutional malaise, whatever its cause, doesn't end there: the feeling that the institutions are contaminated territories, and the conclusion that nothing should be invested in them, is often the expression of a defensive role. This kind of sensation is,</w:t>
      </w:r>
      <w:r w:rsidRPr="00981C1D">
        <w:rPr>
          <w:rFonts w:ascii="Helvetica" w:hAnsi="Helvetica"/>
        </w:rPr>
        <w:t xml:space="preserve"> in my view, </w:t>
      </w:r>
      <w:r w:rsidRPr="00981C1D">
        <w:rPr>
          <w:rFonts w:ascii="Helvetica" w:hAnsi="Helvetica"/>
          <w:u w:val="single"/>
        </w:rPr>
        <w:t>the flip side of the fascination with the institution that characterizes the "bureaucratic libido."</w:t>
      </w:r>
      <w:r w:rsidRPr="00981C1D">
        <w:rPr>
          <w:rFonts w:ascii="Helvetica" w:hAnsi="Helvetica"/>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981C1D">
        <w:rPr>
          <w:rFonts w:ascii="Helvetica" w:hAnsi="Helvetica"/>
          <w:u w:val="single"/>
        </w:rPr>
        <w:t>Those are two styles of symbiosis with the institution: either "gluey" adhesion and identification (</w:t>
      </w:r>
      <w:r w:rsidRPr="00981C1D">
        <w:rPr>
          <w:rFonts w:ascii="Helvetica" w:hAnsi="Helvetica"/>
        </w:rPr>
        <w:t xml:space="preserve">those who adopt this style base their identity on the "instituted"), </w:t>
      </w:r>
      <w:r w:rsidRPr="00981C1D">
        <w:rPr>
          <w:rFonts w:ascii="Helvetica" w:hAnsi="Helvetica"/>
          <w:u w:val="single"/>
        </w:rPr>
        <w:t>or else repulsion and counteridentification</w:t>
      </w:r>
      <w:r w:rsidRPr="00981C1D">
        <w:rPr>
          <w:rFonts w:ascii="Helvetica" w:hAnsi="Helvetica"/>
        </w:rPr>
        <w:t xml:space="preserve"> (those who adopt this style base their </w:t>
      </w:r>
      <w:r w:rsidRPr="00981C1D">
        <w:rPr>
          <w:rFonts w:ascii="Helvetica" w:hAnsi="Helvetica"/>
          <w:u w:val="single"/>
        </w:rPr>
        <w:t>identity on negation of the "instituted," as if there were something "outside" the institutions, a supposed "alternative" space to this world</w:t>
      </w:r>
      <w:r w:rsidRPr="00981C1D">
        <w:rPr>
          <w:rFonts w:ascii="Helvetica" w:hAnsi="Helvetica"/>
        </w:rPr>
        <w:t xml:space="preserve">).¶ Seen in this light, both </w:t>
      </w:r>
      <w:r w:rsidRPr="00981C1D">
        <w:rPr>
          <w:rFonts w:ascii="Helvetica" w:hAnsi="Helvetica"/>
          <w:u w:val="single"/>
        </w:rPr>
        <w:t>"alternativism" and "bureaucratism" 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981C1D">
        <w:rPr>
          <w:rFonts w:ascii="Helvetica" w:hAnsi="Helvetica"/>
        </w:rPr>
        <w:t>,. They both reflect a blockage of instituting power, an impossibility of surrender to the processes of singularization, a need for conservation of the prevailing forms, a difficulty in gaining access to the molecular plane, where the new is engendered. I</w:t>
      </w:r>
      <w:r w:rsidRPr="00981C1D">
        <w:rPr>
          <w:rFonts w:ascii="Helvetica" w:hAnsi="Helvetica"/>
          <w:u w:val="single"/>
        </w:rPr>
        <w:t>t's more difficult, to perceive this in the case of "alternativism," because it involves the hallucination of a supposedly parallel world that ¶ emanates the illusion of unfettered autonomy and freedom of creation;</w:t>
      </w:r>
      <w:r w:rsidRPr="00981C1D">
        <w:rPr>
          <w:rFonts w:ascii="Helvetica" w:hAnsi="Helvetica"/>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981C1D">
        <w:rPr>
          <w:rFonts w:ascii="Helvetica" w:hAnsi="Helvetica"/>
          <w:u w:val="single"/>
        </w:rPr>
        <w:t>it's obvious that not every social experimentation qualified by the name of "alternative" is marked by this defensive hallucination of a parallel world</w:t>
      </w:r>
      <w:r w:rsidRPr="00981C1D">
        <w:rPr>
          <w:rFonts w:ascii="Helvetica" w:hAnsi="Helvetica"/>
        </w:rP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39909A44" w14:textId="77777777" w:rsidR="004222AD" w:rsidRPr="00981C1D" w:rsidRDefault="004222AD" w:rsidP="00981C1D">
      <w:pPr>
        <w:pStyle w:val="Heading4"/>
        <w:spacing w:line="276" w:lineRule="auto"/>
        <w:rPr>
          <w:rFonts w:ascii="Helvetica" w:hAnsi="Helvetica"/>
        </w:rPr>
      </w:pPr>
      <w:bookmarkStart w:id="159" w:name="turn-deleuzes-war-machine-is-itself-viol"/>
      <w:r w:rsidRPr="00981C1D">
        <w:rPr>
          <w:rFonts w:ascii="Helvetica" w:hAnsi="Helvetica"/>
        </w:rPr>
        <w:t>Turn – Deleuze’s war machine is itself violent.</w:t>
      </w:r>
      <w:bookmarkEnd w:id="159"/>
    </w:p>
    <w:p w14:paraId="7B7AFEA3" w14:textId="77777777" w:rsidR="004222AD" w:rsidRPr="00981C1D" w:rsidRDefault="004222AD" w:rsidP="00981C1D">
      <w:pPr>
        <w:spacing w:line="276" w:lineRule="auto"/>
        <w:rPr>
          <w:rFonts w:ascii="Helvetica" w:hAnsi="Helvetica"/>
        </w:rPr>
      </w:pPr>
      <w:r w:rsidRPr="00981C1D">
        <w:rPr>
          <w:rFonts w:ascii="Helvetica" w:hAnsi="Helvetica"/>
          <w:b/>
        </w:rPr>
        <w:t xml:space="preserve">Zizek 7 (Slavoj, U of Ljubljana, Mao Zedong: the Marxist Lord of Misrule, Lacan.com, </w:t>
      </w:r>
      <w:hyperlink r:id="rId86">
        <w:r w:rsidRPr="00981C1D">
          <w:rPr>
            <w:rFonts w:ascii="Helvetica" w:hAnsi="Helvetica"/>
            <w:b/>
          </w:rPr>
          <w:t>http://www.lacan.com/zizmaozedong.htm</w:t>
        </w:r>
      </w:hyperlink>
      <w:r w:rsidRPr="00981C1D">
        <w:rPr>
          <w:rFonts w:ascii="Helvetica" w:hAnsi="Helvetica"/>
          <w:b/>
        </w:rPr>
        <w:t>)</w:t>
      </w:r>
    </w:p>
    <w:p w14:paraId="3887AE8C" w14:textId="77777777" w:rsidR="004222AD" w:rsidRPr="00981C1D" w:rsidRDefault="004222AD" w:rsidP="00981C1D">
      <w:pPr>
        <w:pStyle w:val="BodyText"/>
        <w:rPr>
          <w:rFonts w:ascii="Helvetica" w:hAnsi="Helvetica"/>
        </w:rPr>
      </w:pPr>
      <w:r w:rsidRPr="00981C1D">
        <w:rPr>
          <w:rFonts w:ascii="Helvetica" w:hAnsi="Helvetica"/>
        </w:rPr>
        <w:lastRenderedPageBreak/>
        <w:t xml:space="preserve">There IS thus, beyond all cheap jibes and superficial analogies, a profound structural homology between the Maoist permanent self-revolutionizing, the permanent struggle against the ossification of State structures, and the inherent dynamics of capitalism. One is tempted to paraphrase here Brecht, his "What is the robbing of a bank compared to the founding of a new bank?", yet again: what are the violent and destructive outbursts of a Red Guardist caught in the Cultural Revolution compared to the true Cultural Revolution, the permanent dissolution of all life-forms necessitated by the capitalist reproduction? It is the reign of today's global capitalism which is the true Lord of Misrule. No wonder, then, that, in order to curb the excess of social disintegration caused by the capitalist explosion, Chinese officials not celebrate religions and traditional ideologies which sustain social stability, from Buddhism to Confucianism, i.e., the very ideologies that were the target of the Cultural Revolution. In April 2006, Ye Xiaowen, China's top religious official, told the Xinhua News Agency that "religion is one of the important forces from which China draws strength," and he singled out Buddhism for its 'unique role in promoting a harmonious society," the official formula for combining economic expansion with social development and care; the same week, China hosted the World Buddhist Forum. </w:t>
      </w:r>
      <w:hyperlink r:id="rId87" w:anchor="_ftn27%23_ftn27">
        <w:r w:rsidRPr="00981C1D">
          <w:rPr>
            <w:rFonts w:ascii="Helvetica" w:hAnsi="Helvetica"/>
          </w:rPr>
          <w:t>[27]</w:t>
        </w:r>
      </w:hyperlink>
      <w:r w:rsidRPr="00981C1D">
        <w:rPr>
          <w:rFonts w:ascii="Helvetica" w:hAnsi="Helvetica"/>
        </w:rPr>
        <w:t xml:space="preserve"> The role of religion as the force of stability against the capitalist dynamics is thus officially sanctioned - what is bothering Chinese authorities in the case of sects like Falun Gong is merely their independence from the state control. (This is why one should also reject the argument that Cultural Revolution strengthened socialist attitudes among the people and thus helped to curb the worst disintegrative excesses of today's capitalist development: quite on the contrary, by undermining traditional stabilizing ideologies like Confucianism, it rendered the people all the more vulnerable to the destabilizing effects of capitalism.) This </w:t>
      </w:r>
      <w:r w:rsidRPr="00981C1D">
        <w:rPr>
          <w:rFonts w:ascii="Helvetica" w:hAnsi="Helvetica"/>
          <w:u w:val="single"/>
        </w:rPr>
        <w:t>capitalist reappropriation of</w:t>
      </w:r>
      <w:r w:rsidRPr="00981C1D">
        <w:rPr>
          <w:rFonts w:ascii="Helvetica" w:hAnsi="Helvetica"/>
        </w:rPr>
        <w:t xml:space="preserve"> the </w:t>
      </w:r>
      <w:r w:rsidRPr="00981C1D">
        <w:rPr>
          <w:rFonts w:ascii="Helvetica" w:hAnsi="Helvetica"/>
          <w:u w:val="single"/>
        </w:rPr>
        <w:t>revolutionary dynamics is not without its comic side-effects.</w:t>
      </w:r>
      <w:r w:rsidRPr="00981C1D">
        <w:rPr>
          <w:rFonts w:ascii="Helvetica" w:hAnsi="Helvetica"/>
        </w:rPr>
        <w:t xml:space="preserve"> It was recently made public that, </w:t>
      </w:r>
      <w:r w:rsidRPr="00981C1D">
        <w:rPr>
          <w:rFonts w:ascii="Helvetica" w:hAnsi="Helvetica"/>
          <w:u w:val="single"/>
        </w:rPr>
        <w:t>in order to conceptualize the IDF urban warfare against the Palestinians, the IDF military academies systematically refer to Deleuze and Guattari, especially to Thousand Plateaux, using it as "operational theory"</w:t>
      </w:r>
      <w:r w:rsidRPr="00981C1D">
        <w:rPr>
          <w:rFonts w:ascii="Helvetica" w:hAnsi="Helvetica"/>
        </w:rPr>
        <w:t xml:space="preserve"> - the catchwords used are "Formless Rival Entities", "Fractal Manoeuvre", "Velocity vs. Rhythms", "The Wahabi War Machine", "Postmodern Anarchists", "Nomadic Terrorists". </w:t>
      </w:r>
      <w:r w:rsidRPr="00981C1D">
        <w:rPr>
          <w:rFonts w:ascii="Helvetica" w:hAnsi="Helvetica"/>
          <w:u w:val="single"/>
        </w:rPr>
        <w:t>One of the key distinctions they rely on is the one between "smooth" and "striated" space, which reflect the organizational concepts of the "war machine" and the "state apparatus". The IDF now often uses the term "to smooth out space" when they want to refer to operation in a space as if it had no borders. Palestinian areas are thought of as "striated" in the sense that they are enclosed by fences, walls, ditches, road blocks and so on: The attack conducted by units of the IDF on the city of Nablus</w:t>
      </w:r>
      <w:r w:rsidRPr="00981C1D">
        <w:rPr>
          <w:rFonts w:ascii="Helvetica" w:hAnsi="Helvetica"/>
        </w:rPr>
        <w:t xml:space="preserve"> in April 2002 </w:t>
      </w:r>
      <w:r w:rsidRPr="00981C1D">
        <w:rPr>
          <w:rFonts w:ascii="Helvetica" w:hAnsi="Helvetica"/>
          <w:u w:val="single"/>
        </w:rPr>
        <w:t>was described</w:t>
      </w:r>
      <w:r w:rsidRPr="00981C1D">
        <w:rPr>
          <w:rFonts w:ascii="Helvetica" w:hAnsi="Helvetica"/>
        </w:rPr>
        <w:t xml:space="preserve"> by its commander, Brigadier-General Aviv Kokhavi, as "inverse geometry", which he explained </w:t>
      </w:r>
      <w:r w:rsidRPr="00981C1D">
        <w:rPr>
          <w:rFonts w:ascii="Helvetica" w:hAnsi="Helvetica"/>
          <w:u w:val="single"/>
        </w:rPr>
        <w:t>as "the reorganization of the urban syntax by means of a series of micro-tactical actions".</w:t>
      </w:r>
      <w:r w:rsidRPr="00981C1D">
        <w:rPr>
          <w:rFonts w:ascii="Helvetica" w:hAnsi="Helvetica"/>
        </w:rPr>
        <w:t xml:space="preserve"> During the battle soldiers moved within the city across hundreds of metres of overground tunnels carved out through a dense and contiguous urban structure.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w:t>
      </w:r>
      <w:r w:rsidRPr="00981C1D">
        <w:rPr>
          <w:rFonts w:ascii="Helvetica" w:hAnsi="Helvetica"/>
        </w:rPr>
        <w:lastRenderedPageBreak/>
        <w:t xml:space="preserve">seeks to redefine inside as outside, and domestic interiors as thoroughfares. </w:t>
      </w:r>
      <w:r w:rsidRPr="00981C1D">
        <w:rPr>
          <w:rFonts w:ascii="Helvetica" w:hAnsi="Helvetica"/>
          <w:u w:val="single"/>
        </w:rPr>
        <w:t>The IDF's strategy</w:t>
      </w:r>
      <w:r w:rsidRPr="00981C1D">
        <w:rPr>
          <w:rFonts w:ascii="Helvetica" w:hAnsi="Helvetica"/>
        </w:rPr>
        <w:t xml:space="preserve"> of "walking through walls" </w:t>
      </w:r>
      <w:r w:rsidRPr="00981C1D">
        <w:rPr>
          <w:rFonts w:ascii="Helvetica" w:hAnsi="Helvetica"/>
          <w:u w:val="single"/>
        </w:rPr>
        <w:t>involves a conception of the city as not just the site but also the very medium of warfare "a flexible, almost liquid medium that is forever contingent and in flux.</w:t>
      </w:r>
      <w:r w:rsidRPr="00981C1D">
        <w:rPr>
          <w:rFonts w:ascii="Helvetica" w:hAnsi="Helvetica"/>
        </w:rPr>
        <w:t xml:space="preserve"> </w:t>
      </w:r>
      <w:hyperlink r:id="rId88" w:anchor="_ftn28%23_ftn28">
        <w:r w:rsidRPr="00981C1D">
          <w:rPr>
            <w:rFonts w:ascii="Helvetica" w:hAnsi="Helvetica"/>
          </w:rPr>
          <w:t>[28]</w:t>
        </w:r>
      </w:hyperlink>
      <w:r w:rsidRPr="00981C1D">
        <w:rPr>
          <w:rFonts w:ascii="Helvetica" w:hAnsi="Helvetica"/>
        </w:rPr>
        <w:t xml:space="preserve"> So what does it follow from all this? Not, of course, the nonsensical accusation of Deleuze and Guattari as theorists of militaristic colonization - but the conclusion that </w:t>
      </w:r>
      <w:r w:rsidRPr="00981C1D">
        <w:rPr>
          <w:rFonts w:ascii="Helvetica" w:hAnsi="Helvetica"/>
          <w:u w:val="single"/>
        </w:rPr>
        <w:t>the conceptual machine articulated by Deleuze and Guattari, far from being simply "subversive," also fits the (military, economic, and ideologico-political) operational mode of today's capitalism. - How, then, are we to revolutionize an order whose very principle is constant self-revolutionizing</w:t>
      </w:r>
      <w:r w:rsidRPr="00981C1D">
        <w:rPr>
          <w:rFonts w:ascii="Helvetica" w:hAnsi="Helvetica"/>
        </w:rPr>
        <w:t>?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(in)famous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14:paraId="746049D8" w14:textId="77777777" w:rsidR="004222AD" w:rsidRPr="00981C1D" w:rsidRDefault="004222AD" w:rsidP="00981C1D">
      <w:pPr>
        <w:pStyle w:val="Heading4"/>
        <w:spacing w:line="276" w:lineRule="auto"/>
        <w:rPr>
          <w:rFonts w:ascii="Helvetica" w:hAnsi="Helvetica"/>
        </w:rPr>
      </w:pPr>
      <w:bookmarkStart w:id="160" w:name="nomadology-turn--nomads-are-futile--affi"/>
      <w:r w:rsidRPr="00981C1D">
        <w:rPr>
          <w:rFonts w:ascii="Helvetica" w:hAnsi="Helvetica"/>
        </w:rPr>
        <w:t>Nomadology turn- Nomads are futile- affirming the Nomad and war machine creates an inherent dialectic that creates no change.</w:t>
      </w:r>
      <w:bookmarkEnd w:id="160"/>
    </w:p>
    <w:p w14:paraId="2CFDD330" w14:textId="77777777" w:rsidR="004222AD" w:rsidRPr="00981C1D" w:rsidRDefault="004222AD" w:rsidP="00981C1D">
      <w:pPr>
        <w:spacing w:line="276" w:lineRule="auto"/>
        <w:rPr>
          <w:rFonts w:ascii="Helvetica" w:hAnsi="Helvetica"/>
        </w:rPr>
      </w:pPr>
      <w:r w:rsidRPr="00981C1D">
        <w:rPr>
          <w:rFonts w:ascii="Helvetica" w:hAnsi="Helvetica"/>
          <w:b/>
        </w:rPr>
        <w:t>Mann 95</w:t>
      </w:r>
      <w:r w:rsidRPr="00981C1D">
        <w:rPr>
          <w:rFonts w:ascii="Helvetica" w:hAnsi="Helvetica"/>
        </w:rPr>
        <w:t xml:space="preserve"> (1995; Paul Mann, Professor of English at Pomona College; “Stupid Undergrounds,” http://pmc.iath.virginia.edu/text-only/issue.595/mann.595//AGY)</w:t>
      </w:r>
    </w:p>
    <w:p w14:paraId="209BABAF" w14:textId="77777777" w:rsidR="004222AD" w:rsidRPr="00981C1D" w:rsidRDefault="004222AD" w:rsidP="00981C1D">
      <w:pPr>
        <w:pStyle w:val="BodyText"/>
        <w:rPr>
          <w:rFonts w:ascii="Helvetica" w:hAnsi="Helvetica"/>
        </w:rPr>
      </w:pPr>
      <w:r w:rsidRPr="00981C1D">
        <w:rPr>
          <w:rFonts w:ascii="Helvetica" w:hAnsi="Helvetica"/>
        </w:rPr>
        <w:t xml:space="preserve">Intellectual economics guarantees that even the most powerful and challenging work cannot protect itself from the order of fashion. Becoming-fashion, becoming-commodity, becoming-ruin. </w:t>
      </w:r>
      <w:r w:rsidRPr="00981C1D">
        <w:rPr>
          <w:rFonts w:ascii="Helvetica" w:hAnsi="Helvetica"/>
          <w:u w:val="single"/>
        </w:rPr>
        <w:t>Such instant, indeed retroactive ruins, are the virtual landscape of the stupid underground</w:t>
      </w:r>
      <w:r w:rsidRPr="00981C1D">
        <w:rPr>
          <w:rFonts w:ascii="Helvetica" w:hAnsi="Helvetica"/>
        </w:rPr>
        <w:t xml:space="preserve">. </w:t>
      </w:r>
      <w:r w:rsidRPr="00981C1D">
        <w:rPr>
          <w:rFonts w:ascii="Helvetica" w:hAnsi="Helvetica"/>
          <w:u w:val="single"/>
        </w:rPr>
        <w:t>The exits and lines of flight pursued by Deleuze and Guattari are being shut down and rerouted by the very people who would take them most seriously</w:t>
      </w:r>
      <w:r w:rsidRPr="00981C1D">
        <w:rPr>
          <w:rFonts w:ascii="Helvetica" w:hAnsi="Helvetica"/>
        </w:rPr>
        <w:t xml:space="preserve">. By now, any given work from </w:t>
      </w:r>
      <w:r w:rsidRPr="00981C1D">
        <w:rPr>
          <w:rFonts w:ascii="Helvetica" w:hAnsi="Helvetica"/>
          <w:u w:val="single"/>
        </w:rPr>
        <w:t>the stupid underground's critical apparatus is liable to be tricked out with smooth spaces, war-machines</w:t>
      </w:r>
      <w:r w:rsidRPr="00981C1D">
        <w:rPr>
          <w:rFonts w:ascii="Helvetica" w:hAnsi="Helvetica"/>
        </w:rPr>
        <w:t xml:space="preserve">, n - 1s, planes of consistency, </w:t>
      </w:r>
      <w:r w:rsidRPr="00981C1D">
        <w:rPr>
          <w:rFonts w:ascii="Helvetica" w:hAnsi="Helvetica"/>
          <w:u w:val="single"/>
        </w:rPr>
        <w:t>plateaus and deterritorializations, strewn about like tattoos on the stupid body without organs</w:t>
      </w:r>
      <w:r w:rsidRPr="00981C1D">
        <w:rPr>
          <w:rFonts w:ascii="Helvetica" w:hAnsi="Helvetica"/>
        </w:rPr>
        <w:t xml:space="preserve">. </w:t>
      </w:r>
      <w:r w:rsidRPr="00981C1D">
        <w:rPr>
          <w:rFonts w:ascii="Helvetica" w:hAnsi="Helvetica"/>
          <w:u w:val="single"/>
        </w:rPr>
        <w:t>The nomad is already succumbing to the rousseauism and orientalism that were always invested in his figure</w:t>
      </w:r>
      <w:r w:rsidRPr="00981C1D">
        <w:rPr>
          <w:rFonts w:ascii="Helvetica" w:hAnsi="Helvetica"/>
        </w:rPr>
        <w:t xml:space="preserve">; whatever Deleuze and Guattari intended for him, </w:t>
      </w:r>
      <w:r w:rsidRPr="00981C1D">
        <w:rPr>
          <w:rFonts w:ascii="Helvetica" w:hAnsi="Helvetica"/>
          <w:u w:val="single"/>
        </w:rPr>
        <w:t>he is reduced to being a romantic outlaw, to a position opposite the State</w:t>
      </w:r>
      <w:r w:rsidRPr="00981C1D">
        <w:rPr>
          <w:rFonts w:ascii="Helvetica" w:hAnsi="Helvetica"/>
        </w:rPr>
        <w:t xml:space="preserve">, in the sort of dialectical operation Deleuze most despised. And </w:t>
      </w:r>
      <w:r w:rsidRPr="00981C1D">
        <w:rPr>
          <w:rFonts w:ascii="Helvetica" w:hAnsi="Helvetica"/>
          <w:u w:val="single"/>
        </w:rPr>
        <w:t>the rhizome is becoming just another stupid subterranean figure</w:t>
      </w:r>
      <w:r w:rsidRPr="00981C1D">
        <w:rPr>
          <w:rFonts w:ascii="Helvetica" w:hAnsi="Helvetica"/>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The work of Deleuze and Guattari is evidence that, in real time, </w:t>
      </w:r>
      <w:r w:rsidRPr="00981C1D">
        <w:rPr>
          <w:rFonts w:ascii="Helvetica" w:hAnsi="Helvetica"/>
          <w:u w:val="single"/>
        </w:rPr>
        <w:t>virtual models and maps close off the very exits they indicate</w:t>
      </w:r>
      <w:r w:rsidRPr="00981C1D">
        <w:rPr>
          <w:rFonts w:ascii="Helvetica" w:hAnsi="Helvetica"/>
        </w:rPr>
        <w:t xml:space="preserve">. </w:t>
      </w:r>
      <w:r w:rsidRPr="00981C1D">
        <w:rPr>
          <w:rFonts w:ascii="Helvetica" w:hAnsi="Helvetica"/>
          <w:u w:val="single"/>
        </w:rPr>
        <w:t>The problem is in part that rhizomes</w:t>
      </w:r>
      <w:r w:rsidRPr="00981C1D">
        <w:rPr>
          <w:rFonts w:ascii="Helvetica" w:hAnsi="Helvetica"/>
        </w:rPr>
        <w:t xml:space="preserve">, lines of flight, </w:t>
      </w:r>
      <w:r w:rsidRPr="00981C1D">
        <w:rPr>
          <w:rFonts w:ascii="Helvetica" w:hAnsi="Helvetica"/>
          <w:u w:val="single"/>
        </w:rPr>
        <w:t>smooth spaces</w:t>
      </w:r>
      <w:r w:rsidRPr="00981C1D">
        <w:rPr>
          <w:rFonts w:ascii="Helvetica" w:hAnsi="Helvetica"/>
        </w:rPr>
        <w:t xml:space="preserve">, BwOs, etc., </w:t>
      </w:r>
      <w:r w:rsidRPr="00981C1D">
        <w:rPr>
          <w:rFonts w:ascii="Helvetica" w:hAnsi="Helvetica"/>
          <w:u w:val="single"/>
        </w:rPr>
        <w:t>are</w:t>
      </w:r>
      <w:r w:rsidRPr="00981C1D">
        <w:rPr>
          <w:rFonts w:ascii="Helvetica" w:hAnsi="Helvetica"/>
        </w:rPr>
        <w:t xml:space="preserve"> at one and the </w:t>
      </w:r>
      <w:r w:rsidRPr="00981C1D">
        <w:rPr>
          <w:rFonts w:ascii="Helvetica" w:hAnsi="Helvetica"/>
        </w:rPr>
        <w:lastRenderedPageBreak/>
        <w:t xml:space="preserve">same time </w:t>
      </w:r>
      <w:r w:rsidRPr="00981C1D">
        <w:rPr>
          <w:rFonts w:ascii="Helvetica" w:hAnsi="Helvetica"/>
          <w:u w:val="single"/>
        </w:rPr>
        <w:t>theoretical-political devices of the highest critical order and merely fantasmatic</w:t>
      </w:r>
      <w:r w:rsidRPr="00981C1D">
        <w:rPr>
          <w:rFonts w:ascii="Helvetica" w:hAnsi="Helvetica"/>
        </w:rPr>
        <w:t xml:space="preserve">, </w:t>
      </w:r>
      <w:r w:rsidRPr="00981C1D">
        <w:rPr>
          <w:rFonts w:ascii="Helvetica" w:hAnsi="Helvetica"/>
          <w:u w:val="single"/>
        </w:rPr>
        <w:t>delirious, narcissistic models for writing</w:t>
      </w:r>
      <w:r w:rsidRPr="00981C1D">
        <w:rPr>
          <w:rFonts w:ascii="Helvetica" w:hAnsi="Helvetica"/>
        </w:rPr>
        <w:t xml:space="preserve">, and thus perhaps an instance of the all-too-proper blurring of the distinction between criticism and fantasy. In Deleuze-speak, </w:t>
      </w:r>
      <w:r w:rsidRPr="00981C1D">
        <w:rPr>
          <w:rFonts w:ascii="Helvetica" w:hAnsi="Helvetica"/>
          <w:u w:val="single"/>
        </w:rPr>
        <w:t>the stupid underground would be mapped</w:t>
      </w:r>
      <w:r w:rsidRPr="00981C1D">
        <w:rPr>
          <w:rFonts w:ascii="Helvetica" w:hAnsi="Helvetica"/>
        </w:rPr>
        <w:t xml:space="preserve"> not as a margin surrounding a fixed point, not as a fixed site determined strictly by its relation or opposition to some more or less hegemonic formation, but </w:t>
      </w:r>
      <w:r w:rsidRPr="00981C1D">
        <w:rPr>
          <w:rFonts w:ascii="Helvetica" w:hAnsi="Helvetica"/>
          <w:u w:val="single"/>
        </w:rPr>
        <w:t>as</w:t>
      </w:r>
      <w:r w:rsidRPr="00981C1D">
        <w:rPr>
          <w:rFonts w:ascii="Helvetica" w:hAnsi="Helvetica"/>
        </w:rPr>
        <w:t xml:space="preserve"> an intensive, n-dimensional </w:t>
      </w:r>
      <w:r w:rsidRPr="00981C1D">
        <w:rPr>
          <w:rFonts w:ascii="Helvetica" w:hAnsi="Helvetica"/>
          <w:u w:val="single"/>
        </w:rPr>
        <w:t>intersection of rhizomatic plateaus</w:t>
      </w:r>
      <w:r w:rsidRPr="00981C1D">
        <w:rPr>
          <w:rFonts w:ascii="Helvetica" w:hAnsi="Helvetica"/>
        </w:rPr>
        <w:t xml:space="preserve">. </w:t>
      </w:r>
      <w:r w:rsidRPr="00981C1D">
        <w:rPr>
          <w:rFonts w:ascii="Helvetica" w:hAnsi="Helvetica"/>
          <w:u w:val="single"/>
        </w:rPr>
        <w:t>Nomadology and rhizomatics conceive such a "space"</w:t>
      </w:r>
      <w:r w:rsidRPr="00981C1D">
        <w:rPr>
          <w:rFonts w:ascii="Helvetica" w:hAnsi="Helvetica"/>
        </w:rPr>
        <w:t xml:space="preserve"> (if one only had the proverbial nickel for every time that word is used as a critical metaphor, without the slightest reflection on what might be involved in rendering the conceptual in spatial terms) </w:t>
      </w:r>
      <w:r w:rsidRPr="00981C1D">
        <w:rPr>
          <w:rFonts w:ascii="Helvetica" w:hAnsi="Helvetica"/>
          <w:u w:val="single"/>
        </w:rPr>
        <w:t>as a liquid,</w:t>
      </w:r>
      <w:r w:rsidRPr="00981C1D">
        <w:rPr>
          <w:rFonts w:ascii="Helvetica" w:hAnsi="Helvetica"/>
        </w:rPr>
        <w:t xml:space="preserve">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w:t>
      </w:r>
      <w:r w:rsidRPr="00981C1D">
        <w:rPr>
          <w:rFonts w:ascii="Helvetica" w:hAnsi="Helvetica"/>
          <w:u w:val="single"/>
        </w:rPr>
        <w:t>Nomad thought is prosthetic, the experience of virtual exhilaration in modalities already mapped and dominated by nomad, rhizomatic capital</w:t>
      </w:r>
      <w:r w:rsidRPr="00981C1D">
        <w:rPr>
          <w:rFonts w:ascii="Helvetica" w:hAnsi="Helvetica"/>
        </w:rPr>
        <w:t xml:space="preserve"> (the political philosophy of the stupid underground: capital is more radical than any of its critiques, but one can always pretend otherwise). </w:t>
      </w:r>
      <w:r w:rsidRPr="00981C1D">
        <w:rPr>
          <w:rFonts w:ascii="Helvetica" w:hAnsi="Helvetica"/>
          <w:u w:val="single"/>
        </w:rPr>
        <w:t>It is this very fantasy, this very narcissistic wish to see oneself projected past the frontier into new spaces, that abandons one to this economy, that seals these spaces within an order of critical fantasy</w:t>
      </w:r>
      <w:r w:rsidRPr="00981C1D">
        <w:rPr>
          <w:rFonts w:ascii="Helvetica" w:hAnsi="Helvetica"/>
        </w:rPr>
        <w:t xml:space="preserve"> that has long since been overdeveloped, entirely re</w:t>
      </w:r>
      <w:r w:rsidRPr="00981C1D">
        <w:rPr>
          <w:rFonts w:ascii="Helvetica" w:hAnsi="Helvetica"/>
          <w:u w:val="single"/>
        </w:rPr>
        <w:t>t</w:t>
      </w:r>
      <w:r w:rsidRPr="00981C1D">
        <w:rPr>
          <w:rFonts w:ascii="Helvetica" w:hAnsi="Helvetica"/>
        </w:rPr>
        <w:t xml:space="preserve">erritorialized in advance. </w:t>
      </w:r>
      <w:r w:rsidRPr="00981C1D">
        <w:rPr>
          <w:rFonts w:ascii="Helvetica" w:hAnsi="Helvetica"/>
          <w:u w:val="single"/>
        </w:rPr>
        <w:t>To pursue nomadology or rhizomatics as such is already to have lost the game</w:t>
      </w:r>
      <w:r w:rsidRPr="00981C1D">
        <w:rPr>
          <w:rFonts w:ascii="Helvetica" w:hAnsi="Helvetica"/>
        </w:rPr>
        <w:t xml:space="preserve">. </w:t>
      </w:r>
      <w:r w:rsidRPr="00981C1D">
        <w:rPr>
          <w:rFonts w:ascii="Helvetica" w:hAnsi="Helvetica"/>
          <w:u w:val="single"/>
        </w:rPr>
        <w:t>Nothing is more crucial to philosophy than escaping the dialectic</w:t>
      </w:r>
      <w:r w:rsidRPr="00981C1D">
        <w:rPr>
          <w:rFonts w:ascii="Helvetica" w:hAnsi="Helvetica"/>
        </w:rPr>
        <w:t xml:space="preserve"> and no project is more hopeless; the stupid-critical underground is the curved space in which this opposition turns back on itself. It is not yet time to abandon work that so deeply challenges our intellectual habits as does that of Deleuze and Guattari, and yet, before it has even been comprehended, in the very process of its comprehension, its fate seems secure. </w:t>
      </w:r>
      <w:r w:rsidRPr="00981C1D">
        <w:rPr>
          <w:rFonts w:ascii="Helvetica" w:hAnsi="Helvetica"/>
          <w:u w:val="single"/>
        </w:rPr>
        <w:t>One pursues it and knows that the pursuit will prove futile</w:t>
      </w:r>
      <w:r w:rsidRPr="00981C1D">
        <w:rPr>
          <w:rFonts w:ascii="Helvetica" w:hAnsi="Helvetica"/>
        </w:rPr>
        <w:t xml:space="preserve">; that </w:t>
      </w:r>
      <w:r w:rsidRPr="00981C1D">
        <w:rPr>
          <w:rFonts w:ascii="Helvetica" w:hAnsi="Helvetica"/>
          <w:u w:val="single"/>
        </w:rPr>
        <w:t>every application of these new topologies will only serve to render them more pointless</w:t>
      </w:r>
      <w:r w:rsidRPr="00981C1D">
        <w:rPr>
          <w:rFonts w:ascii="Helvetica" w:hAnsi="Helvetica"/>
        </w:rPr>
        <w:t xml:space="preserve">. </w:t>
      </w:r>
      <w:r w:rsidRPr="00981C1D">
        <w:rPr>
          <w:rFonts w:ascii="Helvetica" w:hAnsi="Helvetica"/>
          <w:u w:val="single"/>
        </w:rPr>
        <w:t>The stupid optimism of every work that takes up these figures</w:t>
      </w:r>
      <w:r w:rsidRPr="00981C1D">
        <w:rPr>
          <w:rFonts w:ascii="Helvetica" w:hAnsi="Helvetica"/>
        </w:rPr>
        <w:t xml:space="preserve"> </w:t>
      </w:r>
      <w:r w:rsidRPr="00981C1D">
        <w:rPr>
          <w:rFonts w:ascii="Helvetica" w:hAnsi="Helvetica"/>
          <w:u w:val="single"/>
        </w:rPr>
        <w:t>is,</w:t>
      </w:r>
      <w:r w:rsidRPr="00981C1D">
        <w:rPr>
          <w:rFonts w:ascii="Helvetica" w:hAnsi="Helvetica"/>
        </w:rPr>
        <w:t xml:space="preserve"> by itself, </w:t>
      </w:r>
      <w:r w:rsidRPr="00981C1D">
        <w:rPr>
          <w:rFonts w:ascii="Helvetica" w:hAnsi="Helvetica"/>
          <w:u w:val="single"/>
        </w:rPr>
        <w:t>the means of that futility</w:t>
      </w:r>
      <w:r w:rsidRPr="00981C1D">
        <w:rPr>
          <w:rFonts w:ascii="Helvetica" w:hAnsi="Helvetica"/>
        </w:rPr>
        <w:t xml:space="preserve"> and that immanent obsolescence. One must pursue it still.</w:t>
      </w:r>
    </w:p>
    <w:p w14:paraId="0F162AD9" w14:textId="77777777" w:rsidR="004222AD" w:rsidRPr="00981C1D" w:rsidRDefault="004222AD" w:rsidP="00981C1D">
      <w:pPr>
        <w:pStyle w:val="Heading4"/>
        <w:spacing w:line="276" w:lineRule="auto"/>
        <w:rPr>
          <w:rFonts w:ascii="Helvetica" w:hAnsi="Helvetica"/>
        </w:rPr>
      </w:pPr>
      <w:bookmarkStart w:id="161" w:name="affirming-nomadism-disregards-the-potent"/>
      <w:r w:rsidRPr="00981C1D">
        <w:rPr>
          <w:rFonts w:ascii="Helvetica" w:hAnsi="Helvetica"/>
        </w:rPr>
        <w:t>Affirming nomadism disregards the potential consequences of their ethics. Failing to calculate in the context of political strategy makes oppression inevitable and turns solvency</w:t>
      </w:r>
      <w:bookmarkEnd w:id="161"/>
    </w:p>
    <w:p w14:paraId="60768B3D" w14:textId="77777777" w:rsidR="004222AD" w:rsidRPr="00981C1D" w:rsidRDefault="004222AD" w:rsidP="00981C1D">
      <w:pPr>
        <w:spacing w:line="276" w:lineRule="auto"/>
        <w:rPr>
          <w:rFonts w:ascii="Helvetica" w:hAnsi="Helvetica"/>
        </w:rPr>
      </w:pPr>
      <w:r w:rsidRPr="00981C1D">
        <w:rPr>
          <w:rFonts w:ascii="Helvetica" w:hAnsi="Helvetica"/>
          <w:b/>
        </w:rPr>
        <w:t>Neigh 10</w:t>
      </w:r>
      <w:r w:rsidRPr="00981C1D">
        <w:rPr>
          <w:rFonts w:ascii="Helvetica" w:hAnsi="Helvetica"/>
        </w:rPr>
        <w:t xml:space="preserve"> (September 2, 2010; Scott Neigh; “Review: Crack Capitalism,” </w:t>
      </w:r>
      <w:hyperlink r:id="rId89">
        <w:r w:rsidRPr="00981C1D">
          <w:rPr>
            <w:rFonts w:ascii="Helvetica" w:hAnsi="Helvetica"/>
          </w:rPr>
          <w:t>https://canadiandimension.com/blog/view/review//</w:t>
        </w:r>
      </w:hyperlink>
      <w:r w:rsidRPr="00981C1D">
        <w:rPr>
          <w:rFonts w:ascii="Helvetica" w:hAnsi="Helvetica"/>
        </w:rPr>
        <w:t xml:space="preserve"> AGY)</w:t>
      </w:r>
    </w:p>
    <w:p w14:paraId="3EC89D25" w14:textId="77777777" w:rsidR="004222AD" w:rsidRPr="00981C1D" w:rsidRDefault="004222AD" w:rsidP="00981C1D">
      <w:pPr>
        <w:pStyle w:val="BodyText"/>
        <w:rPr>
          <w:rFonts w:ascii="Helvetica" w:hAnsi="Helvetica"/>
        </w:rPr>
      </w:pPr>
      <w:r w:rsidRPr="00981C1D">
        <w:rPr>
          <w:rFonts w:ascii="Helvetica" w:hAnsi="Helvetica"/>
          <w:u w:val="single"/>
        </w:rPr>
        <w:t>There</w:t>
      </w:r>
      <w:r w:rsidRPr="00981C1D">
        <w:rPr>
          <w:rFonts w:ascii="Helvetica" w:hAnsi="Helvetica"/>
        </w:rPr>
        <w:t xml:space="preserve"> also </w:t>
      </w:r>
      <w:r w:rsidRPr="00981C1D">
        <w:rPr>
          <w:rFonts w:ascii="Helvetica" w:hAnsi="Helvetica"/>
          <w:u w:val="single"/>
        </w:rPr>
        <w:t>seems to be an element of resisting</w:t>
      </w:r>
      <w:r w:rsidRPr="00981C1D">
        <w:rPr>
          <w:rFonts w:ascii="Helvetica" w:hAnsi="Helvetica"/>
        </w:rPr>
        <w:t xml:space="preserve"> </w:t>
      </w:r>
      <w:r w:rsidRPr="00981C1D">
        <w:rPr>
          <w:rFonts w:ascii="Helvetica" w:hAnsi="Helvetica"/>
          <w:u w:val="single"/>
        </w:rPr>
        <w:t>the urge to define cracks</w:t>
      </w:r>
      <w:r w:rsidRPr="00981C1D">
        <w:rPr>
          <w:rFonts w:ascii="Helvetica" w:hAnsi="Helvetica"/>
        </w:rPr>
        <w:t xml:space="preserve"> in some kind of formal way while still retaining the right to know them when you see them, which waves a similar kind of </w:t>
      </w:r>
      <w:r w:rsidRPr="00981C1D">
        <w:rPr>
          <w:rFonts w:ascii="Helvetica" w:hAnsi="Helvetica"/>
          <w:u w:val="single"/>
        </w:rPr>
        <w:t>red flag for me in that it potentially helps to organize our perception of and response to oppressive practices in ways that are not necessarily useful</w:t>
      </w:r>
      <w:r w:rsidRPr="00981C1D">
        <w:rPr>
          <w:rFonts w:ascii="Helvetica" w:hAnsi="Helvetica"/>
        </w:rPr>
        <w:t xml:space="preserve">. I can imagine, for example, some sort of rural compound populated by fundamentalist Christians who reject capitalist social relations and are largely self-sufficient, but who are explicitly and virulently patriarchal. I suspect Holloway would argue this is not really a crack based on the quote above and some of the surrounding material, but it isn’t clear to me, given how it is currently theorized, that this has any </w:t>
      </w:r>
      <w:r w:rsidRPr="00981C1D">
        <w:rPr>
          <w:rFonts w:ascii="Helvetica" w:hAnsi="Helvetica"/>
        </w:rPr>
        <w:lastRenderedPageBreak/>
        <w:t xml:space="preserve">more of a basis than just not liking that particular grouping. </w:t>
      </w:r>
      <w:r w:rsidRPr="00981C1D">
        <w:rPr>
          <w:rFonts w:ascii="Helvetica" w:hAnsi="Helvetica"/>
          <w:u w:val="single"/>
        </w:rPr>
        <w:t>Such a space could quite conceivably reject the logic of capital but still be horrendously oppressive</w:t>
      </w:r>
      <w:r w:rsidRPr="00981C1D">
        <w:rPr>
          <w:rFonts w:ascii="Helvetica" w:hAnsi="Helvetica"/>
        </w:rPr>
        <w:t xml:space="preserve">. In contrast, </w:t>
      </w:r>
      <w:r w:rsidRPr="00981C1D">
        <w:rPr>
          <w:rFonts w:ascii="Helvetica" w:hAnsi="Helvetica"/>
          <w:u w:val="single"/>
        </w:rPr>
        <w:t>I can imagine some sort of rural, vaguely anarcho-inspired, hippyish commune that says all the right things, is explicitly against all forms of oppressive nastiness, but that through various cultural practices and material barriers is a pretty unfriendly place for people of colour</w:t>
      </w:r>
      <w:r w:rsidRPr="00981C1D">
        <w:rPr>
          <w:rFonts w:ascii="Helvetica" w:hAnsi="Helvetica"/>
        </w:rPr>
        <w:t xml:space="preserve"> and not very supportive of everyday political work of/in communities of colour. I can imagine, moreover, such a place being regarded by broader left-ish publics as a genuine crack, and worthy of forms of solidarity and cooperation and admiration that the compound above is not. I’m not saying anything about how these two hypotheticals should be regarded and responded to, just pointing out that </w:t>
      </w:r>
      <w:r w:rsidRPr="00981C1D">
        <w:rPr>
          <w:rFonts w:ascii="Helvetica" w:hAnsi="Helvetica"/>
          <w:u w:val="single"/>
        </w:rPr>
        <w:t>the</w:t>
      </w:r>
      <w:r w:rsidRPr="00981C1D">
        <w:rPr>
          <w:rFonts w:ascii="Helvetica" w:hAnsi="Helvetica"/>
        </w:rPr>
        <w:t xml:space="preserve"> book’s </w:t>
      </w:r>
      <w:r w:rsidRPr="00981C1D">
        <w:rPr>
          <w:rFonts w:ascii="Helvetica" w:hAnsi="Helvetica"/>
          <w:u w:val="single"/>
        </w:rPr>
        <w:t>minimalist approach to the content of spaces</w:t>
      </w:r>
      <w:r w:rsidRPr="00981C1D">
        <w:rPr>
          <w:rFonts w:ascii="Helvetica" w:hAnsi="Helvetica"/>
        </w:rPr>
        <w:t xml:space="preserve"> that break in some respect with the logic of capital and </w:t>
      </w:r>
      <w:r w:rsidRPr="00981C1D">
        <w:rPr>
          <w:rFonts w:ascii="Helvetica" w:hAnsi="Helvetica"/>
          <w:u w:val="single"/>
        </w:rPr>
        <w:t>try to do things differently but that</w:t>
      </w:r>
      <w:r w:rsidRPr="00981C1D">
        <w:rPr>
          <w:rFonts w:ascii="Helvetica" w:hAnsi="Helvetica"/>
        </w:rPr>
        <w:t xml:space="preserve"> (by the book’s own admission are likely to) </w:t>
      </w:r>
      <w:r w:rsidRPr="00981C1D">
        <w:rPr>
          <w:rFonts w:ascii="Helvetica" w:hAnsi="Helvetica"/>
          <w:u w:val="single"/>
        </w:rPr>
        <w:t>reproduce oppressive practices and relations in other respects</w:t>
      </w:r>
      <w:r w:rsidRPr="00981C1D">
        <w:rPr>
          <w:rFonts w:ascii="Helvetica" w:hAnsi="Helvetica"/>
        </w:rPr>
        <w:t xml:space="preserve"> is basically to avoid the issue, which is unhelpful. So. The point I’m making is </w:t>
      </w:r>
      <w:r w:rsidRPr="00981C1D">
        <w:rPr>
          <w:rFonts w:ascii="Helvetica" w:hAnsi="Helvetica"/>
          <w:u w:val="single"/>
        </w:rPr>
        <w:t>that cracks</w:t>
      </w:r>
      <w:r w:rsidRPr="00981C1D">
        <w:rPr>
          <w:rFonts w:ascii="Helvetica" w:hAnsi="Helvetica"/>
        </w:rPr>
        <w:t xml:space="preserve"> and their potentially oppressive contents are undertheorized and I can see ways in which that undertheorization and the ways in which it is justified </w:t>
      </w:r>
      <w:r w:rsidRPr="00981C1D">
        <w:rPr>
          <w:rFonts w:ascii="Helvetica" w:hAnsi="Helvetica"/>
          <w:u w:val="single"/>
        </w:rPr>
        <w:t>could be ways to escape dealing with that oppression</w:t>
      </w:r>
      <w:r w:rsidRPr="00981C1D">
        <w:rPr>
          <w:rFonts w:ascii="Helvetica" w:hAnsi="Helvetica"/>
        </w:rPr>
        <w:t xml:space="preserve">, even given an acknowledgment that imperfections are inevitable. There are also some tensions in the theory that deserve more attention. For instance, there is no question that the book opposes sectarianism and puritanical politics, and encourages ways of work that avoid them. Yet there are also passages in which </w:t>
      </w:r>
      <w:r w:rsidRPr="00981C1D">
        <w:rPr>
          <w:rFonts w:ascii="Helvetica" w:hAnsi="Helvetica"/>
          <w:u w:val="single"/>
        </w:rPr>
        <w:t>florid language about refusing to compromise with the state, and about the centrality of the revolt against labour rather than of labour, sounds pretty sectarian and puritanical</w:t>
      </w:r>
      <w:r w:rsidRPr="00981C1D">
        <w:rPr>
          <w:rFonts w:ascii="Helvetica" w:hAnsi="Helvetica"/>
        </w:rPr>
        <w:t xml:space="preserve">. Again, this is an inevitable tension, and one that can only be resolved in the course of doing things. But I would still like to have heard more of what Holloway had to say about navigating such tensions in practice. I also feel a faint anxiety that this approach would lead to us – </w:t>
      </w:r>
      <w:r w:rsidRPr="00981C1D">
        <w:rPr>
          <w:rFonts w:ascii="Helvetica" w:hAnsi="Helvetica"/>
          <w:u w:val="single"/>
        </w:rPr>
        <w:t>meaning people struggling against capitalism and other oppressions in diverse ways and under diverse banners</w:t>
      </w:r>
      <w:r w:rsidRPr="00981C1D">
        <w:rPr>
          <w:rFonts w:ascii="Helvetica" w:hAnsi="Helvetica"/>
        </w:rPr>
        <w:t xml:space="preserve"> – to miss something, in the sense </w:t>
      </w:r>
      <w:r w:rsidRPr="00981C1D">
        <w:rPr>
          <w:rFonts w:ascii="Helvetica" w:hAnsi="Helvetica"/>
          <w:u w:val="single"/>
        </w:rPr>
        <w:t>that its rejection of the state form</w:t>
      </w:r>
      <w:r w:rsidRPr="00981C1D">
        <w:rPr>
          <w:rFonts w:ascii="Helvetica" w:hAnsi="Helvetica"/>
        </w:rPr>
        <w:t xml:space="preserve"> and its rejection of dissident theorizing that </w:t>
      </w:r>
      <w:r w:rsidRPr="00981C1D">
        <w:rPr>
          <w:rFonts w:ascii="Helvetica" w:hAnsi="Helvetica"/>
          <w:u w:val="single"/>
        </w:rPr>
        <w:t>is done from the standpoint of the totality might cause us to overlook something</w:t>
      </w:r>
      <w:r w:rsidRPr="00981C1D">
        <w:rPr>
          <w:rFonts w:ascii="Helvetica" w:hAnsi="Helvetica"/>
        </w:rPr>
        <w:t>. I fundamentally agree with both of those stances, but I think it is probably good that people in revolutionary traditions that do not accept them will continue to challenge them.</w:t>
      </w:r>
    </w:p>
    <w:p w14:paraId="31416331" w14:textId="77777777" w:rsidR="004222AD" w:rsidRPr="00981C1D" w:rsidRDefault="004222AD" w:rsidP="00981C1D">
      <w:pPr>
        <w:pStyle w:val="Heading4"/>
        <w:spacing w:line="276" w:lineRule="auto"/>
        <w:rPr>
          <w:rFonts w:ascii="Helvetica" w:hAnsi="Helvetica"/>
        </w:rPr>
      </w:pPr>
      <w:bookmarkStart w:id="162" w:name="their-affirmation-of-lines-of-flight-and"/>
      <w:r w:rsidRPr="00981C1D">
        <w:rPr>
          <w:rFonts w:ascii="Helvetica" w:hAnsi="Helvetica"/>
        </w:rPr>
        <w:t>Their affirmation of lines of flight and deterritorialization makes concrete solvency impossible. By constructing a state-war machine dualism, they deter focus from the real, material exploitation in the world.</w:t>
      </w:r>
      <w:bookmarkEnd w:id="162"/>
    </w:p>
    <w:p w14:paraId="348724F8" w14:textId="77777777" w:rsidR="004222AD" w:rsidRPr="00981C1D" w:rsidRDefault="004222AD" w:rsidP="00981C1D">
      <w:pPr>
        <w:spacing w:line="276" w:lineRule="auto"/>
        <w:rPr>
          <w:rFonts w:ascii="Helvetica" w:hAnsi="Helvetica"/>
        </w:rPr>
      </w:pPr>
      <w:r w:rsidRPr="00981C1D">
        <w:rPr>
          <w:rFonts w:ascii="Helvetica" w:hAnsi="Helvetica"/>
          <w:b/>
        </w:rPr>
        <w:t>Hallward, 6</w:t>
      </w:r>
      <w:r w:rsidRPr="00981C1D">
        <w:rPr>
          <w:rFonts w:ascii="Helvetica" w:hAnsi="Helvetica"/>
        </w:rPr>
        <w:t xml:space="preserve"> (Peter. After working in the French department at King's College London (1999-2004), he joined the Centre for Research in Modern European Philosophy in 2005, when it was based at Middlesex University, and he moved to Kingston with other members of the CRMEP in 2010. </w:t>
      </w:r>
      <w:r w:rsidRPr="00981C1D">
        <w:rPr>
          <w:rFonts w:ascii="Helvetica" w:hAnsi="Helvetica"/>
          <w:i/>
        </w:rPr>
        <w:t>Out of This World: Deleuze and the Philosophy of Creation</w:t>
      </w:r>
      <w:r w:rsidRPr="00981C1D">
        <w:rPr>
          <w:rFonts w:ascii="Helvetica" w:hAnsi="Helvetica"/>
        </w:rPr>
        <w:t>. London: Verso, 2006. 161-62. Print.)TB</w:t>
      </w:r>
    </w:p>
    <w:p w14:paraId="3FA21396" w14:textId="77777777" w:rsidR="004222AD" w:rsidRPr="00981C1D" w:rsidRDefault="004222AD" w:rsidP="00981C1D">
      <w:pPr>
        <w:pStyle w:val="BodyText"/>
        <w:rPr>
          <w:rFonts w:ascii="Helvetica" w:hAnsi="Helvetica"/>
        </w:rPr>
      </w:pPr>
      <w:r w:rsidRPr="00981C1D">
        <w:rPr>
          <w:rFonts w:ascii="Helvetica" w:hAnsi="Helvetica"/>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w:t>
      </w:r>
      <w:r w:rsidRPr="00981C1D">
        <w:rPr>
          <w:rFonts w:ascii="Helvetica" w:hAnsi="Helvetica"/>
        </w:rPr>
        <w:lastRenderedPageBreak/>
        <w:t xml:space="preserve">Rather than test its accuracy according to the criteria of representation, ‘the genius of a philosophy must first be measured by the new distribution which it imposes on beings and concepts’ (LS, 6). In reality then, </w:t>
      </w:r>
      <w:r w:rsidRPr="00981C1D">
        <w:rPr>
          <w:rFonts w:ascii="Helvetica" w:hAnsi="Helvetica"/>
          <w:u w:val="single"/>
        </w:rPr>
        <w:t>Deleuze concludes, ‘only one kind of objection is worthwhile: the objection which shows that the question raised by a philosopher is not a good question’,</w:t>
      </w:r>
      <w:r w:rsidRPr="00981C1D">
        <w:rPr>
          <w:rFonts w:ascii="Helvetica" w:hAnsi="Helvetica"/>
        </w:rPr>
        <w:t xml:space="preserve"> that it ‘does not force the nature of things enough’ (ES, 107; cC WP, 82). </w:t>
      </w:r>
      <w:r w:rsidRPr="00981C1D">
        <w:rPr>
          <w:rFonts w:ascii="Helvetica" w:hAnsi="Helvetica"/>
          <w:u w:val="single"/>
        </w:rPr>
        <w:t>Deleuze certainly forces the nature of things into conformity with his own question. Just as certainly however, his question inhibits any consequential engagement with the constraints of our actual world.</w:t>
      </w:r>
      <w:r w:rsidRPr="00981C1D">
        <w:rPr>
          <w:rFonts w:ascii="Helvetica" w:hAnsi="Helvetica"/>
        </w:rPr>
        <w:t xml:space="preserve"> </w:t>
      </w:r>
      <w:r w:rsidRPr="00981C1D">
        <w:rPr>
          <w:rFonts w:ascii="Helvetica" w:hAnsi="Helvetica"/>
          <w:u w:val="single"/>
        </w:rPr>
        <w:t>For readers who remain concerned with these con</w:t>
      </w:r>
      <w:r w:rsidRPr="00981C1D">
        <w:rPr>
          <w:rFonts w:ascii="Helvetica" w:hAnsi="Helvetica"/>
          <w:u w:val="single"/>
        </w:rPr>
        <w:softHyphen/>
        <w:t>straints and their consequences, Deleuze’s question is not the best available question.</w:t>
      </w:r>
      <w:r w:rsidRPr="00981C1D">
        <w:rPr>
          <w:rFonts w:ascii="Helvetica" w:hAnsi="Helvetica"/>
        </w:rPr>
        <w:t xml:space="preserve"> Rather than try to refute Deleuze, this book has tried to show how his system works and to draw attention to what should now he the obvious (and perfectly explicit) limita</w:t>
      </w:r>
      <w:r w:rsidRPr="00981C1D">
        <w:rPr>
          <w:rFonts w:ascii="Helvetica" w:hAnsi="Helvetica"/>
        </w:rPr>
        <w:softHyphen/>
        <w:t xml:space="preserve">tions of this philosophy of unlimited affirmation. First of all, </w:t>
      </w:r>
      <w:r w:rsidRPr="00981C1D">
        <w:rPr>
          <w:rFonts w:ascii="Helvetica" w:hAnsi="Helvetica"/>
          <w:u w:val="single"/>
        </w:rPr>
        <w:t>since it acknowledges only a unilateral relation between virtual and actual, there is no place in Deleuze’s philosophy for any notion of change, time or history that is mediated by actuality</w:t>
      </w:r>
      <w:r w:rsidRPr="00981C1D">
        <w:rPr>
          <w:rFonts w:ascii="Helvetica" w:hAnsi="Helvetica"/>
        </w:rPr>
        <w:t xml:space="preserve"> In the end, Deleuze offers few resources for thinking the consequences of what happens within the actually existing world as such. Unlike Darwin or Marx, for instance, the adamantly virtual orientation of </w:t>
      </w:r>
      <w:r w:rsidRPr="00981C1D">
        <w:rPr>
          <w:rFonts w:ascii="Helvetica" w:hAnsi="Helvetica"/>
          <w:u w:val="single"/>
        </w:rPr>
        <w:t>Deleuze’s ‘constructivism’ does not allow him to account for cumulative transformation or novelty in terms of actual materials and tendencies.</w:t>
      </w:r>
      <w:r w:rsidRPr="00981C1D">
        <w:rPr>
          <w:rFonts w:ascii="Helvetica" w:hAnsi="Helvetica"/>
        </w:rPr>
        <w:t xml:space="preserve"> No doubt </w:t>
      </w:r>
      <w:r w:rsidRPr="00981C1D">
        <w:rPr>
          <w:rFonts w:ascii="Helvetica" w:hAnsi="Helvetica"/>
          <w:u w:val="single"/>
        </w:rPr>
        <w:t>few contemporary philosophers have had as an acute a sense of the internal dynamic of capitalism — but equally, few have proposed so elusive a response as the virtual ‘war machine’ that roams through the pages of Capitalism and Schizophrenia.</w:t>
      </w:r>
      <w:r w:rsidRPr="00981C1D">
        <w:rPr>
          <w:rFonts w:ascii="Helvetica" w:hAnsi="Helvetica"/>
        </w:rPr>
        <w:t xml:space="preserve">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RPr="00981C1D">
        <w:rPr>
          <w:rFonts w:ascii="Helvetica" w:hAnsi="Helvetica"/>
          <w:u w:val="single"/>
        </w:rPr>
        <w:t>By posing the question of politics in the starkly dualistic terms of war machine or state —</w:t>
      </w:r>
      <w:r w:rsidRPr="00981C1D">
        <w:rPr>
          <w:rFonts w:ascii="Helvetica" w:hAnsi="Helvetica"/>
        </w:rPr>
        <w:t xml:space="preserve"> by posing it, in the end, in the apocalyptic terms of a new people and a new earth or else no people and no earth — </w:t>
      </w:r>
      <w:r w:rsidRPr="00981C1D">
        <w:rPr>
          <w:rFonts w:ascii="Helvetica" w:hAnsi="Helvetica"/>
          <w:u w:val="single"/>
        </w:rPr>
        <w:t>the political aspect of Deleuze’s philosophy amounts to little more than utopian distraction.</w:t>
      </w:r>
      <w:r w:rsidRPr="00981C1D">
        <w:rPr>
          <w:rFonts w:ascii="Helvetica" w:hAnsi="Helvetica"/>
        </w:rPr>
        <w:t xml:space="preserve"> Although no small number of enthusiasts continue to devote much energy and inge</w:t>
      </w:r>
      <w:r w:rsidRPr="00981C1D">
        <w:rPr>
          <w:rFonts w:ascii="Helvetica" w:hAnsi="Helvetica"/>
        </w:rPr>
        <w:softHyphen/>
        <w:t xml:space="preserve">nuity to the task, the truth is that </w:t>
      </w:r>
      <w:r w:rsidRPr="00981C1D">
        <w:rPr>
          <w:rFonts w:ascii="Helvetica" w:hAnsi="Helvetica"/>
          <w:u w:val="single"/>
        </w:rPr>
        <w:t>Deleuze’s work is essentially indifferent to the politics of this world. A philosophy based on deterritorialisation, dissipation and flight can offer only the most immaterial and evanescent grip on the mechanisms of exploitation and domination that continue to condition so much of what happens in our world.</w:t>
      </w:r>
      <w:r w:rsidRPr="00981C1D">
        <w:rPr>
          <w:rFonts w:ascii="Helvetica" w:hAnsi="Helvetica"/>
        </w:rPr>
        <w:t xml:space="preserve"> Deleuze’s philosophical war remains ‘absolute’ and ‘abstract’, precisely, rather than directed or ‘waged’ [menee]. Once ‘a social field is defined less by its conflicts and con</w:t>
      </w:r>
      <w:r w:rsidRPr="00981C1D">
        <w:rPr>
          <w:rFonts w:ascii="Helvetica" w:hAnsi="Helvetica"/>
        </w:rPr>
        <w:softHyphen/>
        <w:t>tradictions than by the lines of flight running through it’, any distinctive space for political action can only be subsumed within the more general dynamics of creation or life. And since these dynamics are themselves anti-dialectical if not anti-relational, there can be little room in Deleuze’s philosophy for relations of conflict or solidarity, i.e. relations that are genuinely between rather than external to individuals, classes, or principles.</w:t>
      </w:r>
    </w:p>
    <w:p w14:paraId="47D644FF" w14:textId="77777777" w:rsidR="004222AD" w:rsidRPr="00981C1D" w:rsidRDefault="004222AD" w:rsidP="00981C1D">
      <w:pPr>
        <w:pStyle w:val="Heading4"/>
        <w:spacing w:line="276" w:lineRule="auto"/>
        <w:rPr>
          <w:rFonts w:ascii="Helvetica" w:hAnsi="Helvetica"/>
        </w:rPr>
      </w:pPr>
      <w:bookmarkStart w:id="163" w:name="much-of-deleuze-and-guattarian-theory-is"/>
      <w:r w:rsidRPr="00981C1D">
        <w:rPr>
          <w:rFonts w:ascii="Helvetica" w:hAnsi="Helvetica"/>
        </w:rPr>
        <w:lastRenderedPageBreak/>
        <w:t>Much of Deleuze and guattarian theory is based on the ideals of making animals. This act is inherently wrong as it constrains us into the anthropological machine and human-nature delineation.</w:t>
      </w:r>
      <w:bookmarkEnd w:id="163"/>
    </w:p>
    <w:p w14:paraId="0221CCDF" w14:textId="77777777" w:rsidR="004222AD" w:rsidRPr="00981C1D" w:rsidRDefault="004222AD" w:rsidP="00981C1D">
      <w:pPr>
        <w:spacing w:line="276" w:lineRule="auto"/>
        <w:rPr>
          <w:rFonts w:ascii="Helvetica" w:hAnsi="Helvetica"/>
        </w:rPr>
      </w:pPr>
      <w:r w:rsidRPr="00981C1D">
        <w:rPr>
          <w:rFonts w:ascii="Helvetica" w:hAnsi="Helvetica"/>
          <w:b/>
        </w:rPr>
        <w:t>Iveson 13 (Richard Iveson,</w:t>
      </w:r>
      <w:r w:rsidRPr="00981C1D">
        <w:rPr>
          <w:rFonts w:ascii="Helvetica" w:hAnsi="Helvetica"/>
        </w:rPr>
        <w:t xml:space="preserve"> University of Queensland Postdoctoral Research Fellow Centre for Critical and Cultural Studies, Continental philosophy, “Deeply Ecological Deleuze and Guattari: Humanism’s Becoming-Animal,” </w:t>
      </w:r>
      <w:hyperlink r:id="rId90">
        <w:r w:rsidRPr="00981C1D">
          <w:rPr>
            <w:rFonts w:ascii="Helvetica" w:hAnsi="Helvetica"/>
          </w:rPr>
          <w:t>http://www.depauw.edu/humanimalia/issue%2008/iveson.html</w:t>
        </w:r>
      </w:hyperlink>
      <w:r w:rsidRPr="00981C1D">
        <w:rPr>
          <w:rFonts w:ascii="Helvetica" w:hAnsi="Helvetica"/>
        </w:rPr>
        <w:t>, Spring 2013,</w:t>
      </w:r>
    </w:p>
    <w:p w14:paraId="65BD3F81" w14:textId="77777777" w:rsidR="004222AD" w:rsidRPr="00981C1D" w:rsidRDefault="004222AD" w:rsidP="00981C1D">
      <w:pPr>
        <w:pStyle w:val="BodyText"/>
        <w:rPr>
          <w:rFonts w:ascii="Helvetica" w:hAnsi="Helvetica"/>
        </w:rPr>
      </w:pPr>
      <w:r w:rsidRPr="00981C1D">
        <w:rPr>
          <w:rFonts w:ascii="Helvetica" w:hAnsi="Helvetica"/>
        </w:rPr>
        <w:t xml:space="preserve">Moreover, we can see that what have been thus divided are not “actual” nonhuman animals. </w:t>
      </w:r>
      <w:r w:rsidRPr="00981C1D">
        <w:rPr>
          <w:rFonts w:ascii="Helvetica" w:hAnsi="Helvetica"/>
          <w:u w:val="single"/>
        </w:rPr>
        <w:t>The categories denote, that is to say, neither a zoological classification nor even what for Deleuze and Guattari constitutes the reality of nonhuman animals</w:t>
      </w:r>
      <w:r w:rsidRPr="00981C1D">
        <w:rPr>
          <w:rFonts w:ascii="Helvetica" w:hAnsi="Helvetica"/>
        </w:rPr>
        <w:t xml:space="preserve">, as we shall see. </w:t>
      </w:r>
      <w:r w:rsidRPr="00981C1D">
        <w:rPr>
          <w:rFonts w:ascii="Helvetica" w:hAnsi="Helvetica"/>
          <w:u w:val="single"/>
        </w:rPr>
        <w:t>Rather, the three categories represent the three possible ways in which nonhuman animals might be treated [traité], that is, in which they might be constituted in relation to humans: a dog can be treated as a pack, a panther can be treated as a “pet” or as a model. In short, Oedipal, State, and demonic are not three ways of being-animal, but rather three ways in which humans may produce other animals</w:t>
      </w:r>
      <w:r w:rsidRPr="00981C1D">
        <w:rPr>
          <w:rFonts w:ascii="Helvetica" w:hAnsi="Helvetica"/>
        </w:rPr>
        <w:t xml:space="preserve">. </w:t>
      </w:r>
      <w:r w:rsidRPr="00981C1D">
        <w:rPr>
          <w:rFonts w:ascii="Helvetica" w:hAnsi="Helvetica"/>
          <w:u w:val="single"/>
        </w:rPr>
        <w:t>We are thus contained within an (actual or virtual) human domain, constrained within the anthro-tropo-logical machine</w:t>
      </w:r>
      <w:r w:rsidRPr="00981C1D">
        <w:rPr>
          <w:rFonts w:ascii="Helvetica" w:hAnsi="Helvetica"/>
        </w:rPr>
        <w:t xml:space="preserve"> of human recognition and of the proper and improper ways of re-presenting a nonhuman being. Whether that is as a “pet” or as a “pack,” this exceptional tropological function, </w:t>
      </w:r>
      <w:r w:rsidRPr="00981C1D">
        <w:rPr>
          <w:rFonts w:ascii="Helvetica" w:hAnsi="Helvetica"/>
          <w:u w:val="single"/>
        </w:rPr>
        <w:t>this uniquely human capacity to constitute something as something, is itself symptomatic of an all too familiar human-animal discontinuity founded upon the possession of language being awarded to human animals alone</w:t>
      </w:r>
      <w:r w:rsidRPr="00981C1D">
        <w:rPr>
          <w:rFonts w:ascii="Helvetica" w:hAnsi="Helvetica"/>
        </w:rPr>
        <w:t>.</w:t>
      </w:r>
    </w:p>
    <w:p w14:paraId="283A366C" w14:textId="77777777" w:rsidR="004222AD" w:rsidRPr="00981C1D" w:rsidRDefault="004222AD" w:rsidP="00981C1D">
      <w:pPr>
        <w:pStyle w:val="Heading4"/>
        <w:spacing w:line="276" w:lineRule="auto"/>
        <w:rPr>
          <w:rFonts w:ascii="Helvetica" w:hAnsi="Helvetica"/>
        </w:rPr>
      </w:pPr>
      <w:bookmarkStart w:id="164" w:name="dngs-project-hasnt-been-neutral.-the-isr"/>
      <w:r w:rsidRPr="00981C1D">
        <w:rPr>
          <w:rFonts w:ascii="Helvetica" w:hAnsi="Helvetica"/>
        </w:rPr>
        <w:t>DnG’s project hasn’t been neutral. The Israeli military state reads Deleuze and Guattari, and use the tactics that they criticize. This proves that no reading of any text is neutral. Theory and practice connect in all sorts of unpredictable ways, which often turn violent. This is one more reason why the ballot needs to directly concern itself with its orientation to structures of black suffering</w:t>
      </w:r>
      <w:bookmarkEnd w:id="164"/>
    </w:p>
    <w:p w14:paraId="5C468FB2" w14:textId="77777777" w:rsidR="004222AD" w:rsidRPr="00981C1D" w:rsidRDefault="004222AD" w:rsidP="00981C1D">
      <w:pPr>
        <w:spacing w:line="276" w:lineRule="auto"/>
        <w:rPr>
          <w:rFonts w:ascii="Helvetica" w:hAnsi="Helvetica"/>
        </w:rPr>
      </w:pPr>
      <w:r w:rsidRPr="00981C1D">
        <w:rPr>
          <w:rFonts w:ascii="Helvetica" w:hAnsi="Helvetica"/>
          <w:b/>
        </w:rPr>
        <w:t>Dean 16</w:t>
      </w:r>
      <w:r w:rsidRPr="00981C1D">
        <w:rPr>
          <w:rFonts w:ascii="Helvetica" w:hAnsi="Helvetica"/>
        </w:rPr>
        <w:t xml:space="preserve"> [Jodi Dean, professor of Political Science at Hobart and William Smith Colleges NY, “Why the Israeli Army Loves Deleuze,” http://jdeanicite.typepad.com/i_cite/2006/09/why_the_israeli.html, 9/26/06]</w:t>
      </w:r>
    </w:p>
    <w:p w14:paraId="1A037DED" w14:textId="77777777" w:rsidR="004222AD" w:rsidRPr="00981C1D" w:rsidRDefault="004222AD" w:rsidP="00981C1D">
      <w:pPr>
        <w:pStyle w:val="BodyText"/>
        <w:rPr>
          <w:rFonts w:ascii="Helvetica" w:hAnsi="Helvetica"/>
        </w:rPr>
      </w:pPr>
      <w:r w:rsidRPr="00981C1D">
        <w:rPr>
          <w:rFonts w:ascii="Helvetica" w:hAnsi="Helvetica"/>
        </w:rPr>
        <w:t xml:space="preserve">Fascinating link from a former student. Excerpts here, but read the whole thing: frieze. Naveh,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‘We are like the Jesuit Order. We attempt to teach and train soldiers to think. […] We read Christopher Alexander, can you imagine?;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w:t>
      </w:r>
      <w:r w:rsidRPr="00981C1D">
        <w:rPr>
          <w:rFonts w:ascii="Helvetica" w:hAnsi="Helvetica"/>
          <w:u w:val="single"/>
        </w:rPr>
        <w:t xml:space="preserve">In a lecture Naveh showed a diagram resembling a ‘square of opposition’ that plots a set of logical relationships between </w:t>
      </w:r>
      <w:r w:rsidRPr="00981C1D">
        <w:rPr>
          <w:rFonts w:ascii="Helvetica" w:hAnsi="Helvetica"/>
          <w:u w:val="single"/>
        </w:rPr>
        <w:lastRenderedPageBreak/>
        <w:t>certain propositions referring to military and guerrilla operations. Labelled with phrases such as ‘Difference and Repetition – The Dialectics of Structuring and Structure’, ‘Formless Rival Entities’, ‘Fractal Manoeuvre’, ‘Velocity vs. Rhythms’, ‘The Wahabi War Machine’, ‘Postmodern Anarchists’ and ‘Nomadic Terrorists’, they often reference the work of Deleuze and Guattari. War machines, according to the philosophers, are polymorphous; diffuse organizations characterized by their capacity for metamorphosis, made up of small groups that split up or merge with one another, depending on contingency and circumstances</w:t>
      </w:r>
      <w:r w:rsidRPr="00981C1D">
        <w:rPr>
          <w:rFonts w:ascii="Helvetica" w:hAnsi="Helvetica"/>
        </w:rPr>
        <w:t>. (Deleuze and Guattari were aware that the state can willingly transform itself into a war machine. Similarly, in their discussion of ‘smooth space’ it is implied that this conception may lead to domination.) I asked Naveh why Deleuze and Guattari were so popular with the Israeli military. He replied that ‘</w:t>
      </w:r>
      <w:r w:rsidRPr="00981C1D">
        <w:rPr>
          <w:rFonts w:ascii="Helvetica" w:hAnsi="Helvetica"/>
          <w:u w:val="single"/>
        </w:rPr>
        <w:t>several of the concepts in A Thousand Plateaux became instrumental for us […] allowing us to explain contemporary situations in a way that we could not have otherwise</w:t>
      </w:r>
      <w:r w:rsidRPr="00981C1D">
        <w:rPr>
          <w:rFonts w:ascii="Helvetica" w:hAnsi="Helvetica"/>
        </w:rPr>
        <w:t xml:space="preserve">. It problematized our own paradigms. Most important was the distinction they have pointed out between the concepts of “smooth” and “striated” space [which accordingly reflect] the organizational concepts of the “war machine” and the “state apparatus”. </w:t>
      </w:r>
      <w:r w:rsidRPr="00981C1D">
        <w:rPr>
          <w:rFonts w:ascii="Helvetica" w:hAnsi="Helvetica"/>
          <w:u w:val="single"/>
        </w:rPr>
        <w:t>In the IDF we now often use the term “to smooth out space” when we want to refer to operation in a space as if it had no borders. […] Palestinian areas could indeed be thought of as “striated” in the sense that they are enclosed by fences, walls, ditches, roads blocks and so on.’5 When I asked him if moving through walls was part of it, he explained that, ‘In Nablus the IDF understood urban fighting as a spatial problem. [...] Travelling through walls is a simple mechanical solution that connects theory and practice.</w:t>
      </w:r>
      <w:r w:rsidRPr="00981C1D">
        <w:rPr>
          <w:rFonts w:ascii="Helvetica" w:hAnsi="Helvetica"/>
        </w:rPr>
        <w:t xml:space="preserve">’6 To understand the IDF’s tactics for moving through Palestinian urban spaces, it is necessary to understand how they interpret the by now familiar principle of ‘swarming’ – a term that has been a buzzword in military theory since the start of the US post cold War doctrine known as the Revolution in Military Affairs. The swarm manoeuvre was in fact adapted, from the Artificial Intelligence principle of swarm intelligence, which assumes that problem-solving capacities are found in the interaction and communication of relatively unsophisticated agents (ants, birds, bees, soldiers) with little or no centralized control. </w:t>
      </w:r>
      <w:r w:rsidRPr="00981C1D">
        <w:rPr>
          <w:rFonts w:ascii="Helvetica" w:hAnsi="Helvetica"/>
          <w:u w:val="single"/>
        </w:rPr>
        <w:t>The swarm exemplifies the principle of non-linearity apparent in spatial, organizational and temporal terms. The traditional manoeuvre paradigm, characterized by the simplified geometry of Euclidean order, is transformed, according to the military, into a complex fractal-like geometry. The narrative of the battle plan is replaced by what the military, using a Foucaultian term, calls the ‘toolbox approach’, according to which units receive the tools they need to deal with several given situations and scenarios but cannot predict the order in which these events would actually occur</w:t>
      </w:r>
      <w:r w:rsidRPr="00981C1D">
        <w:rPr>
          <w:rFonts w:ascii="Helvetica" w:hAnsi="Helvetica"/>
        </w:rPr>
        <w:t xml:space="preserve">.7 Naveh: </w:t>
      </w:r>
      <w:r w:rsidRPr="00981C1D">
        <w:rPr>
          <w:rFonts w:ascii="Helvetica" w:hAnsi="Helvetica"/>
          <w:b/>
          <w:u w:val="single"/>
        </w:rPr>
        <w:t>‘</w:t>
      </w:r>
      <w:r w:rsidRPr="00981C1D">
        <w:rPr>
          <w:rFonts w:ascii="Helvetica" w:hAnsi="Helvetica"/>
          <w:u w:val="single"/>
        </w:rPr>
        <w:t xml:space="preserve">Operative and tactical commanders depend on one another and learn the problems through constructing the battle narrative; </w:t>
      </w:r>
      <w:r w:rsidRPr="00981C1D">
        <w:rPr>
          <w:rFonts w:ascii="Helvetica" w:hAnsi="Helvetica"/>
          <w:b/>
          <w:u w:val="single"/>
        </w:rPr>
        <w:t>[…] action becomes knowledge, and knowledge becomes action.</w:t>
      </w:r>
      <w:r w:rsidRPr="00981C1D">
        <w:rPr>
          <w:rFonts w:ascii="Helvetica" w:hAnsi="Helvetica"/>
        </w:rPr>
        <w:t xml:space="preserve"> […] Without a decisive result possible, the main benefit of operation is the very improvement of the system as a system.’8 This may explain the fascination of the military with the spatial and organizational models and modes of operation advanced by theorists such as Deleuze and Guattari. Indeed, as far as the military is concerned, urban warfare is the ultimate Postmodern form of conflict. Belief in a logically structured and single-track battle-plan is lost in the face of the complexity and ambiguity of the urban reality. Civilians become combatants, and combatants become civilians. Identity can be changed as quickly as gender can be feigned: the </w:t>
      </w:r>
      <w:r w:rsidRPr="00981C1D">
        <w:rPr>
          <w:rFonts w:ascii="Helvetica" w:hAnsi="Helvetica"/>
        </w:rPr>
        <w:lastRenderedPageBreak/>
        <w:t xml:space="preserve">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way?’9 ... </w:t>
      </w:r>
      <w:r w:rsidRPr="00981C1D">
        <w:rPr>
          <w:rFonts w:ascii="Helvetica" w:hAnsi="Helvetica"/>
          <w:u w:val="single"/>
        </w:rPr>
        <w:t>In addition to these theoretical positions, Naveh references such canonical elements of urban theory as the Situationist practices of dérive (a method of drifting through a city based on what the Situationists referred to as ‘psycho-geography’) and détournement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dismantle the rigid rationalism of a postwar order, to escape ‘the architectural strait-jacket’ and to liberate repressed human desires. In no uncertain terms, education in the humanities – often believed to be the most powerful weapon against imperialism – is being appropriated as a powerful vehicle for imperialism.</w:t>
      </w:r>
      <w:r w:rsidRPr="00981C1D">
        <w:rPr>
          <w:rFonts w:ascii="Helvetica" w:hAnsi="Helvetica"/>
        </w:rPr>
        <w:t xml:space="preserve"> The military’s use of theory is, of course, nothing new – a long line extends all the way from Marcus Aurelius to General Patton.</w:t>
      </w:r>
    </w:p>
    <w:p w14:paraId="1302B3E8" w14:textId="77777777" w:rsidR="004222AD" w:rsidRPr="00981C1D" w:rsidRDefault="004222AD" w:rsidP="00981C1D">
      <w:pPr>
        <w:pStyle w:val="BodyText"/>
        <w:rPr>
          <w:rFonts w:ascii="Helvetica" w:hAnsi="Helvetica"/>
        </w:rPr>
      </w:pPr>
      <w:r w:rsidRPr="00981C1D">
        <w:rPr>
          <w:rFonts w:ascii="Helvetica" w:hAnsi="Helvetica"/>
          <w:b/>
        </w:rPr>
        <w:t>Their message may appear sincere, but we can’t know that they aren’t secretly the Israeli War Machine. This is the plight of becoming in an age of supposed transparency.</w:t>
      </w:r>
    </w:p>
    <w:p w14:paraId="69BC97B5" w14:textId="77777777" w:rsidR="004222AD" w:rsidRPr="00981C1D" w:rsidRDefault="004222AD" w:rsidP="00981C1D">
      <w:pPr>
        <w:pStyle w:val="BodyText"/>
        <w:rPr>
          <w:rFonts w:ascii="Helvetica" w:hAnsi="Helvetica"/>
        </w:rPr>
      </w:pPr>
      <w:r w:rsidRPr="00981C1D">
        <w:rPr>
          <w:rFonts w:ascii="Helvetica" w:hAnsi="Helvetica"/>
          <w:b/>
        </w:rPr>
        <w:t>Stohl, Stohl and Leonardi 16</w:t>
      </w:r>
      <w:r w:rsidRPr="00981C1D">
        <w:rPr>
          <w:rFonts w:ascii="Helvetica" w:hAnsi="Helvetica"/>
        </w:rPr>
        <w:t xml:space="preserve"> (Cynthia Stohl, Professor in the Communication department at the University of California Santa Barbara, Michael Stohl, Dean of communication at UCSB, and Paul M. Leonardi, Professor of technology management at UCSB, “Managing Opacity: Information Visibility and the Paradox of Transparency in the Digital Age,” International Journal of Communication vol. 10 pg. 123-137) *edited for ablest language</w:t>
      </w:r>
    </w:p>
    <w:p w14:paraId="0314DF16" w14:textId="77777777" w:rsidR="004222AD" w:rsidRPr="00981C1D" w:rsidRDefault="004222AD" w:rsidP="00981C1D">
      <w:pPr>
        <w:pStyle w:val="BodyText"/>
        <w:rPr>
          <w:rFonts w:ascii="Helvetica" w:hAnsi="Helvetica"/>
        </w:rPr>
      </w:pPr>
      <w:r w:rsidRPr="00981C1D">
        <w:rPr>
          <w:rFonts w:ascii="Helvetica" w:hAnsi="Helvetica"/>
          <w:u w:val="single"/>
        </w:rPr>
        <w:t>To argue, theoretically, that information visibility is tantamount to transparency, as many observers do, is to hold, empirically, that information is available, is approved for dissemination, and is easily accessible to third parties</w:t>
      </w:r>
      <w:r w:rsidRPr="00981C1D">
        <w:rPr>
          <w:rFonts w:ascii="Helvetica" w:hAnsi="Helvetica"/>
        </w:rPr>
        <w:t xml:space="preserve">. On its face, such an argument makes good sense. </w:t>
      </w:r>
      <w:r w:rsidRPr="00981C1D">
        <w:rPr>
          <w:rFonts w:ascii="Helvetica" w:hAnsi="Helvetica"/>
          <w:u w:val="single"/>
        </w:rPr>
        <w:t xml:space="preserve">If just one of those attributes of visibility is missing, or exists at low levels, third parties cannot </w:t>
      </w:r>
      <w:r w:rsidRPr="00981C1D">
        <w:rPr>
          <w:rFonts w:ascii="Helvetica" w:hAnsi="Helvetica"/>
          <w:strike/>
          <w:u w:val="single"/>
        </w:rPr>
        <w:t>see</w:t>
      </w:r>
      <w:r w:rsidRPr="00981C1D">
        <w:rPr>
          <w:rFonts w:ascii="Helvetica" w:hAnsi="Helvetica"/>
          <w:u w:val="single"/>
        </w:rPr>
        <w:t xml:space="preserve"> information,</w:t>
      </w:r>
      <w:r w:rsidRPr="00981C1D">
        <w:rPr>
          <w:rFonts w:ascii="Helvetica" w:hAnsi="Helvetica"/>
        </w:rPr>
        <w:t xml:space="preserve"> and, </w:t>
      </w:r>
      <w:r w:rsidRPr="00981C1D">
        <w:rPr>
          <w:rFonts w:ascii="Helvetica" w:hAnsi="Helvetica"/>
          <w:u w:val="single"/>
        </w:rPr>
        <w:t>consequently, they will be unable to reconstruct the decision path that an organization followed or the outcomes of past decisions.</w:t>
      </w:r>
      <w:r w:rsidRPr="00981C1D">
        <w:rPr>
          <w:rFonts w:ascii="Helvetica" w:hAnsi="Helvetica"/>
        </w:rPr>
        <w:t xml:space="preserve"> In short</w:t>
      </w:r>
      <w:r w:rsidRPr="00981C1D">
        <w:rPr>
          <w:rFonts w:ascii="Helvetica" w:hAnsi="Helvetica"/>
          <w:u w:val="single"/>
        </w:rPr>
        <w:t xml:space="preserve">, </w:t>
      </w:r>
      <w:r w:rsidRPr="00981C1D">
        <w:rPr>
          <w:rFonts w:ascii="Helvetica" w:hAnsi="Helvetica"/>
          <w:b/>
          <w:u w:val="single"/>
        </w:rPr>
        <w:t>there will be no transparency</w:t>
      </w:r>
      <w:r w:rsidRPr="00981C1D">
        <w:rPr>
          <w:rFonts w:ascii="Helvetica" w:hAnsi="Helvetica"/>
          <w:u w:val="single"/>
        </w:rPr>
        <w:t>.</w:t>
      </w:r>
      <w:r w:rsidRPr="00981C1D">
        <w:rPr>
          <w:rFonts w:ascii="Helvetica" w:hAnsi="Helvetica"/>
        </w:rPr>
        <w:t xml:space="preserve"> This traditionally proposed relationship between visibility and transparency is illustrated in Figure 1, in which varying levels of visibility are placed on the x axis and varying degrees of transparency are placed on the y axis. As the figure illustrates, the traditional view of the relationship between visibility and transparency is linear: More visibility results in greater transparency. Visibility Figure 1. Theorizing the relationship between visibility and transparency. It is also possible, however, that the relationship between visibility and transparency can be curvilinear, such that </w:t>
      </w:r>
      <w:r w:rsidRPr="00981C1D">
        <w:rPr>
          <w:rFonts w:ascii="Helvetica" w:hAnsi="Helvetica"/>
          <w:u w:val="single"/>
        </w:rPr>
        <w:t xml:space="preserve"> </w:t>
      </w:r>
      <w:r w:rsidRPr="00981C1D">
        <w:rPr>
          <w:rFonts w:ascii="Helvetica" w:hAnsi="Helvetica"/>
          <w:b/>
          <w:u w:val="single"/>
        </w:rPr>
        <w:t>the more visibility</w:t>
      </w:r>
      <w:r w:rsidRPr="00981C1D">
        <w:rPr>
          <w:rFonts w:ascii="Helvetica" w:hAnsi="Helvetica"/>
          <w:u w:val="single"/>
        </w:rPr>
        <w:t xml:space="preserve"> </w:t>
      </w:r>
      <w:r w:rsidRPr="00981C1D">
        <w:rPr>
          <w:rFonts w:ascii="Helvetica" w:hAnsi="Helvetica"/>
          <w:b/>
          <w:u w:val="single"/>
        </w:rPr>
        <w:t>you have, the less transparency—more opacity—is achieved.</w:t>
      </w:r>
      <w:r w:rsidRPr="00981C1D">
        <w:rPr>
          <w:rFonts w:ascii="Helvetica" w:hAnsi="Helvetica"/>
        </w:rPr>
        <w:t xml:space="preserve"> This effect is illustrated in Figure 1 by the “proposed relationship” line. In other words, </w:t>
      </w:r>
      <w:r w:rsidRPr="00981C1D">
        <w:rPr>
          <w:rFonts w:ascii="Helvetica" w:hAnsi="Helvetica"/>
          <w:u w:val="single"/>
        </w:rPr>
        <w:t xml:space="preserve">what we propose is a </w:t>
      </w:r>
      <w:r w:rsidRPr="00981C1D">
        <w:rPr>
          <w:rFonts w:ascii="Helvetica" w:hAnsi="Helvetica"/>
          <w:b/>
          <w:u w:val="single"/>
        </w:rPr>
        <w:t>transparency paradox</w:t>
      </w:r>
      <w:r w:rsidRPr="00981C1D">
        <w:rPr>
          <w:rFonts w:ascii="Helvetica" w:hAnsi="Helvetica"/>
          <w:u w:val="single"/>
        </w:rPr>
        <w:t>.</w:t>
      </w:r>
      <w:r w:rsidRPr="00981C1D">
        <w:rPr>
          <w:rFonts w:ascii="Helvetica" w:hAnsi="Helvetica"/>
        </w:rPr>
        <w:t xml:space="preserve"> </w:t>
      </w:r>
      <w:r w:rsidRPr="00981C1D">
        <w:rPr>
          <w:rFonts w:ascii="Helvetica" w:hAnsi="Helvetica"/>
          <w:u w:val="single"/>
        </w:rPr>
        <w:t xml:space="preserve">Increasing the </w:t>
      </w:r>
      <w:r w:rsidRPr="00981C1D">
        <w:rPr>
          <w:rFonts w:ascii="Helvetica" w:hAnsi="Helvetica"/>
          <w:b/>
          <w:u w:val="single"/>
        </w:rPr>
        <w:t>availability</w:t>
      </w:r>
      <w:r w:rsidRPr="00981C1D">
        <w:rPr>
          <w:rFonts w:ascii="Helvetica" w:hAnsi="Helvetica"/>
          <w:u w:val="single"/>
        </w:rPr>
        <w:t xml:space="preserve">, </w:t>
      </w:r>
      <w:r w:rsidRPr="00981C1D">
        <w:rPr>
          <w:rFonts w:ascii="Helvetica" w:hAnsi="Helvetica"/>
          <w:b/>
          <w:u w:val="single"/>
        </w:rPr>
        <w:t>approval</w:t>
      </w:r>
      <w:r w:rsidRPr="00981C1D">
        <w:rPr>
          <w:rFonts w:ascii="Helvetica" w:hAnsi="Helvetica"/>
          <w:u w:val="single"/>
        </w:rPr>
        <w:t xml:space="preserve">, and </w:t>
      </w:r>
      <w:r w:rsidRPr="00981C1D">
        <w:rPr>
          <w:rFonts w:ascii="Helvetica" w:hAnsi="Helvetica"/>
          <w:b/>
          <w:u w:val="single"/>
        </w:rPr>
        <w:t>accessibility of information</w:t>
      </w:r>
      <w:r w:rsidRPr="00981C1D">
        <w:rPr>
          <w:rFonts w:ascii="Helvetica" w:hAnsi="Helvetica"/>
          <w:u w:val="single"/>
        </w:rPr>
        <w:t xml:space="preserve">, which makes it </w:t>
      </w:r>
      <w:r w:rsidRPr="00981C1D">
        <w:rPr>
          <w:rFonts w:ascii="Helvetica" w:hAnsi="Helvetica"/>
          <w:b/>
          <w:u w:val="single"/>
        </w:rPr>
        <w:t>more visible</w:t>
      </w:r>
      <w:r w:rsidRPr="00981C1D">
        <w:rPr>
          <w:rFonts w:ascii="Helvetica" w:hAnsi="Helvetica"/>
          <w:u w:val="single"/>
        </w:rPr>
        <w:t xml:space="preserve">, can have the </w:t>
      </w:r>
      <w:r w:rsidRPr="00981C1D">
        <w:rPr>
          <w:rFonts w:ascii="Helvetica" w:hAnsi="Helvetica"/>
          <w:b/>
          <w:u w:val="single"/>
        </w:rPr>
        <w:t>paradoxical effect</w:t>
      </w:r>
      <w:r w:rsidRPr="00981C1D">
        <w:rPr>
          <w:rFonts w:ascii="Helvetica" w:hAnsi="Helvetica"/>
          <w:u w:val="single"/>
        </w:rPr>
        <w:t xml:space="preserve"> of </w:t>
      </w:r>
      <w:r w:rsidRPr="00981C1D">
        <w:rPr>
          <w:rFonts w:ascii="Helvetica" w:hAnsi="Helvetica"/>
          <w:u w:val="single"/>
        </w:rPr>
        <w:lastRenderedPageBreak/>
        <w:t xml:space="preserve">making </w:t>
      </w:r>
      <w:r w:rsidRPr="00981C1D">
        <w:rPr>
          <w:rFonts w:ascii="Helvetica" w:hAnsi="Helvetica"/>
          <w:b/>
          <w:u w:val="single"/>
        </w:rPr>
        <w:t>decision-making</w:t>
      </w:r>
      <w:r w:rsidRPr="00981C1D">
        <w:rPr>
          <w:rFonts w:ascii="Helvetica" w:hAnsi="Helvetica"/>
          <w:u w:val="single"/>
        </w:rPr>
        <w:t xml:space="preserve"> paths in </w:t>
      </w:r>
      <w:r w:rsidRPr="00981C1D">
        <w:rPr>
          <w:rFonts w:ascii="Helvetica" w:hAnsi="Helvetica"/>
          <w:b/>
          <w:u w:val="single"/>
        </w:rPr>
        <w:t>organizations</w:t>
      </w:r>
      <w:r w:rsidRPr="00981C1D">
        <w:rPr>
          <w:rFonts w:ascii="Helvetica" w:hAnsi="Helvetica"/>
          <w:u w:val="single"/>
        </w:rPr>
        <w:t xml:space="preserve"> more </w:t>
      </w:r>
      <w:r w:rsidRPr="00981C1D">
        <w:rPr>
          <w:rFonts w:ascii="Helvetica" w:hAnsi="Helvetica"/>
          <w:b/>
          <w:u w:val="single"/>
        </w:rPr>
        <w:t>opaque</w:t>
      </w:r>
      <w:r w:rsidRPr="00981C1D">
        <w:rPr>
          <w:rFonts w:ascii="Helvetica" w:hAnsi="Helvetica"/>
          <w:u w:val="single"/>
        </w:rPr>
        <w:t xml:space="preserve"> rather than more </w:t>
      </w:r>
      <w:r w:rsidRPr="00981C1D">
        <w:rPr>
          <w:rFonts w:ascii="Helvetica" w:hAnsi="Helvetica"/>
          <w:b/>
          <w:u w:val="single"/>
        </w:rPr>
        <w:t>transparent</w:t>
      </w:r>
      <w:r w:rsidRPr="00981C1D">
        <w:rPr>
          <w:rFonts w:ascii="Helvetica" w:hAnsi="Helvetica"/>
        </w:rPr>
        <w:t>. In his 1934 play, The Rock</w:t>
      </w:r>
      <w:r w:rsidRPr="00981C1D">
        <w:rPr>
          <w:rFonts w:ascii="Helvetica" w:hAnsi="Helvetica"/>
          <w:u w:val="single"/>
        </w:rPr>
        <w:t>, T. S. Eliot presciently asked, “</w:t>
      </w:r>
      <w:r w:rsidRPr="00981C1D">
        <w:rPr>
          <w:rFonts w:ascii="Helvetica" w:hAnsi="Helvetica"/>
          <w:b/>
          <w:u w:val="single"/>
        </w:rPr>
        <w:t>Where is the knowledge we have lost in information?</w:t>
      </w:r>
      <w:r w:rsidRPr="00981C1D">
        <w:rPr>
          <w:rFonts w:ascii="Helvetica" w:hAnsi="Helvetica"/>
          <w:u w:val="single"/>
        </w:rPr>
        <w:t>”</w:t>
      </w:r>
      <w:r w:rsidRPr="00981C1D">
        <w:rPr>
          <w:rFonts w:ascii="Helvetica" w:hAnsi="Helvetica"/>
        </w:rPr>
        <w:t xml:space="preserve"> Whether we use the predigital lens of Eliot or the high-definition lenses of today, his question raises the specter of the transparency paradox. </w:t>
      </w:r>
      <w:r w:rsidRPr="00981C1D">
        <w:rPr>
          <w:rFonts w:ascii="Helvetica" w:hAnsi="Helvetica"/>
          <w:u w:val="single"/>
        </w:rPr>
        <w:t>Visibility may produce a flood of information, drowning us in a sea of unstructured and boundless data that overwhelms our cognitive and interpretive capabilities, and hence renders information meaningless or confusing and opaque.</w:t>
      </w:r>
      <w:r w:rsidRPr="00981C1D">
        <w:rPr>
          <w:rFonts w:ascii="Helvetica" w:hAnsi="Helvetica"/>
        </w:rPr>
        <w:t xml:space="preserve"> Considering the practical as well as theoretical implications of decoupling visibility from transparency, we suggest two possible paths by which greater levels of availability, approval, and accessibility of information may lead to less rather than more transparency: inadvertent and strategic opacity. Inadvertent Opacity: Information Hides in Plain Sight The first path by which high levels of visibility and transparency become decoupled is when increasing the attributes of visibility produces such great quantities of information that important pieces of information become inadvertently hidden in the detritus of information made visible—that is, the information hides in plain sight. This unintended or inadvertent opacity results from the lack of informational, temporal, or structural boundaries that typically have been in place to manage the flow of information. In these cases</w:t>
      </w:r>
      <w:r w:rsidRPr="00981C1D">
        <w:rPr>
          <w:rFonts w:ascii="Helvetica" w:hAnsi="Helvetica"/>
          <w:u w:val="single"/>
        </w:rPr>
        <w:t xml:space="preserve">, the necessary information is available, approved, and accessible, but it is </w:t>
      </w:r>
      <w:r w:rsidRPr="00981C1D">
        <w:rPr>
          <w:rFonts w:ascii="Helvetica" w:hAnsi="Helvetica"/>
          <w:b/>
          <w:u w:val="single"/>
        </w:rPr>
        <w:t>rendered meaningless</w:t>
      </w:r>
      <w:r w:rsidRPr="00981C1D">
        <w:rPr>
          <w:rFonts w:ascii="Helvetica" w:hAnsi="Helvetica"/>
          <w:u w:val="single"/>
        </w:rPr>
        <w:t xml:space="preserve"> because of</w:t>
      </w:r>
      <w:r w:rsidRPr="00981C1D">
        <w:rPr>
          <w:rFonts w:ascii="Helvetica" w:hAnsi="Helvetica"/>
        </w:rPr>
        <w:t xml:space="preserve"> recipients’ cognitive limitations—or what has traditionally been labeled </w:t>
      </w:r>
      <w:r w:rsidRPr="00981C1D">
        <w:rPr>
          <w:rFonts w:ascii="Helvetica" w:hAnsi="Helvetica"/>
          <w:u w:val="single"/>
        </w:rPr>
        <w:t xml:space="preserve"> </w:t>
      </w:r>
      <w:r w:rsidRPr="00981C1D">
        <w:rPr>
          <w:rFonts w:ascii="Helvetica" w:hAnsi="Helvetica"/>
          <w:b/>
          <w:u w:val="single"/>
        </w:rPr>
        <w:t>information overload</w:t>
      </w:r>
      <w:r w:rsidRPr="00981C1D">
        <w:rPr>
          <w:rFonts w:ascii="Helvetica" w:hAnsi="Helvetica"/>
        </w:rPr>
        <w:t xml:space="preserve"> (Toffler, 1970) or interpretive blinders (</w:t>
      </w:r>
      <w:r w:rsidRPr="00981C1D">
        <w:rPr>
          <w:rFonts w:ascii="Helvetica" w:hAnsi="Helvetica"/>
          <w:strike/>
        </w:rPr>
        <w:t>see</w:t>
      </w:r>
      <w:r w:rsidRPr="00981C1D">
        <w:rPr>
          <w:rFonts w:ascii="Helvetica" w:hAnsi="Helvetica"/>
        </w:rPr>
        <w:t xml:space="preserve"> Bazerman &amp; Chugh, 2006 for a discussion of why </w:t>
      </w:r>
      <w:r w:rsidRPr="00981C1D">
        <w:rPr>
          <w:rFonts w:ascii="Helvetica" w:hAnsi="Helvetica"/>
          <w:u w:val="single"/>
        </w:rPr>
        <w:t xml:space="preserve">people may not </w:t>
      </w:r>
      <w:r w:rsidRPr="00981C1D">
        <w:rPr>
          <w:rFonts w:ascii="Helvetica" w:hAnsi="Helvetica"/>
          <w:strike/>
          <w:u w:val="single"/>
        </w:rPr>
        <w:t>see</w:t>
      </w:r>
      <w:r w:rsidRPr="00981C1D">
        <w:rPr>
          <w:rFonts w:ascii="Helvetica" w:hAnsi="Helvetica"/>
          <w:u w:val="single"/>
        </w:rPr>
        <w:t xml:space="preserve"> what is put before them</w:t>
      </w:r>
      <w:r w:rsidRPr="00981C1D">
        <w:rPr>
          <w:rFonts w:ascii="Helvetica" w:hAnsi="Helvetica"/>
        </w:rPr>
        <w:t>). Of course, it may not only be the limited capacities of receivers that render information opaque</w:t>
      </w:r>
      <w:r w:rsidRPr="00981C1D">
        <w:rPr>
          <w:rFonts w:ascii="Helvetica" w:hAnsi="Helvetica"/>
          <w:u w:val="single"/>
        </w:rPr>
        <w:t xml:space="preserve">. Opacity may result from the interpretative propensities of message receivers who </w:t>
      </w:r>
      <w:r w:rsidRPr="00981C1D">
        <w:rPr>
          <w:rFonts w:ascii="Helvetica" w:hAnsi="Helvetica"/>
          <w:b/>
          <w:u w:val="single"/>
        </w:rPr>
        <w:t>may reshape and adapt information</w:t>
      </w:r>
      <w:r w:rsidRPr="00981C1D">
        <w:rPr>
          <w:rFonts w:ascii="Helvetica" w:hAnsi="Helvetica"/>
          <w:u w:val="single"/>
        </w:rPr>
        <w:t xml:space="preserve"> in ways quite distinct from the intended meaning. Moreover, organizations certainly cannot control what a message means for recipients</w:t>
      </w:r>
      <w:r w:rsidRPr="00981C1D">
        <w:rPr>
          <w:rFonts w:ascii="Helvetica" w:hAnsi="Helvetica"/>
        </w:rPr>
        <w:t xml:space="preserve"> (Christensen &amp; Cornelissen, 2011). </w:t>
      </w:r>
      <w:r w:rsidRPr="00981C1D">
        <w:rPr>
          <w:rFonts w:ascii="Helvetica" w:hAnsi="Helvetica"/>
          <w:u w:val="single"/>
        </w:rPr>
        <w:t xml:space="preserve">The porous boundaries and affordances of </w:t>
      </w:r>
      <w:r w:rsidRPr="00981C1D">
        <w:rPr>
          <w:rFonts w:ascii="Helvetica" w:hAnsi="Helvetica"/>
          <w:b/>
          <w:u w:val="single"/>
        </w:rPr>
        <w:t>digital media</w:t>
      </w:r>
      <w:r w:rsidRPr="00981C1D">
        <w:rPr>
          <w:rFonts w:ascii="Helvetica" w:hAnsi="Helvetica"/>
          <w:u w:val="single"/>
        </w:rPr>
        <w:t xml:space="preserve"> have widely expanded the possibilities for making </w:t>
      </w:r>
      <w:r w:rsidRPr="00981C1D">
        <w:rPr>
          <w:rFonts w:ascii="Helvetica" w:hAnsi="Helvetica"/>
          <w:b/>
          <w:u w:val="single"/>
        </w:rPr>
        <w:t>huge amounts of information</w:t>
      </w:r>
      <w:r w:rsidRPr="00981C1D">
        <w:rPr>
          <w:rFonts w:ascii="Helvetica" w:hAnsi="Helvetica"/>
        </w:rPr>
        <w:t xml:space="preserve"> available, approved, and accessible for mass audiences and inadvertently </w:t>
      </w:r>
      <w:r w:rsidRPr="00981C1D">
        <w:rPr>
          <w:rFonts w:ascii="Helvetica" w:hAnsi="Helvetica"/>
          <w:b/>
          <w:u w:val="single"/>
        </w:rPr>
        <w:t>hidden or opaque.</w:t>
      </w:r>
      <w:r w:rsidRPr="00981C1D">
        <w:rPr>
          <w:rFonts w:ascii="Helvetica" w:hAnsi="Helvetica"/>
        </w:rPr>
        <w:t xml:space="preserve"> The abilities afforded by the digital environment to access, process, and transmit information to mass audiences with little extra effort (or cost) through e-mail blasts, repetitive retweets, or other types of social media distribution—what we label macrotargeting—also means that many messages that would have been withheld, targeted to a select group of recipients, or sent only once because of the cost of production and transmission are now digitally disseminated to very large numbers of people and often repeated in multiple waves of messages. Whether the information indexes intentions, actions, and/or decisions, recipients may or may not be interested in this information, they may be unfamiliar with the source of the message or focused on other things, and/or they may represent an irrelevant or inappropriate audience for the information. </w:t>
      </w:r>
      <w:r w:rsidRPr="00981C1D">
        <w:rPr>
          <w:rFonts w:ascii="Helvetica" w:hAnsi="Helvetica"/>
          <w:u w:val="single"/>
        </w:rPr>
        <w:t>Thus, the message is ignored.</w:t>
      </w:r>
      <w:r w:rsidRPr="00981C1D">
        <w:rPr>
          <w:rFonts w:ascii="Helvetica" w:hAnsi="Helvetica"/>
        </w:rPr>
        <w:t xml:space="preserve"> Furthermore, individuals who do not perceive the source or the message(s) to be relevant or interesting enough to access initially or open and process the information once may very well treat the unexpected information as junk mail or spam and immediately delete or ignore it. Furthermore, recipients of the messages may experience information fatigue, so that they ignore almost all messages regardless of their relevance or importance. As several scholars have noted, when exposure to too much information and technologies begins to predominate the communication landscape, individuals </w:t>
      </w:r>
      <w:r w:rsidRPr="00981C1D">
        <w:rPr>
          <w:rFonts w:ascii="Helvetica" w:hAnsi="Helvetica"/>
        </w:rPr>
        <w:lastRenderedPageBreak/>
        <w:t>tend to shut down and cease processing both relevant and irrelevant, high-priority as well as low-priority messages (</w:t>
      </w:r>
      <w:r w:rsidRPr="00981C1D">
        <w:rPr>
          <w:rFonts w:ascii="Helvetica" w:hAnsi="Helvetica"/>
          <w:strike/>
        </w:rPr>
        <w:t>see</w:t>
      </w:r>
      <w:r w:rsidRPr="00981C1D">
        <w:rPr>
          <w:rFonts w:ascii="Helvetica" w:hAnsi="Helvetica"/>
        </w:rPr>
        <w:t xml:space="preserve"> Edmunds &amp; Morris, 2000). Strategic Opacity: Hiding Information in Plain Sight Strategic opacity is at the core of the second path of decoupling visibility and transparency. </w:t>
      </w:r>
      <w:r w:rsidRPr="00981C1D">
        <w:rPr>
          <w:rFonts w:ascii="Helvetica" w:hAnsi="Helvetica"/>
          <w:u w:val="single"/>
        </w:rPr>
        <w:t xml:space="preserve">Actors who wish to keep certain information hidden from view but who are bound by transparency regulations or norms can </w:t>
      </w:r>
      <w:r w:rsidRPr="00981C1D">
        <w:rPr>
          <w:rFonts w:ascii="Helvetica" w:hAnsi="Helvetica"/>
          <w:b/>
          <w:u w:val="single"/>
        </w:rPr>
        <w:t>produce opacity</w:t>
      </w:r>
      <w:r w:rsidRPr="00981C1D">
        <w:rPr>
          <w:rFonts w:ascii="Helvetica" w:hAnsi="Helvetica"/>
          <w:u w:val="single"/>
        </w:rPr>
        <w:t xml:space="preserve"> by strategically increasing the availability, approval, and accessibility of information.</w:t>
      </w:r>
      <w:r w:rsidRPr="00981C1D">
        <w:rPr>
          <w:rFonts w:ascii="Helvetica" w:hAnsi="Helvetica"/>
        </w:rPr>
        <w:t xml:space="preserve"> In these cases, </w:t>
      </w:r>
      <w:r w:rsidRPr="00981C1D">
        <w:rPr>
          <w:rFonts w:ascii="Helvetica" w:hAnsi="Helvetica"/>
          <w:u w:val="single"/>
        </w:rPr>
        <w:t xml:space="preserve">so much information is visible that unimportant pieces of information will take so much time and effort to sift through that </w:t>
      </w:r>
      <w:r w:rsidRPr="00981C1D">
        <w:rPr>
          <w:rFonts w:ascii="Helvetica" w:hAnsi="Helvetica"/>
          <w:b/>
          <w:u w:val="single"/>
        </w:rPr>
        <w:t>receivers will be distracted from the central information</w:t>
      </w:r>
      <w:r w:rsidRPr="00981C1D">
        <w:rPr>
          <w:rFonts w:ascii="Helvetica" w:hAnsi="Helvetica"/>
          <w:u w:val="single"/>
        </w:rPr>
        <w:t xml:space="preserve"> the actor wishes to conceal</w:t>
      </w:r>
      <w:r w:rsidRPr="00981C1D">
        <w:rPr>
          <w:rFonts w:ascii="Helvetica" w:hAnsi="Helvetica"/>
        </w:rPr>
        <w:t xml:space="preserve">. By strategically producing opacity, </w:t>
      </w:r>
      <w:r w:rsidRPr="00981C1D">
        <w:rPr>
          <w:rFonts w:ascii="Helvetica" w:hAnsi="Helvetica"/>
          <w:u w:val="single"/>
        </w:rPr>
        <w:t>an actor can hide information in plain sight such that they are still appearing to comply with expectations for transparency</w:t>
      </w:r>
      <w:r w:rsidRPr="00981C1D">
        <w:rPr>
          <w:rFonts w:ascii="Helvetica" w:hAnsi="Helvetica"/>
        </w:rPr>
        <w:t xml:space="preserve">. And this is not necessarily problematic. As Eisenberg notes in his seminal work on strategic ambiguity (1984), conforming to transparency expectations also may alienate constituencies and prevent meaningful dialogue. Opacity, vagueness, and even misdirection can foster cohesion and identity among organizational stakeholders. Strategic opacity through the manipulation of the attributes of visibility is not dependent upon digital technologies, although their development has certainly enhanced possibilities. In digital terms, strategic opacity is steganography cover writing, or what the IT community calls stego—the art of hiding information inside of information so that the recipient does not detect the presence of other messages present (Porter, 2013). As discussed earlier, the affordances of digital media enable organizations to send a very large set of messages to mass audiences cheaply and quickly (macrotargeting). These same capabilities also enable easy and cheap audience segmentation and provide the opportunity for what we label microtargeting—strategic and sequential data presentation that makes information available, approved for access, and accessible while enabling greater opacity in the guise of visibility. For example, digital media provides the opportunity to craft special briefings of information and strategically chosen frames prior to collective macro-announcements in ways that were not possible before. </w:t>
      </w:r>
      <w:r w:rsidRPr="00981C1D">
        <w:rPr>
          <w:rFonts w:ascii="Helvetica" w:hAnsi="Helvetica"/>
          <w:u w:val="single"/>
        </w:rPr>
        <w:t>Similar to the temporal effect found in information cascades</w:t>
      </w:r>
      <w:r w:rsidRPr="00981C1D">
        <w:rPr>
          <w:rFonts w:ascii="Helvetica" w:hAnsi="Helvetica"/>
        </w:rPr>
        <w:t xml:space="preserve"> (Chierichetti, Kleinberg, &amp; Panconesim, 2014), </w:t>
      </w:r>
      <w:r w:rsidRPr="00981C1D">
        <w:rPr>
          <w:rFonts w:ascii="Helvetica" w:hAnsi="Helvetica"/>
          <w:b/>
          <w:u w:val="single"/>
        </w:rPr>
        <w:t>these</w:t>
      </w:r>
      <w:r w:rsidRPr="00981C1D">
        <w:rPr>
          <w:rFonts w:ascii="Helvetica" w:hAnsi="Helvetica"/>
          <w:u w:val="single"/>
        </w:rPr>
        <w:t xml:space="preserve"> messages help shape how future information will be encoded, stored, retrieved, and acted upon, and </w:t>
      </w:r>
      <w:r w:rsidRPr="00981C1D">
        <w:rPr>
          <w:rFonts w:ascii="Helvetica" w:hAnsi="Helvetica"/>
          <w:b/>
          <w:u w:val="single"/>
        </w:rPr>
        <w:t>they</w:t>
      </w:r>
      <w:r w:rsidRPr="00981C1D">
        <w:rPr>
          <w:rFonts w:ascii="Helvetica" w:hAnsi="Helvetica"/>
          <w:u w:val="single"/>
        </w:rPr>
        <w:t xml:space="preserve"> provide opportunities to increase the opacity of seemingly transparent messages. When the macro-announcement with its much fuller information set and more neutral framing arrives, the previously targeted </w:t>
      </w:r>
      <w:r w:rsidRPr="00981C1D">
        <w:rPr>
          <w:rFonts w:ascii="Helvetica" w:hAnsi="Helvetica"/>
          <w:b/>
          <w:u w:val="single"/>
        </w:rPr>
        <w:t>audiences are less likely to fully investigate</w:t>
      </w:r>
      <w:r w:rsidRPr="00981C1D">
        <w:rPr>
          <w:rFonts w:ascii="Helvetica" w:hAnsi="Helvetica"/>
          <w:u w:val="single"/>
        </w:rPr>
        <w:t xml:space="preserve">/interrogate the material, because they already “know” what is being presented. Thus, organizations have the capacity to not only tailor messages in a strategic way (message processes) but introduce the information in various </w:t>
      </w:r>
      <w:r w:rsidRPr="00981C1D">
        <w:rPr>
          <w:rFonts w:ascii="Helvetica" w:hAnsi="Helvetica"/>
          <w:b/>
          <w:u w:val="single"/>
        </w:rPr>
        <w:t>strategically chosen frames that help shape how future information will be encoded</w:t>
      </w:r>
      <w:r w:rsidRPr="00981C1D">
        <w:rPr>
          <w:rFonts w:ascii="Helvetica" w:hAnsi="Helvetica"/>
          <w:u w:val="single"/>
        </w:rPr>
        <w:t>, stored, retrieved, and processed, providing the opportunity to increase the opacity of seemingly transparent messages.</w:t>
      </w:r>
      <w:r w:rsidRPr="00981C1D">
        <w:rPr>
          <w:rFonts w:ascii="Helvetica" w:hAnsi="Helvetica"/>
        </w:rPr>
        <w:t xml:space="preserve"> Conclusion Digital transformations have made possible rapidly expanding sources and dissemination of information and ever greater capabilities for storage, retrieval, and processing of that information. We have argued that </w:t>
      </w:r>
      <w:r w:rsidRPr="00981C1D">
        <w:rPr>
          <w:rFonts w:ascii="Helvetica" w:hAnsi="Helvetica"/>
          <w:u w:val="single"/>
        </w:rPr>
        <w:t>it is the combination of the availability of information, the approval to disseminate, and the accessibility of the information in the context of organizational settings and purpose that illustrates the complex relationship between visibility and transparency and their effects on understanding and utilizing the information</w:t>
      </w:r>
      <w:r w:rsidRPr="00981C1D">
        <w:rPr>
          <w:rFonts w:ascii="Helvetica" w:hAnsi="Helvetica"/>
        </w:rPr>
        <w:t xml:space="preserve">. We have explored the individual and interactive importance of each of these three </w:t>
      </w:r>
      <w:r w:rsidRPr="00981C1D">
        <w:rPr>
          <w:rFonts w:ascii="Helvetica" w:hAnsi="Helvetica"/>
        </w:rPr>
        <w:lastRenderedPageBreak/>
        <w:t xml:space="preserve">attributes and how understanding these mechanisms enables disentangling visibility from transparency. </w:t>
      </w:r>
      <w:r w:rsidRPr="00981C1D">
        <w:rPr>
          <w:rFonts w:ascii="Helvetica" w:hAnsi="Helvetica"/>
          <w:u w:val="single"/>
        </w:rPr>
        <w:t xml:space="preserve">Finally, we have uncovered the transparency paradox, explaining how </w:t>
      </w:r>
      <w:r w:rsidRPr="00981C1D">
        <w:rPr>
          <w:rFonts w:ascii="Helvetica" w:hAnsi="Helvetica"/>
          <w:b/>
          <w:u w:val="single"/>
        </w:rPr>
        <w:t>opacity can result even when all three attributes of visibility operate at high levels</w:t>
      </w:r>
      <w:r w:rsidRPr="00981C1D">
        <w:rPr>
          <w:rFonts w:ascii="Helvetica" w:hAnsi="Helvetica"/>
        </w:rPr>
        <w:t xml:space="preserve">. The transparency paradox goes beyond the idea that when there is an abundance of information available, it is often difficult to obtain useful, relevant information. The transparency paradox indicates that availability, accessibility, and approval of information need to be managed to produce not only visibility but effective use of that information. </w:t>
      </w:r>
      <w:r w:rsidRPr="00981C1D">
        <w:rPr>
          <w:rFonts w:ascii="Helvetica" w:hAnsi="Helvetica"/>
          <w:b/>
          <w:u w:val="single"/>
        </w:rPr>
        <w:t>The</w:t>
      </w:r>
      <w:r w:rsidRPr="00981C1D">
        <w:rPr>
          <w:rFonts w:ascii="Helvetica" w:hAnsi="Helvetica"/>
          <w:u w:val="single"/>
        </w:rPr>
        <w:t xml:space="preserve"> </w:t>
      </w:r>
      <w:r w:rsidRPr="00981C1D">
        <w:rPr>
          <w:rFonts w:ascii="Helvetica" w:hAnsi="Helvetica"/>
          <w:b/>
          <w:u w:val="single"/>
        </w:rPr>
        <w:t>transparency paradox raises important questions for scholars and practitioners interested in open decision making and deliberative democracy.</w:t>
      </w:r>
      <w:r w:rsidRPr="00981C1D">
        <w:rPr>
          <w:rFonts w:ascii="Helvetica" w:hAnsi="Helvetica"/>
        </w:rPr>
        <w:t xml:space="preserve"> There are many other mechanisms and dynamics of inadvertent and strategic opacity beyond macro- and microtargeting that need to be explored. Understanding these mechanisms will increase our ability to unpack the relationship between and management of visibility and transparency. For example, what are the information minimums and maximums for (a) effective decision making, (b) effective monitoring of organizational conduct, or even (c) being well informed about the issues and choices? What are the unintended consequences of greater availability, approval, and accessibility? Further investigation of the trade-offs among the three attributes of visibility is required both to produce more effective and visible organizational processes and decisions and to understand how organizations may manipulate their presentation of information in the information age as regulations, norms, and capacities continue to change.</w:t>
      </w:r>
    </w:p>
    <w:p w14:paraId="52BF0AC9" w14:textId="77777777" w:rsidR="004222AD" w:rsidRPr="00981C1D" w:rsidRDefault="004222AD" w:rsidP="00981C1D">
      <w:pPr>
        <w:pStyle w:val="Heading4"/>
        <w:spacing w:line="276" w:lineRule="auto"/>
        <w:rPr>
          <w:rFonts w:ascii="Helvetica" w:hAnsi="Helvetica"/>
        </w:rPr>
      </w:pPr>
      <w:bookmarkStart w:id="165" w:name="the-politics-of-facialiality-is-always-a"/>
      <w:r w:rsidRPr="00981C1D">
        <w:rPr>
          <w:rFonts w:ascii="Helvetica" w:hAnsi="Helvetica"/>
        </w:rPr>
        <w:t>The politics of facialiality is ALWAYS a question of degrees of deviance from the face of whiteness. DnG use the term “Jesus Christ Superstar” jokingly. You should be aware that blackness cannot be measured in terms of degrees of deviance, it is categorically outside of this theory of the face and subjectivity from this perspective. This is why the face of blackness is always being effaced by the technologies of slavery.</w:t>
      </w:r>
      <w:bookmarkEnd w:id="165"/>
    </w:p>
    <w:p w14:paraId="060D98EB" w14:textId="77777777" w:rsidR="004222AD" w:rsidRPr="00981C1D" w:rsidRDefault="004222AD" w:rsidP="00981C1D">
      <w:pPr>
        <w:spacing w:line="276" w:lineRule="auto"/>
        <w:rPr>
          <w:rFonts w:ascii="Helvetica" w:hAnsi="Helvetica"/>
        </w:rPr>
      </w:pPr>
      <w:r w:rsidRPr="00981C1D">
        <w:rPr>
          <w:rFonts w:ascii="Helvetica" w:hAnsi="Helvetica"/>
          <w:b/>
        </w:rPr>
        <w:t>Kr0ll 15</w:t>
      </w:r>
      <w:r w:rsidRPr="00981C1D">
        <w:rPr>
          <w:rFonts w:ascii="Helvetica" w:hAnsi="Helvetica"/>
        </w:rPr>
        <w:t xml:space="preserve"> [Joe Kroll, graduate student in comparative literature at the UC Irvine, “Facing the Light: Deleuze and the Critique of Faciality,” </w:t>
      </w:r>
      <w:hyperlink r:id="rId91">
        <w:r w:rsidRPr="00981C1D">
          <w:rPr>
            <w:rFonts w:ascii="Helvetica" w:hAnsi="Helvetica"/>
          </w:rPr>
          <w:t>https://uci.academia.edu/JoeKrall</w:t>
        </w:r>
      </w:hyperlink>
      <w:r w:rsidRPr="00981C1D">
        <w:rPr>
          <w:rFonts w:ascii="Helvetica" w:hAnsi="Helvetica"/>
        </w:rPr>
        <w:t xml:space="preserve"> 3/13/15]</w:t>
      </w:r>
      <w:r w:rsidRPr="00981C1D">
        <w:rPr>
          <w:rFonts w:ascii="Helvetica" w:hAnsi="Helvetica"/>
        </w:rPr>
        <w:br/>
        <w:t>*edited for ablest language</w:t>
      </w:r>
    </w:p>
    <w:p w14:paraId="52B015F5" w14:textId="77777777" w:rsidR="004222AD" w:rsidRPr="00981C1D" w:rsidRDefault="004222AD" w:rsidP="00981C1D">
      <w:pPr>
        <w:pStyle w:val="BodyText"/>
        <w:rPr>
          <w:rFonts w:ascii="Helvetica" w:hAnsi="Helvetica"/>
        </w:rPr>
      </w:pPr>
      <w:r w:rsidRPr="00981C1D">
        <w:rPr>
          <w:rFonts w:ascii="Helvetica" w:hAnsi="Helvetica"/>
        </w:rPr>
        <w:t xml:space="preserve">I will begin with a brief note on method: In this paper I would like to present a response to Deleuze and Guattari’s description of the abstract machine of faciality in the seventh chapter of </w:t>
      </w:r>
      <w:r w:rsidRPr="00981C1D">
        <w:rPr>
          <w:rFonts w:ascii="Helvetica" w:hAnsi="Helvetica"/>
          <w:u w:val="single"/>
        </w:rPr>
        <w:t>A Thousand Plateaus,</w:t>
      </w:r>
      <w:r w:rsidRPr="00981C1D">
        <w:rPr>
          <w:rFonts w:ascii="Helvetica" w:hAnsi="Helvetica"/>
        </w:rPr>
        <w:t xml:space="preserve"> which </w:t>
      </w:r>
      <w:r w:rsidRPr="00981C1D">
        <w:rPr>
          <w:rFonts w:ascii="Helvetica" w:hAnsi="Helvetica"/>
          <w:u w:val="single"/>
        </w:rPr>
        <w:t>offers up a description of the process of facial determination as localized around the figure of the white face, personified in Jesus Christ</w:t>
      </w:r>
      <w:r w:rsidRPr="00981C1D">
        <w:rPr>
          <w:rFonts w:ascii="Helvetica" w:hAnsi="Helvetica"/>
        </w:rPr>
        <w:t xml:space="preserve">. I argue that </w:t>
      </w:r>
      <w:r w:rsidRPr="00981C1D">
        <w:rPr>
          <w:rFonts w:ascii="Helvetica" w:hAnsi="Helvetica"/>
          <w:b/>
          <w:u w:val="single"/>
        </w:rPr>
        <w:t>this description fails to account for the manner in which this white face’s construction is dependent on a prior violence against the figure of the black face, a figure implicit in, but continually repressed by the Deleuzean schemata</w:t>
      </w:r>
      <w:r w:rsidRPr="00981C1D">
        <w:rPr>
          <w:rFonts w:ascii="Helvetica" w:hAnsi="Helvetica"/>
        </w:rPr>
        <w:t xml:space="preserve">. In order to do this I will situate the faciality chapter against a counter construction of the face that I read in the visual apparatus of Minneapolis hip-hop artist I Self Devine’s music video for the song Exist to Remain. Following Frank Wilderson’s work in Red, White &amp; Black, I present this video not as an analogy for the metaphysical principles under discussion—this would make the mistake of thinking the grammar of anti-black violence as placed within the metaphysical thought-world of Deleuzean philosophy </w:t>
      </w:r>
      <w:r w:rsidRPr="00981C1D">
        <w:rPr>
          <w:rFonts w:ascii="Helvetica" w:hAnsi="Helvetica"/>
        </w:rPr>
        <w:lastRenderedPageBreak/>
        <w:t>rather than as its enabling condition. Instead I present the video as a demonstration—and I mean this term in the mathematical sense—of a certain narrative and representational logic, the logic of anti-blackness. Or, to put a finer point on the matter, as a demonstration of metaphysics’ a priori reliance on a certain performance of anti-black violence. As Deleuze and Guittari develop their critique through the model of a “black hole/white wall system,” before we can directly address “Year Zero”, it is worth grounding our discussion with a few points from Deleuze’s earlier, ontological work, Difference and Repetition (“Year Zero” 179</w:t>
      </w:r>
      <w:r w:rsidRPr="00981C1D">
        <w:rPr>
          <w:rFonts w:ascii="Helvetica" w:hAnsi="Helvetica"/>
          <w:u w:val="single"/>
        </w:rPr>
        <w:t>). Deleuze opens the first chapter of the work, “Difference in Itself”, with a description of the way that thoughts of blackness and whiteness structure indifference:</w:t>
      </w:r>
      <w:r w:rsidRPr="00981C1D">
        <w:rPr>
          <w:rFonts w:ascii="Helvetica" w:hAnsi="Helvetica"/>
        </w:rPr>
        <w:t xml:space="preserve"> Indifference has two aspects: the undifferentiated abyss, the black nothingness, the indeterminate animal in which everything is dissolved—but also the white nothingness, the once more calm surface upon which float unconnected determinations like scattered members: a head without a neck, an arm without a shoulder, eyes without brows. The indeterminate is completely indifferent, but such floating determinations are no less indifferent to each other (Difference and Repetition 28). </w:t>
      </w:r>
      <w:r w:rsidRPr="00981C1D">
        <w:rPr>
          <w:rFonts w:ascii="Helvetica" w:hAnsi="Helvetica"/>
          <w:u w:val="single"/>
        </w:rPr>
        <w:t>Blackness, here, operates by bearing the mark nothingness in the ontological field, where it serves to disarticulate the possibility of Being—“everything is dissolved.”</w:t>
      </w:r>
      <w:r w:rsidRPr="00981C1D">
        <w:rPr>
          <w:rFonts w:ascii="Helvetica" w:hAnsi="Helvetica"/>
        </w:rPr>
        <w:t xml:space="preserve"> Deleuze characterizes this movement as an animalistic (perhaps not an entirely pejorative term for Deleuze) violence; indifference is produced in this instance through the dissolution of the structures of perception as the coordinates of determination become disjoint and an absolute indeterminacy takes hold. Whiteness, by contrast, renders the field indifferent by fracturing the relations between determinations. Rather than produce the non-Being of indeterminacy, whiteness affirms positive Being by providing a “calm surface” for the appearance of determination. “Head…arm…[and] eyes” come into Being dissociated from the “neck…shoulder…[and] brows” which would provide geographic coordination for their appearance through association, yet still they appear</w:t>
      </w:r>
      <w:r w:rsidRPr="00981C1D">
        <w:rPr>
          <w:rFonts w:ascii="Helvetica" w:hAnsi="Helvetica"/>
          <w:u w:val="single"/>
        </w:rPr>
        <w:t>. What the previous description provides for us, then, is a description of different forms of indifference. By bringing these indifferences into contact, rendering them finite in a co-presence or a relationality, rather than their former infinite solitudes (for certainly the comparative description does exactly the work of constructing a relation between the two formerly infinite fields), we construct difference itself, an operation that Deleuze calls “thought</w:t>
      </w:r>
      <w:r w:rsidRPr="00981C1D">
        <w:rPr>
          <w:rFonts w:ascii="Helvetica" w:hAnsi="Helvetica"/>
        </w:rPr>
        <w:t xml:space="preserve">.” </w:t>
      </w:r>
      <w:r w:rsidRPr="00981C1D">
        <w:rPr>
          <w:rFonts w:ascii="Helvetica" w:hAnsi="Helvetica"/>
          <w:u w:val="single"/>
        </w:rPr>
        <w:t>“[T]hought is that moment in which determination makes itself one, by virtue of maintaining a unilateral and precise relation to the indeterminate</w:t>
      </w:r>
      <w:r w:rsidRPr="00981C1D">
        <w:rPr>
          <w:rFonts w:ascii="Helvetica" w:hAnsi="Helvetica"/>
        </w:rPr>
        <w:t xml:space="preserve">. Thought ‘makes’ difference” (Difference and Repetition 29). </w:t>
      </w:r>
      <w:r w:rsidRPr="00981C1D">
        <w:rPr>
          <w:rFonts w:ascii="Helvetica" w:hAnsi="Helvetica"/>
          <w:u w:val="single"/>
        </w:rPr>
        <w:t xml:space="preserve">Yet here we </w:t>
      </w:r>
      <w:r w:rsidRPr="00981C1D">
        <w:rPr>
          <w:rFonts w:ascii="Helvetica" w:hAnsi="Helvetica"/>
          <w:strike/>
          <w:u w:val="single"/>
        </w:rPr>
        <w:t>see</w:t>
      </w:r>
      <w:r w:rsidRPr="00981C1D">
        <w:rPr>
          <w:rFonts w:ascii="Helvetica" w:hAnsi="Helvetica"/>
          <w:u w:val="single"/>
        </w:rPr>
        <w:t xml:space="preserve"> something troubling. The white field of indifference supports determinations by providing a surface for them to dissociatively slide across, yet determination “makes itself” only through a relation to the indeterminate, or the ontologically black</w:t>
      </w:r>
      <w:r w:rsidRPr="00981C1D">
        <w:rPr>
          <w:rFonts w:ascii="Helvetica" w:hAnsi="Helvetica"/>
        </w:rPr>
        <w:t xml:space="preserve">. </w:t>
      </w:r>
      <w:r w:rsidRPr="00981C1D">
        <w:rPr>
          <w:rFonts w:ascii="Helvetica" w:hAnsi="Helvetica"/>
          <w:u w:val="single"/>
        </w:rPr>
        <w:t>Indeed, for Deleuze “[d]ifference is the state in which one can speak of determination as such” (</w:t>
      </w:r>
      <w:r w:rsidRPr="00981C1D">
        <w:rPr>
          <w:rFonts w:ascii="Helvetica" w:hAnsi="Helvetica"/>
        </w:rPr>
        <w:t xml:space="preserve">Difference and Repetition 28). </w:t>
      </w:r>
      <w:r w:rsidRPr="00981C1D">
        <w:rPr>
          <w:rFonts w:ascii="Helvetica" w:hAnsi="Helvetica"/>
          <w:u w:val="single"/>
        </w:rPr>
        <w:t>The white field thus depends on maintaining a relation to black, yet the indeterminate black nothingness is characterized by no such dependency. The Deleuzean model is thus capable of thinking blackness as such and in itself, yet the construction of a pure whiteness, or an infinite field of white indifference, is possible only by eliminating or</w:t>
      </w:r>
      <w:r w:rsidRPr="00981C1D">
        <w:rPr>
          <w:rFonts w:ascii="Helvetica" w:hAnsi="Helvetica"/>
        </w:rPr>
        <w:t xml:space="preserve"> (to use the phenomenological term) </w:t>
      </w:r>
      <w:r w:rsidRPr="00981C1D">
        <w:rPr>
          <w:rFonts w:ascii="Helvetica" w:hAnsi="Helvetica"/>
          <w:u w:val="single"/>
        </w:rPr>
        <w:t>reducing blackness</w:t>
      </w:r>
      <w:r w:rsidRPr="00981C1D">
        <w:rPr>
          <w:rFonts w:ascii="Helvetica" w:hAnsi="Helvetica"/>
        </w:rPr>
        <w:t xml:space="preserve">. Whiteness is thus parasitically or “unilaterally” related to blackness. This relation, which we call “difference or determination as such is also cruelty” (Difference and Repetition 28). </w:t>
      </w:r>
      <w:r w:rsidRPr="00981C1D">
        <w:rPr>
          <w:rFonts w:ascii="Helvetica" w:hAnsi="Helvetica"/>
          <w:u w:val="single"/>
        </w:rPr>
        <w:t xml:space="preserve">What remains most troubling here, is the way in which this recognition of </w:t>
      </w:r>
      <w:r w:rsidRPr="00981C1D">
        <w:rPr>
          <w:rFonts w:ascii="Helvetica" w:hAnsi="Helvetica"/>
          <w:u w:val="single"/>
        </w:rPr>
        <w:lastRenderedPageBreak/>
        <w:t>determination as cruelty follows the prior description of the nature of the ontological markers. Whiteness attains its characteristic of calmness in this reduction, which is to say that its calmness, the peace which renders determinations stable within the field, is ontologically grounded in the repression or the forgetting of a prior cruelty.</w:t>
      </w:r>
      <w:r w:rsidRPr="00981C1D">
        <w:rPr>
          <w:rFonts w:ascii="Helvetica" w:hAnsi="Helvetica"/>
        </w:rPr>
        <w:t xml:space="preserve"> </w:t>
      </w:r>
      <w:r w:rsidRPr="00981C1D">
        <w:rPr>
          <w:rFonts w:ascii="Helvetica" w:hAnsi="Helvetica"/>
          <w:u w:val="single"/>
        </w:rPr>
        <w:t>Blackness, by contrast, attains its violent function of dissolution only in the active recognition of its overtaking determination. That is to say that blackness is violent not in itself, or in its essential and ontological character, but rather in its undoing of a determination which it makes possible a priori. The opening description thus functions to invert the scales and relations of violence. Whiteness is parasitically dependent on the violent eradication of blackness, yet it appears as peaceful tranquility. Blackness is self-stabilizing and prior, yet it appears destructive and posterior</w:t>
      </w:r>
      <w:r w:rsidRPr="00981C1D">
        <w:rPr>
          <w:rFonts w:ascii="Helvetica" w:hAnsi="Helvetica"/>
        </w:rPr>
        <w:t xml:space="preserve">. The face then, as it appears in the later work, “Year Zero”, emerges through the function of “an abstract machine of faciality” that unites these ontological fields through their co-delimitation within the horizon of a “surface-holes, holey surface, system” (“Year Zero” 168; 170). This system brings together “black hole[s]” and “white wall[s],” representational objects that bear the markers of the two poles of indifference discussed in the earlier work (“Year Zero” 177). Again </w:t>
      </w:r>
      <w:r w:rsidRPr="00981C1D">
        <w:rPr>
          <w:rFonts w:ascii="Helvetica" w:hAnsi="Helvetica"/>
          <w:u w:val="single"/>
        </w:rPr>
        <w:t>this combination generates the possibility of determination, which is here elaborated along two lines: the face “delimit[s] a field that neutralizes in advance any expressions or connections unamenable to the appropriate significations” and “form[s] a loci of resonance that select[s] the sensed or mental reality and make[s] it conform in advance to a dominant reality”</w:t>
      </w:r>
      <w:r w:rsidRPr="00981C1D">
        <w:rPr>
          <w:rFonts w:ascii="Helvetica" w:hAnsi="Helvetica"/>
        </w:rPr>
        <w:t xml:space="preserve"> (“Year Zero” 168). The structure of determination presented here is that of a violent reduction of the field of indeterminate possibility to the singularity of an overdetermined, univocal expression: the face as collapse. And yet, for Deleuze and Guattari, this power is not bound up in any face at all, in the generality of this-or-that face, but rather in the “entirely specific idea” of “Christ… your average ordinary White Man” (“Year Zero 176;178). </w:t>
      </w:r>
      <w:r w:rsidRPr="00981C1D">
        <w:rPr>
          <w:rFonts w:ascii="Helvetica" w:hAnsi="Helvetica"/>
          <w:u w:val="single"/>
        </w:rPr>
        <w:t>Here the power of determination is linked with the divine power of the Christ figure and distributed along the lines of white raciality, in a move that configures racism away from a model of interiority and exteriority to an operation “by the determination of degrees of deviance in relation to the White-Man face”</w:t>
      </w:r>
      <w:r w:rsidRPr="00981C1D">
        <w:rPr>
          <w:rFonts w:ascii="Helvetica" w:hAnsi="Helvetica"/>
        </w:rPr>
        <w:t xml:space="preserve"> (“Year Zero” 178</w:t>
      </w:r>
      <w:r w:rsidRPr="00981C1D">
        <w:rPr>
          <w:rFonts w:ascii="Helvetica" w:hAnsi="Helvetica"/>
          <w:b/>
          <w:u w:val="single"/>
        </w:rPr>
        <w:t>). Racism’s “cruelty [in this system] is equaled only by its incompetence and naïveté” and understanding which subsumes all bodies under the heading of a more or less deviant whiteness</w:t>
      </w:r>
      <w:r w:rsidRPr="00981C1D">
        <w:rPr>
          <w:rFonts w:ascii="Helvetica" w:hAnsi="Helvetica"/>
        </w:rPr>
        <w:t xml:space="preserve"> (“Year Zero” 178). To elaborate the functioning of this schema, Deleuze and Guatarri turn to a series of examples drawn from artistic mediation. The most illuminating of these examples is their description of the film screen as analogue for the facial function. Here</w:t>
      </w:r>
      <w:r w:rsidRPr="00981C1D">
        <w:rPr>
          <w:rFonts w:ascii="Helvetica" w:hAnsi="Helvetica"/>
          <w:u w:val="single"/>
        </w:rPr>
        <w:t>, the white wall of the face is transformed into the reflective surface of a film screen off which significations bounce. The black holes which mar this surface interrupt the purity of this reflective behavior, generating determination through the relativity of the topographic distribution.</w:t>
      </w:r>
      <w:r w:rsidRPr="00981C1D">
        <w:rPr>
          <w:rFonts w:ascii="Helvetica" w:hAnsi="Helvetica"/>
        </w:rPr>
        <w:t xml:space="preserve"> The affirmation of the bounce is reduced by the negativity the holes’ nonbounce and a differential field is thereby generated. What Deleuze and Guatarri neglect in this construction is the way in which the facial machine, conceived here as the film screen, gains its power only within the horizon of a more significant and prior machine: the projector itself. The face-as-screen gains its power and even its function only within the beam of a projected light. What else, after all, could bounce from the screen? What mediates the bounce? </w:t>
      </w:r>
      <w:r w:rsidRPr="00981C1D">
        <w:rPr>
          <w:rFonts w:ascii="Helvetica" w:hAnsi="Helvetica"/>
          <w:strike/>
          <w:u w:val="single"/>
        </w:rPr>
        <w:t>Seen</w:t>
      </w:r>
      <w:r w:rsidRPr="00981C1D">
        <w:rPr>
          <w:rFonts w:ascii="Helvetica" w:hAnsi="Helvetica"/>
          <w:u w:val="single"/>
        </w:rPr>
        <w:t xml:space="preserve"> in this wider frame, the distribution of the light authorizes the screen as screen, the hole as hole. The screen is that </w:t>
      </w:r>
      <w:r w:rsidRPr="00981C1D">
        <w:rPr>
          <w:rFonts w:ascii="Helvetica" w:hAnsi="Helvetica"/>
          <w:u w:val="single"/>
        </w:rPr>
        <w:lastRenderedPageBreak/>
        <w:t>part of the field which, allying itself with the light, bounces, multiplying the light in an unlimited escalation of intensity. The hole is that part of the field that sets itself against the light, swallowing the light and halting its propagation. Against Deleuze and Guatarri I ask us instead to think of the framing of the face they offer as a white face overdetermined by the light</w:t>
      </w:r>
      <w:r w:rsidRPr="00981C1D">
        <w:rPr>
          <w:rFonts w:ascii="Helvetica" w:hAnsi="Helvetica"/>
          <w:b/>
          <w:u w:val="single"/>
        </w:rPr>
        <w:t>. Its sanctity and its power derive from the alliance between the light and the white, whiteness’s position in the Deleuzean framework as that which intensifies the light. We might ask then, what the face does outside of this overdetermination.</w:t>
      </w:r>
      <w:r w:rsidRPr="00981C1D">
        <w:rPr>
          <w:rFonts w:ascii="Helvetica" w:hAnsi="Helvetica"/>
          <w:u w:val="single"/>
        </w:rPr>
        <w:t xml:space="preserve"> Might we introduce instead a different principle with which to over(or under)determine the face</w:t>
      </w:r>
      <w:r w:rsidRPr="00981C1D">
        <w:rPr>
          <w:rFonts w:ascii="Helvetica" w:hAnsi="Helvetica"/>
          <w:b/>
          <w:u w:val="single"/>
        </w:rPr>
        <w:t>? I suggest</w:t>
      </w:r>
      <w:r w:rsidRPr="00981C1D">
        <w:rPr>
          <w:rFonts w:ascii="Helvetica" w:hAnsi="Helvetica"/>
        </w:rPr>
        <w:t xml:space="preserve"> that I Self Devine’s video does exactly this work, demonstrating through the logic of its construction a different critique of the face</w:t>
      </w:r>
      <w:r w:rsidRPr="00981C1D">
        <w:rPr>
          <w:rFonts w:ascii="Helvetica" w:hAnsi="Helvetica"/>
          <w:b/>
          <w:u w:val="single"/>
        </w:rPr>
        <w:t>, a critique which recognizes the politics of the black/white antagonism</w:t>
      </w:r>
      <w:r w:rsidRPr="00981C1D">
        <w:rPr>
          <w:rFonts w:ascii="Helvetica" w:hAnsi="Helvetica"/>
        </w:rPr>
        <w:t>. The video opens for us with the domestic scene of black life, showing the artist engaged in the patterns of familial exchange, and accoutered with the adornments of contemporary domestic life: the French press, house keys, waffles. I read this scene as an invocation of the life-world, the establishment of a horizon within which the business of the domestic scene may take place. Against this the video offers us a second scene in which we find I Self Devine standing alone in a darkened space adjacent from a television. This second scene serves to demonstrate a space outside of the overdetermination of the light. This is signaled by the strobic effect of the light, which burts into the space in momentary illuminations only to recede again, unable to assert itself as the dominant mode of signification. Like Deleuze and Guatarri, I Self Devine metaphorizes facial construction through a media object, in this case the television screen in the dark space. Yet, unlike D&amp;G, I Self Devine’s metaphorization recognizes the alliance between screen and light through their unified embodiment. Here is not a screen which bounces the light, but rather a screen which produces it in harsh flashes. The high contrast nature of the filming shows renders these flashes as violent impositions on the darkened space. They fix the face in stills that haunt the space in the light’s disappearance, violently imposing a fixed determination on the structure of a face that experiences flux and movement only between these punctuations. In view of this conflict, I Self Devine’s choice to wear sun glasses functions as a moment of self-preservation, the donning of an armor against the light and its anti-black operation. Moving back to the domestic scene, we find the explication of a narrative wherein I Self Devine leaves his home and makes his way to a bus station. Here, he and others watch transfixed as a dispute erupts between a white man and a black man. The conflict, which begins with a muttered phrase by the white man, quickly escalates past words as both men draw knives. As they fight a second white man enters the scene. Non-witness to the originary insult, this third man finds the conflict mid-fight, yet siding immediately with the fighting white man, this new arrival draws a gun and executes the black man, ending the conflict. Yet is this resolution unexpected? The arrival of this second man on the scene has been given special significance by a particular use of the camera</w:t>
      </w:r>
      <w:r w:rsidRPr="00981C1D">
        <w:rPr>
          <w:rFonts w:ascii="Helvetica" w:hAnsi="Helvetica"/>
          <w:u w:val="single"/>
        </w:rPr>
        <w:t>. His face, shot at an upward angle, is illuminated by some source outside the frame to such an extent that the light appears to emanate from his skin itself. How are we to read this image if not as an allusion to the traditional iconography of Christ, who is frequently (if not always) depicted as the source or conduit of a divine light</w:t>
      </w:r>
      <w:r w:rsidRPr="00981C1D">
        <w:rPr>
          <w:rFonts w:ascii="Helvetica" w:hAnsi="Helvetica"/>
        </w:rPr>
        <w:t>. This white man is here anointed Christ in order to deliver a violent death to the black man</w:t>
      </w:r>
      <w:r w:rsidRPr="00981C1D">
        <w:rPr>
          <w:rFonts w:ascii="Helvetica" w:hAnsi="Helvetica"/>
          <w:u w:val="single"/>
        </w:rPr>
        <w:t xml:space="preserve">. Following the shot, we </w:t>
      </w:r>
      <w:r w:rsidRPr="00981C1D">
        <w:rPr>
          <w:rFonts w:ascii="Helvetica" w:hAnsi="Helvetica"/>
          <w:strike/>
          <w:u w:val="single"/>
        </w:rPr>
        <w:t>see</w:t>
      </w:r>
      <w:r w:rsidRPr="00981C1D">
        <w:rPr>
          <w:rFonts w:ascii="Helvetica" w:hAnsi="Helvetica"/>
          <w:u w:val="single"/>
        </w:rPr>
        <w:t xml:space="preserve"> the white spectators flee the scene while the present black spectators stand </w:t>
      </w:r>
      <w:r w:rsidRPr="00981C1D">
        <w:rPr>
          <w:rFonts w:ascii="Helvetica" w:hAnsi="Helvetica"/>
          <w:u w:val="single"/>
        </w:rPr>
        <w:lastRenderedPageBreak/>
        <w:t>transfixed, unable to escape the violence of the scene. As the music winds down and the final moments play out, we watch as a pool of black blood pushes its way into the light, asserting the reality of anti-black violence over and against the illusionary whiteness produced by lighting of the scene. This recognition, which Deleuze represses, sets the film to running backwards, disarticulating the narrative and nullifying the prior fantasy of black domestic life.</w:t>
      </w:r>
    </w:p>
    <w:p w14:paraId="484746BF" w14:textId="77777777" w:rsidR="004222AD" w:rsidRPr="00981C1D" w:rsidRDefault="004222AD" w:rsidP="00981C1D">
      <w:pPr>
        <w:pStyle w:val="Heading4"/>
        <w:spacing w:line="276" w:lineRule="auto"/>
        <w:rPr>
          <w:rFonts w:ascii="Helvetica" w:hAnsi="Helvetica"/>
        </w:rPr>
      </w:pPr>
      <w:bookmarkStart w:id="166" w:name="the-trend-of-trying-to-achieve-a-univers"/>
      <w:r w:rsidRPr="00981C1D">
        <w:rPr>
          <w:rFonts w:ascii="Helvetica" w:hAnsi="Helvetica"/>
        </w:rPr>
        <w:t>The trend of trying to achieve a universalized standard of ‘competence’ in schools is a violent act of territorializing domination that paves the way for large-scale imperialism</w:t>
      </w:r>
      <w:bookmarkEnd w:id="166"/>
    </w:p>
    <w:p w14:paraId="7171F90E" w14:textId="77777777" w:rsidR="004222AD" w:rsidRPr="00981C1D" w:rsidRDefault="004222AD" w:rsidP="00981C1D">
      <w:pPr>
        <w:spacing w:line="276" w:lineRule="auto"/>
        <w:rPr>
          <w:rFonts w:ascii="Helvetica" w:hAnsi="Helvetica"/>
        </w:rPr>
      </w:pPr>
      <w:r w:rsidRPr="00981C1D">
        <w:rPr>
          <w:rFonts w:ascii="Helvetica" w:hAnsi="Helvetica"/>
          <w:b/>
        </w:rPr>
        <w:t>Guattari 15 (Felix, psychoanalyst turned schizoanalyst and half of DnG, “Lines of Flight: For Another World of Possibilities”, Semiotic Optional Matter, pages 135-137, December 17, 2015)</w:t>
      </w:r>
      <w:r w:rsidRPr="00981C1D">
        <w:rPr>
          <w:rFonts w:ascii="Helvetica" w:hAnsi="Helvetica"/>
        </w:rPr>
        <w:br/>
      </w:r>
      <w:r w:rsidRPr="00981C1D">
        <w:rPr>
          <w:rFonts w:ascii="Helvetica" w:hAnsi="Helvetica"/>
          <w:b/>
        </w:rPr>
        <w:t>-critique of a standard of “competence” in schools, something like Common Core maybe, or the standards charter schools set for kids to meet.</w:t>
      </w:r>
    </w:p>
    <w:p w14:paraId="3C6C8EF7" w14:textId="77777777" w:rsidR="004222AD" w:rsidRPr="00981C1D" w:rsidRDefault="004222AD" w:rsidP="00981C1D">
      <w:pPr>
        <w:pStyle w:val="BodyText"/>
        <w:rPr>
          <w:rFonts w:ascii="Helvetica" w:hAnsi="Helvetica"/>
        </w:rPr>
      </w:pPr>
      <w:r w:rsidRPr="00981C1D">
        <w:rPr>
          <w:rFonts w:ascii="Helvetica" w:hAnsi="Helvetica"/>
        </w:rPr>
        <w:t xml:space="preserve">Generative linguistics presents competence to us as a sort of neutral instrument in the service of the creative production of discourse. One gains access to the sky of linguistic universals outside of any social or historical contingency. And for everything that remains obscure, one falls back on the miracles of heredity! </w:t>
      </w:r>
      <w:r w:rsidRPr="00981C1D">
        <w:rPr>
          <w:rFonts w:ascii="Helvetica" w:hAnsi="Helvetica"/>
          <w:u w:val="single"/>
        </w:rPr>
        <w:t xml:space="preserve">But there is no grammaticality in itself, no competence in itself. Competence and performance are always relative. Any crystallization of a competence as a norm, as a framing of diverse concrete performances, is always </w:t>
      </w:r>
      <w:r w:rsidRPr="00981C1D">
        <w:rPr>
          <w:rFonts w:ascii="Helvetica" w:hAnsi="Helvetica"/>
          <w:b/>
          <w:u w:val="single"/>
        </w:rPr>
        <w:t>synonymous with the establishing of a position of power</w:t>
      </w:r>
      <w:r w:rsidRPr="00981C1D">
        <w:rPr>
          <w:rFonts w:ascii="Helvetica" w:hAnsi="Helvetica"/>
          <w:u w:val="single"/>
        </w:rPr>
        <w:t>. There is no general competence, it is always linked to a particular - political, social, economic, religious, aesthetic, etc. terrain</w:t>
      </w:r>
      <w:r w:rsidRPr="00981C1D">
        <w:rPr>
          <w:rFonts w:ascii="Helvetica" w:hAnsi="Helvetica"/>
        </w:rPr>
        <w:t xml:space="preserve">. That doesn't signify that it doesn't put into play abstract means - abstract machines - which spring up like mutations of the machinic phylum of the hum an 'branch: But </w:t>
      </w:r>
      <w:r w:rsidRPr="00981C1D">
        <w:rPr>
          <w:rFonts w:ascii="Helvetica" w:hAnsi="Helvetica"/>
          <w:u w:val="single"/>
        </w:rPr>
        <w:t>they do not depend on grammars based on structural universals (for a long time capitalist political economy has wanted to present itself as the general grammar of a possible economy!) There is no performance, that of a child at school, for example, other than in relation to the kind of competence that is fixed in the framework of educational micropolitics, of a given society in a given era. In a general fashion, every competence will involve political relations between nations, regions, political classes, castes, ethnic groups, etc. Theories of the universality of competence rest on the in itself simple idea that the individual's capacity for linguistic production exceeds his or her effective discursive production - his or her performances;</w:t>
      </w:r>
      <w:r w:rsidRPr="00981C1D">
        <w:rPr>
          <w:rFonts w:ascii="Helvetica" w:hAnsi="Helvetica"/>
        </w:rPr>
        <w:t xml:space="preserve"> in other words, that s/he has at his or her disposal a machine of expression that puts into play abstract schema, and that this machine is much more than the simple totalization of the series of utterances it is capable of producing. No doubt! But </w:t>
      </w:r>
      <w:r w:rsidRPr="00981C1D">
        <w:rPr>
          <w:rFonts w:ascii="Helvetica" w:hAnsi="Helvetica"/>
          <w:u w:val="single"/>
        </w:rPr>
        <w:t>the relations between this 'competence machine' and the productions that it performs can be inverted. The machine itself is produced by its production</w:t>
      </w:r>
      <w:r w:rsidRPr="00981C1D">
        <w:rPr>
          <w:rFonts w:ascii="Helvetica" w:hAnsi="Helvetica"/>
        </w:rPr>
        <w:t xml:space="preserve">. How could it be any different? Where else could it come from? From an innate linguistic faculty? </w:t>
      </w:r>
      <w:r w:rsidRPr="00981C1D">
        <w:rPr>
          <w:rFonts w:ascii="Helvetica" w:hAnsi="Helvetica"/>
          <w:u w:val="single"/>
        </w:rPr>
        <w:t xml:space="preserve">Competence and performance interact constantly. At a given moment, competence - the machinic virtuality of expression - holds the keys to the deterritorialization of stratified and stereotypical utterances; at another moment, a particular semiotic production deterritorializes an overly rigid syntax. A competence that is </w:t>
      </w:r>
      <w:r w:rsidRPr="00981C1D">
        <w:rPr>
          <w:rFonts w:ascii="Helvetica" w:hAnsi="Helvetica"/>
          <w:b/>
          <w:u w:val="single"/>
        </w:rPr>
        <w:t>territorialized on a given social space</w:t>
      </w:r>
      <w:r w:rsidRPr="00981C1D">
        <w:rPr>
          <w:rFonts w:ascii="Helvetica" w:hAnsi="Helvetica"/>
          <w:u w:val="single"/>
        </w:rPr>
        <w:t xml:space="preserve"> - a group, an ethnicity, a trade, etc. - can be relegated to the rank of a sub-competence, the effect of which will be to devalorize the different </w:t>
      </w:r>
      <w:r w:rsidRPr="00981C1D">
        <w:rPr>
          <w:rFonts w:ascii="Helvetica" w:hAnsi="Helvetica"/>
          <w:u w:val="single"/>
        </w:rPr>
        <w:lastRenderedPageBreak/>
        <w:t>kinds of performance which are associated with it</w:t>
      </w:r>
      <w:r w:rsidRPr="00981C1D">
        <w:rPr>
          <w:rFonts w:ascii="Helvetica" w:hAnsi="Helvetica"/>
        </w:rPr>
        <w:t xml:space="preserve">, then, </w:t>
      </w:r>
      <w:r w:rsidRPr="00981C1D">
        <w:rPr>
          <w:rFonts w:ascii="Helvetica" w:hAnsi="Helvetica"/>
          <w:u w:val="single"/>
        </w:rPr>
        <w:t>as a function of the modification of relations of force that are present, or of a transformation of the local micropolitics of desire</w:t>
      </w:r>
      <w:r w:rsidRPr="00981C1D">
        <w:rPr>
          <w:rFonts w:ascii="Helvetica" w:hAnsi="Helvetica"/>
          <w:b/>
          <w:u w:val="single"/>
        </w:rPr>
        <w:t>, this same competence can 'take power' in a bigger social space and become a regional, national or imperial competence</w:t>
      </w:r>
      <w:r w:rsidRPr="00981C1D">
        <w:rPr>
          <w:rFonts w:ascii="Helvetica" w:hAnsi="Helvetica"/>
          <w:u w:val="single"/>
        </w:rPr>
        <w:t xml:space="preserve"> ... A style imposes itself, a patois becomes an aristocratic way of speaking, a technical language contaminates vernacular languages, a minor literature takes on a universal importance</w:t>
      </w:r>
      <w:r w:rsidRPr="00981C1D">
        <w:rPr>
          <w:rFonts w:ascii="Helvetica" w:hAnsi="Helvetica"/>
        </w:rPr>
        <w:t xml:space="preserve"> ... Let's be clear that the processes of political agitation do not just concern the diffusion of morphemes but put into play all the drivers of language. There is universality of speech acts and as language is inseparable from these acts, there is no universality of language. Every sequence of linguistic expression is associated with a network of semiotic chains of all sorts (perceptual, mimetic, gestural, imagistic, etc.). </w:t>
      </w:r>
      <w:r w:rsidRPr="00981C1D">
        <w:rPr>
          <w:rFonts w:ascii="Helvetica" w:hAnsi="Helvetica"/>
          <w:u w:val="single"/>
        </w:rPr>
        <w:t>Every signifying utterance thus crystallizes a mute dance of intensities that plays out on social and individuated bodies at the same time</w:t>
      </w:r>
      <w:r w:rsidRPr="00981C1D">
        <w:rPr>
          <w:rFonts w:ascii="Helvetica" w:hAnsi="Helvetica"/>
        </w:rPr>
        <w:t>. From language to glossolalia, all the transitions are possible</w:t>
      </w:r>
      <w:r w:rsidRPr="00981C1D">
        <w:rPr>
          <w:rFonts w:ascii="Helvetica" w:hAnsi="Helvetica"/>
          <w:u w:val="single"/>
        </w:rPr>
        <w:t>. There are no linguistic universals</w:t>
      </w:r>
      <w:r w:rsidRPr="00981C1D">
        <w:rPr>
          <w:rFonts w:ascii="Helvetica" w:hAnsi="Helvetica"/>
        </w:rPr>
        <w:t xml:space="preserve">. The examples of universals proposed by the Chomskyans, such as the existence of the morpho-phonological organization of double articulation on the plane of expression, for example, are machinic characteristics, which concern the conditions of possibility of language and which are as extrinsic to it as the range of phonic articulations on the basis of which a phonological semiotics might be established. These supposed universals are only the specific traits of a particular substance of expression, what Christian Metz calls the 'pertinent traits of matters of expression' on the basis of which semiotically formed substances are constituted. Heredity is often brought to the fore to explain the speed with which language is learned. But let’s consider the fact that in a milieu that is 'impregnated' with musical semiotics, a four-year-old can attain genuine musical competence: is one going to account for this on the basis of a hereditary 'montage' of the capacity to read and of the highly specialized capacity with one's hands we know is needed, for each musical instrument? The idea is absurd! The hypothesis concerning universals at the level of content is even more fragile. </w:t>
      </w:r>
      <w:r w:rsidRPr="00981C1D">
        <w:rPr>
          <w:rFonts w:ascii="Helvetica" w:hAnsi="Helvetica"/>
          <w:u w:val="single"/>
        </w:rPr>
        <w:t>The organization of contents, the constitution of a homogeneous field of representation, always corresponds to the crystallization of a power formation. Neither can any category, any mode of categorization be considered as such as being universal and as being programmed by a hereditary code. It is always a social field, a micropolitical field that overcodes the cutting out of contents.</w:t>
      </w:r>
      <w:r w:rsidRPr="00981C1D">
        <w:rPr>
          <w:rFonts w:ascii="Helvetica" w:hAnsi="Helvetica"/>
        </w:rPr>
        <w:t xml:space="preserve"> Hereditary programming can only play on strata that are extrinsic to language and, besides, nothing allows one to consider that it is itself linked to a system of universals (unless one considers, for example, genes as such a system, but that would imply once again a misunderstanding of the role played by the other physico-chemical strata). </w:t>
      </w:r>
      <w:r w:rsidRPr="00981C1D">
        <w:rPr>
          <w:rFonts w:ascii="Helvetica" w:hAnsi="Helvetica"/>
          <w:u w:val="single"/>
        </w:rPr>
        <w:t>What good is invoking universals if their existence in fact depends on contingent relations between heterogeneous strata? The stability that in fact obtains for the genetic code has nothing universal about it, any more than does the structure of matter.</w:t>
      </w:r>
      <w:r w:rsidRPr="00981C1D">
        <w:rPr>
          <w:rFonts w:ascii="Helvetica" w:hAnsi="Helvetica"/>
        </w:rPr>
        <w:t xml:space="preserve"> Its stratification, the fact that it is reverted to, that one finds it everywhere doesn't imply the erecting of a transcendent formalism, but the putting into play of mutational abstract machines.</w:t>
      </w:r>
    </w:p>
    <w:p w14:paraId="2922032E" w14:textId="31C29F31" w:rsidR="004222AD" w:rsidRPr="00981C1D" w:rsidRDefault="004222AD" w:rsidP="00981C1D">
      <w:pPr>
        <w:pStyle w:val="Heading2"/>
        <w:spacing w:line="276" w:lineRule="auto"/>
        <w:rPr>
          <w:rFonts w:ascii="Helvetica" w:hAnsi="Helvetica"/>
        </w:rPr>
      </w:pPr>
      <w:r w:rsidRPr="00981C1D">
        <w:rPr>
          <w:rFonts w:ascii="Helvetica" w:hAnsi="Helvetica"/>
        </w:rPr>
        <w:lastRenderedPageBreak/>
        <w:t>Fem</w:t>
      </w:r>
    </w:p>
    <w:p w14:paraId="51DF15AA" w14:textId="77777777" w:rsidR="004222AD" w:rsidRPr="00981C1D" w:rsidRDefault="004222AD" w:rsidP="00981C1D">
      <w:pPr>
        <w:pStyle w:val="Heading4"/>
        <w:spacing w:line="276" w:lineRule="auto"/>
        <w:rPr>
          <w:rFonts w:ascii="Helvetica" w:hAnsi="Helvetica"/>
        </w:rPr>
      </w:pPr>
      <w:bookmarkStart w:id="167" w:name="and-deleuzian-thought-solves-feminism"/>
      <w:r w:rsidRPr="00981C1D">
        <w:rPr>
          <w:rFonts w:ascii="Helvetica" w:hAnsi="Helvetica"/>
        </w:rPr>
        <w:t>And, Deleuzian thought solves feminism</w:t>
      </w:r>
      <w:bookmarkEnd w:id="167"/>
    </w:p>
    <w:p w14:paraId="764F0022" w14:textId="77777777" w:rsidR="004222AD" w:rsidRPr="00981C1D" w:rsidRDefault="004222AD" w:rsidP="00981C1D">
      <w:pPr>
        <w:spacing w:line="276" w:lineRule="auto"/>
        <w:rPr>
          <w:rFonts w:ascii="Helvetica" w:hAnsi="Helvetica"/>
        </w:rPr>
      </w:pPr>
      <w:r w:rsidRPr="00981C1D">
        <w:rPr>
          <w:rFonts w:ascii="Helvetica" w:hAnsi="Helvetica"/>
        </w:rPr>
        <w:t>Claire Colebrook 2002 (Understanding Deleuze) Page xxxix-xl</w:t>
      </w:r>
    </w:p>
    <w:p w14:paraId="4FC50F56" w14:textId="77777777" w:rsidR="004222AD" w:rsidRPr="00981C1D" w:rsidRDefault="004222AD" w:rsidP="00981C1D">
      <w:pPr>
        <w:pStyle w:val="BodyText"/>
        <w:rPr>
          <w:rFonts w:ascii="Helvetica" w:hAnsi="Helvetica"/>
        </w:rPr>
      </w:pPr>
      <w:r w:rsidRPr="00981C1D">
        <w:rPr>
          <w:rFonts w:ascii="Helvetica" w:hAnsi="Helvetica"/>
          <w:u w:val="single"/>
        </w:rPr>
        <w:t>Feminists have also seen the work of Deleuze as helpful in thinking beyond the closed questions of humanism.</w:t>
      </w:r>
      <w:r w:rsidRPr="00981C1D">
        <w:rPr>
          <w:rFonts w:ascii="Helvetica" w:hAnsi="Helvetica"/>
        </w:rPr>
        <w:t xml:space="preserve"> </w:t>
      </w:r>
      <w:r w:rsidRPr="00981C1D">
        <w:rPr>
          <w:rFonts w:ascii="Helvetica" w:hAnsi="Helvetica"/>
          <w:u w:val="single"/>
        </w:rPr>
        <w:t>Often, movements like feminism are divided over the question of whether to include women within humanity, arguing that we are all equal, or to argue for women’s essential difference.</w:t>
      </w:r>
      <w:r w:rsidRPr="00981C1D">
        <w:rPr>
          <w:rFonts w:ascii="Helvetica" w:hAnsi="Helvetica"/>
        </w:rPr>
        <w:t xml:space="preserve"> </w:t>
      </w:r>
      <w:r w:rsidRPr="00981C1D">
        <w:rPr>
          <w:rFonts w:ascii="Helvetica" w:hAnsi="Helvetica"/>
          <w:u w:val="single"/>
        </w:rPr>
        <w:t>The feminisms that followed existentialism and phenomenology</w:t>
      </w:r>
      <w:r w:rsidRPr="00981C1D">
        <w:rPr>
          <w:rFonts w:ascii="Helvetica" w:hAnsi="Helvetica"/>
        </w:rPr>
        <w:t xml:space="preserve">, such as the work of Simone de Beauvoir (1908–86), </w:t>
      </w:r>
      <w:r w:rsidRPr="00981C1D">
        <w:rPr>
          <w:rFonts w:ascii="Helvetica" w:hAnsi="Helvetica"/>
          <w:u w:val="single"/>
        </w:rPr>
        <w:t>argued that women were ‘Other’: always defined in opposition to, or as negations of man</w:t>
      </w:r>
      <w:r w:rsidRPr="00981C1D">
        <w:rPr>
          <w:rFonts w:ascii="Helvetica" w:hAnsi="Helvetica"/>
        </w:rPr>
        <w:t xml:space="preserve"> (Beauvoir 1969). </w:t>
      </w:r>
      <w:r w:rsidRPr="00981C1D">
        <w:rPr>
          <w:rFonts w:ascii="Helvetica" w:hAnsi="Helvetica"/>
          <w:u w:val="single"/>
        </w:rPr>
        <w:t>Deleuze-inspired feminists have challenged this negative account by insisting that the images of both men and women are the result of prehuman and micropolitical productions; both are produced through a multiplicity of relations and connections, with neither grounding or preceding the other.</w:t>
      </w:r>
      <w:r w:rsidRPr="00981C1D">
        <w:rPr>
          <w:rFonts w:ascii="Helvetica" w:hAnsi="Helvetica"/>
        </w:rPr>
        <w:t xml:space="preserve"> One of the famous phrases from </w:t>
      </w:r>
      <w:r w:rsidRPr="00981C1D">
        <w:rPr>
          <w:rFonts w:ascii="Helvetica" w:hAnsi="Helvetica"/>
          <w:i/>
        </w:rPr>
        <w:t>A Thousand Plateaus</w:t>
      </w:r>
      <w:r w:rsidRPr="00981C1D">
        <w:rPr>
          <w:rFonts w:ascii="Helvetica" w:hAnsi="Helvetica"/>
        </w:rPr>
        <w:t xml:space="preserve">, ‘a thousand tiny sexes’, has been taken up by writers like Elizabeth Grosz, who sees the unified human body as the effect of processes of desire and becoming (Grosz 1994a). </w:t>
      </w:r>
      <w:r w:rsidRPr="00981C1D">
        <w:rPr>
          <w:rFonts w:ascii="Helvetica" w:hAnsi="Helvetica"/>
          <w:b/>
          <w:u w:val="single"/>
        </w:rPr>
        <w:t>Against existentialism and phenomenology, Deleuze argued that whatever image we have of ourselves, we are affected by forces that lie beyond our active decision</w:t>
      </w:r>
      <w:r w:rsidRPr="00981C1D">
        <w:rPr>
          <w:rFonts w:ascii="Helvetica" w:hAnsi="Helvetica"/>
          <w:u w:val="single"/>
        </w:rPr>
        <w:t xml:space="preserve">. Freedom needs to be redefined, not as the isolated decision of self-present human agents, but as the power to affirm all those powers beyond ourselves, which </w:t>
      </w:r>
      <w:r w:rsidRPr="00981C1D">
        <w:rPr>
          <w:rFonts w:ascii="Helvetica" w:hAnsi="Helvetica"/>
          <w:b/>
          <w:u w:val="single"/>
        </w:rPr>
        <w:t>only an expanded perception can approach</w:t>
      </w:r>
      <w:r w:rsidRPr="00981C1D">
        <w:rPr>
          <w:rFonts w:ascii="Helvetica" w:hAnsi="Helvetica"/>
          <w:u w:val="single"/>
        </w:rPr>
        <w:t>.</w:t>
      </w:r>
    </w:p>
    <w:p w14:paraId="55EA412A" w14:textId="77777777" w:rsidR="004222AD" w:rsidRPr="00981C1D" w:rsidRDefault="004222AD" w:rsidP="00981C1D">
      <w:pPr>
        <w:pStyle w:val="Heading4"/>
        <w:spacing w:line="276" w:lineRule="auto"/>
        <w:rPr>
          <w:rFonts w:ascii="Helvetica" w:hAnsi="Helvetica"/>
        </w:rPr>
      </w:pPr>
      <w:bookmarkStart w:id="168" w:name="not-our-feminism-hydrorelationality-deri"/>
      <w:r w:rsidRPr="00981C1D">
        <w:rPr>
          <w:rFonts w:ascii="Helvetica" w:hAnsi="Helvetica"/>
        </w:rPr>
        <w:t>Not our feminism – hydrorelationality derives its value from its MATERIAL SPECIFICITIY</w:t>
      </w:r>
      <w:bookmarkEnd w:id="168"/>
    </w:p>
    <w:p w14:paraId="16D2C9D1" w14:textId="77777777" w:rsidR="004222AD" w:rsidRPr="00981C1D" w:rsidRDefault="004222AD" w:rsidP="00981C1D">
      <w:pPr>
        <w:spacing w:line="276" w:lineRule="auto"/>
        <w:rPr>
          <w:rFonts w:ascii="Helvetica" w:hAnsi="Helvetica"/>
        </w:rPr>
      </w:pPr>
      <w:r w:rsidRPr="00981C1D">
        <w:rPr>
          <w:rFonts w:ascii="Helvetica" w:hAnsi="Helvetica"/>
        </w:rPr>
        <w:t>Niemanas 13</w:t>
      </w:r>
    </w:p>
    <w:p w14:paraId="2F951D6F" w14:textId="77777777" w:rsidR="004222AD" w:rsidRPr="00981C1D" w:rsidRDefault="004222AD" w:rsidP="00981C1D">
      <w:pPr>
        <w:pStyle w:val="BodyText"/>
        <w:rPr>
          <w:rFonts w:ascii="Helvetica" w:hAnsi="Helvetica"/>
        </w:rPr>
      </w:pPr>
      <w:r w:rsidRPr="00981C1D">
        <w:rPr>
          <w:rFonts w:ascii="Helvetica" w:hAnsi="Helvetica"/>
        </w:rPr>
        <w:t>Neimanis, Astrida. "Feminist subjectivity, watered." Feminist Review 103.1 (2013): 23-41.</w:t>
      </w:r>
    </w:p>
    <w:p w14:paraId="0697023F" w14:textId="77777777" w:rsidR="004222AD" w:rsidRPr="00981C1D" w:rsidRDefault="004222AD" w:rsidP="00981C1D">
      <w:pPr>
        <w:pStyle w:val="BodyText"/>
        <w:rPr>
          <w:rFonts w:ascii="Helvetica" w:hAnsi="Helvetica"/>
        </w:rPr>
      </w:pPr>
      <w:r w:rsidRPr="00981C1D">
        <w:rPr>
          <w:rFonts w:ascii="Helvetica" w:hAnsi="Helvetica"/>
        </w:rPr>
        <w:t>Astrida Neimanis (BA McGill, MSc London School of Economics, PhD York) Chair of the Editorial Board of PhaenEx: Journal of Existential and Phenomenological Theory and Culture, Affiliated Researcher, Posthumanities Hub (TEMA Gender), Linkoping University, SE.</w:t>
      </w:r>
    </w:p>
    <w:p w14:paraId="6A3DD2F9" w14:textId="77777777" w:rsidR="004222AD" w:rsidRPr="00981C1D" w:rsidRDefault="004222AD" w:rsidP="00981C1D">
      <w:pPr>
        <w:pStyle w:val="BodyText"/>
        <w:rPr>
          <w:rFonts w:ascii="Helvetica" w:hAnsi="Helvetica"/>
        </w:rPr>
      </w:pPr>
      <w:r w:rsidRPr="00981C1D">
        <w:rPr>
          <w:rFonts w:ascii="Helvetica" w:hAnsi="Helvetica"/>
          <w:u w:val="single"/>
        </w:rPr>
        <w:t>The body of water as feminist figuration</w:t>
      </w:r>
      <w:r w:rsidRPr="00981C1D">
        <w:rPr>
          <w:rFonts w:ascii="Helvetica" w:hAnsi="Helvetica"/>
        </w:rPr>
        <w:t xml:space="preserve"> is thus firmly embedded in the urgent but diverse water-related concerns of our twenty-first century. While resonant with other feminist terms (such as companion species and transcorporeality), its </w:t>
      </w:r>
      <w:r w:rsidRPr="00981C1D">
        <w:rPr>
          <w:rFonts w:ascii="Helvetica" w:hAnsi="Helvetica"/>
          <w:u w:val="single"/>
        </w:rPr>
        <w:t>critical force comes from retaining</w:t>
      </w:r>
      <w:r w:rsidRPr="00981C1D">
        <w:rPr>
          <w:rFonts w:ascii="Helvetica" w:hAnsi="Helvetica"/>
        </w:rPr>
        <w:t xml:space="preserve"> this </w:t>
      </w:r>
      <w:r w:rsidRPr="00981C1D">
        <w:rPr>
          <w:rFonts w:ascii="Helvetica" w:hAnsi="Helvetica"/>
          <w:b/>
          <w:u w:val="single"/>
        </w:rPr>
        <w:t>specificity</w:t>
      </w:r>
      <w:r w:rsidRPr="00981C1D">
        <w:rPr>
          <w:rFonts w:ascii="Helvetica" w:hAnsi="Helvetica"/>
        </w:rPr>
        <w:t xml:space="preserve">, </w:t>
      </w:r>
      <w:r w:rsidRPr="00981C1D">
        <w:rPr>
          <w:rFonts w:ascii="Helvetica" w:hAnsi="Helvetica"/>
          <w:u w:val="single"/>
        </w:rPr>
        <w:t>and a debt to the actual</w:t>
      </w:r>
      <w:r w:rsidRPr="00981C1D">
        <w:rPr>
          <w:rFonts w:ascii="Helvetica" w:hAnsi="Helvetica"/>
        </w:rPr>
        <w:t xml:space="preserve"> (widely imperilled) </w:t>
      </w:r>
      <w:r w:rsidRPr="00981C1D">
        <w:rPr>
          <w:rFonts w:ascii="Helvetica" w:hAnsi="Helvetica"/>
          <w:u w:val="single"/>
        </w:rPr>
        <w:t>waters from which it sources its figurative powe</w:t>
      </w:r>
      <w:r w:rsidRPr="00981C1D">
        <w:rPr>
          <w:rFonts w:ascii="Helvetica" w:hAnsi="Helvetica"/>
        </w:rPr>
        <w:t xml:space="preserve">r. </w:t>
      </w:r>
      <w:r w:rsidRPr="00981C1D">
        <w:rPr>
          <w:rFonts w:ascii="Helvetica" w:hAnsi="Helvetica"/>
          <w:b/>
          <w:u w:val="single"/>
        </w:rPr>
        <w:t>The body of water is not simply the ‘fluid’ subject</w:t>
      </w:r>
      <w:r w:rsidRPr="00981C1D">
        <w:rPr>
          <w:rFonts w:ascii="Helvetica" w:hAnsi="Helvetica"/>
        </w:rPr>
        <w:t xml:space="preserve">, and indeed, </w:t>
      </w:r>
      <w:r w:rsidRPr="00981C1D">
        <w:rPr>
          <w:rFonts w:ascii="Helvetica" w:hAnsi="Helvetica"/>
          <w:b/>
          <w:u w:val="single"/>
        </w:rPr>
        <w:t>we should be wary of the ubiquity of fluid metaphors</w:t>
      </w:r>
      <w:r w:rsidRPr="00981C1D">
        <w:rPr>
          <w:rFonts w:ascii="Helvetica" w:hAnsi="Helvetica"/>
        </w:rPr>
        <w:t xml:space="preserve"> within contemporary theory, and ask constantly after their motivations and effects.3 </w:t>
      </w:r>
      <w:r w:rsidRPr="00981C1D">
        <w:rPr>
          <w:rFonts w:ascii="Helvetica" w:hAnsi="Helvetica"/>
          <w:u w:val="single"/>
        </w:rPr>
        <w:t xml:space="preserve">We do not have to </w:t>
      </w:r>
      <w:r w:rsidRPr="00981C1D">
        <w:rPr>
          <w:rFonts w:ascii="Helvetica" w:hAnsi="Helvetica"/>
          <w:b/>
          <w:u w:val="single"/>
        </w:rPr>
        <w:t>care</w:t>
      </w:r>
      <w:r w:rsidRPr="00981C1D">
        <w:rPr>
          <w:rFonts w:ascii="Helvetica" w:hAnsi="Helvetica"/>
          <w:u w:val="single"/>
        </w:rPr>
        <w:t xml:space="preserve"> about fluidity as a conceptual trope,</w:t>
      </w:r>
      <w:r w:rsidRPr="00981C1D">
        <w:rPr>
          <w:rFonts w:ascii="Helvetica" w:hAnsi="Helvetica"/>
        </w:rPr>
        <w:t xml:space="preserve"> and invocations of fluidity can be indifferent to water. Fluidity is an abstracted quality, </w:t>
      </w:r>
      <w:r w:rsidRPr="00981C1D">
        <w:rPr>
          <w:rFonts w:ascii="Helvetica" w:hAnsi="Helvetica"/>
          <w:u w:val="single"/>
        </w:rPr>
        <w:t>but water is a living substance that sustains this earth</w:t>
      </w:r>
      <w:r w:rsidRPr="00981C1D">
        <w:rPr>
          <w:rFonts w:ascii="Helvetica" w:hAnsi="Helvetica"/>
        </w:rPr>
        <w:t xml:space="preserve">, to which we have obligations. It belongs to specific places, and transforms in specific ways across various membranes. Water has phase states (only one of which is dominantly fluid), a specific chemistry and physical rules that apply to it uniquely. Water is vulnerable in specific ways to anthropogenic assault, but can still wipe out </w:t>
      </w:r>
      <w:r w:rsidRPr="00981C1D">
        <w:rPr>
          <w:rFonts w:ascii="Helvetica" w:hAnsi="Helvetica"/>
        </w:rPr>
        <w:lastRenderedPageBreak/>
        <w:t xml:space="preserve">hundreds of thousands of humans with a single rogue wave. For these reasons, ‘water’ and ‘fluidity’ are not simply interchangeable terms. It is such specificity to which I now turn to examine in more detail. Close attention to the scientifically informed logics of water reveals a series of ways, beyond the abstractly ‘fluid’, in which </w:t>
      </w:r>
      <w:r w:rsidRPr="00981C1D">
        <w:rPr>
          <w:rFonts w:ascii="Helvetica" w:hAnsi="Helvetica"/>
          <w:u w:val="single"/>
        </w:rPr>
        <w:t>thinking with water can open possibilities for thinking about</w:t>
      </w:r>
      <w:r w:rsidRPr="00981C1D">
        <w:rPr>
          <w:rFonts w:ascii="Helvetica" w:hAnsi="Helvetica"/>
        </w:rPr>
        <w:t>—</w:t>
      </w:r>
      <w:r w:rsidRPr="00981C1D">
        <w:rPr>
          <w:rFonts w:ascii="Helvetica" w:hAnsi="Helvetica"/>
          <w:u w:val="single"/>
        </w:rPr>
        <w:t>and embodying—feminist subjectivity.</w:t>
      </w:r>
    </w:p>
    <w:p w14:paraId="60D37B1D" w14:textId="77777777" w:rsidR="004222AD" w:rsidRPr="00981C1D" w:rsidRDefault="004222AD" w:rsidP="00981C1D">
      <w:pPr>
        <w:pStyle w:val="Heading4"/>
        <w:spacing w:line="276" w:lineRule="auto"/>
        <w:rPr>
          <w:rFonts w:ascii="Helvetica" w:hAnsi="Helvetica"/>
        </w:rPr>
      </w:pPr>
      <w:bookmarkStart w:id="169" w:name="many-femminists-are-ableists"/>
      <w:r w:rsidRPr="00981C1D">
        <w:rPr>
          <w:rFonts w:ascii="Helvetica" w:hAnsi="Helvetica"/>
        </w:rPr>
        <w:t>Many Femminists are ableists</w:t>
      </w:r>
      <w:bookmarkEnd w:id="169"/>
    </w:p>
    <w:p w14:paraId="2C26ED84" w14:textId="77777777" w:rsidR="004222AD" w:rsidRPr="00981C1D" w:rsidRDefault="004222AD" w:rsidP="00981C1D">
      <w:pPr>
        <w:spacing w:line="276" w:lineRule="auto"/>
        <w:rPr>
          <w:rFonts w:ascii="Helvetica" w:hAnsi="Helvetica"/>
        </w:rPr>
      </w:pPr>
      <w:r w:rsidRPr="00981C1D">
        <w:rPr>
          <w:rFonts w:ascii="Helvetica" w:hAnsi="Helvetica"/>
        </w:rPr>
        <w:t>Shipley 11 (Diane, Writer for the Washington Post “Caitlin Moran and feminism’s ableism problem”)</w:t>
      </w:r>
    </w:p>
    <w:p w14:paraId="6C729C98" w14:textId="77777777" w:rsidR="004222AD" w:rsidRPr="00981C1D" w:rsidRDefault="004222AD" w:rsidP="00981C1D">
      <w:pPr>
        <w:pStyle w:val="BodyText"/>
        <w:rPr>
          <w:rFonts w:ascii="Helvetica" w:hAnsi="Helvetica"/>
        </w:rPr>
      </w:pPr>
      <w:r w:rsidRPr="00981C1D">
        <w:rPr>
          <w:rFonts w:ascii="Helvetica" w:hAnsi="Helvetica"/>
        </w:rPr>
        <w:t xml:space="preserve">This week sees the publication of award-winning journalist Caitlin Moran’s first book, How to Be a Woman. Part memoir, part feminist treatise, it was excerpted in The Times this weekend, complete with pictures of her styled as Rosie the Riveter. Excited to read it, I enjoyed the description of her adolescence until I read one line that I’m convinced made my heart stop beating for a second. Talking about herself at age 13, Moran writes: I am, by and large, boundlessly positive. I have all the joyful ebullience of a retard. I’m not sure what’s more offensive: that she used a word the majority of people with a developmental disability find demeaning, that she’s promoting such a facile stereotype, or that </w:t>
      </w:r>
      <w:r w:rsidRPr="00981C1D">
        <w:rPr>
          <w:rFonts w:ascii="Helvetica" w:hAnsi="Helvetica"/>
          <w:u w:val="single"/>
        </w:rPr>
        <w:t>while Moran advocates against misogyny, she apparently sees no problem with using language that another marginalised group finds hateful. This may be a particularly egregious example, but she’s not the only feminist to use ableist language or demonstrate this type of ignorance.</w:t>
      </w:r>
      <w:r w:rsidRPr="00981C1D">
        <w:rPr>
          <w:rFonts w:ascii="Helvetica" w:hAnsi="Helvetica"/>
        </w:rPr>
        <w:t xml:space="preserve"> </w:t>
      </w:r>
      <w:r w:rsidRPr="00981C1D">
        <w:rPr>
          <w:rFonts w:ascii="Helvetica" w:hAnsi="Helvetica"/>
          <w:u w:val="single"/>
        </w:rPr>
        <w:t>As a woman with disabilities, I often feel ostracized by mainstream feminist media, which seems almost exclusively focused on the experiences of able-bodied people. Disability rights too often feels like an afterthought</w:t>
      </w:r>
      <w:r w:rsidRPr="00981C1D">
        <w:rPr>
          <w:rFonts w:ascii="Helvetica" w:hAnsi="Helvetica"/>
        </w:rPr>
        <w:t>. Last Autumn, Feministing’s coverage of Jon Stewart’s Rally to Restore Sanity didn’t spare one sentence to suggest that the name played on fears around mental illness, conflating it with poor judgement. (When one commenter pointed this out, they were given the “I’m sorry you were offended” treatment.) But I shouldn’t have been surprised</w:t>
      </w:r>
      <w:r w:rsidRPr="00981C1D">
        <w:rPr>
          <w:rFonts w:ascii="Helvetica" w:hAnsi="Helvetica"/>
          <w:u w:val="single"/>
        </w:rPr>
        <w:t>: in 2009, a group of women feminists with disabilities and their allies challenged the site over its history of ableist language use and scant representation of disability issues. Of particular concern was one writer’s complaint that having doors opened for her made her feel (horrors!) “like an invalid”.</w:t>
      </w:r>
      <w:r w:rsidRPr="00981C1D">
        <w:rPr>
          <w:rFonts w:ascii="Helvetica" w:hAnsi="Helvetica"/>
        </w:rPr>
        <w:t xml:space="preserve"> Meanwhile, Jezebel has reported incorrect information about Bipolar Disorder and ran a series in which a guest blogger ‘diagnosed’ reality TV stars with mental illnesses, as an explanation for their unreasonable behaviour. When some readers complained about the ableist nature of these posts, editors advised them to “skip them”. </w:t>
      </w:r>
      <w:r w:rsidRPr="00981C1D">
        <w:rPr>
          <w:rFonts w:ascii="Helvetica" w:hAnsi="Helvetica"/>
          <w:u w:val="single"/>
        </w:rPr>
        <w:t>It’s even more disappointing when discriminatory language is used by feminist academics whose job it should be to question oppression.</w:t>
      </w:r>
      <w:r w:rsidRPr="00981C1D">
        <w:rPr>
          <w:rFonts w:ascii="Helvetica" w:hAnsi="Helvetica"/>
        </w:rPr>
        <w:t xml:space="preserve"> I recently checked out Rosalind Gill’s Gender and the Media from the library and was dismayed to find that the author states magazines aimed at young women “can produce some almost Schizophrenic splits in which girls have no language to talk about their own experiences”. Echoing this sentiment, in March Lisa Solod wrote a piece for The Huffington Post which asked, “Is feminism schizophrenic or what?” Clearly we’re supposed to be shocked by this invocation of a severe mental illness, despite the writers having no understanding of the disorder (it’s nothing to do with split personalities). Worse, </w:t>
      </w:r>
      <w:r w:rsidRPr="00981C1D">
        <w:rPr>
          <w:rFonts w:ascii="Helvetica" w:hAnsi="Helvetica"/>
          <w:u w:val="single"/>
        </w:rPr>
        <w:t xml:space="preserve">they don’t seem to have grasped that people with Schizophrenia might not want their experiences turned into a cheap metaphor by able-bodied </w:t>
      </w:r>
      <w:r w:rsidRPr="00981C1D">
        <w:rPr>
          <w:rFonts w:ascii="Helvetica" w:hAnsi="Helvetica"/>
          <w:u w:val="single"/>
        </w:rPr>
        <w:lastRenderedPageBreak/>
        <w:t>people for the sake of hyperbole. Maybe you think none of these things matter because they’re not intended to offend. But they’re all rooted in ignorance of what living with a disability involves and help perpetuate the idea that people with disabilities are somehow inferior</w:t>
      </w:r>
      <w:r w:rsidRPr="00981C1D">
        <w:rPr>
          <w:rFonts w:ascii="Helvetica" w:hAnsi="Helvetica"/>
        </w:rPr>
        <w:t>. That’s not necessarily a conscious choice, but it is thoughtless, and what makes it worse is that it’s sanctioned by the culture we live in. No one at Caitlin Moran’s publishing house or The Times appears to have questioned her use of the R word, and I can’t understand why. The fact that women have been historically discriminated against doesn’t give able-bodied women the right to discount the feelings of people with disabilities. In fact, when they persist in doing so, it’s doubly disappointing.</w:t>
      </w:r>
    </w:p>
    <w:p w14:paraId="03EE638A" w14:textId="77777777" w:rsidR="004222AD" w:rsidRPr="00981C1D" w:rsidRDefault="004222AD" w:rsidP="00981C1D">
      <w:pPr>
        <w:pStyle w:val="Heading4"/>
        <w:spacing w:line="276" w:lineRule="auto"/>
        <w:rPr>
          <w:rFonts w:ascii="Helvetica" w:hAnsi="Helvetica"/>
        </w:rPr>
      </w:pPr>
      <w:bookmarkStart w:id="170" w:name="becoming-women-allows-for-feminism-to-br"/>
      <w:r w:rsidRPr="00981C1D">
        <w:rPr>
          <w:rFonts w:ascii="Helvetica" w:hAnsi="Helvetica"/>
        </w:rPr>
        <w:t>Becoming-women allows for feminism to break from essentialist feminism to a form of feminism that instead acknowledges the difference between women while still allowing political action</w:t>
      </w:r>
      <w:bookmarkEnd w:id="170"/>
    </w:p>
    <w:p w14:paraId="6B6D6365" w14:textId="77777777" w:rsidR="004222AD" w:rsidRPr="00981C1D" w:rsidRDefault="004222AD" w:rsidP="00981C1D">
      <w:pPr>
        <w:spacing w:line="276" w:lineRule="auto"/>
        <w:rPr>
          <w:rFonts w:ascii="Helvetica" w:hAnsi="Helvetica"/>
        </w:rPr>
      </w:pPr>
      <w:r w:rsidRPr="00981C1D">
        <w:rPr>
          <w:rFonts w:ascii="Helvetica" w:hAnsi="Helvetica"/>
        </w:rPr>
        <w:t xml:space="preserve">Claire </w:t>
      </w:r>
      <w:r w:rsidRPr="00981C1D">
        <w:rPr>
          <w:rFonts w:ascii="Helvetica" w:hAnsi="Helvetica"/>
          <w:b/>
        </w:rPr>
        <w:t>Colebrook, 2000</w:t>
      </w:r>
      <w:r w:rsidRPr="00981C1D">
        <w:rPr>
          <w:rFonts w:ascii="Helvetica" w:hAnsi="Helvetica"/>
        </w:rPr>
        <w:t>, is an Australian cultural theorist, currently appointed Edwin Erle Sparks Professor of English at Pennsylvania State University. Deleuze and Feminist Theory. Edinburgh, Scotland. Edinburgh: Edinburgh University Press. April 14, 2000. PDF.</w:t>
      </w:r>
    </w:p>
    <w:p w14:paraId="5E8B17B8" w14:textId="77777777" w:rsidR="004222AD" w:rsidRPr="00981C1D" w:rsidRDefault="004222AD" w:rsidP="00981C1D">
      <w:pPr>
        <w:pStyle w:val="BodyText"/>
        <w:rPr>
          <w:rFonts w:ascii="Helvetica" w:hAnsi="Helvetica"/>
        </w:rPr>
      </w:pPr>
      <w:r w:rsidRPr="00981C1D">
        <w:rPr>
          <w:rFonts w:ascii="Helvetica" w:hAnsi="Helvetica"/>
        </w:rPr>
        <w:t xml:space="preserve">Why Deleuze? Why now? One answer to this problem might appear to lie in Gilles Deleuze’s affirmation of difference, thus placing him and his work in a far more general resistance to the Western metaphysical tradition’s commitment to being as self-identical. Perhaps, as the postmodern attention to language and signification has demonstrated, what something is is an effect of a dispersed system of relations and differences, with relativity being that which conditions experience but remains necessarily beyond experience. One should no longer strive to know or determine being, and in this liberation from some ultimate ground one abandons all moralism, prescriptivism and hierarchy. The postmodern world is a world without meta-narratives or authority only because it is also a world without ground. When Deleuze and Guattari insist that relations are external to the terms related (Deleuze and Guattari 3), they challenge the common sense assumption that our experienced world and its order are the direct and immediate outcome of underlying identities or substances. </w:t>
      </w:r>
      <w:r w:rsidRPr="00981C1D">
        <w:rPr>
          <w:rFonts w:ascii="Helvetica" w:hAnsi="Helvetica"/>
          <w:u w:val="single"/>
        </w:rPr>
        <w:t>The general appeal of Deleuze for feminism has, for some time now, resulted from the identification of Deleuze as a philosopher of difference: as a critic of ultimately determining substance, as an antidote to the Hegelian interpretation of difference as the mere vehicle for identity and knowledge, and as an antagonist of all that is Platonic, stable or unified.</w:t>
      </w:r>
      <w:r w:rsidRPr="00981C1D">
        <w:rPr>
          <w:rFonts w:ascii="Helvetica" w:hAnsi="Helvetica"/>
        </w:rPr>
        <w:t xml:space="preserve"> </w:t>
      </w:r>
      <w:r w:rsidRPr="00981C1D">
        <w:rPr>
          <w:rFonts w:ascii="Helvetica" w:hAnsi="Helvetica"/>
          <w:u w:val="single"/>
        </w:rPr>
        <w:t xml:space="preserve">Both the excitement and the alarm generated by Gilles Deleuze’s concept of “becoming-woman” lay in its seemingly post-modern potential. Feminists had long noted that appeals to essence, nature, being or necessity had done them no favours. As long as “woman” had a nature, patriarchy could be explained and justified. While postmodernism in general appeared to offer a liberating anti-foundationalism, where women were no longer tied to their biology or history, Deleuze and Guattari’s emphasis on difference and becoming actually offered “woman” as the key to all becomings (Deleuze and Guattari 275). In this regard, while reservations were expressed about the appropriation of the feminine for yet one more liberating theory that had not yet considered the concrete embodiment of women’s struggles, Deleuze could also be hailed as part of a postmodern pantheon of difference. Here, Deleuzean “becoming” would free the concept of woman from its humanist and patriarchal </w:t>
      </w:r>
      <w:r w:rsidRPr="00981C1D">
        <w:rPr>
          <w:rFonts w:ascii="Helvetica" w:hAnsi="Helvetica"/>
          <w:u w:val="single"/>
        </w:rPr>
        <w:lastRenderedPageBreak/>
        <w:t>dependency on man, remove all thought of a prescriptive, identity-based or essentialist feminism, and enable sexual difference to be thought beyond its usual binary and hierarchical figures. While post-modernism in general is an anti-essentialism, Deleuze’s becoming-woman has the added benefit of tying the project of fluidity, non-identity, difference and mobility to that which has always been identified with natural inertia, biology, timelessness and non-transcendence--the feminine. Woman or the feminine would be the key to all becomings, then, not because of any essence, but because man or the human has been constructed as that which establishes the truth of identity and presence. Woman could be affirmed strategically as that which has always been associated with the other of man; “becomingwoman” signals that space or imagined other necessary to the production of the male subject as the truth and order of female matter.</w:t>
      </w:r>
      <w:r w:rsidRPr="00981C1D">
        <w:rPr>
          <w:rFonts w:ascii="Helvetica" w:hAnsi="Helvetica"/>
        </w:rPr>
        <w:t xml:space="preserve"> </w:t>
      </w:r>
      <w:r w:rsidRPr="00981C1D">
        <w:rPr>
          <w:rFonts w:ascii="Helvetica" w:hAnsi="Helvetica"/>
          <w:u w:val="single"/>
        </w:rPr>
        <w:t>Until relatively recently feminist approaches to Deleuze have therefore been oriented by the problem of difference’s anti-essentialist force</w:t>
      </w:r>
      <w:r w:rsidRPr="00981C1D">
        <w:rPr>
          <w:rFonts w:ascii="Helvetica" w:hAnsi="Helvetica"/>
        </w:rPr>
        <w:t xml:space="preserve">. Early assessments of Deleuze expressed reservations about the affirmation of difference and non-identity just as women were beginning to form their own subject positions (Jardine). </w:t>
      </w:r>
      <w:r w:rsidRPr="00981C1D">
        <w:rPr>
          <w:rFonts w:ascii="Helvetica" w:hAnsi="Helvetica"/>
          <w:u w:val="single"/>
        </w:rPr>
        <w:t>Deleuze could be placed within a tradition of male subjectivity that defines itself in opposition to the mere fixity of being</w:t>
      </w:r>
      <w:r w:rsidRPr="00981C1D">
        <w:rPr>
          <w:rFonts w:ascii="Helvetica" w:hAnsi="Helvetica"/>
        </w:rPr>
        <w:t xml:space="preserve">. As Rosi Braidotti noted in Patterns of Dissonance, a celebration of postmodern non-identity can function as yet one more maneuver in a tradition of modern Cartesianism that defines the subject as other than any object, as nothing more than the mastery and negation of being-in-itself. </w:t>
      </w:r>
      <w:r w:rsidRPr="00981C1D">
        <w:rPr>
          <w:rFonts w:ascii="Helvetica" w:hAnsi="Helvetica"/>
          <w:u w:val="single"/>
        </w:rPr>
        <w:t>While Braidotti has subsequently turned to Deleuze in an affirmative spirit, she nevertheless tempers her celebration of becoming and nomadic wandering with the recognition that some minimal concept of identity or subject position is necessary for political action.</w:t>
      </w:r>
      <w:r w:rsidRPr="00981C1D">
        <w:rPr>
          <w:rFonts w:ascii="Helvetica" w:hAnsi="Helvetica"/>
        </w:rPr>
        <w:t xml:space="preserve"> Braidotti herself desists from giving a fully-fledged theoretical answer to the relation between difference and identity but her recognition of the problem opens the way for those feminists who have been stringently critical of the affirmation of difference per se. </w:t>
      </w:r>
      <w:r w:rsidRPr="00981C1D">
        <w:rPr>
          <w:rFonts w:ascii="Helvetica" w:hAnsi="Helvetica"/>
          <w:u w:val="single"/>
        </w:rPr>
        <w:t>In opposition to those who have located Deleuze within an affirmative destruction of essence, identity, being and nature, are those feminists who regard difference as a doxa, as a definite position, value and decided term within a political arena.</w:t>
      </w:r>
      <w:r w:rsidRPr="00981C1D">
        <w:rPr>
          <w:rFonts w:ascii="Helvetica" w:hAnsi="Helvetica"/>
        </w:rPr>
        <w:t xml:space="preserve"> </w:t>
      </w:r>
      <w:r w:rsidRPr="00981C1D">
        <w:rPr>
          <w:rFonts w:ascii="Helvetica" w:hAnsi="Helvetica"/>
          <w:u w:val="single"/>
        </w:rPr>
        <w:t>The clearest expression of the political and necessary problems in any unthinking celebration of difference is given in Rita Felski’s landmark essay “The Doxa of Difference,” where,</w:t>
      </w:r>
      <w:r w:rsidRPr="00981C1D">
        <w:rPr>
          <w:rFonts w:ascii="Helvetica" w:hAnsi="Helvetica"/>
        </w:rPr>
        <w:t xml:space="preserve"> </w:t>
      </w:r>
      <w:r w:rsidRPr="00981C1D">
        <w:rPr>
          <w:rFonts w:ascii="Helvetica" w:hAnsi="Helvetica"/>
          <w:u w:val="single"/>
        </w:rPr>
        <w:t>according to Felski, Deleuzean feminism is yet one more example of an unreflective celebration of difference. Difference is, as Felski points out, never difference in itself. Difference is always articulated, defended, defined and used from socially and politically constituted positions. Felski’s criticism, although it includes Braidotti’s turn to Deleuze in its sights, actually offers one of the best opportunities for realizing the feminist potential in Deleuze’s philosophy</w:t>
      </w:r>
      <w:r w:rsidRPr="00981C1D">
        <w:rPr>
          <w:rFonts w:ascii="Helvetica" w:hAnsi="Helvetica"/>
        </w:rPr>
        <w:t xml:space="preserve">. </w:t>
      </w:r>
      <w:r w:rsidRPr="00981C1D">
        <w:rPr>
          <w:rFonts w:ascii="Helvetica" w:hAnsi="Helvetica"/>
          <w:u w:val="single"/>
        </w:rPr>
        <w:t>If feminists are going to be different--if sexual difference can delimit and point beyond the Western logos-- then difference needs to be thought differently, and not just affirmed as one more revolutionary concept. Deleuzean feminists have, over the past decade, recognized the problem of the social and political meaning of difference and have therefore supplemented Deleuze’s project with the analysis of the figures and senses of difference that have inevitably been defined through the image of gender (Lorraine; Olkowski).</w:t>
      </w:r>
      <w:r w:rsidRPr="00981C1D">
        <w:rPr>
          <w:rFonts w:ascii="Helvetica" w:hAnsi="Helvetica"/>
        </w:rPr>
        <w:t xml:space="preserve"> One should not just affirm “woman” as the other, as different and beyond the strictures of patriarchy; one should, following Irigaray, look at the way oppositions between identity and difference have been defined on the model of the male subject. Only then can becoming-woman be affirmed as more than the celebration of </w:t>
      </w:r>
      <w:r w:rsidRPr="00981C1D">
        <w:rPr>
          <w:rFonts w:ascii="Helvetica" w:hAnsi="Helvetica"/>
        </w:rPr>
        <w:lastRenderedPageBreak/>
        <w:t>what is different from man. Only then can difference be thought not as a value within a field of already defined terms but as what goes beyond the image of man as a thinking being who recognizes, defines and orders difference-- what Deleuze refers to as the “image of thought” (Difference and Repetition). It is possible to criticize Felski for having missed the unique nature of the Deleuzean project</w:t>
      </w:r>
      <w:r w:rsidRPr="00981C1D">
        <w:rPr>
          <w:rFonts w:ascii="Helvetica" w:hAnsi="Helvetica"/>
          <w:u w:val="single"/>
        </w:rPr>
        <w:t>. Yes, the postmodern affirmation of difference is an uncritical celebration of a specific value that always emerges from some specific political and social condition, but Deleuze’s difference is not to be conflated with a bland postmodernism.</w:t>
      </w:r>
      <w:r w:rsidRPr="00981C1D">
        <w:rPr>
          <w:rFonts w:ascii="Helvetica" w:hAnsi="Helvetica"/>
        </w:rPr>
        <w:t xml:space="preserve"> Just as Michael Hardt and Antonio Negri have pointed out that global capitalism is enabled and sustained by the simple affirmation of difference and that only the production of a common humanity can effect the imagination of a point beyond the exchange, equivalence and ungrounded flow of capital, so </w:t>
      </w:r>
      <w:r w:rsidRPr="00981C1D">
        <w:rPr>
          <w:rFonts w:ascii="Helvetica" w:hAnsi="Helvetica"/>
          <w:u w:val="single"/>
        </w:rPr>
        <w:t>one could turn to Deleuze’s difference as radically other than any postmodern notion of a free flow of signifiers. But in order to recognize the force of Deleuze’s difference in this sense--as critical of postmodern capitalism’s flows of signification--one needs to take Felski’s criticism of difference seriously. If Deleuzean difference is not a refusal of fixed positions and a retreat from political force just what is it? Here we need to turn to the feminist work on Deleuze that approaches difference as sexual difference (Grosz), and perhaps we also need to flirt with the concept of essence, a concept that Deleuze himself was capable of articulating in ways that were compatible with positive difference</w:t>
      </w:r>
      <w:r w:rsidRPr="00981C1D">
        <w:rPr>
          <w:rFonts w:ascii="Helvetica" w:hAnsi="Helvetica"/>
        </w:rPr>
        <w:t xml:space="preserve">. Today, perhaps, the great divide in the thought of sexual difference lies in the Lacan/Deleuze binary, a binary that, like all other simple dualisms, organizes a complex field of relations, differences, distinctions and contraries. On the one hand, following the seductive mobilization of Lacan by Joan Copjec (1994) and Slavoj Žižek, one could see sexual difference as the figure through which being comes to be. In order to say that anything is at all some difference needs to be marked between self and other, between presence and absence, and thought must both struggle to think the “all” of being and recognize an “all” that lies beyond thought. This conflict between that which must think all, and that which is not-all is parcelled out into the two logics of male and female subjectivity. Male subjectivity is structured around the abandonment or negation of an outside, and, concomitantly, the “lure of transcendence” or the idea of an “all” to be captured by thought (Copjec 2002, 9). Woman stands for that other logic or non-phallic jouissance, for it recognizes that being is not-all; feminine desire is not oriented to totality. </w:t>
      </w:r>
      <w:r w:rsidRPr="00981C1D">
        <w:rPr>
          <w:rFonts w:ascii="Helvetica" w:hAnsi="Helvetica"/>
          <w:u w:val="single"/>
        </w:rPr>
        <w:t>On the other hand, Deleuze offers a way of thinking sexual difference beyond the male-female binary, not because of an anti-essentialism, but because of a far more rigorous essentialism. For if one really thinks, if one encounters what is in its radical singularity as possessing a power, force and potential--a capacity to relate--that goes beyond constituted terms, then sexual difference no longer explains the thought (by a subject) of being. Rather, thinking is sexual difference, the desiring response of life to life. And if life is sexually different--becoming through creation, encounter, striving and production--then no single point of creation, such as the difference between male and female bodies, can stand for or explain life or creation as such. Sexual difference is not, thereby, subsumed beneath a general notion of difference.</w:t>
      </w:r>
      <w:r w:rsidRPr="00981C1D">
        <w:rPr>
          <w:rFonts w:ascii="Helvetica" w:hAnsi="Helvetica"/>
        </w:rPr>
        <w:t xml:space="preserve"> For the concept itself is seen as an event of sexual difference, as one of the ways in which life preserves in its being, enables action and effects relations--relations that are both the effect of an encounter but that also determine what each point of relative stability in any encounter is. Thought can only have a world because </w:t>
      </w:r>
      <w:r w:rsidRPr="00981C1D">
        <w:rPr>
          <w:rFonts w:ascii="Helvetica" w:hAnsi="Helvetica"/>
        </w:rPr>
        <w:lastRenderedPageBreak/>
        <w:t xml:space="preserve">something offers itself to be thought, but this neither determines what thinking is, nor does it exhaust the potential of the world to produce other encounters, beyond those of thought or what we have taken thought to be. </w:t>
      </w:r>
      <w:r w:rsidRPr="00981C1D">
        <w:rPr>
          <w:rFonts w:ascii="Helvetica" w:hAnsi="Helvetica"/>
          <w:u w:val="single"/>
        </w:rPr>
        <w:t>One might have to think different styles of thinking, different modes of conceptualization, different responses to life on the basis of different bodily forces. If biologism and essentialism have been placed as pejoratives in postmodern feminist discourse this is because biology has been seen as a determinism, where social relations flow from the being of bodies or the essence of individuals. But Deleuze’s biological life does not have its basis in a plane of substances that then produce relations. On the contrary, one can--and one should--strive to imagine different worlds where the essences, singularities and differences of life are not reduced to any single logic or set of relations, such as the relation between man and woman. In this regard, one could go beyond the idea that Deleuze offers a future to feminism by giving women a way of thinking essence as a potential to become, and say that feminism offers Deleuzean philosophy a future.</w:t>
      </w:r>
      <w:r w:rsidRPr="00981C1D">
        <w:rPr>
          <w:rFonts w:ascii="Helvetica" w:hAnsi="Helvetica"/>
        </w:rPr>
        <w:t xml:space="preserve"> If difference is to be more than just a single flow or system of relations then one might need to begin with at least one other sexed subject, one other body whose desire is not that of subject grasping the being of an object.</w:t>
      </w:r>
    </w:p>
    <w:p w14:paraId="1919DBC4" w14:textId="77777777" w:rsidR="004222AD" w:rsidRPr="00981C1D" w:rsidRDefault="004222AD" w:rsidP="00981C1D">
      <w:pPr>
        <w:pStyle w:val="Heading4"/>
        <w:spacing w:line="276" w:lineRule="auto"/>
        <w:rPr>
          <w:rFonts w:ascii="Helvetica" w:hAnsi="Helvetica"/>
        </w:rPr>
      </w:pPr>
      <w:bookmarkStart w:id="171" w:name="capitalism-co-opts-feminist-movements"/>
      <w:r w:rsidRPr="00981C1D">
        <w:rPr>
          <w:rFonts w:ascii="Helvetica" w:hAnsi="Helvetica"/>
        </w:rPr>
        <w:t>Capitalism co-opts feminist movements</w:t>
      </w:r>
      <w:bookmarkEnd w:id="171"/>
    </w:p>
    <w:p w14:paraId="1010B397" w14:textId="77777777" w:rsidR="004222AD" w:rsidRPr="00981C1D" w:rsidRDefault="004222AD" w:rsidP="00981C1D">
      <w:pPr>
        <w:spacing w:line="276" w:lineRule="auto"/>
        <w:rPr>
          <w:rFonts w:ascii="Helvetica" w:hAnsi="Helvetica"/>
        </w:rPr>
      </w:pPr>
      <w:r w:rsidRPr="00981C1D">
        <w:rPr>
          <w:rFonts w:ascii="Helvetica" w:hAnsi="Helvetica"/>
          <w:b/>
        </w:rPr>
        <w:t>Fraser</w:t>
      </w:r>
      <w:r w:rsidRPr="00981C1D">
        <w:rPr>
          <w:rFonts w:ascii="Helvetica" w:hAnsi="Helvetica"/>
        </w:rPr>
        <w:t xml:space="preserve"> professor of philosophy and politics at the New School for Social Research in New York </w:t>
      </w:r>
      <w:r w:rsidRPr="00981C1D">
        <w:rPr>
          <w:rFonts w:ascii="Helvetica" w:hAnsi="Helvetica"/>
          <w:b/>
        </w:rPr>
        <w:t>13</w:t>
      </w:r>
    </w:p>
    <w:p w14:paraId="6BC662F9" w14:textId="77777777" w:rsidR="004222AD" w:rsidRPr="00981C1D" w:rsidRDefault="004222AD" w:rsidP="00981C1D">
      <w:pPr>
        <w:pStyle w:val="BodyText"/>
        <w:rPr>
          <w:rFonts w:ascii="Helvetica" w:hAnsi="Helvetica"/>
        </w:rPr>
      </w:pPr>
      <w:r w:rsidRPr="00981C1D">
        <w:rPr>
          <w:rFonts w:ascii="Helvetica" w:hAnsi="Helvetica"/>
        </w:rPr>
        <w:t>[ Nancy Fraser, “How feminism became capitalism's handmaiden - and how to reclaim it”, TheGuardian, http://www.theguardian.com/commentisfree/2013/oct/14/feminism-capitalist-handmaiden-neoliberal MSteph]</w:t>
      </w:r>
    </w:p>
    <w:p w14:paraId="34CFD05C" w14:textId="77777777" w:rsidR="004222AD" w:rsidRPr="00981C1D" w:rsidRDefault="004222AD" w:rsidP="00981C1D">
      <w:pPr>
        <w:pStyle w:val="BodyText"/>
        <w:rPr>
          <w:rFonts w:ascii="Helvetica" w:hAnsi="Helvetica"/>
        </w:rPr>
      </w:pPr>
      <w:r w:rsidRPr="00981C1D">
        <w:rPr>
          <w:rFonts w:ascii="Helvetica" w:hAnsi="Helvetica"/>
        </w:rPr>
        <w:t xml:space="preserve">As a feminist, I've always assumed that by fighting to emancipate women I was building a better world – more egalitarian, just and free. But lately I've begun to worry that ideals pioneered by feminists are serving quite different ends. I worry, specifically, that </w:t>
      </w:r>
      <w:r w:rsidRPr="00981C1D">
        <w:rPr>
          <w:rFonts w:ascii="Helvetica" w:hAnsi="Helvetica"/>
          <w:b/>
          <w:u w:val="single"/>
        </w:rPr>
        <w:t>our critique of sexism is now supplying the justification for new forms of inequality and exploitation.</w:t>
      </w:r>
      <w:r w:rsidRPr="00981C1D">
        <w:rPr>
          <w:rFonts w:ascii="Helvetica" w:hAnsi="Helvetica"/>
        </w:rPr>
        <w:t xml:space="preserve"> In a cruel twist of fate, I fear that </w:t>
      </w:r>
      <w:r w:rsidRPr="00981C1D">
        <w:rPr>
          <w:rFonts w:ascii="Helvetica" w:hAnsi="Helvetica"/>
          <w:b/>
          <w:u w:val="single"/>
        </w:rPr>
        <w:t>the movement for women's liberation has become entangled in a dangerous liaison with neoliberal efforts to build a free-market society</w:t>
      </w:r>
      <w:r w:rsidRPr="00981C1D">
        <w:rPr>
          <w:rFonts w:ascii="Helvetica" w:hAnsi="Helvetica"/>
        </w:rPr>
        <w:t xml:space="preserve">. That would explain how it came to pass that feminist ideas that once formed part of a radical worldview are increasingly expressed in individualist terms. </w:t>
      </w:r>
      <w:r w:rsidRPr="00981C1D">
        <w:rPr>
          <w:rFonts w:ascii="Helvetica" w:hAnsi="Helvetica"/>
          <w:b/>
          <w:u w:val="single"/>
        </w:rPr>
        <w:t>Where feminists once criticised a society that promoted careerism, they now advise women to "lean in". A movement that once prioritised social solidarity now celebrates female entrepreneurs. A perspective that once valorised "care" and interdependence now encourages individual advancement and meritocracy</w:t>
      </w:r>
      <w:r w:rsidRPr="00981C1D">
        <w:rPr>
          <w:rFonts w:ascii="Helvetica" w:hAnsi="Helvetica"/>
        </w:rPr>
        <w:t xml:space="preserve">. </w:t>
      </w:r>
      <w:r w:rsidRPr="00981C1D">
        <w:rPr>
          <w:rFonts w:ascii="Helvetica" w:hAnsi="Helvetica"/>
          <w:u w:val="single"/>
        </w:rPr>
        <w:t xml:space="preserve"> </w:t>
      </w:r>
      <w:r w:rsidRPr="00981C1D">
        <w:rPr>
          <w:rFonts w:ascii="Helvetica" w:hAnsi="Helvetica"/>
        </w:rPr>
        <w:t xml:space="preserve"> What lies behind this shift is a sea-change in the character of capitalism. </w:t>
      </w:r>
      <w:r w:rsidRPr="00981C1D">
        <w:rPr>
          <w:rFonts w:ascii="Helvetica" w:hAnsi="Helvetica"/>
          <w:b/>
          <w:u w:val="single"/>
        </w:rPr>
        <w:t>The state-managed capitalism of the postwar era has given way to a new form of capitalism – "disorganised", globalising,</w:t>
      </w:r>
      <w:r w:rsidRPr="00981C1D">
        <w:rPr>
          <w:rFonts w:ascii="Helvetica" w:hAnsi="Helvetica"/>
          <w:u w:val="single"/>
        </w:rPr>
        <w:t xml:space="preserve"> </w:t>
      </w:r>
      <w:r w:rsidRPr="00981C1D">
        <w:rPr>
          <w:rFonts w:ascii="Helvetica" w:hAnsi="Helvetica"/>
          <w:b/>
          <w:u w:val="single"/>
        </w:rPr>
        <w:t>neoliberal. Second-wave feminism emerged as a critique of the first but has become the handmaiden of the second.</w:t>
      </w:r>
      <w:r w:rsidRPr="00981C1D">
        <w:rPr>
          <w:rFonts w:ascii="Helvetica" w:hAnsi="Helvetica"/>
        </w:rPr>
        <w:t xml:space="preserve"> 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w:t>
      </w:r>
      <w:r w:rsidRPr="00981C1D">
        <w:rPr>
          <w:rFonts w:ascii="Helvetica" w:hAnsi="Helvetica"/>
        </w:rPr>
        <w:lastRenderedPageBreak/>
        <w:t xml:space="preserve">ambivalent. Compatible with either of two different visions of society, it was susceptible to two different historical elaborations. </w:t>
      </w:r>
      <w:r w:rsidRPr="00981C1D">
        <w:rPr>
          <w:rFonts w:ascii="Helvetica" w:hAnsi="Helvetica"/>
          <w:u w:val="single"/>
        </w:rPr>
        <w:t xml:space="preserve"> </w:t>
      </w:r>
      <w:r w:rsidRPr="00981C1D">
        <w:rPr>
          <w:rFonts w:ascii="Helvetica" w:hAnsi="Helvetica"/>
        </w:rPr>
        <w:t xml:space="preserve"> As I see it, feminism's ambivalence has been resolved in recent years in favour of the second, liberal-individualist scenario – but not because we were passive victims of neoliberal seductions. On the contrary, we ourselves contributed three important ideas to this development.</w:t>
      </w:r>
    </w:p>
    <w:p w14:paraId="23793476" w14:textId="77777777" w:rsidR="004222AD" w:rsidRPr="00981C1D" w:rsidRDefault="004222AD" w:rsidP="00981C1D">
      <w:pPr>
        <w:pStyle w:val="BodyText"/>
        <w:rPr>
          <w:rFonts w:ascii="Helvetica" w:hAnsi="Helvetica"/>
        </w:rPr>
      </w:pPr>
      <w:r w:rsidRPr="00981C1D">
        <w:rPr>
          <w:rFonts w:ascii="Helvetica" w:hAnsi="Helvetica"/>
          <w:b/>
          <w:u w:val="single"/>
        </w:rPr>
        <w:t>One contribution was our critique of the "family wage": the ideal of a male breadwinner-female homemaker family that was central to state-organised capitalism. Feminist criticism of that ideal now serves to legitimate "flexible capitalism". After all, this form of capitalism relies heavily on women's waged labour, especially low-waged work in service and manufacturing, performed not only by young single women but also by married women and women with children; not by only racialised women, but by women of virtually all nationalities and ethnicities</w:t>
      </w:r>
      <w:r w:rsidRPr="00981C1D">
        <w:rPr>
          <w:rFonts w:ascii="Helvetica" w:hAnsi="Helvetica"/>
        </w:rPr>
        <w:t>. As women have poured into labour markets around the globe</w:t>
      </w:r>
      <w:r w:rsidRPr="00981C1D">
        <w:rPr>
          <w:rFonts w:ascii="Helvetica" w:hAnsi="Helvetica"/>
          <w:b/>
          <w:u w:val="single"/>
        </w:rPr>
        <w:t>, state-organised capitalism's ideal of the family wage is being replaced by the newer, more modern norm – apparently sanctioned by feminism – of the two-earner family</w:t>
      </w:r>
      <w:r w:rsidRPr="00981C1D">
        <w:rPr>
          <w:rFonts w:ascii="Helvetica" w:hAnsi="Helvetica"/>
        </w:rPr>
        <w:t>.</w:t>
      </w:r>
    </w:p>
    <w:p w14:paraId="7BDE60F0" w14:textId="77777777" w:rsidR="004222AD" w:rsidRPr="00981C1D" w:rsidRDefault="004222AD" w:rsidP="00981C1D">
      <w:pPr>
        <w:pStyle w:val="BodyText"/>
        <w:rPr>
          <w:rFonts w:ascii="Helvetica" w:hAnsi="Helvetica"/>
        </w:rPr>
      </w:pPr>
      <w:r w:rsidRPr="00981C1D">
        <w:rPr>
          <w:rFonts w:ascii="Helvetica" w:hAnsi="Helvetica"/>
        </w:rPr>
        <w:t xml:space="preserve">Never mind that </w:t>
      </w:r>
      <w:r w:rsidRPr="00981C1D">
        <w:rPr>
          <w:rFonts w:ascii="Helvetica" w:hAnsi="Helvetica"/>
          <w:b/>
          <w:u w:val="single"/>
        </w:rPr>
        <w:t>the reality that underlies the new ideal is depressed wage levels, decreased job security, declining living standards, a steep rise in the number of hours worked for wages per household</w:t>
      </w:r>
      <w:r w:rsidRPr="00981C1D">
        <w:rPr>
          <w:rFonts w:ascii="Helvetica" w:hAnsi="Helvetica"/>
        </w:rPr>
        <w:t xml:space="preserve">, exacerbation of the double shift – now often a triple or quadruple shift – </w:t>
      </w:r>
      <w:r w:rsidRPr="00981C1D">
        <w:rPr>
          <w:rFonts w:ascii="Helvetica" w:hAnsi="Helvetica"/>
          <w:b/>
          <w:u w:val="single"/>
        </w:rPr>
        <w:t>and a rise in poverty</w:t>
      </w:r>
      <w:r w:rsidRPr="00981C1D">
        <w:rPr>
          <w:rFonts w:ascii="Helvetica" w:hAnsi="Helvetica"/>
        </w:rPr>
        <w:t xml:space="preserve">, increasingly concentrated in female-headed households. </w:t>
      </w:r>
      <w:r w:rsidRPr="00981C1D">
        <w:rPr>
          <w:rFonts w:ascii="Helvetica" w:hAnsi="Helvetica"/>
          <w:b/>
          <w:u w:val="single"/>
        </w:rPr>
        <w:t>Neoliberalism turns a sow's ear into a silk purse by elaborating a narrative of female empowerment. Invoking the feminist critique of the family wage to justify exploitation, it harnesses the dream of women's emancipation to the engine of capital accumulation.</w:t>
      </w:r>
    </w:p>
    <w:p w14:paraId="1D39E1BB" w14:textId="77777777" w:rsidR="004222AD" w:rsidRPr="00981C1D" w:rsidRDefault="004222AD" w:rsidP="00981C1D">
      <w:pPr>
        <w:pStyle w:val="BodyText"/>
        <w:rPr>
          <w:rFonts w:ascii="Helvetica" w:hAnsi="Helvetica"/>
        </w:rPr>
      </w:pPr>
      <w:hyperlink r:id="rId92">
        <w:r w:rsidRPr="00981C1D">
          <w:rPr>
            <w:rFonts w:ascii="Helvetica" w:hAnsi="Helvetica"/>
          </w:rPr>
          <w:t>Feminism</w:t>
        </w:r>
      </w:hyperlink>
      <w:r w:rsidRPr="00981C1D">
        <w:rPr>
          <w:rFonts w:ascii="Helvetica" w:hAnsi="Helvetica"/>
        </w:rPr>
        <w:t xml:space="preserve"> has also made a second contribution to the neoliberal ethos. In the era of state-organised capitalism, we rightly criticised a constricted political vision that was so intently focused on class inequality that it could not see such "non-economic" injustices as domestic violence, sexual assault and reproductive oppression. </w:t>
      </w:r>
      <w:r w:rsidRPr="00981C1D">
        <w:rPr>
          <w:rFonts w:ascii="Helvetica" w:hAnsi="Helvetica"/>
          <w:b/>
          <w:u w:val="single"/>
        </w:rPr>
        <w:t>Rejecting "economism" and politicising "the personal", feminists broadened the political agenda to challenge status hierarchies premised on cultural constructions of gender difference.</w:t>
      </w:r>
      <w:r w:rsidRPr="00981C1D">
        <w:rPr>
          <w:rFonts w:ascii="Helvetica" w:hAnsi="Helvetica"/>
        </w:rPr>
        <w:t xml:space="preserve"> The result should have been to expand the struggle for justice to encompass both culture and economics. </w:t>
      </w:r>
      <w:r w:rsidRPr="00981C1D">
        <w:rPr>
          <w:rFonts w:ascii="Helvetica" w:hAnsi="Helvetica"/>
          <w:b/>
          <w:u w:val="single"/>
        </w:rPr>
        <w:t>But the actual result was a one-sided focus on "gender identity" at the expense of bread and butter issues. Worse still, the feminist turn to identity politics dovetailed all too neatly with a rising neoliberalism that wanted nothing more than to repress all memory of social equality</w:t>
      </w:r>
      <w:r w:rsidRPr="00981C1D">
        <w:rPr>
          <w:rFonts w:ascii="Helvetica" w:hAnsi="Helvetica"/>
        </w:rPr>
        <w:t xml:space="preserve">. In effect, we absolutised the critique of cultural sexism at precisely the moment when circumstances required redoubled attention to the critique of political economyFinally, </w:t>
      </w:r>
      <w:r w:rsidRPr="00981C1D">
        <w:rPr>
          <w:rFonts w:ascii="Helvetica" w:hAnsi="Helvetica"/>
          <w:b/>
          <w:u w:val="single"/>
        </w:rPr>
        <w:t>feminism contributed a third idea to neoliberalism: the critique of welfare-state paternalism</w:t>
      </w:r>
      <w:r w:rsidRPr="00981C1D">
        <w:rPr>
          <w:rFonts w:ascii="Helvetica" w:hAnsi="Helvetica"/>
        </w:rPr>
        <w:t xml:space="preserve">. </w:t>
      </w:r>
      <w:r w:rsidRPr="00981C1D">
        <w:rPr>
          <w:rFonts w:ascii="Helvetica" w:hAnsi="Helvetica"/>
          <w:b/>
          <w:u w:val="single"/>
        </w:rPr>
        <w:t xml:space="preserve">Undeniably progressive in the era of state-organised capitalism, that critique has since converged with neoliberalism's war on "the nanny state" and its more recent cynical embrace of NGOs. A telling example is "microcredit", the programme of small bank loans to poor women in the global south. Cast as an empowering, bottom-up alternative to the top-down, bureaucratic red tape of state projects, microcredit is touted as the feminist </w:t>
      </w:r>
      <w:r w:rsidRPr="00981C1D">
        <w:rPr>
          <w:rFonts w:ascii="Helvetica" w:hAnsi="Helvetica"/>
          <w:b/>
          <w:u w:val="single"/>
        </w:rPr>
        <w:lastRenderedPageBreak/>
        <w:t>antidote for women's poverty and subjection</w:t>
      </w:r>
      <w:r w:rsidRPr="00981C1D">
        <w:rPr>
          <w:rFonts w:ascii="Helvetica" w:hAnsi="Helvetica"/>
        </w:rPr>
        <w:t xml:space="preserve">. What has been missed, however, is a disturbing coincidence: </w:t>
      </w:r>
      <w:r w:rsidRPr="00981C1D">
        <w:rPr>
          <w:rFonts w:ascii="Helvetica" w:hAnsi="Helvetica"/>
          <w:b/>
          <w:u w:val="single"/>
        </w:rPr>
        <w:t>microcredit has burgeoned just as states have abandoned macro-structural efforts to fight poverty, efforts that small-scale lending cannot possibly replace</w:t>
      </w:r>
      <w:r w:rsidRPr="00981C1D">
        <w:rPr>
          <w:rFonts w:ascii="Helvetica" w:hAnsi="Helvetica"/>
        </w:rPr>
        <w:t>. In this case too, then, a feminist idea has been recuperated by neoliberalism</w:t>
      </w:r>
      <w:r w:rsidRPr="00981C1D">
        <w:rPr>
          <w:rFonts w:ascii="Helvetica" w:hAnsi="Helvetica"/>
          <w:b/>
          <w:u w:val="single"/>
        </w:rPr>
        <w:t>. A perspective aimed originally at democratising state power in order to empower citizens is now used to legitimise marketisation and state retrenchment.</w:t>
      </w:r>
      <w:r w:rsidRPr="00981C1D">
        <w:rPr>
          <w:rFonts w:ascii="Helvetica" w:hAnsi="Helvetica"/>
        </w:rPr>
        <w:t xml:space="preserve"> </w:t>
      </w:r>
      <w:r w:rsidRPr="00981C1D">
        <w:rPr>
          <w:rFonts w:ascii="Helvetica" w:hAnsi="Helvetica"/>
          <w:b/>
          <w:u w:val="single"/>
        </w:rPr>
        <w:t>In all these cases, feminism's ambivalence has been resolved in favour of (neo)liberal individualism</w:t>
      </w:r>
      <w:r w:rsidRPr="00981C1D">
        <w:rPr>
          <w:rFonts w:ascii="Helvetica" w:hAnsi="Helvetica"/>
        </w:rPr>
        <w:t>. But the other, solidaristic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de-centres waged work and valorises unwaged activities, including – but not only – carework. Second, we might disrupt the passage from our critique of economism to identity politics by integrating the struggle to transform a status order premised on masculinist cultural values with the struggle for economic justice. Finally, we might sever the bogus bond between our critique of bureaucracy and free-market fundamentalism by reclaiming the mantle of participatory democracy as a means of strengthening the public powers needed to constrain capital for the sake of justice.</w:t>
      </w:r>
    </w:p>
    <w:p w14:paraId="5095973A" w14:textId="77777777" w:rsidR="004222AD" w:rsidRPr="00981C1D" w:rsidRDefault="004222AD" w:rsidP="00981C1D">
      <w:pPr>
        <w:pStyle w:val="Heading4"/>
        <w:spacing w:line="276" w:lineRule="auto"/>
        <w:rPr>
          <w:rFonts w:ascii="Helvetica" w:hAnsi="Helvetica"/>
        </w:rPr>
      </w:pPr>
      <w:bookmarkStart w:id="172" w:name="white-feminist-movements-exclude-women-o"/>
      <w:r w:rsidRPr="00981C1D">
        <w:rPr>
          <w:rFonts w:ascii="Helvetica" w:hAnsi="Helvetica"/>
        </w:rPr>
        <w:t>White feminist movements exclude “women of color”</w:t>
      </w:r>
      <w:bookmarkEnd w:id="172"/>
    </w:p>
    <w:p w14:paraId="15D7732D" w14:textId="77777777" w:rsidR="004222AD" w:rsidRPr="00981C1D" w:rsidRDefault="004222AD" w:rsidP="00981C1D">
      <w:pPr>
        <w:spacing w:line="276" w:lineRule="auto"/>
        <w:rPr>
          <w:rFonts w:ascii="Helvetica" w:hAnsi="Helvetica"/>
        </w:rPr>
      </w:pPr>
      <w:r w:rsidRPr="00981C1D">
        <w:rPr>
          <w:rFonts w:ascii="Helvetica" w:hAnsi="Helvetica"/>
        </w:rPr>
        <w:t xml:space="preserve">M.A. Jaimes </w:t>
      </w:r>
      <w:r w:rsidRPr="00981C1D">
        <w:rPr>
          <w:rFonts w:ascii="Helvetica" w:hAnsi="Helvetica"/>
          <w:b/>
        </w:rPr>
        <w:t>Guerrero 2003</w:t>
      </w:r>
      <w:r w:rsidRPr="00981C1D">
        <w:rPr>
          <w:rFonts w:ascii="Helvetica" w:hAnsi="Helvetica"/>
        </w:rPr>
        <w:t>, Professor of Women and Gender Studies, leading Native American and Mestiza author, scholar, activist, novelist and poet, “’Patriarchal Colonialism’ and Indigenism: Implications for Native Feminist Spirituality and Native Womanism”, Hypatia, Vol. 18</w:t>
      </w:r>
    </w:p>
    <w:p w14:paraId="056A366E" w14:textId="77777777" w:rsidR="004222AD" w:rsidRPr="00981C1D" w:rsidRDefault="004222AD" w:rsidP="00981C1D">
      <w:pPr>
        <w:pStyle w:val="BodyText"/>
        <w:rPr>
          <w:rFonts w:ascii="Helvetica" w:hAnsi="Helvetica"/>
        </w:rPr>
      </w:pPr>
      <w:r w:rsidRPr="00981C1D">
        <w:rPr>
          <w:rFonts w:ascii="Helvetica" w:hAnsi="Helvetica"/>
          <w:u w:val="single"/>
        </w:rPr>
        <w:t>One perspective on "feminism" among Native American women is that the¶ Emphasis has been on individuality as conceived by early Western feminists¶</w:t>
      </w:r>
      <w:r w:rsidRPr="00981C1D">
        <w:rPr>
          <w:rFonts w:ascii="Helvetica" w:hAnsi="Helvetica"/>
        </w:rPr>
        <w:t xml:space="preserve"> </w:t>
      </w:r>
      <w:r w:rsidRPr="00981C1D">
        <w:rPr>
          <w:rFonts w:ascii="Helvetica" w:hAnsi="Helvetica"/>
          <w:b/>
        </w:rPr>
        <w:t>who wanted more equality with men in the prevailing patriarchal sociopoliti- cal structures in U. S. American society and who premised their struggle on</w:t>
      </w:r>
      <w:r w:rsidRPr="00981C1D">
        <w:rPr>
          <w:rFonts w:ascii="Helvetica" w:hAnsi="Helvetica"/>
        </w:rPr>
        <w:t xml:space="preserve">¶ </w:t>
      </w:r>
      <w:r w:rsidRPr="00981C1D">
        <w:rPr>
          <w:rFonts w:ascii="Helvetica" w:hAnsi="Helvetica"/>
          <w:b/>
        </w:rPr>
        <w:t>democratic ideals for gender equity(Jaimes1998,413-39 orJaimes1999a,1-25;</w:t>
      </w:r>
      <w:r w:rsidRPr="00981C1D">
        <w:rPr>
          <w:rFonts w:ascii="Helvetica" w:hAnsi="Helvetica"/>
        </w:rPr>
        <w:t xml:space="preserve">¶ </w:t>
      </w:r>
      <w:r w:rsidRPr="00981C1D">
        <w:rPr>
          <w:rFonts w:ascii="Helvetica" w:hAnsi="Helvetica"/>
          <w:b/>
        </w:rPr>
        <w:t>seealsoJaimesandHalsey1992).</w:t>
      </w:r>
      <w:r w:rsidRPr="00981C1D">
        <w:rPr>
          <w:rFonts w:ascii="Helvetica" w:hAnsi="Helvetica"/>
          <w:u w:val="single"/>
        </w:rPr>
        <w:t>Starting with the suffragettes women among the upper and middle classes demanded the vote for "white" women within this historical legacy of the women's movement</w:t>
      </w:r>
      <w:r w:rsidRPr="00981C1D">
        <w:rPr>
          <w:rFonts w:ascii="Helvetica" w:hAnsi="Helvetica"/>
        </w:rPr>
        <w:t xml:space="preserve"> </w:t>
      </w:r>
      <w:r w:rsidRPr="00981C1D">
        <w:rPr>
          <w:rFonts w:ascii="Helvetica" w:hAnsi="Helvetica"/>
          <w:b/>
        </w:rPr>
        <w:t>(Kerberand De Hart 1999, Introduction),but they were</w:t>
      </w:r>
      <w:r w:rsidRPr="00981C1D">
        <w:rPr>
          <w:rFonts w:ascii="Helvetica" w:hAnsi="Helvetica"/>
        </w:rPr>
        <w:t xml:space="preserve"> </w:t>
      </w:r>
      <w:r w:rsidRPr="00981C1D">
        <w:rPr>
          <w:rFonts w:ascii="Helvetica" w:hAnsi="Helvetica"/>
          <w:u w:val="single"/>
        </w:rPr>
        <w:t>not concerned with</w:t>
      </w:r>
      <w:r w:rsidRPr="00981C1D">
        <w:rPr>
          <w:rFonts w:ascii="Helvetica" w:hAnsi="Helvetica"/>
        </w:rPr>
        <w:t xml:space="preserve"> </w:t>
      </w:r>
      <w:r w:rsidRPr="00981C1D">
        <w:rPr>
          <w:rFonts w:ascii="Helvetica" w:hAnsi="Helvetica"/>
          <w:b/>
        </w:rPr>
        <w:t>other "</w:t>
      </w:r>
      <w:r w:rsidRPr="00981C1D">
        <w:rPr>
          <w:rFonts w:ascii="Helvetica" w:hAnsi="Helvetica"/>
          <w:u w:val="single"/>
        </w:rPr>
        <w:t>women of color</w:t>
      </w:r>
      <w:r w:rsidRPr="00981C1D">
        <w:rPr>
          <w:rFonts w:ascii="Helvetica" w:hAnsi="Helvetica"/>
          <w:b/>
        </w:rPr>
        <w:t>" in this democratic pursuit. Therefore,</w:t>
      </w:r>
      <w:r w:rsidRPr="00981C1D">
        <w:rPr>
          <w:rFonts w:ascii="Helvetica" w:hAnsi="Helvetica"/>
        </w:rPr>
        <w:t xml:space="preserve"> </w:t>
      </w:r>
      <w:r w:rsidRPr="00981C1D">
        <w:rPr>
          <w:rFonts w:ascii="Helvetica" w:hAnsi="Helvetica"/>
          <w:u w:val="single"/>
        </w:rPr>
        <w:t>Native American women perceived this</w:t>
      </w:r>
      <w:r w:rsidRPr="00981C1D">
        <w:rPr>
          <w:rFonts w:ascii="Helvetica" w:hAnsi="Helvetica"/>
        </w:rPr>
        <w:t xml:space="preserve"> </w:t>
      </w:r>
      <w:r w:rsidRPr="00981C1D">
        <w:rPr>
          <w:rFonts w:ascii="Helvetica" w:hAnsi="Helvetica"/>
          <w:b/>
        </w:rPr>
        <w:t>early</w:t>
      </w:r>
      <w:r w:rsidRPr="00981C1D">
        <w:rPr>
          <w:rFonts w:ascii="Helvetica" w:hAnsi="Helvetica"/>
        </w:rPr>
        <w:t xml:space="preserve">¶ </w:t>
      </w:r>
      <w:r w:rsidRPr="00981C1D">
        <w:rPr>
          <w:rFonts w:ascii="Helvetica" w:hAnsi="Helvetica"/>
          <w:u w:val="single"/>
        </w:rPr>
        <w:t>feminism as</w:t>
      </w:r>
      <w:r w:rsidRPr="00981C1D">
        <w:rPr>
          <w:rFonts w:ascii="Helvetica" w:hAnsi="Helvetica"/>
        </w:rPr>
        <w:t xml:space="preserve"> </w:t>
      </w:r>
      <w:r w:rsidRPr="00981C1D">
        <w:rPr>
          <w:rFonts w:ascii="Helvetica" w:hAnsi="Helvetica"/>
          <w:b/>
        </w:rPr>
        <w:t>a</w:t>
      </w:r>
      <w:r w:rsidRPr="00981C1D">
        <w:rPr>
          <w:rFonts w:ascii="Helvetica" w:hAnsi="Helvetica"/>
        </w:rPr>
        <w:t xml:space="preserve"> </w:t>
      </w:r>
      <w:r w:rsidRPr="00981C1D">
        <w:rPr>
          <w:rFonts w:ascii="Helvetica" w:hAnsi="Helvetica"/>
          <w:u w:val="single"/>
        </w:rPr>
        <w:t>reaction to an existing patriarchal sociopolitical system not concerned with the racialized oppression</w:t>
      </w:r>
      <w:r w:rsidRPr="00981C1D">
        <w:rPr>
          <w:rFonts w:ascii="Helvetica" w:hAnsi="Helvetica"/>
          <w:b/>
        </w:rPr>
        <w:t>-as a result of Euroamerican racism-</w:t>
      </w:r>
      <w:r w:rsidRPr="00981C1D">
        <w:rPr>
          <w:rFonts w:ascii="Helvetica" w:hAnsi="Helvetica"/>
          <w:u w:val="single"/>
        </w:rPr>
        <w:t>of</w:t>
      </w:r>
      <w:r w:rsidRPr="00981C1D">
        <w:rPr>
          <w:rFonts w:ascii="Helvetica" w:hAnsi="Helvetica"/>
        </w:rPr>
        <w:t xml:space="preserve">¶ </w:t>
      </w:r>
      <w:r w:rsidRPr="00981C1D">
        <w:rPr>
          <w:rFonts w:ascii="Helvetica" w:hAnsi="Helvetica"/>
          <w:b/>
        </w:rPr>
        <w:t>other marginalized women and subcultural groups of "ethnic minorities," such as</w:t>
      </w:r>
      <w:r w:rsidRPr="00981C1D">
        <w:rPr>
          <w:rFonts w:ascii="Helvetica" w:hAnsi="Helvetica"/>
        </w:rPr>
        <w:t xml:space="preserve"> </w:t>
      </w:r>
      <w:r w:rsidRPr="00981C1D">
        <w:rPr>
          <w:rFonts w:ascii="Helvetica" w:hAnsi="Helvetica"/>
          <w:u w:val="single"/>
        </w:rPr>
        <w:t>Native Americans</w:t>
      </w:r>
      <w:r w:rsidRPr="00981C1D">
        <w:rPr>
          <w:rFonts w:ascii="Helvetica" w:hAnsi="Helvetica"/>
        </w:rPr>
        <w:t xml:space="preserve"> </w:t>
      </w:r>
      <w:r w:rsidRPr="00981C1D">
        <w:rPr>
          <w:rFonts w:ascii="Helvetica" w:hAnsi="Helvetica"/>
          <w:b/>
        </w:rPr>
        <w:t>as tribal peoples,</w:t>
      </w:r>
      <w:r w:rsidRPr="00981C1D">
        <w:rPr>
          <w:rFonts w:ascii="Helvetica" w:hAnsi="Helvetica"/>
        </w:rPr>
        <w:t xml:space="preserve"> </w:t>
      </w:r>
      <w:r w:rsidRPr="00981C1D">
        <w:rPr>
          <w:rFonts w:ascii="Helvetica" w:hAnsi="Helvetica"/>
          <w:u w:val="single"/>
        </w:rPr>
        <w:t>or with the impact of U. S. colonialism</w:t>
      </w:r>
      <w:r w:rsidRPr="00981C1D">
        <w:rPr>
          <w:rFonts w:ascii="Helvetica" w:hAnsi="Helvetica"/>
        </w:rPr>
        <w:t xml:space="preserve"> </w:t>
      </w:r>
      <w:r w:rsidRPr="00981C1D">
        <w:rPr>
          <w:rFonts w:ascii="Helvetica" w:hAnsi="Helvetica"/>
          <w:b/>
        </w:rPr>
        <w:t>on their traditional ways of life. Feminists of these earlier and more exclusive times were focused on challenging sexism and the chauvinistic behavior of men, in general, toward women in mainstream populations. These</w:t>
      </w:r>
      <w:r w:rsidRPr="00981C1D">
        <w:rPr>
          <w:rFonts w:ascii="Helvetica" w:hAnsi="Helvetica"/>
        </w:rPr>
        <w:t xml:space="preserve"> </w:t>
      </w:r>
      <w:r w:rsidRPr="00981C1D">
        <w:rPr>
          <w:rFonts w:ascii="Helvetica" w:hAnsi="Helvetica"/>
          <w:u w:val="single"/>
        </w:rPr>
        <w:t>feminists</w:t>
      </w:r>
      <w:r w:rsidRPr="00981C1D">
        <w:rPr>
          <w:rFonts w:ascii="Helvetica" w:hAnsi="Helvetica"/>
        </w:rPr>
        <w:t xml:space="preserve"> </w:t>
      </w:r>
      <w:r w:rsidRPr="00981C1D">
        <w:rPr>
          <w:rFonts w:ascii="Helvetica" w:hAnsi="Helvetica"/>
          <w:b/>
        </w:rPr>
        <w:t>were</w:t>
      </w:r>
      <w:r w:rsidRPr="00981C1D">
        <w:rPr>
          <w:rFonts w:ascii="Helvetica" w:hAnsi="Helvetica"/>
        </w:rPr>
        <w:t xml:space="preserve"> </w:t>
      </w:r>
      <w:r w:rsidRPr="00981C1D">
        <w:rPr>
          <w:rFonts w:ascii="Helvetica" w:hAnsi="Helvetica"/>
          <w:u w:val="single"/>
        </w:rPr>
        <w:t>generally more educated in Euroamerican hegemony</w:t>
      </w:r>
      <w:r w:rsidRPr="00981C1D">
        <w:rPr>
          <w:rFonts w:ascii="Helvetica" w:hAnsi="Helvetica"/>
          <w:b/>
        </w:rPr>
        <w:t>, married, and of the middle class, in contrast to their "women of color" counterparts.</w:t>
      </w:r>
    </w:p>
    <w:p w14:paraId="56B6CC76" w14:textId="77777777" w:rsidR="004222AD" w:rsidRPr="00981C1D" w:rsidRDefault="004222AD" w:rsidP="00981C1D">
      <w:pPr>
        <w:pStyle w:val="Heading4"/>
        <w:spacing w:line="276" w:lineRule="auto"/>
        <w:rPr>
          <w:rFonts w:ascii="Helvetica" w:hAnsi="Helvetica"/>
        </w:rPr>
      </w:pPr>
      <w:bookmarkStart w:id="173" w:name="redetermining-the-female-subject-positio"/>
      <w:r w:rsidRPr="00981C1D">
        <w:rPr>
          <w:rFonts w:ascii="Helvetica" w:hAnsi="Helvetica"/>
        </w:rPr>
        <w:lastRenderedPageBreak/>
        <w:t>Redetermining the female subject position must start outside of current forms of theory and we must account for the differences inside of the female subject position</w:t>
      </w:r>
      <w:bookmarkEnd w:id="173"/>
    </w:p>
    <w:p w14:paraId="3DCEB50B" w14:textId="77777777" w:rsidR="004222AD" w:rsidRPr="00981C1D" w:rsidRDefault="004222AD" w:rsidP="00981C1D">
      <w:pPr>
        <w:spacing w:line="276" w:lineRule="auto"/>
        <w:rPr>
          <w:rFonts w:ascii="Helvetica" w:hAnsi="Helvetica"/>
        </w:rPr>
      </w:pPr>
      <w:r w:rsidRPr="00981C1D">
        <w:rPr>
          <w:rFonts w:ascii="Helvetica" w:hAnsi="Helvetica"/>
          <w:b/>
        </w:rPr>
        <w:t>Braidotti 93</w:t>
      </w:r>
      <w:r w:rsidRPr="00981C1D">
        <w:rPr>
          <w:rFonts w:ascii="Helvetica" w:hAnsi="Helvetica"/>
        </w:rPr>
        <w:t xml:space="preserve"> Rosi Braidotti, Rosi Braidotti is a Philosopher and Distinguished University Professor at Utrecht University as well as director of the Centre for the Humanities in Utrecht, Embodiment, Sexual Difference, and the Nomadic Subject, Hypatia, Volume 8, Number 1, 1993, pg. 5-7.</w:t>
      </w:r>
    </w:p>
    <w:p w14:paraId="3E04293C" w14:textId="77777777" w:rsidR="004222AD" w:rsidRPr="00981C1D" w:rsidRDefault="004222AD" w:rsidP="00981C1D">
      <w:pPr>
        <w:pStyle w:val="BodyText"/>
        <w:rPr>
          <w:rFonts w:ascii="Helvetica" w:hAnsi="Helvetica"/>
        </w:rPr>
      </w:pPr>
      <w:r w:rsidRPr="00981C1D">
        <w:rPr>
          <w:rFonts w:ascii="Helvetica" w:hAnsi="Helvetica"/>
        </w:rPr>
        <w:t xml:space="preserve">Conceptually, </w:t>
      </w:r>
      <w:r w:rsidRPr="00981C1D">
        <w:rPr>
          <w:rFonts w:ascii="Helvetica" w:hAnsi="Helvetica"/>
          <w:u w:val="single"/>
        </w:rPr>
        <w:t>the distinction between philosophy and thinking is made necessary by the fact that I see philosophy today as being incapable of thinking about the very questions that I see as central: the female subject, in the framework of the feminist project of sexual difference.</w:t>
      </w:r>
      <w:r w:rsidRPr="00981C1D">
        <w:rPr>
          <w:rFonts w:ascii="Helvetica" w:hAnsi="Helvetica"/>
        </w:rPr>
        <w:t xml:space="preserve"> </w:t>
      </w:r>
      <w:r w:rsidRPr="00981C1D">
        <w:rPr>
          <w:rFonts w:ascii="Helvetica" w:hAnsi="Helvetica"/>
          <w:u w:val="single"/>
        </w:rPr>
        <w:t>This is because philos- ophy is for me intrinsically connected to domination, power, and violence; I see philosophy as requiring mechanisms of exclusion and domination as part of its standard practices. Philosophy is a hegemonic discipline whose historical task has been to legislate among possible forms of knowledge, codifying certain modes of thinking that then become legitimated as scientifically acceptable. Philosophy is all about discursive power.</w:t>
      </w:r>
      <w:r w:rsidRPr="00981C1D">
        <w:rPr>
          <w:rFonts w:ascii="Helvetica" w:hAnsi="Helvetica"/>
        </w:rPr>
        <w:t xml:space="preserve"> </w:t>
      </w:r>
      <w:r w:rsidRPr="00981C1D">
        <w:rPr>
          <w:rFonts w:ascii="Helvetica" w:hAnsi="Helvetica"/>
          <w:u w:val="single"/>
        </w:rPr>
        <w:t>Consequently, as Foucault (1977) convincingly argues, philosophy creates itself through what it excludes as much as through what it asserts; philosophy asserts its values through the exclusion of many-women, nonwhites, non- learned, etc. The structural necessity of these pejorative others, these "slaves" of philosophy who stand in a specular relation to the philosophical utterance, makes me doubt the theoretical capacity, let alone the moral and political willingness, of this discipline to act in a nonhegemonic, nonexclusionary manner</w:t>
      </w:r>
      <w:r w:rsidRPr="00981C1D">
        <w:rPr>
          <w:rFonts w:ascii="Helvetica" w:hAnsi="Helvetica"/>
        </w:rPr>
        <w:t xml:space="preserve">. What is also at stake is the legacy of critical theory and its attempt to separate philosophy from instrumental reason, but I cannot deal with this point here.6 </w:t>
      </w:r>
      <w:r w:rsidRPr="00981C1D">
        <w:rPr>
          <w:rFonts w:ascii="Helvetica" w:hAnsi="Helvetica"/>
          <w:u w:val="single"/>
        </w:rPr>
        <w:t>Even more specifically, my reading of Deleuze's analysis of thinking (Deleuze 1970, 1972) has convinced me of a sort of structural aporia in philosophical discourse. Discourse-the production of ideas, knowledge, texts, and sci- ences-is something that philosophy relates to and rests upon, in order to codify and systematize it. Discourse being, however, a complex network of interrelated trutheffects, it far exceeds philosophy's power of codification. So philosophy has to "run after" all sorts of new discourses (women, postcolonial subjects, the audiovisual media and other new technologies, etc.) in order to incorporate them into its way of thinking</w:t>
      </w:r>
      <w:r w:rsidRPr="00981C1D">
        <w:rPr>
          <w:rFonts w:ascii="Helvetica" w:hAnsi="Helvetica"/>
        </w:rPr>
        <w:t xml:space="preserve"> (Foucault 1971</w:t>
      </w:r>
      <w:r w:rsidRPr="00981C1D">
        <w:rPr>
          <w:rFonts w:ascii="Helvetica" w:hAnsi="Helvetica"/>
          <w:u w:val="single"/>
        </w:rPr>
        <w:t>). In light of the intrinsinc link between philosophy and discursive power, the question then becomes, What can motivate today a woman's choice of/for philosophy? How can one go on doing philosophy?</w:t>
      </w:r>
      <w:r w:rsidRPr="00981C1D">
        <w:rPr>
          <w:rFonts w:ascii="Helvetica" w:hAnsi="Helvetica"/>
        </w:rPr>
        <w:t xml:space="preserve"> Deleuze and Irigaray, in very different ways, point to what I see as the answer: they focus on the "desire for philosophy" as an epistemophilic drive, i.e., a will-to-know that is funda- mentally affective. In other words, they build on the logo-philic side of philos- ophy and remind us that philosophy used to signify the love of, the desire for, higher knowledge. </w:t>
      </w:r>
      <w:r w:rsidRPr="00981C1D">
        <w:rPr>
          <w:rFonts w:ascii="Helvetica" w:hAnsi="Helvetica"/>
          <w:u w:val="single"/>
        </w:rPr>
        <w:t>Thus, quoting Spinoza and Nietzsche, Deleuze banks on the affective substratum as a force capable of freeing philosophy from its hegemonic habits. Affectivity in this scheme is prediscursive: there is such a thing as a pre- philosophical moment in the establishment of a philosophical stance, a moment in which one chooses for philosophy. This prephilosophical moment of desire is not only unthought, but it remains nonthought at the very heart of philosophy, because it is that which sustains the very activity of philosophiz- ing</w:t>
      </w:r>
      <w:r w:rsidRPr="00981C1D">
        <w:rPr>
          <w:rFonts w:ascii="Helvetica" w:hAnsi="Helvetica"/>
        </w:rPr>
        <w:t xml:space="preserve"> </w:t>
      </w:r>
      <w:r w:rsidRPr="00981C1D">
        <w:rPr>
          <w:rFonts w:ascii="Helvetica" w:hAnsi="Helvetica"/>
        </w:rPr>
        <w:lastRenderedPageBreak/>
        <w:t>(Braidotti N.d.a). In other words, we are left with the problem of what is ontologically there but propositionally excluded by necessity in the philosophical utterance. There is the unspoken and the unspeakable desire for thought, the passion for thinking, the epistemophilic substratum on which philosophy later erects its discursive monuments. I am interested in this substratum and how it can help us dislodge the monuments</w:t>
      </w:r>
      <w:r w:rsidRPr="00981C1D">
        <w:rPr>
          <w:rFonts w:ascii="Helvetica" w:hAnsi="Helvetica"/>
          <w:u w:val="single"/>
        </w:rPr>
        <w:t>. I want to emphasize that desire is what is at stake in the feminist politics of pursuing alternative definitions of female subjectivity. The notion of desire in this configuration is not a prescriptive one: the desire to become and to speak as female feminist subjects does not entail the specific content of women's speech. What is being empowered is women's entitlement to speak, not the propositional content of their utterances. What I want to focus on is women's desire to become, not a specific model for their becoming. The feminism of sexual difference should be read as emphasizing the political importance of desire as opposed to the will, and of stressing its role in the constitution of the subject. Not just libidinal desire, but rather ontological desire, the desire to be, the tendency of the subject to be, the predisposition of the subject toward being. Feminist theory, far from being a reactive kind of thought, expresses women's ontological desire, women's structural need to posit themselves as female subjects-that is to say, not as disembodied entities, but rather as corporeal and consequently sexed beings.</w:t>
      </w:r>
      <w:r w:rsidRPr="00981C1D">
        <w:rPr>
          <w:rFonts w:ascii="Helvetica" w:hAnsi="Helvetica"/>
        </w:rPr>
        <w:t xml:space="preserve"> Indeed, following Adrienne Rich (Rich 1976, 1979, 1985), I believe that the redefinition of the female feminist subject starts with the revaluation of the bodily roots of subjectivity, rejecting the traditional vision of the knowing subject as universal, neutral, and consequently gender-free. This "positional" or situated way of seeing the subject states that the most important location or situation is the rooting of the subject into the spatial frame of the body. The first and foremost of locations in reality is one's own embodiment. Rethinking the body as our primary situation is the starting point for the epistemological side of the "politics of location," which aims at grounding the discourse produced by female feminists. </w:t>
      </w:r>
      <w:r w:rsidRPr="00981C1D">
        <w:rPr>
          <w:rFonts w:ascii="Helvetica" w:hAnsi="Helvetica"/>
          <w:u w:val="single"/>
        </w:rPr>
        <w:t>The body, or the embodiment of the subject, is a key term in the feminist struggle for the redefinition of subjectivity; it is to be understood as neither a biological nor a sociological category, but rather as a point of overlapping between the physical, the symbolic, and the sociological. In other words, the starting point for feminist redefinitions of female subjectivity is paradoxical: it is a new form of materialism that nonetheless inherits the corporeal materiality of the poststructuralists and thus places emphasis on the embodied and therefore sexually differentiated structure of the speaking subject. In feminist theory one speaks as a woman, although the subject "woman" is not a mono- lithic essence defined once and for all, but rather the site of multiple, complex, and potentially contradictory sets of experience, defined by overlapping vari- ables.</w:t>
      </w:r>
    </w:p>
    <w:p w14:paraId="40AEAC27" w14:textId="77777777" w:rsidR="004222AD" w:rsidRPr="00981C1D" w:rsidRDefault="004222AD" w:rsidP="00981C1D">
      <w:pPr>
        <w:pStyle w:val="Heading4"/>
        <w:spacing w:line="276" w:lineRule="auto"/>
        <w:rPr>
          <w:rFonts w:ascii="Helvetica" w:hAnsi="Helvetica"/>
        </w:rPr>
      </w:pPr>
      <w:bookmarkStart w:id="174" w:name="deleuzes-notion-of-the-fold-is-necessary"/>
      <w:r w:rsidRPr="00981C1D">
        <w:rPr>
          <w:rFonts w:ascii="Helvetica" w:hAnsi="Helvetica"/>
        </w:rPr>
        <w:t>Deleuze’s notion of the fold is necessary for black feminists to inherit historical conditions and allow for the creation of new identities as a means of resistance</w:t>
      </w:r>
      <w:bookmarkEnd w:id="174"/>
    </w:p>
    <w:p w14:paraId="080F2758" w14:textId="77777777" w:rsidR="004222AD" w:rsidRPr="00981C1D" w:rsidRDefault="004222AD" w:rsidP="00981C1D">
      <w:pPr>
        <w:spacing w:line="276" w:lineRule="auto"/>
        <w:rPr>
          <w:rFonts w:ascii="Helvetica" w:hAnsi="Helvetica"/>
        </w:rPr>
      </w:pPr>
      <w:r w:rsidRPr="00981C1D">
        <w:rPr>
          <w:rFonts w:ascii="Helvetica" w:hAnsi="Helvetica"/>
          <w:b/>
        </w:rPr>
        <w:t>Davidson 10</w:t>
      </w:r>
      <w:r w:rsidRPr="00981C1D">
        <w:rPr>
          <w:rFonts w:ascii="Helvetica" w:hAnsi="Helvetica"/>
        </w:rPr>
        <w:t xml:space="preserve"> Maria del Guadalupe Davidson, Dr. Davidson is Assistant Professor of Business Communication in the Price College of Business, co-director of the Women’s and Gender Studies Center for Social Justice, and Faculty-in-Residence for Couch Residence Hall. She is the author of The Rhetoric of Race and co-editor of two volumes: Critical Perspectives on bell hooks and Convergences: Black Feminism and Continental Philosophy. Her research interests </w:t>
      </w:r>
      <w:r w:rsidRPr="00981C1D">
        <w:rPr>
          <w:rFonts w:ascii="Helvetica" w:hAnsi="Helvetica"/>
        </w:rPr>
        <w:lastRenderedPageBreak/>
        <w:t>include: rhetorical theory and criticism, black feminism, and black philosophical thought, Convergences: Black Feminism and Continental Philosophy, State University of New York Press, Albany, New York, pg. 128-131.</w:t>
      </w:r>
    </w:p>
    <w:p w14:paraId="4864FFE9" w14:textId="77777777" w:rsidR="004222AD" w:rsidRPr="00981C1D" w:rsidRDefault="004222AD" w:rsidP="00981C1D">
      <w:pPr>
        <w:pStyle w:val="BodyText"/>
        <w:rPr>
          <w:rFonts w:ascii="Helvetica" w:hAnsi="Helvetica"/>
        </w:rPr>
      </w:pPr>
      <w:r w:rsidRPr="00981C1D">
        <w:rPr>
          <w:rFonts w:ascii="Helvetica" w:hAnsi="Helvetica"/>
          <w:u w:val="single"/>
        </w:rPr>
        <w:t>In turning to Deleuze, I do not intend to provide a systematic overview of Deleuze’s work; instead my focus will be on the implications of Delueze’s notion of the fold for black feminist thought. This choice of focus is not arbitrary because, as Tom Conley observes, the notion of the fold “counts among the most vital and resonate terms in [Delueze’s] copious and varied writings.”33 Importantly, Deleuze develops his notion of the fold as a part of his analysis of power structures. In that analysis, Deleuze raises a question about the power of resistance that should be of central concern to all black feminists, including duCille. Deleuze writes: “What remains, then, except an anonymous life that shows up on when it clashes with power, argues with it, exchanges ‘brief and strident words,’ and then fades back into the night, what Foucault called ‘the life of infamous men,’ whom he asked us to admire by virtue of ‘their misfortune, race or uncertain madness?’ ”34 With this question, Deleuze wonders whether marginalized groups, such as black women, can produce any real change in speaking truth to power. What, in other words, is the point of struggling against the proverbial wall of racism, classism, gender discrimination, and economic oppression, if these struggles are destined to fade “back into the night”? This is certainly an understandable reaction on the part of many black women “who are daily beaten down, mentally, physically, and spiritually—women who are powerless to change their condition in life.” One mark of their victimization, as hooks notes, is that they “accept their lot in life without visible question, without organized protest, without collective anger or rage.”35 In the face of such a reality, the question shared by both Deleuze and black feminists concerns whether there can be any source for resistance against power structures, and if so, what those resources are. Deleuze’s notion of the fold, I want to suggest, is potentially significant in this regard. Like duCille and other black feminists, Deleuze is not so much concerned with alterity as with subjectivity, especially the becoming of subjects who are unable to self-define, to become themselves, or to create themselves anew due to the pressures of social forces. For this reason, Deleuze’s notion of the fold can provide new and valuable resources for addressing questions of black female subjectivity raised by duCille and others</w:t>
      </w:r>
      <w:r w:rsidRPr="00981C1D">
        <w:rPr>
          <w:rFonts w:ascii="Helvetica" w:hAnsi="Helvetica"/>
        </w:rPr>
        <w:t xml:space="preserve">. The French term pli, as Conley explains, refers “both to a twist of fabric and to the origins of life, bears a lightness and density that marks many of the philosopher’s refl ection on questions of being and on the nature of events.”36 </w:t>
      </w:r>
      <w:r w:rsidRPr="00981C1D">
        <w:rPr>
          <w:rFonts w:ascii="Helvetica" w:hAnsi="Helvetica"/>
          <w:u w:val="single"/>
        </w:rPr>
        <w:t>What is thought-provoking about Deleuze’s notion of the fold is that, like a piece of fabric, it maintains its physical presence but at the same time can create new spaces within its formation of new crevices and pleats. This is why the fold is capable of “bearing almost infinite conceptual force.”37 Through its multiple foldings, the subject maintains access to the internal and external aspects of her being. This means that “[a] person’s relation with his or her body becomes both an “archive” and a “diagram,” a collection of subjectivations and a mental map charted on the basis of the past and drawn from the events and elements in the ambient world.”38 With this notion of the fold, then, I want to suggest that the folding of the subject provides an interesting model for thinking about the way in which black females can both inherit a historical condition and at the same time create new identities within that condition</w:t>
      </w:r>
      <w:r w:rsidRPr="00981C1D">
        <w:rPr>
          <w:rFonts w:ascii="Helvetica" w:hAnsi="Helvetica"/>
        </w:rPr>
        <w:t xml:space="preserve">. It bears noting that there is not an inside or outside prior to the fold, instead the fold creates the inside as well as the outside. </w:t>
      </w:r>
      <w:r w:rsidRPr="00981C1D">
        <w:rPr>
          <w:rFonts w:ascii="Helvetica" w:hAnsi="Helvetica"/>
        </w:rPr>
        <w:lastRenderedPageBreak/>
        <w:t xml:space="preserve">The inside and outside of the fold are two sides of a single surface. Conley adds: “Thus the fold allows the body and the soul of the subject to be and to become in the world through “intensions” . . . felt about “extensions” in space. Because the inside and outside are conjoined by the point of view of the soul on the world, the apprehension of the condition of possibility of variation allows the subject to think about how it inflects and is inflected by the mental and geographical milieus it occupies.”39 That said we need to ask whether there can be an inside of thought for black women who are caught up in systems of power and trapped in the position of other forgotten. Has the internal been forgotten? If so, how can it be recovered? </w:t>
      </w:r>
      <w:r w:rsidRPr="00981C1D">
        <w:rPr>
          <w:rFonts w:ascii="Helvetica" w:hAnsi="Helvetica"/>
          <w:u w:val="single"/>
        </w:rPr>
        <w:t>Echoing the insights of Fanon and hooks, duCille seeks a way for black women to escape the external gaze that fixes black women in the static, illusionary position of the other. This is accomplished through the recovery of a black female identity that is no longer a marker of alterity but is capable of speaking its own name. In this attempt, Deleuze is an important ally, because his notion of the fold signifies a way of producing an identity internally. Like duCille, Deleuze rejects the idea of an ahistorical subjectivity whose identity would escape from the vicissitudes of history and the external world. Instead of being ahistorical and fixed, both thinkers would agree that subjectivity must be achieved, in other words, that there is a struggle for subjectivity</w:t>
      </w:r>
      <w:r w:rsidRPr="00981C1D">
        <w:rPr>
          <w:rFonts w:ascii="Helvetica" w:hAnsi="Helvetica"/>
        </w:rPr>
        <w:t xml:space="preserve">. Conley explains that this struggle is a “battle to win the right to have access to difference, variation, and metamorphosis.”40 Similarly, duCille describes the nature of this struggle in terms of the struggle by black women to become the authors of their own text. Through this struggle, they seek to establish a space of their own, as something other than the other. The fact that this is a “struggle” suggests that the formation of positive subjectivity can only occur through resistance to existing systems of power. </w:t>
      </w:r>
      <w:r w:rsidRPr="00981C1D">
        <w:rPr>
          <w:rFonts w:ascii="Helvetica" w:hAnsi="Helvetica"/>
          <w:u w:val="single"/>
        </w:rPr>
        <w:t>Subjectivity, according to Deleuze, is in a certain sense defined by its power to resist, because “diffuse centers of power do not exist without points of resistance that are in some way primary”41 What type of internal relation to oneself is established by folds? In folding, one is able to encounter another self, in a different way from the identity imposed by external, marginalizing forces. Deleuze explains the dual nature of this relation to oneself in the following terms: “On the one hand, there is a ‘relation to oneself’ that consciously derives from one’s relation with others; on the other, there is equally a ‘self constitution’ that consciously derives from the moral code as a rule for knowledge.”42 In addition to the various forces that define the subject from the outside, Deleuze acknowledges the “moral code” to know thyself</w:t>
      </w:r>
      <w:r w:rsidRPr="00981C1D">
        <w:rPr>
          <w:rFonts w:ascii="Helvetica" w:hAnsi="Helvetica"/>
        </w:rPr>
        <w:t>.</w:t>
      </w:r>
      <w:r w:rsidRPr="00981C1D">
        <w:rPr>
          <w:rFonts w:ascii="Helvetica" w:hAnsi="Helvetica"/>
          <w:u w:val="single"/>
        </w:rPr>
        <w:t>43 In this respect, his notion of the fold can be useful to black feminists who seek to counter the commodification and colonization of black women. This operation is at work in duCille’s reference to the many women who have preserved counterhistories and countermemories of black women. Importantly, Deleuze emphasizes that this counter-history need not be a mere reaction to a prior set of historical conditions. Instead, the relation to oneself has an independent status. As Deleuze explains: “It is as if the relation of the outside folded back to create a doubling, allowed a relation to oneself to emerge, and constitute an inside which is hollowed out and develops its own unique dimension. . . . [T]he relation to oneself that is self-mastery, ‘is a power that one brought to bear on oneself in the power that one exercised over others.’ ”</w:t>
      </w:r>
      <w:r w:rsidRPr="00981C1D">
        <w:rPr>
          <w:rFonts w:ascii="Helvetica" w:hAnsi="Helvetica"/>
        </w:rPr>
        <w:t xml:space="preserve">44 </w:t>
      </w:r>
      <w:r w:rsidRPr="00981C1D">
        <w:rPr>
          <w:rFonts w:ascii="Helvetica" w:hAnsi="Helvetica"/>
          <w:u w:val="single"/>
        </w:rPr>
        <w:t xml:space="preserve">Deleuze, like duCille, is interested in establishing a positive notion of difference. Instead of being a product of a relation to something else, positive difference is something like “the right to difference, variation and metamorphosis.”45 This means that the struggle for subjectivity is not </w:t>
      </w:r>
      <w:r w:rsidRPr="00981C1D">
        <w:rPr>
          <w:rFonts w:ascii="Helvetica" w:hAnsi="Helvetica"/>
          <w:u w:val="single"/>
        </w:rPr>
        <w:lastRenderedPageBreak/>
        <w:t>just a reaction to a prior situation; instead it is a creative force and a source of change. Along these lines, Deleuze’s fold provides a space for black women to create a positive identity from a perspective and position internal to themselves. As Deleuze suggests, it is “a differentiation that leads to a folding, a reflection.”46 Folding is thus not merely about resisting the external; it is primarily about creating a “relation to oneself”</w:t>
      </w:r>
      <w:r w:rsidRPr="00981C1D">
        <w:rPr>
          <w:rFonts w:ascii="Helvetica" w:hAnsi="Helvetica"/>
        </w:rPr>
        <w:t xml:space="preserve">47 </w:t>
      </w:r>
      <w:r w:rsidRPr="00981C1D">
        <w:rPr>
          <w:rFonts w:ascii="Helvetica" w:hAnsi="Helvetica"/>
          <w:u w:val="single"/>
        </w:rPr>
        <w:t>Since the process of folding functions “beneath the codes and rules of knowledge and power,” what is also critical is that the folds are “apt to unfold and merge with them, but not without new folding being created in the process.”48 It is important to emphasize that Deleuze does not intend the fold as a retreat from the external world, since the outside and the inside are not distinct from one another.49 Rather, while the fold provides a safe place for encountering oneself, what is as critical is that black feminist subjectivity also unfold. It is in unfolding that she may encounter the world in a newly constructed identity that can resist external constitution: “unfolding means becoming.”</w:t>
      </w:r>
      <w:r w:rsidRPr="00981C1D">
        <w:rPr>
          <w:rFonts w:ascii="Helvetica" w:hAnsi="Helvetica"/>
        </w:rPr>
        <w:t xml:space="preserve">50 Conclusion This chapter is an attempt to challenge the postmodern identification of black women as other. Ann duCille, like a number of other black feminists, suggests that the postmodern identification of black women as a site of alterity and difference has at the best been ineffective and at the worst, harmful, to the liberation of black women. Instead of emphasizing their alterity, duCille is concerned with the subjectivity of black women and suggests that they be regarded as sacred texts. The problem with postmodern discourse and its predecessors is that they speak about black women without giving them authorship or voice. Instead of being objects of interpretation, duCille calls for black women to establish authorship. </w:t>
      </w:r>
      <w:r w:rsidRPr="00981C1D">
        <w:rPr>
          <w:rFonts w:ascii="Helvetica" w:hAnsi="Helvetica"/>
          <w:u w:val="single"/>
        </w:rPr>
        <w:t>In carrying out this project, Deleuze’s notion of the fold is useful, because it offers a site of creative resistance. The fold opens up a space in which black female identity can interact with itself and bring about a convergence between the outside and the inside of thought.</w:t>
      </w:r>
    </w:p>
    <w:p w14:paraId="65BA562C" w14:textId="77777777" w:rsidR="004222AD" w:rsidRPr="00981C1D" w:rsidRDefault="004222AD" w:rsidP="00981C1D">
      <w:pPr>
        <w:pStyle w:val="Heading4"/>
        <w:spacing w:line="276" w:lineRule="auto"/>
        <w:rPr>
          <w:rFonts w:ascii="Helvetica" w:hAnsi="Helvetica"/>
        </w:rPr>
      </w:pPr>
      <w:bookmarkStart w:id="175" w:name="perm-do-the-k-through-feminist-reflectio"/>
      <w:r w:rsidRPr="00981C1D">
        <w:rPr>
          <w:rFonts w:ascii="Helvetica" w:hAnsi="Helvetica"/>
        </w:rPr>
        <w:t>Perm : Do the K through feminist reflection – the issue has already been confronted and resolved by feminist scholars</w:t>
      </w:r>
      <w:bookmarkEnd w:id="175"/>
    </w:p>
    <w:p w14:paraId="3888CF98" w14:textId="77777777" w:rsidR="004222AD" w:rsidRPr="00981C1D" w:rsidRDefault="004222AD" w:rsidP="00981C1D">
      <w:pPr>
        <w:spacing w:line="276" w:lineRule="auto"/>
        <w:rPr>
          <w:rFonts w:ascii="Helvetica" w:hAnsi="Helvetica"/>
        </w:rPr>
      </w:pPr>
      <w:r w:rsidRPr="00981C1D">
        <w:rPr>
          <w:rFonts w:ascii="Helvetica" w:hAnsi="Helvetica"/>
          <w:b/>
        </w:rPr>
        <w:t>(Ball 05,</w:t>
      </w:r>
      <w:r w:rsidRPr="00981C1D">
        <w:rPr>
          <w:rFonts w:ascii="Helvetica" w:hAnsi="Helvetica"/>
        </w:rPr>
        <w:t xml:space="preserve"> Kirstie, “Organization, Surveillance and the Body: Towards a Politics of Resistance”, Volume 12(1): 89–108 ISSN 1350–5084 Copyright © 2005 SAGE, Open University Business School, UK, </w:t>
      </w:r>
      <w:hyperlink r:id="rId93">
        <w:r w:rsidRPr="00981C1D">
          <w:rPr>
            <w:rFonts w:ascii="Helvetica" w:hAnsi="Helvetica"/>
          </w:rPr>
          <w:t>http://org.sagepub.com/content/12/1/89.full.pdf</w:t>
        </w:r>
      </w:hyperlink>
      <w:r w:rsidRPr="00981C1D">
        <w:rPr>
          <w:rFonts w:ascii="Helvetica" w:hAnsi="Helvetica"/>
        </w:rPr>
        <w:t>)</w:t>
      </w:r>
    </w:p>
    <w:p w14:paraId="7390CC7D" w14:textId="77777777" w:rsidR="004222AD" w:rsidRPr="00981C1D" w:rsidRDefault="004222AD" w:rsidP="00981C1D">
      <w:pPr>
        <w:pStyle w:val="BodyText"/>
        <w:rPr>
          <w:rFonts w:ascii="Helvetica" w:hAnsi="Helvetica"/>
        </w:rPr>
      </w:pPr>
      <w:r w:rsidRPr="00981C1D">
        <w:rPr>
          <w:rFonts w:ascii="Helvetica" w:hAnsi="Helvetica"/>
        </w:rPr>
        <w:t xml:space="preserve">It is the final concern that will be explored at length in this section. Briefly, the corporeal turn in sociology emerged from an identification of the body as an ‘absent-presence’ (Shilling, 1993) in the work of Marx, Weber and, latterly, a number of social constructionists (Butler, 1990; Burkitt, 1999). More recent writers such as Goffman (1963), Foucault (1980), Bourdieu (1977, 1990) and Elias (1991) have also alluded to the concept of the body in their various analyses of social action and structure. </w:t>
      </w:r>
      <w:r w:rsidRPr="00981C1D">
        <w:rPr>
          <w:rFonts w:ascii="Helvetica" w:hAnsi="Helvetica"/>
          <w:b/>
          <w:u w:val="single"/>
        </w:rPr>
        <w:t>Debate surrounding this reclaiming of the body has been raised by feminist writers, who have called for careful reflexivity in the process</w:t>
      </w:r>
      <w:r w:rsidRPr="00981C1D">
        <w:rPr>
          <w:rFonts w:ascii="Helvetica" w:hAnsi="Helvetica"/>
        </w:rPr>
        <w:t xml:space="preserve"> (Witz, 2000). </w:t>
      </w:r>
      <w:r w:rsidRPr="00981C1D">
        <w:rPr>
          <w:rFonts w:ascii="Helvetica" w:hAnsi="Helvetica"/>
          <w:b/>
          <w:u w:val="single"/>
        </w:rPr>
        <w:t>Disrupting many of the dualisms through which work on the body has been explored as gendered</w:t>
      </w:r>
      <w:r w:rsidRPr="00981C1D">
        <w:rPr>
          <w:rFonts w:ascii="Helvetica" w:hAnsi="Helvetica"/>
        </w:rPr>
        <w:t xml:space="preserve">, Witz (2000) claims that </w:t>
      </w:r>
      <w:r w:rsidRPr="00981C1D">
        <w:rPr>
          <w:rFonts w:ascii="Helvetica" w:hAnsi="Helvetica"/>
          <w:b/>
          <w:u w:val="single"/>
        </w:rPr>
        <w:t>the bodies originally written out of sociology were gendered as embodied males.</w:t>
      </w:r>
      <w:r w:rsidRPr="00981C1D">
        <w:rPr>
          <w:rFonts w:ascii="Helvetica" w:hAnsi="Helvetica"/>
        </w:rPr>
        <w:t xml:space="preserve"> This is because of a tendency in </w:t>
      </w:r>
      <w:r w:rsidRPr="00981C1D">
        <w:rPr>
          <w:rFonts w:ascii="Helvetica" w:hAnsi="Helvetica"/>
          <w:b/>
          <w:u w:val="single"/>
        </w:rPr>
        <w:t>traditional sociology to over- corporealize women</w:t>
      </w:r>
      <w:r w:rsidRPr="00981C1D">
        <w:rPr>
          <w:rFonts w:ascii="Helvetica" w:hAnsi="Helvetica"/>
        </w:rPr>
        <w:t xml:space="preserve">; in other words, </w:t>
      </w:r>
      <w:r w:rsidRPr="00981C1D">
        <w:rPr>
          <w:rFonts w:ascii="Helvetica" w:hAnsi="Helvetica"/>
          <w:b/>
          <w:u w:val="single"/>
        </w:rPr>
        <w:t>to explain women in terms of bodily capacities of sex, sexuality and reproduction</w:t>
      </w:r>
      <w:r w:rsidRPr="00981C1D">
        <w:rPr>
          <w:rFonts w:ascii="Helvetica" w:hAnsi="Helvetica"/>
        </w:rPr>
        <w:t xml:space="preserve">, affording them little sociality. </w:t>
      </w:r>
      <w:r w:rsidRPr="00981C1D">
        <w:rPr>
          <w:rFonts w:ascii="Helvetica" w:hAnsi="Helvetica"/>
          <w:b/>
          <w:u w:val="single"/>
        </w:rPr>
        <w:t>Many of the scholars whose projects involve ‘re-embodying’ sociology are male and,</w:t>
      </w:r>
      <w:r w:rsidRPr="00981C1D">
        <w:rPr>
          <w:rFonts w:ascii="Helvetica" w:hAnsi="Helvetica"/>
        </w:rPr>
        <w:t xml:space="preserve"> </w:t>
      </w:r>
      <w:r w:rsidRPr="00981C1D">
        <w:rPr>
          <w:rFonts w:ascii="Helvetica" w:hAnsi="Helvetica"/>
          <w:b/>
          <w:u w:val="single"/>
        </w:rPr>
        <w:t xml:space="preserve">without feminist </w:t>
      </w:r>
      <w:r w:rsidRPr="00981C1D">
        <w:rPr>
          <w:rFonts w:ascii="Helvetica" w:hAnsi="Helvetica"/>
          <w:b/>
          <w:u w:val="single"/>
        </w:rPr>
        <w:lastRenderedPageBreak/>
        <w:t>reflection on an embodied ontology within sociology</w:t>
      </w:r>
      <w:r w:rsidRPr="00981C1D">
        <w:rPr>
          <w:rFonts w:ascii="Helvetica" w:hAnsi="Helvetica"/>
        </w:rPr>
        <w:t xml:space="preserve">, </w:t>
      </w:r>
      <w:r w:rsidRPr="00981C1D">
        <w:rPr>
          <w:rFonts w:ascii="Helvetica" w:hAnsi="Helvetica"/>
          <w:b/>
          <w:u w:val="single"/>
        </w:rPr>
        <w:t>the subject is in danger of reclaiming an abject male body, rather than those of males and females.</w:t>
      </w:r>
      <w:r w:rsidRPr="00981C1D">
        <w:rPr>
          <w:rFonts w:ascii="Helvetica" w:hAnsi="Helvetica"/>
        </w:rPr>
        <w:t xml:space="preserve"> </w:t>
      </w:r>
      <w:r w:rsidRPr="00981C1D">
        <w:rPr>
          <w:rFonts w:ascii="Helvetica" w:hAnsi="Helvetica"/>
          <w:b/>
          <w:u w:val="single"/>
        </w:rPr>
        <w:t>It is with this in mind</w:t>
      </w:r>
      <w:r w:rsidRPr="00981C1D">
        <w:rPr>
          <w:rFonts w:ascii="Helvetica" w:hAnsi="Helvetica"/>
        </w:rPr>
        <w:t xml:space="preserve">, as well as the difficulties in writing about the embodied sensual world, </w:t>
      </w:r>
      <w:r w:rsidRPr="00981C1D">
        <w:rPr>
          <w:rFonts w:ascii="Helvetica" w:hAnsi="Helvetica"/>
          <w:b/>
          <w:u w:val="single"/>
        </w:rPr>
        <w:t>that an embodied politics of resistance to surveillance is considered</w:t>
      </w:r>
      <w:r w:rsidRPr="00981C1D">
        <w:rPr>
          <w:rFonts w:ascii="Helvetica" w:hAnsi="Helvetica"/>
        </w:rPr>
        <w:t>.</w:t>
      </w:r>
    </w:p>
    <w:p w14:paraId="1501C230" w14:textId="77777777" w:rsidR="004222AD" w:rsidRPr="00981C1D" w:rsidRDefault="004222AD" w:rsidP="00981C1D">
      <w:pPr>
        <w:pStyle w:val="Heading4"/>
        <w:spacing w:line="276" w:lineRule="auto"/>
        <w:rPr>
          <w:rFonts w:ascii="Helvetica" w:hAnsi="Helvetica"/>
        </w:rPr>
      </w:pPr>
      <w:bookmarkStart w:id="176" w:name="feminist-analysis-often-erases-animal-op"/>
      <w:r w:rsidRPr="00981C1D">
        <w:rPr>
          <w:rFonts w:ascii="Helvetica" w:hAnsi="Helvetica"/>
        </w:rPr>
        <w:t>Feminist analysis often erases animal oppression, just as patriarchy does</w:t>
      </w:r>
      <w:bookmarkEnd w:id="176"/>
    </w:p>
    <w:p w14:paraId="7F8358C4" w14:textId="77777777" w:rsidR="004222AD" w:rsidRPr="00981C1D" w:rsidRDefault="004222AD" w:rsidP="00981C1D">
      <w:pPr>
        <w:spacing w:line="276" w:lineRule="auto"/>
        <w:rPr>
          <w:rFonts w:ascii="Helvetica" w:hAnsi="Helvetica"/>
        </w:rPr>
      </w:pPr>
      <w:r w:rsidRPr="00981C1D">
        <w:rPr>
          <w:rFonts w:ascii="Helvetica" w:hAnsi="Helvetica"/>
          <w:b/>
        </w:rPr>
        <w:t>Adams, 90</w:t>
      </w:r>
      <w:r w:rsidRPr="00981C1D">
        <w:rPr>
          <w:rFonts w:ascii="Helvetica" w:hAnsi="Helvetica"/>
        </w:rPr>
        <w:t xml:space="preserve"> [Carol J: teacher at Perkins School of Theology, Dallas. The Sexual Politics of Meat. Pg. 60-61]</w:t>
      </w:r>
    </w:p>
    <w:p w14:paraId="6CF15348" w14:textId="77777777" w:rsidR="004222AD" w:rsidRPr="00981C1D" w:rsidRDefault="004222AD" w:rsidP="00981C1D">
      <w:pPr>
        <w:pStyle w:val="BodyText"/>
        <w:rPr>
          <w:rFonts w:ascii="Helvetica" w:hAnsi="Helvetica"/>
        </w:rPr>
      </w:pPr>
      <w:r w:rsidRPr="00981C1D">
        <w:rPr>
          <w:rFonts w:ascii="Helvetica" w:hAnsi="Helvetica"/>
          <w:b/>
          <w:u w:val="single"/>
        </w:rPr>
        <w:t>In constructing stories about violence against women, feminists have drawn on the same set of cultural images as their oppressors. Feminist critics perceive the violence inherent in representations that collapse sexuality and consumption</w:t>
      </w:r>
      <w:r w:rsidRPr="00981C1D">
        <w:rPr>
          <w:rFonts w:ascii="Helvetica" w:hAnsi="Helvetica"/>
        </w:rPr>
        <w:t xml:space="preserve"> and have titled this nexus “carnivorous arrogance” (Simone De Beauvoir), “gynocidal gluttony” (Mary Daly), “sexual cannibalism” (Kate Miller), “psychic cannibalism” (Andrea Dworkin), “metaphysical cannibalism” (Ti-Grace Atkinson); racism as it intersects with sexism has been defined by bell hooks in distinctions based on meat eating: “The truth is—in sexist America, where women are objectified extensions of male ego, black women have been labeled hamburger and white women prime rib.”72 </w:t>
      </w:r>
      <w:r w:rsidRPr="00981C1D">
        <w:rPr>
          <w:rFonts w:ascii="Helvetica" w:hAnsi="Helvetica"/>
          <w:b/>
          <w:u w:val="single"/>
        </w:rPr>
        <w:t>These feminist theorists take us to the intersection of the oppression of women and the oppression of animals and then do an immediate about-face, seizing the function of the absent referent to forward women’s issues and so imitating and complementing a patriarchal structure. Dealing in symbols and similes that express humiliation, objectification, and violation is an understandable attempt to impose order on a violently fragmented female sexual reality</w:t>
      </w:r>
      <w:r w:rsidRPr="00981C1D">
        <w:rPr>
          <w:rFonts w:ascii="Helvetica" w:hAnsi="Helvetica"/>
        </w:rPr>
        <w:t xml:space="preserve">. When we use meat and butchering as metaphors for women’s oppression, we express our own hog-squeal of the universe while silencing the primal hog-squeal of Ursula Hamdress herself. </w:t>
      </w:r>
      <w:r w:rsidRPr="00981C1D">
        <w:rPr>
          <w:rFonts w:ascii="Helvetica" w:hAnsi="Helvetica"/>
          <w:b/>
          <w:u w:val="single"/>
        </w:rPr>
        <w:t>When radical feminist talk as if cultural exchanges with animals are literally true in relationship to women, they exploit and co-opt what is actually done to animals. It could be argued that the use of these metaphors is as exploitative as the posing of Ursula Hamdress</w:t>
      </w:r>
      <w:r w:rsidRPr="00981C1D">
        <w:rPr>
          <w:rFonts w:ascii="Helvetica" w:hAnsi="Helvetica"/>
        </w:rPr>
        <w:t xml:space="preserve">: an anonymous pig somewhere was dressed, posed, and photographed. Was she sedated to keep that pose or was she, perhaps, dead? </w:t>
      </w:r>
      <w:r w:rsidRPr="00981C1D">
        <w:rPr>
          <w:rFonts w:ascii="Helvetica" w:hAnsi="Helvetica"/>
          <w:b/>
          <w:u w:val="single"/>
        </w:rPr>
        <w:t>Radical feminist theory participates linguistically in exploiting and denying the absent referent by not including in their vision Ursula Hamdress’s fate. They butcher the animal/woman cultural exchanges represented in the operation of the absent referent and then address themselves solely to women, thus capitulating to the absent referent, part of the same construct they wish to change</w:t>
      </w:r>
      <w:r w:rsidRPr="00981C1D">
        <w:rPr>
          <w:rFonts w:ascii="Helvetica" w:hAnsi="Helvetica"/>
        </w:rPr>
        <w:t xml:space="preserve">.73 </w:t>
      </w:r>
      <w:r w:rsidRPr="00981C1D">
        <w:rPr>
          <w:rFonts w:ascii="Helvetica" w:hAnsi="Helvetica"/>
          <w:b/>
          <w:u w:val="single"/>
        </w:rPr>
        <w:t>What is absent rom much feminist theory that relies on metaphors of animals’ oppression for illuminating women’s experience is the reality behind the metaphor.</w:t>
      </w:r>
      <w:r w:rsidRPr="00981C1D">
        <w:rPr>
          <w:rFonts w:ascii="Helvetica" w:hAnsi="Helvetica"/>
        </w:rPr>
        <w:t xml:space="preserve"> When Mary Daly suggests raiding the Playboy’s playground to let out “the bunnies, the bitches, the beavers, the squirrels, the chicks, the pussycats, the cows, the nags, the foxy ladies, the old bats and biddies, so that they can at last begin naming themselves” we, her readers know that she is talking about women and not about actual bunnies, bitches, beavers, and so on.74 Butr, I argue, she should be. Otherwise</w:t>
      </w:r>
      <w:r w:rsidRPr="00981C1D">
        <w:rPr>
          <w:rFonts w:ascii="Helvetica" w:hAnsi="Helvetica"/>
          <w:b/>
          <w:u w:val="single"/>
        </w:rPr>
        <w:t>, feminist theorists’ use of language describes, reflects, and perpetuates oppression by denying the extent to which these oppressions are culturally analogous</w:t>
      </w:r>
      <w:r w:rsidRPr="00981C1D">
        <w:rPr>
          <w:rFonts w:ascii="Helvetica" w:hAnsi="Helvetica"/>
        </w:rPr>
        <w:t>.</w:t>
      </w:r>
    </w:p>
    <w:p w14:paraId="0114E992" w14:textId="77777777" w:rsidR="004222AD" w:rsidRPr="00981C1D" w:rsidRDefault="004222AD" w:rsidP="00981C1D">
      <w:pPr>
        <w:pStyle w:val="Heading4"/>
        <w:spacing w:line="276" w:lineRule="auto"/>
        <w:rPr>
          <w:rFonts w:ascii="Helvetica" w:hAnsi="Helvetica"/>
        </w:rPr>
      </w:pPr>
      <w:bookmarkStart w:id="177" w:name="critical-pedagogy-is-only-good-for-white"/>
      <w:r w:rsidRPr="00981C1D">
        <w:rPr>
          <w:rFonts w:ascii="Helvetica" w:hAnsi="Helvetica"/>
        </w:rPr>
        <w:lastRenderedPageBreak/>
        <w:t>Critical pedagogy is only good for WHITE women—can’t solve, makes feminist pedagogy key</w:t>
      </w:r>
      <w:bookmarkEnd w:id="177"/>
    </w:p>
    <w:p w14:paraId="1A51359F" w14:textId="77777777" w:rsidR="004222AD" w:rsidRPr="00981C1D" w:rsidRDefault="004222AD" w:rsidP="00981C1D">
      <w:pPr>
        <w:spacing w:line="276" w:lineRule="auto"/>
        <w:rPr>
          <w:rFonts w:ascii="Helvetica" w:hAnsi="Helvetica"/>
        </w:rPr>
      </w:pPr>
      <w:r w:rsidRPr="00981C1D">
        <w:rPr>
          <w:rFonts w:ascii="Helvetica" w:hAnsi="Helvetica"/>
          <w:b/>
        </w:rPr>
        <w:t>Hoodfar 17</w:t>
      </w:r>
      <w:r w:rsidRPr="00981C1D">
        <w:rPr>
          <w:rFonts w:ascii="Helvetica" w:hAnsi="Helvetica"/>
        </w:rPr>
        <w:t xml:space="preserve">—Homa Hoodfar is a Canadian-Iranian sociocultural anthropologist and professor emerita of anthropology at Concordia University in Montreal. While she is most widely known for her work on Western perceptions of the veil or hijab in its varied forms, meanings, and historical uses,[1] much of her work has focused on women's roles in public life in Muslim societies,[2] with particular attention to how religious symbols and interpretations have been variously used to support and repress women's status.[3] (“Feminist Anthropology and Critical Pedagogy: The Anthropology of Classrooms’ Excluded Voices,” Canadian Journal of Education, available on </w:t>
      </w:r>
      <w:hyperlink r:id="rId94">
        <w:r w:rsidRPr="00981C1D">
          <w:rPr>
            <w:rFonts w:ascii="Helvetica" w:hAnsi="Helvetica"/>
          </w:rPr>
          <w:t>http://journals.sfu.ca/cje/index.php/cje-rce/article/viewFile/2636/1945</w:t>
        </w:r>
      </w:hyperlink>
      <w:r w:rsidRPr="00981C1D">
        <w:rPr>
          <w:rFonts w:ascii="Helvetica" w:hAnsi="Helvetica"/>
        </w:rPr>
        <w:t>, accessed on 7/26/2017, LC)</w:t>
      </w:r>
    </w:p>
    <w:p w14:paraId="3882D55A" w14:textId="77777777" w:rsidR="004222AD" w:rsidRPr="00981C1D" w:rsidRDefault="004222AD" w:rsidP="00981C1D">
      <w:pPr>
        <w:pStyle w:val="BodyText"/>
        <w:rPr>
          <w:rFonts w:ascii="Helvetica" w:hAnsi="Helvetica"/>
        </w:rPr>
      </w:pPr>
      <w:r w:rsidRPr="00981C1D">
        <w:rPr>
          <w:rFonts w:ascii="Helvetica" w:hAnsi="Helvetica"/>
        </w:rPr>
        <w:t xml:space="preserve">Critical pedagogy challenges the exclusionary practices of racism, sexism, ablism, and heterosexism in the dominant society. </w:t>
      </w:r>
      <w:r w:rsidRPr="00981C1D">
        <w:rPr>
          <w:rFonts w:ascii="Helvetica" w:hAnsi="Helvetica"/>
          <w:u w:val="single"/>
        </w:rPr>
        <w:t>The exponents of critical pedagogy have rejected the traditional view of classroom instruction in favour of approaches that challenge the status quo</w:t>
      </w:r>
      <w:r w:rsidRPr="00981C1D">
        <w:rPr>
          <w:rFonts w:ascii="Helvetica" w:hAnsi="Helvetica"/>
        </w:rPr>
        <w:t xml:space="preserve">. In this paper, </w:t>
      </w:r>
      <w:r w:rsidRPr="00981C1D">
        <w:rPr>
          <w:rFonts w:ascii="Helvetica" w:hAnsi="Helvetica"/>
          <w:u w:val="single"/>
        </w:rPr>
        <w:t>by reviewing some of my teaching experiences as a woman of colour, I demonstrate that not all teachers teach pedagogy in the same way.</w:t>
      </w:r>
      <w:r w:rsidRPr="00981C1D">
        <w:rPr>
          <w:rFonts w:ascii="Helvetica" w:hAnsi="Helvetica"/>
        </w:rPr>
        <w:t xml:space="preserve"> Based on my observations, I argue that </w:t>
      </w:r>
      <w:r w:rsidRPr="00981C1D">
        <w:rPr>
          <w:rFonts w:ascii="Helvetica" w:hAnsi="Helvetica"/>
          <w:u w:val="single"/>
        </w:rPr>
        <w:t>debates on critical pedagogy should include voices from outside the dominant social groups and ethnicities</w:t>
      </w:r>
      <w:r w:rsidRPr="00981C1D">
        <w:rPr>
          <w:rFonts w:ascii="Helvetica" w:hAnsi="Helvetica"/>
        </w:rPr>
        <w:t xml:space="preserve">, be they teachers’ or students’ voices. Furthermore, </w:t>
      </w:r>
      <w:r w:rsidRPr="00981C1D">
        <w:rPr>
          <w:rFonts w:ascii="Helvetica" w:hAnsi="Helvetica"/>
          <w:u w:val="single"/>
        </w:rPr>
        <w:t>the success of teaching for social change depends on our ability to incorporate these critical approaches in conventional courses and subject matters where, in my experience, not all students would welcome unconventional classroom relations</w:t>
      </w:r>
      <w:r w:rsidRPr="00981C1D">
        <w:rPr>
          <w:rFonts w:ascii="Helvetica" w:hAnsi="Helvetica"/>
        </w:rPr>
        <w:t xml:space="preserve">. La pédagogie critique conteste les pratiques d’exclusion que sont, dans les groupes sociaux dominants, le racisme, le sexisme, l’hétérosexisme et la discrimination fondée sur les </w:t>
      </w:r>
      <w:r w:rsidRPr="00981C1D">
        <w:rPr>
          <w:rFonts w:ascii="Helvetica" w:hAnsi="Helvetica"/>
          <w:u w:val="single"/>
        </w:rPr>
        <w:t>déficiences. Les chefs de file de la pédagogie critique rejettent l’enseignement traditionnel au p</w:t>
      </w:r>
      <w:r w:rsidRPr="00981C1D">
        <w:rPr>
          <w:rFonts w:ascii="Helvetica" w:hAnsi="Helvetica"/>
        </w:rPr>
        <w:t xml:space="preserve">rofit d’approches qui mettent en question le statu quo. Dans cet article, l’auteure démontre, tout en analysant certaines de ses expériences pédagogiques en tant que Noire, que tous les enseignants n’enseignent pas la pédagogie de la même manière. Se fondant sur ses observations, l’auteure soutient que les débats sur la pédagogie critique devraient inclure des points de vue provenant d’ethnies ou de groupes sociaux non dominants, qu’il s’agisse des points de vue des enseignants ou des élèves. Le succès de la pédagogie eu égard aux changements sociaux dépend de notre aptitude à incorporer ces approches critiques dans les matières et les cours traditionnels où, d’après l’expérience de l’auteure, tous les élèves ne sont pas disposés à accueillir favorablement des méthodes d’enseignement non traditionnelles. Critical pedagogy challenges the exclusionary practices of racism, sexism, ablism, and heterosexism in dominant society.2 </w:t>
      </w:r>
      <w:r w:rsidRPr="00981C1D">
        <w:rPr>
          <w:rFonts w:ascii="Helvetica" w:hAnsi="Helvetica"/>
          <w:u w:val="single"/>
        </w:rPr>
        <w:t>Although exponents of critical pedagogy</w:t>
      </w:r>
      <w:r w:rsidRPr="00981C1D">
        <w:rPr>
          <w:rFonts w:ascii="Helvetica" w:hAnsi="Helvetica"/>
        </w:rPr>
        <w:t xml:space="preserve">, therefore, </w:t>
      </w:r>
      <w:r w:rsidRPr="00981C1D">
        <w:rPr>
          <w:rFonts w:ascii="Helvetica" w:hAnsi="Helvetica"/>
          <w:u w:val="single"/>
        </w:rPr>
        <w:t>begin theoretically with a recognition that subject position matters</w:t>
      </w:r>
      <w:r w:rsidRPr="00981C1D">
        <w:rPr>
          <w:rFonts w:ascii="Helvetica" w:hAnsi="Helvetica"/>
        </w:rPr>
        <w:t xml:space="preserve">, </w:t>
      </w:r>
      <w:r w:rsidRPr="00981C1D">
        <w:rPr>
          <w:rFonts w:ascii="Helvetica" w:hAnsi="Helvetica"/>
          <w:u w:val="single"/>
        </w:rPr>
        <w:t>this attention to race, sex, gender, and sexuality has not carried over into the practice of critical pedagogy</w:t>
      </w:r>
      <w:r w:rsidRPr="00981C1D">
        <w:rPr>
          <w:rFonts w:ascii="Helvetica" w:hAnsi="Helvetica"/>
        </w:rPr>
        <w:t xml:space="preserve">. By critical pedagogy, I refer to rejecting the traditional view that classroom instruction is an objective process removed from the crossroads of power, history, and social context, while attempting to encourage more critical teaching and learning methods. </w:t>
      </w:r>
      <w:r w:rsidRPr="00981C1D">
        <w:rPr>
          <w:rFonts w:ascii="Helvetica" w:hAnsi="Helvetica"/>
          <w:u w:val="single"/>
        </w:rPr>
        <w:t>The techniques used to challenge the status quo are not themselves appreciated as gendered and racialized.</w:t>
      </w:r>
      <w:r w:rsidRPr="00981C1D">
        <w:rPr>
          <w:rFonts w:ascii="Helvetica" w:hAnsi="Helvetica"/>
        </w:rPr>
        <w:t xml:space="preserve"> Put simply, </w:t>
      </w:r>
      <w:r w:rsidRPr="00981C1D">
        <w:rPr>
          <w:rFonts w:ascii="Helvetica" w:hAnsi="Helvetica"/>
          <w:u w:val="single"/>
        </w:rPr>
        <w:t xml:space="preserve">what works for a white female teacher may not work for a black </w:t>
      </w:r>
      <w:r w:rsidRPr="00981C1D">
        <w:rPr>
          <w:rFonts w:ascii="Helvetica" w:hAnsi="Helvetica"/>
          <w:u w:val="single"/>
        </w:rPr>
        <w:lastRenderedPageBreak/>
        <w:t>female teacher, regardless of a shared commitment to be critical</w:t>
      </w:r>
      <w:r w:rsidRPr="00981C1D">
        <w:rPr>
          <w:rFonts w:ascii="Helvetica" w:hAnsi="Helvetica"/>
        </w:rPr>
        <w:t xml:space="preserve">. During the last two decades, teachers of different feminist perspectives have tried to adapt their critical approaches to conventional scholarship by addressing the way the dominant culture, through its universalistic views, creates and perpetuates social inequality. The goal is to encourage students to develop a critical and analytical approach to the social systems of which they are a part. This currently evolving synthesis has been painfully difficult. If we begin with the early feminists’ attempts to add women (read white middle class women) to the universalist view of the dominant cultures of North America and Western Europe, perhaps the most significant and painful break-through has been to overcome the blockade of “sisterhood is universal” which in effect had authorized the more privileged women to talk for all other women (bell hooks, 1988; Lazreg, 1988; Mohanty, 1991; Spelman, 1988). Thereafter, </w:t>
      </w:r>
      <w:r w:rsidRPr="00981C1D">
        <w:rPr>
          <w:rFonts w:ascii="Helvetica" w:hAnsi="Helvetica"/>
          <w:u w:val="single"/>
        </w:rPr>
        <w:t>feminist scholarship(s) slowly moved on not only to recognize the social and cultural differences among women but to hear and to recognize, though reluctantly, the other voices of feminism(s</w:t>
      </w:r>
      <w:r w:rsidRPr="00981C1D">
        <w:rPr>
          <w:rFonts w:ascii="Helvetica" w:hAnsi="Helvetica"/>
        </w:rPr>
        <w:t xml:space="preserve">). We can now link oppression of women to other forms of oppression, thus making feminists’ concerns and the agenda for social change broader than sexism.3 Critical/feminist pedagogy has been advocated essentially as teaching to influence and to subvert the social system. However, </w:t>
      </w:r>
      <w:r w:rsidRPr="00981C1D">
        <w:rPr>
          <w:rFonts w:ascii="Helvetica" w:hAnsi="Helvetica"/>
          <w:u w:val="single"/>
        </w:rPr>
        <w:t>the incorporation of critical pedagogy in the classroom has proved more problematic and challenging than simply including more diverse and critical material in the curriculum</w:t>
      </w:r>
      <w:r w:rsidRPr="00981C1D">
        <w:rPr>
          <w:rFonts w:ascii="Helvetica" w:hAnsi="Helvetica"/>
        </w:rPr>
        <w:t xml:space="preserve">. There is a tacit agreement that a central objective of critical pedagogy is to encourage students to develop their ability to analyze and assess critically the social structure (Cannon, 1990; de Danaan, 1990; de Lauretis, 1986; Nelson, 1986; Weiler, 1988). Students should be assisted to locate themselves, as well as others, in the social system so as to assess the way they and others have been shaped by and in turn shape their social environments, albeit to various degrees and in different directions depending on their social positions (Razack, 1990). One of a teacher’s important roles, therefore, is to facilitate students’ connection of their daily and life experiences to the critical literature, much of which is written in highly abstract language. Giving voice to students’ life experiences and contextualizing these experiences in the social system have become the major strategy for encouraging critical analysis of the socio-economic environment (Frankenberg &amp; Martens, 1985). A first step, however, is for </w:t>
      </w:r>
      <w:r w:rsidRPr="00981C1D">
        <w:rPr>
          <w:rFonts w:ascii="Helvetica" w:hAnsi="Helvetica"/>
          <w:u w:val="single"/>
        </w:rPr>
        <w:t>teachers to locate themselves in the structure of the society and the classroom.</w:t>
      </w:r>
      <w:r w:rsidRPr="00981C1D">
        <w:rPr>
          <w:rFonts w:ascii="Helvetica" w:hAnsi="Helvetica"/>
        </w:rPr>
        <w:t xml:space="preserve"> They can then initiate a discussion of difference. </w:t>
      </w:r>
      <w:r w:rsidRPr="00981C1D">
        <w:rPr>
          <w:rFonts w:ascii="Helvetica" w:hAnsi="Helvetica"/>
          <w:u w:val="single"/>
        </w:rPr>
        <w:t>Taking advantage of teachers’ privileged position in the classroom, they can help students recognize that their interactions with one another and with their teachers are structured by the inequality of power between them.</w:t>
      </w:r>
    </w:p>
    <w:p w14:paraId="0E3FB2B4" w14:textId="77777777" w:rsidR="004222AD" w:rsidRPr="00981C1D" w:rsidRDefault="004222AD" w:rsidP="00981C1D">
      <w:pPr>
        <w:pStyle w:val="Heading4"/>
        <w:spacing w:line="276" w:lineRule="auto"/>
        <w:rPr>
          <w:rFonts w:ascii="Helvetica" w:hAnsi="Helvetica"/>
        </w:rPr>
      </w:pPr>
      <w:bookmarkStart w:id="178" w:name="finally-feminist-critique-fails-because-"/>
      <w:r w:rsidRPr="00981C1D">
        <w:rPr>
          <w:rFonts w:ascii="Helvetica" w:hAnsi="Helvetica"/>
        </w:rPr>
        <w:t>Finally, Feminist critique fails because of its ground in identity – rather we must focus on alternating intensity in order to create the positive difference.</w:t>
      </w:r>
      <w:bookmarkEnd w:id="178"/>
    </w:p>
    <w:p w14:paraId="3CB76CD2" w14:textId="77777777" w:rsidR="004222AD" w:rsidRPr="00981C1D" w:rsidRDefault="004222AD" w:rsidP="00981C1D">
      <w:pPr>
        <w:spacing w:line="276" w:lineRule="auto"/>
        <w:rPr>
          <w:rFonts w:ascii="Helvetica" w:hAnsi="Helvetica"/>
        </w:rPr>
      </w:pPr>
      <w:r w:rsidRPr="00981C1D">
        <w:rPr>
          <w:rFonts w:ascii="Helvetica" w:hAnsi="Helvetica"/>
          <w:b/>
        </w:rPr>
        <w:t>Claire Colebrook 2002</w:t>
      </w:r>
      <w:r w:rsidRPr="00981C1D">
        <w:rPr>
          <w:rFonts w:ascii="Helvetica" w:hAnsi="Helvetica"/>
        </w:rPr>
        <w:t xml:space="preserve"> (Understanding Deleuze) Page 45</w:t>
      </w:r>
    </w:p>
    <w:p w14:paraId="63D68E6D" w14:textId="77777777" w:rsidR="004222AD" w:rsidRPr="00981C1D" w:rsidRDefault="004222AD" w:rsidP="00981C1D">
      <w:pPr>
        <w:pStyle w:val="BodyText"/>
        <w:rPr>
          <w:rFonts w:ascii="Helvetica" w:hAnsi="Helvetica"/>
        </w:rPr>
      </w:pPr>
      <w:r w:rsidRPr="00981C1D">
        <w:rPr>
          <w:rFonts w:ascii="Helvetica" w:hAnsi="Helvetica"/>
        </w:rPr>
        <w:t xml:space="preserve">By contrast, </w:t>
      </w:r>
      <w:r w:rsidRPr="00981C1D">
        <w:rPr>
          <w:rFonts w:ascii="Helvetica" w:hAnsi="Helvetica"/>
          <w:u w:val="single"/>
        </w:rPr>
        <w:t>Deleuze produces a politics of desire</w:t>
      </w:r>
      <w:r w:rsidRPr="00981C1D">
        <w:rPr>
          <w:rFonts w:ascii="Helvetica" w:hAnsi="Helvetica"/>
          <w:i/>
          <w:u w:val="single"/>
        </w:rPr>
        <w:t>.</w:t>
      </w:r>
      <w:r w:rsidRPr="00981C1D">
        <w:rPr>
          <w:rFonts w:ascii="Helvetica" w:hAnsi="Helvetica"/>
          <w:u w:val="single"/>
        </w:rPr>
        <w:t xml:space="preserve"> Intensities may not be meaningful, but they are no less political; it is not the message that we consume in culture but the investment in intensities.</w:t>
      </w:r>
    </w:p>
    <w:p w14:paraId="3922D925" w14:textId="77777777" w:rsidR="004222AD" w:rsidRPr="00981C1D" w:rsidRDefault="004222AD" w:rsidP="00981C1D">
      <w:pPr>
        <w:pStyle w:val="BodyText"/>
        <w:rPr>
          <w:rFonts w:ascii="Helvetica" w:hAnsi="Helvetica"/>
        </w:rPr>
      </w:pPr>
      <w:r w:rsidRPr="00981C1D">
        <w:rPr>
          <w:rFonts w:ascii="Helvetica" w:hAnsi="Helvetica"/>
          <w:u w:val="single"/>
        </w:rPr>
        <w:lastRenderedPageBreak/>
        <w:t>Society is ordered not by the imposition of meanings but by the production of styles.</w:t>
      </w:r>
      <w:r w:rsidRPr="00981C1D">
        <w:rPr>
          <w:rFonts w:ascii="Helvetica" w:hAnsi="Helvetica"/>
        </w:rPr>
        <w:t xml:space="preserve"> Deleuze argues for a ‘micropolitics’—</w:t>
      </w:r>
      <w:r w:rsidRPr="00981C1D">
        <w:rPr>
          <w:rFonts w:ascii="Helvetica" w:hAnsi="Helvetica"/>
          <w:u w:val="single"/>
        </w:rPr>
        <w:t>how do specific qualities such as whiteness, softness, curvaceousness— signs of a desire that is singular and impersonal</w:t>
      </w:r>
      <w:r w:rsidRPr="00981C1D">
        <w:rPr>
          <w:rFonts w:ascii="Helvetica" w:hAnsi="Helvetica"/>
          <w:i/>
          <w:u w:val="single"/>
        </w:rPr>
        <w:t>—</w:t>
      </w:r>
      <w:r w:rsidRPr="00981C1D">
        <w:rPr>
          <w:rFonts w:ascii="Helvetica" w:hAnsi="Helvetica"/>
          <w:u w:val="single"/>
        </w:rPr>
        <w:t>come to be coded as signs of ‘the feminine’?</w:t>
      </w:r>
      <w:r w:rsidRPr="00981C1D">
        <w:rPr>
          <w:rFonts w:ascii="Helvetica" w:hAnsi="Helvetica"/>
        </w:rPr>
        <w:t xml:space="preserve"> </w:t>
      </w:r>
      <w:r w:rsidRPr="00981C1D">
        <w:rPr>
          <w:rFonts w:ascii="Helvetica" w:hAnsi="Helvetica"/>
          <w:u w:val="single"/>
        </w:rPr>
        <w:t>We have femininity not because we have imposed difference but because we have abstracted certain qualities and taken them as signifiers. The problem comes when desired intensities—such as the image of Monroe—are taken to be a signifier for woman in general; this is how the ‘social machine’,</w:t>
      </w:r>
      <w:r w:rsidRPr="00981C1D">
        <w:rPr>
          <w:rFonts w:ascii="Helvetica" w:hAnsi="Helvetica"/>
        </w:rPr>
        <w:t xml:space="preserve"> according to Deleuze, ‘</w:t>
      </w:r>
      <w:r w:rsidRPr="00981C1D">
        <w:rPr>
          <w:rFonts w:ascii="Helvetica" w:hAnsi="Helvetica"/>
          <w:u w:val="single"/>
        </w:rPr>
        <w:t>overcodes’ desire.</w:t>
      </w:r>
      <w:r w:rsidRPr="00981C1D">
        <w:rPr>
          <w:rFonts w:ascii="Helvetica" w:hAnsi="Helvetica"/>
        </w:rPr>
        <w:t xml:space="preserve"> </w:t>
      </w:r>
      <w:r w:rsidRPr="00981C1D">
        <w:rPr>
          <w:rFonts w:ascii="Helvetica" w:hAnsi="Helvetica"/>
          <w:u w:val="single"/>
        </w:rPr>
        <w:t>It reduces intensive difference— the investment in</w:t>
      </w:r>
      <w:r w:rsidRPr="00981C1D">
        <w:rPr>
          <w:rFonts w:ascii="Helvetica" w:hAnsi="Helvetica"/>
        </w:rPr>
        <w:t xml:space="preserve"> impersonal qualities such as </w:t>
      </w:r>
      <w:r w:rsidRPr="00981C1D">
        <w:rPr>
          <w:rFonts w:ascii="Helvetica" w:hAnsi="Helvetica"/>
          <w:u w:val="single"/>
        </w:rPr>
        <w:t>blondeness, curvaceousness</w:t>
      </w:r>
      <w:r w:rsidRPr="00981C1D">
        <w:rPr>
          <w:rFonts w:ascii="Helvetica" w:hAnsi="Helvetica"/>
        </w:rPr>
        <w:t>, vulnerability—</w:t>
      </w:r>
      <w:r w:rsidRPr="00981C1D">
        <w:rPr>
          <w:rFonts w:ascii="Helvetica" w:hAnsi="Helvetica"/>
          <w:u w:val="single"/>
        </w:rPr>
        <w:t>to extensive difference</w:t>
      </w:r>
      <w:r w:rsidRPr="00981C1D">
        <w:rPr>
          <w:rFonts w:ascii="Helvetica" w:hAnsi="Helvetica"/>
        </w:rPr>
        <w:t>—</w:t>
      </w:r>
      <w:r w:rsidRPr="00981C1D">
        <w:rPr>
          <w:rFonts w:ascii="Helvetica" w:hAnsi="Helvetica"/>
          <w:u w:val="single"/>
        </w:rPr>
        <w:t>the investment in ‘woman’ or ‘femininity’</w:t>
      </w:r>
      <w:r w:rsidRPr="00981C1D">
        <w:rPr>
          <w:rFonts w:ascii="Helvetica" w:hAnsi="Helvetica"/>
        </w:rPr>
        <w:t xml:space="preserve">. </w:t>
      </w:r>
      <w:r w:rsidRPr="00981C1D">
        <w:rPr>
          <w:rFonts w:ascii="Helvetica" w:hAnsi="Helvetica"/>
          <w:u w:val="single"/>
        </w:rPr>
        <w:t>We can look at</w:t>
      </w:r>
      <w:r w:rsidRPr="00981C1D">
        <w:rPr>
          <w:rFonts w:ascii="Helvetica" w:hAnsi="Helvetica"/>
        </w:rPr>
        <w:t xml:space="preserve"> Andy </w:t>
      </w:r>
      <w:r w:rsidRPr="00981C1D">
        <w:rPr>
          <w:rFonts w:ascii="Helvetica" w:hAnsi="Helvetica"/>
          <w:u w:val="single"/>
        </w:rPr>
        <w:t>Warhol’s repetition of Monroe’s image in relation to this reduction of intensive difference.</w:t>
      </w:r>
      <w:r w:rsidRPr="00981C1D">
        <w:rPr>
          <w:rFonts w:ascii="Helvetica" w:hAnsi="Helvetica"/>
        </w:rPr>
        <w:t xml:space="preserve"> </w:t>
      </w:r>
      <w:r w:rsidRPr="00981C1D">
        <w:rPr>
          <w:rFonts w:ascii="Helvetica" w:hAnsi="Helvetica"/>
          <w:u w:val="single"/>
        </w:rPr>
        <w:t>Warhol’s art</w:t>
      </w:r>
      <w:r w:rsidRPr="00981C1D">
        <w:rPr>
          <w:rFonts w:ascii="Helvetica" w:hAnsi="Helvetica"/>
        </w:rPr>
        <w:t xml:space="preserve"> takes the signifiers of modern America—everything from Marilyn Monroe to Campbell’s soup tins—and </w:t>
      </w:r>
      <w:r w:rsidRPr="00981C1D">
        <w:rPr>
          <w:rFonts w:ascii="Helvetica" w:hAnsi="Helvetica"/>
          <w:u w:val="single"/>
        </w:rPr>
        <w:t>repeats</w:t>
      </w:r>
      <w:r w:rsidRPr="00981C1D">
        <w:rPr>
          <w:rFonts w:ascii="Helvetica" w:hAnsi="Helvetica"/>
        </w:rPr>
        <w:t xml:space="preserve"> them </w:t>
      </w:r>
      <w:r w:rsidRPr="00981C1D">
        <w:rPr>
          <w:rFonts w:ascii="Helvetica" w:hAnsi="Helvetica"/>
          <w:u w:val="single"/>
        </w:rPr>
        <w:t>as intensities</w:t>
      </w:r>
      <w:r w:rsidRPr="00981C1D">
        <w:rPr>
          <w:rFonts w:ascii="Helvetica" w:hAnsi="Helvetica"/>
        </w:rPr>
        <w:t xml:space="preserve">. </w:t>
      </w:r>
      <w:r w:rsidRPr="00981C1D">
        <w:rPr>
          <w:rFonts w:ascii="Helvetica" w:hAnsi="Helvetica"/>
          <w:u w:val="single"/>
        </w:rPr>
        <w:t>Monroe becomes a certain shape of lips and hair</w:t>
      </w:r>
      <w:r w:rsidRPr="00981C1D">
        <w:rPr>
          <w:rFonts w:ascii="Helvetica" w:hAnsi="Helvetica"/>
        </w:rPr>
        <w:t xml:space="preserve">. The soup tin becomes the design-label, its colours, lettering and logo. </w:t>
      </w:r>
      <w:r w:rsidRPr="00981C1D">
        <w:rPr>
          <w:rFonts w:ascii="Helvetica" w:hAnsi="Helvetica"/>
          <w:u w:val="single"/>
        </w:rPr>
        <w:t>The repetition of the image precludes us from seeing its uniqueness or being; we are given imaging and appearance itself. So that it is not that we have identities such as femininity</w:t>
      </w:r>
      <w:r w:rsidRPr="00981C1D">
        <w:rPr>
          <w:rFonts w:ascii="Helvetica" w:hAnsi="Helvetica"/>
        </w:rPr>
        <w:t xml:space="preserve"> or American home-life </w:t>
      </w:r>
      <w:r w:rsidRPr="00981C1D">
        <w:rPr>
          <w:rFonts w:ascii="Helvetica" w:hAnsi="Helvetica"/>
          <w:u w:val="single"/>
        </w:rPr>
        <w:t>that we then signify through images</w:t>
      </w:r>
      <w:r w:rsidRPr="00981C1D">
        <w:rPr>
          <w:rFonts w:ascii="Helvetica" w:hAnsi="Helvetica"/>
        </w:rPr>
        <w:t>—</w:t>
      </w:r>
      <w:r w:rsidRPr="00981C1D">
        <w:rPr>
          <w:rFonts w:ascii="Helvetica" w:hAnsi="Helvetica"/>
          <w:u w:val="single"/>
        </w:rPr>
        <w:t>there is no ‘woman’</w:t>
      </w:r>
      <w:r w:rsidRPr="00981C1D">
        <w:rPr>
          <w:rFonts w:ascii="Helvetica" w:hAnsi="Helvetica"/>
        </w:rPr>
        <w:t xml:space="preserve"> or ‘America’ </w:t>
      </w:r>
      <w:r w:rsidRPr="00981C1D">
        <w:rPr>
          <w:rFonts w:ascii="Helvetica" w:hAnsi="Helvetica"/>
          <w:u w:val="single"/>
        </w:rPr>
        <w:t>other than the proliferation of intensities.</w:t>
      </w:r>
      <w:r w:rsidRPr="00981C1D">
        <w:rPr>
          <w:rFonts w:ascii="Helvetica" w:hAnsi="Helvetica"/>
        </w:rPr>
        <w:t xml:space="preserve"> </w:t>
      </w:r>
      <w:r w:rsidRPr="00981C1D">
        <w:rPr>
          <w:rFonts w:ascii="Helvetica" w:hAnsi="Helvetica"/>
          <w:u w:val="single"/>
        </w:rPr>
        <w:t>Identity occurs with the reduction of intensities to a signifier</w:t>
      </w:r>
      <w:r w:rsidRPr="00981C1D">
        <w:rPr>
          <w:rFonts w:ascii="Helvetica" w:hAnsi="Helvetica"/>
          <w:i/>
          <w:u w:val="single"/>
        </w:rPr>
        <w:t>,</w:t>
      </w:r>
      <w:r w:rsidRPr="00981C1D">
        <w:rPr>
          <w:rFonts w:ascii="Helvetica" w:hAnsi="Helvetica"/>
          <w:u w:val="single"/>
        </w:rPr>
        <w:t xml:space="preserve"> when we imagine the intensity as the image of some thing</w:t>
      </w:r>
      <w:r w:rsidRPr="00981C1D">
        <w:rPr>
          <w:rFonts w:ascii="Helvetica" w:hAnsi="Helvetica"/>
        </w:rPr>
        <w:t xml:space="preserve">—when we think our love of apple pie signifies our Americanness. </w:t>
      </w:r>
      <w:r w:rsidRPr="00981C1D">
        <w:rPr>
          <w:rFonts w:ascii="Helvetica" w:hAnsi="Helvetica"/>
          <w:u w:val="single"/>
        </w:rPr>
        <w:t xml:space="preserve">The reverse is the case; identities are formed from desires, such as investments in colours, body-parts, tastes and styles. </w:t>
      </w:r>
      <w:r w:rsidRPr="00981C1D">
        <w:rPr>
          <w:rFonts w:ascii="Helvetica" w:hAnsi="Helvetica"/>
          <w:b/>
          <w:u w:val="single"/>
        </w:rPr>
        <w:t>Desire is originally productive</w:t>
      </w:r>
      <w:r w:rsidRPr="00981C1D">
        <w:rPr>
          <w:rFonts w:ascii="Helvetica" w:hAnsi="Helvetica"/>
          <w:u w:val="single"/>
        </w:rPr>
        <w:t>, connective and intensive, the investment in qualities that are neither masculine nor feminine but singular</w:t>
      </w:r>
      <w:r w:rsidRPr="00981C1D">
        <w:rPr>
          <w:rFonts w:ascii="Helvetica" w:hAnsi="Helvetica"/>
          <w:i/>
          <w:u w:val="single"/>
        </w:rPr>
        <w:t>.</w:t>
      </w:r>
      <w:r w:rsidRPr="00981C1D">
        <w:rPr>
          <w:rFonts w:ascii="Helvetica" w:hAnsi="Helvetica"/>
          <w:u w:val="single"/>
        </w:rPr>
        <w:t xml:space="preserve"> Through repetition and coding these qualities are read as signifiers of some individual essence that precedes and governs the intensities.</w:t>
      </w:r>
    </w:p>
    <w:p w14:paraId="08F1295A" w14:textId="77777777" w:rsidR="004222AD" w:rsidRPr="00981C1D" w:rsidRDefault="004222AD" w:rsidP="00981C1D">
      <w:pPr>
        <w:pStyle w:val="Heading4"/>
        <w:spacing w:line="276" w:lineRule="auto"/>
        <w:rPr>
          <w:rFonts w:ascii="Helvetica" w:hAnsi="Helvetica"/>
        </w:rPr>
      </w:pPr>
      <w:bookmarkStart w:id="179" w:name="contemporary-feminism-fails-to-take-into"/>
      <w:r w:rsidRPr="00981C1D">
        <w:rPr>
          <w:rFonts w:ascii="Helvetica" w:hAnsi="Helvetica"/>
        </w:rPr>
        <w:t>Contemporary feminism fails to take into account matters of race – that eliminates space for black female identity</w:t>
      </w:r>
      <w:bookmarkEnd w:id="179"/>
    </w:p>
    <w:p w14:paraId="26CC0B0F" w14:textId="77777777" w:rsidR="004222AD" w:rsidRPr="00981C1D" w:rsidRDefault="004222AD" w:rsidP="00981C1D">
      <w:pPr>
        <w:spacing w:line="276" w:lineRule="auto"/>
        <w:rPr>
          <w:rFonts w:ascii="Helvetica" w:hAnsi="Helvetica"/>
        </w:rPr>
      </w:pPr>
      <w:r w:rsidRPr="00981C1D">
        <w:rPr>
          <w:rFonts w:ascii="Helvetica" w:hAnsi="Helvetica"/>
          <w:b/>
        </w:rPr>
        <w:t>Carby, ‘82.</w:t>
      </w:r>
      <w:r w:rsidRPr="00981C1D">
        <w:rPr>
          <w:rFonts w:ascii="Helvetica" w:hAnsi="Helvetica"/>
        </w:rPr>
        <w:t xml:space="preserve"> Hazel V. Carby is professor of African American Studies and of American Studies at Yale University. “White Woman Listen! Black Feminism and the Boundaries of Sisterhood.” https://crabgrass.riseup.net/assets/163126/versions/1/carby%20white%20woman%20listen.pdf – clawan</w:t>
      </w:r>
    </w:p>
    <w:p w14:paraId="7CD0FC1D" w14:textId="77777777" w:rsidR="004222AD" w:rsidRPr="00981C1D" w:rsidRDefault="004222AD" w:rsidP="00981C1D">
      <w:pPr>
        <w:pStyle w:val="BodyText"/>
        <w:rPr>
          <w:rFonts w:ascii="Helvetica" w:hAnsi="Helvetica"/>
        </w:rPr>
      </w:pPr>
      <w:r w:rsidRPr="00981C1D">
        <w:rPr>
          <w:rFonts w:ascii="Helvetica" w:hAnsi="Helvetica"/>
          <w:u w:val="single"/>
        </w:rPr>
        <w:t>Much contemporary debate has posed the question of the relation between race and gender</w:t>
      </w:r>
      <w:r w:rsidRPr="00981C1D">
        <w:rPr>
          <w:rFonts w:ascii="Helvetica" w:hAnsi="Helvetica"/>
        </w:rPr>
        <w:t xml:space="preserve">, in terms that attempt to parallel race and gender divisions. It can be argued that as processes, </w:t>
      </w:r>
      <w:r w:rsidRPr="00981C1D">
        <w:rPr>
          <w:rFonts w:ascii="Helvetica" w:hAnsi="Helvetica"/>
          <w:u w:val="single"/>
        </w:rPr>
        <w:t>racism and sexism</w:t>
      </w:r>
      <w:r w:rsidRPr="00981C1D">
        <w:rPr>
          <w:rFonts w:ascii="Helvetica" w:hAnsi="Helvetica"/>
        </w:rPr>
        <w:t xml:space="preserve"> are similar. Ideologically for example, they </w:t>
      </w:r>
      <w:r w:rsidRPr="00981C1D">
        <w:rPr>
          <w:rFonts w:ascii="Helvetica" w:hAnsi="Helvetica"/>
          <w:u w:val="single"/>
        </w:rPr>
        <w:t>both con- struct common sense through reference to "natural" and "biological" differences.</w:t>
      </w:r>
      <w:r w:rsidRPr="00981C1D">
        <w:rPr>
          <w:rFonts w:ascii="Helvetica" w:hAnsi="Helvetica"/>
        </w:rPr>
        <w:t xml:space="preserve"> It has also been argued that the categories of race and gender are both socially constructed and that, therefore, they have little internal coherence as concepts. Furthermore, it is possible to parallel racialized and gendered divisions in the sense that the possibilities of amelioration through legislation appear to be equally ineffectual in both cases. Michele Barrett, however, has pointed out that it is not possible to argue for parallels because as soon as historical analysis is made, it becomes obvious that the institutions which have to be analyzed are different, as are the forms of analysis needed. We would agree that the construction of such parallels is fruitless and often proves little more than a mere academic exercise; but there are other reasons for our dismissal of these kinds of debate. </w:t>
      </w:r>
      <w:r w:rsidRPr="00981C1D">
        <w:rPr>
          <w:rFonts w:ascii="Helvetica" w:hAnsi="Helvetica"/>
        </w:rPr>
        <w:lastRenderedPageBreak/>
        <w:t xml:space="preserve">The experience of black women does not enter the parameters of parallelism. The fact that black women are subject to the simultaneous oppression of patriarchy, class, and "race" is the prime reason for not employing parallels that render their posi- tion and experience not only marginal but also invisible. In arguing that </w:t>
      </w:r>
      <w:r w:rsidRPr="00981C1D">
        <w:rPr>
          <w:rFonts w:ascii="Helvetica" w:hAnsi="Helvetica"/>
          <w:u w:val="single"/>
        </w:rPr>
        <w:t>most contemporary feminist theory does not begin to adequately account for the experience of black women</w:t>
      </w:r>
      <w:r w:rsidRPr="00981C1D">
        <w:rPr>
          <w:rFonts w:ascii="Helvetica" w:hAnsi="Helvetica"/>
        </w:rPr>
        <w:t xml:space="preserve">, we also have to acknowledge that it is not a simple question of their absence, and consequently the task is not one of rendering their visibility. On the contrary </w:t>
      </w:r>
      <w:r w:rsidRPr="00981C1D">
        <w:rPr>
          <w:rFonts w:ascii="Helvetica" w:hAnsi="Helvetica"/>
          <w:u w:val="single"/>
        </w:rPr>
        <w:t>we will have to argue that the process of accounting for their historical and contemporary position does, in itself, challenge the use of some of the central categories and assumptions of recent mainstream feminist thought</w:t>
      </w:r>
      <w:r w:rsidRPr="00981C1D">
        <w:rPr>
          <w:rFonts w:ascii="Helvetica" w:hAnsi="Helvetica"/>
        </w:rPr>
        <w:t xml:space="preserve">. We can point to no single source for our oppression. </w:t>
      </w:r>
      <w:r w:rsidRPr="00981C1D">
        <w:rPr>
          <w:rFonts w:ascii="Helvetica" w:hAnsi="Helvetica"/>
          <w:u w:val="single"/>
        </w:rPr>
        <w:t>When white feminists emphasize patri- archy alone, we want to redefine the term and make it a more complex concept. Racism ensures that black men do not have the same relations to patriarchal/capitalist hierar- chies as white men.</w:t>
      </w:r>
      <w:r w:rsidRPr="00981C1D">
        <w:rPr>
          <w:rFonts w:ascii="Helvetica" w:hAnsi="Helvetica"/>
        </w:rPr>
        <w:t xml:space="preserve"> In the words of the Combahee River Collective: </w:t>
      </w:r>
      <w:r w:rsidRPr="00981C1D">
        <w:rPr>
          <w:rFonts w:ascii="Helvetica" w:hAnsi="Helvetica"/>
          <w:u w:val="single"/>
        </w:rPr>
        <w:t>We believe that sexual politics under patriarchy is as pervasive in Black women's lives as are the politics of class and race.</w:t>
      </w:r>
      <w:r w:rsidRPr="00981C1D">
        <w:rPr>
          <w:rFonts w:ascii="Helvetica" w:hAnsi="Helvetica"/>
        </w:rPr>
        <w:t xml:space="preserve"> We also often find it difficult to separate race from class from sex oppression because in our lives they are most often experienced simul- taneously. We know that there is such a thing as racial-sexual oppression which is neither solely racial nor solely sexual, e.g., the history of rape of Black women by white men as a weapon of political repression. Although we are feminists and lesbians, we feel solidarity with progressive Black men and do not advocate the fractionalisation that white women who are separatists demand. </w:t>
      </w:r>
      <w:r w:rsidRPr="00981C1D">
        <w:rPr>
          <w:rFonts w:ascii="Helvetica" w:hAnsi="Helvetica"/>
          <w:u w:val="single"/>
        </w:rPr>
        <w:t>Our situation as Black people necessitates that we have solidarity around the fact of race</w:t>
      </w:r>
      <w:r w:rsidRPr="00981C1D">
        <w:rPr>
          <w:rFonts w:ascii="Helvetica" w:hAnsi="Helvetica"/>
        </w:rPr>
        <w:t xml:space="preserve">, which white women of course do not need to have with white men, unless it is their negative solidarity as racial oppressors. We struggle together with Black men against racism, while we also struggle with Black men about sexism. (Combahee River Collective 1983, 213) It is only in the writings by black feminists that we can find attempts to theorize the interconnection of class, gender, and race as it occurs in our lives, and it has only been in the autonomous organizations of black women that we have been able to express and act upon the experiences consequent upon these determinants. </w:t>
      </w:r>
      <w:r w:rsidRPr="00981C1D">
        <w:rPr>
          <w:rFonts w:ascii="Helvetica" w:hAnsi="Helvetica"/>
          <w:u w:val="single"/>
        </w:rPr>
        <w:t>Many black women had been alienated by the nonrecognition of their lives, experiences, and herstories in the Women's Liberation Movement</w:t>
      </w:r>
      <w:r w:rsidRPr="00981C1D">
        <w:rPr>
          <w:rFonts w:ascii="Helvetica" w:hAnsi="Helvetica"/>
        </w:rPr>
        <w:t xml:space="preserve"> (WLM). </w:t>
      </w:r>
      <w:r w:rsidRPr="00981C1D">
        <w:rPr>
          <w:rFonts w:ascii="Helvetica" w:hAnsi="Helvetica"/>
          <w:u w:val="single"/>
        </w:rPr>
        <w:t>Black feminists have been and are still demanding that the existence of racism must be acknowledged as a structuring feature of our relationships with white women.</w:t>
      </w:r>
      <w:r w:rsidRPr="00981C1D">
        <w:rPr>
          <w:rFonts w:ascii="Helvetica" w:hAnsi="Helvetica"/>
        </w:rPr>
        <w:t xml:space="preserve"> Both white </w:t>
      </w:r>
      <w:r w:rsidRPr="00981C1D">
        <w:rPr>
          <w:rFonts w:ascii="Helvetica" w:hAnsi="Helvetica"/>
          <w:u w:val="single"/>
        </w:rPr>
        <w:t>feminist theory and practice have to rec- ognize that white women stand in a power relation as oppressors of black women. This compromises any feminist theory and practice founded on the notion of simple equality.</w:t>
      </w:r>
    </w:p>
    <w:p w14:paraId="7864D12E" w14:textId="77777777" w:rsidR="004222AD" w:rsidRPr="00981C1D" w:rsidRDefault="004222AD" w:rsidP="00981C1D">
      <w:pPr>
        <w:pStyle w:val="Heading4"/>
        <w:spacing w:line="276" w:lineRule="auto"/>
        <w:rPr>
          <w:rFonts w:ascii="Helvetica" w:hAnsi="Helvetica"/>
        </w:rPr>
      </w:pPr>
      <w:bookmarkStart w:id="180" w:name="thus-we-affirm-third-world-feminism-as-a"/>
      <w:r w:rsidRPr="00981C1D">
        <w:rPr>
          <w:rFonts w:ascii="Helvetica" w:hAnsi="Helvetica"/>
        </w:rPr>
        <w:t>Thus we affirm Third World Feminism as a lens for kick starting revolution. Third World Feminism allows for a departure from other globalized forms of feminism by understanding intersections of oppression to create individualized strategies that fight back against colonialism.</w:t>
      </w:r>
      <w:bookmarkEnd w:id="180"/>
    </w:p>
    <w:p w14:paraId="4EB9BA3C" w14:textId="77777777" w:rsidR="004222AD" w:rsidRPr="00981C1D" w:rsidRDefault="004222AD" w:rsidP="00981C1D">
      <w:pPr>
        <w:spacing w:line="276" w:lineRule="auto"/>
        <w:rPr>
          <w:rFonts w:ascii="Helvetica" w:hAnsi="Helvetica"/>
        </w:rPr>
      </w:pPr>
      <w:r w:rsidRPr="00981C1D">
        <w:rPr>
          <w:rFonts w:ascii="Helvetica" w:hAnsi="Helvetica"/>
          <w:b/>
        </w:rPr>
        <w:t>Herr ’14</w:t>
      </w:r>
      <w:r w:rsidRPr="00981C1D">
        <w:rPr>
          <w:rFonts w:ascii="Helvetica" w:hAnsi="Helvetica"/>
        </w:rPr>
        <w:t xml:space="preserve"> (Ranjoo Seodu Herr Associate Professor, Philosophy Ph.D., State University of New York at Buffalo, “Reclaiming Third World Feminism: or Why Transnational Feminism Needs Third World Feminism</w:t>
      </w:r>
      <w:r w:rsidRPr="00981C1D">
        <w:rPr>
          <w:rFonts w:ascii="Helvetica" w:hAnsi="Helvetica" w:cs="Tahoma"/>
        </w:rPr>
        <w:t> </w:t>
      </w:r>
      <w:r w:rsidRPr="00981C1D">
        <w:rPr>
          <w:rFonts w:ascii="Helvetica" w:hAnsi="Helvetica"/>
        </w:rPr>
        <w:t>”, pgs. 5-6, 2014, NAE)</w:t>
      </w:r>
    </w:p>
    <w:p w14:paraId="462A789F" w14:textId="77777777" w:rsidR="004222AD" w:rsidRPr="00981C1D" w:rsidRDefault="004222AD" w:rsidP="00981C1D">
      <w:pPr>
        <w:pStyle w:val="BodyText"/>
        <w:rPr>
          <w:rFonts w:ascii="Helvetica" w:hAnsi="Helvetica"/>
        </w:rPr>
      </w:pPr>
      <w:r w:rsidRPr="00981C1D">
        <w:rPr>
          <w:rFonts w:ascii="Helvetica" w:hAnsi="Helvetica"/>
          <w:u w:val="single"/>
        </w:rPr>
        <w:lastRenderedPageBreak/>
        <w:t>From Mohanty’s critique of white global feminism above, two constitutive ideas, among others, of Third World feminism that adequately theorize about and address Third World women’s oppression can be identified. The first is that Third World feminists must carefully examine and analyze Third World women’s oppression and resistance on the ground in their historical specificity by paying attention to intersections of gender, race, class, ethnicity, and nation pertaining to their locations</w:t>
      </w:r>
      <w:r w:rsidRPr="00981C1D">
        <w:rPr>
          <w:rFonts w:ascii="Helvetica" w:hAnsi="Helvetica"/>
        </w:rPr>
        <w:t xml:space="preserve"> (Mohanty 1991b, 2–3). Studies that have adhered to this idea reveal that </w:t>
      </w:r>
      <w:r w:rsidRPr="00981C1D">
        <w:rPr>
          <w:rFonts w:ascii="Helvetica" w:hAnsi="Helvetica"/>
          <w:u w:val="single"/>
        </w:rPr>
        <w:t>Third World women’s resistance often does not involve an explicit demand for gender equality or radical social restructuring in order to achieve feminist goals. Instead, Third World women tend to opt for gradual changes that result from their collaboration with their male counterparts to enhance their communal influence vis-à-vis other members and to improve living standards of their families and of the community itself</w:t>
      </w:r>
      <w:r w:rsidRPr="00981C1D">
        <w:rPr>
          <w:rFonts w:ascii="Helvetica" w:hAnsi="Helvetica"/>
        </w:rPr>
        <w:t xml:space="preserve"> (see Jayawardena 1986; Ong 1987; Shiva 1993; Basu 1995; Pardo 2001; Forbis 2003; Basu 2010). Also, </w:t>
      </w:r>
      <w:r w:rsidRPr="00981C1D">
        <w:rPr>
          <w:rFonts w:ascii="Helvetica" w:hAnsi="Helvetica"/>
          <w:u w:val="single"/>
        </w:rPr>
        <w:t>local women’s activisms tend to be aligned with other local social movements, such as national, pro-democracy, or human-rights movements</w:t>
      </w:r>
      <w:r w:rsidRPr="00981C1D">
        <w:rPr>
          <w:rFonts w:ascii="Helvetica" w:hAnsi="Helvetica"/>
        </w:rPr>
        <w:t>. However, as Amrita Basu has aptly pointed out, even in these mixed activisms “</w:t>
      </w:r>
      <w:r w:rsidRPr="00981C1D">
        <w:rPr>
          <w:rFonts w:ascii="Helvetica" w:hAnsi="Helvetica"/>
          <w:u w:val="single"/>
        </w:rPr>
        <w:t>women ultimately take up questions of gender inequality even if this was not their initial objective</w:t>
      </w:r>
      <w:r w:rsidRPr="00981C1D">
        <w:rPr>
          <w:rFonts w:ascii="Helvetica" w:hAnsi="Helvetica"/>
        </w:rPr>
        <w:t xml:space="preserve">” (Basu 1995, 19). </w:t>
      </w:r>
      <w:r w:rsidRPr="00981C1D">
        <w:rPr>
          <w:rFonts w:ascii="Helvetica" w:hAnsi="Helvetica"/>
          <w:u w:val="single"/>
        </w:rPr>
        <w:t>The second constitutive idea is the importance of recognizing Third World women’s “historical and political” agency and paying due respect to it. This is not difficult to do when close attention is paid to their activism on the ground,</w:t>
      </w:r>
      <w:r w:rsidRPr="00981C1D">
        <w:rPr>
          <w:rFonts w:ascii="Helvetica" w:hAnsi="Helvetica"/>
        </w:rPr>
        <w:t xml:space="preserve"> as </w:t>
      </w:r>
      <w:r w:rsidRPr="00981C1D">
        <w:rPr>
          <w:rFonts w:ascii="Helvetica" w:hAnsi="Helvetica"/>
          <w:u w:val="single"/>
        </w:rPr>
        <w:t>Third World women have been engaging in various forms of local activism to enact positive changes in their particular locations. Since they are active agents of positive change, Third World women’s viewpoints must receive due respect.</w:t>
      </w:r>
      <w:r w:rsidRPr="00981C1D">
        <w:rPr>
          <w:rFonts w:ascii="Helvetica" w:hAnsi="Helvetica"/>
        </w:rPr>
        <w:t xml:space="preserve"> Yet there is another, more fundamental, reason that Third World women’s viewpoints deserve respect</w:t>
      </w:r>
      <w:r w:rsidRPr="00981C1D">
        <w:rPr>
          <w:rFonts w:ascii="Helvetica" w:hAnsi="Helvetica"/>
          <w:u w:val="single"/>
        </w:rPr>
        <w:t>. As feminist standpoint theory has correctly argued, “marginalized” social locations are especially propitious for producing “less partial and distorted,” and even “objective,” understanding of the human condi- tion</w:t>
      </w:r>
      <w:r w:rsidRPr="00981C1D">
        <w:rPr>
          <w:rFonts w:ascii="Helvetica" w:hAnsi="Helvetica"/>
        </w:rPr>
        <w:t xml:space="preserve"> (Harding 1993, 56, 62). </w:t>
      </w:r>
      <w:r w:rsidRPr="00981C1D">
        <w:rPr>
          <w:rFonts w:ascii="Helvetica" w:hAnsi="Helvetica"/>
          <w:u w:val="single"/>
        </w:rPr>
        <w:t>Thus, the marginalized status of Third World women enables them to have “epistemic advantage</w:t>
      </w:r>
      <w:r w:rsidRPr="00981C1D">
        <w:rPr>
          <w:rFonts w:ascii="Helvetica" w:hAnsi="Helvetica"/>
        </w:rPr>
        <w:t xml:space="preserve">” (56) </w:t>
      </w:r>
      <w:r w:rsidRPr="00981C1D">
        <w:rPr>
          <w:rFonts w:ascii="Helvetica" w:hAnsi="Helvetica"/>
          <w:u w:val="single"/>
        </w:rPr>
        <w:t>or “epistemic privilege”</w:t>
      </w:r>
      <w:r w:rsidRPr="00981C1D">
        <w:rPr>
          <w:rFonts w:ascii="Helvetica" w:hAnsi="Helvetica"/>
        </w:rPr>
        <w:t xml:space="preserve"> (Mohanty 2002, 511, 515) </w:t>
      </w:r>
      <w:r w:rsidRPr="00981C1D">
        <w:rPr>
          <w:rFonts w:ascii="Helvetica" w:hAnsi="Helvetica"/>
          <w:u w:val="single"/>
        </w:rPr>
        <w:t>concerning events and conditions that affect their lives. Third World feminists must therefore recognize the agency of Third World women and respect their diverse viewpoints and activisms, even if these may not conform to their preconceived notions about feminist activism</w:t>
      </w:r>
      <w:r w:rsidRPr="00981C1D">
        <w:rPr>
          <w:rFonts w:ascii="Helvetica" w:hAnsi="Helvetica"/>
        </w:rPr>
        <w:t xml:space="preserve">. </w:t>
      </w:r>
      <w:r w:rsidRPr="00981C1D">
        <w:rPr>
          <w:rFonts w:ascii="Helvetica" w:hAnsi="Helvetica"/>
          <w:u w:val="single"/>
        </w:rPr>
        <w:t>Instead of imposing their own feminist preconceptions on Third World women, Third World feminists must “identify and reenvision forms of collective resistance that women, especially, in their different communities enact in their everyday lives”</w:t>
      </w:r>
      <w:r w:rsidRPr="00981C1D">
        <w:rPr>
          <w:rFonts w:ascii="Helvetica" w:hAnsi="Helvetica"/>
        </w:rPr>
        <w:t xml:space="preserve"> (515). Having identified the two constitutive ideas of Third World feminism, a more precise definition of Third World feminism can now be stipulated: </w:t>
      </w:r>
      <w:r w:rsidRPr="00981C1D">
        <w:rPr>
          <w:rFonts w:ascii="Helvetica" w:hAnsi="Helvetica"/>
          <w:u w:val="single"/>
        </w:rPr>
        <w:t xml:space="preserve">Third World feminism encompasses feminist perspectives on Third World women that (1) generate more reliable analyses of and recommendations for addressing Third World women’s multidimensional and complex oppression through careful examinations of their local conditions in their historical specificity; and (2) respect the agency and voices of Third World women engaged in diverse forms of local activism. </w:t>
      </w:r>
    </w:p>
    <w:p w14:paraId="66624A05" w14:textId="77777777" w:rsidR="004222AD" w:rsidRPr="00981C1D" w:rsidRDefault="004222AD" w:rsidP="00981C1D">
      <w:pPr>
        <w:pStyle w:val="Heading4"/>
        <w:spacing w:line="276" w:lineRule="auto"/>
        <w:rPr>
          <w:rFonts w:ascii="Helvetica" w:hAnsi="Helvetica"/>
        </w:rPr>
      </w:pPr>
      <w:bookmarkStart w:id="181" w:name="black-feminists-and-white-feminists-have"/>
      <w:r w:rsidRPr="00981C1D">
        <w:rPr>
          <w:rFonts w:ascii="Helvetica" w:hAnsi="Helvetica"/>
        </w:rPr>
        <w:lastRenderedPageBreak/>
        <w:t>Black feminists and white feminists have historically had different experiences. Absent a racial analysis of gender, black women will constantly be overshadowed by the needs of the white feminsits to their detriment.</w:t>
      </w:r>
      <w:bookmarkEnd w:id="181"/>
    </w:p>
    <w:p w14:paraId="63BE8EFC" w14:textId="77777777" w:rsidR="004222AD" w:rsidRPr="00981C1D" w:rsidRDefault="004222AD" w:rsidP="00981C1D">
      <w:pPr>
        <w:spacing w:line="276" w:lineRule="auto"/>
        <w:rPr>
          <w:rFonts w:ascii="Helvetica" w:hAnsi="Helvetica"/>
        </w:rPr>
      </w:pPr>
      <w:r w:rsidRPr="00981C1D">
        <w:rPr>
          <w:rFonts w:ascii="Helvetica" w:hAnsi="Helvetica"/>
          <w:b/>
        </w:rPr>
        <w:t>Kelley 02</w:t>
      </w:r>
      <w:r w:rsidRPr="00981C1D">
        <w:rPr>
          <w:rFonts w:ascii="Helvetica" w:hAnsi="Helvetica"/>
        </w:rPr>
        <w:t xml:space="preserve"> [KELLEY Professor of History and Africana studies @ NYU 2k2 (Robin D.G.-frequent contributor to the New York Times and author of </w:t>
      </w:r>
      <w:r w:rsidRPr="00981C1D">
        <w:rPr>
          <w:rFonts w:ascii="Helvetica" w:hAnsi="Helvetica"/>
          <w:i/>
        </w:rPr>
        <w:t>Hamer and Hoe, Race Rebels</w:t>
      </w:r>
      <w:r w:rsidRPr="00981C1D">
        <w:rPr>
          <w:rFonts w:ascii="Helvetica" w:hAnsi="Helvetica"/>
        </w:rPr>
        <w:t> as well as </w:t>
      </w:r>
      <w:r w:rsidRPr="00981C1D">
        <w:rPr>
          <w:rFonts w:ascii="Helvetica" w:hAnsi="Helvetica"/>
          <w:i/>
        </w:rPr>
        <w:t>Yo Mama’s Disfunktional</w:t>
      </w:r>
      <w:r w:rsidRPr="00981C1D">
        <w:rPr>
          <w:rFonts w:ascii="Helvetica" w:hAnsi="Helvetica"/>
        </w:rPr>
        <w:t>; </w:t>
      </w:r>
      <w:r w:rsidRPr="00981C1D">
        <w:rPr>
          <w:rFonts w:ascii="Helvetica" w:hAnsi="Helvetica"/>
          <w:i/>
        </w:rPr>
        <w:t>FREEDOM DREAMS:  The Black Radical Imagination</w:t>
      </w:r>
      <w:r w:rsidRPr="00981C1D">
        <w:rPr>
          <w:rFonts w:ascii="Helvetica" w:hAnsi="Helvetica"/>
        </w:rPr>
        <w:t>; pp.144-146.]</w:t>
      </w:r>
    </w:p>
    <w:p w14:paraId="20804C57" w14:textId="77777777" w:rsidR="004222AD" w:rsidRPr="00981C1D" w:rsidRDefault="004222AD" w:rsidP="00981C1D">
      <w:pPr>
        <w:pStyle w:val="BodyText"/>
        <w:rPr>
          <w:rFonts w:ascii="Helvetica" w:hAnsi="Helvetica"/>
        </w:rPr>
      </w:pPr>
      <w:r w:rsidRPr="00981C1D">
        <w:rPr>
          <w:rFonts w:ascii="Helvetica" w:hAnsi="Helvetica"/>
          <w:u w:val="single"/>
        </w:rPr>
        <w:t>Black feminist writings</w:t>
      </w:r>
      <w:r w:rsidRPr="00981C1D">
        <w:rPr>
          <w:rFonts w:ascii="Helvetica" w:hAnsi="Helvetica"/>
        </w:rPr>
        <w:t xml:space="preserve">, in both </w:t>
      </w:r>
      <w:r w:rsidRPr="00981C1D">
        <w:rPr>
          <w:rFonts w:ascii="Helvetica" w:hAnsi="Helvetica"/>
          <w:i/>
        </w:rPr>
        <w:t>The Black Woman</w:t>
      </w:r>
      <w:r w:rsidRPr="00981C1D">
        <w:rPr>
          <w:rFonts w:ascii="Helvetica" w:hAnsi="Helvetica"/>
        </w:rPr>
        <w:t xml:space="preserve"> and elsewhere (i.e. Angela Davis’s pioneering 1871 essay “Reflections on the Black Woman’s Role in the Community of Slaves”) </w:t>
      </w:r>
      <w:r w:rsidRPr="00981C1D">
        <w:rPr>
          <w:rFonts w:ascii="Helvetica" w:hAnsi="Helvetica"/>
          <w:u w:val="single"/>
        </w:rPr>
        <w:t>extended the</w:t>
      </w:r>
      <w:r w:rsidRPr="00981C1D">
        <w:rPr>
          <w:rFonts w:ascii="Helvetica" w:hAnsi="Helvetica"/>
        </w:rPr>
        <w:t xml:space="preserve"> discussion </w:t>
      </w:r>
      <w:r w:rsidRPr="00981C1D">
        <w:rPr>
          <w:rFonts w:ascii="Helvetica" w:hAnsi="Helvetica"/>
          <w:u w:val="single"/>
        </w:rPr>
        <w:t>of revolution from public institutions and the workplace to the home, the family, even the body</w:t>
      </w:r>
      <w:r w:rsidRPr="00981C1D">
        <w:rPr>
          <w:rFonts w:ascii="Helvetica" w:hAnsi="Helvetica"/>
        </w:rPr>
        <w:t xml:space="preserve">. The exploitation of women’s labor within families, sexual assault, and birth control were among the more highly debated topics. For example, whereas </w:t>
      </w:r>
      <w:r w:rsidRPr="00981C1D">
        <w:rPr>
          <w:rFonts w:ascii="Helvetica" w:hAnsi="Helvetica"/>
          <w:u w:val="single"/>
        </w:rPr>
        <w:t>many “second wave” feminists understood motherhood as inherently oppressive because it doomed (white middle-class) women to a lonely life as suburban housewives, black women were forced by economic circumstance into low-wage labor and never had the luxury of spending a lot of time with their families. Most black working women wanted more choices, more time, and more resources rather than an outright rejection of motherhood</w:t>
      </w:r>
      <w:r w:rsidRPr="00981C1D">
        <w:rPr>
          <w:rFonts w:ascii="Helvetica" w:hAnsi="Helvetica"/>
        </w:rPr>
        <w:t xml:space="preserve"> itself. Besides, </w:t>
      </w:r>
      <w:r w:rsidRPr="00981C1D">
        <w:rPr>
          <w:rFonts w:ascii="Helvetica" w:hAnsi="Helvetica"/>
          <w:u w:val="single"/>
        </w:rPr>
        <w:t>black women had</w:t>
      </w:r>
      <w:r w:rsidRPr="00981C1D">
        <w:rPr>
          <w:rFonts w:ascii="Helvetica" w:hAnsi="Helvetica"/>
        </w:rPr>
        <w:t xml:space="preserve"> had a </w:t>
      </w:r>
      <w:r w:rsidRPr="00981C1D">
        <w:rPr>
          <w:rFonts w:ascii="Helvetica" w:hAnsi="Helvetica"/>
          <w:u w:val="single"/>
        </w:rPr>
        <w:t>very different experience with birth control</w:t>
      </w:r>
      <w:r w:rsidRPr="00981C1D">
        <w:rPr>
          <w:rFonts w:ascii="Helvetica" w:hAnsi="Helvetica"/>
        </w:rPr>
        <w:t xml:space="preserve">. While </w:t>
      </w:r>
      <w:r w:rsidRPr="00981C1D">
        <w:rPr>
          <w:rFonts w:ascii="Helvetica" w:hAnsi="Helvetica"/>
          <w:u w:val="single"/>
        </w:rPr>
        <w:t>white women demanded greater access to contraceptives and abortion as a road to sexual freedom, black women were fighting forced sterilization and family planning policies that sought to limit black births</w:t>
      </w:r>
      <w:r w:rsidRPr="00981C1D">
        <w:rPr>
          <w:rFonts w:ascii="Helvetica" w:hAnsi="Helvetica"/>
        </w:rPr>
        <w:t xml:space="preserve">. After World War I, the birth control movement, led by none other than the militant women’s rights activist Margaret Sanger, formed an alliance with the eugenicist movement. Together </w:t>
      </w:r>
      <w:r w:rsidRPr="00981C1D">
        <w:rPr>
          <w:rFonts w:ascii="Helvetica" w:hAnsi="Helvetica"/>
          <w:u w:val="single"/>
        </w:rPr>
        <w:t>they advocated limiting fertility among the “unfit,” which included poor black people. Sanger viewed birth control as “the very pivot of civilization”</w:t>
      </w:r>
      <w:r w:rsidRPr="00981C1D">
        <w:rPr>
          <w:rFonts w:ascii="Helvetica" w:hAnsi="Helvetica"/>
        </w:rPr>
        <w:t xml:space="preserve"> and “the most constructive and necessary of the means to racial health</w:t>
      </w:r>
      <w:r w:rsidRPr="00981C1D">
        <w:rPr>
          <w:rFonts w:ascii="Helvetica" w:hAnsi="Helvetica"/>
          <w:u w:val="single"/>
        </w:rPr>
        <w:t>.” Sanger, along with Dr. Clarence Gamble</w:t>
      </w:r>
      <w:r w:rsidRPr="00981C1D">
        <w:rPr>
          <w:rFonts w:ascii="Helvetica" w:hAnsi="Helvetica"/>
        </w:rPr>
        <w:t xml:space="preserve"> (the mastermind behind the massive sterilization of women in Puerto Rico in the 1950s), launched </w:t>
      </w:r>
      <w:r w:rsidRPr="00981C1D">
        <w:rPr>
          <w:rFonts w:ascii="Helvetica" w:hAnsi="Helvetica"/>
          <w:u w:val="single"/>
        </w:rPr>
        <w:t>the notorious Negro Project in 1938 to promote birth control among Southern African Americans</w:t>
      </w:r>
      <w:r w:rsidRPr="00981C1D">
        <w:rPr>
          <w:rFonts w:ascii="Helvetica" w:hAnsi="Helvetica"/>
        </w:rPr>
        <w:t xml:space="preserve">. Birth Control centers were established in black communities all over the South during the 1930s; </w:t>
      </w:r>
      <w:r w:rsidRPr="00981C1D">
        <w:rPr>
          <w:rFonts w:ascii="Helvetica" w:hAnsi="Helvetica"/>
          <w:u w:val="single"/>
        </w:rPr>
        <w:t>the number of black women sterilized involuntarily rose exponentially</w:t>
      </w:r>
      <w:r w:rsidRPr="00981C1D">
        <w:rPr>
          <w:rFonts w:ascii="Helvetica" w:hAnsi="Helvetica"/>
        </w:rPr>
        <w:t xml:space="preserve"> and continued to rise through the 1970s. As Dorothy Roberts writes in </w:t>
      </w:r>
      <w:r w:rsidRPr="00981C1D">
        <w:rPr>
          <w:rFonts w:ascii="Helvetica" w:hAnsi="Helvetica"/>
          <w:i/>
        </w:rPr>
        <w:t>Killing the Black Body</w:t>
      </w:r>
      <w:r w:rsidRPr="00981C1D">
        <w:rPr>
          <w:rFonts w:ascii="Helvetica" w:hAnsi="Helvetica"/>
        </w:rPr>
        <w:t xml:space="preserve">, “It was a common belief in the South that </w:t>
      </w:r>
      <w:r w:rsidRPr="00981C1D">
        <w:rPr>
          <w:rFonts w:ascii="Helvetica" w:hAnsi="Helvetica"/>
          <w:u w:val="single"/>
        </w:rPr>
        <w:t>Black women were routinely sterilized without their informed consent and for no valid medical reason. Teaching hospitals performed unnecessary hysterectomies on poor Black women as practice</w:t>
      </w:r>
      <w:r w:rsidRPr="00981C1D">
        <w:rPr>
          <w:rFonts w:ascii="Helvetica" w:hAnsi="Helvetica"/>
        </w:rPr>
        <w:t xml:space="preserve"> for their medical residents. </w:t>
      </w:r>
      <w:r w:rsidRPr="00981C1D">
        <w:rPr>
          <w:rFonts w:ascii="Helvetica" w:hAnsi="Helvetica"/>
          <w:u w:val="single"/>
        </w:rPr>
        <w:t>This sort of abuse was so widespread</w:t>
      </w:r>
      <w:r w:rsidRPr="00981C1D">
        <w:rPr>
          <w:rFonts w:ascii="Helvetica" w:hAnsi="Helvetica"/>
        </w:rPr>
        <w:t xml:space="preserve"> in the South </w:t>
      </w:r>
      <w:r w:rsidRPr="00981C1D">
        <w:rPr>
          <w:rFonts w:ascii="Helvetica" w:hAnsi="Helvetica"/>
          <w:u w:val="single"/>
        </w:rPr>
        <w:t>that these operations came to be known as ‘Mississippi appendectomies.’</w:t>
      </w:r>
      <w:r w:rsidRPr="00981C1D">
        <w:rPr>
          <w:rFonts w:ascii="Helvetica" w:hAnsi="Helvetica"/>
        </w:rPr>
        <w:t>” Given the historical links between the early birth control movement and eugenics</w:t>
      </w:r>
      <w:r w:rsidRPr="00981C1D">
        <w:rPr>
          <w:rFonts w:ascii="Helvetica" w:hAnsi="Helvetica"/>
          <w:u w:val="single"/>
        </w:rPr>
        <w:t>, Fran Beal</w:t>
      </w:r>
      <w:r w:rsidRPr="00981C1D">
        <w:rPr>
          <w:rFonts w:ascii="Helvetica" w:hAnsi="Helvetica"/>
        </w:rPr>
        <w:t xml:space="preserve"> was not off track when she </w:t>
      </w:r>
      <w:r w:rsidRPr="00981C1D">
        <w:rPr>
          <w:rFonts w:ascii="Helvetica" w:hAnsi="Helvetica"/>
          <w:u w:val="single"/>
        </w:rPr>
        <w:t>described family planning policies under racism as a potential road to “outright surgical genocide.”</w:t>
      </w:r>
      <w:r w:rsidRPr="00981C1D">
        <w:rPr>
          <w:rFonts w:ascii="Helvetica" w:hAnsi="Helvetica"/>
        </w:rPr>
        <w:t xml:space="preserve"> Indeed, </w:t>
      </w:r>
      <w:r w:rsidRPr="00981C1D">
        <w:rPr>
          <w:rFonts w:ascii="Helvetica" w:hAnsi="Helvetica"/>
          <w:u w:val="single"/>
        </w:rPr>
        <w:t>black feminists criticized the National Abortion Rights League’s support for abortion on demand and immediate access to voluntary sterilization. The Committee to End Sterilization Abuse, an organization made up primarily of women color, wanted guidelines that would prevent the practice of obtaining consent for sterilization during labor or immediately after childbirth, or for an abortion under the threat of losing welfare benefit</w:t>
      </w:r>
      <w:r w:rsidRPr="00981C1D">
        <w:rPr>
          <w:rFonts w:ascii="Helvetica" w:hAnsi="Helvetica"/>
        </w:rPr>
        <w:t xml:space="preserve">s. They argued that </w:t>
      </w:r>
      <w:r w:rsidRPr="00981C1D">
        <w:rPr>
          <w:rFonts w:ascii="Helvetica" w:hAnsi="Helvetica"/>
          <w:u w:val="single"/>
        </w:rPr>
        <w:lastRenderedPageBreak/>
        <w:t>abortion or sterilization on demand did not acknowledge the class and race biases in reproductive policy, the life circumstances that compelled poor women to abort, or the long history of forced sterilization imposed on women of color.</w:t>
      </w:r>
    </w:p>
    <w:p w14:paraId="74FD6391" w14:textId="77777777" w:rsidR="004222AD" w:rsidRPr="00981C1D" w:rsidRDefault="004222AD" w:rsidP="00981C1D">
      <w:pPr>
        <w:pStyle w:val="Heading4"/>
        <w:spacing w:line="276" w:lineRule="auto"/>
        <w:rPr>
          <w:rFonts w:ascii="Helvetica" w:hAnsi="Helvetica"/>
        </w:rPr>
      </w:pPr>
      <w:bookmarkStart w:id="182" w:name="patriarchys-not-the-root-cause"/>
      <w:r w:rsidRPr="00981C1D">
        <w:rPr>
          <w:rFonts w:ascii="Helvetica" w:hAnsi="Helvetica"/>
        </w:rPr>
        <w:t>Patriarchy’s not the root cause</w:t>
      </w:r>
      <w:bookmarkEnd w:id="182"/>
    </w:p>
    <w:p w14:paraId="37E1BA32" w14:textId="77777777" w:rsidR="004222AD" w:rsidRPr="00981C1D" w:rsidRDefault="004222AD" w:rsidP="00981C1D">
      <w:pPr>
        <w:spacing w:line="276" w:lineRule="auto"/>
        <w:rPr>
          <w:rFonts w:ascii="Helvetica" w:hAnsi="Helvetica"/>
        </w:rPr>
      </w:pPr>
      <w:r w:rsidRPr="00981C1D">
        <w:rPr>
          <w:rFonts w:ascii="Helvetica" w:hAnsi="Helvetica"/>
          <w:b/>
          <w:u w:val="single"/>
        </w:rPr>
        <w:t>Bell ‘6</w:t>
      </w:r>
    </w:p>
    <w:p w14:paraId="69B0E834" w14:textId="77777777" w:rsidR="004222AD" w:rsidRPr="00981C1D" w:rsidRDefault="004222AD" w:rsidP="00981C1D">
      <w:pPr>
        <w:pStyle w:val="BodyText"/>
        <w:rPr>
          <w:rFonts w:ascii="Helvetica" w:hAnsi="Helvetica"/>
        </w:rPr>
      </w:pPr>
      <w:r w:rsidRPr="00981C1D">
        <w:rPr>
          <w:rFonts w:ascii="Helvetica" w:hAnsi="Helvetica"/>
        </w:rPr>
        <w:t xml:space="preserve">(Duncan, senior lecturer – Department of Politics and International Studies @ Cambridge University, “Beware of false prophets: biology, human nature and the future of International Relations theory,” </w:t>
      </w:r>
      <w:r w:rsidRPr="00981C1D">
        <w:rPr>
          <w:rFonts w:ascii="Helvetica" w:hAnsi="Helvetica"/>
          <w:i/>
        </w:rPr>
        <w:t>International Affairs</w:t>
      </w:r>
      <w:r w:rsidRPr="00981C1D">
        <w:rPr>
          <w:rFonts w:ascii="Helvetica" w:hAnsi="Helvetica"/>
        </w:rPr>
        <w:t xml:space="preserve"> 82, 3 p. 493–510)</w:t>
      </w:r>
    </w:p>
    <w:p w14:paraId="42C8FD24" w14:textId="77777777" w:rsidR="004222AD" w:rsidRPr="00981C1D" w:rsidRDefault="004222AD" w:rsidP="00981C1D">
      <w:pPr>
        <w:pStyle w:val="BodyText"/>
        <w:rPr>
          <w:rFonts w:ascii="Helvetica" w:hAnsi="Helvetica"/>
        </w:rPr>
      </w:pPr>
      <w:r w:rsidRPr="00981C1D">
        <w:rPr>
          <w:rFonts w:ascii="Helvetica" w:hAnsi="Helvetica"/>
        </w:rPr>
        <w:t xml:space="preserve">Writing in </w:t>
      </w:r>
      <w:r w:rsidRPr="00981C1D">
        <w:rPr>
          <w:rFonts w:ascii="Helvetica" w:hAnsi="Helvetica"/>
          <w:i/>
        </w:rPr>
        <w:t>Foreign Aff airs</w:t>
      </w:r>
      <w:r w:rsidRPr="00981C1D">
        <w:rPr>
          <w:rFonts w:ascii="Helvetica" w:hAnsi="Helvetica"/>
        </w:rPr>
        <w:t xml:space="preserve"> in 1998, Francis </w:t>
      </w:r>
      <w:r w:rsidRPr="00981C1D">
        <w:rPr>
          <w:rFonts w:ascii="Helvetica" w:hAnsi="Helvetica"/>
          <w:b/>
          <w:u w:val="single"/>
        </w:rPr>
        <w:t>Fukuyama</w:t>
      </w:r>
      <w:r w:rsidRPr="00981C1D">
        <w:rPr>
          <w:rFonts w:ascii="Helvetica" w:hAnsi="Helvetica"/>
        </w:rPr>
        <w:t xml:space="preserve">, tireless promulgator of the ‘end of history’ and now a member of the President’s Council on Bioethics, </w:t>
      </w:r>
      <w:r w:rsidRPr="00981C1D">
        <w:rPr>
          <w:rFonts w:ascii="Helvetica" w:hAnsi="Helvetica"/>
          <w:b/>
          <w:u w:val="single"/>
        </w:rPr>
        <w:t>employed</w:t>
      </w:r>
      <w:r w:rsidRPr="00981C1D">
        <w:rPr>
          <w:rFonts w:ascii="Helvetica" w:hAnsi="Helvetica"/>
        </w:rPr>
        <w:t xml:space="preserve"> EP reasoning to argue for </w:t>
      </w:r>
      <w:r w:rsidRPr="00981C1D">
        <w:rPr>
          <w:rFonts w:ascii="Helvetica" w:hAnsi="Helvetica"/>
          <w:b/>
          <w:u w:val="single"/>
        </w:rPr>
        <w:t>the central role in world politics of ‘masculine values’,</w:t>
      </w:r>
      <w:r w:rsidRPr="00981C1D">
        <w:rPr>
          <w:rFonts w:ascii="Helvetica" w:hAnsi="Helvetica"/>
        </w:rPr>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981C1D">
        <w:rPr>
          <w:rFonts w:ascii="Helvetica" w:hAnsi="Helvetica"/>
          <w:b/>
          <w:u w:val="single"/>
        </w:rPr>
        <w:t>He argues that the world can be divided into two spheres, an increasingly peaceful and cooperative ‘feminized’ zone</w:t>
      </w:r>
      <w:r w:rsidRPr="00981C1D">
        <w:rPr>
          <w:rFonts w:ascii="Helvetica" w:hAnsi="Helvetica"/>
        </w:rPr>
        <w:t xml:space="preserve">, centred on the advanced democracies, </w:t>
      </w:r>
      <w:r w:rsidRPr="00981C1D">
        <w:rPr>
          <w:rFonts w:ascii="Helvetica" w:hAnsi="Helvetica"/>
          <w:b/>
          <w:u w:val="single"/>
        </w:rPr>
        <w:t>and</w:t>
      </w:r>
      <w:r w:rsidRPr="00981C1D">
        <w:rPr>
          <w:rFonts w:ascii="Helvetica" w:hAnsi="Helvetica"/>
        </w:rPr>
        <w:t xml:space="preserve"> </w:t>
      </w:r>
      <w:r w:rsidRPr="00981C1D">
        <w:rPr>
          <w:rFonts w:ascii="Helvetica" w:hAnsi="Helvetica"/>
          <w:b/>
          <w:u w:val="single"/>
        </w:rPr>
        <w:t>the brutal world</w:t>
      </w:r>
      <w:r w:rsidRPr="00981C1D">
        <w:rPr>
          <w:rFonts w:ascii="Helvetica" w:hAnsi="Helvetica"/>
        </w:rPr>
        <w:t xml:space="preserve"> outside this insulated space, </w:t>
      </w:r>
      <w:r w:rsidRPr="00981C1D">
        <w:rPr>
          <w:rFonts w:ascii="Helvetica" w:hAnsi="Helvetica"/>
          <w:b/>
          <w:u w:val="single"/>
        </w:rPr>
        <w:t>where</w:t>
      </w:r>
      <w:r w:rsidRPr="00981C1D">
        <w:rPr>
          <w:rFonts w:ascii="Helvetica" w:hAnsi="Helvetica"/>
        </w:rPr>
        <w:t xml:space="preserve"> the stark realities of power </w:t>
      </w:r>
      <w:r w:rsidRPr="00981C1D">
        <w:rPr>
          <w:rFonts w:ascii="Helvetica" w:hAnsi="Helvetica"/>
          <w:b/>
          <w:u w:val="single"/>
        </w:rPr>
        <w:t>politics remain</w:t>
      </w:r>
      <w:r w:rsidRPr="00981C1D">
        <w:rPr>
          <w:rFonts w:ascii="Helvetica" w:hAnsi="Helvetica"/>
        </w:rPr>
        <w:t xml:space="preserve"> largely </w:t>
      </w:r>
      <w:r w:rsidRPr="00981C1D">
        <w:rPr>
          <w:rFonts w:ascii="Helvetica" w:hAnsi="Helvetica"/>
          <w:b/>
          <w:u w:val="single"/>
        </w:rPr>
        <w:t>masculine.</w:t>
      </w:r>
      <w:r w:rsidRPr="00981C1D">
        <w:rPr>
          <w:rFonts w:ascii="Helvetica" w:hAnsi="Helvetica"/>
        </w:rPr>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inheritance.47 Once again </w:t>
      </w:r>
      <w:r w:rsidRPr="00981C1D">
        <w:rPr>
          <w:rFonts w:ascii="Helvetica" w:hAnsi="Helvetica"/>
          <w:b/>
          <w:u w:val="single"/>
        </w:rPr>
        <w:t>the authority of science is invoked in order to naturalize a</w:t>
      </w:r>
      <w:r w:rsidRPr="00981C1D">
        <w:rPr>
          <w:rFonts w:ascii="Helvetica" w:hAnsi="Helvetica"/>
        </w:rPr>
        <w:t xml:space="preserve"> particular </w:t>
      </w:r>
      <w:r w:rsidRPr="00981C1D">
        <w:rPr>
          <w:rFonts w:ascii="Helvetica" w:hAnsi="Helvetica"/>
          <w:b/>
          <w:u w:val="single"/>
        </w:rPr>
        <w:t>political objective.</w:t>
      </w:r>
      <w:r w:rsidRPr="00981C1D">
        <w:rPr>
          <w:rFonts w:ascii="Helvetica" w:hAnsi="Helvetica"/>
        </w:rPr>
        <w:t xml:space="preserve"> </w:t>
      </w:r>
      <w:r w:rsidRPr="00981C1D">
        <w:rPr>
          <w:rFonts w:ascii="Helvetica" w:hAnsi="Helvetica"/>
          <w:b/>
          <w:u w:val="single"/>
        </w:rPr>
        <w:t>This</w:t>
      </w:r>
      <w:r w:rsidRPr="00981C1D">
        <w:rPr>
          <w:rFonts w:ascii="Helvetica" w:hAnsi="Helvetica"/>
        </w:rPr>
        <w:t xml:space="preserve"> is a pattern that </w:t>
      </w:r>
      <w:r w:rsidRPr="00981C1D">
        <w:rPr>
          <w:rFonts w:ascii="Helvetica" w:hAnsi="Helvetica"/>
          <w:b/>
          <w:u w:val="single"/>
        </w:rPr>
        <w:t>has been repeated across the history of modern biology and remains potent</w:t>
      </w:r>
      <w:r w:rsidRPr="00981C1D">
        <w:rPr>
          <w:rFonts w:ascii="Helvetica" w:hAnsi="Helvetica"/>
        </w:rPr>
        <w:t xml:space="preserve"> to this day.48 It is worth noting in brief that </w:t>
      </w:r>
      <w:r w:rsidRPr="00981C1D">
        <w:rPr>
          <w:rFonts w:ascii="Helvetica" w:hAnsi="Helvetica"/>
          <w:b/>
          <w:u w:val="single"/>
        </w:rPr>
        <w:t>Fukuyama’s argument is badly flawed</w:t>
      </w:r>
      <w:r w:rsidRPr="00981C1D">
        <w:rPr>
          <w:rFonts w:ascii="Helvetica" w:hAnsi="Helvetica"/>
        </w:rPr>
        <w:t xml:space="preserve"> even </w:t>
      </w:r>
      <w:r w:rsidRPr="00981C1D">
        <w:rPr>
          <w:rFonts w:ascii="Helvetica" w:hAnsi="Helvetica"/>
          <w:b/>
          <w:u w:val="single"/>
        </w:rPr>
        <w:t>in its own terms.</w:t>
      </w:r>
      <w:r w:rsidRPr="00981C1D">
        <w:rPr>
          <w:rFonts w:ascii="Helvetica" w:hAnsi="Helvetica"/>
        </w:rPr>
        <w:t xml:space="preserve"> As anthropologist R. Brian </w:t>
      </w:r>
      <w:r w:rsidRPr="00981C1D">
        <w:rPr>
          <w:rFonts w:ascii="Helvetica" w:hAnsi="Helvetica"/>
          <w:b/>
          <w:u w:val="single"/>
        </w:rPr>
        <w:t>Ferguson states, Fukuyama’s claims about the animal world display ‘a breathtaking leap over a mountain of contrary evidence’</w:t>
      </w:r>
      <w:r w:rsidRPr="00981C1D">
        <w:rPr>
          <w:rFonts w:ascii="Helvetica" w:hAnsi="Helvetica"/>
        </w:rPr>
        <w:t xml:space="preserve">.49 Furthermore, Joshua </w:t>
      </w:r>
      <w:r w:rsidRPr="00981C1D">
        <w:rPr>
          <w:rFonts w:ascii="Helvetica" w:hAnsi="Helvetica"/>
          <w:b/>
          <w:u w:val="single"/>
        </w:rPr>
        <w:t>Goldstein concludes in the most detailed analysis of the data on war and gender</w:t>
      </w:r>
      <w:r w:rsidRPr="00981C1D">
        <w:rPr>
          <w:rFonts w:ascii="Helvetica" w:hAnsi="Helvetica"/>
        </w:rPr>
        <w:t xml:space="preserve"> </w:t>
      </w:r>
      <w:r w:rsidRPr="00981C1D">
        <w:rPr>
          <w:rFonts w:ascii="Helvetica" w:hAnsi="Helvetica"/>
          <w:b/>
          <w:u w:val="single"/>
        </w:rPr>
        <w:t>that although biological differences do play a minor role,</w:t>
      </w:r>
      <w:r w:rsidRPr="00981C1D">
        <w:rPr>
          <w:rFonts w:ascii="Helvetica" w:hAnsi="Helvetica"/>
        </w:rPr>
        <w:t xml:space="preserve"> </w:t>
      </w:r>
      <w:r w:rsidRPr="00981C1D">
        <w:rPr>
          <w:rFonts w:ascii="Helvetica" w:hAnsi="Helvetica"/>
          <w:b/>
          <w:u w:val="single"/>
        </w:rPr>
        <w:t>focusing</w:t>
      </w:r>
      <w:r w:rsidRPr="00981C1D">
        <w:rPr>
          <w:rFonts w:ascii="Helvetica" w:hAnsi="Helvetica"/>
        </w:rPr>
        <w:t xml:space="preserve"> so heavily </w:t>
      </w:r>
      <w:r w:rsidRPr="00981C1D">
        <w:rPr>
          <w:rFonts w:ascii="Helvetica" w:hAnsi="Helvetica"/>
          <w:b/>
          <w:u w:val="single"/>
        </w:rPr>
        <w:t>on them is profoundly misleading.</w:t>
      </w:r>
      <w:r w:rsidRPr="00981C1D">
        <w:rPr>
          <w:rFonts w:ascii="Helvetica" w:hAnsi="Helvetica"/>
        </w:rPr>
        <w:t xml:space="preserve">50 </w:t>
      </w:r>
      <w:r w:rsidRPr="00981C1D">
        <w:rPr>
          <w:rFonts w:ascii="Helvetica" w:hAnsi="Helvetica"/>
          <w:b/>
          <w:u w:val="single"/>
        </w:rPr>
        <w:t>The simplistic claims, crude stereotyping and casual use of evidence</w:t>
      </w:r>
      <w:r w:rsidRPr="00981C1D">
        <w:rPr>
          <w:rFonts w:ascii="Helvetica" w:hAnsi="Helvetica"/>
        </w:rPr>
        <w:t xml:space="preserve"> that characterize Fukuyama’s essay unfortunately </w:t>
      </w:r>
      <w:r w:rsidRPr="00981C1D">
        <w:rPr>
          <w:rFonts w:ascii="Helvetica" w:hAnsi="Helvetica"/>
          <w:b/>
          <w:u w:val="single"/>
        </w:rPr>
        <w:t>recur throughout the</w:t>
      </w:r>
      <w:r w:rsidRPr="00981C1D">
        <w:rPr>
          <w:rFonts w:ascii="Helvetica" w:hAnsi="Helvetica"/>
        </w:rPr>
        <w:t xml:space="preserve"> growing </w:t>
      </w:r>
      <w:r w:rsidRPr="00981C1D">
        <w:rPr>
          <w:rFonts w:ascii="Helvetica" w:hAnsi="Helvetica"/>
          <w:b/>
          <w:u w:val="single"/>
        </w:rPr>
        <w:t>literature</w:t>
      </w:r>
      <w:r w:rsidRPr="00981C1D">
        <w:rPr>
          <w:rFonts w:ascii="Helvetica" w:hAnsi="Helvetica"/>
        </w:rPr>
        <w:t xml:space="preserve"> on the biology of international politics.</w:t>
      </w:r>
    </w:p>
    <w:p w14:paraId="33A41749" w14:textId="77777777" w:rsidR="004222AD" w:rsidRPr="00981C1D" w:rsidRDefault="004222AD" w:rsidP="00981C1D">
      <w:pPr>
        <w:pStyle w:val="Heading4"/>
        <w:spacing w:line="276" w:lineRule="auto"/>
        <w:rPr>
          <w:rFonts w:ascii="Helvetica" w:hAnsi="Helvetica"/>
        </w:rPr>
      </w:pPr>
      <w:bookmarkStart w:id="183" w:name="their-feminsim-links--it-enforces-the-sa"/>
      <w:r w:rsidRPr="00981C1D">
        <w:rPr>
          <w:rFonts w:ascii="Helvetica" w:hAnsi="Helvetica"/>
        </w:rPr>
        <w:lastRenderedPageBreak/>
        <w:t>Their Feminsim links- it enforces the same paradigm of control over and domination of nature which is impossible. Feminism cannot transcend nature to find material parity with those benefitted and calls for equality ignore the Environmental destruction</w:t>
      </w:r>
      <w:bookmarkEnd w:id="183"/>
    </w:p>
    <w:p w14:paraId="391E10C1" w14:textId="77777777" w:rsidR="004222AD" w:rsidRPr="00981C1D" w:rsidRDefault="004222AD" w:rsidP="00981C1D">
      <w:pPr>
        <w:spacing w:line="276" w:lineRule="auto"/>
        <w:rPr>
          <w:rFonts w:ascii="Helvetica" w:hAnsi="Helvetica"/>
        </w:rPr>
      </w:pPr>
      <w:r w:rsidRPr="00981C1D">
        <w:rPr>
          <w:rFonts w:ascii="Helvetica" w:hAnsi="Helvetica"/>
        </w:rPr>
        <w:t xml:space="preserve">Maria </w:t>
      </w:r>
      <w:r w:rsidRPr="00981C1D">
        <w:rPr>
          <w:rFonts w:ascii="Helvetica" w:hAnsi="Helvetica"/>
          <w:b/>
        </w:rPr>
        <w:t>Mies</w:t>
      </w:r>
      <w:r w:rsidRPr="00981C1D">
        <w:rPr>
          <w:rFonts w:ascii="Helvetica" w:hAnsi="Helvetica"/>
        </w:rPr>
        <w:t xml:space="preserve"> and Vandana </w:t>
      </w:r>
      <w:r w:rsidRPr="00981C1D">
        <w:rPr>
          <w:rFonts w:ascii="Helvetica" w:hAnsi="Helvetica"/>
          <w:b/>
        </w:rPr>
        <w:t>Shiva</w:t>
      </w:r>
      <w:r w:rsidRPr="00981C1D">
        <w:rPr>
          <w:rFonts w:ascii="Helvetica" w:hAnsi="Helvetica"/>
        </w:rPr>
        <w:t xml:space="preserve">, sociologist and author for the Women’s and Environmental movements in Germany. Phycisits, philosopher and feminist, director of the research foundation for science, technology and natural resource policy. Book: Ecofeminism. </w:t>
      </w:r>
      <w:r w:rsidRPr="00981C1D">
        <w:rPr>
          <w:rFonts w:ascii="Helvetica" w:hAnsi="Helvetica"/>
          <w:b/>
        </w:rPr>
        <w:t>1993</w:t>
      </w:r>
      <w:r w:rsidRPr="00981C1D">
        <w:rPr>
          <w:rFonts w:ascii="Helvetica" w:hAnsi="Helvetica"/>
        </w:rPr>
        <w:t>. p.7</w:t>
      </w:r>
    </w:p>
    <w:p w14:paraId="51758FA8" w14:textId="77777777" w:rsidR="004222AD" w:rsidRPr="00981C1D" w:rsidRDefault="004222AD" w:rsidP="00981C1D">
      <w:pPr>
        <w:pStyle w:val="BodyText"/>
        <w:rPr>
          <w:rFonts w:ascii="Helvetica" w:hAnsi="Helvetica"/>
        </w:rPr>
      </w:pPr>
      <w:r w:rsidRPr="00981C1D">
        <w:rPr>
          <w:rFonts w:ascii="Helvetica" w:hAnsi="Helvetica"/>
          <w:b/>
          <w:u w:val="single"/>
        </w:rPr>
        <w:t>To 'catch-up' with the men in their society, as many women still see as the main goal of the feminist movement, particularly</w:t>
      </w:r>
      <w:r w:rsidRPr="00981C1D">
        <w:rPr>
          <w:rFonts w:ascii="Helvetica" w:hAnsi="Helvetica"/>
        </w:rPr>
        <w:t xml:space="preserve"> those, who promote </w:t>
      </w:r>
      <w:r w:rsidRPr="00981C1D">
        <w:rPr>
          <w:rFonts w:ascii="Helvetica" w:hAnsi="Helvetica"/>
          <w:b/>
          <w:u w:val="single"/>
        </w:rPr>
        <w:t>a policy of equalization, implies a demand for a greater, or equal share of what, in the existing paradigm, men take from nature</w:t>
      </w:r>
      <w:r w:rsidRPr="00981C1D">
        <w:rPr>
          <w:rFonts w:ascii="Helvetica" w:hAnsi="Helvetica"/>
        </w:rPr>
        <w:t xml:space="preserve">. This, indeed, has to a large extent happened in Western society: </w:t>
      </w:r>
      <w:r w:rsidRPr="00981C1D">
        <w:rPr>
          <w:rFonts w:ascii="Helvetica" w:hAnsi="Helvetica"/>
          <w:b/>
          <w:u w:val="single"/>
        </w:rPr>
        <w:t>modem chemistry, household technology, and pharmacy were proclaimed as women's saviours, because they would 'emancipate' them from household drudgery.</w:t>
      </w:r>
      <w:r w:rsidRPr="00981C1D">
        <w:rPr>
          <w:rFonts w:ascii="Helvetica" w:hAnsi="Helvetica"/>
        </w:rPr>
        <w:t xml:space="preserve"> Today </w:t>
      </w:r>
      <w:r w:rsidRPr="00981C1D">
        <w:rPr>
          <w:rFonts w:ascii="Helvetica" w:hAnsi="Helvetica"/>
          <w:b/>
          <w:u w:val="single"/>
        </w:rPr>
        <w:t>we realize that much environmental pollution and destruction is causally linked</w:t>
      </w:r>
      <w:r w:rsidRPr="00981C1D">
        <w:rPr>
          <w:rFonts w:ascii="Helvetica" w:hAnsi="Helvetica"/>
        </w:rPr>
        <w:t xml:space="preserve"> to modem household technology. Therefore, can the concept of emancipation be compatible with a concept of preservingt he earth as our life base? </w:t>
      </w:r>
      <w:r w:rsidRPr="00981C1D">
        <w:rPr>
          <w:rFonts w:ascii="Helvetica" w:hAnsi="Helvetica"/>
          <w:b/>
          <w:u w:val="single"/>
        </w:rPr>
        <w:t>From the perspective of these victims, the illusory character of this project becomes clear</w:t>
      </w:r>
      <w:r w:rsidRPr="00981C1D">
        <w:rPr>
          <w:rFonts w:ascii="Helvetica" w:hAnsi="Helvetica"/>
        </w:rPr>
        <w:t xml:space="preserve">. Because, for them, this means not only, as noted above, </w:t>
      </w:r>
      <w:r w:rsidRPr="00981C1D">
        <w:rPr>
          <w:rFonts w:ascii="Helvetica" w:hAnsi="Helvetica"/>
          <w:b/>
          <w:u w:val="single"/>
        </w:rPr>
        <w:t>the destruction of their survival base and so on but also that ever to attain (through so-called catching-up development) the same material level as those who benefited from this process is impossible. Within a limited planet, there can be no escape from necessity. To find freedom does not involve subjugating or transcending</w:t>
      </w:r>
      <w:r w:rsidRPr="00981C1D">
        <w:rPr>
          <w:rFonts w:ascii="Helvetica" w:hAnsi="Helvetica"/>
        </w:rPr>
        <w:t xml:space="preserve"> the 'realm of </w:t>
      </w:r>
      <w:r w:rsidRPr="00981C1D">
        <w:rPr>
          <w:rFonts w:ascii="Helvetica" w:hAnsi="Helvetica"/>
          <w:b/>
          <w:u w:val="single"/>
        </w:rPr>
        <w:t>necessity', but</w:t>
      </w:r>
      <w:r w:rsidRPr="00981C1D">
        <w:rPr>
          <w:rFonts w:ascii="Helvetica" w:hAnsi="Helvetica"/>
        </w:rPr>
        <w:t xml:space="preserve"> rather </w:t>
      </w:r>
      <w:r w:rsidRPr="00981C1D">
        <w:rPr>
          <w:rFonts w:ascii="Helvetica" w:hAnsi="Helvetica"/>
          <w:b/>
          <w:u w:val="single"/>
        </w:rPr>
        <w:t>focusing on developing a vision of freedom, happiness, the 'good life' within the limits of</w:t>
      </w:r>
      <w:r w:rsidRPr="00981C1D">
        <w:rPr>
          <w:rFonts w:ascii="Helvetica" w:hAnsi="Helvetica"/>
        </w:rPr>
        <w:t xml:space="preserve"> necessity, of </w:t>
      </w:r>
      <w:r w:rsidRPr="00981C1D">
        <w:rPr>
          <w:rFonts w:ascii="Helvetica" w:hAnsi="Helvetica"/>
          <w:b/>
          <w:u w:val="single"/>
        </w:rPr>
        <w:t>nature.</w:t>
      </w:r>
      <w:r w:rsidRPr="00981C1D">
        <w:rPr>
          <w:rFonts w:ascii="Helvetica" w:hAnsi="Helvetica"/>
        </w:rPr>
        <w:t xml:space="preserve"> We call this vision the subsistence perspective, because to 'transcend' nature can no longer be justified, instead, </w:t>
      </w:r>
      <w:r w:rsidRPr="00981C1D">
        <w:rPr>
          <w:rFonts w:ascii="Helvetica" w:hAnsi="Helvetica"/>
          <w:b/>
          <w:u w:val="single"/>
        </w:rPr>
        <w:t>nature's subsistence potential in all its dimensions and manifestations must be nurtured and conserved. Freedom within the realm of necessity can be universalized to all; freedom from necessity can be available to only a few</w:t>
      </w:r>
      <w:r w:rsidRPr="00981C1D">
        <w:rPr>
          <w:rFonts w:ascii="Helvetica" w:hAnsi="Helvetica"/>
          <w:u w:val="single"/>
        </w:rPr>
        <w:t>.</w:t>
      </w:r>
    </w:p>
    <w:p w14:paraId="26150E2E" w14:textId="77777777" w:rsidR="004222AD" w:rsidRPr="00981C1D" w:rsidRDefault="004222AD" w:rsidP="00981C1D">
      <w:pPr>
        <w:pStyle w:val="Heading4"/>
        <w:spacing w:line="276" w:lineRule="auto"/>
        <w:rPr>
          <w:rFonts w:ascii="Helvetica" w:hAnsi="Helvetica"/>
        </w:rPr>
      </w:pPr>
      <w:bookmarkStart w:id="184" w:name="pragmatism-is-the-best-frame-for-feminis"/>
      <w:r w:rsidRPr="00981C1D">
        <w:rPr>
          <w:rFonts w:ascii="Helvetica" w:hAnsi="Helvetica"/>
        </w:rPr>
        <w:t>Pragmatism is the best frame for feminist critiques of the law – any reason our approach is good means you should vote for the perm</w:t>
      </w:r>
      <w:bookmarkEnd w:id="184"/>
    </w:p>
    <w:p w14:paraId="10CDAEA4" w14:textId="77777777" w:rsidR="004222AD" w:rsidRPr="00981C1D" w:rsidRDefault="004222AD" w:rsidP="00981C1D">
      <w:pPr>
        <w:spacing w:line="276" w:lineRule="auto"/>
        <w:rPr>
          <w:rFonts w:ascii="Helvetica" w:hAnsi="Helvetica"/>
        </w:rPr>
      </w:pPr>
      <w:r w:rsidRPr="00981C1D">
        <w:rPr>
          <w:rFonts w:ascii="Helvetica" w:hAnsi="Helvetica"/>
          <w:b/>
        </w:rPr>
        <w:t>Brake 07</w:t>
      </w:r>
    </w:p>
    <w:p w14:paraId="3DB17855" w14:textId="77777777" w:rsidR="004222AD" w:rsidRPr="00981C1D" w:rsidRDefault="004222AD" w:rsidP="00981C1D">
      <w:pPr>
        <w:pStyle w:val="BodyText"/>
        <w:rPr>
          <w:rFonts w:ascii="Helvetica" w:hAnsi="Helvetica"/>
        </w:rPr>
      </w:pPr>
      <w:r w:rsidRPr="00981C1D">
        <w:rPr>
          <w:rFonts w:ascii="Helvetica" w:hAnsi="Helvetica"/>
        </w:rPr>
        <w:t>Deborah L. Brake, Professor of Law, University of Pittsburgh School of Law, Clev. St. L. Rev., 2007, “Title IX as Pragmatic Feminism”, 55:513</w:t>
      </w:r>
    </w:p>
    <w:p w14:paraId="5C623BE7" w14:textId="77777777" w:rsidR="004222AD" w:rsidRPr="00981C1D" w:rsidRDefault="004222AD" w:rsidP="00981C1D">
      <w:pPr>
        <w:pStyle w:val="BodyText"/>
        <w:rPr>
          <w:rFonts w:ascii="Helvetica" w:hAnsi="Helvetica"/>
        </w:rPr>
      </w:pPr>
      <w:r w:rsidRPr="00981C1D">
        <w:rPr>
          <w:rFonts w:ascii="Helvetica" w:hAnsi="Helvetica"/>
        </w:rPr>
        <w:t>II. PRAGMATISM AND ITS PROMISE FOR FEMINIST LEGAL THEORY</w:t>
      </w:r>
    </w:p>
    <w:p w14:paraId="3FA103C1" w14:textId="77777777" w:rsidR="004222AD" w:rsidRPr="00981C1D" w:rsidRDefault="004222AD" w:rsidP="00981C1D">
      <w:pPr>
        <w:pStyle w:val="BodyText"/>
        <w:rPr>
          <w:rFonts w:ascii="Helvetica" w:hAnsi="Helvetica"/>
        </w:rPr>
      </w:pPr>
      <w:r w:rsidRPr="00981C1D">
        <w:rPr>
          <w:rFonts w:ascii="Helvetica" w:hAnsi="Helvetica"/>
          <w:u w:val="single"/>
        </w:rPr>
        <w:t xml:space="preserve">The resurgence of academic interest in pragmatism as a theoretical framework in law is largely a response to frustration with, and perhaps fatigue from, the search for a coherent foundational theory of law.5 Foundational theory strives for a unifying principle that justifies legal intervention and directs, top-down, law's approach to legal problems.' Foundational theory seeks legitimacy from its (aspirational) consistency with core principles and rejects result-oriented methods of analysis. Specific legal principles are derived from more general principles of justice through </w:t>
      </w:r>
      <w:r w:rsidRPr="00981C1D">
        <w:rPr>
          <w:rFonts w:ascii="Helvetica" w:hAnsi="Helvetica"/>
          <w:u w:val="single"/>
        </w:rPr>
        <w:lastRenderedPageBreak/>
        <w:t>normative reasoning. Counter to foundationalism, pragmatism rejects the possibility of deducing legal rules from a priori moral principles and the dichotomy between moral values and "mere" convention.</w:t>
      </w:r>
    </w:p>
    <w:p w14:paraId="1F19E01A" w14:textId="77777777" w:rsidR="004222AD" w:rsidRPr="00981C1D" w:rsidRDefault="004222AD" w:rsidP="00981C1D">
      <w:pPr>
        <w:pStyle w:val="BodyText"/>
        <w:rPr>
          <w:rFonts w:ascii="Helvetica" w:hAnsi="Helvetica"/>
        </w:rPr>
      </w:pPr>
      <w:r w:rsidRPr="00981C1D">
        <w:rPr>
          <w:rFonts w:ascii="Helvetica" w:hAnsi="Helvetica"/>
        </w:rPr>
        <w:t>Pragmatism developed as an alternative to, and critique of, foundational theory. As a philosophical movement, pragmatism originated in the late 19th century and flourished in the first quarter of the 20th century. Today it is understood as a distinctly American philosophical movement, led by major thinkers such as Charles Sanders Peirce, William James, John Dewey and (less officially), Oliver Wendell Holmes Because it is often defined as a historical movement, the substance of pragmatism is difficult to pin down, in part because pragmatism's intellectual creators diverged significantly in their views, which took many nuanced turns and shifted over time. Nevertheless, the American pragmatists shared a common critique of normative, deductive philosophy and an emphasis on the practical, experiential consequences of a concept.8 The classical pragmatists rejected dichotomies between theory and action, and emphasized the interrelationships between action, values and knowledge.9 They valued theory for what it could do, rather than for its abstract coherence or logical purity.</w:t>
      </w:r>
    </w:p>
    <w:p w14:paraId="3EB708E2" w14:textId="77777777" w:rsidR="004222AD" w:rsidRPr="00981C1D" w:rsidRDefault="004222AD" w:rsidP="00981C1D">
      <w:pPr>
        <w:pStyle w:val="BodyText"/>
        <w:rPr>
          <w:rFonts w:ascii="Helvetica" w:hAnsi="Helvetica"/>
        </w:rPr>
      </w:pPr>
      <w:r w:rsidRPr="00981C1D">
        <w:rPr>
          <w:rFonts w:ascii="Helvetica" w:hAnsi="Helvetica"/>
        </w:rPr>
        <w:t>The resurgence of pragmatism in the legal academy in the late 20th and early 21st centuries is generally attributed to the work of Richard Rorty, which draws upon (even as it departs from, in some respects) the classical American pragmatic thinkers.'" Like the earlier pragmatists, Rorty's work is known for its "attacks on foundationalism, essentialism, and scientism."" As Rorty explains, referring to two well-known legal theorists, "[Ronald] Dworkin and [John Hart] Ely want a distinction between principle and policy, which pragmatists must refuse them." 12 Whether understood as an extension of classical American pragmatism or a significantly different neo-pragmatist movement,' 13 Rorty's work has had a significant impact on the legal academy and the philosophy of law. 14</w:t>
      </w:r>
    </w:p>
    <w:p w14:paraId="0EDC8BDD" w14:textId="77777777" w:rsidR="004222AD" w:rsidRPr="00981C1D" w:rsidRDefault="004222AD" w:rsidP="00981C1D">
      <w:pPr>
        <w:pStyle w:val="BodyText"/>
        <w:rPr>
          <w:rFonts w:ascii="Helvetica" w:hAnsi="Helvetica"/>
        </w:rPr>
      </w:pPr>
      <w:r w:rsidRPr="00981C1D">
        <w:rPr>
          <w:rFonts w:ascii="Helvetica" w:hAnsi="Helvetica"/>
        </w:rPr>
        <w:t xml:space="preserve">As a framework for legal theory, pragmatism is eclectic and diverse. So much so that one critic of pragmatism's influence on legal theory, Susan Haack, has described legal pragmatism as "a desperately confusing scholarly mare's nest.15 She criticizes legal scholars who draw on pragmatism to signal a plethora of different ideas, including an aversion to theory, creativity in solving legal problems, a dismissal of meta-theory as a basis for claims about the "truth," the privileging of concrete over abstract approaches, a critique of formalism, and an attention to context and open dialogue, to name just a few.16 [footnote 16 starts here] 6Id. at 71-73. Legal pragmatism is not so much anti-theory as a call for a reevaluation of how we theorize. It rejects a dichotomy between theory and practice, urging instead an approach to theory that is anchored in the real world, rejects abstraction, and is suitable for changing social life. Cf id. at 85 (offering a similar interpretation of Oliver Wendall Holmes's approach to legal theory). [footnote 16 ends here] Similarly, pragmatism's broad appeal to legal scholars with otherwise irreconcilably divergent positions has caused some critics to question how a theory that appeals to such a discordant group can have any substance at all.17 </w:t>
      </w:r>
      <w:r w:rsidRPr="00981C1D">
        <w:rPr>
          <w:rFonts w:ascii="Helvetica" w:hAnsi="Helvetica"/>
          <w:u w:val="single"/>
        </w:rPr>
        <w:t>If feminists, critical race theorists, and judge and scholar Richard Posner are all relying on pragmatism, they ask, is there any "there" there, or is pragmatism merely a mirror reflecting what each scholar brings to it?</w:t>
      </w:r>
    </w:p>
    <w:p w14:paraId="3DEE54E2" w14:textId="77777777" w:rsidR="004222AD" w:rsidRPr="00981C1D" w:rsidRDefault="004222AD" w:rsidP="00981C1D">
      <w:pPr>
        <w:pStyle w:val="BodyText"/>
        <w:rPr>
          <w:rFonts w:ascii="Helvetica" w:hAnsi="Helvetica"/>
        </w:rPr>
      </w:pPr>
      <w:r w:rsidRPr="00981C1D">
        <w:rPr>
          <w:rFonts w:ascii="Helvetica" w:hAnsi="Helvetica"/>
        </w:rPr>
        <w:lastRenderedPageBreak/>
        <w:t>However, pragmatism's ability to accommodate a number of different ideas and political perspectives should not necessarily be an indictment. Feminist legal theory itself is host to a plurality of different ideas and approaches, yet still has meaning as a framework for legal theory." Like feminism, even though pragmatism serves as an intellectual base for a broad array of possibly diverging ideas, it is still possible to discern some common features of a pragmatist approach.</w:t>
      </w:r>
    </w:p>
    <w:p w14:paraId="7B3B3365" w14:textId="77777777" w:rsidR="004222AD" w:rsidRPr="00981C1D" w:rsidRDefault="004222AD" w:rsidP="00981C1D">
      <w:pPr>
        <w:pStyle w:val="BodyText"/>
        <w:rPr>
          <w:rFonts w:ascii="Helvetica" w:hAnsi="Helvetica"/>
        </w:rPr>
      </w:pPr>
      <w:r w:rsidRPr="00981C1D">
        <w:rPr>
          <w:rFonts w:ascii="Helvetica" w:hAnsi="Helvetica"/>
          <w:u w:val="single"/>
        </w:rPr>
        <w:t>One notable feature of pragmatism is its embrace of a method of justification that relies on internal norms rather than external "objective" ones. As Richard Warner explains, pragmatism approaches the question, "[what makes the prevailing norms the right ones?" with the recognition that:</w:t>
      </w:r>
    </w:p>
    <w:p w14:paraId="292FACF8" w14:textId="77777777" w:rsidR="004222AD" w:rsidRPr="00981C1D" w:rsidRDefault="004222AD" w:rsidP="00981C1D">
      <w:pPr>
        <w:pStyle w:val="BodyText"/>
        <w:rPr>
          <w:rFonts w:ascii="Helvetica" w:hAnsi="Helvetica"/>
        </w:rPr>
      </w:pPr>
      <w:r w:rsidRPr="00981C1D">
        <w:rPr>
          <w:rFonts w:ascii="Helvetica" w:hAnsi="Helvetica"/>
        </w:rPr>
        <w:t>[S]uch assessment is always internal to the norms in question. We assess how well our norms work by using those very norms. The distinctively pragmatic claim about justification is that there can be no external standard of evaluation: our norms of justification neither have nor need a ground outside themselves. 9</w:t>
      </w:r>
    </w:p>
    <w:p w14:paraId="250B6290" w14:textId="77777777" w:rsidR="004222AD" w:rsidRPr="00981C1D" w:rsidRDefault="004222AD" w:rsidP="00981C1D">
      <w:pPr>
        <w:pStyle w:val="BodyText"/>
        <w:rPr>
          <w:rFonts w:ascii="Helvetica" w:hAnsi="Helvetica"/>
        </w:rPr>
      </w:pPr>
      <w:r w:rsidRPr="00981C1D">
        <w:rPr>
          <w:rFonts w:ascii="Helvetica" w:hAnsi="Helvetica"/>
          <w:u w:val="single"/>
        </w:rPr>
        <w:t>Catharine Wells makes a similar point when she identifies as a core feature of pragmatism the insight that no separable "truth" can serve as a foundation for a wider theory."0 In other words, to return to the example of Title IX, instead of measuring the worth of the law by its coherence with some external standard of justice, a pragmatist would measure the worth of any particular interpretation of Tile IX by evaluating how well it works according to what we take to be the goals of Title IX itself.</w:t>
      </w:r>
    </w:p>
    <w:p w14:paraId="40D0F831" w14:textId="77777777" w:rsidR="004222AD" w:rsidRPr="00981C1D" w:rsidRDefault="004222AD" w:rsidP="00981C1D">
      <w:pPr>
        <w:pStyle w:val="BodyText"/>
        <w:rPr>
          <w:rFonts w:ascii="Helvetica" w:hAnsi="Helvetica"/>
        </w:rPr>
      </w:pPr>
      <w:r w:rsidRPr="00981C1D">
        <w:rPr>
          <w:rFonts w:ascii="Helvetica" w:hAnsi="Helvetica"/>
        </w:rPr>
        <w:t>A related feature of pragmatism is its rejection of unifying normative theory and the project of deducing specific principles from meta-principles of justice. In this vein, Thomas Grey has described pragmatism's core feature as "freedom from theory guilt. "2" Catharine Wells cites Grey's admonition as an antidote to the legal academy's obsession with normative theory. 2 Although pragmatism is not antitheory per se, it is skeptical of global theory. 3 As Wells explains, pragmatism frees us from the straightjacket of normative theory, where legal questions have to fit into a systematic agenda, and the push for a "unified theory of the whole world."24 In this way, pragmatism is empirical, not epistemological.2 5 In other words, the rightness of a theory turns on how it works, not its logical foundations.</w:t>
      </w:r>
    </w:p>
    <w:p w14:paraId="2BCE4D63" w14:textId="77777777" w:rsidR="004222AD" w:rsidRPr="00981C1D" w:rsidRDefault="004222AD" w:rsidP="00981C1D">
      <w:pPr>
        <w:pStyle w:val="BodyText"/>
        <w:rPr>
          <w:rFonts w:ascii="Helvetica" w:hAnsi="Helvetica"/>
        </w:rPr>
      </w:pPr>
      <w:r w:rsidRPr="00981C1D">
        <w:rPr>
          <w:rFonts w:ascii="Helvetica" w:hAnsi="Helvetica"/>
        </w:rPr>
        <w:t>A third feature of pragmatism is its emphasis on the importance of perspective in making sense of observations.26 Pragmatism treats knowledge as contingent and the product of a knowledge-seeking community at a particular time. Knowledge does not exist in the abstract, "out there" waiting to be discovered. Perspective is critical in making sense of the world. Since there is no "neutral" perspective, the best we can do is continually strive to challenge and broaden the perspective that we bring to a problem.</w:t>
      </w:r>
    </w:p>
    <w:p w14:paraId="247BA3C9" w14:textId="77777777" w:rsidR="004222AD" w:rsidRPr="00981C1D" w:rsidRDefault="004222AD" w:rsidP="00981C1D">
      <w:pPr>
        <w:pStyle w:val="BodyText"/>
        <w:rPr>
          <w:rFonts w:ascii="Helvetica" w:hAnsi="Helvetica"/>
        </w:rPr>
      </w:pPr>
      <w:r w:rsidRPr="00981C1D">
        <w:rPr>
          <w:rFonts w:ascii="Helvetica" w:hAnsi="Helvetica"/>
        </w:rPr>
        <w:t>Even after identifying core features of pragmatism, there is still a great deal of open space in pragmatism as a legal method. Pragmatism is more of an indictment of a particular kind of normative theorizing than it is a recipe for any specific direction in theorizing. As Catharine Wells, a proponent of pragmatism, acknowledges, "Once one is freed from the demands of global theory, however, it is not quite clear what happens next. 27</w:t>
      </w:r>
    </w:p>
    <w:p w14:paraId="3647212C" w14:textId="77777777" w:rsidR="004222AD" w:rsidRPr="00981C1D" w:rsidRDefault="004222AD" w:rsidP="00981C1D">
      <w:pPr>
        <w:pStyle w:val="BodyText"/>
        <w:rPr>
          <w:rFonts w:ascii="Helvetica" w:hAnsi="Helvetica"/>
        </w:rPr>
      </w:pPr>
      <w:r w:rsidRPr="00981C1D">
        <w:rPr>
          <w:rFonts w:ascii="Helvetica" w:hAnsi="Helvetica"/>
        </w:rPr>
        <w:lastRenderedPageBreak/>
        <w:t>Pragmatism's open space has served as a launching point for critics of pragmatism who have chided critical legal theorists, primarily critical race theorists and feminists, for using pragmatism to bolster their substantive agendas. These critics have questioned the use of pragmatism by critical legal theorists, charging that they rely on pragmatism to bring legitimacy to their movement but distort pragmatism in the process.28 They contend that pragmatism's rejection of objective moral truth and its agnosticism toward particular substantive values provide no traction for social critiques with a substantive vision of justice, such as critical race theory or feminism.</w:t>
      </w:r>
    </w:p>
    <w:p w14:paraId="61D075F1" w14:textId="77777777" w:rsidR="004222AD" w:rsidRPr="00981C1D" w:rsidRDefault="004222AD" w:rsidP="00981C1D">
      <w:pPr>
        <w:pStyle w:val="BodyText"/>
        <w:rPr>
          <w:rFonts w:ascii="Helvetica" w:hAnsi="Helvetica"/>
        </w:rPr>
      </w:pPr>
      <w:r w:rsidRPr="00981C1D">
        <w:rPr>
          <w:rFonts w:ascii="Helvetica" w:hAnsi="Helvetica"/>
          <w:u w:val="single"/>
        </w:rPr>
        <w:t>However, this criticism overlooks the possibility of a dialectical relationship between pragmatism and critical theory, in which each school of thought enriches the other, rather than remaining fixed and constant.29 For example, feminism's focus on women's experience can help ensure that pragmatism lives up to its commitment to the centrality of experience in producing knowledge by making sure that women's experiences are fully included and incorporated.30 Similarly, feminism's commitment to the importance of gender to understanding social, cultural and legal phenomena can help answer the burning question left by pragmatism of which contexts matter in applying its experiential approach to theory.3 Pragmatism's agnosticism about the superiority of any particular perspective risks obscuring hidden commitments that in fact privilege a particular perspective. Feminism's insights into the gender dimensions of the illusory "view from nowhere" can help keep pragmatism honest and illuminate the places where various perspectives diverge and where they share common ground. 2 Finally, feminism's substantive commitment to gender justice can help fill the void of substantive values in pragmatism and help pragmatism in its project to seek "recourse to the practices and institutions of everyday life, both to dismantle the social and political structures of oppression and to develop better alternatives." 3 Rather than viewing feminism's appropriation of pragmatist ideas as "distorting" pragmatism, we should recognize the value of mapping the intersections of pragmatism and feminism to facilitate a cross-pollination of ideas, some of which overlap, and some of which challenge and reshape ideas in the other.34</w:t>
      </w:r>
    </w:p>
    <w:p w14:paraId="15497A0B" w14:textId="77777777" w:rsidR="004222AD" w:rsidRPr="00981C1D" w:rsidRDefault="004222AD" w:rsidP="00981C1D">
      <w:pPr>
        <w:pStyle w:val="BodyText"/>
        <w:rPr>
          <w:rFonts w:ascii="Helvetica" w:hAnsi="Helvetica"/>
        </w:rPr>
      </w:pPr>
      <w:r w:rsidRPr="00981C1D">
        <w:rPr>
          <w:rFonts w:ascii="Helvetica" w:hAnsi="Helvetica"/>
        </w:rPr>
        <w:t xml:space="preserve">As </w:t>
      </w:r>
      <w:r w:rsidRPr="00981C1D">
        <w:rPr>
          <w:rFonts w:ascii="Helvetica" w:hAnsi="Helvetica"/>
          <w:u w:val="single"/>
        </w:rPr>
        <w:t>feminism has the potential to enrich pragmatism</w:t>
      </w:r>
      <w:r w:rsidRPr="00981C1D">
        <w:rPr>
          <w:rFonts w:ascii="Helvetica" w:hAnsi="Helvetica"/>
        </w:rPr>
        <w:t xml:space="preserve">, </w:t>
      </w:r>
      <w:r w:rsidRPr="00981C1D">
        <w:rPr>
          <w:rFonts w:ascii="Helvetica" w:hAnsi="Helvetica"/>
          <w:u w:val="single"/>
        </w:rPr>
        <w:t>so too does pragmatism contain insights valuable to feminist theorizing</w:t>
      </w:r>
      <w:r w:rsidRPr="00981C1D">
        <w:rPr>
          <w:rFonts w:ascii="Helvetica" w:hAnsi="Helvetica"/>
        </w:rPr>
        <w:t xml:space="preserve">. </w:t>
      </w:r>
      <w:r w:rsidRPr="00981C1D">
        <w:rPr>
          <w:rFonts w:ascii="Helvetica" w:hAnsi="Helvetica"/>
          <w:u w:val="single"/>
        </w:rPr>
        <w:t>Even if pragmatism is largely about method and not itself a foundation for substantive values,35 feminists have long understood the importance of method. Indeed, a number of feminist legal scholars have found important intersections between pragmatism and feminist legal methods. For example, Margaret Jane Radin describes pragmatism's substantial area of overlap with feminist legal theory as: "a commitment against abstract idealism, transcendence, foundationalism, and atemporal universality; and in favor of immanence, historicity, concreteness, situatedness, contextuality, embeddednes, narrativity of meaning." 6 Pragmatism's rejection of formalism, emphasis on experience, affinity for interdisciplinary work, and understanding of knowledge as situational make it a hospitable intellectual framework for exploring feminist critiques of law and society.</w:t>
      </w:r>
    </w:p>
    <w:p w14:paraId="3EDBA328" w14:textId="77777777" w:rsidR="004222AD" w:rsidRPr="00981C1D" w:rsidRDefault="004222AD" w:rsidP="00981C1D">
      <w:pPr>
        <w:pStyle w:val="BodyText"/>
        <w:rPr>
          <w:rFonts w:ascii="Helvetica" w:hAnsi="Helvetica"/>
        </w:rPr>
      </w:pPr>
      <w:r w:rsidRPr="00981C1D">
        <w:rPr>
          <w:rFonts w:ascii="Helvetica" w:hAnsi="Helvetica"/>
        </w:rPr>
        <w:t xml:space="preserve">One feature of pragmatism that particularly resonates with feminist scholars is its emphasis on context in any evaluation of the "correctness" of a legal result or moral principle. As Martha Minow and Elizabeth Spellman explain, "A pragmatist casts doubt on the possibility of sovereign reason, removed from historical situations .... Minow and Spellman rearticulate feminism's and </w:t>
      </w:r>
      <w:r w:rsidRPr="00981C1D">
        <w:rPr>
          <w:rFonts w:ascii="Helvetica" w:hAnsi="Helvetica"/>
        </w:rPr>
        <w:lastRenderedPageBreak/>
        <w:t>pragmatism's parallel calls for relentless attention to the importance of context. While some critics have dismissed this call for context as redundant, insisting that we are all always already "in context,"38 the reality of context does not in itself prevent the errors of abstract theorizing. While pragmatism does not identify which elements of context to emphasize, greater recognition of why and how context matters can draw more attention to, and dialogue about, which contexts matter and why. Feminism's substantive values and visions for gender equality can help provide answers to such questions.</w:t>
      </w:r>
    </w:p>
    <w:p w14:paraId="0B0F00FD" w14:textId="77777777" w:rsidR="004222AD" w:rsidRPr="00981C1D" w:rsidRDefault="004222AD" w:rsidP="00981C1D">
      <w:pPr>
        <w:pStyle w:val="BodyText"/>
        <w:rPr>
          <w:rFonts w:ascii="Helvetica" w:hAnsi="Helvetica"/>
        </w:rPr>
      </w:pPr>
      <w:r w:rsidRPr="00981C1D">
        <w:rPr>
          <w:rFonts w:ascii="Helvetica" w:hAnsi="Helvetica"/>
          <w:u w:val="single"/>
        </w:rPr>
        <w:t>Another useful feature of pragmatism for feminists is its approach to knowledge as situated, and not simply "objective," discoverable or already "out there." Catharine Wells praises pragmatism for its sophisticated understanding of knowledge, as contingent, situated, and relational."a Knowledge does not exist apart from the knowledge-seeker. As Wells explains, pragmatism recognizes that "beliefs are not simply efforts to record the truth; they are constitutive of who we are and what we do."40 Pragmatism invites a critical approach to consciousness and accepted "truths" that is helpful to feminists: it highlights the importance of social construction in "what we think we know."4 Of particular importance to feminist theorizing, pragmatism facilitates the understanding that "'what works' is a relative concept" depending on "what are our goals? What is the time frame? And what values must be preserved?"4 " Wells finds this approach to knowledge liberating, rather than nihilistic, and encouraging of creativity. As she explains, "[i]f all knowledge is partial, then we must be eclectic and pluralistic in our appreciation of individual theories." 43</w:t>
      </w:r>
    </w:p>
    <w:p w14:paraId="59A59A03" w14:textId="77777777" w:rsidR="004222AD" w:rsidRPr="00981C1D" w:rsidRDefault="004222AD" w:rsidP="00981C1D">
      <w:pPr>
        <w:pStyle w:val="BodyText"/>
        <w:rPr>
          <w:rFonts w:ascii="Helvetica" w:hAnsi="Helvetica"/>
        </w:rPr>
      </w:pPr>
      <w:r w:rsidRPr="00981C1D">
        <w:rPr>
          <w:rFonts w:ascii="Helvetica" w:hAnsi="Helvetica"/>
        </w:rPr>
        <w:t>This understanding of knowledge as partial and situated can help feminists resist the legal academy's tendency to insist on theoretical consistency and unifying theory. As Wells explains, the quest for grand theory can be stifling by insisting that you can't get to X until you have a coherent theory for Y in relation to X. She offers as an example,</w:t>
      </w:r>
    </w:p>
    <w:p w14:paraId="41125675" w14:textId="77777777" w:rsidR="004222AD" w:rsidRPr="00981C1D" w:rsidRDefault="004222AD" w:rsidP="00981C1D">
      <w:pPr>
        <w:pStyle w:val="BodyText"/>
        <w:rPr>
          <w:rFonts w:ascii="Helvetica" w:hAnsi="Helvetica"/>
        </w:rPr>
      </w:pPr>
      <w:r w:rsidRPr="00981C1D">
        <w:rPr>
          <w:rFonts w:ascii="Helvetica" w:hAnsi="Helvetica"/>
        </w:rPr>
        <w:t>the way in which feminist theorists were frequently prevented from discussing gender differences until they offered a theory as to whether such differences were innate or learned. Since questions of nature and nurture are generally unanswerable, the effect of these interruptions was to silence an important set of discussions.44</w:t>
      </w:r>
    </w:p>
    <w:p w14:paraId="778B9985" w14:textId="77777777" w:rsidR="004222AD" w:rsidRPr="00981C1D" w:rsidRDefault="004222AD" w:rsidP="00981C1D">
      <w:pPr>
        <w:pStyle w:val="BodyText"/>
        <w:rPr>
          <w:rFonts w:ascii="Helvetica" w:hAnsi="Helvetica"/>
        </w:rPr>
      </w:pPr>
      <w:r w:rsidRPr="00981C1D">
        <w:rPr>
          <w:rFonts w:ascii="Helvetica" w:hAnsi="Helvetica"/>
        </w:rPr>
        <w:t>A similar demand for theoretical coherence has forced feminist theorists to stay stuck in the equal treatment/special treatment debate, refusing feminists the option of picking any approach that cannot be justified across the board or parsed with principled and not merely ad hoc distinctions.</w:t>
      </w:r>
    </w:p>
    <w:p w14:paraId="418D8D69" w14:textId="77777777" w:rsidR="004222AD" w:rsidRPr="00981C1D" w:rsidRDefault="004222AD" w:rsidP="00981C1D">
      <w:pPr>
        <w:pStyle w:val="BodyText"/>
        <w:rPr>
          <w:rFonts w:ascii="Helvetica" w:hAnsi="Helvetica"/>
        </w:rPr>
      </w:pPr>
      <w:r w:rsidRPr="00981C1D">
        <w:rPr>
          <w:rFonts w:ascii="Helvetica" w:hAnsi="Helvetica"/>
          <w:u w:val="single"/>
        </w:rPr>
        <w:t xml:space="preserve">Pragmatism also supports feminism's rejection of a dichotomy between theory and practice and its push for an integrative praxis. Pragmatism rejects dualities, and the pragmatist movement sharply rebuked foundational/normative theorists who treat theory as separate from practical experience. The classical pragmatists predated feminists in using the term "praxis" to call for a synthesizing of theory and action.45 Pragmatism's refusal to view abstraction as a higher order of thinking, detachable from the concrete, offers support for feminist methods that explore how the particular and concrete shape our understanding of what is just and moral. As Martha Fineman has instructed, "the task of feminists concerned with the law and legal institutions must </w:t>
      </w:r>
      <w:r w:rsidRPr="00981C1D">
        <w:rPr>
          <w:rFonts w:ascii="Helvetica" w:hAnsi="Helvetica"/>
          <w:u w:val="single"/>
        </w:rPr>
        <w:lastRenderedPageBreak/>
        <w:t>be to create and explicate feminist methods and theories that explicitly challenge and compete with the existing totalizing nature of grand legal theory."46</w:t>
      </w:r>
    </w:p>
    <w:p w14:paraId="6E76C5FD" w14:textId="77777777" w:rsidR="004222AD" w:rsidRPr="00981C1D" w:rsidRDefault="004222AD" w:rsidP="00981C1D">
      <w:pPr>
        <w:pStyle w:val="BodyText"/>
        <w:rPr>
          <w:rFonts w:ascii="Helvetica" w:hAnsi="Helvetica"/>
        </w:rPr>
      </w:pPr>
      <w:r w:rsidRPr="00981C1D">
        <w:rPr>
          <w:rFonts w:ascii="Helvetica" w:hAnsi="Helvetica"/>
        </w:rPr>
        <w:t>Perhaps pragmatism's greatest contribution to feminist legal scholarship has been its utility in responding to the double-bind that arises when women challenge their subordination. Margaret Jane Radin, for example, has argued that pragmatism is especially useful for grappling with the double-bind, which materializes wherever there is gender oppression, and sets up a dilemma about how to address it."</w:t>
      </w:r>
    </w:p>
    <w:p w14:paraId="5D967ABD" w14:textId="77777777" w:rsidR="004222AD" w:rsidRPr="00981C1D" w:rsidRDefault="004222AD" w:rsidP="00981C1D">
      <w:pPr>
        <w:pStyle w:val="BodyText"/>
        <w:rPr>
          <w:rFonts w:ascii="Helvetica" w:hAnsi="Helvetica"/>
        </w:rPr>
      </w:pPr>
      <w:r w:rsidRPr="00981C1D">
        <w:rPr>
          <w:rFonts w:ascii="Helvetica" w:hAnsi="Helvetica"/>
        </w:rPr>
        <w:t>One of the classic double-binds that has consumed much feminist energy is the question of how best to respond to gender inequality that is tied to the condition of pregnancy. On the one hand, discrimination against pregnant women might be addressed by requiring employers to treat men and women the same with regard to all physically limiting conditions, so that employers would have to treat pregnancy as comparable to other medical conditions. While this approach might stop employers from singling out pregnancy for uniquely adverse treatment, it does nothing to challenge masculine workplace norms that do not accommodate or account for women's experience of pregnancy and childbearing. An alternative approach might require employers to bend their workplace rules and structures to better fit women's experience of pregnancy, mandating, for example, paid leaves and other workplace accommodations necessary for women to become mothers and still keep their jobs. However, this approach risks further stigmatizing women as different and inferior laborers by making the employment of women more expensive and highlighting women's reproductive activity, marking them as less committed and reliable workers.49 The impossibility of solving the one problem without creating others is known as the double-bind.50</w:t>
      </w:r>
    </w:p>
    <w:p w14:paraId="70EF7A00" w14:textId="77777777" w:rsidR="004222AD" w:rsidRPr="00981C1D" w:rsidRDefault="004222AD" w:rsidP="00981C1D">
      <w:pPr>
        <w:pStyle w:val="BodyText"/>
        <w:rPr>
          <w:rFonts w:ascii="Helvetica" w:hAnsi="Helvetica"/>
        </w:rPr>
      </w:pPr>
      <w:r w:rsidRPr="00981C1D">
        <w:rPr>
          <w:rFonts w:ascii="Helvetica" w:hAnsi="Helvetica"/>
          <w:u w:val="single"/>
        </w:rPr>
        <w:t>Professor Radin explains that pragmatism helps feminists respond to the doublebind by releasing them from the drive to solve it once and for all with a uniform, consistent strategy. The ideal would be to dissolve the dominant conception of gender that produces the double-bind. However, doing this requires greater social empowerment than the dominant conception of gender allows. In order to make progress, Radin argues, we need to work within nonideal conditions to transition toward the' ideal. As she explains, "We must look carefully at the nonideal circumstances in each case and decide which horn of the dilemma is better (or less bad), and we must keep re-deciding as time goes on."5 " This requires feminist strategies that are particular, tailored to the specific problem at hand, and continually reevaluated as social conditions change. Pragmatism reminds us, "There is no general solution; there are only piecemeal, temporary solutions.52 [footnote 52 starts here] 52 Id. at 1701; see also id. at 1704 ("The pragmatist solution is to confront each dilemma separately and choose the alternative that will hinder empowerment the least and further it the most. The pragmatist feminist need not seek a general solution that will dictate how to resolve all double-bind issues. Appropriate solutions may all differ, depending on the current stage of women's empowerment, and how the proposed solution might move the current social conception of gender and our vision of how gender should be reconceived for the future. Indeed, the "same" double-bind may demand a different solution tomorrow from the one we find best today."). [footnote 52 ends here]</w:t>
      </w:r>
    </w:p>
    <w:p w14:paraId="2E284DEF" w14:textId="77777777" w:rsidR="004222AD" w:rsidRPr="00981C1D" w:rsidRDefault="004222AD" w:rsidP="00981C1D">
      <w:pPr>
        <w:pStyle w:val="BodyText"/>
        <w:rPr>
          <w:rFonts w:ascii="Helvetica" w:hAnsi="Helvetica"/>
        </w:rPr>
      </w:pPr>
      <w:r w:rsidRPr="00981C1D">
        <w:rPr>
          <w:rFonts w:ascii="Helvetica" w:hAnsi="Helvetica"/>
        </w:rPr>
        <w:lastRenderedPageBreak/>
        <w:t>While pragmatism has much to offer feminism, feminists should also be aware of the risks of following a pragmatist approach. One charge leveled against pragmatism that should be of particular concern to feminists is that it invites moral relativism and that its rejection of universal truth obstructs efforts to promote justice. Some feminist scholars sympathetic to pragmatism have responded by pointing out that the very absence of moral absolutes presents an opportunity to strengthen our moral commitments because it necessitates greater attention to how we define our own communities and commitments. Feminist scholar and defender-of-pragmatism Joan Williams begins her answer to the charge of relativism by reminding us that there is no neutral position from which to distill absolute, universal principles. 3 Rather, the perception of moral certainties reflects deeply ingrained, unarticulated beliefs that the community holds about itself. As Williams explains, responding to the assertion of a widely shared belief in an absolute moral position that torture is wrong:</w:t>
      </w:r>
    </w:p>
    <w:p w14:paraId="5B428E15" w14:textId="77777777" w:rsidR="004222AD" w:rsidRPr="00981C1D" w:rsidRDefault="004222AD" w:rsidP="00981C1D">
      <w:pPr>
        <w:pStyle w:val="BodyText"/>
        <w:rPr>
          <w:rFonts w:ascii="Helvetica" w:hAnsi="Helvetica"/>
        </w:rPr>
      </w:pPr>
      <w:r w:rsidRPr="00981C1D">
        <w:rPr>
          <w:rFonts w:ascii="Helvetica" w:hAnsi="Helvetica"/>
        </w:rPr>
        <w:t>[T]hese certainties reflect not abject truth, but the grammar of what it means to be us. The torture of innocents is wrong because it violates our culture's celebration of the individual and our sense of the essential dignity and equality of human beings.5 [CMLawl]</w:t>
      </w:r>
    </w:p>
    <w:p w14:paraId="2351A7AD" w14:textId="77777777" w:rsidR="004222AD" w:rsidRPr="00981C1D" w:rsidRDefault="004222AD" w:rsidP="00981C1D">
      <w:pPr>
        <w:pStyle w:val="BodyText"/>
        <w:rPr>
          <w:rFonts w:ascii="Helvetica" w:hAnsi="Helvetica"/>
        </w:rPr>
      </w:pPr>
      <w:r w:rsidRPr="00981C1D">
        <w:rPr>
          <w:rFonts w:ascii="Helvetica" w:hAnsi="Helvetica"/>
        </w:rPr>
        <w:t>Professor Williams' response turns the relativism objection into a virtue of pragmatism, by exposing the reality that the process of defining a community's moral commitments is not an exercise of abstract deductive reason but a community defining act. In Williams' words, "Ethical choices offer not opportunities for appeal to absolutes, but the chance to find out who we are and who we want to be." 5 The articulation and defense of our moral commitments without appeal to "objective" truth "offers us a chance to step back and examine the structure of our form of life, to assess the hidden costs of our ideals." 6 Thus, pragmatism forces us to take responsibility for the reach of our moral commitments, their limits as well as their breadth. As Williams concludes:</w:t>
      </w:r>
    </w:p>
    <w:p w14:paraId="0E9A6ED8" w14:textId="77777777" w:rsidR="004222AD" w:rsidRPr="00981C1D" w:rsidRDefault="004222AD" w:rsidP="00981C1D">
      <w:pPr>
        <w:pStyle w:val="BodyText"/>
        <w:rPr>
          <w:rFonts w:ascii="Helvetica" w:hAnsi="Helvetica"/>
        </w:rPr>
      </w:pPr>
      <w:r w:rsidRPr="00981C1D">
        <w:rPr>
          <w:rFonts w:ascii="Helvetica" w:hAnsi="Helvetica"/>
          <w:u w:val="single"/>
        </w:rPr>
        <w:t>Pragmatists should object to the notion of moral absolutes not because we want people to be free to torture or enslave, but because using the language of absolutes lets us evade the troubling fact that our moral choices fall on a continuum on which we set limits far short of our power to intervene</w:t>
      </w:r>
      <w:r w:rsidRPr="00981C1D">
        <w:rPr>
          <w:rFonts w:ascii="Helvetica" w:hAnsi="Helvetica"/>
        </w:rPr>
        <w:t>.57</w:t>
      </w:r>
    </w:p>
    <w:p w14:paraId="559B0386" w14:textId="77777777" w:rsidR="004222AD" w:rsidRPr="00981C1D" w:rsidRDefault="004222AD" w:rsidP="00981C1D">
      <w:pPr>
        <w:pStyle w:val="BodyText"/>
        <w:rPr>
          <w:rFonts w:ascii="Helvetica" w:hAnsi="Helvetica"/>
        </w:rPr>
      </w:pPr>
      <w:r w:rsidRPr="00981C1D">
        <w:rPr>
          <w:rFonts w:ascii="Helvetica" w:hAnsi="Helvetica"/>
        </w:rPr>
        <w:t xml:space="preserve">Thus, Williams makes a strong case that </w:t>
      </w:r>
      <w:r w:rsidRPr="00981C1D">
        <w:rPr>
          <w:rFonts w:ascii="Helvetica" w:hAnsi="Helvetica"/>
          <w:u w:val="single"/>
        </w:rPr>
        <w:t>pragmatism's rejection of moral absolutes is not only compatible with feminism, but enriches feminism's commitment to holding communities accountable for the values they select. The rejection of absolutes also promotes a feminist agenda by drawing attention to the importance of perspective in evaluating how well our chosen values work and whom they serve.</w:t>
      </w:r>
    </w:p>
    <w:p w14:paraId="36E30838" w14:textId="77777777" w:rsidR="004222AD" w:rsidRPr="00981C1D" w:rsidRDefault="004222AD" w:rsidP="00981C1D">
      <w:pPr>
        <w:pStyle w:val="BodyText"/>
        <w:rPr>
          <w:rFonts w:ascii="Helvetica" w:hAnsi="Helvetica"/>
        </w:rPr>
      </w:pPr>
      <w:r w:rsidRPr="00981C1D">
        <w:rPr>
          <w:rFonts w:ascii="Helvetica" w:hAnsi="Helvetica"/>
        </w:rPr>
        <w:t>The charge of moral relativism leveled against pragmatism is also vulnerable to criticism for its premise that pragmatism invites a conception of truth that is individualistic. However, pragmatism insists upon a collective approach to seeking out truth and knowledge. Hilary Putnam, for example, a leading modem philosopher of pragmatism, dismisses the claim that pragmatism lets each person pick his or her own truth. As he explains:</w:t>
      </w:r>
    </w:p>
    <w:p w14:paraId="3EBF0C55" w14:textId="77777777" w:rsidR="004222AD" w:rsidRPr="00981C1D" w:rsidRDefault="004222AD" w:rsidP="00981C1D">
      <w:pPr>
        <w:pStyle w:val="BodyText"/>
        <w:rPr>
          <w:rFonts w:ascii="Helvetica" w:hAnsi="Helvetica"/>
        </w:rPr>
      </w:pPr>
      <w:r w:rsidRPr="00981C1D">
        <w:rPr>
          <w:rFonts w:ascii="Helvetica" w:hAnsi="Helvetica"/>
        </w:rPr>
        <w:t xml:space="preserve">Some critics even read [William] James-against repeated statements to the contrary, explicit and implicit, in his writing-as holding that if the consequences of believing that p are good for </w:t>
      </w:r>
      <w:r w:rsidRPr="00981C1D">
        <w:rPr>
          <w:rFonts w:ascii="Helvetica" w:hAnsi="Helvetica"/>
        </w:rPr>
        <w:lastRenderedPageBreak/>
        <w:t>you, then p is "true for you." Let me say once and for all that James never used the notion of "true for me" or "true for you." Truth, he insists, is a notion which presupposes a community, and, like Peirce, he held that the widest possible community, the community of all persons (and possibly all sentient beings) in the long run, is the relevant one. 8</w:t>
      </w:r>
    </w:p>
    <w:p w14:paraId="4248F75D" w14:textId="77777777" w:rsidR="004222AD" w:rsidRPr="00981C1D" w:rsidRDefault="004222AD" w:rsidP="00981C1D">
      <w:pPr>
        <w:pStyle w:val="BodyText"/>
        <w:rPr>
          <w:rFonts w:ascii="Helvetica" w:hAnsi="Helvetica"/>
        </w:rPr>
      </w:pPr>
      <w:r w:rsidRPr="00981C1D">
        <w:rPr>
          <w:rFonts w:ascii="Helvetica" w:hAnsi="Helvetica"/>
        </w:rPr>
        <w:t xml:space="preserve">Instead of promoting an individualistic conception of truth, </w:t>
      </w:r>
      <w:r w:rsidRPr="00981C1D">
        <w:rPr>
          <w:rFonts w:ascii="Helvetica" w:hAnsi="Helvetica"/>
          <w:u w:val="single"/>
        </w:rPr>
        <w:t>pragmatism emphasizes the importance of community</w:t>
      </w:r>
      <w:r w:rsidRPr="00981C1D">
        <w:rPr>
          <w:rFonts w:ascii="Helvetica" w:hAnsi="Helvetica"/>
        </w:rPr>
        <w:t xml:space="preserve"> in the pragmatist method of truth-seeking, and demands that the truth-seeking community be defined inclusively. 9</w:t>
      </w:r>
    </w:p>
    <w:p w14:paraId="04468680" w14:textId="77777777" w:rsidR="004222AD" w:rsidRPr="00981C1D" w:rsidRDefault="004222AD" w:rsidP="00981C1D">
      <w:pPr>
        <w:pStyle w:val="BodyText"/>
        <w:rPr>
          <w:rFonts w:ascii="Helvetica" w:hAnsi="Helvetica"/>
        </w:rPr>
      </w:pPr>
      <w:r w:rsidRPr="00981C1D">
        <w:rPr>
          <w:rFonts w:ascii="Helvetica" w:hAnsi="Helvetica"/>
          <w:u w:val="single"/>
        </w:rPr>
        <w:t>Pragmatism's emphasis on the importance of inclusive communities in the truthseeking process is particularly helpful to feminists, who have long critiqued the claims of universal knowledge that emerge from communities that are not representative of women's voices. For these reasons, the relativist objection should not persuade feminists to keep their distance from pragmatism.</w:t>
      </w:r>
    </w:p>
    <w:p w14:paraId="20A29C91" w14:textId="77777777" w:rsidR="004222AD" w:rsidRPr="00981C1D" w:rsidRDefault="004222AD" w:rsidP="00981C1D">
      <w:pPr>
        <w:pStyle w:val="BodyText"/>
        <w:rPr>
          <w:rFonts w:ascii="Helvetica" w:hAnsi="Helvetica"/>
        </w:rPr>
      </w:pPr>
      <w:r w:rsidRPr="00981C1D">
        <w:rPr>
          <w:rFonts w:ascii="Helvetica" w:hAnsi="Helvetica"/>
        </w:rPr>
        <w:t>Another potential drawback to pragmatism is that it leaves itself vulnerable to charges of theoretical inconsistency as part of a backlash against progressive change. A legal strategy that does not fit into a theoretically pure framework might prompt charges of a double-standard or ad hoc instrumentalism that lacks a persuasive foundation. However, my own sense is that theoretical consistency is no more likely to succeed in defusing or preventing a backlash."0 A backlash reflects a power struggle rather than a search for truth or purity of ideas. Rather than striving for theoretical consistency to fend off the inevitable backlash that accompanies progress toward gender equality, feminists should meet the backlash head-on by seeking to shift the cultural norms that give it life and power.</w:t>
      </w:r>
    </w:p>
    <w:p w14:paraId="195D25C5" w14:textId="77777777" w:rsidR="004222AD" w:rsidRPr="00981C1D" w:rsidRDefault="004222AD" w:rsidP="00981C1D">
      <w:pPr>
        <w:pStyle w:val="BodyText"/>
        <w:rPr>
          <w:rFonts w:ascii="Helvetica" w:hAnsi="Helvetica"/>
        </w:rPr>
      </w:pPr>
      <w:r w:rsidRPr="00981C1D">
        <w:rPr>
          <w:rFonts w:ascii="Helvetica" w:hAnsi="Helvetica"/>
        </w:rPr>
        <w:t xml:space="preserve">Having sketched the contours of pragmatism and its promise for feminist legal theory, the remainder of </w:t>
      </w:r>
      <w:r w:rsidRPr="00981C1D">
        <w:rPr>
          <w:rFonts w:ascii="Helvetica" w:hAnsi="Helvetica"/>
          <w:u w:val="single"/>
        </w:rPr>
        <w:t>this article will examine Title IX as an example of a pragmatic feminist approach, and evaluate the law through a pragmatist lens</w:t>
      </w:r>
      <w:r w:rsidRPr="00981C1D">
        <w:rPr>
          <w:rFonts w:ascii="Helvetica" w:hAnsi="Helvetica"/>
        </w:rPr>
        <w:t xml:space="preserve">. Before considering Title IX's approach to theory and how it works, however, it is important to take stock of the context of the problem the law is addressing since, </w:t>
      </w:r>
      <w:r w:rsidRPr="00981C1D">
        <w:rPr>
          <w:rFonts w:ascii="Helvetica" w:hAnsi="Helvetica"/>
          <w:u w:val="single"/>
        </w:rPr>
        <w:t>to a pragmatist, context is everything</w:t>
      </w:r>
      <w:r w:rsidRPr="00981C1D">
        <w:rPr>
          <w:rFonts w:ascii="Helvetica" w:hAnsi="Helvetica"/>
        </w:rPr>
        <w:t xml:space="preserve">. </w:t>
      </w:r>
      <w:r w:rsidRPr="00981C1D">
        <w:rPr>
          <w:rFonts w:ascii="Helvetica" w:hAnsi="Helvetica"/>
          <w:b/>
          <w:u w:val="single"/>
        </w:rPr>
        <w:t>The complexity of gender subordination</w:t>
      </w:r>
      <w:r w:rsidRPr="00981C1D">
        <w:rPr>
          <w:rFonts w:ascii="Helvetica" w:hAnsi="Helvetica"/>
        </w:rPr>
        <w:t xml:space="preserve"> in sports both </w:t>
      </w:r>
      <w:r w:rsidRPr="00981C1D">
        <w:rPr>
          <w:rFonts w:ascii="Helvetica" w:hAnsi="Helvetica"/>
          <w:b/>
          <w:u w:val="single"/>
        </w:rPr>
        <w:t>demonstrates the need for a pragmatic approach and provides crucial detail for considering the effectiveness of Title IX.</w:t>
      </w:r>
      <w:r w:rsidRPr="00981C1D">
        <w:rPr>
          <w:rFonts w:ascii="Helvetica" w:hAnsi="Helvetica"/>
        </w:rPr>
        <w:t xml:space="preserve"> Pragmatism's exhortation to build legal strategy from the ground up, rather than deducing it from abstract principles of justice, requires that any evaluation of the law's theory be based on an understanding of the social problem of gender inequality in sports.</w:t>
      </w:r>
    </w:p>
    <w:p w14:paraId="257EA7CC" w14:textId="77777777" w:rsidR="004222AD" w:rsidRPr="00981C1D" w:rsidRDefault="004222AD" w:rsidP="00981C1D">
      <w:pPr>
        <w:pStyle w:val="Heading4"/>
        <w:spacing w:line="276" w:lineRule="auto"/>
        <w:rPr>
          <w:rFonts w:ascii="Helvetica" w:hAnsi="Helvetica"/>
        </w:rPr>
      </w:pPr>
      <w:bookmarkStart w:id="185" w:name="title-ixs-pragmatic-feminism-is-goodeffe"/>
      <w:r w:rsidRPr="00981C1D">
        <w:rPr>
          <w:rFonts w:ascii="Helvetica" w:hAnsi="Helvetica"/>
        </w:rPr>
        <w:t>Title IX’s pragmatic feminism is good/effective</w:t>
      </w:r>
      <w:bookmarkEnd w:id="185"/>
    </w:p>
    <w:p w14:paraId="06F7FD8D" w14:textId="77777777" w:rsidR="004222AD" w:rsidRPr="00981C1D" w:rsidRDefault="004222AD" w:rsidP="00981C1D">
      <w:pPr>
        <w:spacing w:line="276" w:lineRule="auto"/>
        <w:rPr>
          <w:rFonts w:ascii="Helvetica" w:hAnsi="Helvetica"/>
        </w:rPr>
      </w:pPr>
      <w:r w:rsidRPr="00981C1D">
        <w:rPr>
          <w:rFonts w:ascii="Helvetica" w:hAnsi="Helvetica"/>
          <w:b/>
        </w:rPr>
        <w:t>Brake 07</w:t>
      </w:r>
    </w:p>
    <w:p w14:paraId="72C6C5CA" w14:textId="77777777" w:rsidR="004222AD" w:rsidRPr="00981C1D" w:rsidRDefault="004222AD" w:rsidP="00981C1D">
      <w:pPr>
        <w:pStyle w:val="BodyText"/>
        <w:rPr>
          <w:rFonts w:ascii="Helvetica" w:hAnsi="Helvetica"/>
        </w:rPr>
      </w:pPr>
      <w:r w:rsidRPr="00981C1D">
        <w:rPr>
          <w:rFonts w:ascii="Helvetica" w:hAnsi="Helvetica"/>
        </w:rPr>
        <w:t>Deborah L. Brake, Professor of Law, University of Pittsburgh School of Law, Clev. St. L. Rev., 2007, “Title IX as Pragmatic Feminism”, 55:513</w:t>
      </w:r>
    </w:p>
    <w:p w14:paraId="4E9EBFBB" w14:textId="77777777" w:rsidR="004222AD" w:rsidRPr="00981C1D" w:rsidRDefault="004222AD" w:rsidP="00981C1D">
      <w:pPr>
        <w:pStyle w:val="BodyText"/>
        <w:rPr>
          <w:rFonts w:ascii="Helvetica" w:hAnsi="Helvetica"/>
        </w:rPr>
      </w:pPr>
      <w:r w:rsidRPr="00981C1D">
        <w:rPr>
          <w:rFonts w:ascii="Helvetica" w:hAnsi="Helvetica"/>
        </w:rPr>
        <w:t>IV. TITLE IX's PRAGMATIC FEMINISM</w:t>
      </w:r>
    </w:p>
    <w:p w14:paraId="3B2E51C2" w14:textId="77777777" w:rsidR="004222AD" w:rsidRPr="00981C1D" w:rsidRDefault="004222AD" w:rsidP="00981C1D">
      <w:pPr>
        <w:pStyle w:val="BodyText"/>
        <w:rPr>
          <w:rFonts w:ascii="Helvetica" w:hAnsi="Helvetica"/>
        </w:rPr>
      </w:pPr>
      <w:r w:rsidRPr="00981C1D">
        <w:rPr>
          <w:rFonts w:ascii="Helvetica" w:hAnsi="Helvetica"/>
          <w:b/>
          <w:u w:val="single"/>
        </w:rPr>
        <w:t>Since subordination is multi-dimensional and constantly evolving, no one global theory of equality is sufficiently comprehensive to combat it.</w:t>
      </w:r>
      <w:r w:rsidRPr="00981C1D">
        <w:rPr>
          <w:rFonts w:ascii="Helvetica" w:hAnsi="Helvetica"/>
        </w:rPr>
        <w:t xml:space="preserve"> </w:t>
      </w:r>
      <w:r w:rsidRPr="00981C1D">
        <w:rPr>
          <w:rFonts w:ascii="Helvetica" w:hAnsi="Helvetica"/>
          <w:b/>
          <w:u w:val="single"/>
        </w:rPr>
        <w:t xml:space="preserve">Title IX's more pragmatic mix and </w:t>
      </w:r>
      <w:r w:rsidRPr="00981C1D">
        <w:rPr>
          <w:rFonts w:ascii="Helvetica" w:hAnsi="Helvetica"/>
          <w:b/>
          <w:u w:val="single"/>
        </w:rPr>
        <w:lastRenderedPageBreak/>
        <w:t>match approach to theory holds promise</w:t>
      </w:r>
      <w:r w:rsidRPr="00981C1D">
        <w:rPr>
          <w:rFonts w:ascii="Helvetica" w:hAnsi="Helvetica"/>
        </w:rPr>
        <w:t xml:space="preserve">, </w:t>
      </w:r>
      <w:r w:rsidRPr="00981C1D">
        <w:rPr>
          <w:rFonts w:ascii="Helvetica" w:hAnsi="Helvetica"/>
          <w:u w:val="single"/>
        </w:rPr>
        <w:t>and may be part of the reason why</w:t>
      </w:r>
      <w:r w:rsidRPr="00981C1D">
        <w:rPr>
          <w:rFonts w:ascii="Helvetica" w:hAnsi="Helvetica"/>
        </w:rPr>
        <w:t xml:space="preserve"> </w:t>
      </w:r>
      <w:r w:rsidRPr="00981C1D">
        <w:rPr>
          <w:rFonts w:ascii="Helvetica" w:hAnsi="Helvetica"/>
          <w:b/>
          <w:u w:val="single"/>
        </w:rPr>
        <w:t>Title IX has had more success in escaping some of the pitfalls of other discrimination laws.</w:t>
      </w:r>
      <w:r w:rsidRPr="00981C1D">
        <w:rPr>
          <w:rFonts w:ascii="Helvetica" w:hAnsi="Helvetica"/>
        </w:rPr>
        <w:t xml:space="preserve"> </w:t>
      </w:r>
      <w:r w:rsidRPr="00981C1D">
        <w:rPr>
          <w:rFonts w:ascii="Helvetica" w:hAnsi="Helvetica"/>
          <w:u w:val="single"/>
        </w:rPr>
        <w:t>From the beginning, the sense that intercollegiate athletics was a "unique" setting for sex discrimination</w:t>
      </w:r>
      <w:r w:rsidRPr="00981C1D">
        <w:rPr>
          <w:rFonts w:ascii="Helvetica" w:hAnsi="Helvetica"/>
        </w:rPr>
        <w:t xml:space="preserve"> law </w:t>
      </w:r>
      <w:r w:rsidRPr="00981C1D">
        <w:rPr>
          <w:rFonts w:ascii="Helvetica" w:hAnsi="Helvetica"/>
          <w:u w:val="single"/>
        </w:rPr>
        <w:t>allowed for room to experiment and depart from the typical formal equality approach that generally dominates sex discrimination laws.</w:t>
      </w:r>
      <w:r w:rsidRPr="00981C1D">
        <w:rPr>
          <w:rFonts w:ascii="Helvetica" w:hAnsi="Helvetica"/>
        </w:rPr>
        <w:t xml:space="preserve">109 Instead of simply borrowing from Title VII's approach to workplace discrimination, for example, </w:t>
      </w:r>
      <w:r w:rsidRPr="00981C1D">
        <w:rPr>
          <w:rFonts w:ascii="Helvetica" w:hAnsi="Helvetica"/>
          <w:u w:val="single"/>
        </w:rPr>
        <w:t>the promulgation of the Title IX regulations and policies governing athletics involved a more reflective process of asking what works</w:t>
      </w:r>
      <w:r w:rsidRPr="00981C1D">
        <w:rPr>
          <w:rFonts w:ascii="Helvetica" w:hAnsi="Helvetica"/>
        </w:rPr>
        <w:t xml:space="preserve">.110 More so than other discrimination laws, </w:t>
      </w:r>
      <w:r w:rsidRPr="00981C1D">
        <w:rPr>
          <w:rFonts w:ascii="Helvetica" w:hAnsi="Helvetica"/>
          <w:b/>
          <w:u w:val="single"/>
        </w:rPr>
        <w:t>Title IX defies easy characterization in terms of its theoretical underpinnings, drawing from multiple theoretical frameworks.</w:t>
      </w:r>
    </w:p>
    <w:p w14:paraId="7B035DBC" w14:textId="77777777" w:rsidR="004222AD" w:rsidRPr="00981C1D" w:rsidRDefault="004222AD" w:rsidP="00981C1D">
      <w:pPr>
        <w:pStyle w:val="BodyText"/>
        <w:rPr>
          <w:rFonts w:ascii="Helvetica" w:hAnsi="Helvetica"/>
        </w:rPr>
      </w:pPr>
      <w:r w:rsidRPr="00981C1D">
        <w:rPr>
          <w:rFonts w:ascii="Helvetica" w:hAnsi="Helvetica"/>
        </w:rPr>
        <w:t>For example, some aspects of Title IX's approach to sports correspond to liberal feminism and an equal treatment model, characterized by an approach that seeks equality on the same terms as men, to the extent that women are similarly situated to men."' For example, Title IX's equal treatment standard measures equal athletic opportunity by comparing the benefits accorded to male and female athletes. Under the equal treatment standard, educational institutions must provide equal treatment to female and male athletes with respect to a list of factors, including facilities, scheduling of games and practices, coaching, equipment and uniforms."' This is an equal treatment/liberal feminist standard because it does not question the ways in which athletic sports programs are structured based on a male model, or the imbalance in the numbers of men and women who benefit from this model. Instead, it defines equality in terms of the benefits accorded to those women who are similarly situated to men by virtue of their position as athletes.</w:t>
      </w:r>
    </w:p>
    <w:p w14:paraId="4B2FE278" w14:textId="77777777" w:rsidR="004222AD" w:rsidRPr="00981C1D" w:rsidRDefault="004222AD" w:rsidP="00981C1D">
      <w:pPr>
        <w:pStyle w:val="BodyText"/>
        <w:rPr>
          <w:rFonts w:ascii="Helvetica" w:hAnsi="Helvetica"/>
        </w:rPr>
      </w:pPr>
      <w:r w:rsidRPr="00981C1D">
        <w:rPr>
          <w:rFonts w:ascii="Helvetica" w:hAnsi="Helvetica"/>
        </w:rPr>
        <w:t>Likewise, equality with respect to athletic scholarships is also governed by an equal treatment/liberal feminist approach. Female athletes are entitled to an equal opportunity to receive athletic scholarship awards, measured by a standard requiring proportionality in men's and women's scholarship awards compared to their respective sports participation levels." 3 Under this standard, if women are forty percent of the school's intercollegiate athletes, they should receive about forty percent of the school's scholarship dollars. This is a decidedly liberal feminist approach since it does not question the underlying male bias in the structure of sports (i.e., the greater numbers of men who participate) and only requires equality insofar as women are similarly situated to men by virtue of their status as varsity athletes. Like the equal treatment standard, this legal test permits any inequality to be fixed either by reducing the awards to male athletes or increasing the scholarship funds awarded to women, another feature of an equal treatment model.</w:t>
      </w:r>
    </w:p>
    <w:p w14:paraId="070FE219" w14:textId="77777777" w:rsidR="004222AD" w:rsidRPr="00981C1D" w:rsidRDefault="004222AD" w:rsidP="00981C1D">
      <w:pPr>
        <w:pStyle w:val="BodyText"/>
        <w:rPr>
          <w:rFonts w:ascii="Helvetica" w:hAnsi="Helvetica"/>
        </w:rPr>
      </w:pPr>
      <w:r w:rsidRPr="00981C1D">
        <w:rPr>
          <w:rFonts w:ascii="Helvetica" w:hAnsi="Helvetica"/>
        </w:rPr>
        <w:t xml:space="preserve">A third example of how Title IX incorporates a liberal feminist approach is in its limited guarantee of a right to try out for a place on a team in a sport offered only to the other sex." 4 With one important exception, women who do not have access to a sport that is offered to men may try out for a place on the men's team. This is a classic formal equality approach, since only those women who can compete with men on men's terms will benefit from a standard giving them an equal right to try out. An exception to this right limits the reach of the equal treatment standard in this instance, rendering it a particularly anemic example of liberal feminism. The equal try-out right applies only to non-contact sports, and contact sports are defined very </w:t>
      </w:r>
      <w:r w:rsidRPr="00981C1D">
        <w:rPr>
          <w:rFonts w:ascii="Helvetica" w:hAnsi="Helvetica"/>
        </w:rPr>
        <w:lastRenderedPageBreak/>
        <w:t>broadly."' Thus, the legal standard itself defines women and men as not similarly situated for the purposes of competing together in contact sports, a judgment that is premised on stereotyped notions about women's vulnerability and need for protection."' In that respect, the contact sports exception makes the right to try-out a very weak version of liberal feminism.</w:t>
      </w:r>
    </w:p>
    <w:p w14:paraId="07619E05" w14:textId="77777777" w:rsidR="004222AD" w:rsidRPr="00981C1D" w:rsidRDefault="004222AD" w:rsidP="00981C1D">
      <w:pPr>
        <w:pStyle w:val="BodyText"/>
        <w:rPr>
          <w:rFonts w:ascii="Helvetica" w:hAnsi="Helvetica"/>
        </w:rPr>
      </w:pPr>
      <w:r w:rsidRPr="00981C1D">
        <w:rPr>
          <w:rFonts w:ascii="Helvetica" w:hAnsi="Helvetica"/>
        </w:rPr>
        <w:t>The first two liberal feminist standards require group-based equal treatment (e.g., female athletes overall are entitled to equal benefits and scholarships compared to male athletes overall), while the third requires equal treatment on an individual level (an individual female athlete who is sufficiently talented may play on certain men's teams). Both the group-based and individual liberal feminist approaches are assimilationist in that they do not challenge the structure of sports, but seek to secure equal treatment for similarly situated women.</w:t>
      </w:r>
    </w:p>
    <w:p w14:paraId="46F7DD7D" w14:textId="77777777" w:rsidR="004222AD" w:rsidRPr="00981C1D" w:rsidRDefault="004222AD" w:rsidP="00981C1D">
      <w:pPr>
        <w:pStyle w:val="BodyText"/>
        <w:rPr>
          <w:rFonts w:ascii="Helvetica" w:hAnsi="Helvetica"/>
        </w:rPr>
      </w:pPr>
      <w:r w:rsidRPr="00981C1D">
        <w:rPr>
          <w:rFonts w:ascii="Helvetica" w:hAnsi="Helvetica"/>
        </w:rPr>
        <w:t>One value of the liberal feminist approach is its power to contest overblown and subordinating notions of difference by asserting women's similarity to men in deserving the same level of scholarship opportunities, sport benefits, and, to a lesser extent, the chance to try out for certain sports." 7 The liberal feminist approach facilitates challenges to the ideology of gender difference by asserting the similarity of male and female athletes and the prominence of an athletic identity first and foremost, without regard to gender. This approach has had some success in increasing the value placed on women's sports and in creating more cultural space for female athleticism by celebrating elite female athletes. Through claims of similarity and the celebration of elite female athletes, female athletes have come closer (although they still remain a distant second) to securing the privileges, status and esteem previously reserved for men in sports. These changed cultural norms in turn have spurred the growth of women's sports by encouraging more women to seek out athletic opportunity and benefit from competitive sports.</w:t>
      </w:r>
    </w:p>
    <w:p w14:paraId="2DF8DCAD" w14:textId="77777777" w:rsidR="004222AD" w:rsidRPr="00981C1D" w:rsidRDefault="004222AD" w:rsidP="00981C1D">
      <w:pPr>
        <w:pStyle w:val="BodyText"/>
        <w:rPr>
          <w:rFonts w:ascii="Helvetica" w:hAnsi="Helvetica"/>
        </w:rPr>
      </w:pPr>
      <w:r w:rsidRPr="00981C1D">
        <w:rPr>
          <w:rFonts w:ascii="Helvetica" w:hAnsi="Helvetica"/>
        </w:rPr>
        <w:t>A very different theory of equality is reflected in Title IX's test for equal participation opportunities, the locus of the three-part test, the measure of Title IX compliance that has generated the most controversy." 8 The underlying model for this part of Title IX is not liberal feminism, but a more substantive equality approach that seeks to accommodate and value women's differences in sports. The influence of the substantive equality/accommodation model is apparent in several ways. First, the Title IX regulations presume and accommodate gender differences in athletic interests and abilities-without identifying the source or nature of the difference-by permitting athletic teams to be offered separately on the basis of sex if selection is based on competitive skill or the sport offered is a contact sport." ' Because intercollegiate and interscholastic programs nearly always select athletes on the basis of skill, separate men's and women's sports teams are the norm. The implicit rationale is similar to an affirmative action rationale, justifying the gender-conscious treatment as a way of ensuring meaningful athletic opportunities for women.</w:t>
      </w:r>
    </w:p>
    <w:p w14:paraId="3F36B1A3" w14:textId="77777777" w:rsidR="004222AD" w:rsidRPr="00981C1D" w:rsidRDefault="004222AD" w:rsidP="00981C1D">
      <w:pPr>
        <w:pStyle w:val="BodyText"/>
        <w:rPr>
          <w:rFonts w:ascii="Helvetica" w:hAnsi="Helvetica"/>
        </w:rPr>
      </w:pPr>
      <w:r w:rsidRPr="00981C1D">
        <w:rPr>
          <w:rFonts w:ascii="Helvetica" w:hAnsi="Helvetica"/>
        </w:rPr>
        <w:t xml:space="preserve">The second way in which the equal participation measure reflects substantive equality, and even a different voice approach, is in its refusal to require a mirror imaging of the men's and women's athletic programs. Having allowed for sexseparate teams, one approach to equality would be to require women and men to have identical sport offerings. This would be more of a group-based equal treatment approach, requiring every sport offered for one sex to be offered </w:t>
      </w:r>
      <w:r w:rsidRPr="00981C1D">
        <w:rPr>
          <w:rFonts w:ascii="Helvetica" w:hAnsi="Helvetica"/>
        </w:rPr>
        <w:lastRenderedPageBreak/>
        <w:t>to the other. The risk of such an approach, of course, is that women's sports programs would not serve women's own sports interests as much as simply mirror the programs selected for and chosen by men. Limiting women to the sports that men play does not necessarily meet women's interests in sports if women prefer different sports. Instead of a rigid, formal equality approach premised on gender similarity, the Title IX regulations assume women may have different interests in sports than men, and therefore require schools to equally accommodate those interests. Thus, women's sports programs are supposed to include sports that reflect women's interests, as the men's offerings presumably reflect men's interests. This is akin to a "different voice" approach to equality, in which equality claims are premised on asserted gender difference (wherever it comes from) and the desired outcome is not just identical treatment but the equal valuing of women's distinct perspectives.120</w:t>
      </w:r>
    </w:p>
    <w:p w14:paraId="30499D6C" w14:textId="77777777" w:rsidR="004222AD" w:rsidRPr="00981C1D" w:rsidRDefault="004222AD" w:rsidP="00981C1D">
      <w:pPr>
        <w:pStyle w:val="BodyText"/>
        <w:rPr>
          <w:rFonts w:ascii="Helvetica" w:hAnsi="Helvetica"/>
        </w:rPr>
      </w:pPr>
      <w:r w:rsidRPr="00981C1D">
        <w:rPr>
          <w:rFonts w:ascii="Helvetica" w:hAnsi="Helvetica"/>
        </w:rPr>
        <w:t>The model for participation opportunities, then, is gender-conscious rather than gender-blind. The advantage of such a gender-conscious approach is that it does not premise equal opportunity on women's threshold similarity to men. Instead, it searches for a measure of equality that acknowledges and values gender difference. It creates space for women's sports to exist and develop without necessarily mirroring the opportunities selected for men. The message of honoring and valuing gender difference in sports is somewhat at odds with the message underlying equal treatment claims, which assert that women are similar to men in relevant respects for the purpose of benefiting from sports. Yet both messages hold truth and are valuable in asserting claims of gender equality.</w:t>
      </w:r>
    </w:p>
    <w:p w14:paraId="1328FE98" w14:textId="77777777" w:rsidR="004222AD" w:rsidRPr="00981C1D" w:rsidRDefault="004222AD" w:rsidP="00981C1D">
      <w:pPr>
        <w:pStyle w:val="BodyText"/>
        <w:rPr>
          <w:rFonts w:ascii="Helvetica" w:hAnsi="Helvetica"/>
        </w:rPr>
      </w:pPr>
      <w:r w:rsidRPr="00981C1D">
        <w:rPr>
          <w:rFonts w:ascii="Helvetica" w:hAnsi="Helvetica"/>
        </w:rPr>
        <w:t>The different voice/substantive equality approach poses its own set of risks, however, primarily that by accommodating and emphasizing women's difference in sports it will reinforce the marginalization and subordination of women in sports.' Much of women's second class status in sports is predicated on an ideology of difference and the notion that women's sports are not similar to men's sports with respect to the criteria that go into valuing them, such as marketability and audience appeal. Emphasizing gender difference in sports risks bolstering the notion that women's sports are less valuable than men's sports because they don't match the athleticism, level of competition, or other qualities that generate audience interest in sports. Especially to the extent that different voice approaches fail to identify the source of gender difference, the approach may reinforce notions that gender differences in sport are inherent and that the different valuations of men's and women's sports are natural and unproblematic.</w:t>
      </w:r>
    </w:p>
    <w:p w14:paraId="26BBD633" w14:textId="77777777" w:rsidR="004222AD" w:rsidRPr="00981C1D" w:rsidRDefault="004222AD" w:rsidP="00981C1D">
      <w:pPr>
        <w:pStyle w:val="BodyText"/>
        <w:rPr>
          <w:rFonts w:ascii="Helvetica" w:hAnsi="Helvetica"/>
        </w:rPr>
      </w:pPr>
      <w:r w:rsidRPr="00981C1D">
        <w:rPr>
          <w:rFonts w:ascii="Helvetica" w:hAnsi="Helvetica"/>
        </w:rPr>
        <w:t xml:space="preserve">It is at this point that Title IX doctrine becomes quite interesting from a theoretical perspective. The test for measuring Title IX compliance in participation opportunities within the context of sex-separate programs tempers these risks of the different voice approach by setting up a legal framework that critically examines the source of gender difference and holds institutions accountable for the ways in which they construct gender difference in some respects. The three-part test for participation opportunities operates against the backdrop of sex-separate programming in which women's and men's sports offerings frequently diverge. For Title IX to provide any real assurance of equal participation opportunity, some measure of equality had to be developed to ensure that a separate women's sports program, unmoored from men's programming, would offer women sufficient opportunities in the sports they want to participate </w:t>
      </w:r>
      <w:r w:rsidRPr="00981C1D">
        <w:rPr>
          <w:rFonts w:ascii="Helvetica" w:hAnsi="Helvetica"/>
        </w:rPr>
        <w:lastRenderedPageBreak/>
        <w:t>in. The test developed for this purpose is the so-called three-part test for participation opportunities.</w:t>
      </w:r>
    </w:p>
    <w:p w14:paraId="0F153939" w14:textId="77777777" w:rsidR="004222AD" w:rsidRPr="00981C1D" w:rsidRDefault="004222AD" w:rsidP="00981C1D">
      <w:pPr>
        <w:pStyle w:val="BodyText"/>
        <w:rPr>
          <w:rFonts w:ascii="Helvetica" w:hAnsi="Helvetica"/>
        </w:rPr>
      </w:pPr>
      <w:r w:rsidRPr="00981C1D">
        <w:rPr>
          <w:rFonts w:ascii="Helvetica" w:hAnsi="Helvetica"/>
        </w:rPr>
        <w:t>Under this test, schools must comply with any one of three compliance measures by: (1) offering participation opportunities in numbers substantially proportionate to enrollment (for example, if women are fifty percent of the student body, they would have to represent roughly fifty percent of the school's intercollegiate athletes); or (2) demonstrating a continuing history of program expansion that is responsive to the developing interests and abilities of the underrepresented sex; or (3) fully and effectively accommodating the interests and abilities of members of the underrepresented sex through the existing sport offerings. 122 This test has been upheld by courts against many challenges arguing that it discriminates against men, who allegedly are more interested in sports and thus deserving of disproportionate opportunities compared to their enrollment.'23 In rejecting such reverse discrimination challenges, courts have taken a critical approach to gender differences in sports interest, closely examining how educational institutions themselves construct sports interests through their disparate athletic offerings to men and women.'24 The case law takes a decidedly social constructionist approach to gender difference, rejecting wholesale assertions that gender differences in sports interests are innate and justify offering a smaller share of opportunities to women.</w:t>
      </w:r>
    </w:p>
    <w:p w14:paraId="3C40F941" w14:textId="77777777" w:rsidR="004222AD" w:rsidRPr="00981C1D" w:rsidRDefault="004222AD" w:rsidP="00981C1D">
      <w:pPr>
        <w:pStyle w:val="BodyText"/>
        <w:rPr>
          <w:rFonts w:ascii="Helvetica" w:hAnsi="Helvetica"/>
        </w:rPr>
      </w:pPr>
      <w:r w:rsidRPr="00981C1D">
        <w:rPr>
          <w:rFonts w:ascii="Helvetica" w:hAnsi="Helvetica"/>
        </w:rPr>
        <w:t>Title IX's approach to ensuring women equal participation in sports thus departs from the typical liberal feminist approach in discrimination law, which requires the equal treatment of persons who are already similarly situated, by not tying the equality measure to a prior showing of women's similar interest and ability in sports. 2 It also departs from the different voice model which is generally agnostic toward the source of gender difference. Instead of accepting gender differences in athletic interests as natural or even societal, the rationale behind the three-part test holds institutions accountable for their role in constructing, reinforcing and perpetuating gender differences in interests. Applying this rationale, courts have refused to excuse gender imbalances in athletic opportunities based on gender differences in current interest levels.' 6 This critical approach to difference might be called structuralism or substantive equality with a critical approach to difference. It is gender-conscious, focusing on equality of results instead of a formal equality of process, yet it is decidedly social constructionist (with a particular focus on the role of specific institutions rather than society in general) in its understanding of difference. At its best, this approach avoids the pitfalls of liberal feminism, by eschewing reliance on assertions of sameness to make an equality claim, and avoids the essentialism of the different voice/accommodation model by critically examining the source and implications of asserted difference.</w:t>
      </w:r>
    </w:p>
    <w:p w14:paraId="23A6F946" w14:textId="77777777" w:rsidR="004222AD" w:rsidRPr="00981C1D" w:rsidRDefault="004222AD" w:rsidP="00981C1D">
      <w:pPr>
        <w:pStyle w:val="BodyText"/>
        <w:rPr>
          <w:rFonts w:ascii="Helvetica" w:hAnsi="Helvetica"/>
        </w:rPr>
      </w:pPr>
      <w:r w:rsidRPr="00981C1D">
        <w:rPr>
          <w:rFonts w:ascii="Helvetica" w:hAnsi="Helvetica"/>
          <w:b/>
          <w:u w:val="single"/>
        </w:rPr>
        <w:t>By working on multiple fronts simultaneously, with different theoretical approaches targeting different dimension of inequality,</w:t>
      </w:r>
      <w:r w:rsidRPr="00981C1D">
        <w:rPr>
          <w:rFonts w:ascii="Helvetica" w:hAnsi="Helvetica"/>
        </w:rPr>
        <w:t xml:space="preserve"> </w:t>
      </w:r>
      <w:r w:rsidRPr="00981C1D">
        <w:rPr>
          <w:rFonts w:ascii="Helvetica" w:hAnsi="Helvetica"/>
          <w:b/>
          <w:u w:val="single"/>
        </w:rPr>
        <w:t>Title IX has had notable success in loosening the cultural norms that constrain and devalue female athleticism.</w:t>
      </w:r>
      <w:r w:rsidRPr="00981C1D">
        <w:rPr>
          <w:rFonts w:ascii="Helvetica" w:hAnsi="Helvetica"/>
        </w:rPr>
        <w:t xml:space="preserve"> </w:t>
      </w:r>
      <w:r w:rsidRPr="00981C1D">
        <w:rPr>
          <w:rFonts w:ascii="Helvetica" w:hAnsi="Helvetica"/>
          <w:u w:val="single"/>
        </w:rPr>
        <w:t>Because women are not shoehorned into programs designed for men, more women develop athletic interests, which both respond to and spur greater opportunities to play</w:t>
      </w:r>
      <w:r w:rsidRPr="00981C1D">
        <w:rPr>
          <w:rFonts w:ascii="Helvetica" w:hAnsi="Helvetica"/>
        </w:rPr>
        <w:t xml:space="preserve">. And because women athletes are promised baseline resources and benefits comparable to those given men (at least ideally, although this aspect of Title IX is clearly under-enforced), </w:t>
      </w:r>
      <w:r w:rsidRPr="00981C1D">
        <w:rPr>
          <w:rFonts w:ascii="Helvetica" w:hAnsi="Helvetica"/>
          <w:u w:val="single"/>
        </w:rPr>
        <w:t xml:space="preserve">there are limits to and tools for fighting </w:t>
      </w:r>
      <w:r w:rsidRPr="00981C1D">
        <w:rPr>
          <w:rFonts w:ascii="Helvetica" w:hAnsi="Helvetica"/>
          <w:u w:val="single"/>
        </w:rPr>
        <w:lastRenderedPageBreak/>
        <w:t>the marginalization and second-class status that often accompany activities that are feminized by assertions of gender difference</w:t>
      </w:r>
      <w:r w:rsidRPr="00981C1D">
        <w:rPr>
          <w:rFonts w:ascii="Helvetica" w:hAnsi="Helvetica"/>
        </w:rPr>
        <w:t xml:space="preserve">. </w:t>
      </w:r>
      <w:r w:rsidRPr="00981C1D">
        <w:rPr>
          <w:rFonts w:ascii="Helvetica" w:hAnsi="Helvetica"/>
          <w:b/>
          <w:u w:val="single"/>
        </w:rPr>
        <w:t>Title IX's amalgam of legal theory thus works simultaneously on the problems of marginalization</w:t>
      </w:r>
      <w:r w:rsidRPr="00981C1D">
        <w:rPr>
          <w:rFonts w:ascii="Helvetica" w:hAnsi="Helvetica"/>
        </w:rPr>
        <w:t xml:space="preserve"> (the exclusion of women from valued athletic opportunities) </w:t>
      </w:r>
      <w:r w:rsidRPr="00981C1D">
        <w:rPr>
          <w:rFonts w:ascii="Helvetica" w:hAnsi="Helvetica"/>
          <w:b/>
          <w:u w:val="single"/>
        </w:rPr>
        <w:t>and cultural imperialism</w:t>
      </w:r>
      <w:r w:rsidRPr="00981C1D">
        <w:rPr>
          <w:rFonts w:ascii="Helvetica" w:hAnsi="Helvetica"/>
        </w:rPr>
        <w:t xml:space="preserve"> (the devaluation of female athleticism and the marking of female athletes as "other"), </w:t>
      </w:r>
      <w:r w:rsidRPr="00981C1D">
        <w:rPr>
          <w:rFonts w:ascii="Helvetica" w:hAnsi="Helvetica"/>
          <w:b/>
          <w:u w:val="single"/>
        </w:rPr>
        <w:t>while creating opportunities for resisting the cultural norms that support all the faces of gender oppression in sports.</w:t>
      </w:r>
    </w:p>
    <w:p w14:paraId="57B5B0EB" w14:textId="77777777" w:rsidR="004222AD" w:rsidRPr="00981C1D" w:rsidRDefault="004222AD" w:rsidP="00981C1D">
      <w:pPr>
        <w:pStyle w:val="Heading4"/>
        <w:spacing w:line="276" w:lineRule="auto"/>
        <w:rPr>
          <w:rFonts w:ascii="Helvetica" w:hAnsi="Helvetica"/>
        </w:rPr>
      </w:pPr>
      <w:bookmarkStart w:id="186" w:name="feminist-jurisprudence-is-beneficial-to-"/>
      <w:r w:rsidRPr="00981C1D">
        <w:rPr>
          <w:rFonts w:ascii="Helvetica" w:hAnsi="Helvetica"/>
        </w:rPr>
        <w:t>Feminist jurisprudence is beneficial to all people</w:t>
      </w:r>
      <w:bookmarkEnd w:id="186"/>
    </w:p>
    <w:p w14:paraId="705113F1" w14:textId="77777777" w:rsidR="004222AD" w:rsidRPr="00981C1D" w:rsidRDefault="004222AD" w:rsidP="00981C1D">
      <w:pPr>
        <w:spacing w:line="276" w:lineRule="auto"/>
        <w:rPr>
          <w:rFonts w:ascii="Helvetica" w:hAnsi="Helvetica"/>
        </w:rPr>
      </w:pPr>
      <w:r w:rsidRPr="00981C1D">
        <w:rPr>
          <w:rFonts w:ascii="Helvetica" w:hAnsi="Helvetica"/>
        </w:rPr>
        <w:t>Juergens 91(Ann is a faculty member at the Mitchell Hamline School of Law, “Feminist Jurisprudence: Why Law Must Consider Women's Perspectives”,10(2), P.32, http://open.mitchellhamline.edu/cgi/viewcontent.cgi?article=1111&amp;context=facsch)MRS</w:t>
      </w:r>
    </w:p>
    <w:p w14:paraId="7176E5F4" w14:textId="77777777" w:rsidR="004222AD" w:rsidRPr="00981C1D" w:rsidRDefault="004222AD" w:rsidP="00981C1D">
      <w:pPr>
        <w:pStyle w:val="BodyText"/>
        <w:rPr>
          <w:rFonts w:ascii="Helvetica" w:hAnsi="Helvetica"/>
        </w:rPr>
      </w:pPr>
      <w:r w:rsidRPr="00981C1D">
        <w:rPr>
          <w:rFonts w:ascii="Helvetica" w:hAnsi="Helvetica"/>
          <w:u w:val="single"/>
        </w:rPr>
        <w:t>Feminist Jurisprudence asserts that each of us has a perspective and must become more conscious of that perspective. We must learn to take all kinds of other people's experiences into account when arriving at solutions for our clients, our constituents, our communities. One of the values in having women, poor people, and men of color allowed to enter law schools, courtrooms and legislatures is that different lenses are focused on the law.</w:t>
      </w:r>
      <w:r w:rsidRPr="00981C1D">
        <w:rPr>
          <w:rFonts w:ascii="Helvetica" w:hAnsi="Helvetica"/>
        </w:rPr>
        <w:t xml:space="preserve"> The power of perspective was illuminated in the '80s by Carol Gilligan, a social scientist who sparked much of the thinking that we refer to as Feminist </w:t>
      </w:r>
      <w:r w:rsidRPr="00981C1D">
        <w:rPr>
          <w:rFonts w:ascii="Helvetica" w:hAnsi="Helvetica"/>
          <w:u w:val="single"/>
        </w:rPr>
        <w:t>Jurisprudence. Gilligan wondered why girls and women consistently scored lower than boys and men on tests for moral development. She found that the scales for measuring moral development were developed by men researchers using male subjects.</w:t>
      </w:r>
      <w:r w:rsidRPr="00981C1D">
        <w:rPr>
          <w:rFonts w:ascii="Helvetica" w:hAnsi="Helvetica"/>
        </w:rPr>
        <w:t xml:space="preserve"> Those moral development scales were used for years. Yet no one before asked the question that now seems obvious: might the test be unconsciously biased? Might the testers have failed to take into account their male point of view when finding that females were less morally developed than males? Gilligan's research found that girls more often approached problems with an "ethic of care," while boys more often used an "ethic of justice." Further research has shown that women in our society, when responding to moral dilemmas, are more likely to ask how everyone can be taken care of and relationships maintained, while men are more likely to ask which individual's rights are higher on the justice ladder</w:t>
      </w:r>
      <w:r w:rsidRPr="00981C1D">
        <w:rPr>
          <w:rFonts w:ascii="Helvetica" w:hAnsi="Helvetica"/>
          <w:u w:val="single"/>
        </w:rPr>
        <w:t>.</w:t>
      </w:r>
      <w:r w:rsidRPr="00981C1D">
        <w:rPr>
          <w:rFonts w:ascii="Helvetica" w:hAnsi="Helvetica"/>
        </w:rPr>
        <w:t xml:space="preserve"> Men tend to place a higher value on rules, competition, and reason; women tend to value relation- ships, nurturing, and empathy. It is still a matter of debate whether those and other differences between men and women are innate or good-the result of women's ability and training to bear and nurture children-or whether the caring traits have been inculcated in women for the comfort and pleasure of men, the group in power. A proponent of the latter view is Catherine MacKinnon, another thinker who has inspired much feminist legal scholarship. MacKinnon began prodding the liberal women's movement in the late '70s on grounds that the push for equality had not addressed the real issues of male dominance and the reduction of women to sex objects. She was a law professor at the University of Minnesota when she co-authored the Minneapolis antipornography ordinance, which redefined pornography as discrimination against women and sparked much debate about free speech and violence against women. (The ordinance was passed by the Minneapolis City Council in December, 1983, then vetoed by Mayor Donald Fraser.) MacKinnon's ideas have been influential. She is credited with developing the now orthodox idea that sexual harassment in the workplace is a form of discrimination. Until the latter </w:t>
      </w:r>
      <w:r w:rsidRPr="00981C1D">
        <w:rPr>
          <w:rFonts w:ascii="Helvetica" w:hAnsi="Helvetica"/>
        </w:rPr>
        <w:lastRenderedPageBreak/>
        <w:t xml:space="preserve">half of the '70s, sexual harassment on the job was not considered an actionable injury to women, and several national studies showed that it was very common. Now defined as a violation of Title VII, it was the first area of discrimination law where the perspective of the victim was legally as important as the intentions of the perpetrator. MacKinnon (now a professor at the University of Michigan Law School) points out that sexual harassment law is also the first time in history' 'that women have defined women's injuries in a law." Feminist Jurisprudence, which includes the work of many scholars, lawyers, judges, legal workers, legislators, and scientists, is looking at methods of lawyering, at the content of the law, and at the structure of the law. For example, Leslie Bender, a professor at Syracuse University Law School, has developed the idea that torts rules should incorporate care and concern into their standards, rather than focusing solely on reason and caution. Bender will deliver the annual Pirsig lecture at William Mitchell College of Law this fall (see page 16). The laws of wills and marital property have been critiqued by Prof. Mary Louise Fellows, holder of the Everett Fraser chair at the University of Minnesota Law School, in her inaugural lecture earlier this year. She is the first woman to hold an endowed chair at the entire University of Minnesota, not just the law school. Fellows said the failure of most states to adopt community property laws, in spite of their income tax advantage, was the result of an unwillingness to give women property rights based on their contributions to the family. In a majority of states, including Minnesota, a husband may have the duty to provide for the "maintenance" of his wife, but her right to " his " wages is contingent on surviving him; nor can she direct the disposition of that money unless she survives him. The problems with the criminal law from a women's perspective are being debated in the popular press as well as in law journals. Acquaintance rape, the facts of a battered woman's life, the blame rape victims face when prosecuting their rapists, sentencing of sex offenders, and intraspousal immunity from rape are being examined. </w:t>
      </w:r>
      <w:r w:rsidRPr="00981C1D">
        <w:rPr>
          <w:rFonts w:ascii="Helvetica" w:hAnsi="Helvetica"/>
          <w:u w:val="single"/>
        </w:rPr>
        <w:t>Many who look at these issues call for change in the law and for change in society. Feminist Jurisprudence is not just for women. It is not about replacing all the male values with female values. It is about being inclusive of women, and of all people who differ from the norms of the law as it is today. The endeavor will necessarily shake up established relations between the family, the workplace and the state. Lawyers, judges, legislators- all of us-should get ready for the changes.</w:t>
      </w:r>
    </w:p>
    <w:p w14:paraId="1261ED73" w14:textId="77777777" w:rsidR="004222AD" w:rsidRPr="00981C1D" w:rsidRDefault="004222AD" w:rsidP="00981C1D">
      <w:pPr>
        <w:spacing w:line="276" w:lineRule="auto"/>
        <w:rPr>
          <w:rFonts w:ascii="Helvetica" w:hAnsi="Helvetica"/>
        </w:rPr>
      </w:pPr>
    </w:p>
    <w:p w14:paraId="1592DF8F" w14:textId="77777777" w:rsidR="00141408" w:rsidRPr="00981C1D" w:rsidRDefault="00141408" w:rsidP="00981C1D">
      <w:pPr>
        <w:spacing w:line="276" w:lineRule="auto"/>
        <w:rPr>
          <w:rFonts w:ascii="Helvetica" w:hAnsi="Helvetica"/>
        </w:rPr>
      </w:pPr>
    </w:p>
    <w:p w14:paraId="3E6D91A1" w14:textId="352B5079" w:rsidR="00141408" w:rsidRPr="00981C1D" w:rsidRDefault="00141408" w:rsidP="00981C1D">
      <w:pPr>
        <w:pStyle w:val="Heading2"/>
        <w:spacing w:line="276" w:lineRule="auto"/>
        <w:rPr>
          <w:rFonts w:ascii="Helvetica" w:hAnsi="Helvetica"/>
        </w:rPr>
      </w:pPr>
      <w:r w:rsidRPr="00981C1D">
        <w:rPr>
          <w:rFonts w:ascii="Helvetica" w:hAnsi="Helvetica"/>
        </w:rPr>
        <w:lastRenderedPageBreak/>
        <w:t>Zizek</w:t>
      </w:r>
    </w:p>
    <w:p w14:paraId="77982497" w14:textId="77777777" w:rsidR="004222AD" w:rsidRPr="00981C1D" w:rsidRDefault="004222AD" w:rsidP="00981C1D">
      <w:pPr>
        <w:pStyle w:val="Heading4"/>
        <w:spacing w:line="276" w:lineRule="auto"/>
        <w:rPr>
          <w:rFonts w:ascii="Helvetica" w:hAnsi="Helvetica"/>
        </w:rPr>
      </w:pPr>
      <w:bookmarkStart w:id="187" w:name="zizek-theories-dont-do-anything-orthodox"/>
      <w:r w:rsidRPr="00981C1D">
        <w:rPr>
          <w:rFonts w:ascii="Helvetica" w:hAnsi="Helvetica"/>
        </w:rPr>
        <w:t>Zizek theories don’t do anything, orthodox Marxism is the only way</w:t>
      </w:r>
      <w:bookmarkEnd w:id="187"/>
    </w:p>
    <w:p w14:paraId="22C0A194" w14:textId="77777777" w:rsidR="004222AD" w:rsidRPr="00981C1D" w:rsidRDefault="004222AD" w:rsidP="00981C1D">
      <w:pPr>
        <w:spacing w:line="276" w:lineRule="auto"/>
        <w:rPr>
          <w:rFonts w:ascii="Helvetica" w:hAnsi="Helvetica"/>
        </w:rPr>
      </w:pPr>
      <w:r w:rsidRPr="00981C1D">
        <w:rPr>
          <w:rFonts w:ascii="Helvetica" w:hAnsi="Helvetica"/>
        </w:rPr>
        <w:t xml:space="preserve">Stephen </w:t>
      </w:r>
      <w:r w:rsidRPr="00981C1D">
        <w:rPr>
          <w:rFonts w:ascii="Helvetica" w:hAnsi="Helvetica"/>
          <w:b/>
        </w:rPr>
        <w:t>Tumino</w:t>
      </w:r>
      <w:r w:rsidRPr="00981C1D">
        <w:rPr>
          <w:rFonts w:ascii="Helvetica" w:hAnsi="Helvetica"/>
        </w:rPr>
        <w:t xml:space="preserve"> 20</w:t>
      </w:r>
      <w:r w:rsidRPr="00981C1D">
        <w:rPr>
          <w:rFonts w:ascii="Helvetica" w:hAnsi="Helvetica"/>
          <w:b/>
        </w:rPr>
        <w:t>01</w:t>
      </w:r>
      <w:r w:rsidRPr="00981C1D">
        <w:rPr>
          <w:rFonts w:ascii="Helvetica" w:hAnsi="Helvetica"/>
        </w:rPr>
        <w:t xml:space="preserve"> (Stephen, teaches at the City University of New York Kingsborough. “What is Orthodox Marxism and Why it Matters Now More Than Ever Before”, http://redcritique.org/spring2001/whatisorthodoxmarxism.html)</w:t>
      </w:r>
    </w:p>
    <w:p w14:paraId="530373D2" w14:textId="77777777" w:rsidR="004222AD" w:rsidRPr="00981C1D" w:rsidRDefault="004222AD" w:rsidP="00981C1D">
      <w:pPr>
        <w:pStyle w:val="BodyText"/>
        <w:rPr>
          <w:rFonts w:ascii="Helvetica" w:hAnsi="Helvetica"/>
        </w:rPr>
      </w:pPr>
      <w:r w:rsidRPr="00981C1D">
        <w:rPr>
          <w:rFonts w:ascii="Helvetica" w:hAnsi="Helvetica"/>
          <w:u w:val="single"/>
        </w:rPr>
        <w:t>Zizek provides another example of the flexodox parody of Marxism today. Capitalism in Orthodox Marxism is explained as an historical mode of production based on the privatization of the means of subsistence in the hands of a few, i.e</w:t>
      </w:r>
      <w:r w:rsidRPr="00981C1D">
        <w:rPr>
          <w:rFonts w:ascii="Helvetica" w:hAnsi="Helvetica"/>
        </w:rPr>
        <w:t xml:space="preserve">., the systemic exploitation of labor by capital. Capitalism is the world-historic regime of unpaid surplus-labor. In </w:t>
      </w:r>
      <w:r w:rsidRPr="00981C1D">
        <w:rPr>
          <w:rFonts w:ascii="Helvetica" w:hAnsi="Helvetica"/>
          <w:u w:val="single"/>
        </w:rPr>
        <w:t>Zizek's writings, capitalism is not based on exploitation in production (surplus-labor), but on struggles over consumption</w:t>
      </w:r>
      <w:r w:rsidRPr="00981C1D">
        <w:rPr>
          <w:rFonts w:ascii="Helvetica" w:hAnsi="Helvetica"/>
        </w:rPr>
        <w:t xml:space="preserve"> ("surplus-enjoyment"). The Orthodox Marxist concepts that lay bare the exploitative production relations </w:t>
      </w:r>
      <w:r w:rsidRPr="00981C1D">
        <w:rPr>
          <w:rFonts w:ascii="Helvetica" w:hAnsi="Helvetica"/>
          <w:u w:val="single"/>
        </w:rPr>
        <w:t>in order to change them are thus replaced with a "psycho-marxist" pastiche of consumption in his writings,</w:t>
      </w:r>
      <w:r w:rsidRPr="00981C1D">
        <w:rPr>
          <w:rFonts w:ascii="Helvetica" w:hAnsi="Helvetica"/>
        </w:rPr>
        <w:t xml:space="preserve"> a revisionist move that has proven immensely successful in the bourgeois cultural criticism. </w:t>
      </w:r>
      <w:r w:rsidRPr="00981C1D">
        <w:rPr>
          <w:rFonts w:ascii="Helvetica" w:hAnsi="Helvetica"/>
          <w:u w:val="single"/>
        </w:rPr>
        <w:t>Zizek, however, has taken to representing this displacement of labor (production) with desire (consumption) as "strictly correlativ</w:t>
      </w:r>
      <w:r w:rsidRPr="00981C1D">
        <w:rPr>
          <w:rFonts w:ascii="Helvetica" w:hAnsi="Helvetica"/>
        </w:rPr>
        <w:t xml:space="preserve">e" to the concept </w:t>
      </w:r>
      <w:r w:rsidRPr="00981C1D">
        <w:rPr>
          <w:rFonts w:ascii="Helvetica" w:hAnsi="Helvetica"/>
          <w:u w:val="single"/>
        </w:rPr>
        <w:t>of "revolutionary praxis"</w:t>
      </w:r>
      <w:r w:rsidRPr="00981C1D">
        <w:rPr>
          <w:rFonts w:ascii="Helvetica" w:hAnsi="Helvetica"/>
        </w:rPr>
        <w:t xml:space="preserve"> found in the </w:t>
      </w:r>
      <w:r w:rsidRPr="00981C1D">
        <w:rPr>
          <w:rFonts w:ascii="Helvetica" w:hAnsi="Helvetica"/>
          <w:u w:val="single"/>
        </w:rPr>
        <w:t>texts of Orthodox Marxism</w:t>
      </w:r>
      <w:r w:rsidRPr="00981C1D">
        <w:rPr>
          <w:rFonts w:ascii="Helvetica" w:hAnsi="Helvetica"/>
        </w:rPr>
        <w:t xml:space="preserve"> (e.g., "Repeating Lenin"). Re</w:t>
      </w:r>
      <w:r w:rsidRPr="00981C1D">
        <w:rPr>
          <w:rFonts w:ascii="Helvetica" w:hAnsi="Helvetica"/>
          <w:u w:val="single"/>
        </w:rPr>
        <w:t>volutionary practice is always informed by class consciousness and transformative cultural critique</w:t>
      </w:r>
      <w:r w:rsidRPr="00981C1D">
        <w:rPr>
          <w:rFonts w:ascii="Helvetica" w:hAnsi="Helvetica"/>
        </w:rPr>
        <w:t xml:space="preserve"> has always aimed at producing class consciousness by laying bare the false consciousness that </w:t>
      </w:r>
      <w:r w:rsidRPr="00981C1D">
        <w:rPr>
          <w:rFonts w:ascii="Helvetica" w:hAnsi="Helvetica"/>
          <w:u w:val="single"/>
        </w:rPr>
        <w:t>ruling ideology institutes in the everyday. Transformative cultural critique, in other words, is always a linking</w:t>
      </w:r>
      <w:r w:rsidRPr="00981C1D">
        <w:rPr>
          <w:rFonts w:ascii="Helvetica" w:hAnsi="Helvetica"/>
        </w:rPr>
        <w:t xml:space="preserve"> of consciousness to production practices from which a knowledge of social totality emerges</w:t>
      </w:r>
      <w:r w:rsidRPr="00981C1D">
        <w:rPr>
          <w:rFonts w:ascii="Helvetica" w:hAnsi="Helvetica"/>
          <w:u w:val="single"/>
        </w:rPr>
        <w:t>. Zizek, however, long ago abandoned Orthodox Marxist ideology critique as an epistemologically naïve theory of "ideology"</w:t>
      </w:r>
      <w:r w:rsidRPr="00981C1D">
        <w:rPr>
          <w:rFonts w:ascii="Helvetica" w:hAnsi="Helvetica"/>
        </w:rPr>
        <w:t xml:space="preserve"> because it could not account fo</w:t>
      </w:r>
      <w:r w:rsidRPr="00981C1D">
        <w:rPr>
          <w:rFonts w:ascii="Helvetica" w:hAnsi="Helvetica"/>
          <w:u w:val="single"/>
        </w:rPr>
        <w:t>r the persistence of "desire" beyond critique (the "enlightened false-consciousness" of The Sublime Object of Ideology, Mapping Ideology,. . . ).</w:t>
      </w:r>
      <w:r w:rsidRPr="00981C1D">
        <w:rPr>
          <w:rFonts w:ascii="Helvetica" w:hAnsi="Helvetica"/>
        </w:rPr>
        <w:t xml:space="preserve"> His more recent </w:t>
      </w:r>
      <w:r w:rsidRPr="00981C1D">
        <w:rPr>
          <w:rFonts w:ascii="Helvetica" w:hAnsi="Helvetica"/>
          <w:u w:val="single"/>
        </w:rPr>
        <w:t>"return to the centrality of the Marxist critiqu</w:t>
      </w:r>
      <w:r w:rsidRPr="00981C1D">
        <w:rPr>
          <w:rFonts w:ascii="Helvetica" w:hAnsi="Helvetica"/>
        </w:rPr>
        <w:t xml:space="preserve">e" is, as a result, a purely tropic voluntarism of the kind he endlessly celebrates in his </w:t>
      </w:r>
      <w:r w:rsidRPr="00981C1D">
        <w:rPr>
          <w:rFonts w:ascii="Helvetica" w:hAnsi="Helvetica"/>
          <w:u w:val="single"/>
        </w:rPr>
        <w:t>diffusionist readings of culture as desire-al moments when social norms are violated and personal</w:t>
      </w:r>
      <w:r w:rsidRPr="00981C1D">
        <w:rPr>
          <w:rFonts w:ascii="Helvetica" w:hAnsi="Helvetica"/>
        </w:rPr>
        <w:t xml:space="preserve"> e</w:t>
      </w:r>
      <w:r w:rsidRPr="00981C1D">
        <w:rPr>
          <w:rFonts w:ascii="Helvetica" w:hAnsi="Helvetica"/>
          <w:u w:val="single"/>
        </w:rPr>
        <w:t>motions spontaneously experienced as absolutely compulsor</w:t>
      </w:r>
      <w:r w:rsidRPr="00981C1D">
        <w:rPr>
          <w:rFonts w:ascii="Helvetica" w:hAnsi="Helvetica"/>
        </w:rPr>
        <w:t>y (as "drive"). His concept of revolutionary Marxist praxis consists of re-describing it as an "excessive" lifestyle choice (analogous to pedophilia and other culturally marginalized practices, The Ticklish Subject 381-8). On this reading, M</w:t>
      </w:r>
      <w:r w:rsidRPr="00981C1D">
        <w:rPr>
          <w:rFonts w:ascii="Helvetica" w:hAnsi="Helvetica"/>
          <w:u w:val="single"/>
        </w:rPr>
        <w:t>arxism is the only metaphorical displacement of "desire" into "surplus-pleasure"</w:t>
      </w:r>
      <w:r w:rsidRPr="00981C1D">
        <w:rPr>
          <w:rFonts w:ascii="Helvetica" w:hAnsi="Helvetica"/>
        </w:rPr>
        <w:t xml:space="preserve"> that makes imperative the "direct socialization of the productive process" (Ticklish Subject 350) and that thus causes the subjects committed to it to experience a Symbolic death at the hands of the neoliberal culture industry. It is this "affirmative" reversal of the right-wing anti-Marxist narrative that makes </w:t>
      </w:r>
      <w:r w:rsidRPr="00981C1D">
        <w:rPr>
          <w:rFonts w:ascii="Helvetica" w:hAnsi="Helvetica"/>
          <w:u w:val="single"/>
        </w:rPr>
        <w:t>Zizek's writings so highly praised in the bourgeois "high-theory" market—where it is read as "subtle" and an example of "deep thinking</w:t>
      </w:r>
      <w:r w:rsidRPr="00981C1D">
        <w:rPr>
          <w:rFonts w:ascii="Helvetica" w:hAnsi="Helvetica"/>
        </w:rPr>
        <w:t xml:space="preserve">" because it confirms a transcendental position considered above politics by making all politics ideological. If everything is ideology then there can be no fundamental social change only formal repetition and reversal of values (Nietzsche). </w:t>
      </w:r>
      <w:r w:rsidRPr="00981C1D">
        <w:rPr>
          <w:rFonts w:ascii="Helvetica" w:hAnsi="Helvetica"/>
          <w:u w:val="single"/>
        </w:rPr>
        <w:t xml:space="preserve">Zizek's pastiche of psycho-marxism thus consists in presenting what is only theoretically possible for the capitalist—those few who have already met, in excess, their material needs through the exploitation of the labor of the other and who </w:t>
      </w:r>
      <w:r w:rsidRPr="00981C1D">
        <w:rPr>
          <w:rFonts w:ascii="Helvetica" w:hAnsi="Helvetica"/>
          <w:u w:val="single"/>
        </w:rPr>
        <w:lastRenderedPageBreak/>
        <w:t>can therefore afford to elaborate fantasies of desire—as a universal form of agency freely available to everyone.</w:t>
      </w:r>
      <w:r w:rsidRPr="00981C1D">
        <w:rPr>
          <w:rFonts w:ascii="Helvetica" w:hAnsi="Helvetica"/>
        </w:rPr>
        <w:t xml:space="preserve"> </w:t>
      </w:r>
      <w:r w:rsidRPr="00981C1D">
        <w:rPr>
          <w:rFonts w:ascii="Helvetica" w:hAnsi="Helvetica"/>
          <w:u w:val="single"/>
        </w:rPr>
        <w:t>Psycho-marxism does what bourgeois ideology has always done</w:t>
      </w:r>
      <w:r w:rsidRPr="00981C1D">
        <w:rPr>
          <w:rFonts w:ascii="Helvetica" w:hAnsi="Helvetica"/>
        </w:rPr>
        <w:t>—</w:t>
      </w:r>
      <w:r w:rsidRPr="00981C1D">
        <w:rPr>
          <w:rFonts w:ascii="Helvetica" w:hAnsi="Helvetica"/>
          <w:u w:val="single"/>
        </w:rPr>
        <w:t>maintain</w:t>
      </w:r>
      <w:r w:rsidRPr="00981C1D">
        <w:rPr>
          <w:rFonts w:ascii="Helvetica" w:hAnsi="Helvetica"/>
        </w:rPr>
        <w:t xml:space="preserve"> the </w:t>
      </w:r>
      <w:r w:rsidRPr="00981C1D">
        <w:rPr>
          <w:rFonts w:ascii="Helvetica" w:hAnsi="Helvetica"/>
          <w:u w:val="single"/>
        </w:rPr>
        <w:t>bourgeois hegemon</w:t>
      </w:r>
      <w:r w:rsidRPr="00981C1D">
        <w:rPr>
          <w:rFonts w:ascii="Helvetica" w:hAnsi="Helvetica"/>
        </w:rPr>
        <w:t>y ove</w:t>
      </w:r>
      <w:r w:rsidRPr="00981C1D">
        <w:rPr>
          <w:rFonts w:ascii="Helvetica" w:hAnsi="Helvetica"/>
          <w:u w:val="single"/>
        </w:rPr>
        <w:t>r social production by commodifying,</w:t>
      </w:r>
      <w:r w:rsidRPr="00981C1D">
        <w:rPr>
          <w:rFonts w:ascii="Helvetica" w:hAnsi="Helvetica"/>
        </w:rPr>
        <w:t xml:space="preserve"> through an aesthetic relay</w:t>
      </w:r>
      <w:r w:rsidRPr="00981C1D">
        <w:rPr>
          <w:rFonts w:ascii="Helvetica" w:hAnsi="Helvetica"/>
          <w:u w:val="single"/>
        </w:rPr>
        <w:t>, the contradictions of the wages system. What bourgeois ideology</w:t>
      </w:r>
      <w:r w:rsidRPr="00981C1D">
        <w:rPr>
          <w:rFonts w:ascii="Helvetica" w:hAnsi="Helvetica"/>
        </w:rPr>
        <w:t xml:space="preserve"> does above all is deny that the </w:t>
      </w:r>
      <w:r w:rsidRPr="00981C1D">
        <w:rPr>
          <w:rFonts w:ascii="Helvetica" w:hAnsi="Helvetica"/>
          <w:u w:val="single"/>
        </w:rPr>
        <w:t>mode of social production has an historic agency of its own independent of the subject. Zizek's "</w:t>
      </w:r>
      <w:r w:rsidRPr="00981C1D">
        <w:rPr>
          <w:rFonts w:ascii="Helvetica" w:hAnsi="Helvetica"/>
        </w:rPr>
        <w:t xml:space="preserve">return" to </w:t>
      </w:r>
      <w:r w:rsidRPr="00981C1D">
        <w:rPr>
          <w:rFonts w:ascii="Helvetica" w:hAnsi="Helvetica"/>
          <w:u w:val="single"/>
        </w:rPr>
        <w:t>"orthodox" Marxism erases its materialist theory of desire—that "</w:t>
      </w:r>
      <w:r w:rsidRPr="00981C1D">
        <w:rPr>
          <w:rFonts w:ascii="Helvetica" w:hAnsi="Helvetica"/>
        </w:rPr>
        <w:t>our wants and their satisfaction have their origin in society" (Marx, Wage-Labour and Capital, 33) a</w:t>
      </w:r>
      <w:r w:rsidRPr="00981C1D">
        <w:rPr>
          <w:rFonts w:ascii="Helvetica" w:hAnsi="Helvetica"/>
          <w:u w:val="single"/>
        </w:rPr>
        <w:t>nd do not stand in "excess" of it. In fact, he says exactly the opposite and turns the</w:t>
      </w:r>
      <w:r w:rsidRPr="00981C1D">
        <w:rPr>
          <w:rFonts w:ascii="Helvetica" w:hAnsi="Helvetica"/>
        </w:rPr>
        <w:t xml:space="preserve"> need for O</w:t>
      </w:r>
      <w:r w:rsidRPr="00981C1D">
        <w:rPr>
          <w:rFonts w:ascii="Helvetica" w:hAnsi="Helvetica"/>
          <w:u w:val="single"/>
        </w:rPr>
        <w:t>rthodox Marxist theory now into a phantom desire of individuals: he makes "class struggle"</w:t>
      </w:r>
      <w:r w:rsidRPr="00981C1D">
        <w:rPr>
          <w:rFonts w:ascii="Helvetica" w:hAnsi="Helvetica"/>
        </w:rPr>
        <w:t xml:space="preserve"> an effect of a </w:t>
      </w:r>
      <w:r w:rsidRPr="00981C1D">
        <w:rPr>
          <w:rFonts w:ascii="Helvetica" w:hAnsi="Helvetica"/>
          <w:u w:val="single"/>
        </w:rPr>
        <w:t>"totalitarian"</w:t>
      </w:r>
      <w:r w:rsidRPr="00981C1D">
        <w:rPr>
          <w:rFonts w:ascii="Helvetica" w:hAnsi="Helvetica"/>
        </w:rPr>
        <w:t xml:space="preserve"> desire to polarize the social between </w:t>
      </w:r>
      <w:r w:rsidRPr="00981C1D">
        <w:rPr>
          <w:rFonts w:ascii="Helvetica" w:hAnsi="Helvetica"/>
          <w:u w:val="single"/>
        </w:rPr>
        <w:t>"us" and "them</w:t>
      </w:r>
      <w:r w:rsidRPr="00981C1D">
        <w:rPr>
          <w:rFonts w:ascii="Helvetica" w:hAnsi="Helvetica"/>
        </w:rPr>
        <w:t>" (using the "friend/enemy" binary found in the writings of the Nazi Carl Schmitt, Ticklish Subject 226).</w:t>
      </w:r>
    </w:p>
    <w:p w14:paraId="467F1CF3" w14:textId="77777777" w:rsidR="004222AD" w:rsidRPr="00981C1D" w:rsidRDefault="004222AD" w:rsidP="00981C1D">
      <w:pPr>
        <w:pStyle w:val="Heading4"/>
        <w:spacing w:line="276" w:lineRule="auto"/>
        <w:rPr>
          <w:rFonts w:ascii="Helvetica" w:hAnsi="Helvetica"/>
        </w:rPr>
      </w:pPr>
      <w:bookmarkStart w:id="188" w:name="seriously-he-thinks-the-holocaust-is-not"/>
      <w:r w:rsidRPr="00981C1D">
        <w:rPr>
          <w:rFonts w:ascii="Helvetica" w:hAnsi="Helvetica"/>
        </w:rPr>
        <w:t>Seriously, he thinks the Holocaust is not only okay, but didn’t go far enough</w:t>
      </w:r>
      <w:bookmarkEnd w:id="188"/>
    </w:p>
    <w:p w14:paraId="15867211" w14:textId="77777777" w:rsidR="004222AD" w:rsidRPr="00981C1D" w:rsidRDefault="004222AD" w:rsidP="00981C1D">
      <w:pPr>
        <w:spacing w:line="276" w:lineRule="auto"/>
        <w:rPr>
          <w:rFonts w:ascii="Helvetica" w:hAnsi="Helvetica"/>
        </w:rPr>
      </w:pPr>
      <w:r w:rsidRPr="00981C1D">
        <w:rPr>
          <w:rFonts w:ascii="Helvetica" w:hAnsi="Helvetica"/>
          <w:b/>
        </w:rPr>
        <w:t>Rée 12</w:t>
      </w:r>
      <w:r w:rsidRPr="00981C1D">
        <w:rPr>
          <w:rFonts w:ascii="Helvetica" w:hAnsi="Helvetica"/>
        </w:rPr>
        <w:t xml:space="preserve"> --- writer, philosopher and historian (Jonathan, “Less Than Nothing by Slavoj Žižek – review”, http://www.theguardian.com/books/2012/jun/27/less-than-nothing-slavoj-zizek-review?newsfeed=true)//trepka</w:t>
      </w:r>
    </w:p>
    <w:p w14:paraId="61D2BD35" w14:textId="77777777" w:rsidR="004222AD" w:rsidRPr="00981C1D" w:rsidRDefault="004222AD" w:rsidP="00981C1D">
      <w:pPr>
        <w:pStyle w:val="BodyText"/>
        <w:rPr>
          <w:rFonts w:ascii="Helvetica" w:hAnsi="Helvetica"/>
        </w:rPr>
      </w:pPr>
      <w:r w:rsidRPr="00981C1D">
        <w:rPr>
          <w:rFonts w:ascii="Helvetica" w:hAnsi="Helvetica"/>
        </w:rPr>
        <w:t xml:space="preserve">Žižek refuses to indulge in sanctimonious regrets over the failings of 20th-century communism. He has always had a soft spot for Stalin, and likes to tell the story of Uncle Joe's response when asked which of two deviations was worse: both of them are worse, he said, with perfect Lacanian panache. </w:t>
      </w:r>
      <w:r w:rsidRPr="00981C1D">
        <w:rPr>
          <w:rFonts w:ascii="Helvetica" w:hAnsi="Helvetica"/>
          <w:u w:val="single"/>
        </w:rPr>
        <w:t xml:space="preserve">Žižek's objection to Stalinism is not that it involved terror and mass murder, but that it sought to justify them by reference to a happy communist tomorrow: the trouble with Soviet communism, as he puts it, is "not that it is </w:t>
      </w:r>
      <w:r w:rsidRPr="00981C1D">
        <w:rPr>
          <w:rFonts w:ascii="Helvetica" w:hAnsi="Helvetica"/>
          <w:b/>
          <w:u w:val="single"/>
        </w:rPr>
        <w:t>too immoral</w:t>
      </w:r>
      <w:r w:rsidRPr="00981C1D">
        <w:rPr>
          <w:rFonts w:ascii="Helvetica" w:hAnsi="Helvetica"/>
          <w:u w:val="single"/>
        </w:rPr>
        <w:t xml:space="preserve">, but that it is secretly </w:t>
      </w:r>
      <w:r w:rsidRPr="00981C1D">
        <w:rPr>
          <w:rFonts w:ascii="Helvetica" w:hAnsi="Helvetica"/>
          <w:b/>
          <w:u w:val="single"/>
        </w:rPr>
        <w:t>too moral</w:t>
      </w:r>
      <w:r w:rsidRPr="00981C1D">
        <w:rPr>
          <w:rFonts w:ascii="Helvetica" w:hAnsi="Helvetica"/>
        </w:rPr>
        <w:t xml:space="preserve">". Hitler elicits similar even-handedness: </w:t>
      </w:r>
      <w:r w:rsidRPr="00981C1D">
        <w:rPr>
          <w:rFonts w:ascii="Helvetica" w:hAnsi="Helvetica"/>
          <w:u w:val="single"/>
        </w:rPr>
        <w:t>the</w:t>
      </w:r>
      <w:r w:rsidRPr="00981C1D">
        <w:rPr>
          <w:rFonts w:ascii="Helvetica" w:hAnsi="Helvetica"/>
        </w:rPr>
        <w:t xml:space="preserve"> unfortunate </w:t>
      </w:r>
      <w:r w:rsidRPr="00981C1D">
        <w:rPr>
          <w:rFonts w:ascii="Helvetica" w:hAnsi="Helvetica"/>
          <w:b/>
          <w:u w:val="single"/>
        </w:rPr>
        <w:t>Führer</w:t>
      </w:r>
      <w:r w:rsidRPr="00981C1D">
        <w:rPr>
          <w:rFonts w:ascii="Helvetica" w:hAnsi="Helvetica"/>
          <w:u w:val="single"/>
        </w:rPr>
        <w:t xml:space="preserve"> was "trapped within the horizon of </w:t>
      </w:r>
      <w:r w:rsidRPr="00981C1D">
        <w:rPr>
          <w:rFonts w:ascii="Helvetica" w:hAnsi="Helvetica"/>
          <w:b/>
          <w:u w:val="single"/>
        </w:rPr>
        <w:t>bourgeois society", Ž</w:t>
      </w:r>
      <w:r w:rsidRPr="00981C1D">
        <w:rPr>
          <w:rFonts w:ascii="Helvetica" w:hAnsi="Helvetica"/>
          <w:u w:val="single"/>
        </w:rPr>
        <w:t xml:space="preserve">ižek says, and the "true problem of nazism" was "not that it went too far … but that it </w:t>
      </w:r>
      <w:r w:rsidRPr="00981C1D">
        <w:rPr>
          <w:rFonts w:ascii="Helvetica" w:hAnsi="Helvetica"/>
          <w:b/>
          <w:u w:val="single"/>
        </w:rPr>
        <w:t>did not go far enough".</w:t>
      </w:r>
    </w:p>
    <w:p w14:paraId="59BB0ABF" w14:textId="77777777" w:rsidR="004222AD" w:rsidRPr="00981C1D" w:rsidRDefault="004222AD" w:rsidP="00981C1D">
      <w:pPr>
        <w:spacing w:line="276" w:lineRule="auto"/>
        <w:rPr>
          <w:rFonts w:ascii="Helvetica" w:hAnsi="Helvetica"/>
        </w:rPr>
      </w:pPr>
    </w:p>
    <w:p w14:paraId="64D833C3" w14:textId="77777777" w:rsidR="00141408" w:rsidRPr="00981C1D" w:rsidRDefault="00141408" w:rsidP="00981C1D">
      <w:pPr>
        <w:spacing w:line="276" w:lineRule="auto"/>
        <w:rPr>
          <w:rFonts w:ascii="Helvetica" w:hAnsi="Helvetica"/>
        </w:rPr>
      </w:pPr>
    </w:p>
    <w:p w14:paraId="6E0FCE6E" w14:textId="77777777" w:rsidR="008B7738" w:rsidRPr="00981C1D" w:rsidRDefault="008B7738" w:rsidP="00981C1D">
      <w:pPr>
        <w:spacing w:line="276" w:lineRule="auto"/>
        <w:rPr>
          <w:rFonts w:ascii="Helvetica" w:hAnsi="Helvetica"/>
        </w:rPr>
      </w:pPr>
    </w:p>
    <w:sectPr w:rsidR="008B7738" w:rsidRPr="00981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Lucida Grande">
    <w:altName w:val="Segoe UI"/>
    <w:panose1 w:val="020B0600040502020204"/>
    <w:charset w:val="00"/>
    <w:family w:val="swiss"/>
    <w:pitch w:val="variable"/>
    <w:sig w:usb0="E1000AEF" w:usb1="5000A1FF" w:usb2="00000000" w:usb3="00000000" w:csb0="000001BF" w:csb1="00000000"/>
  </w:font>
  <w:font w:name="Lohit Hindi">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Mono">
    <w:altName w:val="Courier New"/>
    <w:panose1 w:val="020B0604020202020204"/>
    <w:charset w:val="01"/>
    <w:family w:val="modern"/>
    <w:pitch w:val="fixed"/>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511E73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30BE2697"/>
    <w:multiLevelType w:val="multilevel"/>
    <w:tmpl w:val="41CCAC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5E8F4DFE"/>
    <w:multiLevelType w:val="multilevel"/>
    <w:tmpl w:val="83107FC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964531543">
    <w:abstractNumId w:val="9"/>
  </w:num>
  <w:num w:numId="2" w16cid:durableId="338388085">
    <w:abstractNumId w:val="7"/>
  </w:num>
  <w:num w:numId="3" w16cid:durableId="1415934541">
    <w:abstractNumId w:val="6"/>
  </w:num>
  <w:num w:numId="4" w16cid:durableId="1451317330">
    <w:abstractNumId w:val="5"/>
  </w:num>
  <w:num w:numId="5" w16cid:durableId="1864709081">
    <w:abstractNumId w:val="4"/>
  </w:num>
  <w:num w:numId="6" w16cid:durableId="1245381703">
    <w:abstractNumId w:val="8"/>
  </w:num>
  <w:num w:numId="7" w16cid:durableId="444155102">
    <w:abstractNumId w:val="3"/>
  </w:num>
  <w:num w:numId="8" w16cid:durableId="2074624437">
    <w:abstractNumId w:val="2"/>
  </w:num>
  <w:num w:numId="9" w16cid:durableId="327709610">
    <w:abstractNumId w:val="1"/>
  </w:num>
  <w:num w:numId="10" w16cid:durableId="1950238136">
    <w:abstractNumId w:val="0"/>
  </w:num>
  <w:num w:numId="11" w16cid:durableId="894779130">
    <w:abstractNumId w:val="12"/>
  </w:num>
  <w:num w:numId="12" w16cid:durableId="466165302">
    <w:abstractNumId w:val="10"/>
  </w:num>
  <w:num w:numId="13" w16cid:durableId="474644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8912152"/>
  </w:docVars>
  <w:rsids>
    <w:rsidRoot w:val="008B7738"/>
    <w:rsid w:val="00141408"/>
    <w:rsid w:val="00152DC4"/>
    <w:rsid w:val="003649B5"/>
    <w:rsid w:val="004222AD"/>
    <w:rsid w:val="007415D7"/>
    <w:rsid w:val="007654E8"/>
    <w:rsid w:val="008B7738"/>
    <w:rsid w:val="00981C1D"/>
    <w:rsid w:val="00A7314F"/>
    <w:rsid w:val="00C70018"/>
    <w:rsid w:val="00CD1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0D428"/>
  <w15:chartTrackingRefBased/>
  <w15:docId w15:val="{13DAFCE7-AFD4-46FA-A348-CF2B7630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B7738"/>
    <w:rPr>
      <w:rFonts w:ascii="Calibri" w:hAnsi="Calibri" w:cs="Calibri"/>
    </w:rPr>
  </w:style>
  <w:style w:type="paragraph" w:styleId="Heading1">
    <w:name w:val="heading 1"/>
    <w:aliases w:val="Pocket"/>
    <w:basedOn w:val="Normal"/>
    <w:next w:val="Normal"/>
    <w:link w:val="Heading1Char"/>
    <w:qFormat/>
    <w:rsid w:val="008B77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nhideWhenUsed/>
    <w:qFormat/>
    <w:rsid w:val="008B77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nhideWhenUsed/>
    <w:qFormat/>
    <w:rsid w:val="008B77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nhideWhenUsed/>
    <w:qFormat/>
    <w:rsid w:val="008B7738"/>
    <w:pPr>
      <w:keepNext/>
      <w:keepLines/>
      <w:spacing w:before="40" w:after="0"/>
      <w:outlineLvl w:val="3"/>
    </w:pPr>
    <w:rPr>
      <w:rFonts w:eastAsiaTheme="majorEastAsia" w:cstheme="majorBidi"/>
      <w:b/>
      <w:iCs/>
      <w:sz w:val="26"/>
    </w:rPr>
  </w:style>
  <w:style w:type="paragraph" w:styleId="Heading5">
    <w:name w:val="heading 5"/>
    <w:basedOn w:val="Heading"/>
    <w:next w:val="BodyText"/>
    <w:link w:val="Heading5Char"/>
    <w:qFormat/>
    <w:rsid w:val="007415D7"/>
    <w:pPr>
      <w:numPr>
        <w:ilvl w:val="4"/>
        <w:numId w:val="11"/>
      </w:numPr>
      <w:spacing w:before="0" w:after="0"/>
      <w:outlineLvl w:val="4"/>
    </w:pPr>
    <w:rPr>
      <w:rFonts w:ascii="Times New Roman" w:hAnsi="Times New Roman"/>
      <w:b/>
      <w:bCs/>
      <w:sz w:val="24"/>
      <w:szCs w:val="24"/>
    </w:rPr>
  </w:style>
  <w:style w:type="paragraph" w:styleId="Heading6">
    <w:name w:val="heading 6"/>
    <w:basedOn w:val="Heading"/>
    <w:next w:val="BodyText"/>
    <w:link w:val="Heading6Char"/>
    <w:qFormat/>
    <w:rsid w:val="007415D7"/>
    <w:pPr>
      <w:numPr>
        <w:ilvl w:val="5"/>
        <w:numId w:val="1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qFormat/>
    <w:rsid w:val="008B77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qFormat/>
    <w:rsid w:val="008B77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qFormat/>
    <w:rsid w:val="008B77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qFormat/>
    <w:rsid w:val="008B7738"/>
    <w:rPr>
      <w:rFonts w:ascii="Calibri" w:eastAsiaTheme="majorEastAsia" w:hAnsi="Calibri" w:cstheme="majorBidi"/>
      <w:b/>
      <w:iCs/>
      <w:sz w:val="26"/>
    </w:rPr>
  </w:style>
  <w:style w:type="character" w:styleId="Emphasis">
    <w:name w:val="Emphasis"/>
    <w:basedOn w:val="DefaultParagraphFont"/>
    <w:qFormat/>
    <w:rsid w:val="008B7738"/>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qFormat/>
    <w:rsid w:val="008B7738"/>
    <w:rPr>
      <w:b/>
      <w:bCs/>
      <w:sz w:val="26"/>
      <w:u w:val="none"/>
    </w:rPr>
  </w:style>
  <w:style w:type="character" w:customStyle="1" w:styleId="StyleUnderline">
    <w:name w:val="Style Underline"/>
    <w:aliases w:val="Underline"/>
    <w:basedOn w:val="DefaultParagraphFont"/>
    <w:qFormat/>
    <w:rsid w:val="008B7738"/>
    <w:rPr>
      <w:b w:val="0"/>
      <w:sz w:val="22"/>
      <w:u w:val="single"/>
    </w:rPr>
  </w:style>
  <w:style w:type="character" w:styleId="Hyperlink">
    <w:name w:val="Hyperlink"/>
    <w:basedOn w:val="DefaultParagraphFont"/>
    <w:uiPriority w:val="99"/>
    <w:semiHidden/>
    <w:unhideWhenUsed/>
    <w:rsid w:val="008B7738"/>
    <w:rPr>
      <w:color w:val="auto"/>
      <w:u w:val="none"/>
    </w:rPr>
  </w:style>
  <w:style w:type="character" w:styleId="FollowedHyperlink">
    <w:name w:val="FollowedHyperlink"/>
    <w:basedOn w:val="DefaultParagraphFont"/>
    <w:unhideWhenUsed/>
    <w:qFormat/>
    <w:rsid w:val="008B7738"/>
    <w:rPr>
      <w:color w:val="auto"/>
      <w:u w:val="none"/>
    </w:rPr>
  </w:style>
  <w:style w:type="paragraph" w:styleId="NormalWeb">
    <w:name w:val="Normal (Web)"/>
    <w:basedOn w:val="Normal"/>
    <w:uiPriority w:val="99"/>
    <w:semiHidden/>
    <w:unhideWhenUsed/>
    <w:rsid w:val="008B77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7738"/>
    <w:rPr>
      <w:b/>
      <w:bCs/>
    </w:rPr>
  </w:style>
  <w:style w:type="character" w:customStyle="1" w:styleId="underline">
    <w:name w:val="underline"/>
    <w:basedOn w:val="DefaultParagraphFont"/>
    <w:rsid w:val="008B7738"/>
  </w:style>
  <w:style w:type="paragraph" w:styleId="BodyText">
    <w:name w:val="Body Text"/>
    <w:basedOn w:val="Normal"/>
    <w:link w:val="BodyTextChar"/>
    <w:rsid w:val="00141408"/>
    <w:pPr>
      <w:spacing w:after="140" w:line="276" w:lineRule="auto"/>
    </w:pPr>
    <w:rPr>
      <w:rFonts w:eastAsia="Calibri" w:cs="Times New Roman"/>
      <w:szCs w:val="24"/>
    </w:rPr>
  </w:style>
  <w:style w:type="character" w:customStyle="1" w:styleId="BodyTextChar">
    <w:name w:val="Body Text Char"/>
    <w:basedOn w:val="DefaultParagraphFont"/>
    <w:link w:val="BodyText"/>
    <w:rsid w:val="00141408"/>
    <w:rPr>
      <w:rFonts w:ascii="Calibri" w:eastAsia="Calibri" w:hAnsi="Calibri" w:cs="Times New Roman"/>
      <w:szCs w:val="24"/>
    </w:rPr>
  </w:style>
  <w:style w:type="character" w:customStyle="1" w:styleId="Heading5Char">
    <w:name w:val="Heading 5 Char"/>
    <w:basedOn w:val="DefaultParagraphFont"/>
    <w:link w:val="Heading5"/>
    <w:rsid w:val="007415D7"/>
    <w:rPr>
      <w:rFonts w:ascii="Times New Roman" w:eastAsia="Arial Unicode MS" w:hAnsi="Times New Roman" w:cs="Arial Unicode MS"/>
      <w:b/>
      <w:bCs/>
      <w:sz w:val="24"/>
      <w:szCs w:val="24"/>
    </w:rPr>
  </w:style>
  <w:style w:type="character" w:customStyle="1" w:styleId="Heading6Char">
    <w:name w:val="Heading 6 Char"/>
    <w:basedOn w:val="DefaultParagraphFont"/>
    <w:link w:val="Heading6"/>
    <w:rsid w:val="007415D7"/>
    <w:rPr>
      <w:rFonts w:ascii="Liberation Sans" w:eastAsia="Arial Unicode MS" w:hAnsi="Liberation Sans" w:cs="Arial Unicode MS"/>
      <w:b/>
      <w:bCs/>
      <w:i/>
      <w:iCs/>
      <w:sz w:val="24"/>
      <w:szCs w:val="24"/>
    </w:rPr>
  </w:style>
  <w:style w:type="character" w:customStyle="1" w:styleId="InternetLink">
    <w:name w:val="Internet Link"/>
    <w:basedOn w:val="DefaultParagraphFont"/>
    <w:rsid w:val="007415D7"/>
    <w:rPr>
      <w:color w:val="00000A"/>
      <w:u w:val="none"/>
    </w:rPr>
  </w:style>
  <w:style w:type="character" w:customStyle="1" w:styleId="DocumentMapChar">
    <w:name w:val="Document Map Char"/>
    <w:basedOn w:val="DefaultParagraphFont"/>
    <w:qFormat/>
    <w:rsid w:val="007415D7"/>
    <w:rPr>
      <w:rFonts w:ascii="Lucida Grande" w:eastAsia="Calibri" w:hAnsi="Lucida Grande" w:cs="Lucida Grande"/>
    </w:rPr>
  </w:style>
  <w:style w:type="character" w:customStyle="1" w:styleId="ListLabel1">
    <w:name w:val="ListLabel 1"/>
    <w:qFormat/>
    <w:rsid w:val="007415D7"/>
    <w:rPr>
      <w:rFonts w:eastAsia="Calibri" w:cs="Lohit Hindi"/>
      <w:sz w:val="24"/>
    </w:rPr>
  </w:style>
  <w:style w:type="character" w:customStyle="1" w:styleId="ListLabel2">
    <w:name w:val="ListLabel 2"/>
    <w:qFormat/>
    <w:rsid w:val="007415D7"/>
    <w:rPr>
      <w:rFonts w:cs="Courier New"/>
    </w:rPr>
  </w:style>
  <w:style w:type="character" w:customStyle="1" w:styleId="ListLabel3">
    <w:name w:val="ListLabel 3"/>
    <w:qFormat/>
    <w:rsid w:val="007415D7"/>
    <w:rPr>
      <w:rFonts w:cs="Courier New"/>
    </w:rPr>
  </w:style>
  <w:style w:type="character" w:customStyle="1" w:styleId="ListLabel4">
    <w:name w:val="ListLabel 4"/>
    <w:qFormat/>
    <w:rsid w:val="007415D7"/>
    <w:rPr>
      <w:rFonts w:cs="Courier New"/>
    </w:rPr>
  </w:style>
  <w:style w:type="character" w:customStyle="1" w:styleId="StrongEmphasis">
    <w:name w:val="Strong Emphasis"/>
    <w:qFormat/>
    <w:rsid w:val="007415D7"/>
    <w:rPr>
      <w:b/>
      <w:bCs/>
    </w:rPr>
  </w:style>
  <w:style w:type="character" w:customStyle="1" w:styleId="SourceText">
    <w:name w:val="Source Text"/>
    <w:qFormat/>
    <w:rsid w:val="007415D7"/>
    <w:rPr>
      <w:rFonts w:ascii="Liberation Mono" w:eastAsia="Liberation Mono" w:hAnsi="Liberation Mono" w:cs="Liberation Mono"/>
    </w:rPr>
  </w:style>
  <w:style w:type="paragraph" w:customStyle="1" w:styleId="Heading">
    <w:name w:val="Heading"/>
    <w:basedOn w:val="Normal"/>
    <w:next w:val="BodyText"/>
    <w:qFormat/>
    <w:rsid w:val="007415D7"/>
    <w:pPr>
      <w:keepNext/>
      <w:spacing w:before="240" w:after="120"/>
    </w:pPr>
    <w:rPr>
      <w:rFonts w:ascii="Liberation Sans" w:eastAsia="Arial Unicode MS" w:hAnsi="Liberation Sans" w:cs="Arial Unicode MS"/>
      <w:sz w:val="28"/>
      <w:szCs w:val="28"/>
    </w:rPr>
  </w:style>
  <w:style w:type="paragraph" w:styleId="List">
    <w:name w:val="List"/>
    <w:basedOn w:val="BodyText"/>
    <w:rsid w:val="007415D7"/>
  </w:style>
  <w:style w:type="paragraph" w:styleId="Caption">
    <w:name w:val="caption"/>
    <w:basedOn w:val="Normal"/>
    <w:qFormat/>
    <w:rsid w:val="007415D7"/>
    <w:pPr>
      <w:suppressLineNumbers/>
      <w:spacing w:before="120" w:after="120"/>
    </w:pPr>
    <w:rPr>
      <w:rFonts w:eastAsia="Calibri" w:cs="Times New Roman"/>
      <w:i/>
      <w:iCs/>
      <w:sz w:val="24"/>
      <w:szCs w:val="24"/>
    </w:rPr>
  </w:style>
  <w:style w:type="paragraph" w:customStyle="1" w:styleId="Index">
    <w:name w:val="Index"/>
    <w:basedOn w:val="Normal"/>
    <w:qFormat/>
    <w:rsid w:val="007415D7"/>
    <w:pPr>
      <w:suppressLineNumbers/>
    </w:pPr>
    <w:rPr>
      <w:rFonts w:eastAsia="Calibri" w:cs="Times New Roman"/>
      <w:szCs w:val="24"/>
    </w:rPr>
  </w:style>
  <w:style w:type="paragraph" w:styleId="BodyTextIndent">
    <w:name w:val="Body Text Indent"/>
    <w:basedOn w:val="BodyText"/>
    <w:link w:val="BodyTextIndentChar"/>
    <w:rsid w:val="007415D7"/>
    <w:pPr>
      <w:spacing w:after="29"/>
    </w:pPr>
  </w:style>
  <w:style w:type="character" w:customStyle="1" w:styleId="BodyTextIndentChar">
    <w:name w:val="Body Text Indent Char"/>
    <w:basedOn w:val="DefaultParagraphFont"/>
    <w:link w:val="BodyTextIndent"/>
    <w:rsid w:val="007415D7"/>
    <w:rPr>
      <w:rFonts w:ascii="Calibri" w:eastAsia="Calibri" w:hAnsi="Calibri" w:cs="Times New Roman"/>
      <w:szCs w:val="24"/>
    </w:rPr>
  </w:style>
  <w:style w:type="paragraph" w:styleId="Header">
    <w:name w:val="header"/>
    <w:basedOn w:val="Normal"/>
    <w:link w:val="HeaderChar"/>
    <w:rsid w:val="007415D7"/>
    <w:pPr>
      <w:suppressLineNumbers/>
      <w:tabs>
        <w:tab w:val="center" w:pos="4986"/>
        <w:tab w:val="right" w:pos="9972"/>
      </w:tabs>
    </w:pPr>
    <w:rPr>
      <w:rFonts w:eastAsia="Calibri" w:cs="Times New Roman"/>
      <w:szCs w:val="24"/>
    </w:rPr>
  </w:style>
  <w:style w:type="character" w:customStyle="1" w:styleId="HeaderChar">
    <w:name w:val="Header Char"/>
    <w:basedOn w:val="DefaultParagraphFont"/>
    <w:link w:val="Header"/>
    <w:rsid w:val="007415D7"/>
    <w:rPr>
      <w:rFonts w:ascii="Calibri" w:eastAsia="Calibri" w:hAnsi="Calibri" w:cs="Times New Roman"/>
      <w:szCs w:val="24"/>
    </w:rPr>
  </w:style>
  <w:style w:type="paragraph" w:styleId="DocumentMap">
    <w:name w:val="Document Map"/>
    <w:basedOn w:val="Normal"/>
    <w:link w:val="DocumentMapChar1"/>
    <w:qFormat/>
    <w:rsid w:val="007415D7"/>
    <w:pPr>
      <w:spacing w:after="0" w:line="240" w:lineRule="auto"/>
    </w:pPr>
    <w:rPr>
      <w:rFonts w:ascii="Lucida Grande" w:eastAsia="Calibri" w:hAnsi="Lucida Grande" w:cs="Lucida Grande"/>
      <w:sz w:val="24"/>
      <w:szCs w:val="24"/>
    </w:rPr>
  </w:style>
  <w:style w:type="character" w:customStyle="1" w:styleId="DocumentMapChar1">
    <w:name w:val="Document Map Char1"/>
    <w:basedOn w:val="DefaultParagraphFont"/>
    <w:link w:val="DocumentMap"/>
    <w:rsid w:val="007415D7"/>
    <w:rPr>
      <w:rFonts w:ascii="Lucida Grande" w:eastAsia="Calibri" w:hAnsi="Lucida Grande" w:cs="Lucida Grande"/>
      <w:sz w:val="24"/>
      <w:szCs w:val="24"/>
    </w:rPr>
  </w:style>
  <w:style w:type="paragraph" w:styleId="Revision">
    <w:name w:val="Revision"/>
    <w:qFormat/>
    <w:rsid w:val="007415D7"/>
    <w:pPr>
      <w:spacing w:after="0" w:line="240" w:lineRule="auto"/>
    </w:pPr>
    <w:rPr>
      <w:rFonts w:ascii="Calibri" w:eastAsia="Calibri" w:hAnsi="Calibri" w:cs="Lohit Hindi"/>
      <w:szCs w:val="24"/>
    </w:rPr>
  </w:style>
  <w:style w:type="paragraph" w:styleId="ListParagraph">
    <w:name w:val="List Paragraph"/>
    <w:basedOn w:val="Normal"/>
    <w:qFormat/>
    <w:rsid w:val="007415D7"/>
    <w:pPr>
      <w:ind w:left="720"/>
      <w:contextualSpacing/>
    </w:pPr>
    <w:rPr>
      <w:rFonts w:eastAsia="Calibri" w:cs="Times New Roman"/>
      <w:szCs w:val="24"/>
    </w:rPr>
  </w:style>
  <w:style w:type="paragraph" w:styleId="EnvelopeAddress">
    <w:name w:val="envelope address"/>
    <w:basedOn w:val="Normal"/>
    <w:rsid w:val="007415D7"/>
    <w:pPr>
      <w:suppressLineNumbers/>
      <w:spacing w:after="60"/>
    </w:pPr>
    <w:rPr>
      <w:rFonts w:eastAsia="Calibri" w:cs="Times New Roman"/>
      <w:szCs w:val="24"/>
    </w:rPr>
  </w:style>
  <w:style w:type="paragraph" w:customStyle="1" w:styleId="FooterRight">
    <w:name w:val="Footer Right"/>
    <w:basedOn w:val="Normal"/>
    <w:qFormat/>
    <w:rsid w:val="007415D7"/>
    <w:pPr>
      <w:suppressLineNumbers/>
      <w:tabs>
        <w:tab w:val="center" w:pos="4986"/>
        <w:tab w:val="right" w:pos="9972"/>
      </w:tabs>
    </w:pPr>
    <w:rPr>
      <w:rFonts w:eastAsia="Calibri" w:cs="Times New Roman"/>
      <w:szCs w:val="24"/>
    </w:rPr>
  </w:style>
  <w:style w:type="paragraph" w:customStyle="1" w:styleId="SourceCode">
    <w:name w:val="Source Code"/>
    <w:basedOn w:val="Normal"/>
    <w:rsid w:val="007415D7"/>
    <w:pPr>
      <w:wordWrap w:val="0"/>
    </w:pPr>
    <w:rPr>
      <w:rFonts w:eastAsia="Calibri" w:cs="Times New Roman"/>
      <w:szCs w:val="24"/>
    </w:rPr>
  </w:style>
  <w:style w:type="character" w:customStyle="1" w:styleId="KeywordTok">
    <w:name w:val="KeywordTok"/>
    <w:rsid w:val="007415D7"/>
    <w:rPr>
      <w:b/>
      <w:color w:val="007020"/>
    </w:rPr>
  </w:style>
  <w:style w:type="character" w:customStyle="1" w:styleId="DataTypeTok">
    <w:name w:val="DataTypeTok"/>
    <w:rsid w:val="007415D7"/>
    <w:rPr>
      <w:color w:val="902000"/>
    </w:rPr>
  </w:style>
  <w:style w:type="character" w:customStyle="1" w:styleId="DecValTok">
    <w:name w:val="DecValTok"/>
    <w:rsid w:val="007415D7"/>
    <w:rPr>
      <w:color w:val="40A070"/>
    </w:rPr>
  </w:style>
  <w:style w:type="character" w:customStyle="1" w:styleId="BaseNTok">
    <w:name w:val="BaseNTok"/>
    <w:rsid w:val="007415D7"/>
    <w:rPr>
      <w:color w:val="40A070"/>
    </w:rPr>
  </w:style>
  <w:style w:type="character" w:customStyle="1" w:styleId="FloatTok">
    <w:name w:val="FloatTok"/>
    <w:rsid w:val="007415D7"/>
    <w:rPr>
      <w:color w:val="40A070"/>
    </w:rPr>
  </w:style>
  <w:style w:type="character" w:customStyle="1" w:styleId="ConstantTok">
    <w:name w:val="ConstantTok"/>
    <w:rsid w:val="007415D7"/>
    <w:rPr>
      <w:color w:val="880000"/>
    </w:rPr>
  </w:style>
  <w:style w:type="character" w:customStyle="1" w:styleId="CharTok">
    <w:name w:val="CharTok"/>
    <w:rsid w:val="007415D7"/>
    <w:rPr>
      <w:color w:val="4070A0"/>
    </w:rPr>
  </w:style>
  <w:style w:type="character" w:customStyle="1" w:styleId="SpecialCharTok">
    <w:name w:val="SpecialCharTok"/>
    <w:rsid w:val="007415D7"/>
    <w:rPr>
      <w:color w:val="4070A0"/>
    </w:rPr>
  </w:style>
  <w:style w:type="character" w:customStyle="1" w:styleId="StringTok">
    <w:name w:val="StringTok"/>
    <w:rsid w:val="007415D7"/>
    <w:rPr>
      <w:color w:val="4070A0"/>
    </w:rPr>
  </w:style>
  <w:style w:type="character" w:customStyle="1" w:styleId="VerbatimStringTok">
    <w:name w:val="VerbatimStringTok"/>
    <w:rsid w:val="007415D7"/>
    <w:rPr>
      <w:color w:val="4070A0"/>
    </w:rPr>
  </w:style>
  <w:style w:type="character" w:customStyle="1" w:styleId="SpecialStringTok">
    <w:name w:val="SpecialStringTok"/>
    <w:rsid w:val="007415D7"/>
    <w:rPr>
      <w:color w:val="BB6688"/>
    </w:rPr>
  </w:style>
  <w:style w:type="character" w:customStyle="1" w:styleId="ImportTok">
    <w:name w:val="ImportTok"/>
    <w:rsid w:val="007415D7"/>
  </w:style>
  <w:style w:type="character" w:customStyle="1" w:styleId="CommentTok">
    <w:name w:val="CommentTok"/>
    <w:rsid w:val="007415D7"/>
    <w:rPr>
      <w:i/>
      <w:color w:val="60A0B0"/>
    </w:rPr>
  </w:style>
  <w:style w:type="character" w:customStyle="1" w:styleId="DocumentationTok">
    <w:name w:val="DocumentationTok"/>
    <w:rsid w:val="007415D7"/>
    <w:rPr>
      <w:i/>
      <w:color w:val="BA2121"/>
    </w:rPr>
  </w:style>
  <w:style w:type="character" w:customStyle="1" w:styleId="AnnotationTok">
    <w:name w:val="AnnotationTok"/>
    <w:rsid w:val="007415D7"/>
    <w:rPr>
      <w:b/>
      <w:i/>
      <w:color w:val="60A0B0"/>
    </w:rPr>
  </w:style>
  <w:style w:type="character" w:customStyle="1" w:styleId="CommentVarTok">
    <w:name w:val="CommentVarTok"/>
    <w:rsid w:val="007415D7"/>
    <w:rPr>
      <w:b/>
      <w:i/>
      <w:color w:val="60A0B0"/>
    </w:rPr>
  </w:style>
  <w:style w:type="character" w:customStyle="1" w:styleId="OtherTok">
    <w:name w:val="OtherTok"/>
    <w:rsid w:val="007415D7"/>
    <w:rPr>
      <w:color w:val="007020"/>
    </w:rPr>
  </w:style>
  <w:style w:type="character" w:customStyle="1" w:styleId="FunctionTok">
    <w:name w:val="FunctionTok"/>
    <w:rsid w:val="007415D7"/>
    <w:rPr>
      <w:color w:val="06287E"/>
    </w:rPr>
  </w:style>
  <w:style w:type="character" w:customStyle="1" w:styleId="VariableTok">
    <w:name w:val="VariableTok"/>
    <w:rsid w:val="007415D7"/>
    <w:rPr>
      <w:color w:val="19177C"/>
    </w:rPr>
  </w:style>
  <w:style w:type="character" w:customStyle="1" w:styleId="ControlFlowTok">
    <w:name w:val="ControlFlowTok"/>
    <w:rsid w:val="007415D7"/>
    <w:rPr>
      <w:b/>
      <w:color w:val="007020"/>
    </w:rPr>
  </w:style>
  <w:style w:type="character" w:customStyle="1" w:styleId="OperatorTok">
    <w:name w:val="OperatorTok"/>
    <w:rsid w:val="007415D7"/>
    <w:rPr>
      <w:color w:val="666666"/>
    </w:rPr>
  </w:style>
  <w:style w:type="character" w:customStyle="1" w:styleId="BuiltInTok">
    <w:name w:val="BuiltInTok"/>
    <w:rsid w:val="007415D7"/>
  </w:style>
  <w:style w:type="character" w:customStyle="1" w:styleId="ExtensionTok">
    <w:name w:val="ExtensionTok"/>
    <w:rsid w:val="007415D7"/>
  </w:style>
  <w:style w:type="character" w:customStyle="1" w:styleId="PreprocessorTok">
    <w:name w:val="PreprocessorTok"/>
    <w:rsid w:val="007415D7"/>
    <w:rPr>
      <w:color w:val="BC7A00"/>
    </w:rPr>
  </w:style>
  <w:style w:type="character" w:customStyle="1" w:styleId="AttributeTok">
    <w:name w:val="AttributeTok"/>
    <w:rsid w:val="007415D7"/>
    <w:rPr>
      <w:color w:val="7D9029"/>
    </w:rPr>
  </w:style>
  <w:style w:type="character" w:customStyle="1" w:styleId="RegionMarkerTok">
    <w:name w:val="RegionMarkerTok"/>
    <w:rsid w:val="007415D7"/>
  </w:style>
  <w:style w:type="character" w:customStyle="1" w:styleId="InformationTok">
    <w:name w:val="InformationTok"/>
    <w:rsid w:val="007415D7"/>
    <w:rPr>
      <w:b/>
      <w:i/>
      <w:color w:val="60A0B0"/>
    </w:rPr>
  </w:style>
  <w:style w:type="character" w:customStyle="1" w:styleId="WarningTok">
    <w:name w:val="WarningTok"/>
    <w:rsid w:val="007415D7"/>
    <w:rPr>
      <w:b/>
      <w:i/>
      <w:color w:val="60A0B0"/>
    </w:rPr>
  </w:style>
  <w:style w:type="character" w:customStyle="1" w:styleId="AlertTok">
    <w:name w:val="AlertTok"/>
    <w:rsid w:val="007415D7"/>
    <w:rPr>
      <w:b/>
      <w:color w:val="FF0000"/>
    </w:rPr>
  </w:style>
  <w:style w:type="character" w:customStyle="1" w:styleId="ErrorTok">
    <w:name w:val="ErrorTok"/>
    <w:rsid w:val="007415D7"/>
    <w:rPr>
      <w:b/>
      <w:color w:val="FF0000"/>
    </w:rPr>
  </w:style>
  <w:style w:type="character" w:customStyle="1" w:styleId="NormalTok">
    <w:name w:val="NormalTok"/>
    <w:rsid w:val="00741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41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isabledfeminists.com/2009/10/13/ableist-word-profile-hysterical/" TargetMode="External"/><Relationship Id="rId21" Type="http://schemas.openxmlformats.org/officeDocument/2006/relationships/hyperlink" Target="http://whatprivilege.com/replacing-crazy-for-ableism-and-preciseness-of-language/" TargetMode="External"/><Relationship Id="rId42" Type="http://schemas.openxmlformats.org/officeDocument/2006/relationships/hyperlink" Target="http://www.nationalreview.com/corner/122556/its-not-domestic-spying-its-foreign-intelligence-collection-andrew-c-mccarthy" TargetMode="External"/><Relationship Id="rId47" Type="http://schemas.openxmlformats.org/officeDocument/2006/relationships/hyperlink" Target="http://www.cddc.vt.edu/tim/tims/Tim528.htm%20//" TargetMode="External"/><Relationship Id="rId63" Type="http://schemas.openxmlformats.org/officeDocument/2006/relationships/hyperlink" Target="http://www.cmu.edu/hss/ehpp/documents/2014-City-Surveillance-Policy.pdf" TargetMode="External"/><Relationship Id="rId68" Type="http://schemas.openxmlformats.org/officeDocument/2006/relationships/hyperlink" Target="https://www.mof.go.jp/pri/research/discussion_paper/ron133e.pdf" TargetMode="External"/><Relationship Id="rId84" Type="http://schemas.openxmlformats.org/officeDocument/2006/relationships/hyperlink" Target="http://muse.jhu.edu/journals/theory_and_event/v013/13.3.lambert.html//" TargetMode="External"/><Relationship Id="rId89" Type="http://schemas.openxmlformats.org/officeDocument/2006/relationships/hyperlink" Target="https://canadiandimension.com/blog/view/review//" TargetMode="External"/><Relationship Id="rId16" Type="http://schemas.openxmlformats.org/officeDocument/2006/relationships/hyperlink" Target="http://www.isu.edu/~garijose/Pages/Course%20Syllabi/PDF/Aesthetics/SiebersDisabiityA2.pdf" TargetMode="External"/><Relationship Id="rId11" Type="http://schemas.openxmlformats.org/officeDocument/2006/relationships/hyperlink" Target="https://www.washingtonpost.com/posteverything/wp/2015/05/13/lame-stand-up-and-other-words-we-use-to-insult-the-disabled-without-even-knowing-it/)The" TargetMode="External"/><Relationship Id="rId32" Type="http://schemas.openxmlformats.org/officeDocument/2006/relationships/hyperlink" Target="https://www.mof.go.jp/pri/research/discussion_paper/ron133e.pdf" TargetMode="External"/><Relationship Id="rId37" Type="http://schemas.openxmlformats.org/officeDocument/2006/relationships/hyperlink" Target="http://www.seattletimes" TargetMode="External"/><Relationship Id="rId53" Type="http://schemas.openxmlformats.org/officeDocument/2006/relationships/hyperlink" Target="http://www.infowars.com/report-terrorist-nuke-attack-may-be-carried-out-inside-the-united-states-in-next-12-months/" TargetMode="External"/><Relationship Id="rId58" Type="http://schemas.openxmlformats.org/officeDocument/2006/relationships/hyperlink" Target="http://www.washingtontimes.com/news/2014/dec/9/obama-ive-fought-against-activists-open-borders/)//MBB" TargetMode="External"/><Relationship Id="rId74" Type="http://schemas.openxmlformats.org/officeDocument/2006/relationships/hyperlink" Target="http://sites.allegheny.edu/latinamericanstudies/latin-american-issues/volume-14/" TargetMode="External"/><Relationship Id="rId79" Type="http://schemas.openxmlformats.org/officeDocument/2006/relationships/hyperlink" Target="http://amitay.haifa.ac.il/images/9/90/Arias_2010_rethinking_space.pdf" TargetMode="External"/><Relationship Id="rId5" Type="http://schemas.openxmlformats.org/officeDocument/2006/relationships/hyperlink" Target="http://whatprivilege.com/replacing-crazy-for-ableism-and-preciseness-of-language/" TargetMode="External"/><Relationship Id="rId90" Type="http://schemas.openxmlformats.org/officeDocument/2006/relationships/hyperlink" Target="http://www.depauw.edu/humanimalia/issue%2008/iveson.html" TargetMode="External"/><Relationship Id="rId95" Type="http://schemas.openxmlformats.org/officeDocument/2006/relationships/fontTable" Target="fontTable.xml"/><Relationship Id="rId22"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27" Type="http://schemas.openxmlformats.org/officeDocument/2006/relationships/hyperlink" Target="http://cscs.umich.edu/~crshalizi/chomsky-on-postmodernism.html" TargetMode="External"/><Relationship Id="rId43" Type="http://schemas.openxmlformats.org/officeDocument/2006/relationships/hyperlink" Target="http://scholarlycommons.law.wlu.edu/wlulr/vol71/iss1/5" TargetMode="External"/><Relationship Id="rId48" Type="http://schemas.openxmlformats.org/officeDocument/2006/relationships/hyperlink" Target="http://www.usatoday.com/story/news/nation/2014/04/30/who-alarm-superbug-infections/8502853/" TargetMode="External"/><Relationship Id="rId64" Type="http://schemas.openxmlformats.org/officeDocument/2006/relationships/hyperlink" Target="http://www.borderhealth.org/border_region.php" TargetMode="External"/><Relationship Id="rId69" Type="http://schemas.openxmlformats.org/officeDocument/2006/relationships/hyperlink" Target="http://www.sscnet.ucla.edu/geog/downloads/856/258.pdf" TargetMode="External"/><Relationship Id="rId8" Type="http://schemas.openxmlformats.org/officeDocument/2006/relationships/hyperlink" Target="http://site.theforensicsfiles.com/NJSD.4-3.pdf" TargetMode="External"/><Relationship Id="rId51" Type="http://schemas.openxmlformats.org/officeDocument/2006/relationships/hyperlink" Target="http://www.law360.com/articles/555799/obama-seeks-39m-in-drone-funding-for-border-surveillance" TargetMode="External"/><Relationship Id="rId72" Type="http://schemas.openxmlformats.org/officeDocument/2006/relationships/hyperlink" Target="http://www.cws.illinois.edu/" TargetMode="External"/><Relationship Id="rId80" Type="http://schemas.openxmlformats.org/officeDocument/2006/relationships/hyperlink" Target="http://publicculture.org/articles/view/12/1/at-the-edge-of-the-world-boundaries-territoriality-and-sovereignty-in-africa" TargetMode="External"/><Relationship Id="rId85" Type="http://schemas.openxmlformats.org/officeDocument/2006/relationships/hyperlink" Target="http://www2.warwick.ac.uk/fac/soc/philosophy/people/formerresearchstudents/henry-somers-hall/the_politics_of_creation-henry_somers-hall.pdf//" TargetMode="External"/><Relationship Id="rId93" Type="http://schemas.openxmlformats.org/officeDocument/2006/relationships/hyperlink" Target="http://org.sagepub.com/content/12/1/89.full.pdf" TargetMode="External"/><Relationship Id="rId3" Type="http://schemas.openxmlformats.org/officeDocument/2006/relationships/settings" Target="settings.xml"/><Relationship Id="rId12" Type="http://schemas.openxmlformats.org/officeDocument/2006/relationships/hyperlink" Target="http://drjon.typepad.com/jon_cogburns_blog/2014/09/what-i-should-have-said.html" TargetMode="External"/><Relationship Id="rId17" Type="http://schemas.openxmlformats.org/officeDocument/2006/relationships/hyperlink" Target="http://www.mmonjejr.com/2014/02/deconstructing-stupid.html" TargetMode="External"/><Relationship Id="rId25" Type="http://schemas.openxmlformats.org/officeDocument/2006/relationships/hyperlink" Target="http://dsq-sds.org/article/view/1665/1606" TargetMode="External"/><Relationship Id="rId33" Type="http://schemas.openxmlformats.org/officeDocument/2006/relationships/hyperlink" Target="http://gse3.berkeley.edu/faculty/ZLeonardo/ResistingCapital.pdf" TargetMode="External"/><Relationship Id="rId38" Type="http://schemas.openxmlformats.org/officeDocument/2006/relationships/hyperlink" Target="http://www.seattletimes.com/opinion/editorials/reform-us-immigration-detention-system/" TargetMode="External"/><Relationship Id="rId46" Type="http://schemas.openxmlformats.org/officeDocument/2006/relationships/hyperlink" Target="http://www.cmu.edu/hss/ehpp/documents/2014-City-Surveillance-Policy.pdf" TargetMode="External"/><Relationship Id="rId59" Type="http://schemas.openxmlformats.org/officeDocument/2006/relationships/hyperlink" Target="http://www.law360.com/articles/555799/obama-seeks-39m-in-drone-funding-for-border-surveillance" TargetMode="External"/><Relationship Id="rId67" Type="http://schemas.openxmlformats.org/officeDocument/2006/relationships/hyperlink" Target="http://mobilitasedu.net/" TargetMode="External"/><Relationship Id="rId20" Type="http://schemas.openxmlformats.org/officeDocument/2006/relationships/hyperlink" Target="http://secure.gvsu.edu/cms3/assets/3B8FF455-E590-0E6C-3ED0F895A6FBB287/the_politics_of_ableism.pdf" TargetMode="External"/><Relationship Id="rId41" Type="http://schemas.openxmlformats.org/officeDocument/2006/relationships/hyperlink" Target="http://www.cato-unbound.org/2014/06/05/julian-sanchez/snowden-year-one" TargetMode="External"/><Relationship Id="rId54" Type="http://schemas.openxmlformats.org/officeDocument/2006/relationships/hyperlink" Target="http://www.washingtontimes.com/news/2015/apr/14/islamic-state-operating-in-mexico-just-8-miles-fro/" TargetMode="External"/><Relationship Id="rId62" Type="http://schemas.openxmlformats.org/officeDocument/2006/relationships/hyperlink" Target="http://www.washingtontimes.com/news/2015/apr/14/islamic-state-operating-in-mexico-just-8-miles-fro/" TargetMode="External"/><Relationship Id="rId70" Type="http://schemas.openxmlformats.org/officeDocument/2006/relationships/hyperlink" Target="http://www.sociology.org/content/2005/tier1/ajana_biopolitics.pdf" TargetMode="External"/><Relationship Id="rId75" Type="http://schemas.openxmlformats.org/officeDocument/2006/relationships/hyperlink" Target="http://sites.allegheny.edu/latinamericanstudies/latin-american-issues/volume-14/" TargetMode="External"/><Relationship Id="rId83" Type="http://schemas.openxmlformats.org/officeDocument/2006/relationships/hyperlink" Target="http://www.lacan.com/zizmaozedong.htm" TargetMode="External"/><Relationship Id="rId88" Type="http://schemas.openxmlformats.org/officeDocument/2006/relationships/hyperlink" Target="http://www.lacan.com/zizmaozedong.htm" TargetMode="External"/><Relationship Id="rId91" Type="http://schemas.openxmlformats.org/officeDocument/2006/relationships/hyperlink" Target="https://uci.academia.edu/JoeKral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olarworks.smith.edu/cgi/viewcontent.cgi?article=2104&amp;context=theses" TargetMode="External"/><Relationship Id="rId15" Type="http://schemas.openxmlformats.org/officeDocument/2006/relationships/hyperlink" Target="https://www.washingtonpost.com/posteverything/wp/2015/05/13/lame-stand-up-and-other-words-we-use-to-insult-the-disabled-without-even-knowing-it/)The" TargetMode="External"/><Relationship Id="rId23" Type="http://schemas.openxmlformats.org/officeDocument/2006/relationships/hyperlink" Target="http://digitalcommons.law.yale.edu/cgi/viewcontent.cgi?article=1309&amp;context=yjlh" TargetMode="External"/><Relationship Id="rId28" Type="http://schemas.openxmlformats.org/officeDocument/2006/relationships/hyperlink" Target="http://www.ebrary.com.proxy.lib.umich.edu" TargetMode="External"/><Relationship Id="rId36" Type="http://schemas.openxmlformats.org/officeDocument/2006/relationships/hyperlink" Target="http://hir.harvard.edu/archives/2843%20//" TargetMode="External"/><Relationship Id="rId49" Type="http://schemas.openxmlformats.org/officeDocument/2006/relationships/hyperlink" Target="http://freebeacon.com/national-security/u-s-confirms-isil-planning-infiltration-of-u-s-southern-border/,6/28/15" TargetMode="External"/><Relationship Id="rId57" Type="http://schemas.openxmlformats.org/officeDocument/2006/relationships/hyperlink" Target="http://cspc.nonprofitsoapbox.com/storage/documents/Fellows2008/Small.pdf" TargetMode="External"/><Relationship Id="rId10" Type="http://schemas.openxmlformats.org/officeDocument/2006/relationships/hyperlink" Target="http://eprints.qut.edu.au/15889/1/Fiona_Campbell_Thesis.pdf" TargetMode="External"/><Relationship Id="rId31" Type="http://schemas.openxmlformats.org/officeDocument/2006/relationships/hyperlink" Target="http://amitay.haifa.ac.il/images/9/90/Arias_2010_rethinking_space.pdf" TargetMode="External"/><Relationship Id="rId44" Type="http://schemas.openxmlformats.org/officeDocument/2006/relationships/hyperlink" Target="http://www.borderhealth.org/border_region.php" TargetMode="External"/><Relationship Id="rId52" Type="http://schemas.openxmlformats.org/officeDocument/2006/relationships/hyperlink" Target="http://www.foxnews.com/us/2014/07/07/isis-could-take-advantage-weakened-us-border-for-terrorist-attack/" TargetMode="External"/><Relationship Id="rId60" Type="http://schemas.openxmlformats.org/officeDocument/2006/relationships/hyperlink" Target="http://www.foxnews.com/us/2014/07/07/isis-could-take-advantage-weakened-us-border-for-terrorist-attack/" TargetMode="External"/><Relationship Id="rId65" Type="http://schemas.openxmlformats.org/officeDocument/2006/relationships/hyperlink" Target="http://cspc.nonprofitsoapbox.com/storage/documents/Fellows2008/Small.pdf" TargetMode="External"/><Relationship Id="rId73" Type="http://schemas.openxmlformats.org/officeDocument/2006/relationships/hyperlink" Target="http://articles.latimes.com/2012/apr/20/opinion/la-oe-frey-border-patrol-violence-20120420" TargetMode="External"/><Relationship Id="rId78" Type="http://schemas.openxmlformats.org/officeDocument/2006/relationships/hyperlink" Target="http://gse3.berkeley.edu/faculty/ZLeonardo/ResistingCapital.pdf" TargetMode="External"/><Relationship Id="rId81" Type="http://schemas.openxmlformats.org/officeDocument/2006/relationships/hyperlink" Target="http://www.sscnet.ucla.edu/geog/downloads/856/258.pdf%20//" TargetMode="External"/><Relationship Id="rId86" Type="http://schemas.openxmlformats.org/officeDocument/2006/relationships/hyperlink" Target="http://www.lacan.com/zizmaozedong.htm" TargetMode="External"/><Relationship Id="rId94" Type="http://schemas.openxmlformats.org/officeDocument/2006/relationships/hyperlink" Target="http://journals.sfu.ca/cje/index.php/cje-rce/article/viewFile/2636/1945" TargetMode="External"/><Relationship Id="rId4" Type="http://schemas.openxmlformats.org/officeDocument/2006/relationships/webSettings" Target="webSettings.xml"/><Relationship Id="rId9" Type="http://schemas.openxmlformats.org/officeDocument/2006/relationships/hyperlink" Target="http://dsq-sds.org/article/view/1665/1606)" TargetMode="External"/><Relationship Id="rId13" Type="http://schemas.openxmlformats.org/officeDocument/2006/relationships/hyperlink" Target="http://dsq-sds.org/article/view/1665/1606" TargetMode="External"/><Relationship Id="rId18" Type="http://schemas.openxmlformats.org/officeDocument/2006/relationships/hyperlink" Target="http://www.huffingtonpost.com/2014/03/21/schools-discrimination_n_5002954.html)" TargetMode="External"/><Relationship Id="rId39" Type="http://schemas.openxmlformats.org/officeDocument/2006/relationships/hyperlink" Target="http://blog.tenthamendmentcenter.com/2012/12/battlefield-usa-the-drones-are-coming/" TargetMode="External"/><Relationship Id="rId34" Type="http://schemas.openxmlformats.org/officeDocument/2006/relationships/hyperlink" Target="http://www.polsis.uq.edu.au/OCIS/Fitzpatrick.pdf" TargetMode="External"/><Relationship Id="rId50" Type="http://schemas.openxmlformats.org/officeDocument/2006/relationships/hyperlink" Target="http://www.washingtontimes.com/news/2014/dec/9/obama-ive-fought-against-activists-open-borders/)//MBB" TargetMode="External"/><Relationship Id="rId55" Type="http://schemas.openxmlformats.org/officeDocument/2006/relationships/hyperlink" Target="http://www.cmu.edu/hss/ehpp/documents/2014-City-Surveillance-Policy.pdf" TargetMode="External"/><Relationship Id="rId76" Type="http://schemas.openxmlformats.org/officeDocument/2006/relationships/hyperlink" Target="http://sites.allegheny.edu/latinamericanstudies/latin-american-issues/volume-14/" TargetMode="External"/><Relationship Id="rId7" Type="http://schemas.openxmlformats.org/officeDocument/2006/relationships/hyperlink" Target="http://www.jstor.org/stable/622489?seq=1" TargetMode="External"/><Relationship Id="rId71" Type="http://schemas.openxmlformats.org/officeDocument/2006/relationships/hyperlink" Target="http://www.lls.illinois.edu/" TargetMode="External"/><Relationship Id="rId92" Type="http://schemas.openxmlformats.org/officeDocument/2006/relationships/hyperlink" Target="http://www.theguardian.com/world/feminism" TargetMode="External"/><Relationship Id="rId2" Type="http://schemas.openxmlformats.org/officeDocument/2006/relationships/styles" Target="styles.xml"/><Relationship Id="rId29" Type="http://schemas.openxmlformats.org/officeDocument/2006/relationships/hyperlink" Target="http://www.ebrary.com.proxy.lib.umich.edu" TargetMode="External"/><Relationship Id="rId24" Type="http://schemas.openxmlformats.org/officeDocument/2006/relationships/hyperlink" Target="http://digitalcommons.law.yale.edu/cgi/viewcontent.cgi?article=1309&amp;context=yjlh" TargetMode="External"/><Relationship Id="rId40" Type="http://schemas.openxmlformats.org/officeDocument/2006/relationships/hyperlink" Target="http://warrantless.org/2015/03/tye-12333/" TargetMode="External"/><Relationship Id="rId45" Type="http://schemas.openxmlformats.org/officeDocument/2006/relationships/hyperlink" Target="http://usfinancepost.com/new-cbs-poll-shows-obama-and-immigration-reform-remain-unpopular-18999.html" TargetMode="External"/><Relationship Id="rId66" Type="http://schemas.openxmlformats.org/officeDocument/2006/relationships/hyperlink" Target="http://www.washingtonexaminer.com/immigrants-ignore-u.s.-immigration-laws-because-obama-wont-enforce-them/article/2550787" TargetMode="External"/><Relationship Id="rId87" Type="http://schemas.openxmlformats.org/officeDocument/2006/relationships/hyperlink" Target="http://www.lacan.com/zizmaozedong.htm" TargetMode="External"/><Relationship Id="rId61" Type="http://schemas.openxmlformats.org/officeDocument/2006/relationships/hyperlink" Target="http://www.infowars.com/report-terrorist-nuke-attack-may-be-carried-out-inside-the-united-states-in-next-12-months/" TargetMode="External"/><Relationship Id="rId82" Type="http://schemas.openxmlformats.org/officeDocument/2006/relationships/hyperlink" Target="http://www.thing.net/~rdom/ucsd/biopolitics/HomoSacer.pdf" TargetMode="External"/><Relationship Id="rId19" Type="http://schemas.openxmlformats.org/officeDocument/2006/relationships/hyperlink" Target="https://muse.jhu.edu/article/37970" TargetMode="External"/><Relationship Id="rId14" Type="http://schemas.openxmlformats.org/officeDocument/2006/relationships/hyperlink" Target="http://whatprivilege.com/replacing-crazy-for-ableism-and-preciseness-of-language/" TargetMode="External"/><Relationship Id="rId30" Type="http://schemas.openxmlformats.org/officeDocument/2006/relationships/hyperlink" Target="http://redcritique.org/MayJune02/whitherborders.htm" TargetMode="External"/><Relationship Id="rId35" Type="http://schemas.openxmlformats.org/officeDocument/2006/relationships/hyperlink" Target="http://www.sscnet.ucla.edu/geog/downloads/856/258.pdf%20//" TargetMode="External"/><Relationship Id="rId56" Type="http://schemas.openxmlformats.org/officeDocument/2006/relationships/hyperlink" Target="http://www.borderhealth.org/border_region.php" TargetMode="External"/><Relationship Id="rId77" Type="http://schemas.openxmlformats.org/officeDocument/2006/relationships/hyperlink" Target="http://redcritique.org/MayJune02/whitherborder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C:\Users\andre\AppData\Roaming\Microsoft\Templates\Debate.dotm</Template>
  <TotalTime>1</TotalTime>
  <Pages>284</Pages>
  <Words>148124</Words>
  <Characters>844307</Characters>
  <Application>Microsoft Office Word</Application>
  <DocSecurity>0</DocSecurity>
  <Lines>7035</Lines>
  <Paragraphs>1980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andrewgraziano@outlook.com</dc:creator>
  <cp:keywords/>
  <dc:description/>
  <cp:lastModifiedBy>Louis Au</cp:lastModifiedBy>
  <cp:revision>2</cp:revision>
  <dcterms:created xsi:type="dcterms:W3CDTF">2026-01-21T07:07:00Z</dcterms:created>
  <dcterms:modified xsi:type="dcterms:W3CDTF">2026-01-21T07:07:00Z</dcterms:modified>
</cp:coreProperties>
</file>