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B14FE1" w:rsidP="00B14FE1">
      <w:pPr>
        <w:pStyle w:val="Heading2"/>
      </w:pPr>
      <w:bookmarkStart w:id="0" w:name="_GoBack"/>
      <w:bookmarkEnd w:id="0"/>
      <w:r>
        <w:t>***Mexico Economy</w:t>
      </w:r>
    </w:p>
    <w:p w:rsidR="00B14FE1" w:rsidRDefault="00B14FE1">
      <w:pPr>
        <w:spacing w:after="200" w:line="276" w:lineRule="auto"/>
      </w:pPr>
      <w:r>
        <w:br w:type="page"/>
      </w:r>
    </w:p>
    <w:p w:rsidR="00B14FE1" w:rsidRDefault="00B14FE1" w:rsidP="00B14FE1">
      <w:pPr>
        <w:pStyle w:val="Heading3"/>
      </w:pPr>
      <w:r>
        <w:lastRenderedPageBreak/>
        <w:t>Mexico Economy Advantage Frontline</w:t>
      </w:r>
    </w:p>
    <w:p w:rsidR="00B14FE1" w:rsidRDefault="00DD1501" w:rsidP="00DD1501">
      <w:pPr>
        <w:pStyle w:val="Heading4"/>
      </w:pPr>
      <w:r>
        <w:t>First, Mexico economy growing now - auto industry</w:t>
      </w:r>
    </w:p>
    <w:p w:rsidR="00BB1D0C" w:rsidRDefault="00DD1501" w:rsidP="00BB1D0C">
      <w:pPr>
        <w:rPr>
          <w:rFonts w:ascii="Georgia" w:hAnsi="Georgia"/>
          <w:sz w:val="20"/>
          <w:szCs w:val="20"/>
        </w:rPr>
      </w:pPr>
      <w:proofErr w:type="spellStart"/>
      <w:r w:rsidRPr="00737B07">
        <w:rPr>
          <w:rStyle w:val="Heading4Char"/>
          <w:rFonts w:ascii="Georgia" w:hAnsi="Georgia"/>
        </w:rPr>
        <w:t>Klier</w:t>
      </w:r>
      <w:proofErr w:type="spellEnd"/>
      <w:r w:rsidRPr="00737B07">
        <w:rPr>
          <w:rStyle w:val="Heading4Char"/>
          <w:rFonts w:ascii="Georgia" w:hAnsi="Georgia"/>
        </w:rPr>
        <w:t>, 6-13</w:t>
      </w:r>
      <w:r w:rsidRPr="00737B07">
        <w:rPr>
          <w:rFonts w:ascii="Georgia" w:hAnsi="Georgia"/>
        </w:rPr>
        <w:t xml:space="preserve"> </w:t>
      </w:r>
      <w:r w:rsidRPr="00BB1D0C">
        <w:rPr>
          <w:rFonts w:ascii="Georgia" w:hAnsi="Georgia"/>
          <w:sz w:val="20"/>
          <w:szCs w:val="20"/>
        </w:rPr>
        <w:t xml:space="preserve">(Thomas, senior economist in economic research department at Federal Reserve Bank of Chicago, published scholarly journals including Journal of Business and Economic Statistics, MBA from </w:t>
      </w:r>
      <w:proofErr w:type="spellStart"/>
      <w:r w:rsidRPr="00BB1D0C">
        <w:rPr>
          <w:rFonts w:ascii="Georgia" w:hAnsi="Georgia"/>
          <w:sz w:val="20"/>
          <w:szCs w:val="20"/>
        </w:rPr>
        <w:t>Frierich</w:t>
      </w:r>
      <w:proofErr w:type="spellEnd"/>
      <w:r w:rsidRPr="00BB1D0C">
        <w:rPr>
          <w:rFonts w:ascii="Georgia" w:hAnsi="Georgia"/>
          <w:sz w:val="20"/>
          <w:szCs w:val="20"/>
        </w:rPr>
        <w:t>-Alexander-</w:t>
      </w:r>
      <w:proofErr w:type="spellStart"/>
      <w:r w:rsidRPr="00BB1D0C">
        <w:rPr>
          <w:rFonts w:ascii="Georgia" w:hAnsi="Georgia"/>
          <w:sz w:val="20"/>
          <w:szCs w:val="20"/>
        </w:rPr>
        <w:t>Universitaet</w:t>
      </w:r>
      <w:proofErr w:type="spellEnd"/>
      <w:r w:rsidRPr="00BB1D0C">
        <w:rPr>
          <w:rFonts w:ascii="Georgia" w:hAnsi="Georgia"/>
          <w:sz w:val="20"/>
          <w:szCs w:val="20"/>
        </w:rPr>
        <w:t xml:space="preserve"> Erlangen-</w:t>
      </w:r>
      <w:proofErr w:type="spellStart"/>
      <w:r w:rsidRPr="00BB1D0C">
        <w:rPr>
          <w:rFonts w:ascii="Georgia" w:hAnsi="Georgia"/>
          <w:sz w:val="20"/>
          <w:szCs w:val="20"/>
        </w:rPr>
        <w:t>Nuernberg</w:t>
      </w:r>
      <w:proofErr w:type="spellEnd"/>
      <w:r w:rsidRPr="00BB1D0C">
        <w:rPr>
          <w:rFonts w:ascii="Georgia" w:hAnsi="Georgia"/>
          <w:sz w:val="20"/>
          <w:szCs w:val="20"/>
        </w:rPr>
        <w:t xml:space="preserve">, Germany, PhD in economics from Michigan State University, “Mexico’s Growing Role in the North American Auto Industry,” June 13, 2013, </w:t>
      </w:r>
      <w:hyperlink r:id="rId9" w:history="1">
        <w:r w:rsidRPr="00BB1D0C">
          <w:rPr>
            <w:rStyle w:val="Hyperlink"/>
            <w:rFonts w:ascii="Georgia" w:hAnsi="Georgia"/>
            <w:sz w:val="20"/>
            <w:szCs w:val="20"/>
          </w:rPr>
          <w:t>http://midwest.chicagofedblogs.org/archives/2013/06/klier_blog.html</w:t>
        </w:r>
      </w:hyperlink>
      <w:r w:rsidRPr="00BB1D0C">
        <w:rPr>
          <w:rFonts w:ascii="Georgia" w:hAnsi="Georgia"/>
          <w:sz w:val="20"/>
          <w:szCs w:val="20"/>
        </w:rPr>
        <w:t xml:space="preserve">) </w:t>
      </w:r>
      <w:proofErr w:type="spellStart"/>
      <w:r w:rsidRPr="00BB1D0C">
        <w:rPr>
          <w:rFonts w:ascii="Georgia" w:hAnsi="Georgia"/>
          <w:sz w:val="20"/>
          <w:szCs w:val="20"/>
        </w:rPr>
        <w:t>Harbeck</w:t>
      </w:r>
      <w:proofErr w:type="spellEnd"/>
    </w:p>
    <w:p w:rsidR="00DD1501" w:rsidRPr="00BB1D0C" w:rsidRDefault="00DD1501" w:rsidP="00BB1D0C">
      <w:pPr>
        <w:rPr>
          <w:rFonts w:ascii="Georgia" w:hAnsi="Georgia"/>
          <w:sz w:val="20"/>
          <w:szCs w:val="20"/>
        </w:rPr>
      </w:pPr>
      <w:r w:rsidRPr="00DD1501">
        <w:rPr>
          <w:rStyle w:val="StyleBoldUnderline"/>
        </w:rPr>
        <w:t>Mexico’s auto industry has experienced tremendous growth since the mid-1980s. Last year, 19% of all light vehicles produced in North America originated in Mexico</w:t>
      </w:r>
      <w:r w:rsidRPr="00737B07">
        <w:rPr>
          <w:rFonts w:ascii="Georgia" w:hAnsi="Georgia"/>
          <w:color w:val="000000"/>
          <w:sz w:val="15"/>
          <w:szCs w:val="15"/>
          <w:u w:val="single"/>
        </w:rPr>
        <w:t xml:space="preserve"> (see table 1). </w:t>
      </w:r>
      <w:r w:rsidRPr="00DD1501">
        <w:rPr>
          <w:rStyle w:val="StyleBoldUnderline"/>
        </w:rPr>
        <w:t>That is up sharply from 20 years ago and puts Mexico ahead of Canada in terms of the number of vehicles produced</w:t>
      </w:r>
      <w:r w:rsidRPr="00737B07">
        <w:rPr>
          <w:rFonts w:ascii="Georgia" w:hAnsi="Georgia"/>
          <w:color w:val="000000"/>
          <w:sz w:val="15"/>
          <w:szCs w:val="15"/>
          <w:u w:val="single"/>
        </w:rPr>
        <w:t xml:space="preserve"> </w:t>
      </w:r>
      <w:r w:rsidRPr="00BB1D0C">
        <w:rPr>
          <w:rFonts w:ascii="Georgia" w:hAnsi="Georgia"/>
          <w:color w:val="000000"/>
          <w:sz w:val="14"/>
          <w:szCs w:val="15"/>
        </w:rPr>
        <w:t xml:space="preserve">Table 1: Distribution of light vehicle production in North </w:t>
      </w:r>
      <w:proofErr w:type="spellStart"/>
      <w:r w:rsidRPr="00BB1D0C">
        <w:rPr>
          <w:rFonts w:ascii="Georgia" w:hAnsi="Georgia"/>
          <w:color w:val="000000"/>
          <w:sz w:val="14"/>
          <w:szCs w:val="15"/>
        </w:rPr>
        <w:t>AmericaOn</w:t>
      </w:r>
      <w:proofErr w:type="spellEnd"/>
      <w:r w:rsidRPr="00BB1D0C">
        <w:rPr>
          <w:rFonts w:ascii="Georgia" w:hAnsi="Georgia"/>
          <w:color w:val="000000"/>
          <w:sz w:val="14"/>
          <w:szCs w:val="15"/>
        </w:rPr>
        <w:t xml:space="preserve"> May 30, a panel of distinguished experts gathered at an event hosted by the Detroit branch of the Chicago Fed to discuss factors behind Mexico’s growth as a vehicle </w:t>
      </w:r>
      <w:proofErr w:type="spellStart"/>
      <w:r w:rsidRPr="00BB1D0C">
        <w:rPr>
          <w:rFonts w:ascii="Georgia" w:hAnsi="Georgia"/>
          <w:color w:val="000000"/>
          <w:sz w:val="14"/>
          <w:szCs w:val="15"/>
        </w:rPr>
        <w:t>producer.Most</w:t>
      </w:r>
      <w:proofErr w:type="spellEnd"/>
      <w:r w:rsidRPr="00BB1D0C">
        <w:rPr>
          <w:rFonts w:ascii="Georgia" w:hAnsi="Georgia"/>
          <w:color w:val="000000"/>
          <w:sz w:val="14"/>
          <w:szCs w:val="15"/>
        </w:rPr>
        <w:t xml:space="preserve"> of the presentations are available</w:t>
      </w:r>
      <w:r w:rsidRPr="00BB1D0C">
        <w:rPr>
          <w:rStyle w:val="apple-converted-space"/>
          <w:rFonts w:ascii="Georgia" w:hAnsi="Georgia"/>
          <w:color w:val="000000"/>
          <w:sz w:val="14"/>
          <w:szCs w:val="15"/>
        </w:rPr>
        <w:t> </w:t>
      </w:r>
      <w:hyperlink r:id="rId10" w:tgtFrame="_blank" w:history="1">
        <w:r w:rsidRPr="00BB1D0C">
          <w:rPr>
            <w:rStyle w:val="Hyperlink"/>
            <w:rFonts w:ascii="Georgia" w:hAnsi="Georgia"/>
            <w:color w:val="478198"/>
            <w:sz w:val="14"/>
            <w:szCs w:val="15"/>
          </w:rPr>
          <w:t>here</w:t>
        </w:r>
      </w:hyperlink>
      <w:r w:rsidRPr="00BB1D0C">
        <w:rPr>
          <w:rFonts w:ascii="Georgia" w:hAnsi="Georgia"/>
          <w:color w:val="000000"/>
          <w:sz w:val="14"/>
          <w:szCs w:val="15"/>
        </w:rPr>
        <w:t>.</w:t>
      </w:r>
      <w:r w:rsidRPr="00BB1D0C">
        <w:rPr>
          <w:rFonts w:ascii="Georgia" w:hAnsi="Georgia"/>
          <w:color w:val="000000"/>
          <w:sz w:val="14"/>
          <w:szCs w:val="15"/>
        </w:rPr>
        <w:br/>
        <w:t>Also, see a recent</w:t>
      </w:r>
      <w:r w:rsidRPr="00BB1D0C">
        <w:rPr>
          <w:rStyle w:val="apple-converted-space"/>
          <w:rFonts w:ascii="Georgia" w:hAnsi="Georgia"/>
          <w:color w:val="000000"/>
          <w:sz w:val="14"/>
          <w:szCs w:val="15"/>
        </w:rPr>
        <w:t> </w:t>
      </w:r>
      <w:hyperlink r:id="rId11" w:tgtFrame="_blank" w:history="1">
        <w:r w:rsidRPr="00BB1D0C">
          <w:rPr>
            <w:rStyle w:val="Hyperlink"/>
            <w:rFonts w:ascii="Georgia" w:hAnsi="Georgia"/>
            <w:color w:val="478198"/>
            <w:sz w:val="14"/>
            <w:szCs w:val="15"/>
          </w:rPr>
          <w:t>Chicago Fed Letter</w:t>
        </w:r>
      </w:hyperlink>
      <w:r w:rsidRPr="00BB1D0C">
        <w:rPr>
          <w:rStyle w:val="apple-converted-space"/>
          <w:rFonts w:ascii="Georgia" w:hAnsi="Georgia"/>
          <w:color w:val="000000"/>
          <w:sz w:val="14"/>
          <w:szCs w:val="15"/>
        </w:rPr>
        <w:t> </w:t>
      </w:r>
      <w:r w:rsidRPr="00BB1D0C">
        <w:rPr>
          <w:rFonts w:ascii="Georgia" w:hAnsi="Georgia"/>
          <w:color w:val="000000"/>
          <w:sz w:val="14"/>
          <w:szCs w:val="15"/>
        </w:rPr>
        <w:t xml:space="preserve">on the same </w:t>
      </w:r>
      <w:proofErr w:type="spellStart"/>
      <w:r w:rsidRPr="00BB1D0C">
        <w:rPr>
          <w:rFonts w:ascii="Georgia" w:hAnsi="Georgia"/>
          <w:color w:val="000000"/>
          <w:sz w:val="14"/>
          <w:szCs w:val="15"/>
        </w:rPr>
        <w:t>topic.Mexico</w:t>
      </w:r>
      <w:proofErr w:type="spellEnd"/>
      <w:r w:rsidRPr="00BB1D0C">
        <w:rPr>
          <w:rFonts w:ascii="Georgia" w:hAnsi="Georgia"/>
          <w:color w:val="000000"/>
          <w:sz w:val="14"/>
          <w:szCs w:val="15"/>
        </w:rPr>
        <w:t xml:space="preserve"> has a long history of vehicle production; by the late-1930s Ford, GM, and Chrysler were producing vehicles in the country. Over the years</w:t>
      </w:r>
      <w:r w:rsidRPr="00DD1501">
        <w:rPr>
          <w:rStyle w:val="StyleBoldUnderline"/>
        </w:rPr>
        <w:t>, the Mexican auto industry was shaped by economic development policies put in place by the Mexican government. Starting in the mid-1960s, a policy of import substitution favored production of vehicles and parts within Mexico. A number of years later, the policy focus changed to export promotion, which encouraged Mexican producers to seek international markets for their products</w:t>
      </w:r>
      <w:r w:rsidRPr="00BB1D0C">
        <w:rPr>
          <w:rFonts w:ascii="Georgia" w:hAnsi="Georgia"/>
          <w:color w:val="000000"/>
          <w:sz w:val="14"/>
          <w:szCs w:val="15"/>
        </w:rPr>
        <w:t>. In 1995, Mexico, the U.S., and Canada signed the North American Free Trade Agreement (</w:t>
      </w:r>
      <w:proofErr w:type="spellStart"/>
      <w:r w:rsidRPr="00BB1D0C">
        <w:rPr>
          <w:rFonts w:ascii="Georgia" w:hAnsi="Georgia"/>
          <w:color w:val="000000"/>
          <w:sz w:val="14"/>
          <w:szCs w:val="15"/>
        </w:rPr>
        <w:t>Nafta</w:t>
      </w:r>
      <w:proofErr w:type="spellEnd"/>
      <w:r w:rsidRPr="00BB1D0C">
        <w:rPr>
          <w:rFonts w:ascii="Georgia" w:hAnsi="Georgia"/>
          <w:color w:val="000000"/>
          <w:sz w:val="14"/>
          <w:szCs w:val="15"/>
        </w:rPr>
        <w:t>). It established a framework and set out a timetable for boosting trade among the three countries</w:t>
      </w:r>
      <w:r w:rsidRPr="00737B07">
        <w:rPr>
          <w:rFonts w:ascii="Georgia" w:hAnsi="Georgia"/>
          <w:color w:val="000000"/>
          <w:sz w:val="15"/>
          <w:szCs w:val="15"/>
          <w:u w:val="single"/>
        </w:rPr>
        <w:t xml:space="preserve">. </w:t>
      </w:r>
      <w:r w:rsidRPr="00DD1501">
        <w:rPr>
          <w:rStyle w:val="StyleBoldUnderline"/>
        </w:rPr>
        <w:t>In the process, Mexico has become a very attractive export platform for North, Central, and South America</w:t>
      </w:r>
      <w:r w:rsidRPr="00BB1D0C">
        <w:rPr>
          <w:rFonts w:ascii="Georgia" w:hAnsi="Georgia"/>
          <w:color w:val="000000"/>
          <w:sz w:val="14"/>
          <w:szCs w:val="15"/>
        </w:rPr>
        <w:t xml:space="preserve"> (see table 2). In fact, </w:t>
      </w:r>
      <w:r w:rsidRPr="00BB1D0C">
        <w:rPr>
          <w:rStyle w:val="StyleBoldUnderline"/>
        </w:rPr>
        <w:t>the country has negotiated more than 40 free trade agreements, more than any other North American country</w:t>
      </w:r>
      <w:r w:rsidRPr="00BB1D0C">
        <w:rPr>
          <w:rFonts w:ascii="Georgia" w:hAnsi="Georgia"/>
          <w:color w:val="000000"/>
          <w:sz w:val="14"/>
          <w:szCs w:val="15"/>
        </w:rPr>
        <w:t>. In addition, Mexico has benefited from a general improvement in its manufacturing competitiveness during the past few years. Its productivity-adjusted wages are the lowest among major manufacturing countries, it is an energy rich country, and it has a history of manufacturing (35% of the country’s GDP is represented by manufacturing).</w:t>
      </w:r>
    </w:p>
    <w:p w:rsidR="006701AA" w:rsidRDefault="006701AA">
      <w:pPr>
        <w:spacing w:after="200" w:line="276" w:lineRule="auto"/>
      </w:pPr>
    </w:p>
    <w:p w:rsidR="006701AA" w:rsidRDefault="006701AA" w:rsidP="006701AA">
      <w:pPr>
        <w:pStyle w:val="Heading4"/>
      </w:pPr>
      <w:r>
        <w:t>And, Mexico's economy is resilient - ability to withstand growing drug violence proves</w:t>
      </w:r>
    </w:p>
    <w:p w:rsidR="006701AA" w:rsidRPr="00737B07" w:rsidRDefault="006701AA" w:rsidP="006701AA">
      <w:pPr>
        <w:rPr>
          <w:rFonts w:ascii="Georgia" w:hAnsi="Georgia"/>
        </w:rPr>
      </w:pPr>
      <w:r w:rsidRPr="00737B07">
        <w:rPr>
          <w:rStyle w:val="StyleStyleBold12pt"/>
          <w:rFonts w:ascii="Georgia" w:hAnsi="Georgia"/>
        </w:rPr>
        <w:t>Thomas White International 12</w:t>
      </w:r>
      <w:r w:rsidRPr="00737B07">
        <w:rPr>
          <w:rFonts w:ascii="Georgia" w:hAnsi="Georgia"/>
        </w:rPr>
        <w:t xml:space="preserve"> (January 27, 2012,“Mexico: The glow of economic resilience lightens the shadows of violence”, </w:t>
      </w:r>
      <w:hyperlink r:id="rId12" w:history="1">
        <w:r w:rsidRPr="00737B07">
          <w:rPr>
            <w:rStyle w:val="Hyperlink"/>
            <w:rFonts w:ascii="Georgia" w:hAnsi="Georgia"/>
          </w:rPr>
          <w:t>http://www.thomaswhite.com/world-markets/mexico-the-glow-of-economic-resilience-lightens-the-shadows-of-violence/</w:t>
        </w:r>
      </w:hyperlink>
      <w:r w:rsidRPr="00737B07">
        <w:rPr>
          <w:rFonts w:ascii="Georgia" w:hAnsi="Georgia"/>
        </w:rPr>
        <w:t xml:space="preserve"> )Wave3seo</w:t>
      </w:r>
    </w:p>
    <w:p w:rsidR="006701AA" w:rsidRPr="00737B07" w:rsidRDefault="006701AA" w:rsidP="006701AA">
      <w:pPr>
        <w:rPr>
          <w:rStyle w:val="StyleBoldUnderline"/>
          <w:rFonts w:ascii="Georgia" w:hAnsi="Georgia"/>
        </w:rPr>
      </w:pPr>
      <w:r w:rsidRPr="00737B07">
        <w:rPr>
          <w:rStyle w:val="StyleBoldUnderline"/>
          <w:rFonts w:ascii="Georgia" w:hAnsi="Georgia"/>
        </w:rPr>
        <w:t>But, surprisingly, the Mexican economy has so far remained somewhat impervious to all that violence. GDP growth last year was relatively healthy and the expected slowdown during the current year is likely to be a minor dip rather than a steep fall. Domestic consumer demand has held up, supported by nearly $23 billion in remittances during 2011 from Mexicans working abroad. Industrial investments are flowing in from abroad, and last year were estimated by the UN at close to $18 billion. Despite higher consumer prices in recent months, inflation remains under control and has allowed the central bank to maintain interest rates relatively low.</w:t>
      </w:r>
      <w:r w:rsidRPr="00737B07">
        <w:rPr>
          <w:rStyle w:val="StyleBoldUnderline"/>
          <w:rFonts w:ascii="Georgia" w:hAnsi="Georgia"/>
          <w:sz w:val="12"/>
        </w:rPr>
        <w:t xml:space="preserve">¶ </w:t>
      </w:r>
      <w:r w:rsidRPr="00737B07">
        <w:rPr>
          <w:rStyle w:val="StyleBoldUnderline"/>
          <w:rFonts w:ascii="Georgia" w:hAnsi="Georgia"/>
        </w:rPr>
        <w:t>It is interesting that much of the economy’s resilience is rooted in the sustained buoyancy in export shipments, especially of manufactured goods, when consumer demand in the U.S., the destination for most of Mexico’s exports, has not been particularly robust. This suggests Mexico’s improved export competitiveness and, in fact, Mexico has been steadily increasing its share in the total import basket of its northern neighbor. The most significant driver of this trend are rising labor and other costs in China and in neighboring Asian countries that are the principal suppliers into the U.S. market. Even though the average wages in Mexico are still higher than most developing countries in Asia, the competitive edge in that Far East region has gradually declined when aggregate costs are considered. The close proximity to the U.S., which allows greater logistical flexibility in response to short-term demand fluctuations, adds to Mexico’s luster in the eyes of large manufacturers.</w:t>
      </w:r>
    </w:p>
    <w:p w:rsidR="00DD1501" w:rsidRDefault="00BB1D0C" w:rsidP="00BB1D0C">
      <w:pPr>
        <w:pStyle w:val="Heading3"/>
      </w:pPr>
      <w:r>
        <w:lastRenderedPageBreak/>
        <w:t xml:space="preserve">Mexico Econ Adv - </w:t>
      </w:r>
      <w:proofErr w:type="spellStart"/>
      <w:r>
        <w:t>Exts</w:t>
      </w:r>
      <w:proofErr w:type="spellEnd"/>
      <w:r>
        <w:t xml:space="preserve"> #1 - High now</w:t>
      </w:r>
    </w:p>
    <w:p w:rsidR="00BB1D0C" w:rsidRDefault="00BB1D0C" w:rsidP="00BB1D0C"/>
    <w:p w:rsidR="00BB1D0C" w:rsidRDefault="00BB1D0C" w:rsidP="00BB1D0C">
      <w:pPr>
        <w:pStyle w:val="Heading4"/>
      </w:pPr>
      <w:r>
        <w:t xml:space="preserve">Mexico's economy will continue to grow - Pena Nieto reforms and trade </w:t>
      </w:r>
    </w:p>
    <w:p w:rsidR="00BB1D0C" w:rsidRPr="009C4D94" w:rsidRDefault="00BB1D0C" w:rsidP="00BB1D0C">
      <w:pPr>
        <w:rPr>
          <w:rFonts w:ascii="Georgia" w:hAnsi="Georgia"/>
          <w:sz w:val="20"/>
          <w:szCs w:val="20"/>
        </w:rPr>
      </w:pPr>
      <w:r w:rsidRPr="009C4D94">
        <w:rPr>
          <w:rStyle w:val="Heading4Char"/>
          <w:rFonts w:ascii="Georgia" w:hAnsi="Georgia"/>
          <w:sz w:val="20"/>
          <w:szCs w:val="20"/>
        </w:rPr>
        <w:t>The Economist, 2012 (“</w:t>
      </w:r>
      <w:r w:rsidRPr="009C4D94">
        <w:rPr>
          <w:rFonts w:ascii="Georgia" w:hAnsi="Georgia"/>
          <w:sz w:val="20"/>
          <w:szCs w:val="20"/>
        </w:rPr>
        <w:t xml:space="preserve">Cheaper than China and with credit and oil about to start flowing, Mexico is becoming a Brazil-beater,” November 24, 2012, </w:t>
      </w:r>
      <w:hyperlink r:id="rId13" w:history="1">
        <w:r w:rsidRPr="009C4D94">
          <w:rPr>
            <w:rStyle w:val="Hyperlink"/>
            <w:rFonts w:ascii="Georgia" w:hAnsi="Georgia"/>
            <w:sz w:val="20"/>
            <w:szCs w:val="20"/>
          </w:rPr>
          <w:t>http://www.economist.com/news/special-report/21566782-cheaper-china-and-credit-and-oil-about-start-flowing-mexico-becoming?fsrc=scn/tw_ec/se_ores_start_your_engines</w:t>
        </w:r>
      </w:hyperlink>
      <w:r w:rsidRPr="009C4D94">
        <w:rPr>
          <w:rFonts w:ascii="Georgia" w:hAnsi="Georgia"/>
          <w:sz w:val="20"/>
          <w:szCs w:val="20"/>
        </w:rPr>
        <w:t xml:space="preserve">) </w:t>
      </w:r>
      <w:proofErr w:type="spellStart"/>
      <w:r w:rsidRPr="009C4D94">
        <w:rPr>
          <w:rFonts w:ascii="Georgia" w:hAnsi="Georgia"/>
          <w:sz w:val="20"/>
          <w:szCs w:val="20"/>
        </w:rPr>
        <w:t>Harbeck</w:t>
      </w:r>
      <w:proofErr w:type="spellEnd"/>
    </w:p>
    <w:p w:rsidR="00BB1D0C" w:rsidRPr="00864504" w:rsidRDefault="00BB1D0C" w:rsidP="00BB1D0C">
      <w:pPr>
        <w:spacing w:line="330" w:lineRule="atLeast"/>
        <w:textAlignment w:val="baseline"/>
        <w:rPr>
          <w:rFonts w:ascii="Georgia" w:hAnsi="Georgia" w:cs="Arial"/>
          <w:color w:val="4A4A4A"/>
          <w:sz w:val="10"/>
          <w:szCs w:val="21"/>
        </w:rPr>
      </w:pPr>
      <w:r w:rsidRPr="00F04A73">
        <w:rPr>
          <w:sz w:val="16"/>
          <w:szCs w:val="16"/>
        </w:rPr>
        <w:t>Once shuttered off by tariffs and trade controls, Mexico has opened up to become a place where the world does business.</w:t>
      </w:r>
      <w:r w:rsidRPr="00F04A73">
        <w:rPr>
          <w:rFonts w:ascii="Georgia" w:hAnsi="Georgia" w:cs="Arial"/>
          <w:color w:val="4A4A4A"/>
          <w:sz w:val="16"/>
          <w:szCs w:val="16"/>
          <w:u w:val="single"/>
        </w:rPr>
        <w:t xml:space="preserve"> </w:t>
      </w:r>
      <w:r w:rsidRPr="00F04A73">
        <w:rPr>
          <w:rFonts w:ascii="Georgia" w:hAnsi="Georgia" w:cs="Arial"/>
          <w:color w:val="4A4A4A"/>
          <w:sz w:val="16"/>
          <w:szCs w:val="16"/>
        </w:rPr>
        <w:t>The North American Free-Trade Agreement (NAFTA), which in 1994 eliminated most tariffs between Mexico, the United States and Canada, was only the beginning:</w:t>
      </w:r>
      <w:r w:rsidRPr="00864504">
        <w:rPr>
          <w:rFonts w:ascii="Georgia" w:hAnsi="Georgia" w:cs="Arial"/>
          <w:color w:val="4A4A4A"/>
          <w:sz w:val="10"/>
          <w:szCs w:val="21"/>
        </w:rPr>
        <w:t xml:space="preserve"> </w:t>
      </w:r>
      <w:r w:rsidRPr="00864504">
        <w:rPr>
          <w:rStyle w:val="StyleBoldUnderline"/>
        </w:rPr>
        <w:t>Mexico now boasts free-trade deals with 44 countries, more than any other nation.</w:t>
      </w:r>
      <w:r w:rsidRPr="00864504">
        <w:rPr>
          <w:rFonts w:ascii="Georgia" w:hAnsi="Georgia" w:cs="Arial"/>
          <w:color w:val="4A4A4A"/>
          <w:sz w:val="10"/>
          <w:szCs w:val="21"/>
        </w:rPr>
        <w:t xml:space="preserve"> In northern and central Mexico German companies turn out electrical components for Europe, Canadian firms assemble aircraft parts and factory after factory makes televisions, fridge-freezers and much else. </w:t>
      </w:r>
      <w:r w:rsidRPr="00864504">
        <w:rPr>
          <w:rStyle w:val="StyleBoldUnderline"/>
        </w:rPr>
        <w:t>Each year Mexico exports manufactured goods to about the same value as the rest of Latin America put together. Trade makes up a bigger chunk of its GDP than of any other large country’s</w:t>
      </w:r>
      <w:r w:rsidRPr="00F04A73">
        <w:rPr>
          <w:rStyle w:val="StyleBoldUnderline"/>
          <w:sz w:val="16"/>
          <w:szCs w:val="16"/>
        </w:rPr>
        <w:t>.</w:t>
      </w:r>
      <w:r w:rsidR="00864504" w:rsidRPr="00F04A73">
        <w:rPr>
          <w:rStyle w:val="StyleBoldUnderline"/>
          <w:sz w:val="16"/>
          <w:szCs w:val="16"/>
        </w:rPr>
        <w:t>¶</w:t>
      </w:r>
      <w:r w:rsidRPr="00F04A73">
        <w:rPr>
          <w:rStyle w:val="Emphasis"/>
          <w:rFonts w:ascii="Georgia" w:hAnsi="Georgia" w:cs="Arial"/>
          <w:b w:val="0"/>
          <w:color w:val="4A4A4A"/>
          <w:sz w:val="16"/>
          <w:szCs w:val="16"/>
        </w:rPr>
        <w:t xml:space="preserve"> </w:t>
      </w:r>
      <w:r w:rsidRPr="00F04A73">
        <w:rPr>
          <w:rFonts w:ascii="Georgia" w:hAnsi="Georgia" w:cs="Arial"/>
          <w:color w:val="4A4A4A"/>
          <w:sz w:val="16"/>
          <w:szCs w:val="16"/>
        </w:rPr>
        <w:t xml:space="preserve">Normally that would be a good thing, but after the 2007-08 financial crisis it meant that Mexico got a terrible walloping. Thanks to its wide-open economy and high exposure to the United States it suffered the steepest recession on the American mainland: in 2009 its economy shrank by 6%. The country had already had a rocky decade. When China joined the World Trade </w:t>
      </w:r>
      <w:proofErr w:type="spellStart"/>
      <w:r w:rsidRPr="00F04A73">
        <w:rPr>
          <w:rFonts w:ascii="Georgia" w:hAnsi="Georgia" w:cs="Arial"/>
          <w:color w:val="4A4A4A"/>
          <w:sz w:val="16"/>
          <w:szCs w:val="16"/>
        </w:rPr>
        <w:t>Organisation</w:t>
      </w:r>
      <w:proofErr w:type="spellEnd"/>
      <w:r w:rsidRPr="00F04A73">
        <w:rPr>
          <w:rFonts w:ascii="Georgia" w:hAnsi="Georgia" w:cs="Arial"/>
          <w:color w:val="4A4A4A"/>
          <w:sz w:val="16"/>
          <w:szCs w:val="16"/>
        </w:rPr>
        <w:t xml:space="preserve"> in 2001, it started undercutting Mexico’s export industry. In the ten years to 2010 Mexico’s economy grew by an average of just 1.6% a year, less than half the rate of Brazil, which flourished in part by exporting commodities to China.</w:t>
      </w:r>
      <w:r w:rsidR="00864504" w:rsidRPr="00F04A73">
        <w:rPr>
          <w:rFonts w:ascii="Georgia" w:hAnsi="Georgia" w:cs="Arial"/>
          <w:color w:val="4A4A4A"/>
          <w:sz w:val="16"/>
          <w:szCs w:val="16"/>
        </w:rPr>
        <w:t>¶</w:t>
      </w:r>
      <w:r w:rsidRPr="00864504">
        <w:rPr>
          <w:rFonts w:ascii="Georgia" w:hAnsi="Georgia" w:cs="Arial"/>
          <w:color w:val="4A4A4A"/>
          <w:sz w:val="10"/>
          <w:szCs w:val="21"/>
        </w:rPr>
        <w:t xml:space="preserve"> </w:t>
      </w:r>
      <w:r w:rsidRPr="00864504">
        <w:rPr>
          <w:rStyle w:val="StyleBoldUnderline"/>
        </w:rPr>
        <w:t>But now changes are under way, in Mexico’s factories, its financial sector and even its oil and gas fields, that augur well for a very different decade</w:t>
      </w:r>
      <w:r w:rsidRPr="00864504">
        <w:rPr>
          <w:rFonts w:ascii="Georgia" w:hAnsi="Georgia" w:cs="Arial"/>
          <w:color w:val="4A4A4A"/>
          <w:sz w:val="10"/>
          <w:szCs w:val="21"/>
        </w:rPr>
        <w:t xml:space="preserve">. Latin America’s perennial underachiever grew faster than Brazil last year and will repeat the trick this year, with a rate of about 4% against less than 2% in Brazil. </w:t>
      </w:r>
      <w:proofErr w:type="spellStart"/>
      <w:r w:rsidRPr="00864504">
        <w:rPr>
          <w:rFonts w:ascii="Georgia" w:hAnsi="Georgia" w:cs="Arial"/>
          <w:color w:val="4A4A4A"/>
          <w:sz w:val="10"/>
          <w:szCs w:val="21"/>
        </w:rPr>
        <w:t>Mr</w:t>
      </w:r>
      <w:proofErr w:type="spellEnd"/>
      <w:r w:rsidRPr="00864504">
        <w:rPr>
          <w:rFonts w:ascii="Georgia" w:hAnsi="Georgia" w:cs="Arial"/>
          <w:color w:val="4A4A4A"/>
          <w:sz w:val="10"/>
          <w:szCs w:val="21"/>
        </w:rPr>
        <w:t xml:space="preserve"> </w:t>
      </w:r>
      <w:proofErr w:type="spellStart"/>
      <w:r w:rsidRPr="00864504">
        <w:rPr>
          <w:rStyle w:val="StyleBoldUnderline"/>
        </w:rPr>
        <w:t>Peña</w:t>
      </w:r>
      <w:proofErr w:type="spellEnd"/>
      <w:r w:rsidRPr="00864504">
        <w:rPr>
          <w:rStyle w:val="StyleBoldUnderline"/>
        </w:rPr>
        <w:t xml:space="preserve"> is aiming to get annual growth up to 6% before his six-year presidency is over. By the end of this decade Mexico will probably be among the world’s ten biggest economies; a few bullish forecasters think it might even become the largest in Latin America. How did Mexico achieve such a </w:t>
      </w:r>
      <w:proofErr w:type="spellStart"/>
      <w:r w:rsidRPr="00864504">
        <w:rPr>
          <w:rStyle w:val="StyleBoldUnderline"/>
        </w:rPr>
        <w:t>turnround</w:t>
      </w:r>
      <w:proofErr w:type="spellEnd"/>
      <w:r w:rsidRPr="00F04A73">
        <w:rPr>
          <w:sz w:val="16"/>
          <w:szCs w:val="16"/>
        </w:rPr>
        <w:t>?</w:t>
      </w:r>
      <w:r w:rsidR="00864504" w:rsidRPr="00F04A73">
        <w:rPr>
          <w:sz w:val="16"/>
          <w:szCs w:val="16"/>
        </w:rPr>
        <w:t>¶</w:t>
      </w:r>
      <w:r w:rsidRPr="00F04A73">
        <w:rPr>
          <w:sz w:val="16"/>
          <w:szCs w:val="16"/>
        </w:rPr>
        <w:t xml:space="preserve"> China’s cut-price export machine sucked billions of dollars of business out of Mexico. But now Asian wages and transport costs are rising and companies are going west. “The China factor is changing big-time,” says Jim O’Neill, the Goldman Sachs economist who in 2001 coined the “BRICs” acronym—Brazil, Russia, India and China—much to Mexico’s irritation. China is no longer as cheap as it used to be. According to HSBC, a bank, in 2000 it cost just $0.32 an hour to employ a Chinese manufacturing worker, against $1.51 for a Mexican one. By last year Chinese wages had quintupled to $1.63, whereas Mexican ones had risen only to $2.10 (see chart 1). The minimum wage in Shanghai and Qingdao is now higher than in Mexico City and Monterrey, not least because of the rocketing </w:t>
      </w:r>
      <w:proofErr w:type="spellStart"/>
      <w:r w:rsidRPr="00F04A73">
        <w:rPr>
          <w:sz w:val="16"/>
          <w:szCs w:val="16"/>
        </w:rPr>
        <w:t>renminbi</w:t>
      </w:r>
      <w:proofErr w:type="spellEnd"/>
      <w:r w:rsidRPr="00F04A73">
        <w:rPr>
          <w:sz w:val="16"/>
          <w:szCs w:val="16"/>
        </w:rPr>
        <w:t>.</w:t>
      </w:r>
      <w:r w:rsidR="00864504" w:rsidRPr="00F04A73">
        <w:rPr>
          <w:sz w:val="16"/>
          <w:szCs w:val="16"/>
        </w:rPr>
        <w:t>¶</w:t>
      </w:r>
      <w:r w:rsidRPr="00F04A73">
        <w:rPr>
          <w:sz w:val="16"/>
          <w:szCs w:val="16"/>
        </w:rPr>
        <w:t xml:space="preserve"> Right next door</w:t>
      </w:r>
      <w:r w:rsidR="00864504" w:rsidRPr="00F04A73">
        <w:rPr>
          <w:sz w:val="16"/>
          <w:szCs w:val="16"/>
        </w:rPr>
        <w:t>¶</w:t>
      </w:r>
      <w:r w:rsidRPr="00864504">
        <w:rPr>
          <w:rFonts w:ascii="Georgia" w:hAnsi="Georgia" w:cs="Arial"/>
          <w:color w:val="4A4A4A"/>
          <w:sz w:val="10"/>
          <w:szCs w:val="21"/>
        </w:rPr>
        <w:t xml:space="preserve"> </w:t>
      </w:r>
      <w:r w:rsidRPr="00864504">
        <w:rPr>
          <w:rStyle w:val="StyleBoldUnderline"/>
        </w:rPr>
        <w:t>Hauling goods from Asia to America is costlier too. The price of oil has trebled since the start of the century, making it more attractive to manufacture close to markets. A container can take three months to travel from China to the United States, whereas products trucked in from Mexico can take just a couple of days.</w:t>
      </w:r>
      <w:r w:rsidRPr="00864504">
        <w:rPr>
          <w:rFonts w:ascii="Georgia" w:hAnsi="Georgia" w:cs="Arial"/>
          <w:color w:val="4A4A4A"/>
          <w:sz w:val="10"/>
          <w:szCs w:val="21"/>
        </w:rPr>
        <w:t xml:space="preserve"> </w:t>
      </w:r>
      <w:proofErr w:type="spellStart"/>
      <w:r w:rsidRPr="00864504">
        <w:rPr>
          <w:rFonts w:ascii="Georgia" w:hAnsi="Georgia" w:cs="Arial"/>
          <w:color w:val="4A4A4A"/>
          <w:sz w:val="10"/>
          <w:szCs w:val="21"/>
        </w:rPr>
        <w:t>AlixPartners</w:t>
      </w:r>
      <w:proofErr w:type="spellEnd"/>
      <w:r w:rsidRPr="00864504">
        <w:rPr>
          <w:rFonts w:ascii="Georgia" w:hAnsi="Georgia" w:cs="Arial"/>
          <w:color w:val="4A4A4A"/>
          <w:sz w:val="10"/>
          <w:szCs w:val="21"/>
        </w:rPr>
        <w:t xml:space="preserve">, a consultancy, said last year that the joint effect of pay, logistics and currency fluctuations had made </w:t>
      </w:r>
      <w:r w:rsidRPr="00864504">
        <w:rPr>
          <w:rStyle w:val="StyleBoldUnderline"/>
        </w:rPr>
        <w:t>Mexico the world’s cheapest place to manufacture goods destined for the United States, undercutting China as well as countries such as India and Vietnam.</w:t>
      </w:r>
      <w:r w:rsidR="00864504" w:rsidRPr="00864504">
        <w:rPr>
          <w:rStyle w:val="StyleBoldUnderline"/>
        </w:rPr>
        <w:t>¶</w:t>
      </w:r>
      <w:r w:rsidRPr="00864504">
        <w:rPr>
          <w:rStyle w:val="StyleBoldUnderline"/>
        </w:rPr>
        <w:t xml:space="preserve"> </w:t>
      </w:r>
      <w:r w:rsidRPr="00F04A73">
        <w:rPr>
          <w:rFonts w:ascii="Georgia" w:hAnsi="Georgia" w:cs="Arial"/>
          <w:color w:val="4A4A4A"/>
          <w:sz w:val="16"/>
          <w:szCs w:val="16"/>
        </w:rPr>
        <w:t xml:space="preserve">Companies have noticed. “When you wipe away the PR and look at the real numbers, </w:t>
      </w:r>
      <w:r w:rsidRPr="00F04A73">
        <w:rPr>
          <w:sz w:val="16"/>
          <w:szCs w:val="16"/>
        </w:rPr>
        <w:t xml:space="preserve">Mexico is startlingly good,” says Louise </w:t>
      </w:r>
      <w:proofErr w:type="spellStart"/>
      <w:r w:rsidRPr="00F04A73">
        <w:rPr>
          <w:sz w:val="16"/>
          <w:szCs w:val="16"/>
        </w:rPr>
        <w:t>Goeser</w:t>
      </w:r>
      <w:proofErr w:type="spellEnd"/>
      <w:r w:rsidRPr="00F04A73">
        <w:rPr>
          <w:sz w:val="16"/>
          <w:szCs w:val="16"/>
        </w:rPr>
        <w:t>, the regional head of Siemens, a German multinational</w:t>
      </w:r>
      <w:r w:rsidRPr="00F04A73">
        <w:rPr>
          <w:rFonts w:ascii="Georgia" w:hAnsi="Georgia" w:cs="Arial"/>
          <w:color w:val="4A4A4A"/>
          <w:sz w:val="16"/>
          <w:szCs w:val="16"/>
        </w:rPr>
        <w:t xml:space="preserve">. Siemens employs 6,000 people at 13 factories and three research </w:t>
      </w:r>
      <w:proofErr w:type="spellStart"/>
      <w:r w:rsidRPr="00F04A73">
        <w:rPr>
          <w:rFonts w:ascii="Georgia" w:hAnsi="Georgia" w:cs="Arial"/>
          <w:color w:val="4A4A4A"/>
          <w:sz w:val="16"/>
          <w:szCs w:val="16"/>
        </w:rPr>
        <w:t>centres</w:t>
      </w:r>
      <w:proofErr w:type="spellEnd"/>
      <w:r w:rsidRPr="00F04A73">
        <w:rPr>
          <w:rFonts w:ascii="Georgia" w:hAnsi="Georgia" w:cs="Arial"/>
          <w:color w:val="4A4A4A"/>
          <w:sz w:val="16"/>
          <w:szCs w:val="16"/>
        </w:rPr>
        <w:t xml:space="preserve"> around Mexico. From its recently enlarged facility in Querétaro, in central Mexico, surge-arrestors and transformers trundle up to warehouses in the central United States in two days. Ms </w:t>
      </w:r>
      <w:proofErr w:type="spellStart"/>
      <w:r w:rsidRPr="00F04A73">
        <w:rPr>
          <w:rFonts w:ascii="Georgia" w:hAnsi="Georgia" w:cs="Arial"/>
          <w:color w:val="4A4A4A"/>
          <w:sz w:val="16"/>
          <w:szCs w:val="16"/>
        </w:rPr>
        <w:t>Goeser</w:t>
      </w:r>
      <w:proofErr w:type="spellEnd"/>
      <w:r w:rsidRPr="00F04A73">
        <w:rPr>
          <w:rFonts w:ascii="Georgia" w:hAnsi="Georgia" w:cs="Arial"/>
          <w:color w:val="4A4A4A"/>
          <w:sz w:val="16"/>
          <w:szCs w:val="16"/>
        </w:rPr>
        <w:t xml:space="preserve"> says that </w:t>
      </w:r>
      <w:r w:rsidRPr="00F04A73">
        <w:rPr>
          <w:sz w:val="16"/>
          <w:szCs w:val="16"/>
        </w:rPr>
        <w:t>Mexican workers are well qualified as well</w:t>
      </w:r>
      <w:r w:rsidRPr="00F04A73">
        <w:rPr>
          <w:rFonts w:ascii="Georgia" w:hAnsi="Georgia" w:cs="Arial"/>
          <w:color w:val="4A4A4A"/>
          <w:sz w:val="16"/>
          <w:szCs w:val="16"/>
          <w:u w:val="single"/>
        </w:rPr>
        <w:t xml:space="preserve"> </w:t>
      </w:r>
      <w:r w:rsidRPr="00F04A73">
        <w:rPr>
          <w:rFonts w:ascii="Georgia" w:hAnsi="Georgia" w:cs="Arial"/>
          <w:color w:val="4A4A4A"/>
          <w:sz w:val="16"/>
          <w:szCs w:val="16"/>
        </w:rPr>
        <w:t>as cheap: more engineers graduate in Mexico each year than in Germany, she points out.</w:t>
      </w:r>
      <w:r w:rsidR="00864504" w:rsidRPr="00F04A73">
        <w:rPr>
          <w:rFonts w:ascii="Georgia" w:hAnsi="Georgia" w:cs="Arial"/>
          <w:color w:val="4A4A4A"/>
          <w:sz w:val="16"/>
          <w:szCs w:val="16"/>
        </w:rPr>
        <w:t>¶</w:t>
      </w:r>
      <w:r w:rsidRPr="00F04A73">
        <w:rPr>
          <w:rFonts w:ascii="Georgia" w:hAnsi="Georgia" w:cs="Arial"/>
          <w:color w:val="4A4A4A"/>
          <w:sz w:val="16"/>
          <w:szCs w:val="16"/>
        </w:rPr>
        <w:t xml:space="preserve"> In Aguascalientes, not far away, </w:t>
      </w:r>
      <w:r w:rsidRPr="00F04A73">
        <w:rPr>
          <w:rFonts w:ascii="Georgia" w:hAnsi="Georgia" w:cs="Arial"/>
          <w:color w:val="4A4A4A"/>
          <w:sz w:val="16"/>
          <w:szCs w:val="16"/>
        </w:rPr>
        <w:lastRenderedPageBreak/>
        <w:t>Nissan is building a $2 billion factory. Together with an existing facility it will turn out a car nearly every 30 seconds. About 80% of the parts in each car are made in Mexico. By using local suppliers, the company is “</w:t>
      </w:r>
      <w:proofErr w:type="spellStart"/>
      <w:r w:rsidRPr="00F04A73">
        <w:rPr>
          <w:rFonts w:ascii="Georgia" w:hAnsi="Georgia" w:cs="Arial"/>
          <w:color w:val="4A4A4A"/>
          <w:sz w:val="16"/>
          <w:szCs w:val="16"/>
        </w:rPr>
        <w:t>armoured</w:t>
      </w:r>
      <w:proofErr w:type="spellEnd"/>
      <w:r w:rsidRPr="00F04A73">
        <w:rPr>
          <w:rFonts w:ascii="Georgia" w:hAnsi="Georgia" w:cs="Arial"/>
          <w:color w:val="4A4A4A"/>
          <w:sz w:val="16"/>
          <w:szCs w:val="16"/>
        </w:rPr>
        <w:t xml:space="preserve">” against currency fluctuations, says José Luis </w:t>
      </w:r>
      <w:proofErr w:type="spellStart"/>
      <w:r w:rsidRPr="00F04A73">
        <w:rPr>
          <w:rFonts w:ascii="Georgia" w:hAnsi="Georgia" w:cs="Arial"/>
          <w:color w:val="4A4A4A"/>
          <w:sz w:val="16"/>
          <w:szCs w:val="16"/>
        </w:rPr>
        <w:t>Valls</w:t>
      </w:r>
      <w:proofErr w:type="spellEnd"/>
      <w:r w:rsidRPr="00F04A73">
        <w:rPr>
          <w:rFonts w:ascii="Georgia" w:hAnsi="Georgia" w:cs="Arial"/>
          <w:color w:val="4A4A4A"/>
          <w:sz w:val="16"/>
          <w:szCs w:val="16"/>
        </w:rPr>
        <w:t xml:space="preserve">, head of Nissan Mexico. “If you are </w:t>
      </w:r>
      <w:proofErr w:type="spellStart"/>
      <w:r w:rsidRPr="00F04A73">
        <w:rPr>
          <w:rFonts w:ascii="Georgia" w:hAnsi="Georgia" w:cs="Arial"/>
          <w:color w:val="4A4A4A"/>
          <w:sz w:val="16"/>
          <w:szCs w:val="16"/>
        </w:rPr>
        <w:t>localised</w:t>
      </w:r>
      <w:proofErr w:type="spellEnd"/>
      <w:r w:rsidRPr="00F04A73">
        <w:rPr>
          <w:rFonts w:ascii="Georgia" w:hAnsi="Georgia" w:cs="Arial"/>
          <w:color w:val="4A4A4A"/>
          <w:sz w:val="16"/>
          <w:szCs w:val="16"/>
        </w:rPr>
        <w:t>, you can navigate through floods and storms. If you depend on imports of components, you are very fragile.” In nearby Guanajuato Mazda and Honda are building factories; Audi is constructing a $1.3 billion plant in Puebla. This year Mexico will turn out roughly 3m vehicles, making it the world’s fourth-biggest auto exporter. When the new factories are up and running, capacity will be 4m.</w:t>
      </w:r>
      <w:r w:rsidR="00864504" w:rsidRPr="00F04A73">
        <w:rPr>
          <w:rFonts w:ascii="Georgia" w:hAnsi="Georgia" w:cs="Arial"/>
          <w:color w:val="4A4A4A"/>
          <w:sz w:val="16"/>
          <w:szCs w:val="16"/>
        </w:rPr>
        <w:t>¶</w:t>
      </w:r>
      <w:r w:rsidRPr="00F04A73">
        <w:rPr>
          <w:rFonts w:ascii="Georgia" w:hAnsi="Georgia" w:cs="Arial"/>
          <w:color w:val="4A4A4A"/>
          <w:sz w:val="16"/>
          <w:szCs w:val="16"/>
        </w:rPr>
        <w:t xml:space="preserve"> According to projections by HSBC, in six years’ time the United States will be more dependent on imports from Mexico than from any other country (see chart 2). Soon “</w:t>
      </w:r>
      <w:proofErr w:type="spellStart"/>
      <w:r w:rsidRPr="00F04A73">
        <w:rPr>
          <w:rFonts w:ascii="Georgia" w:hAnsi="Georgia" w:cs="Arial"/>
          <w:color w:val="4A4A4A"/>
          <w:sz w:val="16"/>
          <w:szCs w:val="16"/>
        </w:rPr>
        <w:t>Hecho</w:t>
      </w:r>
      <w:proofErr w:type="spellEnd"/>
      <w:r w:rsidRPr="00F04A73">
        <w:rPr>
          <w:rFonts w:ascii="Georgia" w:hAnsi="Georgia" w:cs="Arial"/>
          <w:color w:val="4A4A4A"/>
          <w:sz w:val="16"/>
          <w:szCs w:val="16"/>
        </w:rPr>
        <w:t xml:space="preserve"> en México” will become more familiar to Americans than “Made in China”.</w:t>
      </w:r>
      <w:r w:rsidR="00864504" w:rsidRPr="00F04A73">
        <w:rPr>
          <w:rFonts w:ascii="Georgia" w:eastAsia="Times New Roman" w:hAnsi="Georgia" w:cs="Arial"/>
          <w:color w:val="4A4A4A"/>
          <w:sz w:val="16"/>
          <w:szCs w:val="16"/>
        </w:rPr>
        <w:t>¶</w:t>
      </w:r>
      <w:r w:rsidRPr="00F04A73">
        <w:rPr>
          <w:rFonts w:ascii="Georgia" w:eastAsia="Times New Roman" w:hAnsi="Georgia" w:cs="Arial"/>
          <w:color w:val="4A4A4A"/>
          <w:sz w:val="16"/>
          <w:szCs w:val="16"/>
        </w:rPr>
        <w:t xml:space="preserve"> </w:t>
      </w:r>
      <w:r w:rsidRPr="00F04A73">
        <w:rPr>
          <w:rFonts w:ascii="Georgia" w:hAnsi="Georgia" w:cs="Arial"/>
          <w:color w:val="4A4A4A"/>
          <w:sz w:val="16"/>
          <w:szCs w:val="16"/>
        </w:rPr>
        <w:t xml:space="preserve">On the opposite side of Cuernavaca from Nissan’s gigantic factory, Antonio </w:t>
      </w:r>
      <w:proofErr w:type="spellStart"/>
      <w:r w:rsidRPr="00F04A73">
        <w:rPr>
          <w:rFonts w:ascii="Georgia" w:hAnsi="Georgia" w:cs="Arial"/>
          <w:color w:val="4A4A4A"/>
          <w:sz w:val="16"/>
          <w:szCs w:val="16"/>
        </w:rPr>
        <w:t>Sánchez</w:t>
      </w:r>
      <w:proofErr w:type="spellEnd"/>
      <w:r w:rsidRPr="00F04A73">
        <w:rPr>
          <w:rFonts w:ascii="Georgia" w:hAnsi="Georgia" w:cs="Arial"/>
          <w:color w:val="4A4A4A"/>
          <w:sz w:val="16"/>
          <w:szCs w:val="16"/>
        </w:rPr>
        <w:t xml:space="preserve"> plays a smaller role in Mexico’s motor business. At his carwash customers queue to pay 46 pesos ($3.60) for their cars to gleam in the ever-present sun. </w:t>
      </w:r>
      <w:proofErr w:type="spellStart"/>
      <w:r w:rsidRPr="00F04A73">
        <w:rPr>
          <w:rFonts w:ascii="Georgia" w:hAnsi="Georgia" w:cs="Arial"/>
          <w:color w:val="4A4A4A"/>
          <w:sz w:val="16"/>
          <w:szCs w:val="16"/>
        </w:rPr>
        <w:t>Mr</w:t>
      </w:r>
      <w:proofErr w:type="spellEnd"/>
      <w:r w:rsidRPr="00F04A73">
        <w:rPr>
          <w:rFonts w:ascii="Georgia" w:hAnsi="Georgia" w:cs="Arial"/>
          <w:color w:val="4A4A4A"/>
          <w:sz w:val="16"/>
          <w:szCs w:val="16"/>
        </w:rPr>
        <w:t xml:space="preserve"> </w:t>
      </w:r>
      <w:proofErr w:type="spellStart"/>
      <w:r w:rsidRPr="00F04A73">
        <w:rPr>
          <w:rFonts w:ascii="Georgia" w:hAnsi="Georgia" w:cs="Arial"/>
          <w:color w:val="4A4A4A"/>
          <w:sz w:val="16"/>
          <w:szCs w:val="16"/>
        </w:rPr>
        <w:t>Sánchez</w:t>
      </w:r>
      <w:proofErr w:type="spellEnd"/>
      <w:r w:rsidRPr="00F04A73">
        <w:rPr>
          <w:rFonts w:ascii="Georgia" w:hAnsi="Georgia" w:cs="Arial"/>
          <w:color w:val="4A4A4A"/>
          <w:sz w:val="16"/>
          <w:szCs w:val="16"/>
        </w:rPr>
        <w:t xml:space="preserve"> seems to have enough business to open another branch, but credit is scarce and expensive. He explains that banks tend to charge interest rates of 25% or more and demand collateral worth three times the value of the loan. “It’s complicated, expensive and the risk is too much,” he says.</w:t>
      </w:r>
      <w:r w:rsidR="00864504" w:rsidRPr="00F04A73">
        <w:rPr>
          <w:rFonts w:ascii="Georgia" w:hAnsi="Georgia" w:cs="Arial"/>
          <w:color w:val="4A4A4A"/>
          <w:sz w:val="16"/>
          <w:szCs w:val="16"/>
        </w:rPr>
        <w:t>¶</w:t>
      </w:r>
      <w:r w:rsidRPr="00F04A73">
        <w:rPr>
          <w:rFonts w:ascii="Georgia" w:hAnsi="Georgia" w:cs="Arial"/>
          <w:color w:val="4A4A4A"/>
          <w:sz w:val="16"/>
          <w:szCs w:val="16"/>
        </w:rPr>
        <w:t xml:space="preserve"> Mexican businesses have been fighting with one hand tied behind their backs, thanks to a chronic credit drought. Lending is equivalent to 26% of GDP, compared with 61% in Brazil and 71% in Chile. The drought started with the “tequila crisis” of 1994, when a currency devaluation triggered the collapse of the country’s loosely regulated banking system. Banks spent the best part of a decade dealing with their dodgy legacy assets and were nervous about making new loans.</w:t>
      </w:r>
      <w:r w:rsidR="00864504" w:rsidRPr="00F04A73">
        <w:rPr>
          <w:rFonts w:ascii="Georgia" w:hAnsi="Georgia" w:cs="Arial"/>
          <w:color w:val="4A4A4A"/>
          <w:sz w:val="16"/>
          <w:szCs w:val="16"/>
        </w:rPr>
        <w:t>¶</w:t>
      </w:r>
      <w:r w:rsidRPr="00F04A73">
        <w:rPr>
          <w:rFonts w:ascii="Georgia" w:hAnsi="Georgia" w:cs="Arial"/>
          <w:color w:val="4A4A4A"/>
          <w:sz w:val="16"/>
          <w:szCs w:val="16"/>
        </w:rPr>
        <w:t xml:space="preserve"> But things are looking up. Inflation, now running at 4.6%, has been well under control for ten years. The conservatively run Mexican subsidiaries of foreign banks such as BBVA, Citigroup and Santander are all rated higher than their American or European parent companies. Now they are starting to turn on the credit tap. Loans to companies are growing at 12% a year and to individuals at 23%. Given that many enterprises are informal, many of these “personal” loans probably go to businesses, according to David Olivares of Moody’s, a ratings agency. “</w:t>
      </w:r>
      <w:r w:rsidRPr="00F04A73">
        <w:rPr>
          <w:sz w:val="16"/>
          <w:szCs w:val="16"/>
        </w:rPr>
        <w:t xml:space="preserve">There are many financing opportunities in Mexico that are not tapped,” says </w:t>
      </w:r>
      <w:proofErr w:type="spellStart"/>
      <w:r w:rsidRPr="00F04A73">
        <w:rPr>
          <w:sz w:val="16"/>
          <w:szCs w:val="16"/>
        </w:rPr>
        <w:t>Agustín</w:t>
      </w:r>
      <w:proofErr w:type="spellEnd"/>
      <w:r w:rsidRPr="00F04A73">
        <w:rPr>
          <w:sz w:val="16"/>
          <w:szCs w:val="16"/>
        </w:rPr>
        <w:t xml:space="preserve"> </w:t>
      </w:r>
      <w:proofErr w:type="spellStart"/>
      <w:r w:rsidRPr="00F04A73">
        <w:rPr>
          <w:sz w:val="16"/>
          <w:szCs w:val="16"/>
        </w:rPr>
        <w:t>Carstens</w:t>
      </w:r>
      <w:proofErr w:type="spellEnd"/>
      <w:r w:rsidRPr="00F04A73">
        <w:rPr>
          <w:sz w:val="16"/>
          <w:szCs w:val="16"/>
        </w:rPr>
        <w:t>, the governor of the central bank. This gives Mexico an advantage over other Latin American countries that are deep in debt. Five to six consecutive years of loan growth, coupled with macroeconomic stability, would increase Mexico’s annual growth rate by half a percentage point, the central bank estimates</w:t>
      </w:r>
      <w:r w:rsidRPr="00F04A73">
        <w:rPr>
          <w:rFonts w:ascii="Georgia" w:hAnsi="Georgia" w:cs="Arial"/>
          <w:color w:val="4A4A4A"/>
          <w:sz w:val="16"/>
          <w:szCs w:val="16"/>
        </w:rPr>
        <w:t>.</w:t>
      </w:r>
      <w:r w:rsidR="00864504" w:rsidRPr="00F04A73">
        <w:rPr>
          <w:rFonts w:ascii="Georgia" w:hAnsi="Georgia" w:cs="Arial"/>
          <w:color w:val="4A4A4A"/>
          <w:sz w:val="16"/>
          <w:szCs w:val="16"/>
        </w:rPr>
        <w:t>¶</w:t>
      </w:r>
      <w:r w:rsidRPr="00F04A73">
        <w:rPr>
          <w:rFonts w:ascii="Georgia" w:hAnsi="Georgia" w:cs="Arial"/>
          <w:color w:val="4A4A4A"/>
          <w:sz w:val="16"/>
          <w:szCs w:val="16"/>
        </w:rPr>
        <w:t xml:space="preserve"> As credit starts flowing, so could oil. Since striking black gold in the 1970s</w:t>
      </w:r>
      <w:r w:rsidRPr="00F04A73">
        <w:rPr>
          <w:rStyle w:val="StyleBoldUnderline"/>
          <w:sz w:val="16"/>
          <w:szCs w:val="16"/>
        </w:rPr>
        <w:t xml:space="preserve">, </w:t>
      </w:r>
      <w:r w:rsidRPr="00864504">
        <w:rPr>
          <w:rStyle w:val="StyleBoldUnderline"/>
        </w:rPr>
        <w:t xml:space="preserve">Mexico has been one of the world’s ten biggest oil producers. The revenues of </w:t>
      </w:r>
      <w:proofErr w:type="spellStart"/>
      <w:r w:rsidRPr="00864504">
        <w:rPr>
          <w:rStyle w:val="StyleBoldUnderline"/>
        </w:rPr>
        <w:t>Pemex</w:t>
      </w:r>
      <w:proofErr w:type="spellEnd"/>
      <w:r w:rsidRPr="00864504">
        <w:rPr>
          <w:rStyle w:val="StyleBoldUnderline"/>
        </w:rPr>
        <w:t>, the state-run oil and gas monopoly, provide about a third of the government’s income</w:t>
      </w:r>
      <w:r w:rsidR="00864504">
        <w:rPr>
          <w:rStyle w:val="StyleBoldUnderline"/>
        </w:rPr>
        <w:t>.</w:t>
      </w:r>
    </w:p>
    <w:p w:rsidR="00BB1D0C" w:rsidRPr="00737B07" w:rsidRDefault="00BB1D0C" w:rsidP="00BB1D0C">
      <w:pPr>
        <w:spacing w:line="330" w:lineRule="atLeast"/>
        <w:textAlignment w:val="baseline"/>
        <w:rPr>
          <w:rFonts w:ascii="Georgia" w:hAnsi="Georgia" w:cs="Arial"/>
          <w:color w:val="4A4A4A"/>
          <w:sz w:val="21"/>
          <w:szCs w:val="21"/>
        </w:rPr>
      </w:pPr>
    </w:p>
    <w:p w:rsidR="00BB1D0C" w:rsidRDefault="006701AA" w:rsidP="006701AA">
      <w:pPr>
        <w:pStyle w:val="Heading4"/>
      </w:pPr>
      <w:r>
        <w:t>Mexico's economy will continue to be competitive - energy, trade, industrial sector</w:t>
      </w:r>
    </w:p>
    <w:p w:rsidR="006701AA" w:rsidRPr="00737B07" w:rsidRDefault="006701AA" w:rsidP="006701AA">
      <w:pPr>
        <w:rPr>
          <w:rFonts w:ascii="Georgia" w:hAnsi="Georgia"/>
        </w:rPr>
      </w:pPr>
      <w:proofErr w:type="spellStart"/>
      <w:r w:rsidRPr="006701AA">
        <w:rPr>
          <w:rStyle w:val="StyleStyleBold12pt"/>
        </w:rPr>
        <w:t>Connelle</w:t>
      </w:r>
      <w:proofErr w:type="spellEnd"/>
      <w:r w:rsidRPr="006701AA">
        <w:rPr>
          <w:rStyle w:val="StyleStyleBold12pt"/>
        </w:rPr>
        <w:t>, 2013</w:t>
      </w:r>
      <w:r w:rsidRPr="00737B07">
        <w:rPr>
          <w:rFonts w:ascii="Georgia" w:hAnsi="Georgia"/>
        </w:rPr>
        <w:t xml:space="preserve"> (Claudia, executive director of Mexican Association of Industrial Parks, 23 years of experience in international business with private and public sector, “Why Made in Mexico Means Quality and Competitiveness,” January, 2013, </w:t>
      </w:r>
      <w:hyperlink r:id="rId14" w:history="1">
        <w:r w:rsidRPr="00737B07">
          <w:rPr>
            <w:rStyle w:val="Hyperlink"/>
            <w:rFonts w:ascii="Georgia" w:hAnsi="Georgia"/>
          </w:rPr>
          <w:t>http://www.siteselection.com/issues/2013/jan/mexico.cfm</w:t>
        </w:r>
      </w:hyperlink>
      <w:r w:rsidRPr="00737B07">
        <w:rPr>
          <w:rFonts w:ascii="Georgia" w:hAnsi="Georgia"/>
        </w:rPr>
        <w:t xml:space="preserve">) </w:t>
      </w:r>
      <w:proofErr w:type="spellStart"/>
      <w:r w:rsidRPr="00737B07">
        <w:rPr>
          <w:rFonts w:ascii="Georgia" w:hAnsi="Georgia"/>
        </w:rPr>
        <w:t>Harbeck</w:t>
      </w:r>
      <w:proofErr w:type="spellEnd"/>
    </w:p>
    <w:p w:rsidR="006701AA" w:rsidRPr="009C4D94" w:rsidRDefault="006701AA" w:rsidP="006701AA">
      <w:pPr>
        <w:rPr>
          <w:rFonts w:ascii="Georgia" w:hAnsi="Georgia"/>
          <w:sz w:val="16"/>
        </w:rPr>
      </w:pPr>
      <w:r w:rsidRPr="009C4D94">
        <w:rPr>
          <w:rFonts w:ascii="Georgia" w:hAnsi="Georgia" w:cs="Times New Roman"/>
          <w:color w:val="222222"/>
          <w:sz w:val="16"/>
          <w:szCs w:val="23"/>
        </w:rPr>
        <w:t>Suddenly, the eyes of investors turned toward Mexico, and not because of the violence unleashed by the drug war. It seems that the land of the tequila is becoming one of the favorite sites for global companies looking to expand their business operations worldwide.</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w:t>
      </w:r>
      <w:r w:rsidRPr="00737B07">
        <w:rPr>
          <w:rFonts w:ascii="Georgia" w:hAnsi="Georgia" w:cs="Times New Roman"/>
          <w:color w:val="222222"/>
          <w:sz w:val="23"/>
          <w:szCs w:val="23"/>
          <w:u w:val="single"/>
        </w:rPr>
        <w:t>“</w:t>
      </w:r>
      <w:r w:rsidRPr="009C4D94">
        <w:rPr>
          <w:rStyle w:val="StyleBoldUnderline"/>
        </w:rPr>
        <w:t>We have found in Mexico an attractive industrial environment and a ready supply of skilled labor,” said</w:t>
      </w:r>
      <w:r w:rsidRPr="00737B07">
        <w:rPr>
          <w:rFonts w:ascii="Georgia" w:hAnsi="Georgia" w:cs="Times New Roman"/>
          <w:color w:val="222222"/>
          <w:sz w:val="23"/>
          <w:szCs w:val="23"/>
          <w:u w:val="single"/>
        </w:rPr>
        <w:t xml:space="preserve"> </w:t>
      </w:r>
      <w:r w:rsidRPr="009C4D94">
        <w:rPr>
          <w:sz w:val="16"/>
        </w:rPr>
        <w:t xml:space="preserve">Serge </w:t>
      </w:r>
      <w:r w:rsidRPr="009C4D94">
        <w:rPr>
          <w:rStyle w:val="StyleBoldUnderline"/>
        </w:rPr>
        <w:t xml:space="preserve">Durand, CEO of </w:t>
      </w:r>
      <w:proofErr w:type="spellStart"/>
      <w:r w:rsidRPr="009C4D94">
        <w:rPr>
          <w:rStyle w:val="StyleBoldUnderline"/>
        </w:rPr>
        <w:t>Eurocopter</w:t>
      </w:r>
      <w:proofErr w:type="spellEnd"/>
      <w:r w:rsidRPr="009C4D94">
        <w:rPr>
          <w:rStyle w:val="StyleBoldUnderline"/>
        </w:rPr>
        <w:t xml:space="preserve"> de Mexico</w:t>
      </w:r>
      <w:r w:rsidRPr="009C4D94">
        <w:rPr>
          <w:rFonts w:ascii="Georgia" w:hAnsi="Georgia" w:cs="Times New Roman"/>
          <w:color w:val="222222"/>
          <w:sz w:val="16"/>
          <w:szCs w:val="23"/>
        </w:rPr>
        <w:t>, in October 2011, during the construction launch of a new manufacturing plant in the city of Querétaro, with an investment value of a US$550 million.</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w:t>
      </w:r>
      <w:r w:rsidRPr="009C4D94">
        <w:rPr>
          <w:rStyle w:val="StyleBoldUnderline"/>
        </w:rPr>
        <w:t xml:space="preserve">Although Mexico still faces important challenges, the country is turning into the new “little darling of emerging markets,” as mentioned by </w:t>
      </w:r>
      <w:r w:rsidRPr="009C4D94">
        <w:rPr>
          <w:sz w:val="16"/>
        </w:rPr>
        <w:t>Kenneth</w:t>
      </w:r>
      <w:r w:rsidRPr="00737B07">
        <w:rPr>
          <w:rFonts w:ascii="Georgia" w:hAnsi="Georgia" w:cs="Times New Roman"/>
          <w:color w:val="222222"/>
          <w:sz w:val="23"/>
          <w:szCs w:val="23"/>
          <w:u w:val="single"/>
        </w:rPr>
        <w:t xml:space="preserve"> </w:t>
      </w:r>
      <w:proofErr w:type="spellStart"/>
      <w:r w:rsidRPr="009C4D94">
        <w:rPr>
          <w:rStyle w:val="StyleBoldUnderline"/>
        </w:rPr>
        <w:t>Rapoza</w:t>
      </w:r>
      <w:proofErr w:type="spellEnd"/>
      <w:r w:rsidRPr="009C4D94">
        <w:rPr>
          <w:rStyle w:val="StyleBoldUnderline"/>
        </w:rPr>
        <w:t xml:space="preserve"> in Forbes</w:t>
      </w:r>
      <w:r w:rsidRPr="00737B07">
        <w:rPr>
          <w:rFonts w:ascii="Georgia" w:hAnsi="Georgia" w:cs="Times New Roman"/>
          <w:color w:val="222222"/>
          <w:sz w:val="23"/>
          <w:szCs w:val="23"/>
          <w:u w:val="single"/>
        </w:rPr>
        <w:t xml:space="preserve"> </w:t>
      </w:r>
      <w:r w:rsidRPr="009C4D94">
        <w:rPr>
          <w:sz w:val="16"/>
        </w:rPr>
        <w:t>magazine,</w:t>
      </w:r>
      <w:r w:rsidRPr="00737B07">
        <w:rPr>
          <w:rFonts w:ascii="Georgia" w:hAnsi="Georgia" w:cs="Times New Roman"/>
          <w:color w:val="222222"/>
          <w:sz w:val="23"/>
          <w:szCs w:val="23"/>
          <w:u w:val="single"/>
        </w:rPr>
        <w:t xml:space="preserve"> </w:t>
      </w:r>
      <w:r w:rsidRPr="009C4D94">
        <w:rPr>
          <w:rFonts w:ascii="Georgia" w:hAnsi="Georgia" w:cs="Times New Roman"/>
          <w:color w:val="222222"/>
          <w:sz w:val="16"/>
          <w:szCs w:val="23"/>
        </w:rPr>
        <w:t>on July 2012.</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There are several reasons and facts that explain why this nation reflects an important economic evolution, achieved in only 25 years.</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w:t>
      </w:r>
      <w:r w:rsidRPr="009C4D94">
        <w:rPr>
          <w:rFonts w:ascii="Georgia" w:hAnsi="Georgia" w:cs="Times New Roman"/>
          <w:b/>
          <w:bCs/>
          <w:color w:val="222222"/>
          <w:sz w:val="16"/>
          <w:szCs w:val="23"/>
        </w:rPr>
        <w:t>Reason number one</w:t>
      </w:r>
      <w:r w:rsidRPr="009C4D94">
        <w:rPr>
          <w:rFonts w:ascii="Georgia" w:hAnsi="Georgia" w:cs="Times New Roman"/>
          <w:color w:val="222222"/>
          <w:sz w:val="16"/>
          <w:szCs w:val="23"/>
        </w:rPr>
        <w:t xml:space="preserve"> is the opening of the market, started in 1986, when the country joined the GATT, later the World Trade Organization</w:t>
      </w:r>
      <w:r w:rsidRPr="009C4D94">
        <w:rPr>
          <w:sz w:val="16"/>
        </w:rPr>
        <w:t>. Now</w:t>
      </w:r>
      <w:r w:rsidRPr="00737B07">
        <w:rPr>
          <w:rFonts w:ascii="Georgia" w:hAnsi="Georgia" w:cs="Times New Roman"/>
          <w:color w:val="222222"/>
          <w:sz w:val="23"/>
          <w:szCs w:val="23"/>
          <w:u w:val="single"/>
        </w:rPr>
        <w:t xml:space="preserve"> </w:t>
      </w:r>
      <w:r w:rsidRPr="009C4D94">
        <w:rPr>
          <w:rStyle w:val="StyleBoldUnderline"/>
        </w:rPr>
        <w:t>Mexico has 12 free trade agreements with 44 countries</w:t>
      </w:r>
      <w:r w:rsidRPr="00737B07">
        <w:rPr>
          <w:rFonts w:ascii="Georgia" w:hAnsi="Georgia" w:cs="Times New Roman"/>
          <w:color w:val="222222"/>
          <w:sz w:val="23"/>
          <w:szCs w:val="23"/>
          <w:u w:val="single"/>
        </w:rPr>
        <w:t xml:space="preserve">, </w:t>
      </w:r>
      <w:r w:rsidRPr="009C4D94">
        <w:rPr>
          <w:sz w:val="16"/>
        </w:rPr>
        <w:t>including NAFTA, the North American Free Trade Agreement signed with the United States and Canada, in effect since 1994</w:t>
      </w:r>
      <w:r w:rsidRPr="009C4D94">
        <w:rPr>
          <w:rFonts w:ascii="Georgia" w:hAnsi="Georgia" w:cs="Times New Roman"/>
          <w:color w:val="222222"/>
          <w:sz w:val="16"/>
          <w:szCs w:val="23"/>
        </w:rPr>
        <w:t xml:space="preserve">. Since then, the average trade tariff fell from 27 percent to 6.9 percent. The opening policy also included </w:t>
      </w:r>
      <w:r w:rsidRPr="009C4D94">
        <w:rPr>
          <w:rFonts w:ascii="Georgia" w:hAnsi="Georgia" w:cs="Times New Roman"/>
          <w:color w:val="222222"/>
          <w:sz w:val="16"/>
          <w:szCs w:val="23"/>
        </w:rPr>
        <w:lastRenderedPageBreak/>
        <w:t>the financial and foreign direct investment liberalization of sectors not considered as strategic for the nation.</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w:t>
      </w:r>
      <w:r w:rsidRPr="009C4D94">
        <w:rPr>
          <w:rStyle w:val="StyleBoldUnderline"/>
        </w:rPr>
        <w:t>Mexico was also able to make a strategic change in its exports’ structure. In the 1980s, 61 percent of Mexico’s export products were crude oil. At present, 81 percent of its exports are manufactured goods, of which 24 percent are high-tech products, including aerospace, computers, non-electronic machinery, electronic-telecommunications, weapons, chemicals, pharmaceuticals and scientific instruments</w:t>
      </w:r>
      <w:r w:rsidRPr="00737B07">
        <w:rPr>
          <w:rFonts w:ascii="Georgia" w:hAnsi="Georgia" w:cs="Times New Roman"/>
          <w:color w:val="222222"/>
          <w:sz w:val="23"/>
          <w:szCs w:val="23"/>
          <w:u w:val="single"/>
        </w:rPr>
        <w:t>,</w:t>
      </w:r>
      <w:r w:rsidRPr="009C4D94">
        <w:rPr>
          <w:rFonts w:ascii="Georgia" w:hAnsi="Georgia" w:cs="Times New Roman"/>
          <w:color w:val="222222"/>
          <w:sz w:val="16"/>
          <w:szCs w:val="23"/>
        </w:rPr>
        <w:t xml:space="preserve"> according to INEGI (Mexico’s National Statistics Institute). Mexico is now inserted vertically into the most important segments of global production chains, as 60 percent of FDI inflows received by the country go to manufacturing.</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w:t>
      </w:r>
      <w:r w:rsidRPr="009C4D94">
        <w:rPr>
          <w:rStyle w:val="StyleBoldUnderline"/>
        </w:rPr>
        <w:t>Thanks to all these changes, the country is now one of the world’s most important export platforms and “an ideal base from which to supply international markets</w:t>
      </w:r>
      <w:r w:rsidRPr="009C4D94">
        <w:rPr>
          <w:rFonts w:ascii="Georgia" w:hAnsi="Georgia" w:cs="Times New Roman"/>
          <w:color w:val="222222"/>
          <w:sz w:val="16"/>
          <w:szCs w:val="23"/>
        </w:rPr>
        <w:t xml:space="preserve">,” Rupert </w:t>
      </w:r>
      <w:proofErr w:type="spellStart"/>
      <w:r w:rsidRPr="009C4D94">
        <w:rPr>
          <w:rFonts w:ascii="Georgia" w:hAnsi="Georgia" w:cs="Times New Roman"/>
          <w:color w:val="222222"/>
          <w:sz w:val="16"/>
          <w:szCs w:val="23"/>
        </w:rPr>
        <w:t>Stadler</w:t>
      </w:r>
      <w:proofErr w:type="spellEnd"/>
      <w:r w:rsidRPr="009C4D94">
        <w:rPr>
          <w:rFonts w:ascii="Georgia" w:hAnsi="Georgia" w:cs="Times New Roman"/>
          <w:color w:val="222222"/>
          <w:sz w:val="16"/>
          <w:szCs w:val="23"/>
        </w:rPr>
        <w:t>, chairman of the Board of Management of Audi AG, told the Financial Times in September 2012.</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Today, this nation of 114 million people is the leading world exporter of flat screen TVs and the second leading exporter of refrigerators. It is also the major supplier of medical devices to the U.S. market, the eighth producer and the fourth exporter of new vehicles, as well as the main supplier of auto parts to the U.S. market, where 11 percent of all cars and light trucks are produced in Mexico. Moreover, of total U.S. imports, 24 percent of automotive products, 23 percent of chemicals and 21 percent of electronics are coming from the other side of the country’s southern border.</w:t>
      </w:r>
      <w:r w:rsidR="009C4D94" w:rsidRPr="009C4D94">
        <w:rPr>
          <w:rFonts w:ascii="Georgia" w:hAnsi="Georgia" w:cs="Times New Roman"/>
          <w:color w:val="222222"/>
          <w:sz w:val="12"/>
          <w:szCs w:val="23"/>
        </w:rPr>
        <w:t>¶</w:t>
      </w:r>
      <w:r w:rsidRPr="009C4D94">
        <w:rPr>
          <w:rFonts w:ascii="Georgia" w:hAnsi="Georgia" w:cs="Times New Roman"/>
          <w:color w:val="222222"/>
          <w:sz w:val="16"/>
          <w:szCs w:val="23"/>
        </w:rPr>
        <w:t xml:space="preserve"> </w:t>
      </w:r>
      <w:r w:rsidRPr="009C4D94">
        <w:rPr>
          <w:rStyle w:val="StyleBoldUnderline"/>
        </w:rPr>
        <w:t>Global automakers have announced new direct investments in Mexico of about $15 billion, making Mexico the world’s fourth biggest exporter of automobiles,</w:t>
      </w:r>
      <w:r w:rsidRPr="009C4D94">
        <w:rPr>
          <w:rFonts w:ascii="Georgia" w:hAnsi="Georgia" w:cs="Times New Roman"/>
          <w:color w:val="222222"/>
          <w:sz w:val="16"/>
          <w:szCs w:val="23"/>
        </w:rPr>
        <w:t xml:space="preserve"> behind Germany, Japan and South Korea, with exports expected to be around 2.14 million vehicles by the end of 2012.</w:t>
      </w:r>
    </w:p>
    <w:p w:rsidR="00334A99" w:rsidRPr="00737B07" w:rsidRDefault="00334A99" w:rsidP="00334A99">
      <w:pPr>
        <w:pStyle w:val="Heading4"/>
        <w:rPr>
          <w:rFonts w:ascii="Georgia" w:hAnsi="Georgia"/>
        </w:rPr>
      </w:pPr>
      <w:r w:rsidRPr="00737B07">
        <w:rPr>
          <w:rFonts w:ascii="Georgia" w:hAnsi="Georgia"/>
        </w:rPr>
        <w:t>Mexico growing – most recent evidence proves</w:t>
      </w:r>
    </w:p>
    <w:p w:rsidR="00334A99" w:rsidRPr="00737B07" w:rsidRDefault="00334A99" w:rsidP="00334A99">
      <w:pPr>
        <w:rPr>
          <w:rFonts w:ascii="Georgia" w:hAnsi="Georgia"/>
        </w:rPr>
      </w:pPr>
      <w:r w:rsidRPr="00737B07">
        <w:rPr>
          <w:rStyle w:val="Heading4Char"/>
          <w:rFonts w:ascii="Georgia" w:hAnsi="Georgia"/>
        </w:rPr>
        <w:t>Rico, 6-14</w:t>
      </w:r>
      <w:r w:rsidRPr="00737B07">
        <w:rPr>
          <w:rFonts w:ascii="Georgia" w:hAnsi="Georgia"/>
        </w:rPr>
        <w:t xml:space="preserve"> (Gabriela, writes for Arizona Daily Star, “Mexico growing on manufacturers,” June 14, 2013, </w:t>
      </w:r>
      <w:hyperlink r:id="rId15" w:history="1">
        <w:r w:rsidRPr="00737B07">
          <w:rPr>
            <w:rStyle w:val="Hyperlink"/>
            <w:rFonts w:ascii="Georgia" w:hAnsi="Georgia"/>
          </w:rPr>
          <w:t>http://azstarnet.com/business/local/mexico-growing-on-manufacturers/article_6e4804e7-35e7-52fd-b0ea-c13e20cc5cfd.html</w:t>
        </w:r>
      </w:hyperlink>
      <w:r w:rsidRPr="00737B07">
        <w:rPr>
          <w:rFonts w:ascii="Georgia" w:hAnsi="Georgia"/>
        </w:rPr>
        <w:t xml:space="preserve">) </w:t>
      </w:r>
      <w:proofErr w:type="spellStart"/>
      <w:r w:rsidRPr="00737B07">
        <w:rPr>
          <w:rFonts w:ascii="Georgia" w:hAnsi="Georgia"/>
        </w:rPr>
        <w:t>Harbeck</w:t>
      </w:r>
      <w:proofErr w:type="spellEnd"/>
      <w:r w:rsidRPr="00737B07">
        <w:rPr>
          <w:rFonts w:ascii="Georgia" w:hAnsi="Georgia"/>
        </w:rPr>
        <w:t xml:space="preserve"> </w:t>
      </w:r>
    </w:p>
    <w:p w:rsidR="00334A99" w:rsidRDefault="00334A99" w:rsidP="00334A99">
      <w:pPr>
        <w:pStyle w:val="NormalWeb"/>
        <w:shd w:val="clear" w:color="auto" w:fill="FFFFFF"/>
        <w:spacing w:before="0" w:beforeAutospacing="0" w:after="225" w:afterAutospacing="0" w:line="330" w:lineRule="atLeast"/>
        <w:rPr>
          <w:rFonts w:ascii="Georgia" w:hAnsi="Georgia"/>
          <w:color w:val="222222"/>
          <w:sz w:val="14"/>
          <w:szCs w:val="21"/>
        </w:rPr>
      </w:pPr>
      <w:r w:rsidRPr="00334A99">
        <w:rPr>
          <w:rFonts w:ascii="Georgia" w:hAnsi="Georgia"/>
          <w:color w:val="222222"/>
          <w:sz w:val="14"/>
          <w:szCs w:val="21"/>
        </w:rPr>
        <w:t>"Made in China" is giving way to "</w:t>
      </w:r>
      <w:proofErr w:type="spellStart"/>
      <w:r w:rsidRPr="00334A99">
        <w:rPr>
          <w:rFonts w:ascii="Georgia" w:hAnsi="Georgia"/>
          <w:color w:val="222222"/>
          <w:sz w:val="14"/>
          <w:szCs w:val="21"/>
        </w:rPr>
        <w:t>Hecho</w:t>
      </w:r>
      <w:proofErr w:type="spellEnd"/>
      <w:r w:rsidRPr="00334A99">
        <w:rPr>
          <w:rFonts w:ascii="Georgia" w:hAnsi="Georgia"/>
          <w:color w:val="222222"/>
          <w:sz w:val="14"/>
          <w:szCs w:val="21"/>
        </w:rPr>
        <w:t xml:space="preserve"> en Mexico," attendees at the Arizona-Mexico Commission's plenary session heard Thursday.  </w:t>
      </w:r>
      <w:r w:rsidRPr="00334A99">
        <w:rPr>
          <w:rStyle w:val="StyleBoldUnderline"/>
        </w:rPr>
        <w:t>Rising fuel costs, coupled with higher labor costs in China, make North America more appealing to manufacturing companies</w:t>
      </w:r>
      <w:r w:rsidRPr="00737B07">
        <w:rPr>
          <w:rFonts w:ascii="Georgia" w:hAnsi="Georgia"/>
          <w:color w:val="222222"/>
          <w:sz w:val="21"/>
          <w:szCs w:val="21"/>
          <w:u w:val="single"/>
        </w:rPr>
        <w:t>,</w:t>
      </w:r>
      <w:r w:rsidRPr="00334A99">
        <w:rPr>
          <w:rFonts w:ascii="Georgia" w:hAnsi="Georgia"/>
          <w:color w:val="222222"/>
          <w:sz w:val="14"/>
          <w:szCs w:val="21"/>
        </w:rPr>
        <w:t xml:space="preserve"> said Christopher Wilson, associate of the Mexico Institute for the Woodrow Wilson </w:t>
      </w:r>
      <w:proofErr w:type="spellStart"/>
      <w:r w:rsidRPr="00334A99">
        <w:rPr>
          <w:rFonts w:ascii="Georgia" w:hAnsi="Georgia"/>
          <w:color w:val="222222"/>
          <w:sz w:val="14"/>
          <w:szCs w:val="21"/>
        </w:rPr>
        <w:t>Center.That</w:t>
      </w:r>
      <w:proofErr w:type="spellEnd"/>
      <w:r w:rsidRPr="00334A99">
        <w:rPr>
          <w:rFonts w:ascii="Georgia" w:hAnsi="Georgia"/>
          <w:color w:val="222222"/>
          <w:sz w:val="14"/>
          <w:szCs w:val="21"/>
        </w:rPr>
        <w:t xml:space="preserve"> is a financial boon for the United States - and especially for states along the Mexican border - </w:t>
      </w:r>
      <w:r w:rsidRPr="00334A99">
        <w:rPr>
          <w:rStyle w:val="StyleBoldUnderline"/>
        </w:rPr>
        <w:t>because the shorter supply chain means bigger profits,</w:t>
      </w:r>
      <w:r w:rsidRPr="00737B07">
        <w:rPr>
          <w:rFonts w:ascii="Georgia" w:hAnsi="Georgia"/>
          <w:color w:val="222222"/>
          <w:sz w:val="21"/>
          <w:szCs w:val="21"/>
          <w:u w:val="single"/>
        </w:rPr>
        <w:t xml:space="preserve"> he</w:t>
      </w:r>
      <w:r w:rsidRPr="00334A99">
        <w:rPr>
          <w:rFonts w:ascii="Georgia" w:hAnsi="Georgia"/>
          <w:color w:val="222222"/>
          <w:sz w:val="14"/>
          <w:szCs w:val="21"/>
        </w:rPr>
        <w:t xml:space="preserve"> told the crowd of Arizona and Sonora business leaders and politicians meeting in </w:t>
      </w:r>
      <w:proofErr w:type="spellStart"/>
      <w:r w:rsidRPr="00334A99">
        <w:rPr>
          <w:rFonts w:ascii="Georgia" w:hAnsi="Georgia"/>
          <w:color w:val="222222"/>
          <w:sz w:val="14"/>
          <w:szCs w:val="21"/>
        </w:rPr>
        <w:t>Scottsdale.For</w:t>
      </w:r>
      <w:proofErr w:type="spellEnd"/>
      <w:r w:rsidRPr="00334A99">
        <w:rPr>
          <w:rFonts w:ascii="Georgia" w:hAnsi="Georgia"/>
          <w:color w:val="222222"/>
          <w:sz w:val="14"/>
          <w:szCs w:val="21"/>
        </w:rPr>
        <w:t xml:space="preserve"> every dollar spent on manufacturing in China, the U.S. earns 4 cents, Wilson said. If that company manufactures in Mexico, the earnings are 40 </w:t>
      </w:r>
      <w:proofErr w:type="spellStart"/>
      <w:r w:rsidRPr="00334A99">
        <w:rPr>
          <w:rFonts w:ascii="Georgia" w:hAnsi="Georgia"/>
          <w:color w:val="222222"/>
          <w:sz w:val="14"/>
          <w:szCs w:val="21"/>
        </w:rPr>
        <w:t>cents.</w:t>
      </w:r>
      <w:r w:rsidRPr="00737B07">
        <w:rPr>
          <w:rStyle w:val="Emphasis"/>
          <w:rFonts w:ascii="Georgia" w:hAnsi="Georgia"/>
        </w:rPr>
        <w:t>Mexico's</w:t>
      </w:r>
      <w:proofErr w:type="spellEnd"/>
      <w:r w:rsidRPr="00737B07">
        <w:rPr>
          <w:rStyle w:val="Emphasis"/>
          <w:rFonts w:ascii="Georgia" w:hAnsi="Georgia"/>
        </w:rPr>
        <w:t xml:space="preserve"> economy is growing faster than the U.S. economy, and although ours is much larger, "we have a chance to tap into that growing economy,"</w:t>
      </w:r>
      <w:r w:rsidRPr="00334A99">
        <w:rPr>
          <w:rFonts w:ascii="Georgia" w:hAnsi="Georgia"/>
          <w:color w:val="222222"/>
          <w:sz w:val="14"/>
          <w:szCs w:val="21"/>
        </w:rPr>
        <w:t xml:space="preserve"> Wilson </w:t>
      </w:r>
      <w:proofErr w:type="spellStart"/>
      <w:r w:rsidRPr="00334A99">
        <w:rPr>
          <w:rFonts w:ascii="Georgia" w:hAnsi="Georgia"/>
          <w:color w:val="222222"/>
          <w:sz w:val="14"/>
          <w:szCs w:val="21"/>
        </w:rPr>
        <w:t>said.He</w:t>
      </w:r>
      <w:proofErr w:type="spellEnd"/>
      <w:r w:rsidRPr="00334A99">
        <w:rPr>
          <w:rFonts w:ascii="Georgia" w:hAnsi="Georgia"/>
          <w:color w:val="222222"/>
          <w:sz w:val="14"/>
          <w:szCs w:val="21"/>
        </w:rPr>
        <w:t xml:space="preserve"> said monopoly breakups, education reforms and a pact among the three main political parties could have a positive effect on Mexico's credit rating, making it more attractive to foreign investors."The hypothesis of saying 'We have to go to China' is fading," said Juan Carlo </w:t>
      </w:r>
      <w:proofErr w:type="spellStart"/>
      <w:r w:rsidRPr="00334A99">
        <w:rPr>
          <w:rFonts w:ascii="Georgia" w:hAnsi="Georgia"/>
          <w:color w:val="222222"/>
          <w:sz w:val="14"/>
          <w:szCs w:val="21"/>
        </w:rPr>
        <w:t>Briseño</w:t>
      </w:r>
      <w:proofErr w:type="spellEnd"/>
      <w:r w:rsidRPr="00334A99">
        <w:rPr>
          <w:rFonts w:ascii="Georgia" w:hAnsi="Georgia"/>
          <w:color w:val="222222"/>
          <w:sz w:val="14"/>
          <w:szCs w:val="21"/>
        </w:rPr>
        <w:t xml:space="preserve">, who is with the Mexican Ministry of Economy's Pro Mexico </w:t>
      </w:r>
      <w:proofErr w:type="spellStart"/>
      <w:r w:rsidRPr="00334A99">
        <w:rPr>
          <w:rFonts w:ascii="Georgia" w:hAnsi="Georgia"/>
          <w:color w:val="222222"/>
          <w:sz w:val="14"/>
          <w:szCs w:val="21"/>
        </w:rPr>
        <w:t>program.</w:t>
      </w:r>
      <w:r w:rsidRPr="00737B07">
        <w:rPr>
          <w:rStyle w:val="Emphasis"/>
          <w:rFonts w:ascii="Georgia" w:hAnsi="Georgia"/>
        </w:rPr>
        <w:t>Mexico</w:t>
      </w:r>
      <w:proofErr w:type="spellEnd"/>
      <w:r w:rsidRPr="00737B07">
        <w:rPr>
          <w:rStyle w:val="Emphasis"/>
          <w:rFonts w:ascii="Georgia" w:hAnsi="Georgia"/>
        </w:rPr>
        <w:t xml:space="preserve"> has emerged as a leader in the manufacturing of automobiles, medical devices, electronics and aerospace </w:t>
      </w:r>
      <w:proofErr w:type="spellStart"/>
      <w:r w:rsidRPr="00737B07">
        <w:rPr>
          <w:rStyle w:val="Emphasis"/>
          <w:rFonts w:ascii="Georgia" w:hAnsi="Georgia"/>
        </w:rPr>
        <w:t>components.</w:t>
      </w:r>
      <w:r w:rsidRPr="00334A99">
        <w:rPr>
          <w:rFonts w:ascii="Georgia" w:hAnsi="Georgia"/>
          <w:color w:val="222222"/>
          <w:sz w:val="14"/>
          <w:szCs w:val="21"/>
        </w:rPr>
        <w:t>Now</w:t>
      </w:r>
      <w:proofErr w:type="spellEnd"/>
      <w:r w:rsidRPr="00334A99">
        <w:rPr>
          <w:rFonts w:ascii="Georgia" w:hAnsi="Georgia"/>
          <w:color w:val="222222"/>
          <w:sz w:val="14"/>
          <w:szCs w:val="21"/>
        </w:rPr>
        <w:t xml:space="preserve"> China is casting a curious eye on the country to see what it's doing right, </w:t>
      </w:r>
      <w:proofErr w:type="spellStart"/>
      <w:r w:rsidRPr="00334A99">
        <w:rPr>
          <w:rFonts w:ascii="Georgia" w:hAnsi="Georgia"/>
          <w:color w:val="222222"/>
          <w:sz w:val="14"/>
          <w:szCs w:val="21"/>
        </w:rPr>
        <w:t>Briseño</w:t>
      </w:r>
      <w:proofErr w:type="spellEnd"/>
      <w:r w:rsidRPr="00334A99">
        <w:rPr>
          <w:rFonts w:ascii="Georgia" w:hAnsi="Georgia"/>
          <w:color w:val="222222"/>
          <w:sz w:val="14"/>
          <w:szCs w:val="21"/>
        </w:rPr>
        <w:t xml:space="preserve"> </w:t>
      </w:r>
      <w:proofErr w:type="spellStart"/>
      <w:r w:rsidRPr="00334A99">
        <w:rPr>
          <w:rFonts w:ascii="Georgia" w:hAnsi="Georgia"/>
          <w:color w:val="222222"/>
          <w:sz w:val="14"/>
          <w:szCs w:val="21"/>
        </w:rPr>
        <w:t>said.In</w:t>
      </w:r>
      <w:proofErr w:type="spellEnd"/>
      <w:r w:rsidRPr="00334A99">
        <w:rPr>
          <w:rFonts w:ascii="Georgia" w:hAnsi="Georgia"/>
          <w:color w:val="222222"/>
          <w:sz w:val="14"/>
          <w:szCs w:val="21"/>
        </w:rPr>
        <w:t xml:space="preserve"> Sonora, where the average age is 25, </w:t>
      </w:r>
      <w:r w:rsidRPr="00334A99">
        <w:rPr>
          <w:rStyle w:val="StyleBoldUnderline"/>
        </w:rPr>
        <w:t xml:space="preserve">aerospace manufacturing has taken off in the past couple of years with big companies readying to announce further expansion of existing </w:t>
      </w:r>
      <w:proofErr w:type="spellStart"/>
      <w:r w:rsidRPr="00334A99">
        <w:rPr>
          <w:rStyle w:val="StyleBoldUnderline"/>
        </w:rPr>
        <w:t>operations</w:t>
      </w:r>
      <w:r w:rsidRPr="00737B07">
        <w:rPr>
          <w:rFonts w:ascii="Georgia" w:hAnsi="Georgia"/>
          <w:color w:val="222222"/>
          <w:sz w:val="21"/>
          <w:szCs w:val="21"/>
          <w:u w:val="single"/>
        </w:rPr>
        <w:t>.</w:t>
      </w:r>
      <w:r w:rsidRPr="00334A99">
        <w:rPr>
          <w:rStyle w:val="StyleBoldUnderline"/>
        </w:rPr>
        <w:t>Sonora</w:t>
      </w:r>
      <w:proofErr w:type="spellEnd"/>
      <w:r w:rsidRPr="00334A99">
        <w:rPr>
          <w:rStyle w:val="StyleBoldUnderline"/>
        </w:rPr>
        <w:t xml:space="preserve"> has five international airports, two with cargo capacity, </w:t>
      </w:r>
      <w:proofErr w:type="spellStart"/>
      <w:r w:rsidRPr="00334A99">
        <w:rPr>
          <w:rStyle w:val="StyleBoldUnderline"/>
        </w:rPr>
        <w:t>Briseño</w:t>
      </w:r>
      <w:proofErr w:type="spellEnd"/>
      <w:r w:rsidRPr="00334A99">
        <w:rPr>
          <w:rStyle w:val="StyleBoldUnderline"/>
        </w:rPr>
        <w:t xml:space="preserve"> noted, making it a natural </w:t>
      </w:r>
      <w:proofErr w:type="spellStart"/>
      <w:r w:rsidRPr="00334A99">
        <w:rPr>
          <w:rStyle w:val="StyleBoldUnderline"/>
        </w:rPr>
        <w:t>attraction</w:t>
      </w:r>
      <w:r w:rsidRPr="00737B07">
        <w:rPr>
          <w:rFonts w:ascii="Georgia" w:hAnsi="Georgia"/>
          <w:color w:val="222222"/>
          <w:sz w:val="21"/>
          <w:szCs w:val="21"/>
          <w:u w:val="single"/>
        </w:rPr>
        <w:t>.</w:t>
      </w:r>
      <w:r w:rsidRPr="00334A99">
        <w:rPr>
          <w:rFonts w:ascii="Georgia" w:hAnsi="Georgia"/>
          <w:color w:val="222222"/>
          <w:sz w:val="14"/>
          <w:szCs w:val="21"/>
        </w:rPr>
        <w:t>Its</w:t>
      </w:r>
      <w:proofErr w:type="spellEnd"/>
      <w:r w:rsidRPr="00334A99">
        <w:rPr>
          <w:rFonts w:ascii="Georgia" w:hAnsi="Georgia"/>
          <w:color w:val="222222"/>
          <w:sz w:val="14"/>
          <w:szCs w:val="21"/>
        </w:rPr>
        <w:t xml:space="preserve"> proximity to Arizona as an export entryway is a selling point, he </w:t>
      </w:r>
      <w:proofErr w:type="spellStart"/>
      <w:r w:rsidRPr="00334A99">
        <w:rPr>
          <w:rFonts w:ascii="Georgia" w:hAnsi="Georgia"/>
          <w:color w:val="222222"/>
          <w:sz w:val="14"/>
          <w:szCs w:val="21"/>
        </w:rPr>
        <w:t>said.The</w:t>
      </w:r>
      <w:proofErr w:type="spellEnd"/>
      <w:r w:rsidRPr="00334A99">
        <w:rPr>
          <w:rFonts w:ascii="Georgia" w:hAnsi="Georgia"/>
          <w:color w:val="222222"/>
          <w:sz w:val="14"/>
          <w:szCs w:val="21"/>
        </w:rPr>
        <w:t xml:space="preserve"> overview was presented in anticipation of today's sessions, when committees will meet to map out or approve joint plans and ventures in the areas of economic development, energy, real estate and </w:t>
      </w:r>
      <w:proofErr w:type="spellStart"/>
      <w:r w:rsidRPr="00334A99">
        <w:rPr>
          <w:rFonts w:ascii="Georgia" w:hAnsi="Georgia"/>
          <w:color w:val="222222"/>
          <w:sz w:val="14"/>
          <w:szCs w:val="21"/>
        </w:rPr>
        <w:t>infrastructure.Just</w:t>
      </w:r>
      <w:proofErr w:type="spellEnd"/>
      <w:r w:rsidRPr="00334A99">
        <w:rPr>
          <w:rFonts w:ascii="Georgia" w:hAnsi="Georgia"/>
          <w:color w:val="222222"/>
          <w:sz w:val="14"/>
          <w:szCs w:val="21"/>
        </w:rPr>
        <w:t xml:space="preserve"> a little over a decade ago, the focus on these commission meetings was to school Mexico on how to do business with the United States, said Bruce Wright, associate vice president for university research at the University of Arizona."How refreshing for you in the Sonora business world to hear us talking about how to do business with Mexico," he </w:t>
      </w:r>
      <w:proofErr w:type="spellStart"/>
      <w:r w:rsidRPr="00334A99">
        <w:rPr>
          <w:rFonts w:ascii="Georgia" w:hAnsi="Georgia"/>
          <w:color w:val="222222"/>
          <w:sz w:val="14"/>
          <w:szCs w:val="21"/>
        </w:rPr>
        <w:t>said.The</w:t>
      </w:r>
      <w:proofErr w:type="spellEnd"/>
      <w:r w:rsidRPr="00334A99">
        <w:rPr>
          <w:rFonts w:ascii="Georgia" w:hAnsi="Georgia"/>
          <w:color w:val="222222"/>
          <w:sz w:val="14"/>
          <w:szCs w:val="21"/>
        </w:rPr>
        <w:t xml:space="preserve"> Arizona-Mexico Commission meeting is being hosted by Arizona Gov. Jan Brewer and Sonora Gov. Guillermo </w:t>
      </w:r>
      <w:proofErr w:type="spellStart"/>
      <w:r w:rsidRPr="00334A99">
        <w:rPr>
          <w:rFonts w:ascii="Georgia" w:hAnsi="Georgia"/>
          <w:color w:val="222222"/>
          <w:sz w:val="14"/>
          <w:szCs w:val="21"/>
        </w:rPr>
        <w:t>Padres.The</w:t>
      </w:r>
      <w:proofErr w:type="spellEnd"/>
      <w:r w:rsidRPr="00334A99">
        <w:rPr>
          <w:rFonts w:ascii="Georgia" w:hAnsi="Georgia"/>
          <w:color w:val="222222"/>
          <w:sz w:val="14"/>
          <w:szCs w:val="21"/>
        </w:rPr>
        <w:t xml:space="preserve"> two governors are expected to address the crowd today and will host a joint news conference.</w:t>
      </w:r>
    </w:p>
    <w:p w:rsidR="00D65B5E" w:rsidRPr="00737B07" w:rsidRDefault="00D65B5E" w:rsidP="00D65B5E">
      <w:pPr>
        <w:pStyle w:val="Heading4"/>
        <w:rPr>
          <w:rFonts w:ascii="Georgia" w:hAnsi="Georgia"/>
        </w:rPr>
      </w:pPr>
      <w:r w:rsidRPr="00737B07">
        <w:rPr>
          <w:rFonts w:ascii="Georgia" w:hAnsi="Georgia"/>
        </w:rPr>
        <w:lastRenderedPageBreak/>
        <w:t xml:space="preserve">Mexico’s economy is growing and strong </w:t>
      </w:r>
    </w:p>
    <w:p w:rsidR="00D65B5E" w:rsidRPr="00737B07" w:rsidRDefault="00D65B5E" w:rsidP="00D65B5E">
      <w:pPr>
        <w:rPr>
          <w:rFonts w:ascii="Georgia" w:hAnsi="Georgia"/>
        </w:rPr>
      </w:pPr>
      <w:r w:rsidRPr="00737B07">
        <w:rPr>
          <w:rFonts w:ascii="Georgia" w:hAnsi="Georgia"/>
        </w:rPr>
        <w:t xml:space="preserve">Spencer, 2013 (Linda, writes for SEMA, worldwide automotive company, “Considering Mexico Strong Growth and Fatter Pocketbooks Warrant a Closer Look at the Potential in Latin America’s Second-Largest Economy,” March, 2013, </w:t>
      </w:r>
      <w:hyperlink r:id="rId16" w:history="1">
        <w:r w:rsidRPr="00737B07">
          <w:rPr>
            <w:rStyle w:val="Hyperlink"/>
            <w:rFonts w:ascii="Georgia" w:hAnsi="Georgia"/>
          </w:rPr>
          <w:t>http://www.sema.org/sema-enews/2013/13/opportunities-in-mexico-potential-in-latin-americas-second-largest-economy</w:t>
        </w:r>
      </w:hyperlink>
      <w:r w:rsidRPr="00737B07">
        <w:rPr>
          <w:rFonts w:ascii="Georgia" w:hAnsi="Georgia"/>
        </w:rPr>
        <w:t xml:space="preserve">) </w:t>
      </w:r>
      <w:proofErr w:type="spellStart"/>
      <w:r w:rsidRPr="00737B07">
        <w:rPr>
          <w:rFonts w:ascii="Georgia" w:hAnsi="Georgia"/>
        </w:rPr>
        <w:t>Harbeck</w:t>
      </w:r>
      <w:proofErr w:type="spellEnd"/>
    </w:p>
    <w:p w:rsidR="00D65B5E" w:rsidRPr="00D65B5E" w:rsidRDefault="00D65B5E" w:rsidP="00D65B5E">
      <w:pPr>
        <w:shd w:val="clear" w:color="auto" w:fill="FFFFFF"/>
        <w:spacing w:line="309" w:lineRule="atLeast"/>
        <w:rPr>
          <w:rFonts w:ascii="Georgia" w:eastAsia="Times New Roman" w:hAnsi="Georgia" w:cs="Times New Roman"/>
          <w:color w:val="505B66"/>
          <w:sz w:val="16"/>
        </w:rPr>
      </w:pPr>
      <w:r w:rsidRPr="00D65B5E">
        <w:rPr>
          <w:rFonts w:ascii="Georgia" w:eastAsia="Times New Roman" w:hAnsi="Georgia" w:cs="Times New Roman"/>
          <w:color w:val="505B66"/>
          <w:sz w:val="16"/>
        </w:rPr>
        <w:t>i</w:t>
      </w:r>
      <w:r w:rsidRPr="00737B07">
        <w:rPr>
          <w:rStyle w:val="Emphasis"/>
          <w:rFonts w:ascii="Georgia" w:hAnsi="Georgia"/>
        </w:rPr>
        <w:t>ts economy grew 4% last year—quicker than even Brazil’s</w:t>
      </w:r>
      <w:r w:rsidRPr="00D65B5E">
        <w:rPr>
          <w:rFonts w:ascii="Georgia" w:eastAsia="Times New Roman" w:hAnsi="Georgia" w:cs="Times New Roman"/>
          <w:color w:val="505B66"/>
          <w:sz w:val="16"/>
        </w:rPr>
        <w:t xml:space="preserve">. </w:t>
      </w:r>
      <w:r w:rsidRPr="00D65B5E">
        <w:rPr>
          <w:rStyle w:val="StyleBoldUnderline"/>
        </w:rPr>
        <w:t>Credit is increasingly available, inflation is under control and more of the population is joining the middle class, according to a new study put out by the Wilson Center</w:t>
      </w:r>
      <w:r w:rsidRPr="00D65B5E">
        <w:rPr>
          <w:rFonts w:ascii="Georgia" w:eastAsia="Times New Roman" w:hAnsi="Georgia" w:cs="Times New Roman"/>
          <w:color w:val="505B66"/>
          <w:sz w:val="16"/>
        </w:rPr>
        <w:t xml:space="preserve"> based in Washington, D.C.</w:t>
      </w:r>
      <w:r w:rsidRPr="00D65B5E">
        <w:rPr>
          <w:rFonts w:ascii="Georgia" w:eastAsia="Times New Roman" w:hAnsi="Georgia" w:cs="Times New Roman"/>
          <w:color w:val="505B66"/>
          <w:sz w:val="12"/>
        </w:rPr>
        <w:t>¶</w:t>
      </w:r>
      <w:r w:rsidRPr="00D65B5E">
        <w:rPr>
          <w:rFonts w:ascii="Georgia" w:eastAsia="Times New Roman" w:hAnsi="Georgia" w:cs="Times New Roman"/>
          <w:color w:val="505B66"/>
          <w:sz w:val="16"/>
        </w:rPr>
        <w:t xml:space="preserve"> </w:t>
      </w:r>
      <w:r w:rsidRPr="00D65B5E">
        <w:rPr>
          <w:rStyle w:val="Strong"/>
          <w:rFonts w:ascii="Georgia" w:eastAsia="Times New Roman" w:hAnsi="Georgia" w:cs="Times New Roman"/>
          <w:color w:val="505B66"/>
          <w:sz w:val="16"/>
        </w:rPr>
        <w:t>Sizable Passenger Vehicle Market and Healthy Annual Sales</w:t>
      </w:r>
      <w:r w:rsidRPr="00D65B5E">
        <w:rPr>
          <w:rFonts w:ascii="Georgia" w:eastAsia="Times New Roman" w:hAnsi="Georgia" w:cs="Times New Roman"/>
          <w:color w:val="505B66"/>
          <w:sz w:val="16"/>
        </w:rPr>
        <w:t xml:space="preserve">: </w:t>
      </w:r>
      <w:r w:rsidRPr="00D65B5E">
        <w:rPr>
          <w:rStyle w:val="StyleBoldUnderline"/>
        </w:rPr>
        <w:t>Mexico has 20 million motor vehicles in circulation, with strong annual sales of about 1 million.</w:t>
      </w:r>
      <w:r w:rsidRPr="00D65B5E">
        <w:rPr>
          <w:rFonts w:ascii="Georgia" w:eastAsia="Times New Roman" w:hAnsi="Georgia" w:cs="Times New Roman"/>
          <w:color w:val="505B66"/>
          <w:sz w:val="12"/>
        </w:rPr>
        <w:t>¶</w:t>
      </w:r>
      <w:r w:rsidRPr="00D65B5E">
        <w:rPr>
          <w:rFonts w:ascii="Georgia" w:eastAsia="Times New Roman" w:hAnsi="Georgia" w:cs="Times New Roman"/>
          <w:color w:val="505B66"/>
          <w:sz w:val="16"/>
        </w:rPr>
        <w:t xml:space="preserve"> </w:t>
      </w:r>
      <w:r w:rsidRPr="00D65B5E">
        <w:rPr>
          <w:rStyle w:val="Strong"/>
          <w:rFonts w:ascii="Georgia" w:eastAsia="Times New Roman" w:hAnsi="Georgia" w:cs="Times New Roman"/>
          <w:color w:val="505B66"/>
          <w:sz w:val="16"/>
        </w:rPr>
        <w:t>Mexicans Love Trucks</w:t>
      </w:r>
      <w:r w:rsidRPr="00D65B5E">
        <w:rPr>
          <w:rFonts w:ascii="Georgia" w:eastAsia="Times New Roman" w:hAnsi="Georgia" w:cs="Times New Roman"/>
          <w:color w:val="505B66"/>
          <w:sz w:val="16"/>
        </w:rPr>
        <w:t>: Mexican motorists enjoy and use light trucks. Between 2005–2011, 40% of all vehicles sold in Mexico were pickups and SUVs.</w:t>
      </w:r>
      <w:r w:rsidRPr="00D65B5E">
        <w:rPr>
          <w:rFonts w:ascii="Georgia" w:eastAsia="Times New Roman" w:hAnsi="Georgia" w:cs="Times New Roman"/>
          <w:color w:val="505B66"/>
          <w:sz w:val="12"/>
        </w:rPr>
        <w:t>¶</w:t>
      </w:r>
      <w:r w:rsidRPr="00D65B5E">
        <w:rPr>
          <w:rFonts w:ascii="Georgia" w:eastAsia="Times New Roman" w:hAnsi="Georgia" w:cs="Times New Roman"/>
          <w:color w:val="505B66"/>
          <w:sz w:val="16"/>
        </w:rPr>
        <w:t xml:space="preserve"> </w:t>
      </w:r>
      <w:r w:rsidRPr="00D65B5E">
        <w:rPr>
          <w:rStyle w:val="Strong"/>
          <w:rFonts w:ascii="Georgia" w:eastAsia="Times New Roman" w:hAnsi="Georgia" w:cs="Times New Roman"/>
          <w:color w:val="505B66"/>
          <w:sz w:val="16"/>
        </w:rPr>
        <w:t>Similar Vehicle Demographics</w:t>
      </w:r>
      <w:r w:rsidRPr="00D65B5E">
        <w:rPr>
          <w:rFonts w:ascii="Georgia" w:eastAsia="Times New Roman" w:hAnsi="Georgia" w:cs="Times New Roman"/>
          <w:color w:val="505B66"/>
          <w:sz w:val="16"/>
        </w:rPr>
        <w:t xml:space="preserve">: Many of the vehicles sold in Mexico are the same models that sell well in the United States. Between 2005–2011, the best-selling pickups in Mexico were Ford’s F-150 and F-250, with 232,810 units sold. The Chevrolet Silverado was also a top model, with 164,928 sold during that period. Jeep sales were also strong, with 145,397 sold between 2005–2011, and Ford also sold 13,511 Mustangs between those same </w:t>
      </w:r>
      <w:proofErr w:type="spellStart"/>
      <w:r w:rsidRPr="00D65B5E">
        <w:rPr>
          <w:rFonts w:ascii="Georgia" w:eastAsia="Times New Roman" w:hAnsi="Georgia" w:cs="Times New Roman"/>
          <w:color w:val="505B66"/>
          <w:sz w:val="16"/>
        </w:rPr>
        <w:t>years.</w:t>
      </w:r>
      <w:r w:rsidRPr="00D65B5E">
        <w:rPr>
          <w:rFonts w:ascii="Georgia" w:eastAsia="Times New Roman" w:hAnsi="Georgia" w:cs="Times New Roman"/>
          <w:color w:val="505B66"/>
          <w:sz w:val="12"/>
        </w:rPr>
        <w:t>¶</w:t>
      </w:r>
      <w:r w:rsidRPr="00737B07">
        <w:rPr>
          <w:rStyle w:val="Emphasis"/>
          <w:rFonts w:ascii="Georgia" w:hAnsi="Georgia"/>
        </w:rPr>
        <w:t>The</w:t>
      </w:r>
      <w:proofErr w:type="spellEnd"/>
      <w:r w:rsidRPr="00737B07">
        <w:rPr>
          <w:rStyle w:val="Emphasis"/>
          <w:rFonts w:ascii="Georgia" w:hAnsi="Georgia"/>
        </w:rPr>
        <w:t xml:space="preserve"> country is an increasingly important gateway to the rest of Latin America. Mexico has free-trade agreements with 44 countries—more than any other country in the world—including the 2004 North American Free Trade Agreement, which eliminated most tariffs between Mexico, Canada and the United States.</w:t>
      </w:r>
      <w:r w:rsidRPr="00D65B5E">
        <w:rPr>
          <w:rFonts w:ascii="Georgia" w:eastAsia="Times New Roman" w:hAnsi="Georgia" w:cs="Times New Roman"/>
          <w:color w:val="505B66"/>
          <w:sz w:val="12"/>
        </w:rPr>
        <w:t>¶</w:t>
      </w:r>
      <w:r w:rsidRPr="00D65B5E">
        <w:rPr>
          <w:rFonts w:ascii="Georgia" w:eastAsia="Times New Roman" w:hAnsi="Georgia" w:cs="Times New Roman"/>
          <w:color w:val="505B66"/>
          <w:sz w:val="16"/>
        </w:rPr>
        <w:t xml:space="preserve"> </w:t>
      </w:r>
      <w:r w:rsidRPr="00D65B5E">
        <w:rPr>
          <w:rStyle w:val="Strong"/>
          <w:rFonts w:ascii="Georgia" w:eastAsia="Times New Roman" w:hAnsi="Georgia" w:cs="Times New Roman"/>
          <w:color w:val="505B66"/>
          <w:sz w:val="16"/>
        </w:rPr>
        <w:t xml:space="preserve">No </w:t>
      </w:r>
      <w:proofErr w:type="spellStart"/>
      <w:r w:rsidRPr="00D65B5E">
        <w:rPr>
          <w:rStyle w:val="Strong"/>
          <w:rFonts w:ascii="Georgia" w:eastAsia="Times New Roman" w:hAnsi="Georgia" w:cs="Times New Roman"/>
          <w:color w:val="505B66"/>
          <w:sz w:val="16"/>
        </w:rPr>
        <w:t>Argentinian</w:t>
      </w:r>
      <w:proofErr w:type="spellEnd"/>
      <w:r w:rsidRPr="00D65B5E">
        <w:rPr>
          <w:rStyle w:val="Strong"/>
          <w:rFonts w:ascii="Georgia" w:eastAsia="Times New Roman" w:hAnsi="Georgia" w:cs="Times New Roman"/>
          <w:color w:val="505B66"/>
          <w:sz w:val="16"/>
        </w:rPr>
        <w:t xml:space="preserve"> or Brazilian Tariffs</w:t>
      </w:r>
      <w:r w:rsidRPr="00D65B5E">
        <w:rPr>
          <w:rFonts w:ascii="Georgia" w:eastAsia="Times New Roman" w:hAnsi="Georgia" w:cs="Times New Roman"/>
          <w:color w:val="505B66"/>
          <w:sz w:val="16"/>
        </w:rPr>
        <w:t>: Among the many trade deals negotiated by Mexico is its most recently modified pact with Argentina, which allows Mexico to export up to $600 million in Mexican vehicles to that country without tariffs. Mexico also has a free-trade deal with Brazil. Both Brazil and Argentina are notorious for their high tariffs, but their agreements with Mexico allow vehicles and parts—up to a certain limit—to be shipped to those countries tariff free.</w:t>
      </w:r>
      <w:r w:rsidRPr="00D65B5E">
        <w:rPr>
          <w:rFonts w:ascii="Georgia" w:eastAsia="Times New Roman" w:hAnsi="Georgia" w:cs="Times New Roman"/>
          <w:color w:val="505B66"/>
          <w:sz w:val="12"/>
        </w:rPr>
        <w:t>¶</w:t>
      </w:r>
      <w:r w:rsidRPr="00D65B5E">
        <w:rPr>
          <w:rFonts w:ascii="Georgia" w:eastAsia="Times New Roman" w:hAnsi="Georgia" w:cs="Times New Roman"/>
          <w:color w:val="505B66"/>
          <w:sz w:val="16"/>
        </w:rPr>
        <w:t xml:space="preserve"> </w:t>
      </w:r>
      <w:r w:rsidRPr="00D65B5E">
        <w:rPr>
          <w:rStyle w:val="Strong"/>
          <w:rFonts w:ascii="Georgia" w:eastAsia="Times New Roman" w:hAnsi="Georgia" w:cs="Times New Roman"/>
          <w:color w:val="505B66"/>
          <w:sz w:val="16"/>
        </w:rPr>
        <w:t>OEM Production</w:t>
      </w:r>
      <w:r w:rsidRPr="00D65B5E">
        <w:rPr>
          <w:rFonts w:ascii="Georgia" w:eastAsia="Times New Roman" w:hAnsi="Georgia" w:cs="Times New Roman"/>
          <w:color w:val="505B66"/>
          <w:sz w:val="16"/>
        </w:rPr>
        <w:t xml:space="preserve">: </w:t>
      </w:r>
      <w:r w:rsidRPr="00737B07">
        <w:rPr>
          <w:rFonts w:ascii="Georgia" w:eastAsia="Times New Roman" w:hAnsi="Georgia" w:cs="Times New Roman"/>
          <w:color w:val="505B66"/>
          <w:u w:val="single"/>
        </w:rPr>
        <w:t>There are nine manufacturers producing vehicles in Mexico, including Ford, GM, Chrysler, Volkswagen, Toyota, Nissan and others</w:t>
      </w:r>
      <w:r w:rsidRPr="00D65B5E">
        <w:rPr>
          <w:rFonts w:ascii="Georgia" w:eastAsia="Times New Roman" w:hAnsi="Georgia" w:cs="Times New Roman"/>
          <w:color w:val="505B66"/>
          <w:sz w:val="16"/>
        </w:rPr>
        <w:t xml:space="preserve">. These days, Marcos Alvarez, business director of Big Country America, is quite optimistic about sales opportunities in Mexico and indirectly to the rest of Latin America. Alvarez notes, </w:t>
      </w:r>
      <w:r w:rsidRPr="00737B07">
        <w:rPr>
          <w:rStyle w:val="Emphasis"/>
          <w:rFonts w:ascii="Georgia" w:hAnsi="Georgia"/>
        </w:rPr>
        <w:t>“International eyes are on Mexico now under what has been called MEMO [Mexican Moment], as quality, lead times, trust and currency and political stability are bringing back manufacturing from Asia to Mexico</w:t>
      </w:r>
      <w:r w:rsidRPr="00D65B5E">
        <w:rPr>
          <w:rFonts w:ascii="Georgia" w:eastAsia="Times New Roman" w:hAnsi="Georgia" w:cs="Times New Roman"/>
          <w:color w:val="505B66"/>
          <w:sz w:val="16"/>
        </w:rPr>
        <w:t>.” By selling to the vehicle manufacturers’ Mexican operations, SEMA members can find an additional route to reach South and Central American markets.</w:t>
      </w:r>
      <w:r w:rsidRPr="00D65B5E">
        <w:rPr>
          <w:rFonts w:ascii="Georgia" w:eastAsia="Times New Roman" w:hAnsi="Georgia" w:cs="Times New Roman"/>
          <w:color w:val="505B66"/>
          <w:sz w:val="12"/>
        </w:rPr>
        <w:t>¶</w:t>
      </w:r>
      <w:r w:rsidRPr="00D65B5E">
        <w:rPr>
          <w:rFonts w:ascii="Georgia" w:eastAsia="Times New Roman" w:hAnsi="Georgia" w:cs="Times New Roman"/>
          <w:color w:val="505B66"/>
          <w:sz w:val="16"/>
        </w:rPr>
        <w:t xml:space="preserve"> </w:t>
      </w:r>
      <w:r w:rsidRPr="00737B07">
        <w:rPr>
          <w:rFonts w:ascii="Georgia" w:hAnsi="Georgia"/>
          <w:color w:val="505B66"/>
          <w:u w:val="single"/>
        </w:rPr>
        <w:t>There are two excellent upcoming opportunities to explore the Mexican market.</w:t>
      </w:r>
      <w:r w:rsidRPr="00D65B5E">
        <w:rPr>
          <w:rFonts w:ascii="Georgia" w:hAnsi="Georgia"/>
          <w:color w:val="505B66"/>
          <w:sz w:val="16"/>
        </w:rPr>
        <w:t xml:space="preserve"> For the first, you don’t even need to leave the United States.</w:t>
      </w:r>
      <w:r w:rsidRPr="00D65B5E">
        <w:rPr>
          <w:rFonts w:ascii="Georgia" w:hAnsi="Georgia"/>
          <w:color w:val="505B66"/>
          <w:sz w:val="12"/>
        </w:rPr>
        <w:t>¶</w:t>
      </w:r>
      <w:r w:rsidRPr="00D65B5E">
        <w:rPr>
          <w:rFonts w:ascii="Georgia" w:hAnsi="Georgia"/>
          <w:color w:val="505B66"/>
          <w:sz w:val="16"/>
        </w:rPr>
        <w:t xml:space="preserve"> The annual SEMA Show, held each year in early November, draws more than 130,000 visitors, and 25% of all buyers attending the trade-only event come from outside the United States, including large numbers from Mexico and other Latin American countries.</w:t>
      </w:r>
      <w:r w:rsidRPr="00D65B5E">
        <w:rPr>
          <w:rFonts w:ascii="Georgia" w:hAnsi="Georgia"/>
          <w:color w:val="505B66"/>
          <w:sz w:val="12"/>
        </w:rPr>
        <w:t>¶</w:t>
      </w:r>
      <w:r w:rsidRPr="00D65B5E">
        <w:rPr>
          <w:rFonts w:ascii="Georgia" w:hAnsi="Georgia"/>
          <w:color w:val="505B66"/>
          <w:sz w:val="16"/>
        </w:rPr>
        <w:t xml:space="preserve"> Another first-rate automotive event where companies should consider exhibiting is the annual PAACE </w:t>
      </w:r>
      <w:proofErr w:type="spellStart"/>
      <w:r w:rsidRPr="00D65B5E">
        <w:rPr>
          <w:rFonts w:ascii="Georgia" w:hAnsi="Georgia"/>
          <w:color w:val="505B66"/>
          <w:sz w:val="16"/>
        </w:rPr>
        <w:t>Automechanika</w:t>
      </w:r>
      <w:proofErr w:type="spellEnd"/>
      <w:r w:rsidRPr="00D65B5E">
        <w:rPr>
          <w:rFonts w:ascii="Georgia" w:hAnsi="Georgia"/>
          <w:color w:val="505B66"/>
          <w:sz w:val="16"/>
        </w:rPr>
        <w:t xml:space="preserve"> show, which will be held July 10–12, 2013, at Centro </w:t>
      </w:r>
      <w:proofErr w:type="spellStart"/>
      <w:r w:rsidRPr="00D65B5E">
        <w:rPr>
          <w:rFonts w:ascii="Georgia" w:hAnsi="Georgia"/>
          <w:color w:val="505B66"/>
          <w:sz w:val="16"/>
        </w:rPr>
        <w:t>Banamex</w:t>
      </w:r>
      <w:proofErr w:type="spellEnd"/>
      <w:r w:rsidRPr="00D65B5E">
        <w:rPr>
          <w:rFonts w:ascii="Georgia" w:hAnsi="Georgia"/>
          <w:color w:val="505B66"/>
          <w:sz w:val="16"/>
        </w:rPr>
        <w:t xml:space="preserve"> in Mexico City. The 2012 event boasted 14% growth, with 541 exhibiting companies from 20 countries and 19,763 visits by specialized buyers from more than 33 countries.</w:t>
      </w:r>
      <w:r w:rsidRPr="00D65B5E">
        <w:rPr>
          <w:rFonts w:ascii="Georgia" w:hAnsi="Georgia"/>
          <w:color w:val="505B66"/>
          <w:sz w:val="12"/>
        </w:rPr>
        <w:t>¶</w:t>
      </w:r>
      <w:r w:rsidRPr="00D65B5E">
        <w:rPr>
          <w:rFonts w:ascii="Georgia" w:hAnsi="Georgia"/>
          <w:color w:val="505B66"/>
          <w:sz w:val="16"/>
        </w:rPr>
        <w:t xml:space="preserve"> This year, PAACE </w:t>
      </w:r>
      <w:proofErr w:type="spellStart"/>
      <w:r w:rsidRPr="00D65B5E">
        <w:rPr>
          <w:rFonts w:ascii="Georgia" w:hAnsi="Georgia"/>
          <w:color w:val="505B66"/>
          <w:sz w:val="16"/>
        </w:rPr>
        <w:t>Automechanika</w:t>
      </w:r>
      <w:proofErr w:type="spellEnd"/>
      <w:r w:rsidRPr="00D65B5E">
        <w:rPr>
          <w:rFonts w:ascii="Georgia" w:hAnsi="Georgia"/>
          <w:color w:val="505B66"/>
          <w:sz w:val="16"/>
        </w:rPr>
        <w:t xml:space="preserve"> will feature a specialized vehicle area where the cars will be categorized as “Import,” “Euro,” “Racing” and “Classic.”</w:t>
      </w:r>
    </w:p>
    <w:p w:rsidR="00D65B5E" w:rsidRPr="00334A99" w:rsidRDefault="00D65B5E" w:rsidP="00334A99">
      <w:pPr>
        <w:pStyle w:val="NormalWeb"/>
        <w:shd w:val="clear" w:color="auto" w:fill="FFFFFF"/>
        <w:spacing w:before="0" w:beforeAutospacing="0" w:after="225" w:afterAutospacing="0" w:line="330" w:lineRule="atLeast"/>
        <w:rPr>
          <w:rFonts w:ascii="Georgia" w:hAnsi="Georgia"/>
          <w:color w:val="222222"/>
          <w:sz w:val="14"/>
          <w:szCs w:val="21"/>
        </w:rPr>
      </w:pPr>
    </w:p>
    <w:p w:rsidR="006F346C" w:rsidRDefault="006F346C">
      <w:pPr>
        <w:spacing w:after="200" w:line="276" w:lineRule="auto"/>
        <w:rPr>
          <w:rFonts w:ascii="Georgia" w:hAnsi="Georgia" w:cs="Times New Roman"/>
          <w:color w:val="222222"/>
          <w:sz w:val="23"/>
          <w:szCs w:val="23"/>
        </w:rPr>
      </w:pPr>
      <w:r>
        <w:rPr>
          <w:rFonts w:ascii="Georgia" w:hAnsi="Georgia" w:cs="Times New Roman"/>
          <w:color w:val="222222"/>
          <w:sz w:val="23"/>
          <w:szCs w:val="23"/>
        </w:rPr>
        <w:br w:type="page"/>
      </w:r>
    </w:p>
    <w:p w:rsidR="006701AA" w:rsidRDefault="006F346C" w:rsidP="006F346C">
      <w:pPr>
        <w:pStyle w:val="Heading3"/>
      </w:pPr>
      <w:r>
        <w:lastRenderedPageBreak/>
        <w:t xml:space="preserve">Mexico Econ Adv - </w:t>
      </w:r>
      <w:proofErr w:type="spellStart"/>
      <w:r>
        <w:t>Exts</w:t>
      </w:r>
      <w:proofErr w:type="spellEnd"/>
      <w:r>
        <w:t xml:space="preserve"> #2 - Resilient</w:t>
      </w:r>
    </w:p>
    <w:p w:rsidR="006F346C" w:rsidRDefault="006F346C" w:rsidP="006F346C"/>
    <w:p w:rsidR="006F346C" w:rsidRDefault="006F346C" w:rsidP="006F346C">
      <w:pPr>
        <w:pStyle w:val="Heading4"/>
      </w:pPr>
      <w:r>
        <w:t>Mexico's economy resilient - easily able to bounce back from global financial crisis</w:t>
      </w:r>
    </w:p>
    <w:p w:rsidR="006F346C" w:rsidRPr="006F346C" w:rsidRDefault="006F346C" w:rsidP="006F346C">
      <w:r w:rsidRPr="00CB4382">
        <w:rPr>
          <w:rStyle w:val="StyleStyleBold12pt"/>
          <w:rFonts w:ascii="Georgia" w:hAnsi="Georgia"/>
          <w:sz w:val="22"/>
        </w:rPr>
        <w:t>Columbia Journal of national Affairs 13</w:t>
      </w:r>
      <w:r>
        <w:rPr>
          <w:rStyle w:val="StyleStyleBold12pt"/>
          <w:rFonts w:ascii="Georgia" w:hAnsi="Georgia"/>
        </w:rPr>
        <w:t xml:space="preserve">  </w:t>
      </w:r>
      <w:r w:rsidRPr="006F346C">
        <w:t xml:space="preserve">(04/04/2013, “The Great Debate: Will Mexico Assume Clear Leadership in Latin America?”, </w:t>
      </w:r>
      <w:hyperlink r:id="rId17" w:history="1">
        <w:r w:rsidRPr="006F346C">
          <w:rPr>
            <w:rStyle w:val="Hyperlink"/>
          </w:rPr>
          <w:t>http://jia.sipa.columbia.edu/great-debate-will-mexico-assume-clear-leadership-latin-america</w:t>
        </w:r>
      </w:hyperlink>
      <w:r w:rsidRPr="006F346C">
        <w:t xml:space="preserve"> )Wave3seo</w:t>
      </w:r>
    </w:p>
    <w:p w:rsidR="006F346C" w:rsidRDefault="006F346C" w:rsidP="006F346C">
      <w:pPr>
        <w:rPr>
          <w:rStyle w:val="StyleBoldUnderline"/>
          <w:rFonts w:ascii="Georgia" w:hAnsi="Georgia"/>
        </w:rPr>
      </w:pPr>
      <w:r w:rsidRPr="00737B07">
        <w:rPr>
          <w:rStyle w:val="StyleBoldUnderline"/>
          <w:rFonts w:ascii="Georgia" w:hAnsi="Georgia"/>
        </w:rPr>
        <w:t>Mexico’s recent economic performance and its swift recovery from the financial crisis are seen by many analysts as near-miraculous. While the Brazilian economic growth has slowed, Mexico has begun to catch up to Latin America’s most-touted state. After experiencing average growth of barely 2% per year from 2000-2010, Mexico’s GDP has increased by 4 percent in the last year. Mexico boasts a skilled workforce, low costs and proximity to the United States. Investment has boomed despite the ongoing drug wars, corruption and a weak rule of law.</w:t>
      </w:r>
    </w:p>
    <w:p w:rsidR="00841C9E" w:rsidRDefault="00841C9E" w:rsidP="006F346C">
      <w:pPr>
        <w:rPr>
          <w:rStyle w:val="StyleBoldUnderline"/>
          <w:rFonts w:ascii="Georgia" w:hAnsi="Georgia"/>
        </w:rPr>
      </w:pPr>
    </w:p>
    <w:p w:rsidR="006F346C" w:rsidRDefault="00841C9E" w:rsidP="00841C9E">
      <w:pPr>
        <w:pStyle w:val="Heading4"/>
      </w:pPr>
      <w:r>
        <w:t xml:space="preserve">More evidence - continued foreign direct investment in the status </w:t>
      </w:r>
      <w:r w:rsidR="001E0483">
        <w:t>quo makes Mexico resilient to economic instability</w:t>
      </w:r>
    </w:p>
    <w:p w:rsidR="003455DE" w:rsidRPr="00D65B5E" w:rsidRDefault="001E0483" w:rsidP="003455DE">
      <w:pPr>
        <w:rPr>
          <w:rStyle w:val="StyleBoldUnderline"/>
          <w:rFonts w:ascii="Georgia" w:hAnsi="Georgia"/>
          <w:b w:val="0"/>
          <w:bCs w:val="0"/>
          <w:sz w:val="16"/>
          <w:u w:val="none"/>
        </w:rPr>
      </w:pPr>
      <w:proofErr w:type="spellStart"/>
      <w:r w:rsidRPr="00D65B5E">
        <w:rPr>
          <w:rStyle w:val="StyleStyleBold12pt"/>
          <w:rFonts w:ascii="Georgia" w:hAnsi="Georgia"/>
          <w:sz w:val="24"/>
          <w:szCs w:val="24"/>
        </w:rPr>
        <w:t>BanderasNews</w:t>
      </w:r>
      <w:proofErr w:type="spellEnd"/>
      <w:r w:rsidRPr="00D65B5E">
        <w:rPr>
          <w:rStyle w:val="StyleStyleBold12pt"/>
          <w:rFonts w:ascii="Georgia" w:hAnsi="Georgia"/>
          <w:sz w:val="24"/>
          <w:szCs w:val="24"/>
        </w:rPr>
        <w:t xml:space="preserve"> 13</w:t>
      </w:r>
      <w:r w:rsidRPr="00D65B5E">
        <w:rPr>
          <w:rStyle w:val="StyleStyleBold12pt"/>
          <w:rFonts w:ascii="Georgia" w:hAnsi="Georgia"/>
          <w:sz w:val="16"/>
        </w:rPr>
        <w:t xml:space="preserve">  </w:t>
      </w:r>
      <w:r w:rsidRPr="00D65B5E">
        <w:rPr>
          <w:rFonts w:ascii="Georgia" w:hAnsi="Georgia"/>
          <w:sz w:val="16"/>
        </w:rPr>
        <w:t xml:space="preserve">(January 10, 2013, “Mexico Catching Up While 'Booming Brazil' Falters”, </w:t>
      </w:r>
      <w:hyperlink r:id="rId18" w:history="1">
        <w:r w:rsidRPr="00D65B5E">
          <w:rPr>
            <w:rStyle w:val="Hyperlink"/>
            <w:rFonts w:ascii="Georgia" w:hAnsi="Georgia"/>
            <w:sz w:val="16"/>
          </w:rPr>
          <w:t>http://www.banderasnews.com/1301/nb-mexeconomysurges-brazilfalters.htm</w:t>
        </w:r>
      </w:hyperlink>
      <w:r w:rsidRPr="00D65B5E">
        <w:rPr>
          <w:rFonts w:ascii="Georgia" w:hAnsi="Georgia"/>
          <w:sz w:val="16"/>
        </w:rPr>
        <w:t>) Wave3seo</w:t>
      </w:r>
      <w:r w:rsidR="003455DE" w:rsidRPr="00D65B5E">
        <w:rPr>
          <w:sz w:val="16"/>
        </w:rPr>
        <w:t xml:space="preserve">  </w:t>
      </w:r>
      <w:r w:rsidR="003455DE" w:rsidRPr="00737B07">
        <w:rPr>
          <w:rStyle w:val="StyleBoldUnderline"/>
          <w:rFonts w:ascii="Georgia" w:hAnsi="Georgia"/>
        </w:rPr>
        <w:t xml:space="preserve">Brazil, </w:t>
      </w:r>
      <w:r w:rsidR="003455DE" w:rsidRPr="00D65B5E">
        <w:rPr>
          <w:sz w:val="16"/>
        </w:rPr>
        <w:t>which overtook Britain last year to become the world’s sixth largest economy,</w:t>
      </w:r>
      <w:r w:rsidR="003455DE" w:rsidRPr="00737B07">
        <w:rPr>
          <w:rStyle w:val="StyleBoldUnderline"/>
          <w:rFonts w:ascii="Georgia" w:hAnsi="Georgia"/>
        </w:rPr>
        <w:t xml:space="preserve"> has been hit by weakening Chinese demand for commodities, while rival Mexico, the new darling of foreign investors, is posting increasingly strong growth.</w:t>
      </w:r>
      <w:r w:rsidR="00D65B5E" w:rsidRPr="00D65B5E">
        <w:rPr>
          <w:rStyle w:val="StyleBoldUnderline"/>
          <w:rFonts w:ascii="Georgia" w:hAnsi="Georgia"/>
          <w:b w:val="0"/>
          <w:sz w:val="12"/>
          <w:u w:val="none"/>
        </w:rPr>
        <w:t>¶</w:t>
      </w:r>
      <w:r w:rsidR="003455DE" w:rsidRPr="00737B07">
        <w:rPr>
          <w:rStyle w:val="StyleBoldUnderline"/>
          <w:rFonts w:ascii="Georgia" w:hAnsi="Georgia"/>
          <w:sz w:val="12"/>
        </w:rPr>
        <w:t xml:space="preserve"> </w:t>
      </w:r>
      <w:r w:rsidR="003455DE" w:rsidRPr="00737B07">
        <w:rPr>
          <w:rStyle w:val="StyleBoldUnderline"/>
          <w:rFonts w:ascii="Georgia" w:hAnsi="Georgia"/>
        </w:rPr>
        <w:t>The figures speak for themselves.</w:t>
      </w:r>
      <w:r w:rsidR="00D65B5E" w:rsidRPr="00D65B5E">
        <w:rPr>
          <w:rStyle w:val="StyleBoldUnderline"/>
          <w:rFonts w:ascii="Georgia" w:hAnsi="Georgia"/>
          <w:b w:val="0"/>
          <w:sz w:val="12"/>
          <w:u w:val="none"/>
        </w:rPr>
        <w:t>¶</w:t>
      </w:r>
      <w:r w:rsidR="003455DE" w:rsidRPr="00737B07">
        <w:rPr>
          <w:rStyle w:val="StyleBoldUnderline"/>
          <w:rFonts w:ascii="Georgia" w:hAnsi="Georgia"/>
          <w:sz w:val="12"/>
        </w:rPr>
        <w:t xml:space="preserve"> </w:t>
      </w:r>
      <w:r w:rsidR="003455DE" w:rsidRPr="00737B07">
        <w:rPr>
          <w:rStyle w:val="StyleBoldUnderline"/>
          <w:rFonts w:ascii="Georgia" w:hAnsi="Georgia"/>
        </w:rPr>
        <w:t xml:space="preserve">Brazil, </w:t>
      </w:r>
      <w:r w:rsidR="003455DE" w:rsidRPr="00D65B5E">
        <w:rPr>
          <w:sz w:val="16"/>
        </w:rPr>
        <w:t>for the last decade Latin America’s unchallenged behemoth,</w:t>
      </w:r>
      <w:r w:rsidR="003455DE" w:rsidRPr="00737B07">
        <w:rPr>
          <w:rStyle w:val="StyleBoldUnderline"/>
          <w:rFonts w:ascii="Georgia" w:hAnsi="Georgia"/>
        </w:rPr>
        <w:t xml:space="preserve"> is expected to show growth of only one percent </w:t>
      </w:r>
      <w:r w:rsidR="003455DE" w:rsidRPr="00D65B5E">
        <w:rPr>
          <w:sz w:val="16"/>
        </w:rPr>
        <w:t>for 2012</w:t>
      </w:r>
      <w:r w:rsidR="003455DE" w:rsidRPr="00737B07">
        <w:rPr>
          <w:rStyle w:val="StyleBoldUnderline"/>
          <w:rFonts w:ascii="Georgia" w:hAnsi="Georgia"/>
        </w:rPr>
        <w:t xml:space="preserve">, down from 2.7 percent in 2011 and a sizzling 7.5 percent in 2010, </w:t>
      </w:r>
      <w:r w:rsidR="003455DE" w:rsidRPr="00D65B5E">
        <w:rPr>
          <w:sz w:val="16"/>
        </w:rPr>
        <w:t>according to official estimates.</w:t>
      </w:r>
      <w:r w:rsidR="00D65B5E" w:rsidRPr="00D65B5E">
        <w:rPr>
          <w:sz w:val="12"/>
        </w:rPr>
        <w:t>¶</w:t>
      </w:r>
      <w:r w:rsidR="003455DE" w:rsidRPr="00D65B5E">
        <w:rPr>
          <w:sz w:val="16"/>
        </w:rPr>
        <w:t xml:space="preserve"> </w:t>
      </w:r>
      <w:r w:rsidR="003455DE" w:rsidRPr="00737B07">
        <w:rPr>
          <w:rStyle w:val="StyleBoldUnderline"/>
          <w:rFonts w:ascii="Georgia" w:hAnsi="Georgia"/>
        </w:rPr>
        <w:t>By contrast, Mexico, the perennial underachiever in Latin America, is suddenly eying a position among the world’s 10 largest economies with projected growth of between 3.5 and four percent.</w:t>
      </w:r>
      <w:r w:rsidR="00D65B5E" w:rsidRPr="00D65B5E">
        <w:rPr>
          <w:rStyle w:val="StyleBoldUnderline"/>
          <w:rFonts w:ascii="Georgia" w:hAnsi="Georgia"/>
          <w:b w:val="0"/>
          <w:sz w:val="12"/>
          <w:u w:val="none"/>
        </w:rPr>
        <w:t>¶</w:t>
      </w:r>
      <w:r w:rsidR="003455DE" w:rsidRPr="00737B07">
        <w:rPr>
          <w:rStyle w:val="StyleBoldUnderline"/>
          <w:rFonts w:ascii="Georgia" w:hAnsi="Georgia"/>
          <w:sz w:val="12"/>
        </w:rPr>
        <w:t xml:space="preserve"> </w:t>
      </w:r>
      <w:r w:rsidR="003455DE" w:rsidRPr="00737B07">
        <w:rPr>
          <w:rStyle w:val="StyleBoldUnderline"/>
          <w:rFonts w:ascii="Georgia" w:hAnsi="Georgia"/>
        </w:rPr>
        <w:t>Mexico took a massive hit from the 2007-2008 financial crisis, thanks in large part to its proximity to the United States, but its economy contracted a whopping six percent in 2009</w:t>
      </w:r>
      <w:r w:rsidR="00D65B5E" w:rsidRPr="00D65B5E">
        <w:rPr>
          <w:rStyle w:val="StyleBoldUnderline"/>
          <w:rFonts w:ascii="Georgia" w:hAnsi="Georgia"/>
          <w:b w:val="0"/>
          <w:sz w:val="12"/>
          <w:u w:val="none"/>
        </w:rPr>
        <w:t>¶</w:t>
      </w:r>
      <w:r w:rsidR="003455DE" w:rsidRPr="00737B07">
        <w:rPr>
          <w:rStyle w:val="StyleBoldUnderline"/>
          <w:rFonts w:ascii="Georgia" w:hAnsi="Georgia"/>
          <w:sz w:val="12"/>
        </w:rPr>
        <w:t xml:space="preserve"> </w:t>
      </w:r>
      <w:r w:rsidR="003455DE" w:rsidRPr="00737B07">
        <w:rPr>
          <w:rStyle w:val="StyleBoldUnderline"/>
          <w:rFonts w:ascii="Georgia" w:hAnsi="Georgia"/>
        </w:rPr>
        <w:t xml:space="preserve">But a huge reduction in Mexico’s "country cost" — the cost of doing business there — sparked an impressive turnaround that attracted investment </w:t>
      </w:r>
      <w:r w:rsidR="003455DE" w:rsidRPr="00D65B5E">
        <w:rPr>
          <w:sz w:val="16"/>
        </w:rPr>
        <w:t>in its industrial sector, created jobs, and added value to exports.</w:t>
      </w:r>
      <w:r w:rsidR="00D65B5E" w:rsidRPr="00D65B5E">
        <w:rPr>
          <w:sz w:val="12"/>
        </w:rPr>
        <w:t>¶</w:t>
      </w:r>
      <w:r w:rsidR="003455DE" w:rsidRPr="00D65B5E">
        <w:rPr>
          <w:sz w:val="16"/>
        </w:rPr>
        <w:t xml:space="preserve"> Sebastian</w:t>
      </w:r>
      <w:r w:rsidR="003455DE" w:rsidRPr="00737B07">
        <w:rPr>
          <w:rStyle w:val="StyleBoldUnderline"/>
          <w:rFonts w:ascii="Georgia" w:hAnsi="Georgia"/>
        </w:rPr>
        <w:t xml:space="preserve"> </w:t>
      </w:r>
      <w:proofErr w:type="spellStart"/>
      <w:r w:rsidR="003455DE" w:rsidRPr="00D65B5E">
        <w:rPr>
          <w:sz w:val="16"/>
        </w:rPr>
        <w:t>Briozzo</w:t>
      </w:r>
      <w:proofErr w:type="spellEnd"/>
      <w:r w:rsidR="003455DE" w:rsidRPr="00D65B5E">
        <w:rPr>
          <w:sz w:val="16"/>
        </w:rPr>
        <w:t>, head of sovereign ratings at Standard &amp; Poor’s for Latin America (the stock market index tracking Latin American stocks,) said the two countries have very different growth patterns.</w:t>
      </w:r>
    </w:p>
    <w:p w:rsidR="00E91419" w:rsidRDefault="00E91419">
      <w:pPr>
        <w:spacing w:after="200" w:line="276" w:lineRule="auto"/>
      </w:pPr>
      <w:r>
        <w:br w:type="page"/>
      </w:r>
    </w:p>
    <w:p w:rsidR="00392212" w:rsidRDefault="00392212" w:rsidP="00392212">
      <w:pPr>
        <w:pStyle w:val="Heading2"/>
      </w:pPr>
      <w:r>
        <w:lastRenderedPageBreak/>
        <w:t>***US/Sino War</w:t>
      </w:r>
    </w:p>
    <w:p w:rsidR="00392212" w:rsidRDefault="00392212" w:rsidP="00392212"/>
    <w:p w:rsidR="00392212" w:rsidRDefault="00392212">
      <w:pPr>
        <w:spacing w:after="200" w:line="276" w:lineRule="auto"/>
      </w:pPr>
      <w:r>
        <w:br w:type="page"/>
      </w:r>
    </w:p>
    <w:p w:rsidR="00392212" w:rsidRDefault="00392212" w:rsidP="00392212">
      <w:pPr>
        <w:pStyle w:val="Heading3"/>
      </w:pPr>
      <w:r>
        <w:lastRenderedPageBreak/>
        <w:t>US-Sino War Frontline</w:t>
      </w:r>
    </w:p>
    <w:p w:rsidR="00392212" w:rsidRDefault="00392212" w:rsidP="00392212"/>
    <w:p w:rsidR="00392212" w:rsidRDefault="00392212" w:rsidP="00392212">
      <w:pPr>
        <w:pStyle w:val="Heading4"/>
      </w:pPr>
      <w:r>
        <w:t>1 - No US-China war; both don’t want conflict and negotiation deters</w:t>
      </w:r>
    </w:p>
    <w:p w:rsidR="00392212" w:rsidRPr="00563EF7" w:rsidRDefault="00392212" w:rsidP="00392212">
      <w:pPr>
        <w:rPr>
          <w:rStyle w:val="StyleStyleBold12pt"/>
        </w:rPr>
      </w:pPr>
      <w:r w:rsidRPr="00563EF7">
        <w:rPr>
          <w:sz w:val="16"/>
        </w:rPr>
        <w:t xml:space="preserve">Zhu </w:t>
      </w:r>
      <w:proofErr w:type="spellStart"/>
      <w:r w:rsidRPr="00563EF7">
        <w:rPr>
          <w:rStyle w:val="StyleStyleBold12pt"/>
        </w:rPr>
        <w:t>Feng</w:t>
      </w:r>
      <w:proofErr w:type="spellEnd"/>
      <w:r w:rsidRPr="00563EF7">
        <w:rPr>
          <w:rStyle w:val="StyleStyleBold12pt"/>
        </w:rPr>
        <w:t xml:space="preserve"> </w:t>
      </w:r>
      <w:r>
        <w:rPr>
          <w:rStyle w:val="StyleStyleBold12pt"/>
        </w:rPr>
        <w:t>12</w:t>
      </w:r>
      <w:r w:rsidRPr="00563EF7">
        <w:rPr>
          <w:sz w:val="16"/>
        </w:rPr>
        <w:t>is a professor in the School of International Studies and the deputy director of the Center for International and Strategic Studies at Beijing University.</w:t>
      </w:r>
      <w:r>
        <w:rPr>
          <w:sz w:val="16"/>
        </w:rPr>
        <w:t xml:space="preserve"> No one wants a Clash; The New York Times. 5-3-12. </w:t>
      </w:r>
      <w:hyperlink r:id="rId19" w:history="1">
        <w:r w:rsidRPr="00631D89">
          <w:rPr>
            <w:rStyle w:val="Hyperlink"/>
            <w:sz w:val="16"/>
          </w:rPr>
          <w:t>http://www.nytimes.com/roomfordebate/2012/05/02/are-we-headed-for-a-cold-war-with-china/no-one-wants-a-cold-war-between-the-us-and-china</w:t>
        </w:r>
      </w:hyperlink>
      <w:r>
        <w:rPr>
          <w:sz w:val="16"/>
        </w:rPr>
        <w:t xml:space="preserve"> Reyes</w:t>
      </w:r>
    </w:p>
    <w:p w:rsidR="00392212" w:rsidRDefault="00392212" w:rsidP="00392212">
      <w:pPr>
        <w:rPr>
          <w:rStyle w:val="StyleBoldUnderline"/>
        </w:rPr>
      </w:pPr>
      <w:r w:rsidRPr="00392212">
        <w:rPr>
          <w:sz w:val="16"/>
        </w:rPr>
        <w:t xml:space="preserve">A series of events in recent months seem quite ominous for China-U.S. relations. Last November, President Obama vowed that the U.S. would remain a power in the Asia-Pacific region for the rest of this century, while the secretary of state, Hillary Rodham Clinton, declared that America was pivoting to Asia. The current standoff in the South China Sea adds to the foreboding. The </w:t>
      </w:r>
      <w:r w:rsidRPr="00563EF7">
        <w:rPr>
          <w:rStyle w:val="StyleBoldUnderline"/>
        </w:rPr>
        <w:t>U.S.-China relationship is</w:t>
      </w:r>
      <w:r w:rsidRPr="00392212">
        <w:rPr>
          <w:sz w:val="16"/>
        </w:rPr>
        <w:t xml:space="preserve"> complex, but </w:t>
      </w:r>
      <w:r w:rsidRPr="00563EF7">
        <w:rPr>
          <w:rStyle w:val="StyleBoldUnderline"/>
        </w:rPr>
        <w:t>lucrative for both sides</w:t>
      </w:r>
      <w:r w:rsidRPr="00392212">
        <w:rPr>
          <w:sz w:val="16"/>
        </w:rPr>
        <w:t xml:space="preserve">. </w:t>
      </w:r>
      <w:r w:rsidRPr="00563EF7">
        <w:rPr>
          <w:rStyle w:val="StyleBoldUnderline"/>
        </w:rPr>
        <w:t>Neither nation wants confrontation.</w:t>
      </w:r>
      <w:r>
        <w:rPr>
          <w:rStyle w:val="StyleBoldUnderline"/>
        </w:rPr>
        <w:t xml:space="preserve"> </w:t>
      </w:r>
      <w:r w:rsidRPr="00392212">
        <w:rPr>
          <w:sz w:val="16"/>
        </w:rPr>
        <w:t xml:space="preserve">This rebalancing in the Asia-Pacific region is not necessarily the new U.S. strategy after the military pullout from Iraq and Afghanistan, but it does unequivocally signal the shift of America’s attention from Europe and the Middle East to Asia. What follows is America’s new and firm military restructuring in the region: setting Darwin Port in Australia as the new submarine corps base, rotating military presence to the Philippines, ushering in the Pentagon’s global security programs that very specifically target China. Now the Asian version of missile defense is under intense discussion, reminiscent of the American plan to create a missile interception network all over Europe — a plan that unnerved the world’s other great power, Russia. Against this tense backdrop, human rights issues are now creating rifts between Washington and Beijing. After a local police official, Wang </w:t>
      </w:r>
      <w:proofErr w:type="spellStart"/>
      <w:r w:rsidRPr="00392212">
        <w:rPr>
          <w:sz w:val="16"/>
        </w:rPr>
        <w:t>Lijun</w:t>
      </w:r>
      <w:proofErr w:type="spellEnd"/>
      <w:r w:rsidRPr="00392212">
        <w:rPr>
          <w:sz w:val="16"/>
        </w:rPr>
        <w:t xml:space="preserve">, reportedly sneaked into the U.S. Consulate in Chengdu in early February, the blind human rights activist Chen </w:t>
      </w:r>
      <w:proofErr w:type="spellStart"/>
      <w:r w:rsidRPr="00392212">
        <w:rPr>
          <w:sz w:val="16"/>
        </w:rPr>
        <w:t>Guangcheng</w:t>
      </w:r>
      <w:proofErr w:type="spellEnd"/>
      <w:r w:rsidRPr="00392212">
        <w:rPr>
          <w:sz w:val="16"/>
        </w:rPr>
        <w:t xml:space="preserve"> sought shelter this week at the U.S. Embassy in Beijing. Despite quiet diplomacy so far, there is little sign that the two nations could realistically reach an agreement about human rights questions, as there is slight room to maneuver. </w:t>
      </w:r>
      <w:r w:rsidRPr="00563EF7">
        <w:rPr>
          <w:rStyle w:val="StyleBoldUnderline"/>
        </w:rPr>
        <w:t>Beijing believes that the U.S. criticisms over human rights are deliberate and well plotted, aimed at abolishing the Communist Party</w:t>
      </w:r>
      <w:r w:rsidRPr="00392212">
        <w:rPr>
          <w:sz w:val="16"/>
        </w:rPr>
        <w:t>’s ruling legitimacy and detracting from China’s re-emergence. Therefore China’s rulers might find it much harder to back down over human rights clashes</w:t>
      </w:r>
      <w:r w:rsidRPr="00563EF7">
        <w:rPr>
          <w:rStyle w:val="StyleBoldUnderline"/>
        </w:rPr>
        <w:t>. However there is little worry that the two powers will collide into a “new cold war</w:t>
      </w:r>
      <w:r w:rsidRPr="00392212">
        <w:rPr>
          <w:sz w:val="16"/>
        </w:rPr>
        <w:t>.” First of all</w:t>
      </w:r>
      <w:r w:rsidRPr="00563EF7">
        <w:rPr>
          <w:rStyle w:val="StyleBoldUnderline"/>
        </w:rPr>
        <w:t>, China’s authoritarian system has been tremendously mobilized for international integration</w:t>
      </w:r>
      <w:r w:rsidRPr="00392212">
        <w:rPr>
          <w:sz w:val="16"/>
        </w:rPr>
        <w:t xml:space="preserve">. </w:t>
      </w:r>
      <w:r w:rsidRPr="00563EF7">
        <w:rPr>
          <w:rStyle w:val="StyleBoldUnderline"/>
        </w:rPr>
        <w:t>Beijing has been pretty conservative</w:t>
      </w:r>
      <w:r w:rsidRPr="00392212">
        <w:rPr>
          <w:sz w:val="16"/>
        </w:rPr>
        <w:t xml:space="preserve"> and doesn’t welcome democratization. </w:t>
      </w:r>
      <w:r w:rsidRPr="00563EF7">
        <w:rPr>
          <w:rStyle w:val="StyleBoldUnderline"/>
        </w:rPr>
        <w:t>But it does not strictly adhere to traditional communism either</w:t>
      </w:r>
      <w:r w:rsidRPr="00392212">
        <w:rPr>
          <w:sz w:val="16"/>
        </w:rPr>
        <w:t xml:space="preserve">. Any new confrontation like the cold war would risk a huge backlash in China by greatly damaging the better-off Chinese people. Such a conflict could ultimately undermine the Communist Party’s ruling legitimacy. Second, </w:t>
      </w:r>
      <w:r w:rsidRPr="00563EF7">
        <w:rPr>
          <w:rStyle w:val="StyleBoldUnderline"/>
        </w:rPr>
        <w:t>the power disparity between Washington and China hasn’t significantly narrowed, regardless of Chinese achievements</w:t>
      </w:r>
      <w:r w:rsidRPr="00392212">
        <w:rPr>
          <w:sz w:val="16"/>
        </w:rPr>
        <w:t xml:space="preserve"> in the past decades. My view is that </w:t>
      </w:r>
      <w:r w:rsidRPr="00563EF7">
        <w:rPr>
          <w:rStyle w:val="StyleBoldUnderline"/>
        </w:rPr>
        <w:t>Beijing remains an adolescent power, and should learn how to be a great power rather than unwisely rushing to any confrontation.</w:t>
      </w:r>
      <w:r w:rsidRPr="00392212">
        <w:rPr>
          <w:sz w:val="16"/>
        </w:rPr>
        <w:t xml:space="preserve"> Though some Chinese want the nation to assert itself more forcefully, </w:t>
      </w:r>
      <w:r w:rsidRPr="00563EF7">
        <w:rPr>
          <w:rStyle w:val="StyleBoldUnderline"/>
        </w:rPr>
        <w:t>the huge disparity in power should keep China in place</w:t>
      </w:r>
      <w:r w:rsidRPr="00392212">
        <w:rPr>
          <w:sz w:val="16"/>
        </w:rPr>
        <w:t xml:space="preserve">. </w:t>
      </w:r>
      <w:r w:rsidRPr="00563EF7">
        <w:rPr>
          <w:rStyle w:val="StyleBoldUnderline"/>
        </w:rPr>
        <w:t xml:space="preserve">China is in no position to challenge the U.S. </w:t>
      </w:r>
      <w:r w:rsidRPr="00392212">
        <w:rPr>
          <w:sz w:val="16"/>
        </w:rPr>
        <w:t xml:space="preserve">But China will be more enthusiastic and </w:t>
      </w:r>
      <w:proofErr w:type="spellStart"/>
      <w:r w:rsidRPr="00392212">
        <w:rPr>
          <w:sz w:val="16"/>
        </w:rPr>
        <w:t>straightfoward</w:t>
      </w:r>
      <w:proofErr w:type="spellEnd"/>
      <w:r w:rsidRPr="00392212">
        <w:rPr>
          <w:sz w:val="16"/>
        </w:rPr>
        <w:t xml:space="preserve"> about addressing and safeguarding its legal interests. </w:t>
      </w:r>
      <w:r w:rsidRPr="00563EF7">
        <w:rPr>
          <w:rStyle w:val="StyleBoldUnderline"/>
        </w:rPr>
        <w:t>Competition between Washington and Beijing will intensify, but that does not automatically mean that the relationship will be unmanageable</w:t>
      </w:r>
      <w:r w:rsidRPr="00392212">
        <w:rPr>
          <w:sz w:val="16"/>
        </w:rPr>
        <w:t xml:space="preserve">. Lastly, the cycle of action and reaction has mostly turned out to be fruitful for the U.S. and China. Further competition is promising. The U.S. doesn’t want to put China in a corner, or force Beijing to stand up desperately. The </w:t>
      </w:r>
      <w:r w:rsidRPr="00563EF7">
        <w:rPr>
          <w:rStyle w:val="StyleBoldUnderline"/>
        </w:rPr>
        <w:t>dealings over many thorny issues have proved that each side wants to handle the conflict, not escalate it</w:t>
      </w:r>
      <w:r w:rsidRPr="00392212">
        <w:rPr>
          <w:sz w:val="16"/>
        </w:rPr>
        <w:t xml:space="preserve">. Chen </w:t>
      </w:r>
      <w:proofErr w:type="spellStart"/>
      <w:r w:rsidRPr="00392212">
        <w:rPr>
          <w:sz w:val="16"/>
        </w:rPr>
        <w:t>Guangcheng’s</w:t>
      </w:r>
      <w:proofErr w:type="spellEnd"/>
      <w:r w:rsidRPr="00392212">
        <w:rPr>
          <w:sz w:val="16"/>
        </w:rPr>
        <w:t xml:space="preserve"> departure from the U.S. Embassy is telling evidence. Neither side wants diplomatic confrontation. Rather, it seems that both sides are struggling to react constructively. In the years to come, </w:t>
      </w:r>
      <w:r w:rsidRPr="00563EF7">
        <w:rPr>
          <w:rStyle w:val="StyleBoldUnderline"/>
        </w:rPr>
        <w:t>China-U.S. relations will continue to be very complicated, but also very important. The glue to keep these two nations together is not pragmatism only, but mutual interest — especially in trade.</w:t>
      </w:r>
    </w:p>
    <w:p w:rsidR="00392212" w:rsidRDefault="00392212" w:rsidP="00392212">
      <w:pPr>
        <w:pStyle w:val="Heading4"/>
      </w:pPr>
      <w:r>
        <w:t xml:space="preserve">2 - No US-China war in SCS, any tensions from </w:t>
      </w:r>
      <w:proofErr w:type="spellStart"/>
      <w:r>
        <w:t>miscalc</w:t>
      </w:r>
      <w:proofErr w:type="spellEnd"/>
      <w:r>
        <w:t xml:space="preserve"> are mended through negotiations, if </w:t>
      </w:r>
      <w:proofErr w:type="spellStart"/>
      <w:r>
        <w:t>miscalc</w:t>
      </w:r>
      <w:proofErr w:type="spellEnd"/>
      <w:r>
        <w:t xml:space="preserve"> nuke war threat was real, their impacts from </w:t>
      </w:r>
      <w:proofErr w:type="spellStart"/>
      <w:r>
        <w:t>miscalc</w:t>
      </w:r>
      <w:proofErr w:type="spellEnd"/>
      <w:r>
        <w:t xml:space="preserve"> should’ve happened already</w:t>
      </w:r>
    </w:p>
    <w:p w:rsidR="00392212" w:rsidRDefault="00392212" w:rsidP="00392212">
      <w:pPr>
        <w:rPr>
          <w:rStyle w:val="StyleStyleBold12pt"/>
        </w:rPr>
      </w:pPr>
      <w:r w:rsidRPr="008C0AB1">
        <w:t>Carlyle A.</w:t>
      </w:r>
      <w:r>
        <w:rPr>
          <w:rStyle w:val="StyleStyleBold12pt"/>
        </w:rPr>
        <w:t xml:space="preserve"> Thayer 13. </w:t>
      </w:r>
      <w:r w:rsidRPr="008C0AB1">
        <w:t xml:space="preserve">Carlyle A. Thayer is Emeritus Professor at the University of New South Wales, Australian </w:t>
      </w:r>
      <w:proofErr w:type="spellStart"/>
      <w:r w:rsidRPr="008C0AB1">
        <w:t>Defence</w:t>
      </w:r>
      <w:proofErr w:type="spellEnd"/>
      <w:r w:rsidRPr="008C0AB1">
        <w:t xml:space="preserve"> Force Academy, Canberra. The ideas in this paper were first presented at the Annual Conference of the Association for Asian Studies held at San Diego, 22 March 2013.</w:t>
      </w:r>
      <w:r>
        <w:t xml:space="preserve"> </w:t>
      </w:r>
      <w:r w:rsidRPr="00095328">
        <w:t>Why China and the US won’t go to war over the South China Sea</w:t>
      </w:r>
      <w:r>
        <w:t xml:space="preserve">; East Asia Forum. May 13 2013. </w:t>
      </w:r>
      <w:hyperlink r:id="rId20" w:history="1">
        <w:r w:rsidRPr="00631D89">
          <w:rPr>
            <w:rStyle w:val="Hyperlink"/>
          </w:rPr>
          <w:t>http://www.eastasiaforum.org/2013/05/13/why-china-and-the-us-wont-go-to-war-over-the-south-china-sea/</w:t>
        </w:r>
      </w:hyperlink>
      <w:r>
        <w:t xml:space="preserve"> Reyes</w:t>
      </w:r>
    </w:p>
    <w:p w:rsidR="00392212" w:rsidRPr="00392212" w:rsidRDefault="00392212" w:rsidP="00392212">
      <w:pPr>
        <w:rPr>
          <w:sz w:val="16"/>
        </w:rPr>
      </w:pPr>
      <w:r w:rsidRPr="00392212">
        <w:rPr>
          <w:sz w:val="16"/>
        </w:rPr>
        <w:lastRenderedPageBreak/>
        <w:t>China’s increasing assertiveness in the South China Sea is challenging US primacy in the Asia Pacific.</w:t>
      </w:r>
      <w:r w:rsidRPr="00392212">
        <w:rPr>
          <w:sz w:val="12"/>
        </w:rPr>
        <w:t>¶</w:t>
      </w:r>
      <w:r w:rsidRPr="00392212">
        <w:rPr>
          <w:sz w:val="16"/>
        </w:rPr>
        <w:t xml:space="preserve"> Chinese sailors stand on a fishing vessel setting sail for the Spratly Islands, an archipelago disputed between China and other countries including Vietnam and the Philippines (Photo: AAP)</w:t>
      </w:r>
      <w:r w:rsidRPr="00392212">
        <w:rPr>
          <w:sz w:val="12"/>
        </w:rPr>
        <w:t>¶</w:t>
      </w:r>
      <w:r w:rsidRPr="00392212">
        <w:rPr>
          <w:sz w:val="16"/>
        </w:rPr>
        <w:t xml:space="preserve"> Even before Washington announced its official policy of rebalancing its force posture to the Asia Pacific, </w:t>
      </w:r>
      <w:r w:rsidRPr="008C0AB1">
        <w:rPr>
          <w:rStyle w:val="StyleBoldUnderline"/>
        </w:rPr>
        <w:t>the United States had undertaken steps to strengthen its military posture</w:t>
      </w:r>
      <w:r w:rsidRPr="00392212">
        <w:rPr>
          <w:sz w:val="16"/>
        </w:rPr>
        <w:t xml:space="preserve"> by deploying more nuclear attack submarines </w:t>
      </w:r>
      <w:r w:rsidRPr="008C0AB1">
        <w:rPr>
          <w:rStyle w:val="StyleBoldUnderline"/>
        </w:rPr>
        <w:t>to the region</w:t>
      </w:r>
      <w:r w:rsidRPr="00392212">
        <w:rPr>
          <w:sz w:val="16"/>
        </w:rPr>
        <w:t xml:space="preserve"> and negotiating arrangements with Australia to rotate Marines through </w:t>
      </w:r>
      <w:proofErr w:type="spellStart"/>
      <w:r w:rsidRPr="00392212">
        <w:rPr>
          <w:sz w:val="16"/>
        </w:rPr>
        <w:t>Darwin.Since</w:t>
      </w:r>
      <w:proofErr w:type="spellEnd"/>
      <w:r w:rsidRPr="00392212">
        <w:rPr>
          <w:sz w:val="16"/>
        </w:rPr>
        <w:t xml:space="preserve"> then, the United States has deployed Combat Littoral Ships to Singapore and is negotiating new arrangements for greater military access to the Philippines.</w:t>
      </w:r>
      <w:r w:rsidRPr="00392212">
        <w:rPr>
          <w:sz w:val="12"/>
        </w:rPr>
        <w:t>¶</w:t>
      </w:r>
      <w:r w:rsidRPr="00392212">
        <w:rPr>
          <w:sz w:val="16"/>
        </w:rPr>
        <w:t xml:space="preserve"> But </w:t>
      </w:r>
      <w:r w:rsidRPr="008C0AB1">
        <w:rPr>
          <w:rStyle w:val="StyleBoldUnderline"/>
        </w:rPr>
        <w:t>these developments do not presage armed conflict between China and the United States</w:t>
      </w:r>
      <w:r w:rsidRPr="00392212">
        <w:rPr>
          <w:sz w:val="16"/>
        </w:rPr>
        <w:t xml:space="preserve">. The People’s Liberation Army Navy has been circumspect in its involvement in South China Sea territorial disputes, and </w:t>
      </w:r>
      <w:r w:rsidRPr="008C0AB1">
        <w:rPr>
          <w:rStyle w:val="StyleBoldUnderline"/>
        </w:rPr>
        <w:t>the United States has been careful to avoid being entrapped by regional allies in their territorial disputes with China</w:t>
      </w:r>
      <w:r w:rsidRPr="00392212">
        <w:rPr>
          <w:sz w:val="16"/>
        </w:rPr>
        <w:t xml:space="preserve">. </w:t>
      </w:r>
      <w:r w:rsidRPr="008C0AB1">
        <w:rPr>
          <w:rStyle w:val="StyleBoldUnderline"/>
        </w:rPr>
        <w:t>Armed conflict between China and the United States</w:t>
      </w:r>
      <w:r w:rsidRPr="00392212">
        <w:rPr>
          <w:sz w:val="16"/>
        </w:rPr>
        <w:t xml:space="preserve"> in the South China Sea </w:t>
      </w:r>
      <w:r w:rsidRPr="008C0AB1">
        <w:rPr>
          <w:rStyle w:val="StyleBoldUnderline"/>
        </w:rPr>
        <w:t>appears unlikely</w:t>
      </w:r>
      <w:r w:rsidRPr="00392212">
        <w:rPr>
          <w:sz w:val="16"/>
        </w:rPr>
        <w:t>.</w:t>
      </w:r>
      <w:r w:rsidRPr="00392212">
        <w:rPr>
          <w:sz w:val="12"/>
        </w:rPr>
        <w:t>¶</w:t>
      </w:r>
      <w:r w:rsidRPr="00392212">
        <w:rPr>
          <w:sz w:val="16"/>
        </w:rPr>
        <w:t xml:space="preserve"> Another, more probable, scenario is that </w:t>
      </w:r>
      <w:r w:rsidRPr="008C0AB1">
        <w:rPr>
          <w:rStyle w:val="StyleBoldUnderline"/>
        </w:rPr>
        <w:t xml:space="preserve">both countries will find a modus </w:t>
      </w:r>
      <w:proofErr w:type="spellStart"/>
      <w:r w:rsidRPr="008C0AB1">
        <w:rPr>
          <w:rStyle w:val="StyleBoldUnderline"/>
        </w:rPr>
        <w:t>vivendi</w:t>
      </w:r>
      <w:proofErr w:type="spellEnd"/>
      <w:r w:rsidRPr="008C0AB1">
        <w:rPr>
          <w:rStyle w:val="StyleBoldUnderline"/>
        </w:rPr>
        <w:t xml:space="preserve"> enabling them to collaborate to maintain security in the South China Sea</w:t>
      </w:r>
      <w:r w:rsidRPr="00392212">
        <w:rPr>
          <w:sz w:val="16"/>
        </w:rPr>
        <w:t xml:space="preserve">. The </w:t>
      </w:r>
      <w:r w:rsidRPr="008C0AB1">
        <w:rPr>
          <w:rStyle w:val="StyleBoldUnderline"/>
        </w:rPr>
        <w:t xml:space="preserve">Obama </w:t>
      </w:r>
      <w:r w:rsidRPr="00392212">
        <w:rPr>
          <w:sz w:val="16"/>
        </w:rPr>
        <w:t xml:space="preserve">administration has repeatedly </w:t>
      </w:r>
      <w:proofErr w:type="spellStart"/>
      <w:r w:rsidRPr="008C0AB1">
        <w:rPr>
          <w:rStyle w:val="StyleBoldUnderline"/>
        </w:rPr>
        <w:t>emphasised</w:t>
      </w:r>
      <w:proofErr w:type="spellEnd"/>
      <w:r w:rsidRPr="008C0AB1">
        <w:rPr>
          <w:rStyle w:val="StyleBoldUnderline"/>
        </w:rPr>
        <w:t xml:space="preserve"> that its policy of rebalancing to Asia is not directed at containing China</w:t>
      </w:r>
      <w:r w:rsidRPr="00392212">
        <w:rPr>
          <w:sz w:val="16"/>
        </w:rPr>
        <w:t xml:space="preserve">. For example, Admiral Samuel J. Locklear III, Commander of the US Pacific Command, recently stated, ‘there has also been criticism that the Rebalance is a strategy of containment. This is not the case … </w:t>
      </w:r>
      <w:r w:rsidRPr="008C0AB1">
        <w:rPr>
          <w:rStyle w:val="StyleBoldUnderline"/>
        </w:rPr>
        <w:t>it is a strategy of collaboration and cooperation’</w:t>
      </w:r>
      <w:r w:rsidRPr="00392212">
        <w:rPr>
          <w:sz w:val="16"/>
        </w:rPr>
        <w:t>.</w:t>
      </w:r>
      <w:r w:rsidRPr="00392212">
        <w:rPr>
          <w:sz w:val="12"/>
        </w:rPr>
        <w:t>¶</w:t>
      </w:r>
      <w:r w:rsidRPr="00392212">
        <w:rPr>
          <w:sz w:val="16"/>
        </w:rPr>
        <w:t xml:space="preserve"> However, a review of past US–China military-to-military interaction indicates that an agreement to jointly manage security in the South China Sea is unlikely because of continuing strategic mistrust between the two countries. This is also because the currents of regionalism are growing stronger.</w:t>
      </w:r>
      <w:r w:rsidRPr="00392212">
        <w:rPr>
          <w:sz w:val="12"/>
        </w:rPr>
        <w:t>¶</w:t>
      </w:r>
      <w:r w:rsidRPr="00392212">
        <w:rPr>
          <w:sz w:val="16"/>
        </w:rPr>
        <w:t xml:space="preserve"> As such, a third scenario is more likely than the previous two: that </w:t>
      </w:r>
      <w:r w:rsidRPr="008C0AB1">
        <w:rPr>
          <w:rStyle w:val="StyleBoldUnderline"/>
        </w:rPr>
        <w:t>China and the United States will maintain a relationship of cooperation and friction</w:t>
      </w:r>
      <w:r w:rsidRPr="00392212">
        <w:rPr>
          <w:sz w:val="16"/>
        </w:rPr>
        <w:t xml:space="preserve">. In this scenario, </w:t>
      </w:r>
      <w:r w:rsidRPr="008C0AB1">
        <w:rPr>
          <w:rStyle w:val="StyleBoldUnderline"/>
        </w:rPr>
        <w:t>both countries work separately to secure their interests</w:t>
      </w:r>
      <w:r w:rsidRPr="00392212">
        <w:rPr>
          <w:sz w:val="16"/>
        </w:rPr>
        <w:t xml:space="preserve"> through multilateral institutions such as the East Asia Summit, the ASEAN </w:t>
      </w:r>
      <w:proofErr w:type="spellStart"/>
      <w:r w:rsidRPr="00392212">
        <w:rPr>
          <w:sz w:val="16"/>
        </w:rPr>
        <w:t>Defence</w:t>
      </w:r>
      <w:proofErr w:type="spellEnd"/>
      <w:r w:rsidRPr="00392212">
        <w:rPr>
          <w:sz w:val="16"/>
        </w:rPr>
        <w:t xml:space="preserve"> Ministers’ Meeting Plus and the Enlarged ASEAN Maritime Forum. </w:t>
      </w:r>
      <w:r w:rsidRPr="008C0AB1">
        <w:rPr>
          <w:rStyle w:val="StyleBoldUnderline"/>
        </w:rPr>
        <w:t xml:space="preserve">But they also continue to engage each other on points of mutual interest. </w:t>
      </w:r>
      <w:r w:rsidRPr="00392212">
        <w:rPr>
          <w:sz w:val="16"/>
        </w:rPr>
        <w:t>The Pentagon has consistently sought to keep channels of communication open with China through three established bilateral mechanisms: Defense Consultative Talks, the Military Maritime Consultative Agreement (MMCA), and the Defense Policy Coordination Talks.</w:t>
      </w:r>
      <w:r w:rsidRPr="00392212">
        <w:rPr>
          <w:sz w:val="12"/>
        </w:rPr>
        <w:t>¶</w:t>
      </w:r>
      <w:r w:rsidRPr="00392212">
        <w:rPr>
          <w:sz w:val="16"/>
        </w:rPr>
        <w:t xml:space="preserve"> On the one hand, these multilateral mechanisms reveal very little about US–China military relations. Military-to-military contacts between the two countries have gone through repeated cycles of cooperation and suspension, meaning that it has not been possible to isolate purely military-to-military contacts from their political and strategic settings.</w:t>
      </w:r>
      <w:r w:rsidRPr="00392212">
        <w:rPr>
          <w:sz w:val="12"/>
        </w:rPr>
        <w:t>¶</w:t>
      </w:r>
      <w:r w:rsidRPr="00392212">
        <w:rPr>
          <w:sz w:val="16"/>
        </w:rPr>
        <w:t xml:space="preserve"> On the other hand, the channels have accomplished the following: continuing exchange visits by high-level </w:t>
      </w:r>
      <w:proofErr w:type="spellStart"/>
      <w:r w:rsidRPr="00392212">
        <w:rPr>
          <w:sz w:val="16"/>
        </w:rPr>
        <w:t>defence</w:t>
      </w:r>
      <w:proofErr w:type="spellEnd"/>
      <w:r w:rsidRPr="00392212">
        <w:rPr>
          <w:sz w:val="16"/>
        </w:rPr>
        <w:t xml:space="preserve"> officials; regular Defense Consultation Talks; continuing working-level discussions under the MMCA; agreement on the ‘7-point consensus’; and no serious naval incidents since the 2009 USNS Impeccable affair. They have also helped to ensure continuing exchange visits by senior military officers; the initiation of a Strategic Security Dialogue as part of the ministerial-level Strategic &amp; Economic Dialogue process; agreement to hold meetings between coast guards; and agreement on a new working group to draft principles to establish a framework for military-to-military cooperation.</w:t>
      </w:r>
      <w:r w:rsidRPr="00392212">
        <w:rPr>
          <w:sz w:val="12"/>
        </w:rPr>
        <w:t>¶</w:t>
      </w:r>
      <w:r w:rsidRPr="00392212">
        <w:rPr>
          <w:sz w:val="16"/>
        </w:rPr>
        <w:t xml:space="preserve"> So the bottom line is that, </w:t>
      </w:r>
      <w:r w:rsidRPr="008C0AB1">
        <w:rPr>
          <w:rStyle w:val="StyleBoldUnderline"/>
        </w:rPr>
        <w:t>despite ongoing frictions in their relationship, the United States and China will continue engaging with each other</w:t>
      </w:r>
      <w:r w:rsidRPr="00392212">
        <w:rPr>
          <w:sz w:val="16"/>
        </w:rPr>
        <w:t xml:space="preserve">. </w:t>
      </w:r>
      <w:r w:rsidRPr="008C0AB1">
        <w:rPr>
          <w:rStyle w:val="StyleBoldUnderline"/>
        </w:rPr>
        <w:t>Both sides understand that military-to-military contacts are a critical component</w:t>
      </w:r>
      <w:r w:rsidRPr="00392212">
        <w:rPr>
          <w:sz w:val="16"/>
        </w:rPr>
        <w:t xml:space="preserve"> of bilateral engagement. Without such interaction there is a risk that mistrust between the two militaries could spill over and have a major negative impact on bilateral relations in general. But strategic mistrust will probably persist in the absence of greater transparency in military-to-military relations. In sum, </w:t>
      </w:r>
      <w:r w:rsidRPr="008C0AB1">
        <w:rPr>
          <w:rStyle w:val="StyleBoldUnderline"/>
        </w:rPr>
        <w:t>Sino-American relations</w:t>
      </w:r>
      <w:r w:rsidRPr="00392212">
        <w:rPr>
          <w:sz w:val="16"/>
        </w:rPr>
        <w:t xml:space="preserve"> in the South China Sea </w:t>
      </w:r>
      <w:r w:rsidRPr="008C0AB1">
        <w:rPr>
          <w:rStyle w:val="StyleBoldUnderline"/>
        </w:rPr>
        <w:t xml:space="preserve">are more likely to be </w:t>
      </w:r>
      <w:proofErr w:type="spellStart"/>
      <w:r w:rsidRPr="008C0AB1">
        <w:rPr>
          <w:rStyle w:val="StyleBoldUnderline"/>
        </w:rPr>
        <w:t>characterised</w:t>
      </w:r>
      <w:proofErr w:type="spellEnd"/>
      <w:r w:rsidRPr="008C0AB1">
        <w:rPr>
          <w:rStyle w:val="StyleBoldUnderline"/>
        </w:rPr>
        <w:t xml:space="preserve"> by cooperation and friction than</w:t>
      </w:r>
      <w:r w:rsidRPr="00392212">
        <w:rPr>
          <w:sz w:val="16"/>
        </w:rPr>
        <w:t xml:space="preserve"> a modus </w:t>
      </w:r>
      <w:proofErr w:type="spellStart"/>
      <w:r w:rsidRPr="00392212">
        <w:rPr>
          <w:sz w:val="16"/>
        </w:rPr>
        <w:t>vivendi</w:t>
      </w:r>
      <w:proofErr w:type="spellEnd"/>
      <w:r w:rsidRPr="00392212">
        <w:rPr>
          <w:sz w:val="16"/>
        </w:rPr>
        <w:t xml:space="preserve"> of collaboration or, a worst-case scenario, </w:t>
      </w:r>
      <w:r w:rsidRPr="008C0AB1">
        <w:rPr>
          <w:rStyle w:val="StyleBoldUnderline"/>
        </w:rPr>
        <w:t>armed conflict</w:t>
      </w:r>
      <w:r w:rsidRPr="00392212">
        <w:rPr>
          <w:sz w:val="16"/>
        </w:rPr>
        <w:t>.</w:t>
      </w:r>
      <w:r w:rsidRPr="00392212">
        <w:rPr>
          <w:sz w:val="12"/>
        </w:rPr>
        <w:t>¶</w:t>
      </w:r>
      <w:r w:rsidRPr="00392212">
        <w:rPr>
          <w:sz w:val="16"/>
        </w:rPr>
        <w:t xml:space="preserve"> </w:t>
      </w:r>
    </w:p>
    <w:p w:rsidR="00392212" w:rsidRDefault="00392212" w:rsidP="00392212"/>
    <w:p w:rsidR="00522640" w:rsidRDefault="00522640" w:rsidP="00522640">
      <w:pPr>
        <w:pStyle w:val="Heading4"/>
      </w:pPr>
      <w:r>
        <w:t>3 - No risk of Sino backlash - Multilateral power balances in Asia prove coexistence of China and US influence possible</w:t>
      </w:r>
    </w:p>
    <w:p w:rsidR="00522640" w:rsidRPr="00AE694C" w:rsidRDefault="00522640" w:rsidP="00522640">
      <w:r w:rsidRPr="00AE694C">
        <w:t>John T.</w:t>
      </w:r>
      <w:r>
        <w:rPr>
          <w:rStyle w:val="StyleStyleBold12pt"/>
        </w:rPr>
        <w:t xml:space="preserve"> Bennett 12</w:t>
      </w:r>
      <w:r w:rsidRPr="00AE694C">
        <w:t>. Senior Congressional Reporter at</w:t>
      </w:r>
      <w:r>
        <w:t xml:space="preserve"> </w:t>
      </w:r>
      <w:r w:rsidRPr="00AE694C">
        <w:t xml:space="preserve">Defense News </w:t>
      </w:r>
      <w:r w:rsidRPr="00AE694C">
        <w:rPr>
          <w:sz w:val="12"/>
        </w:rPr>
        <w:t xml:space="preserve">¶ </w:t>
      </w:r>
      <w:r w:rsidRPr="00AE694C">
        <w:t>Past DEFENSE &amp; NATIONAL SECURITY CORRESPONDENT at</w:t>
      </w:r>
      <w:r>
        <w:t xml:space="preserve"> </w:t>
      </w:r>
      <w:r w:rsidRPr="00AE694C">
        <w:t xml:space="preserve">U.S. News &amp; World Report </w:t>
      </w:r>
      <w:r w:rsidRPr="00AE694C">
        <w:rPr>
          <w:sz w:val="12"/>
        </w:rPr>
        <w:t xml:space="preserve">¶ </w:t>
      </w:r>
      <w:r w:rsidRPr="00AE694C">
        <w:t>Senior Defense Reporter at</w:t>
      </w:r>
      <w:r>
        <w:t xml:space="preserve"> </w:t>
      </w:r>
      <w:r w:rsidRPr="00AE694C">
        <w:t xml:space="preserve">The Hill </w:t>
      </w:r>
      <w:r w:rsidRPr="00AE694C">
        <w:rPr>
          <w:sz w:val="12"/>
        </w:rPr>
        <w:t xml:space="preserve">¶ </w:t>
      </w:r>
      <w:r w:rsidRPr="00AE694C">
        <w:t>Senior Reporter - Pentagon &amp; National Security Beat at</w:t>
      </w:r>
      <w:r>
        <w:t xml:space="preserve"> </w:t>
      </w:r>
      <w:r w:rsidRPr="00AE694C">
        <w:t xml:space="preserve">Defense News </w:t>
      </w:r>
      <w:r w:rsidRPr="00AE694C">
        <w:rPr>
          <w:sz w:val="12"/>
        </w:rPr>
        <w:t xml:space="preserve">¶ </w:t>
      </w:r>
      <w:r w:rsidRPr="00AE694C">
        <w:t xml:space="preserve">Education The Johns Hopkins University </w:t>
      </w:r>
      <w:r w:rsidRPr="00AE694C">
        <w:rPr>
          <w:sz w:val="12"/>
        </w:rPr>
        <w:t xml:space="preserve">¶ </w:t>
      </w:r>
      <w:r w:rsidRPr="00AE694C">
        <w:t>Appalachian State University</w:t>
      </w:r>
      <w:r>
        <w:t>.</w:t>
      </w:r>
      <w:r w:rsidRPr="00AE694C">
        <w:t xml:space="preserve"> </w:t>
      </w:r>
      <w:r w:rsidRPr="00095328">
        <w:t>Top Australian Diplomat: U.S.-China War Would Be 'Disastrous'</w:t>
      </w:r>
      <w:r>
        <w:t xml:space="preserve"> </w:t>
      </w:r>
      <w:r w:rsidRPr="00AE694C">
        <w:t xml:space="preserve">RSS Feed Print, US News. April 25, 2012. </w:t>
      </w:r>
      <w:hyperlink r:id="rId21" w:history="1">
        <w:r w:rsidRPr="00631D89">
          <w:rPr>
            <w:rStyle w:val="Hyperlink"/>
          </w:rPr>
          <w:t>http://www.usnews.com/news/blogs/dotmil/2012/04/25/top-australian-diplomat-us-china-war-would-be-disastrous</w:t>
        </w:r>
      </w:hyperlink>
      <w:r>
        <w:t xml:space="preserve"> Reyes</w:t>
      </w:r>
    </w:p>
    <w:p w:rsidR="00522640" w:rsidRPr="00522640" w:rsidRDefault="00522640" w:rsidP="00522640">
      <w:pPr>
        <w:rPr>
          <w:sz w:val="16"/>
        </w:rPr>
      </w:pPr>
      <w:r w:rsidRPr="00522640">
        <w:rPr>
          <w:sz w:val="16"/>
        </w:rPr>
        <w:t xml:space="preserve">War between China and the United States would be "disastrous" for the entire world, says </w:t>
      </w:r>
      <w:r w:rsidRPr="00095328">
        <w:rPr>
          <w:rStyle w:val="StyleBoldUnderline"/>
        </w:rPr>
        <w:t>Australia's top diplomat</w:t>
      </w:r>
      <w:r w:rsidRPr="00522640">
        <w:rPr>
          <w:sz w:val="16"/>
        </w:rPr>
        <w:t xml:space="preserve">, who also </w:t>
      </w:r>
      <w:r w:rsidRPr="00095328">
        <w:rPr>
          <w:rStyle w:val="StyleBoldUnderline"/>
        </w:rPr>
        <w:t>suggests that</w:t>
      </w:r>
      <w:r w:rsidRPr="00522640">
        <w:rPr>
          <w:sz w:val="16"/>
        </w:rPr>
        <w:t xml:space="preserve"> </w:t>
      </w:r>
      <w:r w:rsidRPr="00AE694C">
        <w:rPr>
          <w:rStyle w:val="StyleBoldUnderline"/>
        </w:rPr>
        <w:t>a conflict between the global giants is unlikely</w:t>
      </w:r>
      <w:r w:rsidRPr="00522640">
        <w:rPr>
          <w:sz w:val="16"/>
        </w:rPr>
        <w:t>.</w:t>
      </w:r>
      <w:r w:rsidRPr="00522640">
        <w:rPr>
          <w:sz w:val="12"/>
        </w:rPr>
        <w:t>¶</w:t>
      </w:r>
      <w:r w:rsidRPr="00522640">
        <w:rPr>
          <w:sz w:val="16"/>
        </w:rPr>
        <w:t xml:space="preserve"> </w:t>
      </w:r>
      <w:r w:rsidRPr="00522640">
        <w:rPr>
          <w:sz w:val="12"/>
        </w:rPr>
        <w:t>¶</w:t>
      </w:r>
      <w:r w:rsidRPr="00522640">
        <w:rPr>
          <w:sz w:val="16"/>
        </w:rPr>
        <w:t xml:space="preserve"> As Chinese economic and military power--and its global influence--grows, U.S. analysts, lawmakers, and some Asian leaders worry Beijing could clash with the world's sitting lone superpower: the United States.</w:t>
      </w:r>
      <w:r w:rsidRPr="00522640">
        <w:rPr>
          <w:sz w:val="12"/>
        </w:rPr>
        <w:t>¶</w:t>
      </w:r>
      <w:r w:rsidRPr="00522640">
        <w:rPr>
          <w:sz w:val="16"/>
        </w:rPr>
        <w:t xml:space="preserve"> A war between the eagle and the dragon would be "disastrous" for both nations, the Asia-Pacific region, and the entire globe, Bob Carr, Australian minister for foreign affairs, told a forum Wednesday in Washington.</w:t>
      </w:r>
      <w:r w:rsidRPr="00522640">
        <w:rPr>
          <w:sz w:val="12"/>
        </w:rPr>
        <w:t>¶</w:t>
      </w:r>
      <w:r w:rsidRPr="00522640">
        <w:rPr>
          <w:sz w:val="16"/>
        </w:rPr>
        <w:t xml:space="preserve"> Expert forecasts that China could challenge America's perch atop the global totem pole are based on even more economic growth in China and across the Asia-Pacific region. The Obama administration's ongoing shift of U.S. foreign and national security policies from the Middle East to the Asia-Pacific is based on a belief that </w:t>
      </w:r>
      <w:r w:rsidRPr="00522640">
        <w:rPr>
          <w:sz w:val="16"/>
        </w:rPr>
        <w:lastRenderedPageBreak/>
        <w:t>much of the history of this century will be written there.</w:t>
      </w:r>
      <w:r w:rsidRPr="00522640">
        <w:rPr>
          <w:sz w:val="12"/>
        </w:rPr>
        <w:t>¶</w:t>
      </w:r>
      <w:r w:rsidRPr="00522640">
        <w:rPr>
          <w:sz w:val="16"/>
        </w:rPr>
        <w:t xml:space="preserve"> But </w:t>
      </w:r>
      <w:r w:rsidRPr="00AE694C">
        <w:rPr>
          <w:rStyle w:val="StyleBoldUnderline"/>
        </w:rPr>
        <w:t>such predictions</w:t>
      </w:r>
      <w:r w:rsidRPr="00522640">
        <w:rPr>
          <w:sz w:val="16"/>
        </w:rPr>
        <w:t xml:space="preserve"> might be </w:t>
      </w:r>
      <w:r w:rsidRPr="00AE694C">
        <w:rPr>
          <w:rStyle w:val="StyleBoldUnderline"/>
        </w:rPr>
        <w:t>off the mark</w:t>
      </w:r>
      <w:r w:rsidRPr="00522640">
        <w:rPr>
          <w:sz w:val="16"/>
        </w:rPr>
        <w:t>, says Carr, who spends ample time jetting around the vast region.</w:t>
      </w:r>
      <w:r w:rsidRPr="00522640">
        <w:rPr>
          <w:sz w:val="12"/>
        </w:rPr>
        <w:t>¶</w:t>
      </w:r>
      <w:r w:rsidRPr="00522640">
        <w:rPr>
          <w:sz w:val="16"/>
        </w:rPr>
        <w:t xml:space="preserve"> </w:t>
      </w:r>
      <w:r w:rsidRPr="00AE694C">
        <w:rPr>
          <w:rStyle w:val="StyleBoldUnderline"/>
        </w:rPr>
        <w:t>The United States dominated much of the 20th century and the early years of the 21st.</w:t>
      </w:r>
      <w:r w:rsidRPr="00522640">
        <w:rPr>
          <w:sz w:val="16"/>
        </w:rPr>
        <w:t xml:space="preserve"> </w:t>
      </w:r>
      <w:r w:rsidRPr="00AE694C">
        <w:rPr>
          <w:rStyle w:val="StyleBoldUnderline"/>
        </w:rPr>
        <w:t>But the next 88 years, "might not belong to anyone</w:t>
      </w:r>
      <w:r w:rsidRPr="00522640">
        <w:rPr>
          <w:sz w:val="16"/>
        </w:rPr>
        <w:t>," Carr said at the Center for Strategic and International Studies.</w:t>
      </w:r>
      <w:r w:rsidRPr="00522640">
        <w:rPr>
          <w:sz w:val="12"/>
        </w:rPr>
        <w:t>¶</w:t>
      </w:r>
      <w:r w:rsidRPr="00522640">
        <w:rPr>
          <w:sz w:val="16"/>
        </w:rPr>
        <w:t xml:space="preserve"> The levers of global and economic power are trending toward being more widely dispersed than some experts predict, Carr says.</w:t>
      </w:r>
      <w:r w:rsidRPr="00522640">
        <w:rPr>
          <w:sz w:val="12"/>
        </w:rPr>
        <w:t>¶</w:t>
      </w:r>
      <w:r w:rsidRPr="00522640">
        <w:rPr>
          <w:sz w:val="16"/>
        </w:rPr>
        <w:t xml:space="preserve"> He also noted </w:t>
      </w:r>
      <w:r w:rsidRPr="00AE694C">
        <w:rPr>
          <w:rStyle w:val="StyleBoldUnderline"/>
        </w:rPr>
        <w:t>Chinese officials collective response to the administration shift toward their backyard has been "muted," suggesting the U.S. and China will be able to coexist</w:t>
      </w:r>
      <w:r w:rsidRPr="00522640">
        <w:rPr>
          <w:sz w:val="16"/>
        </w:rPr>
        <w:t>.</w:t>
      </w:r>
      <w:r w:rsidRPr="00522640">
        <w:rPr>
          <w:sz w:val="12"/>
        </w:rPr>
        <w:t>¶</w:t>
      </w:r>
      <w:r w:rsidRPr="00522640">
        <w:rPr>
          <w:sz w:val="16"/>
        </w:rPr>
        <w:t xml:space="preserve"> Carr showed few signs of worry about what likely would be a bloody and costly U.S.-China war, sounding a much different tone than did Singapore defense chief Ng Eng Hen during an April visit to Washington.</w:t>
      </w:r>
      <w:r w:rsidRPr="00522640">
        <w:rPr>
          <w:sz w:val="12"/>
        </w:rPr>
        <w:t>¶</w:t>
      </w:r>
      <w:r w:rsidRPr="00522640">
        <w:rPr>
          <w:sz w:val="16"/>
        </w:rPr>
        <w:t xml:space="preserve"> Ng urged increased American engagement in Asia, warning that anything else could spawn deadly U.S.-China tensions.</w:t>
      </w:r>
      <w:r w:rsidRPr="00522640">
        <w:rPr>
          <w:sz w:val="12"/>
        </w:rPr>
        <w:t>¶</w:t>
      </w:r>
      <w:r w:rsidRPr="00522640">
        <w:rPr>
          <w:sz w:val="16"/>
        </w:rPr>
        <w:t xml:space="preserve"> During an April 4 speech in Washington, Ng called the United States a "resident power" in Asia. But he also made clear Singaporean and other regional leaders feel the </w:t>
      </w:r>
      <w:r w:rsidRPr="00AE694C">
        <w:rPr>
          <w:rStyle w:val="StyleBoldUnderline"/>
        </w:rPr>
        <w:t>U.S. and China must enhance military-to-military contacts, which they believe will help prevent a war</w:t>
      </w:r>
      <w:r w:rsidRPr="00522640">
        <w:rPr>
          <w:sz w:val="16"/>
        </w:rPr>
        <w:t>.</w:t>
      </w:r>
      <w:r w:rsidRPr="00522640">
        <w:rPr>
          <w:sz w:val="12"/>
        </w:rPr>
        <w:t>¶</w:t>
      </w:r>
      <w:r w:rsidRPr="00522640">
        <w:rPr>
          <w:sz w:val="16"/>
        </w:rPr>
        <w:t xml:space="preserve"> It was clear from several of Ng's comments in April that Singaporean and other regional leaders are increasingly concerned about a U.S.-China war.</w:t>
      </w:r>
      <w:r w:rsidRPr="00522640">
        <w:rPr>
          <w:sz w:val="12"/>
        </w:rPr>
        <w:t>¶</w:t>
      </w:r>
      <w:r w:rsidRPr="00522640">
        <w:rPr>
          <w:sz w:val="16"/>
        </w:rPr>
        <w:t xml:space="preserve"> But Carr, who spent the opening part of his prepared remarks underscoring the U.S.-Australian partnership, calls </w:t>
      </w:r>
      <w:r w:rsidRPr="00AE694C">
        <w:rPr>
          <w:rStyle w:val="StyleBoldUnderline"/>
        </w:rPr>
        <w:t>a rising China a good thing for</w:t>
      </w:r>
      <w:r w:rsidRPr="00522640">
        <w:rPr>
          <w:sz w:val="16"/>
        </w:rPr>
        <w:t xml:space="preserve"> his nation, </w:t>
      </w:r>
      <w:r w:rsidRPr="00AE694C">
        <w:rPr>
          <w:rStyle w:val="StyleBoldUnderline"/>
        </w:rPr>
        <w:t>the Asia-Pacific realm, and the world</w:t>
      </w:r>
      <w:r w:rsidRPr="00522640">
        <w:rPr>
          <w:sz w:val="16"/>
        </w:rPr>
        <w:t>. Just how China's continued rise goes, he says, will depend largely on Beijing's own actions.</w:t>
      </w:r>
      <w:r w:rsidRPr="00522640">
        <w:rPr>
          <w:sz w:val="12"/>
        </w:rPr>
        <w:t>¶</w:t>
      </w:r>
      <w:r w:rsidRPr="00522640">
        <w:rPr>
          <w:sz w:val="16"/>
        </w:rPr>
        <w:t xml:space="preserve"> </w:t>
      </w:r>
    </w:p>
    <w:p w:rsidR="00522640" w:rsidRDefault="00522640" w:rsidP="00522640">
      <w:pPr>
        <w:rPr>
          <w:sz w:val="12"/>
        </w:rPr>
      </w:pPr>
    </w:p>
    <w:p w:rsidR="00522640" w:rsidRDefault="00522640" w:rsidP="00392212"/>
    <w:p w:rsidR="00522640" w:rsidRDefault="00522640" w:rsidP="00522640">
      <w:pPr>
        <w:pStyle w:val="Heading4"/>
        <w:rPr>
          <w:lang w:eastAsia="zh-CN"/>
        </w:rPr>
      </w:pPr>
      <w:r>
        <w:t xml:space="preserve">4 - </w:t>
      </w:r>
      <w:r>
        <w:rPr>
          <w:rFonts w:hint="eastAsia"/>
          <w:lang w:eastAsia="zh-CN"/>
        </w:rPr>
        <w:t>US-China Relation</w:t>
      </w:r>
      <w:r w:rsidR="00813D70">
        <w:rPr>
          <w:lang w:eastAsia="zh-CN"/>
        </w:rPr>
        <w:t>s</w:t>
      </w:r>
      <w:r>
        <w:rPr>
          <w:rFonts w:hint="eastAsia"/>
          <w:lang w:eastAsia="zh-CN"/>
        </w:rPr>
        <w:t xml:space="preserve"> increasing.</w:t>
      </w:r>
    </w:p>
    <w:p w:rsidR="00522640" w:rsidRPr="00181ED4" w:rsidRDefault="00522640" w:rsidP="00522640">
      <w:pPr>
        <w:rPr>
          <w:rStyle w:val="StyleStyleBold12pt"/>
          <w:lang w:eastAsia="zh-CN"/>
        </w:rPr>
      </w:pPr>
      <w:proofErr w:type="spellStart"/>
      <w:r w:rsidRPr="00181ED4">
        <w:rPr>
          <w:rStyle w:val="StyleStyleBold12pt"/>
        </w:rPr>
        <w:t>Greitens</w:t>
      </w:r>
      <w:proofErr w:type="spellEnd"/>
      <w:r>
        <w:rPr>
          <w:rStyle w:val="StyleStyleBold12pt"/>
          <w:rFonts w:hint="eastAsia"/>
          <w:lang w:eastAsia="zh-CN"/>
        </w:rPr>
        <w:t>, 6/11 [</w:t>
      </w:r>
      <w:r w:rsidRPr="00813D70">
        <w:t>Sheena Chestnut</w:t>
      </w:r>
      <w:r w:rsidRPr="00813D70">
        <w:rPr>
          <w:rFonts w:hint="eastAsia"/>
        </w:rPr>
        <w:t xml:space="preserve">, </w:t>
      </w:r>
      <w:r w:rsidRPr="00813D70">
        <w:t>Academy Scholar, Harvard Academy for International and Area Studies, Harvard University</w:t>
      </w:r>
      <w:r w:rsidRPr="00813D70">
        <w:rPr>
          <w:rFonts w:hint="eastAsia"/>
        </w:rPr>
        <w:t xml:space="preserve">, Brookings.edu, 6/11/13, </w:t>
      </w:r>
      <w:hyperlink r:id="rId22" w:history="1">
        <w:r w:rsidRPr="00813D70">
          <w:rPr>
            <w:rStyle w:val="Hyperlink"/>
          </w:rPr>
          <w:t>http://www.brookings.edu/research/opinions/2013/06/11-us-china-relations-asia-alliances-greitens</w:t>
        </w:r>
      </w:hyperlink>
      <w:r w:rsidRPr="00813D70">
        <w:rPr>
          <w:rFonts w:hint="eastAsia"/>
        </w:rPr>
        <w:t>]</w:t>
      </w:r>
      <w:r w:rsidRPr="00813D70">
        <w:t xml:space="preserve"> He</w:t>
      </w:r>
    </w:p>
    <w:p w:rsidR="00522640" w:rsidRDefault="00522640" w:rsidP="00522640">
      <w:pPr>
        <w:rPr>
          <w:rStyle w:val="StyleBoldUnderline"/>
        </w:rPr>
      </w:pPr>
      <w:r w:rsidRPr="00813D70">
        <w:rPr>
          <w:sz w:val="16"/>
        </w:rPr>
        <w:t xml:space="preserve">In discussing this relationship, American public intellectuals have become fond of referencing Thucydides’ account of the Peloponnesian War between Athens and Sparta to issue warnings about the risk of conflict, and to offer advice on how one can best manage the geopolitical tensions that have historically attended the rise of a new great power.[1] </w:t>
      </w:r>
      <w:r w:rsidRPr="00181ED4">
        <w:rPr>
          <w:rStyle w:val="StyleBoldUnderline"/>
        </w:rPr>
        <w:t>Leaders on both sides, the argument goes, must be acutely aware of the dilemma they face if they are to avoid it.  Reflecting this discourse, as well as their ow</w:t>
      </w:r>
      <w:r w:rsidRPr="00181ED4">
        <w:rPr>
          <w:rStyle w:val="StyleBoldUnderline"/>
          <w:rFonts w:hint="eastAsia"/>
        </w:rPr>
        <w:t>n research into the rise of previous great powers, Chinese scholars and officials have consistently called for a “New Type of Great Power Relationship” (</w:t>
      </w:r>
      <w:proofErr w:type="spellStart"/>
      <w:r w:rsidRPr="00181ED4">
        <w:rPr>
          <w:rStyle w:val="StyleBoldUnderline"/>
          <w:rFonts w:ascii="MS Gothic" w:eastAsia="MS Gothic" w:hAnsi="MS Gothic" w:cs="MS Gothic" w:hint="eastAsia"/>
        </w:rPr>
        <w:t>新型大国关系</w:t>
      </w:r>
      <w:proofErr w:type="spellEnd"/>
      <w:r w:rsidRPr="00181ED4">
        <w:rPr>
          <w:rStyle w:val="StyleBoldUnderline"/>
          <w:rFonts w:hint="eastAsia"/>
        </w:rPr>
        <w:t xml:space="preserve">, </w:t>
      </w:r>
      <w:proofErr w:type="spellStart"/>
      <w:r w:rsidRPr="00181ED4">
        <w:rPr>
          <w:rStyle w:val="StyleBoldUnderline"/>
          <w:rFonts w:hint="eastAsia"/>
        </w:rPr>
        <w:t>xinxing</w:t>
      </w:r>
      <w:proofErr w:type="spellEnd"/>
      <w:r w:rsidRPr="00181ED4">
        <w:rPr>
          <w:rStyle w:val="StyleBoldUnderline"/>
          <w:rFonts w:hint="eastAsia"/>
        </w:rPr>
        <w:t xml:space="preserve"> </w:t>
      </w:r>
      <w:proofErr w:type="spellStart"/>
      <w:r w:rsidRPr="00181ED4">
        <w:rPr>
          <w:rStyle w:val="StyleBoldUnderline"/>
          <w:rFonts w:hint="eastAsia"/>
        </w:rPr>
        <w:t>daguo</w:t>
      </w:r>
      <w:proofErr w:type="spellEnd"/>
      <w:r w:rsidRPr="00181ED4">
        <w:rPr>
          <w:rStyle w:val="StyleBoldUnderline"/>
          <w:rFonts w:hint="eastAsia"/>
        </w:rPr>
        <w:t xml:space="preserve"> </w:t>
      </w:r>
      <w:proofErr w:type="spellStart"/>
      <w:r w:rsidRPr="00181ED4">
        <w:rPr>
          <w:rStyle w:val="StyleBoldUnderline"/>
          <w:rFonts w:hint="eastAsia"/>
        </w:rPr>
        <w:t>guanxi</w:t>
      </w:r>
      <w:proofErr w:type="spellEnd"/>
      <w:r w:rsidRPr="00181ED4">
        <w:rPr>
          <w:rStyle w:val="StyleBoldUnderline"/>
          <w:rFonts w:hint="eastAsia"/>
        </w:rPr>
        <w:t>) between Washington and Beijing that avoids the tensions that surrounded p</w:t>
      </w:r>
      <w:r w:rsidRPr="00181ED4">
        <w:rPr>
          <w:rStyle w:val="StyleBoldUnderline"/>
        </w:rPr>
        <w:t>ast rising powers.[2]</w:t>
      </w:r>
    </w:p>
    <w:p w:rsidR="0074609D" w:rsidRDefault="0074609D" w:rsidP="0074609D">
      <w:pPr>
        <w:rPr>
          <w:rStyle w:val="StyleBoldUnderline"/>
        </w:rPr>
      </w:pPr>
      <w:r w:rsidRPr="00181ED4">
        <w:rPr>
          <w:rStyle w:val="StyleBoldUnderline"/>
          <w:rFonts w:hint="eastAsia"/>
        </w:rPr>
        <w:t>Many of the prescriptions for avoiding conflict call for the two leaders to spend time, energy, and discussion focused on creating “strategic trust” (</w:t>
      </w:r>
      <w:proofErr w:type="spellStart"/>
      <w:r w:rsidRPr="00181ED4">
        <w:rPr>
          <w:rStyle w:val="StyleBoldUnderline"/>
          <w:rFonts w:ascii="MingLiU" w:eastAsia="MingLiU" w:hAnsi="MingLiU" w:cs="MingLiU" w:hint="eastAsia"/>
        </w:rPr>
        <w:t>战略信任</w:t>
      </w:r>
      <w:proofErr w:type="spellEnd"/>
      <w:r w:rsidRPr="00181ED4">
        <w:rPr>
          <w:rStyle w:val="StyleBoldUnderline"/>
          <w:rFonts w:hint="eastAsia"/>
        </w:rPr>
        <w:t xml:space="preserve">, </w:t>
      </w:r>
      <w:proofErr w:type="spellStart"/>
      <w:r w:rsidRPr="00181ED4">
        <w:rPr>
          <w:rStyle w:val="StyleBoldUnderline"/>
          <w:rFonts w:hint="eastAsia"/>
        </w:rPr>
        <w:t>zhanlue</w:t>
      </w:r>
      <w:proofErr w:type="spellEnd"/>
      <w:r w:rsidRPr="00181ED4">
        <w:rPr>
          <w:rStyle w:val="StyleBoldUnderline"/>
          <w:rFonts w:hint="eastAsia"/>
        </w:rPr>
        <w:t xml:space="preserve"> </w:t>
      </w:r>
      <w:proofErr w:type="spellStart"/>
      <w:r w:rsidRPr="00181ED4">
        <w:rPr>
          <w:rStyle w:val="StyleBoldUnderline"/>
          <w:rFonts w:hint="eastAsia"/>
        </w:rPr>
        <w:t>xinren</w:t>
      </w:r>
      <w:proofErr w:type="spellEnd"/>
      <w:r w:rsidRPr="00181ED4">
        <w:rPr>
          <w:rStyle w:val="StyleBoldUnderline"/>
          <w:rFonts w:hint="eastAsia"/>
        </w:rPr>
        <w:t>) in the bilateral relationship.[3]</w:t>
      </w:r>
      <w:r w:rsidRPr="0074609D">
        <w:rPr>
          <w:rFonts w:hint="eastAsia"/>
          <w:sz w:val="16"/>
        </w:rPr>
        <w:t xml:space="preserve"> In his February 2012 address in Washington, Presid</w:t>
      </w:r>
      <w:r w:rsidRPr="0074609D">
        <w:rPr>
          <w:sz w:val="16"/>
        </w:rPr>
        <w:t xml:space="preserve">ent Xi </w:t>
      </w:r>
      <w:proofErr w:type="spellStart"/>
      <w:r w:rsidRPr="0074609D">
        <w:rPr>
          <w:sz w:val="16"/>
        </w:rPr>
        <w:t>Jinping</w:t>
      </w:r>
      <w:proofErr w:type="spellEnd"/>
      <w:r w:rsidRPr="0074609D">
        <w:rPr>
          <w:sz w:val="16"/>
        </w:rPr>
        <w:t xml:space="preserve"> called for the enhancement of mutual trust as the first of four major principles upon which American and Chinese leaders should base their relationship.[4] In a 2012 Brookings Institution report, Kenneth </w:t>
      </w:r>
      <w:proofErr w:type="spellStart"/>
      <w:r w:rsidRPr="0074609D">
        <w:rPr>
          <w:sz w:val="16"/>
        </w:rPr>
        <w:t>Lieberthal</w:t>
      </w:r>
      <w:proofErr w:type="spellEnd"/>
      <w:r w:rsidRPr="0074609D">
        <w:rPr>
          <w:sz w:val="16"/>
        </w:rPr>
        <w:t xml:space="preserve"> and Wang </w:t>
      </w:r>
      <w:proofErr w:type="spellStart"/>
      <w:r w:rsidRPr="0074609D">
        <w:rPr>
          <w:sz w:val="16"/>
        </w:rPr>
        <w:t>Jisi</w:t>
      </w:r>
      <w:proofErr w:type="spellEnd"/>
      <w:r w:rsidRPr="0074609D">
        <w:rPr>
          <w:sz w:val="16"/>
        </w:rPr>
        <w:t xml:space="preserve"> argue that “strategic distrust” is rooted in the narrowing gap in power between the U.S. and China; differences in political traditions and values; and insufficient understanding of each other’s policymaking structures and processes.[5] </w:t>
      </w:r>
      <w:r w:rsidRPr="00181ED4">
        <w:rPr>
          <w:rStyle w:val="StyleBoldUnderline"/>
        </w:rPr>
        <w:t>In an effort to build strategic trust, forums for discussion and the enhancement of mutual understanding have multiplied; over sixty formal dialogues between the United States and the People’s Republic of China now occur each year.</w:t>
      </w:r>
    </w:p>
    <w:p w:rsidR="00292BFC" w:rsidRDefault="00292BFC" w:rsidP="0074609D">
      <w:pPr>
        <w:rPr>
          <w:rStyle w:val="StyleBoldUnderline"/>
        </w:rPr>
      </w:pPr>
    </w:p>
    <w:p w:rsidR="00292BFC" w:rsidRDefault="00292BFC" w:rsidP="00292BFC">
      <w:pPr>
        <w:pStyle w:val="Heading4"/>
        <w:rPr>
          <w:rStyle w:val="StyleBoldUnderline"/>
          <w:b/>
          <w:u w:val="none"/>
          <w:lang w:eastAsia="zh-CN"/>
        </w:rPr>
      </w:pPr>
      <w:r>
        <w:rPr>
          <w:rStyle w:val="StyleBoldUnderline"/>
          <w:b/>
          <w:u w:val="none"/>
          <w:lang w:eastAsia="zh-CN"/>
        </w:rPr>
        <w:t>And, it won't go nuclear - China's No-First-Use policy</w:t>
      </w:r>
    </w:p>
    <w:p w:rsidR="00292BFC" w:rsidRDefault="00292BFC" w:rsidP="00292BFC">
      <w:pPr>
        <w:rPr>
          <w:lang w:eastAsia="zh-CN"/>
        </w:rPr>
      </w:pPr>
      <w:proofErr w:type="spellStart"/>
      <w:r w:rsidRPr="00292BFC">
        <w:rPr>
          <w:rStyle w:val="StyleStyleBold12pt"/>
        </w:rPr>
        <w:t>Zhenqiang</w:t>
      </w:r>
      <w:proofErr w:type="spellEnd"/>
      <w:r w:rsidRPr="00292BFC">
        <w:rPr>
          <w:rStyle w:val="StyleStyleBold12pt"/>
        </w:rPr>
        <w:t xml:space="preserve"> 05</w:t>
      </w:r>
      <w:r>
        <w:rPr>
          <w:lang w:eastAsia="zh-CN"/>
        </w:rPr>
        <w:t xml:space="preserve"> (Pan, Professor of International Relations at the Institute for Strategic Studies, National </w:t>
      </w:r>
      <w:proofErr w:type="spellStart"/>
      <w:r>
        <w:rPr>
          <w:lang w:eastAsia="zh-CN"/>
        </w:rPr>
        <w:t>Defence</w:t>
      </w:r>
      <w:proofErr w:type="spellEnd"/>
      <w:r>
        <w:rPr>
          <w:lang w:eastAsia="zh-CN"/>
        </w:rPr>
        <w:t xml:space="preserve"> University of the People’s Liberation Army of China , retired Major General of the People’s Liberation Army, “China Insistence on No-First-Use of Nuclear Weapons”, China Security (World Security Institute China Program, http://www.irchina.org/en/news/view.asp?id=403]</w:t>
      </w:r>
    </w:p>
    <w:p w:rsidR="00292BFC" w:rsidRPr="00292BFC" w:rsidRDefault="00292BFC" w:rsidP="00292BFC">
      <w:pPr>
        <w:rPr>
          <w:sz w:val="16"/>
          <w:lang w:eastAsia="zh-CN"/>
        </w:rPr>
      </w:pPr>
      <w:r w:rsidRPr="00292BFC">
        <w:rPr>
          <w:sz w:val="16"/>
          <w:lang w:eastAsia="zh-CN"/>
        </w:rPr>
        <w:t xml:space="preserve">In my view, </w:t>
      </w:r>
      <w:r w:rsidRPr="00292BFC">
        <w:rPr>
          <w:rStyle w:val="StyleBoldUnderline"/>
        </w:rPr>
        <w:t>No-First Use</w:t>
      </w:r>
      <w:r w:rsidRPr="00292BFC">
        <w:rPr>
          <w:sz w:val="16"/>
          <w:lang w:eastAsia="zh-CN"/>
        </w:rPr>
        <w:t xml:space="preserve"> (NFU) </w:t>
      </w:r>
      <w:r w:rsidRPr="00292BFC">
        <w:rPr>
          <w:rStyle w:val="StyleBoldUnderline"/>
        </w:rPr>
        <w:t>has been a theoretical pillar of China’s nuclear policy. This rationale of NFU of nuclear weapons serves Beijing’s foremost security interests. It also contributes to the maintenance of world strategic stability</w:t>
      </w:r>
      <w:r w:rsidRPr="00292BFC">
        <w:rPr>
          <w:sz w:val="16"/>
          <w:lang w:eastAsia="zh-CN"/>
        </w:rPr>
        <w:t xml:space="preserve">. </w:t>
      </w:r>
      <w:r w:rsidRPr="00292BFC">
        <w:rPr>
          <w:rStyle w:val="StyleBoldUnderline"/>
        </w:rPr>
        <w:t>There are at least five reasons to explain why China has consistently stuck to that principle, and will continue to do so in the future</w:t>
      </w:r>
      <w:r w:rsidRPr="00292BFC">
        <w:rPr>
          <w:sz w:val="16"/>
          <w:lang w:eastAsia="zh-CN"/>
        </w:rPr>
        <w:t>.</w:t>
      </w:r>
    </w:p>
    <w:p w:rsidR="00292BFC" w:rsidRPr="00292BFC" w:rsidRDefault="00292BFC" w:rsidP="00292BFC">
      <w:pPr>
        <w:rPr>
          <w:sz w:val="16"/>
          <w:szCs w:val="16"/>
          <w:lang w:eastAsia="zh-CN"/>
        </w:rPr>
      </w:pPr>
      <w:r w:rsidRPr="00292BFC">
        <w:rPr>
          <w:sz w:val="16"/>
          <w:szCs w:val="16"/>
          <w:lang w:eastAsia="zh-CN"/>
        </w:rPr>
        <w:t>Underlying Principles</w:t>
      </w:r>
    </w:p>
    <w:p w:rsidR="00292BFC" w:rsidRPr="007248DD" w:rsidRDefault="00292BFC" w:rsidP="00292BFC">
      <w:pPr>
        <w:rPr>
          <w:sz w:val="16"/>
          <w:lang w:eastAsia="zh-CN"/>
        </w:rPr>
      </w:pPr>
      <w:r w:rsidRPr="007248DD">
        <w:rPr>
          <w:sz w:val="16"/>
          <w:lang w:eastAsia="zh-CN"/>
        </w:rPr>
        <w:lastRenderedPageBreak/>
        <w:t xml:space="preserve">First, </w:t>
      </w:r>
      <w:r w:rsidRPr="007248DD">
        <w:rPr>
          <w:rStyle w:val="StyleBoldUnderline"/>
        </w:rPr>
        <w:t>NFU highlights China’s philosophical belief that nuclear weapons can only be used to serve one purpose</w:t>
      </w:r>
      <w:r w:rsidRPr="007248DD">
        <w:rPr>
          <w:sz w:val="16"/>
          <w:lang w:eastAsia="zh-CN"/>
        </w:rPr>
        <w:t xml:space="preserve">, </w:t>
      </w:r>
      <w:r w:rsidRPr="007248DD">
        <w:rPr>
          <w:rStyle w:val="StyleBoldUnderline"/>
        </w:rPr>
        <w:t>that of retaliation against a nuclear attack</w:t>
      </w:r>
      <w:r w:rsidRPr="007248DD">
        <w:rPr>
          <w:sz w:val="16"/>
          <w:lang w:eastAsia="zh-CN"/>
        </w:rPr>
        <w:t xml:space="preserve">, pending complete nuclear disarmament. Indeed, their extremely large destructive capabilities render nuclear weapons the only truly inhumane weapon of mass destruction and are of little other use to China. Faced with U.S. nuclear blackmail in the 1950s, China had no alternative to developing its own nuclear capability so as to address the real danger of being a target of a nuclear strike. But even so, Beijing vowed that having a nuclear capability would only serve this single purpose. </w:t>
      </w:r>
    </w:p>
    <w:p w:rsidR="00292BFC" w:rsidRPr="00487EAD" w:rsidRDefault="00292BFC" w:rsidP="007248DD">
      <w:pPr>
        <w:rPr>
          <w:sz w:val="16"/>
          <w:lang w:eastAsia="zh-CN"/>
        </w:rPr>
      </w:pPr>
      <w:r w:rsidRPr="007248DD">
        <w:rPr>
          <w:rStyle w:val="StyleBoldUnderline"/>
        </w:rPr>
        <w:t>From the very beginning of acquiring a nuclear capability, Beijing announced that it would never be the first to use nuclear weapons under any conditions</w:t>
      </w:r>
      <w:r w:rsidRPr="00487EAD">
        <w:rPr>
          <w:sz w:val="16"/>
          <w:lang w:eastAsia="zh-CN"/>
        </w:rPr>
        <w:t>; it also pledged unconditionally not to use nuclear weapons against any non-nuclear weapon states</w:t>
      </w:r>
      <w:r w:rsidRPr="007248DD">
        <w:rPr>
          <w:rStyle w:val="StyleBoldUnderline"/>
        </w:rPr>
        <w:t>. This claim is not merely rhetoric that cannot be verified, as some Western pundits accused. On the contrary, China’s nuclear rationale has determined the defensive nature of its nuclear force, its posture, size and operational doctrine</w:t>
      </w:r>
      <w:r w:rsidRPr="00487EAD">
        <w:rPr>
          <w:sz w:val="16"/>
          <w:lang w:eastAsia="zh-CN"/>
        </w:rPr>
        <w:t xml:space="preserve">, which have been highly visible and have stood the test of time. It is in this sense that China is NOT a nuclear weapon state in the Western sense. Unlike all the other nuclear weapon states, for example, </w:t>
      </w:r>
      <w:r w:rsidRPr="007248DD">
        <w:rPr>
          <w:rStyle w:val="StyleBoldUnderline"/>
        </w:rPr>
        <w:t>China has never intended to use its nuclear capability to make up for the in efficiency of conventional capabilities vis-à-vis other world powers nor has China an interest in joining a nuclear arms race with other nuclear states</w:t>
      </w:r>
      <w:r w:rsidRPr="00487EAD">
        <w:rPr>
          <w:sz w:val="16"/>
          <w:lang w:eastAsia="zh-CN"/>
        </w:rPr>
        <w:t xml:space="preserve">. And thanks to the insistence of this policy based on NFU, </w:t>
      </w:r>
      <w:r w:rsidRPr="00487EAD">
        <w:rPr>
          <w:rStyle w:val="StyleBoldUnderline"/>
        </w:rPr>
        <w:t>China succeeds in reducing the nuclear element to the minimum in its relations with other nuclear nations, avoiding a possible nuclear arms race, and contributing to the global strategic stability at large</w:t>
      </w:r>
      <w:r w:rsidRPr="00487EAD">
        <w:rPr>
          <w:sz w:val="16"/>
          <w:lang w:eastAsia="zh-CN"/>
        </w:rPr>
        <w:t>. If this policy serves well its core security interests, why should Beijing change it?</w:t>
      </w:r>
    </w:p>
    <w:p w:rsidR="00292BFC" w:rsidRPr="00292BFC" w:rsidRDefault="00292BFC" w:rsidP="00292BFC">
      <w:pPr>
        <w:rPr>
          <w:lang w:eastAsia="zh-CN"/>
        </w:rPr>
      </w:pPr>
    </w:p>
    <w:p w:rsidR="0074609D" w:rsidRDefault="0074609D" w:rsidP="0074609D">
      <w:pPr>
        <w:rPr>
          <w:lang w:eastAsia="zh-CN"/>
        </w:rPr>
      </w:pPr>
    </w:p>
    <w:p w:rsidR="00292BFC" w:rsidRDefault="00292BFC" w:rsidP="00292BFC">
      <w:pPr>
        <w:rPr>
          <w:lang w:eastAsia="zh-CN"/>
        </w:rPr>
      </w:pPr>
    </w:p>
    <w:p w:rsidR="00813D70" w:rsidRPr="00181ED4" w:rsidRDefault="00813D70" w:rsidP="00522640">
      <w:pPr>
        <w:rPr>
          <w:rStyle w:val="StyleBoldUnderline"/>
        </w:rPr>
      </w:pPr>
    </w:p>
    <w:p w:rsidR="0004178E" w:rsidRDefault="0004178E" w:rsidP="0004178E">
      <w:pPr>
        <w:pStyle w:val="Heading2"/>
      </w:pPr>
      <w:r>
        <w:lastRenderedPageBreak/>
        <w:t>***US/Russian Relations</w:t>
      </w:r>
    </w:p>
    <w:p w:rsidR="0004178E" w:rsidRDefault="0004178E" w:rsidP="0004178E">
      <w:pPr>
        <w:rPr>
          <w:rFonts w:eastAsiaTheme="majorEastAsia" w:cstheme="majorBidi"/>
          <w:sz w:val="44"/>
          <w:szCs w:val="26"/>
          <w:u w:val="double"/>
        </w:rPr>
      </w:pPr>
      <w:r>
        <w:br w:type="page"/>
      </w:r>
    </w:p>
    <w:p w:rsidR="0004178E" w:rsidRDefault="0004178E" w:rsidP="0004178E">
      <w:pPr>
        <w:pStyle w:val="Heading3"/>
      </w:pPr>
      <w:r>
        <w:lastRenderedPageBreak/>
        <w:t>US-Russian Relations Frontline</w:t>
      </w:r>
    </w:p>
    <w:p w:rsidR="0004178E" w:rsidRDefault="0004178E" w:rsidP="0004178E"/>
    <w:p w:rsidR="0004178E" w:rsidRDefault="0004178E" w:rsidP="0004178E">
      <w:pPr>
        <w:pStyle w:val="Heading4"/>
      </w:pPr>
      <w:r>
        <w:t>First, US-Russian Relations are stable now - relations are resilient</w:t>
      </w:r>
    </w:p>
    <w:p w:rsidR="0004178E" w:rsidRDefault="0004178E" w:rsidP="0004178E">
      <w:pPr>
        <w:pStyle w:val="NormalWeb"/>
        <w:shd w:val="clear" w:color="auto" w:fill="FFFFFF"/>
        <w:spacing w:before="0" w:beforeAutospacing="0" w:after="0" w:afterAutospacing="0" w:line="300" w:lineRule="atLeast"/>
        <w:rPr>
          <w:rFonts w:ascii="Droid Serif" w:hAnsi="Droid Serif" w:hint="eastAsia"/>
          <w:color w:val="404040"/>
          <w:sz w:val="21"/>
          <w:szCs w:val="21"/>
        </w:rPr>
      </w:pPr>
      <w:r w:rsidRPr="00AB4820">
        <w:rPr>
          <w:rStyle w:val="StyleStyleBold12pt"/>
          <w:rFonts w:eastAsiaTheme="minorHAnsi"/>
        </w:rPr>
        <w:t>CIC 7-30-13</w:t>
      </w:r>
      <w:r>
        <w:rPr>
          <w:rFonts w:ascii="Calibri" w:eastAsiaTheme="minorHAnsi" w:hAnsi="Calibri" w:cs="Calibri"/>
          <w:sz w:val="22"/>
          <w:szCs w:val="22"/>
        </w:rPr>
        <w:t xml:space="preserve"> </w:t>
      </w:r>
      <w:r w:rsidRPr="00AB4820">
        <w:rPr>
          <w:rFonts w:ascii="Calibri" w:eastAsiaTheme="minorHAnsi" w:hAnsi="Calibri" w:cs="Calibri"/>
          <w:sz w:val="16"/>
          <w:szCs w:val="16"/>
        </w:rPr>
        <w:t>(</w:t>
      </w:r>
      <w:r>
        <w:rPr>
          <w:rFonts w:ascii="Calibri" w:eastAsiaTheme="minorHAnsi" w:hAnsi="Calibri" w:cs="Calibri"/>
          <w:sz w:val="16"/>
          <w:szCs w:val="16"/>
        </w:rPr>
        <w:t xml:space="preserve">"US-Russia Relations: It Could Be Worse, Canadian International Council, </w:t>
      </w:r>
      <w:hyperlink r:id="rId23" w:history="1">
        <w:r w:rsidRPr="00AB4820">
          <w:rPr>
            <w:rFonts w:ascii="Calibri" w:eastAsiaTheme="minorHAnsi" w:hAnsi="Calibri" w:cs="Calibri"/>
            <w:sz w:val="16"/>
            <w:szCs w:val="16"/>
            <w:u w:val="single"/>
          </w:rPr>
          <w:t>http://opencanada.org/features/the-think-tank/interviews/u-s-russia-relations-it-could-be-worse/</w:t>
        </w:r>
      </w:hyperlink>
      <w:r w:rsidRPr="00AB4820">
        <w:rPr>
          <w:rFonts w:ascii="Calibri" w:eastAsiaTheme="minorHAnsi" w:hAnsi="Calibri" w:cs="Calibri"/>
          <w:sz w:val="16"/>
          <w:szCs w:val="16"/>
        </w:rPr>
        <w:t>)</w:t>
      </w:r>
    </w:p>
    <w:p w:rsidR="0004178E" w:rsidRPr="0004178E" w:rsidRDefault="0004178E" w:rsidP="0004178E">
      <w:pPr>
        <w:shd w:val="clear" w:color="auto" w:fill="FFFFFF"/>
        <w:spacing w:line="300" w:lineRule="atLeast"/>
        <w:rPr>
          <w:rFonts w:ascii="Droid Serif" w:eastAsia="Times New Roman" w:hAnsi="Droid Serif" w:cs="Times New Roman"/>
          <w:color w:val="404040"/>
          <w:sz w:val="16"/>
          <w:szCs w:val="21"/>
        </w:rPr>
      </w:pPr>
      <w:r w:rsidRPr="005522E1">
        <w:rPr>
          <w:rFonts w:ascii="Droid Serif" w:eastAsia="Times New Roman" w:hAnsi="Droid Serif" w:cs="Times New Roman"/>
          <w:b/>
          <w:sz w:val="21"/>
          <w:szCs w:val="21"/>
          <w:u w:val="single"/>
        </w:rPr>
        <w:t>The relationship today is</w:t>
      </w:r>
      <w:r w:rsidRPr="0004178E">
        <w:rPr>
          <w:sz w:val="16"/>
        </w:rPr>
        <w:t xml:space="preserve">n’t good, but it’s </w:t>
      </w:r>
      <w:r w:rsidRPr="005522E1">
        <w:rPr>
          <w:rFonts w:ascii="Droid Serif" w:eastAsia="Times New Roman" w:hAnsi="Droid Serif" w:cs="Times New Roman"/>
          <w:b/>
          <w:sz w:val="21"/>
          <w:szCs w:val="21"/>
          <w:u w:val="single"/>
        </w:rPr>
        <w:t xml:space="preserve">nowhere near as bad as it could be. As difficult as things can sometimes be with Moscow </w:t>
      </w:r>
      <w:r w:rsidRPr="0004178E">
        <w:rPr>
          <w:sz w:val="16"/>
        </w:rPr>
        <w:t>– and they have been very difficult lately</w:t>
      </w:r>
      <w:r w:rsidRPr="005522E1">
        <w:rPr>
          <w:rFonts w:ascii="Droid Serif" w:eastAsia="Times New Roman" w:hAnsi="Droid Serif" w:cs="Times New Roman"/>
          <w:b/>
          <w:sz w:val="21"/>
          <w:szCs w:val="21"/>
          <w:u w:val="single"/>
        </w:rPr>
        <w:t xml:space="preserve"> – and as diametrically opposed President Putin and President Obama and their teams seem to be, fundamentally, Russia and America are not out to get one another</w:t>
      </w:r>
      <w:r w:rsidRPr="0004178E">
        <w:rPr>
          <w:rFonts w:ascii="Droid Serif" w:eastAsia="Times New Roman" w:hAnsi="Droid Serif" w:cs="Times New Roman"/>
          <w:color w:val="404040"/>
          <w:sz w:val="16"/>
          <w:szCs w:val="21"/>
        </w:rPr>
        <w:t>. You could imagine a world in which they were, and it would be a very different and far, far worse world.</w:t>
      </w:r>
    </w:p>
    <w:p w:rsidR="0004178E" w:rsidRDefault="0004178E" w:rsidP="0004178E">
      <w:pPr>
        <w:shd w:val="clear" w:color="auto" w:fill="FFFFFF"/>
        <w:spacing w:line="300" w:lineRule="atLeast"/>
        <w:rPr>
          <w:rFonts w:ascii="Droid Serif" w:hAnsi="Droid Serif"/>
          <w:color w:val="404040"/>
          <w:sz w:val="16"/>
          <w:szCs w:val="21"/>
          <w:shd w:val="clear" w:color="auto" w:fill="FFFFFF"/>
        </w:rPr>
      </w:pPr>
      <w:r w:rsidRPr="005522E1">
        <w:rPr>
          <w:rFonts w:ascii="Droid Serif" w:eastAsia="Times New Roman" w:hAnsi="Droid Serif" w:cs="Times New Roman"/>
          <w:b/>
          <w:sz w:val="21"/>
          <w:szCs w:val="21"/>
          <w:u w:val="single"/>
        </w:rPr>
        <w:t>It’s important to remember that Russia is not our enemy. Only a few years ago, at the time of the 2009 “re-set” there were opportunities for cooperation on everything from security – something which we actually started to see with Russian logistical support for NATO forces in Afghanistan</w:t>
      </w:r>
      <w:r w:rsidRPr="0004178E">
        <w:rPr>
          <w:rFonts w:ascii="Droid Serif" w:eastAsia="Times New Roman" w:hAnsi="Droid Serif" w:cs="Times New Roman"/>
          <w:sz w:val="16"/>
          <w:szCs w:val="21"/>
        </w:rPr>
        <w:t>,</w:t>
      </w:r>
      <w:r w:rsidRPr="0004178E">
        <w:rPr>
          <w:rFonts w:ascii="Droid Serif" w:eastAsia="Times New Roman" w:hAnsi="Droid Serif" w:cs="Times New Roman"/>
          <w:color w:val="404040"/>
          <w:sz w:val="16"/>
          <w:szCs w:val="21"/>
        </w:rPr>
        <w:t xml:space="preserve"> and which was critical at a time when relations with Pakistan were not good </w:t>
      </w:r>
      <w:r w:rsidRPr="0004178E">
        <w:rPr>
          <w:rFonts w:ascii="Droid Serif" w:eastAsia="Times New Roman" w:hAnsi="Droid Serif" w:cs="Times New Roman"/>
          <w:color w:val="404040"/>
          <w:sz w:val="16"/>
          <w:szCs w:val="21"/>
        </w:rPr>
        <w:softHyphen/>
        <w:t>– to Iran to counter-terrorism, anti-narcotics, anti-trafficking, and anti-piracy. And of course, there was the new nuclear treaty. That’s a huge amount of progress on the security side. On the economic side, we brought Russia into the WTO, another huge step forward.</w:t>
      </w:r>
      <w:r w:rsidRPr="0004178E">
        <w:rPr>
          <w:rFonts w:ascii="Droid Serif" w:hAnsi="Droid Serif"/>
          <w:color w:val="404040"/>
          <w:sz w:val="16"/>
          <w:szCs w:val="21"/>
          <w:shd w:val="clear" w:color="auto" w:fill="FFFFFF"/>
        </w:rPr>
        <w:t xml:space="preserve"> The strength of the relationship today is still nowhere near where it could or should be. </w:t>
      </w:r>
      <w:r w:rsidRPr="005522E1">
        <w:rPr>
          <w:rFonts w:ascii="Droid Serif" w:hAnsi="Droid Serif"/>
          <w:b/>
          <w:sz w:val="21"/>
          <w:szCs w:val="21"/>
          <w:u w:val="single"/>
          <w:shd w:val="clear" w:color="auto" w:fill="FFFFFF"/>
        </w:rPr>
        <w:t>U.S. trade with Russia is about forty billion dollars a year</w:t>
      </w:r>
      <w:r w:rsidRPr="0004178E">
        <w:rPr>
          <w:rFonts w:ascii="Droid Serif" w:hAnsi="Droid Serif"/>
          <w:sz w:val="16"/>
          <w:szCs w:val="21"/>
          <w:shd w:val="clear" w:color="auto" w:fill="FFFFFF"/>
        </w:rPr>
        <w:t>,</w:t>
      </w:r>
      <w:r w:rsidRPr="0004178E">
        <w:rPr>
          <w:rFonts w:ascii="Droid Serif" w:hAnsi="Droid Serif"/>
          <w:color w:val="404040"/>
          <w:sz w:val="16"/>
          <w:szCs w:val="21"/>
          <w:shd w:val="clear" w:color="auto" w:fill="FFFFFF"/>
        </w:rPr>
        <w:t xml:space="preserve"> which, for perspective, is less than half of one percent of total U.S. trade. It’s less than two percent of Russia’s total trade. So the trade relationship is not a major factor in either country’s economic success. But at the same time, </w:t>
      </w:r>
      <w:r w:rsidRPr="005522E1">
        <w:rPr>
          <w:rFonts w:ascii="Droid Serif" w:hAnsi="Droid Serif"/>
          <w:b/>
          <w:sz w:val="21"/>
          <w:szCs w:val="21"/>
          <w:u w:val="single"/>
          <w:shd w:val="clear" w:color="auto" w:fill="FFFFFF"/>
        </w:rPr>
        <w:t>there’s a lot of potential – these are two very big economies. Russia, depending on how you measure, is around the tenth largest economy in the world. It has an increasingly wealthy middle class that’s interested in consuming more American goods</w:t>
      </w:r>
      <w:r w:rsidRPr="005522E1">
        <w:rPr>
          <w:rFonts w:ascii="Droid Serif" w:hAnsi="Droid Serif"/>
          <w:b/>
          <w:color w:val="404040"/>
          <w:sz w:val="21"/>
          <w:szCs w:val="21"/>
          <w:u w:val="single"/>
          <w:shd w:val="clear" w:color="auto" w:fill="FFFFFF"/>
        </w:rPr>
        <w:t>.</w:t>
      </w:r>
      <w:r w:rsidRPr="0004178E">
        <w:rPr>
          <w:rFonts w:ascii="Droid Serif" w:hAnsi="Droid Serif"/>
          <w:color w:val="404040"/>
          <w:sz w:val="16"/>
          <w:szCs w:val="21"/>
          <w:shd w:val="clear" w:color="auto" w:fill="FFFFFF"/>
        </w:rPr>
        <w:t xml:space="preserve"> Ford automobiles, American heavy equipment, American consumer products generally… they certainly like American intellectual property, from television shows to computer software. </w:t>
      </w:r>
    </w:p>
    <w:p w:rsidR="0004178E" w:rsidRDefault="0004178E" w:rsidP="0004178E">
      <w:pPr>
        <w:shd w:val="clear" w:color="auto" w:fill="FFFFFF"/>
        <w:spacing w:line="300" w:lineRule="atLeast"/>
        <w:rPr>
          <w:rFonts w:ascii="Droid Serif" w:hAnsi="Droid Serif"/>
          <w:color w:val="404040"/>
          <w:sz w:val="16"/>
          <w:szCs w:val="21"/>
          <w:shd w:val="clear" w:color="auto" w:fill="FFFFFF"/>
        </w:rPr>
      </w:pPr>
    </w:p>
    <w:p w:rsidR="0004178E" w:rsidRDefault="0004178E" w:rsidP="0004178E">
      <w:pPr>
        <w:pStyle w:val="Heading4"/>
        <w:rPr>
          <w:rFonts w:eastAsia="Times New Roman"/>
        </w:rPr>
      </w:pPr>
      <w:r>
        <w:rPr>
          <w:rFonts w:eastAsia="Times New Roman"/>
        </w:rPr>
        <w:t>And, no risk of bad relations escalating to conflict</w:t>
      </w:r>
    </w:p>
    <w:p w:rsidR="000D7A1E" w:rsidRDefault="000D7A1E" w:rsidP="000D7A1E">
      <w:pPr>
        <w:pStyle w:val="NormalWeb"/>
        <w:shd w:val="clear" w:color="auto" w:fill="FFFFFF"/>
        <w:spacing w:before="0" w:beforeAutospacing="0" w:after="0" w:afterAutospacing="0" w:line="300" w:lineRule="atLeast"/>
        <w:rPr>
          <w:rFonts w:ascii="Droid Serif" w:hAnsi="Droid Serif" w:hint="eastAsia"/>
          <w:color w:val="404040"/>
          <w:sz w:val="21"/>
          <w:szCs w:val="21"/>
        </w:rPr>
      </w:pPr>
      <w:r w:rsidRPr="00AB4820">
        <w:rPr>
          <w:rStyle w:val="StyleStyleBold12pt"/>
          <w:rFonts w:eastAsiaTheme="minorHAnsi"/>
        </w:rPr>
        <w:t>CIC 7-30-13</w:t>
      </w:r>
      <w:r>
        <w:rPr>
          <w:rFonts w:ascii="Calibri" w:eastAsiaTheme="minorHAnsi" w:hAnsi="Calibri" w:cs="Calibri"/>
          <w:sz w:val="22"/>
          <w:szCs w:val="22"/>
        </w:rPr>
        <w:t xml:space="preserve"> </w:t>
      </w:r>
      <w:r w:rsidRPr="00AB4820">
        <w:rPr>
          <w:rFonts w:ascii="Calibri" w:eastAsiaTheme="minorHAnsi" w:hAnsi="Calibri" w:cs="Calibri"/>
          <w:sz w:val="16"/>
          <w:szCs w:val="16"/>
        </w:rPr>
        <w:t>(</w:t>
      </w:r>
      <w:r>
        <w:rPr>
          <w:rFonts w:ascii="Calibri" w:eastAsiaTheme="minorHAnsi" w:hAnsi="Calibri" w:cs="Calibri"/>
          <w:sz w:val="16"/>
          <w:szCs w:val="16"/>
        </w:rPr>
        <w:t xml:space="preserve">"US-Russia Relations: It Could Be Worse, Canadian International Council, </w:t>
      </w:r>
      <w:hyperlink r:id="rId24" w:history="1">
        <w:r w:rsidRPr="00AB4820">
          <w:rPr>
            <w:rFonts w:ascii="Calibri" w:eastAsiaTheme="minorHAnsi" w:hAnsi="Calibri" w:cs="Calibri"/>
            <w:sz w:val="16"/>
            <w:szCs w:val="16"/>
            <w:u w:val="single"/>
          </w:rPr>
          <w:t>http://opencanada.org/features/the-think-tank/interviews/u-s-russia-relations-it-could-be-worse/</w:t>
        </w:r>
      </w:hyperlink>
      <w:r w:rsidRPr="00AB4820">
        <w:rPr>
          <w:rFonts w:ascii="Calibri" w:eastAsiaTheme="minorHAnsi" w:hAnsi="Calibri" w:cs="Calibri"/>
          <w:sz w:val="16"/>
          <w:szCs w:val="16"/>
        </w:rPr>
        <w:t>)</w:t>
      </w:r>
    </w:p>
    <w:p w:rsidR="000D7A1E" w:rsidRDefault="000D7A1E" w:rsidP="000D7A1E">
      <w:pPr>
        <w:pStyle w:val="NormalWeb"/>
        <w:shd w:val="clear" w:color="auto" w:fill="FFFFFF"/>
        <w:spacing w:before="0" w:beforeAutospacing="0" w:after="0" w:afterAutospacing="0" w:line="300" w:lineRule="atLeast"/>
        <w:rPr>
          <w:rFonts w:ascii="Droid Serif" w:hAnsi="Droid Serif" w:hint="eastAsia"/>
          <w:color w:val="404040"/>
          <w:sz w:val="21"/>
          <w:szCs w:val="21"/>
        </w:rPr>
      </w:pPr>
      <w:r>
        <w:rPr>
          <w:rFonts w:ascii="Droid Serif" w:hAnsi="Droid Serif"/>
          <w:color w:val="404040"/>
          <w:sz w:val="21"/>
          <w:szCs w:val="21"/>
        </w:rPr>
        <w:t xml:space="preserve">Right now, </w:t>
      </w:r>
      <w:r w:rsidRPr="005522E1">
        <w:rPr>
          <w:rFonts w:ascii="Droid Serif" w:hAnsi="Droid Serif"/>
          <w:b/>
          <w:sz w:val="21"/>
          <w:szCs w:val="21"/>
          <w:u w:val="single"/>
        </w:rPr>
        <w:t>the U.S.-Russia relationship is caught in a trap of mutual distrust. Both sides are relatively convinced that they’re talking to the wrong person</w:t>
      </w:r>
      <w:r w:rsidRPr="00AB4820">
        <w:rPr>
          <w:rFonts w:ascii="Droid Serif" w:hAnsi="Droid Serif"/>
          <w:b/>
          <w:color w:val="404040"/>
          <w:sz w:val="21"/>
          <w:szCs w:val="21"/>
          <w:u w:val="single"/>
        </w:rPr>
        <w:t>.</w:t>
      </w:r>
      <w:r>
        <w:rPr>
          <w:rFonts w:ascii="Droid Serif" w:hAnsi="Droid Serif"/>
          <w:color w:val="404040"/>
          <w:sz w:val="21"/>
          <w:szCs w:val="21"/>
        </w:rPr>
        <w:t xml:space="preserve"> The United States thinks that if they just wait out Putin, or fund some people that might be able to replace him, then maybe in a couple of years there will be a much better Russian government with which they can negotiate. On the other side, you have Putin thinking, ‘I’m tougher than these guys, I’ve been around longer than these guys, I’m just going to embarrass them on one issue after another and then soon enough I won’t have to deal with them’.</w:t>
      </w:r>
    </w:p>
    <w:p w:rsidR="000D7A1E" w:rsidRPr="005522E1" w:rsidRDefault="000D7A1E" w:rsidP="000D7A1E">
      <w:pPr>
        <w:pStyle w:val="NormalWeb"/>
        <w:shd w:val="clear" w:color="auto" w:fill="FFFFFF"/>
        <w:spacing w:before="0" w:beforeAutospacing="0" w:after="0" w:afterAutospacing="0" w:line="300" w:lineRule="atLeast"/>
        <w:rPr>
          <w:rFonts w:ascii="Droid Serif" w:hAnsi="Droid Serif" w:hint="eastAsia"/>
          <w:b/>
          <w:sz w:val="21"/>
          <w:szCs w:val="21"/>
          <w:u w:val="single"/>
        </w:rPr>
      </w:pPr>
      <w:r w:rsidRPr="005522E1">
        <w:rPr>
          <w:rFonts w:ascii="Droid Serif" w:hAnsi="Droid Serif"/>
          <w:b/>
          <w:sz w:val="21"/>
          <w:szCs w:val="21"/>
          <w:u w:val="single"/>
        </w:rPr>
        <w:t>But even during the Cold War, when we had two political systems that unequivocally defined the other as a failure, we still managed to work together in several areas, and we have many more bilateral ties now.</w:t>
      </w:r>
    </w:p>
    <w:p w:rsidR="0004178E" w:rsidRPr="0004178E" w:rsidRDefault="0004178E" w:rsidP="0004178E"/>
    <w:p w:rsidR="00347369" w:rsidRDefault="00347369" w:rsidP="00347369">
      <w:pPr>
        <w:pStyle w:val="Heading4"/>
      </w:pPr>
      <w:r>
        <w:t>And, alternate causality to US-Russian Relations - missile defense</w:t>
      </w:r>
    </w:p>
    <w:p w:rsidR="00347369" w:rsidRPr="00347369" w:rsidRDefault="00347369" w:rsidP="00347369">
      <w:pPr>
        <w:rPr>
          <w:rStyle w:val="StyleStyleBold12pt"/>
          <w:b w:val="0"/>
        </w:rPr>
      </w:pPr>
      <w:r>
        <w:rPr>
          <w:rStyle w:val="StyleStyleBold12pt"/>
        </w:rPr>
        <w:t>Business Recorder 2012</w:t>
      </w:r>
      <w:r>
        <w:rPr>
          <w:rStyle w:val="StyleStyleBold12pt"/>
          <w:b w:val="0"/>
        </w:rPr>
        <w:tab/>
      </w:r>
      <w:r>
        <w:rPr>
          <w:rStyle w:val="StyleStyleBold12pt"/>
          <w:b w:val="0"/>
        </w:rPr>
        <w:tab/>
        <w:t xml:space="preserve">[Pakistani business agency - cites a US-Russia working group that studied how missile defense relates to US-Russia cooperation, "Missile </w:t>
      </w:r>
      <w:proofErr w:type="spellStart"/>
      <w:r>
        <w:rPr>
          <w:rStyle w:val="StyleStyleBold12pt"/>
          <w:b w:val="0"/>
        </w:rPr>
        <w:t>defence</w:t>
      </w:r>
      <w:proofErr w:type="spellEnd"/>
      <w:r>
        <w:rPr>
          <w:rStyle w:val="StyleStyleBold12pt"/>
          <w:b w:val="0"/>
        </w:rPr>
        <w:t xml:space="preserve"> poisoned US-Russia relations:  report", February 04, </w:t>
      </w:r>
      <w:r>
        <w:t xml:space="preserve">http://www.brecorder.com/top-news/1-front-top-news/44716-missile-defence-poisoned-us-russia-relations-report.html] </w:t>
      </w:r>
    </w:p>
    <w:p w:rsidR="00347369" w:rsidRPr="00A45F8E" w:rsidRDefault="00347369" w:rsidP="00347369">
      <w:pPr>
        <w:rPr>
          <w:sz w:val="16"/>
        </w:rPr>
      </w:pPr>
      <w:r w:rsidRPr="00A45F8E">
        <w:rPr>
          <w:sz w:val="16"/>
        </w:rPr>
        <w:lastRenderedPageBreak/>
        <w:t xml:space="preserve">WASHINGTON: </w:t>
      </w:r>
      <w:r w:rsidRPr="00A45F8E">
        <w:rPr>
          <w:rStyle w:val="StyleBoldUnderline"/>
        </w:rPr>
        <w:t xml:space="preserve">Missile </w:t>
      </w:r>
      <w:proofErr w:type="spellStart"/>
      <w:r w:rsidRPr="00A45F8E">
        <w:rPr>
          <w:rStyle w:val="StyleBoldUnderline"/>
        </w:rPr>
        <w:t>defence</w:t>
      </w:r>
      <w:proofErr w:type="spellEnd"/>
      <w:r w:rsidRPr="00A45F8E">
        <w:rPr>
          <w:rStyle w:val="StyleBoldUnderline"/>
        </w:rPr>
        <w:t>, an issue that has poisoned US-Russia relations, could be a "game-changer" that transforms ties if the two sides cooperate on a shared system</w:t>
      </w:r>
      <w:r w:rsidRPr="00A45F8E">
        <w:rPr>
          <w:sz w:val="16"/>
        </w:rPr>
        <w:t>, says a report by former top officials from both sides of the Atlantic</w:t>
      </w:r>
      <w:r w:rsidRPr="00A45F8E">
        <w:rPr>
          <w:rStyle w:val="StyleBoldUnderline"/>
        </w:rPr>
        <w:t>. Recent headlines in both countries have been reminiscent of the Cold War, with the Russians threatening to deploy missiles aimed at countering a proposed US missile shield, and the Americans responding that they will build the system, come what may</w:t>
      </w:r>
      <w:r w:rsidRPr="00A45F8E">
        <w:rPr>
          <w:sz w:val="16"/>
        </w:rPr>
        <w:t xml:space="preserve">. The planned US shield, endorsed by NATO, would deploy US interceptor missiles in and around Europe in what Washington says is a layered protection against missiles that could be fired by countries like Iran. </w:t>
      </w:r>
      <w:r w:rsidRPr="00A45F8E">
        <w:rPr>
          <w:rStyle w:val="StyleBoldUnderline"/>
        </w:rPr>
        <w:t>Moscow says this could undermine its security</w:t>
      </w:r>
      <w:r w:rsidRPr="00A45F8E">
        <w:rPr>
          <w:sz w:val="16"/>
        </w:rPr>
        <w:t xml:space="preserve"> if it becomes capable of neutralizing Russia's nuclear deterrent. Now an international commission has been working on the matter for two years that has designed a basic concept for cooperation with the help of military professionals from both sides. </w:t>
      </w:r>
    </w:p>
    <w:p w:rsidR="000D7A1E" w:rsidRPr="00347369" w:rsidRDefault="000D7A1E" w:rsidP="00347369">
      <w:r w:rsidRPr="00347369">
        <w:br w:type="page"/>
      </w:r>
    </w:p>
    <w:p w:rsidR="000D7A1E" w:rsidRDefault="000D7A1E" w:rsidP="000D7A1E">
      <w:pPr>
        <w:pStyle w:val="Heading2"/>
      </w:pPr>
      <w:r>
        <w:lastRenderedPageBreak/>
        <w:t>***Democracy</w:t>
      </w:r>
    </w:p>
    <w:p w:rsidR="000D7A1E" w:rsidRDefault="000D7A1E" w:rsidP="000D7A1E">
      <w:pPr>
        <w:rPr>
          <w:rFonts w:eastAsiaTheme="majorEastAsia" w:cstheme="majorBidi"/>
          <w:sz w:val="44"/>
          <w:szCs w:val="26"/>
          <w:u w:val="double"/>
        </w:rPr>
      </w:pPr>
      <w:r>
        <w:br w:type="page"/>
      </w:r>
    </w:p>
    <w:p w:rsidR="000D7A1E" w:rsidRDefault="000D7A1E" w:rsidP="000D7A1E">
      <w:pPr>
        <w:pStyle w:val="Heading3"/>
      </w:pPr>
      <w:r>
        <w:lastRenderedPageBreak/>
        <w:t>Democracy Advantage Frontline</w:t>
      </w:r>
    </w:p>
    <w:p w:rsidR="0094260A" w:rsidRDefault="0094260A" w:rsidP="0094260A">
      <w:pPr>
        <w:pStyle w:val="Heading4"/>
      </w:pPr>
      <w:r>
        <w:t>First, Democracy is unsustainable---inescapable debt leads to economic collapse</w:t>
      </w:r>
    </w:p>
    <w:p w:rsidR="0094260A" w:rsidRPr="0094260A" w:rsidRDefault="0094260A" w:rsidP="0094260A">
      <w:pPr>
        <w:rPr>
          <w:rFonts w:ascii="Georgia" w:hAnsi="Georgia"/>
          <w:b/>
          <w:sz w:val="24"/>
        </w:rPr>
      </w:pPr>
      <w:r>
        <w:rPr>
          <w:rStyle w:val="AuthorYear"/>
        </w:rPr>
        <w:t xml:space="preserve">Adams, 11 </w:t>
      </w:r>
      <w:r w:rsidRPr="0094260A">
        <w:t xml:space="preserve">[Mike, editor for Natural News, “Why democracy is failing America,” 5/10/11, </w:t>
      </w:r>
      <w:hyperlink r:id="rId25" w:history="1">
        <w:r w:rsidRPr="0094260A">
          <w:rPr>
            <w:rStyle w:val="Hyperlink"/>
          </w:rPr>
          <w:t>http://www.naturalnews.com/032346_democracy_America.html</w:t>
        </w:r>
      </w:hyperlink>
      <w:r w:rsidRPr="0094260A">
        <w:t>] STRYKER</w:t>
      </w:r>
    </w:p>
    <w:p w:rsidR="0094260A" w:rsidRDefault="0094260A" w:rsidP="0094260A">
      <w:pPr>
        <w:rPr>
          <w:rStyle w:val="StyleBoldUnderline"/>
        </w:rPr>
      </w:pPr>
      <w:r w:rsidRPr="001474A9">
        <w:rPr>
          <w:sz w:val="16"/>
        </w:rPr>
        <w:t xml:space="preserve">Why </w:t>
      </w:r>
      <w:r w:rsidRPr="001474A9">
        <w:rPr>
          <w:rStyle w:val="Emphasis"/>
        </w:rPr>
        <w:t>democracy isn't working</w:t>
      </w:r>
      <w:r w:rsidRPr="001474A9">
        <w:rPr>
          <w:sz w:val="16"/>
        </w:rPr>
        <w:t xml:space="preserve"> for America At its core, </w:t>
      </w:r>
      <w:r w:rsidRPr="001474A9">
        <w:rPr>
          <w:rStyle w:val="StyleBoldUnderline"/>
        </w:rPr>
        <w:t>the democratic process of electing representatives is a popularity contest</w:t>
      </w:r>
      <w:r w:rsidRPr="001474A9">
        <w:rPr>
          <w:sz w:val="16"/>
        </w:rPr>
        <w:t xml:space="preserve">. The </w:t>
      </w:r>
      <w:r w:rsidRPr="001474A9">
        <w:rPr>
          <w:rStyle w:val="StyleBoldUnderline"/>
        </w:rPr>
        <w:t>voters inevitably end up supporting whichever lawmakers offer the best handouts right now, regardless of the long-term consequences to the nation</w:t>
      </w:r>
      <w:r w:rsidRPr="001474A9">
        <w:rPr>
          <w:sz w:val="16"/>
        </w:rPr>
        <w:t xml:space="preserve">. Voting, in other words, is </w:t>
      </w:r>
      <w:r w:rsidRPr="001474A9">
        <w:rPr>
          <w:rStyle w:val="StyleBoldUnderline"/>
        </w:rPr>
        <w:t>a contest based on short-term rewards rather than long-term vision</w:t>
      </w:r>
      <w:r w:rsidRPr="001474A9">
        <w:rPr>
          <w:sz w:val="16"/>
        </w:rPr>
        <w:t xml:space="preserve">. Not surprisingly, when the voters go to the polls, they tend to elect the person who promises them the most right now. Now, it's crucial to recognize this simple economic fact: </w:t>
      </w:r>
      <w:r w:rsidRPr="001474A9">
        <w:rPr>
          <w:rStyle w:val="StyleBoldUnderline"/>
        </w:rPr>
        <w:t>No government can offer something to one person without first taking it from another. So the more handouts, entitlements and benefits any government offers, the more it must confiscate from others in order to meet its "obligations" to the voters. This creates a downward spiral of entitlements leading to inescapable debt</w:t>
      </w:r>
      <w:r w:rsidRPr="001474A9">
        <w:rPr>
          <w:sz w:val="16"/>
        </w:rPr>
        <w:t xml:space="preserve">. Because sooner or later, governments always run out of other people's money. </w:t>
      </w:r>
      <w:r w:rsidRPr="001474A9">
        <w:rPr>
          <w:rStyle w:val="StyleBoldUnderline"/>
        </w:rPr>
        <w:t>But that doesn't stop the voting action which still boils down to a popularity contest to decide the leader who tells the best lies.</w:t>
      </w:r>
      <w:r w:rsidRPr="001474A9">
        <w:rPr>
          <w:sz w:val="16"/>
        </w:rPr>
        <w:t xml:space="preserve"> When given a choice between a realistic candidate who says America is deep in debt (Ron Paul) and a fantasy-land candidate who says there's nothing to worry about (almost everybody else), </w:t>
      </w:r>
      <w:r w:rsidRPr="001474A9">
        <w:rPr>
          <w:rStyle w:val="StyleBoldUnderline"/>
        </w:rPr>
        <w:t>most voters will choose the fantasy candidate... especially if it means more money in their pockets.</w:t>
      </w:r>
    </w:p>
    <w:p w:rsidR="0094260A" w:rsidRDefault="0094260A" w:rsidP="0094260A">
      <w:pPr>
        <w:rPr>
          <w:rStyle w:val="StyleBoldUnderline"/>
        </w:rPr>
      </w:pPr>
    </w:p>
    <w:p w:rsidR="0094260A" w:rsidRDefault="0094260A" w:rsidP="0094260A">
      <w:pPr>
        <w:pStyle w:val="Heading4"/>
      </w:pPr>
      <w:r>
        <w:t>And, Democracies are unstable---free expression leads to collapse</w:t>
      </w:r>
    </w:p>
    <w:p w:rsidR="0094260A" w:rsidRPr="0094260A" w:rsidRDefault="0094260A" w:rsidP="0094260A">
      <w:pPr>
        <w:rPr>
          <w:rFonts w:ascii="Georgia" w:hAnsi="Georgia"/>
          <w:b/>
          <w:sz w:val="24"/>
        </w:rPr>
      </w:pPr>
      <w:proofErr w:type="spellStart"/>
      <w:r>
        <w:rPr>
          <w:rStyle w:val="AuthorYear"/>
        </w:rPr>
        <w:t>Mundt</w:t>
      </w:r>
      <w:proofErr w:type="spellEnd"/>
      <w:r>
        <w:rPr>
          <w:rStyle w:val="AuthorYear"/>
        </w:rPr>
        <w:t xml:space="preserve">, 97 </w:t>
      </w:r>
      <w:r w:rsidRPr="0094260A">
        <w:t xml:space="preserve">[Robert, author on history studies, “Is </w:t>
      </w:r>
      <w:proofErr w:type="spellStart"/>
      <w:r w:rsidRPr="0094260A">
        <w:t>Democray</w:t>
      </w:r>
      <w:proofErr w:type="spellEnd"/>
      <w:r w:rsidRPr="0094260A">
        <w:t xml:space="preserve"> Stable? Compared to What?” 1997, </w:t>
      </w:r>
      <w:hyperlink r:id="rId26" w:history="1">
        <w:r w:rsidRPr="0094260A">
          <w:rPr>
            <w:rStyle w:val="Hyperlink"/>
          </w:rPr>
          <w:t>http://www.stier.net/writing/demstab/stability.htm</w:t>
        </w:r>
      </w:hyperlink>
      <w:r w:rsidRPr="0094260A">
        <w:t>] STRYKER</w:t>
      </w:r>
    </w:p>
    <w:p w:rsidR="0094260A" w:rsidRDefault="0094260A" w:rsidP="0094260A">
      <w:pPr>
        <w:rPr>
          <w:rStyle w:val="StyleBoldUnderline"/>
        </w:rPr>
      </w:pPr>
      <w:r w:rsidRPr="00F72956">
        <w:rPr>
          <w:rStyle w:val="StyleBoldUnderline"/>
        </w:rPr>
        <w:t>Contemporary doubts about democracy follow the long tradition of pre-modern political though</w:t>
      </w:r>
      <w:r w:rsidRPr="001546B0">
        <w:rPr>
          <w:sz w:val="16"/>
        </w:rPr>
        <w:t xml:space="preserve">t, a tradition that pointed both to the disadvantages of democratic regimes and the advantages of non-democratic regimes. </w:t>
      </w:r>
      <w:r w:rsidRPr="00F72956">
        <w:rPr>
          <w:rStyle w:val="StyleBoldUnderline"/>
        </w:rPr>
        <w:t>Democratic regimes allow for the expression of the range of views held by the members of a political community. And it has often been held that, in a number of ways, this makes government difficult. For one thing, the people are likely to be resistant to the demands of government, and especially, to taxes and military service. But effective government requires that governments pay their bills and mobilize armies. Critics of democracy suppose that monarchs and aristocrats</w:t>
      </w:r>
      <w:r w:rsidRPr="001546B0">
        <w:rPr>
          <w:sz w:val="16"/>
        </w:rPr>
        <w:t xml:space="preserve">, who have greater experience with and training for political matters will, </w:t>
      </w:r>
      <w:r w:rsidRPr="00F72956">
        <w:rPr>
          <w:rStyle w:val="StyleBoldUnderline"/>
        </w:rPr>
        <w:t>be better able to grasp and deal with these necessities of politics</w:t>
      </w:r>
      <w:r w:rsidRPr="001546B0">
        <w:rPr>
          <w:sz w:val="16"/>
        </w:rPr>
        <w:t xml:space="preserve">. For another thing, the </w:t>
      </w:r>
      <w:r w:rsidRPr="00F72956">
        <w:rPr>
          <w:rStyle w:val="StyleBoldUnderline"/>
        </w:rPr>
        <w:t>people are likely to be divided about the proper direction of government. This leads to two possible problems. If political circumstances allow one group and then another to triumph over another, a government might adopt a series of radical changes in direction</w:t>
      </w:r>
      <w:r w:rsidRPr="001546B0">
        <w:rPr>
          <w:sz w:val="16"/>
        </w:rPr>
        <w:t xml:space="preserve">. If, on the other hand, political circumstances make it difficult for one group to gain power, the result is likely to be stalemate. Either way, it will be difficult for democratic regimes to adopt consistent and effective public policies. Under favorable conditions, conflict in or paralysis of democratic regimes may not be too serious. But, </w:t>
      </w:r>
      <w:r w:rsidRPr="00F72956">
        <w:rPr>
          <w:rStyle w:val="StyleBoldUnderline"/>
        </w:rPr>
        <w:t>under unfavorable conditions, these regimes will, it is held, be unable either to protect themselves or serve the common good. The result, then, is likely to be dissatisfaction, dissent and, eventually instability</w:t>
      </w:r>
      <w:r w:rsidRPr="001546B0">
        <w:rPr>
          <w:sz w:val="16"/>
        </w:rPr>
        <w:t xml:space="preserve">. Once opposition to the regime arises, a democracy is, again, likely to find it difficult to respond in ways that preserves itself. Democratic regimes are often reluctant to use force against their own population. And, even when they do so, they are not as likely to be as brutally decisive and potent as a dictator who is not constrained by the rule of law or popular opinion. That, we all think, is to the good. But in our preference for benign government, we should not assume that </w:t>
      </w:r>
      <w:r w:rsidRPr="001546B0">
        <w:rPr>
          <w:rStyle w:val="StyleBoldUnderline"/>
        </w:rPr>
        <w:t>a good government is always the most stable government.</w:t>
      </w:r>
    </w:p>
    <w:p w:rsidR="0094260A" w:rsidRDefault="0094260A" w:rsidP="0094260A">
      <w:pPr>
        <w:rPr>
          <w:rStyle w:val="StyleBoldUnderline"/>
        </w:rPr>
      </w:pPr>
    </w:p>
    <w:p w:rsidR="0094260A" w:rsidRDefault="0094260A" w:rsidP="0094260A">
      <w:pPr>
        <w:pStyle w:val="Heading4"/>
      </w:pPr>
      <w:r>
        <w:t>Promoting democracy fails and backfires---resistance leads to conflicts</w:t>
      </w:r>
    </w:p>
    <w:p w:rsidR="0094260A" w:rsidRPr="0079326D" w:rsidRDefault="0094260A" w:rsidP="0094260A">
      <w:pPr>
        <w:rPr>
          <w:rStyle w:val="AuthorYear"/>
        </w:rPr>
      </w:pPr>
      <w:proofErr w:type="spellStart"/>
      <w:r w:rsidRPr="0079326D">
        <w:rPr>
          <w:rStyle w:val="AuthorYear"/>
        </w:rPr>
        <w:t>Hobsbawm</w:t>
      </w:r>
      <w:proofErr w:type="spellEnd"/>
      <w:r>
        <w:rPr>
          <w:rStyle w:val="AuthorYear"/>
        </w:rPr>
        <w:t>, 05</w:t>
      </w:r>
    </w:p>
    <w:p w:rsidR="0094260A" w:rsidRPr="0079326D" w:rsidRDefault="0094260A" w:rsidP="0094260A">
      <w:pPr>
        <w:rPr>
          <w:rStyle w:val="StyleStyleBold12pt"/>
        </w:rPr>
      </w:pPr>
      <w:r>
        <w:rPr>
          <w:rStyle w:val="StyleStyleBold12pt"/>
        </w:rPr>
        <w:lastRenderedPageBreak/>
        <w:t xml:space="preserve">[Eric is professor emeritus of economic and social history of the University of London at </w:t>
      </w:r>
      <w:proofErr w:type="spellStart"/>
      <w:r>
        <w:rPr>
          <w:rStyle w:val="StyleStyleBold12pt"/>
        </w:rPr>
        <w:t>Birkbeck</w:t>
      </w:r>
      <w:proofErr w:type="spellEnd"/>
      <w:r>
        <w:rPr>
          <w:rStyle w:val="StyleStyleBold12pt"/>
        </w:rPr>
        <w:t xml:space="preserve">, “The dangers of exporting democracy,” 1/22/05, </w:t>
      </w:r>
      <w:hyperlink r:id="rId27" w:history="1">
        <w:r w:rsidRPr="00FA3E3E">
          <w:rPr>
            <w:rStyle w:val="Hyperlink"/>
            <w:sz w:val="16"/>
          </w:rPr>
          <w:t>http://www.theguardian.com/world/2005/jan/22/usa.comment</w:t>
        </w:r>
      </w:hyperlink>
      <w:r>
        <w:rPr>
          <w:rStyle w:val="StyleStyleBold12pt"/>
        </w:rPr>
        <w:t>] STRYKER</w:t>
      </w:r>
    </w:p>
    <w:p w:rsidR="0094260A" w:rsidRDefault="0094260A" w:rsidP="0094260A">
      <w:pPr>
        <w:rPr>
          <w:sz w:val="16"/>
        </w:rPr>
      </w:pPr>
      <w:r w:rsidRPr="0079326D">
        <w:rPr>
          <w:sz w:val="16"/>
        </w:rPr>
        <w:t xml:space="preserve">Although President Bush's uncompromising second inaugural address does not so much as mention the words Iraq, Afghanistan and the war on terror, he and his supporters continue to engage in a planned reordering of the world. The wars in Iraq and Afghanistan are but one part of a supposedly universal effort to create world order by </w:t>
      </w:r>
      <w:r w:rsidRPr="0079326D">
        <w:rPr>
          <w:rStyle w:val="StyleBoldUnderline"/>
        </w:rPr>
        <w:t>"spreading democracy".</w:t>
      </w:r>
      <w:r w:rsidRPr="0079326D">
        <w:rPr>
          <w:sz w:val="16"/>
        </w:rPr>
        <w:t xml:space="preserve"> This idea </w:t>
      </w:r>
      <w:r w:rsidRPr="0079326D">
        <w:rPr>
          <w:rStyle w:val="StyleBoldUnderline"/>
        </w:rPr>
        <w:t>is not merely quixotic - it is dangerous.</w:t>
      </w:r>
      <w:r w:rsidRPr="0079326D">
        <w:rPr>
          <w:sz w:val="16"/>
        </w:rPr>
        <w:t xml:space="preserve"> </w:t>
      </w:r>
      <w:r w:rsidRPr="0079326D">
        <w:rPr>
          <w:rStyle w:val="StyleBoldUnderline"/>
        </w:rPr>
        <w:t xml:space="preserve">The rhetoric implies that democracy is applicable in a </w:t>
      </w:r>
      <w:proofErr w:type="spellStart"/>
      <w:r w:rsidRPr="0079326D">
        <w:rPr>
          <w:rStyle w:val="StyleBoldUnderline"/>
        </w:rPr>
        <w:t>standardised</w:t>
      </w:r>
      <w:proofErr w:type="spellEnd"/>
      <w:r w:rsidRPr="0079326D">
        <w:rPr>
          <w:sz w:val="16"/>
        </w:rPr>
        <w:t xml:space="preserve"> (western) </w:t>
      </w:r>
      <w:r w:rsidRPr="0079326D">
        <w:rPr>
          <w:rStyle w:val="StyleBoldUnderline"/>
        </w:rPr>
        <w:t>form, that it can succeed everywhere, that it can remedy today's transnational dilemmas, and that it can bring peace, rather than sow disorder. It cannot</w:t>
      </w:r>
      <w:r w:rsidRPr="0079326D">
        <w:rPr>
          <w:sz w:val="16"/>
        </w:rPr>
        <w:t xml:space="preserve">. Democracy is rightly popular. In 1647, the English </w:t>
      </w:r>
      <w:proofErr w:type="spellStart"/>
      <w:r w:rsidRPr="0079326D">
        <w:rPr>
          <w:sz w:val="16"/>
        </w:rPr>
        <w:t>Levellers</w:t>
      </w:r>
      <w:proofErr w:type="spellEnd"/>
      <w:r w:rsidRPr="0079326D">
        <w:rPr>
          <w:sz w:val="16"/>
        </w:rPr>
        <w:t xml:space="preserve"> broadcast the powerful idea that "all government is in the free consent of the people". They meant votes for all. Of course, </w:t>
      </w:r>
      <w:r w:rsidRPr="0079326D">
        <w:rPr>
          <w:rStyle w:val="StyleBoldUnderline"/>
        </w:rPr>
        <w:t>universal suffrage does not guarantee any particular political result, and elections cannot even ensure their own perpetuation</w:t>
      </w:r>
      <w:r w:rsidRPr="0079326D">
        <w:rPr>
          <w:sz w:val="16"/>
        </w:rPr>
        <w:t xml:space="preserve"> - witness the Weimar Republic. Electoral democracy is also unlikely to produce outcomes convenient to hegemonic or imperial powers. (If the Iraq war had depended on the freely expressed consent of "the world community", it would not have happened). But these uncertainties do not diminish its justified appeal. Other factors besides democracy's popularity explain the dangerous belief that its propagation by armies might actually be feasible. </w:t>
      </w:r>
      <w:proofErr w:type="spellStart"/>
      <w:r w:rsidRPr="0079326D">
        <w:rPr>
          <w:rStyle w:val="StyleBoldUnderline"/>
        </w:rPr>
        <w:t>Globalisation</w:t>
      </w:r>
      <w:proofErr w:type="spellEnd"/>
      <w:r w:rsidRPr="0079326D">
        <w:rPr>
          <w:sz w:val="16"/>
        </w:rPr>
        <w:t xml:space="preserve"> suggests that human affairs are evolving toward a universal pattern. If gas stations, iPods, and computer geeks are the same worldwide, why not political institutions? This view </w:t>
      </w:r>
      <w:r w:rsidRPr="0079326D">
        <w:rPr>
          <w:rStyle w:val="StyleBoldUnderline"/>
        </w:rPr>
        <w:t>underrates the world's complexity</w:t>
      </w:r>
      <w:r w:rsidRPr="0079326D">
        <w:rPr>
          <w:sz w:val="16"/>
        </w:rPr>
        <w:t xml:space="preserve">. The relapse into bloodshed and anarchy that has occurred so visibly in much of the world has also made the idea of spreading a new order more attractive. The Balkans seemed to show that areas of turmoil required the intervention, military if need be, of strong and stable states. In the absence of effective international governance, some humanitarians are still ready to support a world order imposed by US power. But </w:t>
      </w:r>
      <w:r w:rsidRPr="0079326D">
        <w:rPr>
          <w:rStyle w:val="StyleBoldUnderline"/>
        </w:rPr>
        <w:t xml:space="preserve">one should always be suspicious when military powers claim to be doing weaker states </w:t>
      </w:r>
      <w:proofErr w:type="spellStart"/>
      <w:r w:rsidRPr="0079326D">
        <w:rPr>
          <w:rStyle w:val="StyleBoldUnderline"/>
        </w:rPr>
        <w:t>favours</w:t>
      </w:r>
      <w:proofErr w:type="spellEnd"/>
      <w:r w:rsidRPr="0079326D">
        <w:rPr>
          <w:rStyle w:val="StyleBoldUnderline"/>
        </w:rPr>
        <w:t xml:space="preserve"> by occupying them. </w:t>
      </w:r>
      <w:r w:rsidRPr="0079326D">
        <w:rPr>
          <w:sz w:val="16"/>
        </w:rPr>
        <w:t xml:space="preserve">Another factor may be the most important: the US has been ready with the necessary combination of megalomania and </w:t>
      </w:r>
      <w:proofErr w:type="spellStart"/>
      <w:r w:rsidRPr="0079326D">
        <w:rPr>
          <w:sz w:val="16"/>
        </w:rPr>
        <w:t>messianism</w:t>
      </w:r>
      <w:proofErr w:type="spellEnd"/>
      <w:r w:rsidRPr="0079326D">
        <w:rPr>
          <w:sz w:val="16"/>
        </w:rPr>
        <w:t xml:space="preserve">, derived from its revolutionary origins. Today's US is unchallengeable in its techno-military supremacy, convinced of the superiority of its social system, and, since 1989, no longer reminded - as even the greatest conquering empires always had been - that its material power has limits. Like President Wilson, today's ideologues see a model society already at work in the US: a combination of law, liberal freedoms, competitive private enterprise and regular, contested elections with universal suffrage. All that remains is to remake the </w:t>
      </w:r>
      <w:r w:rsidRPr="0079326D">
        <w:rPr>
          <w:rStyle w:val="StyleBoldUnderline"/>
        </w:rPr>
        <w:t>world in the image of this "free society".</w:t>
      </w:r>
      <w:r w:rsidRPr="0079326D">
        <w:rPr>
          <w:sz w:val="16"/>
        </w:rPr>
        <w:t xml:space="preserve"> This idea </w:t>
      </w:r>
      <w:r w:rsidRPr="0079326D">
        <w:rPr>
          <w:rStyle w:val="StyleBoldUnderline"/>
        </w:rPr>
        <w:t>is dangerous whistling in the dark.</w:t>
      </w:r>
      <w:r w:rsidRPr="0079326D">
        <w:rPr>
          <w:sz w:val="16"/>
        </w:rPr>
        <w:t xml:space="preserve"> Although great power action may have morally or politically desirable consequences, </w:t>
      </w:r>
      <w:r w:rsidRPr="0079326D">
        <w:rPr>
          <w:rStyle w:val="StyleBoldUnderline"/>
        </w:rPr>
        <w:t>identifying with it is perilous because the logic and methods of state action are not those of universal rights.</w:t>
      </w:r>
      <w:r w:rsidRPr="0079326D">
        <w:rPr>
          <w:sz w:val="16"/>
        </w:rPr>
        <w:t xml:space="preserve"> All established states put their own interests first. If they have the power, and the end is considered sufficiently vital, states justify the means of achieving it - particularly when they think God is on their side. </w:t>
      </w:r>
      <w:r w:rsidRPr="0079326D">
        <w:rPr>
          <w:rStyle w:val="StyleBoldUnderline"/>
        </w:rPr>
        <w:t xml:space="preserve">Both good and evil empires have produced the </w:t>
      </w:r>
      <w:proofErr w:type="spellStart"/>
      <w:r w:rsidRPr="0079326D">
        <w:rPr>
          <w:rStyle w:val="StyleBoldUnderline"/>
        </w:rPr>
        <w:t>barbarisation</w:t>
      </w:r>
      <w:proofErr w:type="spellEnd"/>
      <w:r w:rsidRPr="0079326D">
        <w:rPr>
          <w:rStyle w:val="StyleBoldUnderline"/>
        </w:rPr>
        <w:t xml:space="preserve"> of our era, to which the "war against terror" has now contributed</w:t>
      </w:r>
      <w:r w:rsidRPr="0079326D">
        <w:rPr>
          <w:sz w:val="16"/>
        </w:rPr>
        <w:t xml:space="preserve">. </w:t>
      </w:r>
      <w:r w:rsidRPr="0079326D">
        <w:rPr>
          <w:rStyle w:val="StyleBoldUnderline"/>
        </w:rPr>
        <w:t>While threatening the integrity of universal values, the campaign to spread democracy will not succeed</w:t>
      </w:r>
      <w:r w:rsidRPr="0079326D">
        <w:rPr>
          <w:sz w:val="16"/>
        </w:rPr>
        <w:t xml:space="preserve">. The 20th century demonstrated that states could not simply remake the world or abbreviate historical transformations. Nor can they easily effect social change by transferring institutions across borders. The conditions for effective democratic government are rare: an existing state enjoying legitimacy, consent and the ability to mediate conflicts between domestic groups. Without such consensus, there is no single sovereign people and therefore no legitimacy for arithmetical majorities. When this consensus is absent, democracy has been suspended (as is the case in Northern Ireland), the state has split (as in Czechoslovakia), or society has descended into permanent civil war (as in Sri Lanka). </w:t>
      </w:r>
      <w:r w:rsidRPr="0079326D">
        <w:rPr>
          <w:rStyle w:val="StyleBoldUnderline"/>
        </w:rPr>
        <w:t xml:space="preserve">"Spreading democracy" aggravated ethnic conflict and produced the disintegration of states in multinational and </w:t>
      </w:r>
      <w:proofErr w:type="spellStart"/>
      <w:r w:rsidRPr="0079326D">
        <w:rPr>
          <w:rStyle w:val="StyleBoldUnderline"/>
        </w:rPr>
        <w:t>multicommunal</w:t>
      </w:r>
      <w:proofErr w:type="spellEnd"/>
      <w:r w:rsidRPr="0079326D">
        <w:rPr>
          <w:rStyle w:val="StyleBoldUnderline"/>
        </w:rPr>
        <w:t xml:space="preserve"> regions after both 1918 and 1989. The effort to spread </w:t>
      </w:r>
      <w:proofErr w:type="spellStart"/>
      <w:r w:rsidRPr="0079326D">
        <w:rPr>
          <w:rStyle w:val="StyleBoldUnderline"/>
        </w:rPr>
        <w:t>standardised</w:t>
      </w:r>
      <w:proofErr w:type="spellEnd"/>
      <w:r w:rsidRPr="0079326D">
        <w:rPr>
          <w:rStyle w:val="StyleBoldUnderline"/>
        </w:rPr>
        <w:t xml:space="preserve"> western democracy also suffers a fundamental paradox. A growing part of human life now occurs beyond the influence of voters - in transnational public and private entities that have no electorates. And electoral democracy cannot function effectively outside political units such as nation-states</w:t>
      </w:r>
      <w:r w:rsidRPr="0079326D">
        <w:rPr>
          <w:sz w:val="16"/>
        </w:rPr>
        <w:t xml:space="preserve">. The powerful states are therefore trying to spread a system that even they find inadequate to meet today's challenges. Europe proves the point. A body such as the European Union could develop into a powerful and effective structure precisely because it has no electorate other than a small number of member governments. The EU would be nowhere without its "democratic deficit", and there can be no legitimacy for its parliament, for there is no "European people". Unsurprisingly, problems arose as soon as the EU moved beyond negotiations between governments and became the subject of democratic campaigning in the member states. </w:t>
      </w:r>
      <w:r w:rsidRPr="0079326D">
        <w:rPr>
          <w:rStyle w:val="StyleBoldUnderline"/>
        </w:rPr>
        <w:t>The effort to spread democracy is also dangerous in a more indirect way: it conveys to those who do not enjoy this form of government the illusion that it actually governs those who do</w:t>
      </w:r>
      <w:r w:rsidRPr="0079326D">
        <w:rPr>
          <w:sz w:val="16"/>
        </w:rPr>
        <w:t xml:space="preserve">. But does it? We now know something about how </w:t>
      </w:r>
      <w:r w:rsidRPr="0079326D">
        <w:rPr>
          <w:rStyle w:val="StyleBoldUnderline"/>
        </w:rPr>
        <w:t>the actual decisions to go to war in Iraq were taken in at least two states of unquestionable democratic bona fides</w:t>
      </w:r>
      <w:r w:rsidRPr="0079326D">
        <w:rPr>
          <w:sz w:val="16"/>
        </w:rPr>
        <w:t xml:space="preserve">: the US and the UK. Other than creating complex problems of deceit and concealment, electoral democracy and representative assemblies had little to do with that process. Decisions were taken among small groups of people in private, not very different from the way they would have been taken in non-democratic countries. </w:t>
      </w:r>
    </w:p>
    <w:p w:rsidR="0094260A" w:rsidRDefault="0094260A" w:rsidP="0094260A">
      <w:pPr>
        <w:pStyle w:val="Heading4"/>
      </w:pPr>
      <w:r>
        <w:lastRenderedPageBreak/>
        <w:t>And, No democratic backslide---democracies grow more resilient in economic crises</w:t>
      </w:r>
    </w:p>
    <w:p w:rsidR="0094260A" w:rsidRDefault="0094260A" w:rsidP="0094260A">
      <w:r w:rsidRPr="00386616">
        <w:rPr>
          <w:rStyle w:val="StyleStyleBold12pt"/>
        </w:rPr>
        <w:t xml:space="preserve">Pei and </w:t>
      </w:r>
      <w:proofErr w:type="spellStart"/>
      <w:r w:rsidRPr="00386616">
        <w:rPr>
          <w:rStyle w:val="StyleStyleBold12pt"/>
        </w:rPr>
        <w:t>Adesnik</w:t>
      </w:r>
      <w:proofErr w:type="spellEnd"/>
      <w:r w:rsidRPr="00386616">
        <w:rPr>
          <w:rStyle w:val="StyleStyleBold12pt"/>
        </w:rPr>
        <w:t xml:space="preserve"> 2000</w:t>
      </w:r>
      <w:r w:rsidRPr="00386616">
        <w:t xml:space="preserve"> (</w:t>
      </w:r>
      <w:proofErr w:type="spellStart"/>
      <w:r w:rsidRPr="00386616">
        <w:t>Minxin</w:t>
      </w:r>
      <w:proofErr w:type="spellEnd"/>
      <w:r w:rsidRPr="00386616">
        <w:t xml:space="preserve"> and Ariel, senior associate at the Carnegie Endowment for International Peace, and Mr. </w:t>
      </w:r>
      <w:proofErr w:type="spellStart"/>
      <w:r w:rsidRPr="00386616">
        <w:t>Adesnik</w:t>
      </w:r>
      <w:proofErr w:type="spellEnd"/>
      <w:r w:rsidRPr="00386616">
        <w:t xml:space="preserve"> is a junior fellow there</w:t>
      </w:r>
      <w:r>
        <w:t xml:space="preserve">, "Democracies Grow More Resilient to Economic Crisis, New York Times, 3/4/2000, </w:t>
      </w:r>
      <w:hyperlink r:id="rId28" w:history="1">
        <w:r w:rsidRPr="00386616">
          <w:rPr>
            <w:rStyle w:val="Hyperlink"/>
          </w:rPr>
          <w:t>http://www.nytimes.com/2000/03/04/opinion/04iht-edpei.2.t.html</w:t>
        </w:r>
      </w:hyperlink>
      <w:r>
        <w:t>)</w:t>
      </w:r>
      <w:r w:rsidRPr="00386616">
        <w:t xml:space="preserve"> </w:t>
      </w:r>
      <w:r>
        <w:t>Han</w:t>
      </w:r>
    </w:p>
    <w:p w:rsidR="0094260A" w:rsidRDefault="0094260A" w:rsidP="0094260A">
      <w:pPr>
        <w:rPr>
          <w:sz w:val="16"/>
        </w:rPr>
      </w:pPr>
      <w:r w:rsidRPr="00386616">
        <w:rPr>
          <w:rStyle w:val="StyleBoldUnderline"/>
        </w:rPr>
        <w:t>Recent trends suggesting the erosion of democracy in Latin America have led some observers to warn of a possible authoritarian resurgence in the region. They fear that the economic crisis in some countries is undermining democratic regimes.</w:t>
      </w:r>
      <w:r w:rsidRPr="00A5321E">
        <w:rPr>
          <w:rStyle w:val="StyleBoldUnderline"/>
          <w:sz w:val="12"/>
          <w:u w:val="none"/>
        </w:rPr>
        <w:t>¶</w:t>
      </w:r>
      <w:r w:rsidRPr="00386616">
        <w:rPr>
          <w:rStyle w:val="StyleBoldUnderline"/>
        </w:rPr>
        <w:t xml:space="preserve"> Based on our study of 93 episodes of economic crisis in 22 countries in Latin America and Asia after World War II, such fears are unnecessary. Democracies are far more resilient than authoritarian regimes in the face of economic adversity.</w:t>
      </w:r>
      <w:r w:rsidRPr="00A5321E">
        <w:rPr>
          <w:sz w:val="16"/>
        </w:rPr>
        <w:t xml:space="preserve"> It is not the democrats but the dictators who should fear for their survival when an economic crisis hits. A case in point is the Asian financial crash of 1997, which brought down the Suharto regime that had ruled Indonesia for more than 30 years. </w:t>
      </w:r>
      <w:r w:rsidRPr="00386616">
        <w:rPr>
          <w:rStyle w:val="StyleBoldUnderline"/>
        </w:rPr>
        <w:t>In South Korea, Thailand and the Philippines, however, democracies survived the crisis intact.</w:t>
      </w:r>
      <w:r w:rsidRPr="00A5321E">
        <w:rPr>
          <w:rStyle w:val="StyleBoldUnderline"/>
          <w:sz w:val="12"/>
          <w:u w:val="none"/>
        </w:rPr>
        <w:t>¶</w:t>
      </w:r>
      <w:r w:rsidRPr="00A5321E">
        <w:rPr>
          <w:sz w:val="16"/>
        </w:rPr>
        <w:t xml:space="preserve"> Much of the conventional wisdom about the political impact of economic crises may be wrong. In 46, or </w:t>
      </w:r>
      <w:r w:rsidRPr="00386616">
        <w:rPr>
          <w:rStyle w:val="StyleBoldUnderline"/>
        </w:rPr>
        <w:t>half, of the cases</w:t>
      </w:r>
      <w:r w:rsidRPr="00A5321E">
        <w:rPr>
          <w:sz w:val="16"/>
        </w:rPr>
        <w:t xml:space="preserve"> we studied, </w:t>
      </w:r>
      <w:r w:rsidRPr="00386616">
        <w:rPr>
          <w:rStyle w:val="StyleBoldUnderline"/>
        </w:rPr>
        <w:t xml:space="preserve">the crisis produced neither a change of government nor a change of a regime </w:t>
      </w:r>
      <w:r w:rsidRPr="00A5321E">
        <w:rPr>
          <w:sz w:val="16"/>
        </w:rPr>
        <w:t xml:space="preserve">(system of government). In 17 cases, it led to a change of government but not of regime. With one exception, all of these changes took place in democratic states as a result of elections, no-confidence votes or resignations. Such </w:t>
      </w:r>
      <w:r w:rsidRPr="00386616">
        <w:rPr>
          <w:rStyle w:val="StyleBoldUnderline"/>
        </w:rPr>
        <w:t>changes do not destabilize the political system and seldom lead to an outbreak of violence.</w:t>
      </w:r>
      <w:r w:rsidRPr="00A5321E">
        <w:rPr>
          <w:rStyle w:val="StyleBoldUnderline"/>
          <w:sz w:val="12"/>
          <w:u w:val="none"/>
        </w:rPr>
        <w:t>¶</w:t>
      </w:r>
      <w:r w:rsidRPr="00386616">
        <w:rPr>
          <w:rStyle w:val="StyleBoldUnderline"/>
        </w:rPr>
        <w:t xml:space="preserve"> Economic crisis caused regime collapses in </w:t>
      </w:r>
      <w:r w:rsidRPr="00A5321E">
        <w:rPr>
          <w:sz w:val="16"/>
        </w:rPr>
        <w:t>30, or a</w:t>
      </w:r>
      <w:r w:rsidRPr="00386616">
        <w:rPr>
          <w:rStyle w:val="StyleBoldUnderline"/>
        </w:rPr>
        <w:t>bout one-third, of the cases, mostly through a gradual process. Immediate collapse is rare</w:t>
      </w:r>
      <w:r w:rsidRPr="00A5321E">
        <w:rPr>
          <w:sz w:val="16"/>
        </w:rPr>
        <w:t xml:space="preserve"> — only six regime collapses (three of which took place in Ecuador) were observed within nine months of the outbreak of the crisis. Among the fallen were 15 dictatorships, 10 democracies and five </w:t>
      </w:r>
      <w:proofErr w:type="spellStart"/>
      <w:r w:rsidRPr="00A5321E">
        <w:rPr>
          <w:sz w:val="16"/>
        </w:rPr>
        <w:t>semidemocracies</w:t>
      </w:r>
      <w:proofErr w:type="spellEnd"/>
      <w:r w:rsidRPr="00A5321E">
        <w:rPr>
          <w:sz w:val="16"/>
        </w:rPr>
        <w:t xml:space="preserve"> — regimes that rely on coercion to maintain power despite having formal democratic institutions.</w:t>
      </w:r>
      <w:r w:rsidRPr="00A5321E">
        <w:rPr>
          <w:sz w:val="12"/>
        </w:rPr>
        <w:t>¶</w:t>
      </w:r>
      <w:r w:rsidRPr="00A5321E">
        <w:rPr>
          <w:sz w:val="16"/>
        </w:rPr>
        <w:t xml:space="preserve"> The 10 cases of collapsed democracies suggest that political factors, rather than purely economic ones, contributed to the breakdown. In fact, </w:t>
      </w:r>
      <w:r w:rsidRPr="00386616">
        <w:rPr>
          <w:rStyle w:val="StyleBoldUnderline"/>
        </w:rPr>
        <w:t>the severity of economic crisis (measured in terms of inflation and negative growth) bore no relationship to the collapse. Political variables, however, such as ideological polarization, labor radicalism, guerrilla insurgencies and an anti-Communist military, played a more direct role in the demise of democracy in developing countries.</w:t>
      </w:r>
      <w:r w:rsidRPr="00A5321E">
        <w:rPr>
          <w:rStyle w:val="StyleBoldUnderline"/>
          <w:sz w:val="12"/>
          <w:u w:val="none"/>
        </w:rPr>
        <w:t>¶</w:t>
      </w:r>
      <w:r w:rsidRPr="00A5321E">
        <w:rPr>
          <w:sz w:val="16"/>
        </w:rPr>
        <w:t xml:space="preserve"> The most striking and heartening finding is that </w:t>
      </w:r>
      <w:r w:rsidRPr="00386616">
        <w:rPr>
          <w:rStyle w:val="StyleBoldUnderline"/>
        </w:rPr>
        <w:t xml:space="preserve">democracies may have grown more resilient over time. </w:t>
      </w:r>
      <w:r w:rsidRPr="00A5321E">
        <w:rPr>
          <w:sz w:val="16"/>
        </w:rPr>
        <w:t>Since 1980, only one democracy — Peru — has fallen in the midst of crises. Of the 23 economic crises that struck democracies in Latin America and Asia after 1980, 10 had no serious political effects while only 12 led to constitutional changes of government. In economic terms, many of these crises were more severe than those that claimed democratic regimes in the same countries in the 1960s and 1970s.</w:t>
      </w:r>
      <w:r w:rsidRPr="00A5321E">
        <w:rPr>
          <w:sz w:val="12"/>
        </w:rPr>
        <w:t>¶</w:t>
      </w:r>
      <w:r w:rsidRPr="00A5321E">
        <w:rPr>
          <w:sz w:val="16"/>
        </w:rPr>
        <w:t xml:space="preserve"> Argentina is a case in point. Since its transition in 1983, the Argentine democracy has weathered hyperinflation and deep recession — in sharp contrast to the repeated collapse of democracy when Argentina experienced less devastating crises during the Cold War.</w:t>
      </w:r>
      <w:r w:rsidRPr="00A5321E">
        <w:rPr>
          <w:sz w:val="12"/>
        </w:rPr>
        <w:t>¶</w:t>
      </w:r>
      <w:r w:rsidRPr="00A5321E">
        <w:rPr>
          <w:sz w:val="16"/>
        </w:rPr>
        <w:t xml:space="preserve"> The source of democracies' resilience is their institutional capacity to enforce political accountability, via elections or confidence votes. </w:t>
      </w:r>
      <w:r w:rsidRPr="00386616">
        <w:rPr>
          <w:rStyle w:val="StyleBoldUnderline"/>
        </w:rPr>
        <w:t>Governments fall, but democracy survives as a system of government.</w:t>
      </w:r>
      <w:r w:rsidRPr="00A5321E">
        <w:rPr>
          <w:rStyle w:val="StyleBoldUnderline"/>
          <w:sz w:val="12"/>
          <w:u w:val="none"/>
        </w:rPr>
        <w:t>¶</w:t>
      </w:r>
      <w:r w:rsidRPr="00A5321E">
        <w:rPr>
          <w:sz w:val="16"/>
        </w:rPr>
        <w:t xml:space="preserve"> </w:t>
      </w:r>
    </w:p>
    <w:p w:rsidR="0094260A" w:rsidRDefault="0094260A" w:rsidP="0094260A">
      <w:pPr>
        <w:pStyle w:val="Heading4"/>
      </w:pPr>
      <w:r>
        <w:t>And, Democracy collapse doesn’t lead to extinction---authoritarian regimes cooperate to solve the same problems</w:t>
      </w:r>
    </w:p>
    <w:p w:rsidR="0094260A" w:rsidRPr="0094260A" w:rsidRDefault="0094260A" w:rsidP="0094260A">
      <w:pPr>
        <w:rPr>
          <w:rFonts w:ascii="Georgia" w:hAnsi="Georgia"/>
          <w:b/>
          <w:sz w:val="24"/>
        </w:rPr>
      </w:pPr>
      <w:r>
        <w:rPr>
          <w:rStyle w:val="AuthorYear"/>
        </w:rPr>
        <w:t xml:space="preserve">Erdmann et al, 13 </w:t>
      </w:r>
      <w:r w:rsidRPr="0094260A">
        <w:t xml:space="preserve">[Dr. </w:t>
      </w:r>
      <w:proofErr w:type="spellStart"/>
      <w:r w:rsidRPr="0094260A">
        <w:t>Gero</w:t>
      </w:r>
      <w:proofErr w:type="spellEnd"/>
      <w:r w:rsidRPr="0094260A">
        <w:t xml:space="preserve"> Erdmann is head of Research Program 1 “Legitimacy and Efficiency of Political Systems” and lead research fellow at the GIGA Institute of African Studies, André Bank is a research fellow at the GIGA Institute of Middle East Studies, Dr. Bert Hoffmann is acting director of the GIGA Institute of Latin American Studies, Dr. Thomas Richter is a senior research fellow at the GIGA Institute of Middle East Studies, “International Cooperation of Authoritarian Regimes: Toward a Conceptual Framework,” 7/2013, </w:t>
      </w:r>
      <w:hyperlink r:id="rId29" w:history="1">
        <w:r w:rsidRPr="0094260A">
          <w:rPr>
            <w:rStyle w:val="Hyperlink"/>
          </w:rPr>
          <w:t>http://www.giga-hamburg.de/dl/download.php?d=/content/publikationen/pdf/wp229_erdmann-bank-hoffmann-richter.pdf</w:t>
        </w:r>
      </w:hyperlink>
      <w:r w:rsidRPr="0094260A">
        <w:t>] STRYKER</w:t>
      </w:r>
    </w:p>
    <w:p w:rsidR="0094260A" w:rsidRPr="0094260A" w:rsidRDefault="0094260A" w:rsidP="0094260A">
      <w:pPr>
        <w:rPr>
          <w:sz w:val="14"/>
        </w:rPr>
      </w:pPr>
      <w:r w:rsidRPr="0094260A">
        <w:rPr>
          <w:sz w:val="14"/>
        </w:rPr>
        <w:t xml:space="preserve">In politics and political science alike, </w:t>
      </w:r>
      <w:r w:rsidRPr="00A5321E">
        <w:rPr>
          <w:rStyle w:val="StyleBoldUnderline"/>
        </w:rPr>
        <w:t>awareness is growing about the increasing international influence of authoritarian regimes</w:t>
      </w:r>
      <w:r w:rsidRPr="0094260A">
        <w:rPr>
          <w:sz w:val="14"/>
        </w:rPr>
        <w:t xml:space="preserve">. The primary focus of attention has been the neighbor </w:t>
      </w:r>
      <w:r w:rsidRPr="0094260A">
        <w:rPr>
          <w:rFonts w:ascii="Cambria Math" w:hAnsi="Cambria Math" w:cs="Cambria Math"/>
          <w:sz w:val="14"/>
        </w:rPr>
        <w:t>‐</w:t>
      </w:r>
      <w:r w:rsidRPr="0094260A">
        <w:rPr>
          <w:sz w:val="14"/>
        </w:rPr>
        <w:t xml:space="preserve"> hood policies of Russia’s post </w:t>
      </w:r>
      <w:r w:rsidRPr="0094260A">
        <w:rPr>
          <w:rFonts w:ascii="Cambria Math" w:hAnsi="Cambria Math" w:cs="Cambria Math"/>
          <w:sz w:val="14"/>
        </w:rPr>
        <w:t>‐</w:t>
      </w:r>
      <w:r w:rsidRPr="0094260A">
        <w:rPr>
          <w:sz w:val="14"/>
        </w:rPr>
        <w:t xml:space="preserve"> Soviet regime as well as China’s international political and economic activities. The controversy about a </w:t>
      </w:r>
      <w:r w:rsidRPr="00A5321E">
        <w:rPr>
          <w:rStyle w:val="StyleBoldUnderline"/>
        </w:rPr>
        <w:t xml:space="preserve">“reverse wave” of democratization, the </w:t>
      </w:r>
      <w:proofErr w:type="spellStart"/>
      <w:r w:rsidRPr="00A5321E">
        <w:rPr>
          <w:rStyle w:val="StyleBoldUnderline"/>
        </w:rPr>
        <w:t>expan</w:t>
      </w:r>
      <w:proofErr w:type="spellEnd"/>
      <w:r w:rsidRPr="00A5321E">
        <w:rPr>
          <w:rStyle w:val="StyleBoldUnderline"/>
        </w:rPr>
        <w:t xml:space="preserve"> </w:t>
      </w:r>
      <w:r w:rsidRPr="00A5321E">
        <w:rPr>
          <w:rStyle w:val="StyleBoldUnderline"/>
          <w:rFonts w:ascii="Cambria Math" w:hAnsi="Cambria Math" w:cs="Cambria Math"/>
        </w:rPr>
        <w:t>‐</w:t>
      </w:r>
      <w:r w:rsidRPr="00A5321E">
        <w:rPr>
          <w:rStyle w:val="StyleBoldUnderline"/>
        </w:rPr>
        <w:t xml:space="preserve"> </w:t>
      </w:r>
      <w:proofErr w:type="spellStart"/>
      <w:r w:rsidRPr="00A5321E">
        <w:rPr>
          <w:rStyle w:val="StyleBoldUnderline"/>
        </w:rPr>
        <w:t>sion</w:t>
      </w:r>
      <w:proofErr w:type="spellEnd"/>
      <w:r w:rsidRPr="00A5321E">
        <w:rPr>
          <w:rStyle w:val="StyleBoldUnderline"/>
        </w:rPr>
        <w:t xml:space="preserve"> of nondemocratic rule</w:t>
      </w:r>
      <w:r w:rsidRPr="0094260A">
        <w:rPr>
          <w:sz w:val="14"/>
        </w:rPr>
        <w:t xml:space="preserve"> (Merkel 2010; </w:t>
      </w:r>
      <w:proofErr w:type="spellStart"/>
      <w:r w:rsidRPr="0094260A">
        <w:rPr>
          <w:sz w:val="14"/>
        </w:rPr>
        <w:t>Puddington</w:t>
      </w:r>
      <w:proofErr w:type="spellEnd"/>
      <w:r w:rsidRPr="0094260A">
        <w:rPr>
          <w:sz w:val="14"/>
        </w:rPr>
        <w:t xml:space="preserve"> 2008, 2009) </w:t>
      </w:r>
      <w:r w:rsidRPr="00A5321E">
        <w:rPr>
          <w:rStyle w:val="StyleBoldUnderline"/>
        </w:rPr>
        <w:t>and the earlier “backlash against democracy promotion”</w:t>
      </w:r>
      <w:r w:rsidRPr="0094260A">
        <w:rPr>
          <w:sz w:val="14"/>
        </w:rPr>
        <w:t xml:space="preserve"> (Carothers 2006, 2009) </w:t>
      </w:r>
      <w:r w:rsidRPr="00A5321E">
        <w:rPr>
          <w:rStyle w:val="StyleBoldUnderline"/>
        </w:rPr>
        <w:t>reflects these trends</w:t>
      </w:r>
      <w:r w:rsidRPr="0094260A">
        <w:rPr>
          <w:sz w:val="14"/>
        </w:rPr>
        <w:t xml:space="preserve">. More recently, scholarly attention has turned away from the international dimension of democratization to address the international dimension of authoritarian regimes. This new interest drew authors from two strands. First, scholars formerly interested in processes of </w:t>
      </w:r>
      <w:r w:rsidRPr="0094260A">
        <w:rPr>
          <w:sz w:val="14"/>
        </w:rPr>
        <w:lastRenderedPageBreak/>
        <w:t xml:space="preserve">democratization took notice of the </w:t>
      </w:r>
      <w:r w:rsidRPr="00A5321E">
        <w:rPr>
          <w:rStyle w:val="StyleBoldUnderline"/>
        </w:rPr>
        <w:t xml:space="preserve">authoritarian rollback that reversed many efforts of de </w:t>
      </w:r>
      <w:r w:rsidRPr="00A5321E">
        <w:rPr>
          <w:rStyle w:val="StyleBoldUnderline"/>
          <w:rFonts w:ascii="Cambria Math" w:hAnsi="Cambria Math" w:cs="Cambria Math"/>
        </w:rPr>
        <w:t>‐</w:t>
      </w:r>
      <w:r w:rsidRPr="00A5321E">
        <w:rPr>
          <w:rStyle w:val="StyleBoldUnderline"/>
        </w:rPr>
        <w:t xml:space="preserve"> </w:t>
      </w:r>
      <w:proofErr w:type="spellStart"/>
      <w:r w:rsidRPr="00A5321E">
        <w:rPr>
          <w:rStyle w:val="StyleBoldUnderline"/>
        </w:rPr>
        <w:t>mocracy</w:t>
      </w:r>
      <w:proofErr w:type="spellEnd"/>
      <w:r w:rsidRPr="00A5321E">
        <w:rPr>
          <w:rStyle w:val="StyleBoldUnderline"/>
        </w:rPr>
        <w:t xml:space="preserve"> promotion</w:t>
      </w:r>
      <w:r w:rsidRPr="0094260A">
        <w:rPr>
          <w:sz w:val="14"/>
        </w:rPr>
        <w:t xml:space="preserve"> (</w:t>
      </w:r>
      <w:proofErr w:type="spellStart"/>
      <w:r w:rsidRPr="0094260A">
        <w:rPr>
          <w:sz w:val="14"/>
        </w:rPr>
        <w:t>Burnell</w:t>
      </w:r>
      <w:proofErr w:type="spellEnd"/>
      <w:r w:rsidRPr="0094260A">
        <w:rPr>
          <w:sz w:val="14"/>
        </w:rPr>
        <w:t xml:space="preserve"> and Schlumberger 2010; </w:t>
      </w:r>
      <w:proofErr w:type="spellStart"/>
      <w:r w:rsidRPr="0094260A">
        <w:rPr>
          <w:sz w:val="14"/>
        </w:rPr>
        <w:t>Burnell</w:t>
      </w:r>
      <w:proofErr w:type="spellEnd"/>
      <w:r w:rsidRPr="0094260A">
        <w:rPr>
          <w:sz w:val="14"/>
        </w:rPr>
        <w:t xml:space="preserve"> 2011). </w:t>
      </w:r>
      <w:r w:rsidRPr="008D520D">
        <w:rPr>
          <w:rStyle w:val="StyleBoldUnderline"/>
        </w:rPr>
        <w:t xml:space="preserve">Second, scholars </w:t>
      </w:r>
      <w:proofErr w:type="spellStart"/>
      <w:r w:rsidRPr="008D520D">
        <w:rPr>
          <w:rStyle w:val="StyleBoldUnderline"/>
        </w:rPr>
        <w:t>previ</w:t>
      </w:r>
      <w:proofErr w:type="spellEnd"/>
      <w:r w:rsidRPr="008D520D">
        <w:rPr>
          <w:rStyle w:val="StyleBoldUnderline"/>
        </w:rPr>
        <w:t xml:space="preserve"> </w:t>
      </w:r>
      <w:r w:rsidRPr="008D520D">
        <w:rPr>
          <w:rStyle w:val="StyleBoldUnderline"/>
          <w:rFonts w:ascii="Cambria Math" w:hAnsi="Cambria Math" w:cs="Cambria Math"/>
        </w:rPr>
        <w:t>‐</w:t>
      </w:r>
      <w:r w:rsidRPr="008D520D">
        <w:rPr>
          <w:rStyle w:val="StyleBoldUnderline"/>
        </w:rPr>
        <w:t xml:space="preserve"> </w:t>
      </w:r>
      <w:proofErr w:type="spellStart"/>
      <w:r w:rsidRPr="008D520D">
        <w:rPr>
          <w:rStyle w:val="StyleBoldUnderline"/>
        </w:rPr>
        <w:t>ously</w:t>
      </w:r>
      <w:proofErr w:type="spellEnd"/>
      <w:r w:rsidRPr="008D520D">
        <w:rPr>
          <w:rStyle w:val="StyleBoldUnderline"/>
        </w:rPr>
        <w:t xml:space="preserve"> interested in the stability and durability of authoritarian regimes became increasingly aware of the importance of international factors</w:t>
      </w:r>
      <w:r w:rsidRPr="0094260A">
        <w:rPr>
          <w:sz w:val="14"/>
        </w:rPr>
        <w:t xml:space="preserve"> (Art 2012: 201). Some of the literature main </w:t>
      </w:r>
      <w:r w:rsidRPr="0094260A">
        <w:rPr>
          <w:rFonts w:ascii="Cambria Math" w:hAnsi="Cambria Math" w:cs="Cambria Math"/>
          <w:sz w:val="14"/>
        </w:rPr>
        <w:t>‐</w:t>
      </w:r>
      <w:r w:rsidRPr="0094260A">
        <w:rPr>
          <w:sz w:val="14"/>
        </w:rPr>
        <w:t xml:space="preserve"> </w:t>
      </w:r>
      <w:proofErr w:type="spellStart"/>
      <w:r w:rsidRPr="0094260A">
        <w:rPr>
          <w:sz w:val="14"/>
        </w:rPr>
        <w:t>tains</w:t>
      </w:r>
      <w:proofErr w:type="spellEnd"/>
      <w:r w:rsidRPr="0094260A">
        <w:rPr>
          <w:sz w:val="14"/>
        </w:rPr>
        <w:t xml:space="preserve"> a democratizing perspective insofar as it asks how and why some </w:t>
      </w:r>
      <w:r w:rsidRPr="008D520D">
        <w:rPr>
          <w:rStyle w:val="StyleBoldUnderline"/>
        </w:rPr>
        <w:t xml:space="preserve">nondemocratic re </w:t>
      </w:r>
      <w:r w:rsidRPr="008D520D">
        <w:rPr>
          <w:rStyle w:val="StyleBoldUnderline"/>
          <w:rFonts w:ascii="Cambria Math" w:hAnsi="Cambria Math" w:cs="Cambria Math"/>
        </w:rPr>
        <w:t>‐</w:t>
      </w:r>
      <w:r w:rsidRPr="008D520D">
        <w:rPr>
          <w:rStyle w:val="StyleBoldUnderline"/>
        </w:rPr>
        <w:t xml:space="preserve"> </w:t>
      </w:r>
      <w:proofErr w:type="spellStart"/>
      <w:r w:rsidRPr="008D520D">
        <w:rPr>
          <w:rStyle w:val="StyleBoldUnderline"/>
        </w:rPr>
        <w:t>gimes</w:t>
      </w:r>
      <w:proofErr w:type="spellEnd"/>
      <w:r w:rsidRPr="008D520D">
        <w:rPr>
          <w:rStyle w:val="StyleBoldUnderline"/>
        </w:rPr>
        <w:t xml:space="preserve"> were able to fend off international diffusion of or even pressure for democracy</w:t>
      </w:r>
      <w:r w:rsidRPr="0094260A">
        <w:rPr>
          <w:sz w:val="14"/>
        </w:rPr>
        <w:t xml:space="preserve"> (</w:t>
      </w:r>
      <w:proofErr w:type="spellStart"/>
      <w:r w:rsidRPr="0094260A">
        <w:rPr>
          <w:sz w:val="14"/>
        </w:rPr>
        <w:t>Levitsky</w:t>
      </w:r>
      <w:proofErr w:type="spellEnd"/>
      <w:r w:rsidRPr="0094260A">
        <w:rPr>
          <w:sz w:val="14"/>
        </w:rPr>
        <w:t xml:space="preserve"> and Way 2010; </w:t>
      </w:r>
      <w:proofErr w:type="spellStart"/>
      <w:r w:rsidRPr="0094260A">
        <w:rPr>
          <w:sz w:val="14"/>
        </w:rPr>
        <w:t>Weyland</w:t>
      </w:r>
      <w:proofErr w:type="spellEnd"/>
      <w:r w:rsidRPr="0094260A">
        <w:rPr>
          <w:sz w:val="14"/>
        </w:rPr>
        <w:t xml:space="preserve"> 2010). However, the strand of research that does not approach the issue from the angle of democratization still needs to develop a comprehensive conceptual approach. The issue goes well beyond the particular antidemocratic “leverage” of authoritarian powers, such as Russia’s counterinfluence on the color revolutions in its neighborhood. </w:t>
      </w:r>
      <w:r w:rsidRPr="008D520D">
        <w:rPr>
          <w:rStyle w:val="StyleBoldUnderline"/>
        </w:rPr>
        <w:t xml:space="preserve">Au </w:t>
      </w:r>
      <w:r w:rsidRPr="008D520D">
        <w:rPr>
          <w:rStyle w:val="StyleBoldUnderline"/>
          <w:rFonts w:ascii="Cambria Math" w:hAnsi="Cambria Math" w:cs="Cambria Math"/>
        </w:rPr>
        <w:t>‐</w:t>
      </w:r>
      <w:r w:rsidRPr="008D520D">
        <w:rPr>
          <w:rStyle w:val="StyleBoldUnderline"/>
        </w:rPr>
        <w:t xml:space="preserve"> </w:t>
      </w:r>
      <w:proofErr w:type="spellStart"/>
      <w:r w:rsidRPr="008D520D">
        <w:rPr>
          <w:rStyle w:val="StyleBoldUnderline"/>
        </w:rPr>
        <w:t>thoritarian</w:t>
      </w:r>
      <w:proofErr w:type="spellEnd"/>
      <w:r w:rsidRPr="008D520D">
        <w:rPr>
          <w:rStyle w:val="StyleBoldUnderline"/>
        </w:rPr>
        <w:t xml:space="preserve"> regimes collaborate in various ways</w:t>
      </w:r>
      <w:r w:rsidRPr="0094260A">
        <w:rPr>
          <w:sz w:val="14"/>
        </w:rPr>
        <w:t xml:space="preserve">: — They </w:t>
      </w:r>
      <w:r w:rsidRPr="008D520D">
        <w:rPr>
          <w:rStyle w:val="StyleBoldUnderline"/>
        </w:rPr>
        <w:t>provide</w:t>
      </w:r>
      <w:r w:rsidRPr="0094260A">
        <w:rPr>
          <w:sz w:val="14"/>
        </w:rPr>
        <w:t xml:space="preserve"> each other with </w:t>
      </w:r>
      <w:r w:rsidRPr="008D520D">
        <w:rPr>
          <w:rStyle w:val="StyleBoldUnderline"/>
        </w:rPr>
        <w:t>ideational and material support</w:t>
      </w:r>
      <w:r w:rsidRPr="0094260A">
        <w:rPr>
          <w:sz w:val="14"/>
        </w:rPr>
        <w:t xml:space="preserve">; — They </w:t>
      </w:r>
      <w:r w:rsidRPr="008D520D">
        <w:rPr>
          <w:rStyle w:val="StyleBoldUnderline"/>
        </w:rPr>
        <w:t>protec</w:t>
      </w:r>
      <w:r w:rsidRPr="0094260A">
        <w:rPr>
          <w:sz w:val="14"/>
        </w:rPr>
        <w:t xml:space="preserve">t each other </w:t>
      </w:r>
      <w:r w:rsidRPr="008D520D">
        <w:rPr>
          <w:rStyle w:val="StyleBoldUnderline"/>
        </w:rPr>
        <w:t>on the international level</w:t>
      </w:r>
      <w:r w:rsidRPr="0094260A">
        <w:rPr>
          <w:sz w:val="14"/>
        </w:rPr>
        <w:t xml:space="preserve"> – for example, through vetoes in the UN Security Council; — They </w:t>
      </w:r>
      <w:r w:rsidRPr="008D520D">
        <w:rPr>
          <w:rStyle w:val="StyleBoldUnderline"/>
        </w:rPr>
        <w:t>help</w:t>
      </w:r>
      <w:r w:rsidRPr="0094260A">
        <w:rPr>
          <w:sz w:val="14"/>
        </w:rPr>
        <w:t xml:space="preserve"> each other </w:t>
      </w:r>
      <w:r w:rsidRPr="008D520D">
        <w:rPr>
          <w:rStyle w:val="StyleBoldUnderline"/>
        </w:rPr>
        <w:t>in military</w:t>
      </w:r>
      <w:r w:rsidRPr="0094260A">
        <w:rPr>
          <w:sz w:val="14"/>
        </w:rPr>
        <w:t xml:space="preserve"> </w:t>
      </w:r>
      <w:r w:rsidRPr="0094260A">
        <w:rPr>
          <w:rFonts w:ascii="Cambria Math" w:hAnsi="Cambria Math" w:cs="Cambria Math"/>
          <w:sz w:val="14"/>
        </w:rPr>
        <w:t>‐</w:t>
      </w:r>
      <w:r w:rsidRPr="0094260A">
        <w:rPr>
          <w:sz w:val="14"/>
        </w:rPr>
        <w:t xml:space="preserve"> and security </w:t>
      </w:r>
      <w:r w:rsidRPr="0094260A">
        <w:rPr>
          <w:rFonts w:ascii="Cambria Math" w:hAnsi="Cambria Math" w:cs="Cambria Math"/>
          <w:sz w:val="14"/>
        </w:rPr>
        <w:t>‐</w:t>
      </w:r>
      <w:r w:rsidRPr="0094260A">
        <w:rPr>
          <w:sz w:val="14"/>
        </w:rPr>
        <w:t xml:space="preserve"> related issues; — They learn from each other in how to deal with opposition and how to build a solid </w:t>
      </w:r>
      <w:proofErr w:type="spellStart"/>
      <w:r w:rsidRPr="0094260A">
        <w:rPr>
          <w:sz w:val="14"/>
        </w:rPr>
        <w:t>polit</w:t>
      </w:r>
      <w:proofErr w:type="spellEnd"/>
      <w:r w:rsidRPr="0094260A">
        <w:rPr>
          <w:sz w:val="14"/>
        </w:rPr>
        <w:t xml:space="preserve"> </w:t>
      </w:r>
      <w:r w:rsidRPr="0094260A">
        <w:rPr>
          <w:rFonts w:ascii="Cambria Math" w:hAnsi="Cambria Math" w:cs="Cambria Math"/>
          <w:sz w:val="14"/>
        </w:rPr>
        <w:t>‐</w:t>
      </w:r>
      <w:r w:rsidRPr="0094260A">
        <w:rPr>
          <w:sz w:val="14"/>
        </w:rPr>
        <w:t xml:space="preserve"> </w:t>
      </w:r>
      <w:proofErr w:type="spellStart"/>
      <w:r w:rsidRPr="0094260A">
        <w:rPr>
          <w:sz w:val="14"/>
        </w:rPr>
        <w:t>ical</w:t>
      </w:r>
      <w:proofErr w:type="spellEnd"/>
      <w:r w:rsidRPr="0094260A">
        <w:rPr>
          <w:sz w:val="14"/>
        </w:rPr>
        <w:t xml:space="preserve"> party; — They exchange ideas on the design of development strategies; — And they provide each other with direct personal advice on how to cope with insurgent forces and how to control Internet usage. While it is obvious that </w:t>
      </w:r>
      <w:r w:rsidRPr="008D520D">
        <w:rPr>
          <w:rStyle w:val="Emphasis"/>
        </w:rPr>
        <w:t xml:space="preserve">authoritarian regimes use multiple forms of international </w:t>
      </w:r>
      <w:proofErr w:type="spellStart"/>
      <w:r w:rsidRPr="008D520D">
        <w:rPr>
          <w:rStyle w:val="Emphasis"/>
        </w:rPr>
        <w:t>coopera</w:t>
      </w:r>
      <w:proofErr w:type="spellEnd"/>
      <w:r w:rsidRPr="008D520D">
        <w:rPr>
          <w:rStyle w:val="Emphasis"/>
        </w:rPr>
        <w:t xml:space="preserve"> </w:t>
      </w:r>
      <w:r w:rsidRPr="008D520D">
        <w:rPr>
          <w:rStyle w:val="Emphasis"/>
          <w:rFonts w:ascii="Cambria Math" w:hAnsi="Cambria Math" w:cs="Cambria Math"/>
        </w:rPr>
        <w:t>‐</w:t>
      </w:r>
      <w:r w:rsidRPr="008D520D">
        <w:rPr>
          <w:rStyle w:val="Emphasis"/>
        </w:rPr>
        <w:t xml:space="preserve"> </w:t>
      </w:r>
      <w:proofErr w:type="spellStart"/>
      <w:r w:rsidRPr="008D520D">
        <w:rPr>
          <w:rStyle w:val="Emphasis"/>
        </w:rPr>
        <w:t>tion</w:t>
      </w:r>
      <w:proofErr w:type="spellEnd"/>
      <w:r w:rsidRPr="0094260A">
        <w:rPr>
          <w:sz w:val="14"/>
        </w:rPr>
        <w:t xml:space="preserve"> to reinforce their rule, the existing literature pays scant attention to these phenomena.</w:t>
      </w:r>
    </w:p>
    <w:p w:rsidR="0094260A" w:rsidRPr="005465C9" w:rsidRDefault="0094260A" w:rsidP="0094260A">
      <w:pPr>
        <w:pStyle w:val="Heading4"/>
      </w:pPr>
      <w:r>
        <w:t>And, Authoritarianism isn’t bad---limitations are good</w:t>
      </w:r>
    </w:p>
    <w:p w:rsidR="0094260A" w:rsidRDefault="0094260A" w:rsidP="0094260A">
      <w:pPr>
        <w:shd w:val="clear" w:color="auto" w:fill="FFFFFF"/>
        <w:spacing w:line="285" w:lineRule="atLeast"/>
        <w:rPr>
          <w:rFonts w:ascii="Helvetica" w:eastAsia="Times New Roman" w:hAnsi="Helvetica"/>
          <w:color w:val="333333"/>
          <w:sz w:val="21"/>
          <w:szCs w:val="21"/>
        </w:rPr>
      </w:pPr>
      <w:proofErr w:type="spellStart"/>
      <w:r w:rsidRPr="005465C9">
        <w:rPr>
          <w:rStyle w:val="AuthorYear"/>
        </w:rPr>
        <w:t>Rahib</w:t>
      </w:r>
      <w:proofErr w:type="spellEnd"/>
      <w:r w:rsidRPr="005465C9">
        <w:rPr>
          <w:rStyle w:val="AuthorYear"/>
        </w:rPr>
        <w:t xml:space="preserve"> </w:t>
      </w:r>
      <w:proofErr w:type="spellStart"/>
      <w:r w:rsidRPr="005465C9">
        <w:rPr>
          <w:rStyle w:val="AuthorYear"/>
        </w:rPr>
        <w:t>Raza</w:t>
      </w:r>
      <w:proofErr w:type="spellEnd"/>
      <w:r w:rsidRPr="005465C9">
        <w:rPr>
          <w:rStyle w:val="AuthorYear"/>
        </w:rPr>
        <w:t xml:space="preserve"> 12</w:t>
      </w:r>
      <w:r>
        <w:t xml:space="preserve">, columnist at The Express Tribune </w:t>
      </w:r>
      <w:hyperlink r:id="rId30" w:history="1">
        <w:r>
          <w:rPr>
            <w:rStyle w:val="Hyperlink"/>
          </w:rPr>
          <w:t>http://rahib-raza.blogspot.com/2012/10/normative-theory-authoritarian-theory.html</w:t>
        </w:r>
      </w:hyperlink>
      <w:r>
        <w:t>, 10-29,12 Shah</w:t>
      </w:r>
    </w:p>
    <w:p w:rsidR="0094260A" w:rsidRDefault="0094260A" w:rsidP="0094260A">
      <w:pPr>
        <w:shd w:val="clear" w:color="auto" w:fill="FFFFFF"/>
        <w:spacing w:line="285" w:lineRule="atLeast"/>
        <w:rPr>
          <w:rStyle w:val="StyleBoldUnderline"/>
        </w:rPr>
      </w:pPr>
      <w:r>
        <w:rPr>
          <w:rStyle w:val="StyleBoldUnderline"/>
        </w:rPr>
        <w:t>Since the earliest times, the control of leaders which led to the oppression of the people has been demonstrated.</w:t>
      </w:r>
      <w:r w:rsidRPr="0094260A">
        <w:rPr>
          <w:rFonts w:ascii="Helvetica" w:eastAsia="Times New Roman" w:hAnsi="Helvetica"/>
          <w:color w:val="333333"/>
          <w:sz w:val="16"/>
          <w:szCs w:val="21"/>
        </w:rPr>
        <w:t xml:space="preserve"> The concept of authoritarianism developed throughout history wherein people in various societies lived under the authority of scrupulous people. Even English monarchs in the 15th and 16th century, when the printing press was realized, compelled restrictive censorship on publishers through a series of limitations such as licensing, taxation, and seditious libel. Actually, </w:t>
      </w:r>
      <w:r w:rsidRPr="005465C9">
        <w:rPr>
          <w:rStyle w:val="StyleBoldUnderline"/>
        </w:rPr>
        <w:t>these forms of limitations are not bad at all because these serve as gatekeepers for some irresponsible printed materials.</w:t>
      </w:r>
    </w:p>
    <w:p w:rsidR="0094260A" w:rsidRPr="0094260A" w:rsidRDefault="0094260A" w:rsidP="0094260A">
      <w:pPr>
        <w:shd w:val="clear" w:color="auto" w:fill="FFFFFF"/>
        <w:spacing w:line="285" w:lineRule="atLeast"/>
        <w:rPr>
          <w:rFonts w:ascii="Helvetica" w:eastAsia="Times New Roman" w:hAnsi="Helvetica"/>
          <w:color w:val="333333"/>
          <w:sz w:val="16"/>
          <w:szCs w:val="21"/>
        </w:rPr>
      </w:pPr>
      <w:r w:rsidRPr="0094260A">
        <w:rPr>
          <w:rFonts w:ascii="Helvetica" w:eastAsia="Times New Roman" w:hAnsi="Helvetica"/>
          <w:color w:val="333333"/>
          <w:sz w:val="16"/>
          <w:szCs w:val="21"/>
        </w:rPr>
        <w:t xml:space="preserve">Conspicuously, even up to now, </w:t>
      </w:r>
      <w:r>
        <w:rPr>
          <w:rStyle w:val="StyleBoldUnderline"/>
        </w:rPr>
        <w:t>lots of people are still living under the authoritative form of government system wherein the government has the absolute control over the media and that they use media for propaganda purposes.</w:t>
      </w:r>
      <w:r w:rsidRPr="0094260A">
        <w:rPr>
          <w:rFonts w:ascii="Helvetica" w:eastAsia="Times New Roman" w:hAnsi="Helvetica"/>
          <w:color w:val="333333"/>
          <w:sz w:val="16"/>
          <w:szCs w:val="21"/>
        </w:rPr>
        <w:t xml:space="preserve"> Sometimes it’s a funny thing to know that in this type of political system there are no marketing strategies being used, only but just threat morose threat.</w:t>
      </w:r>
    </w:p>
    <w:p w:rsidR="000D7A1E" w:rsidRPr="000D7A1E" w:rsidRDefault="000D7A1E" w:rsidP="000D7A1E"/>
    <w:p w:rsidR="00C07A85" w:rsidRDefault="00C07A85">
      <w:pPr>
        <w:spacing w:after="200" w:line="276" w:lineRule="auto"/>
      </w:pPr>
      <w:r>
        <w:br w:type="page"/>
      </w:r>
    </w:p>
    <w:p w:rsidR="0094260A" w:rsidRDefault="00C07A85" w:rsidP="00C07A85">
      <w:pPr>
        <w:pStyle w:val="Heading3"/>
      </w:pPr>
      <w:r>
        <w:lastRenderedPageBreak/>
        <w:t xml:space="preserve">Democracy Adv - </w:t>
      </w:r>
      <w:proofErr w:type="spellStart"/>
      <w:r>
        <w:t>Exts</w:t>
      </w:r>
      <w:proofErr w:type="spellEnd"/>
      <w:r>
        <w:t xml:space="preserve"> #1 - Unsustainable</w:t>
      </w:r>
    </w:p>
    <w:p w:rsidR="00C07A85" w:rsidRDefault="00C07A85" w:rsidP="00C07A85"/>
    <w:p w:rsidR="00C07A85" w:rsidRDefault="00C07A85" w:rsidP="00C07A85">
      <w:pPr>
        <w:pStyle w:val="Heading4"/>
      </w:pPr>
      <w:r>
        <w:t>Democracy will inevitably collapse---it is inherently unstable</w:t>
      </w:r>
    </w:p>
    <w:p w:rsidR="00C07A85" w:rsidRPr="00C07A85" w:rsidRDefault="00C07A85" w:rsidP="00C07A85">
      <w:pPr>
        <w:rPr>
          <w:rFonts w:ascii="Georgia" w:hAnsi="Georgia"/>
          <w:b/>
          <w:sz w:val="24"/>
        </w:rPr>
      </w:pPr>
      <w:proofErr w:type="spellStart"/>
      <w:r>
        <w:rPr>
          <w:rStyle w:val="AuthorYear"/>
        </w:rPr>
        <w:t>Mundt</w:t>
      </w:r>
      <w:proofErr w:type="spellEnd"/>
      <w:r>
        <w:rPr>
          <w:rStyle w:val="AuthorYear"/>
        </w:rPr>
        <w:t xml:space="preserve">, 97 </w:t>
      </w:r>
      <w:r w:rsidRPr="00C07A85">
        <w:t xml:space="preserve">[Robert, author on history studies, “Is </w:t>
      </w:r>
      <w:proofErr w:type="spellStart"/>
      <w:r w:rsidRPr="00C07A85">
        <w:t>Democray</w:t>
      </w:r>
      <w:proofErr w:type="spellEnd"/>
      <w:r w:rsidRPr="00C07A85">
        <w:t xml:space="preserve"> Stable? Compared to What?” 1997, </w:t>
      </w:r>
      <w:hyperlink r:id="rId31" w:history="1">
        <w:r w:rsidRPr="00C07A85">
          <w:rPr>
            <w:rStyle w:val="Hyperlink"/>
          </w:rPr>
          <w:t>http://www.stier.net/writing/demstab/stability.htm</w:t>
        </w:r>
      </w:hyperlink>
      <w:r w:rsidRPr="00C07A85">
        <w:t>] STRYKER</w:t>
      </w:r>
    </w:p>
    <w:p w:rsidR="00C07A85" w:rsidRDefault="00C07A85" w:rsidP="00C07A85">
      <w:pPr>
        <w:rPr>
          <w:rStyle w:val="StyleBoldUnderline"/>
        </w:rPr>
      </w:pPr>
      <w:r w:rsidRPr="00D568A0">
        <w:rPr>
          <w:sz w:val="16"/>
        </w:rPr>
        <w:t xml:space="preserve">The </w:t>
      </w:r>
      <w:r w:rsidRPr="00D568A0">
        <w:rPr>
          <w:rStyle w:val="StyleBoldUnderline"/>
        </w:rPr>
        <w:t>empirical study of democratic regimes in the last fifty years has focused on the question of what makes for stable democracies</w:t>
      </w:r>
      <w:r w:rsidRPr="00D568A0">
        <w:rPr>
          <w:sz w:val="16"/>
        </w:rPr>
        <w:t xml:space="preserve">.[1] Various hypotheses have been put forward and tested about the social and political conditions under which democratic regimes come to be or to endure. A presupposition of most of this research is that </w:t>
      </w:r>
      <w:r w:rsidRPr="00D568A0">
        <w:rPr>
          <w:rStyle w:val="Emphasis"/>
        </w:rPr>
        <w:t>democratic regimes are particularly fragile</w:t>
      </w:r>
      <w:r w:rsidRPr="00D568A0">
        <w:rPr>
          <w:sz w:val="16"/>
        </w:rPr>
        <w:t xml:space="preserve">. </w:t>
      </w:r>
      <w:r w:rsidRPr="00D568A0">
        <w:rPr>
          <w:rStyle w:val="StyleBoldUnderline"/>
        </w:rPr>
        <w:t>The supposition that democracies are fragile probably has a number of sources.  The frightening experience of the descent of European democracies into fascism and communism is perhaps the most important</w:t>
      </w:r>
      <w:r w:rsidRPr="00D568A0">
        <w:rPr>
          <w:sz w:val="16"/>
        </w:rPr>
        <w:t xml:space="preserve">. But </w:t>
      </w:r>
      <w:r w:rsidRPr="00D568A0">
        <w:rPr>
          <w:rStyle w:val="StyleBoldUnderline"/>
        </w:rPr>
        <w:t>we can also find support for this presupposition in the evident fragility of democratic regimes in the less developed world.  And, standing behind these events, is the long standing tradition in political philosophy—and especially, in pre-modern political thought—of disparaging democracy and warning that it is likely to lead to tyranny.</w:t>
      </w:r>
    </w:p>
    <w:p w:rsidR="00C07A85" w:rsidRDefault="00C07A85" w:rsidP="00C07A85">
      <w:pPr>
        <w:pStyle w:val="Heading4"/>
      </w:pPr>
      <w:r>
        <w:t>Democracy is fundamentally flawed---the average voter doesn’t know what’s best</w:t>
      </w:r>
    </w:p>
    <w:p w:rsidR="00C07A85" w:rsidRPr="00C07A85" w:rsidRDefault="00C07A85" w:rsidP="00C07A85">
      <w:r w:rsidRPr="00C07A85">
        <w:rPr>
          <w:rStyle w:val="StyleStyleBold12pt"/>
        </w:rPr>
        <w:t>Tucker, 10</w:t>
      </w:r>
      <w:r>
        <w:t xml:space="preserve"> </w:t>
      </w:r>
      <w:r w:rsidRPr="00C07A85">
        <w:t xml:space="preserve">[Reed, contributor to </w:t>
      </w:r>
      <w:proofErr w:type="spellStart"/>
      <w:r w:rsidRPr="00C07A85">
        <w:t>NYPost</w:t>
      </w:r>
      <w:proofErr w:type="spellEnd"/>
      <w:r w:rsidRPr="00C07A85">
        <w:t xml:space="preserve">, “When Democracy fails,” 2/14/10, </w:t>
      </w:r>
      <w:hyperlink r:id="rId32" w:history="1">
        <w:r w:rsidRPr="00C07A85">
          <w:rPr>
            <w:rStyle w:val="Hyperlink"/>
          </w:rPr>
          <w:t>http://www.nypost.com/p/news/opinion/opedcolumnists/when_democracy_fails_LHBo3rZ6u43hQfgpULEZ7L</w:t>
        </w:r>
      </w:hyperlink>
      <w:r w:rsidRPr="00C07A85">
        <w:t>] STRYKER</w:t>
      </w:r>
    </w:p>
    <w:p w:rsidR="00C07A85" w:rsidRDefault="00C07A85" w:rsidP="00C07A85">
      <w:pPr>
        <w:rPr>
          <w:sz w:val="16"/>
        </w:rPr>
      </w:pPr>
      <w:r w:rsidRPr="00B26E12">
        <w:rPr>
          <w:sz w:val="16"/>
        </w:rPr>
        <w:t xml:space="preserve">You don’t have to be a C-SPAN junkie to see that </w:t>
      </w:r>
      <w:r w:rsidRPr="00B26E12">
        <w:rPr>
          <w:rStyle w:val="StyleBoldUnderline"/>
        </w:rPr>
        <w:t>our government is just plain broken</w:t>
      </w:r>
      <w:r w:rsidRPr="00B26E12">
        <w:rPr>
          <w:sz w:val="16"/>
        </w:rPr>
        <w:t xml:space="preserve">. You get the feeling that more substantial work gets accomplished at a high school’s model UN. But what if it’s not just government that’s broken? What if </w:t>
      </w:r>
      <w:r w:rsidRPr="00B26E12">
        <w:rPr>
          <w:rStyle w:val="Emphasis"/>
        </w:rPr>
        <w:t>democracy itself doesn’t work</w:t>
      </w:r>
      <w:r w:rsidRPr="00B26E12">
        <w:rPr>
          <w:sz w:val="16"/>
        </w:rPr>
        <w:t xml:space="preserve">? After watching “Jaywalking,” or, God help us all, an episode of “Jersey Shore,” </w:t>
      </w:r>
      <w:r w:rsidRPr="00B26E12">
        <w:rPr>
          <w:rStyle w:val="StyleBoldUnderline"/>
        </w:rPr>
        <w:t>it’s hard to argue that We the People are best equipped to make the important decisions of state. As Winston Churchill once said, “The best argument against democracy is a five-minute conversation with the average voter.”</w:t>
      </w:r>
      <w:r w:rsidRPr="00B26E12">
        <w:rPr>
          <w:sz w:val="16"/>
        </w:rPr>
        <w:t xml:space="preserve"> Maybe </w:t>
      </w:r>
      <w:r w:rsidRPr="00B26E12">
        <w:rPr>
          <w:rStyle w:val="StyleBoldUnderline"/>
        </w:rPr>
        <w:t>the problem with government these days is simply that we Americans</w:t>
      </w:r>
      <w:r w:rsidRPr="00B26E12">
        <w:rPr>
          <w:sz w:val="16"/>
        </w:rPr>
        <w:t xml:space="preserve"> (and that includes many of those in power) </w:t>
      </w:r>
      <w:r w:rsidRPr="00B26E12">
        <w:rPr>
          <w:rStyle w:val="StyleBoldUnderline"/>
        </w:rPr>
        <w:t>don’t know enough to make the best choice</w:t>
      </w:r>
      <w:r w:rsidRPr="00B26E12">
        <w:rPr>
          <w:sz w:val="16"/>
        </w:rPr>
        <w:t>. To see just how sensible we as a people are, let’s look at some times we’ve been given a chance to be heard:</w:t>
      </w:r>
    </w:p>
    <w:p w:rsidR="00C07A85" w:rsidRDefault="00C07A85">
      <w:pPr>
        <w:spacing w:after="200" w:line="276" w:lineRule="auto"/>
      </w:pPr>
      <w:r>
        <w:br w:type="page"/>
      </w:r>
    </w:p>
    <w:p w:rsidR="00C07A85" w:rsidRDefault="00C07A85" w:rsidP="00C07A85">
      <w:pPr>
        <w:pStyle w:val="Heading3"/>
      </w:pPr>
      <w:r>
        <w:lastRenderedPageBreak/>
        <w:t xml:space="preserve">Democracy Adv - </w:t>
      </w:r>
      <w:proofErr w:type="spellStart"/>
      <w:r>
        <w:t>Exts</w:t>
      </w:r>
      <w:proofErr w:type="spellEnd"/>
      <w:r>
        <w:t xml:space="preserve"> #2 - Unstable</w:t>
      </w:r>
    </w:p>
    <w:p w:rsidR="00C07A85" w:rsidRDefault="00C07A85" w:rsidP="00C07A85"/>
    <w:p w:rsidR="00C07A85" w:rsidRDefault="00C07A85" w:rsidP="00C07A85">
      <w:pPr>
        <w:pStyle w:val="Heading4"/>
      </w:pPr>
      <w:r>
        <w:t>Democracies are unstable---several reasons</w:t>
      </w:r>
    </w:p>
    <w:p w:rsidR="00C07A85" w:rsidRPr="00C07A85" w:rsidRDefault="00C07A85" w:rsidP="00C07A85">
      <w:pPr>
        <w:rPr>
          <w:rFonts w:ascii="Georgia" w:hAnsi="Georgia"/>
          <w:b/>
          <w:sz w:val="24"/>
        </w:rPr>
      </w:pPr>
      <w:proofErr w:type="spellStart"/>
      <w:r>
        <w:rPr>
          <w:rStyle w:val="AuthorYear"/>
        </w:rPr>
        <w:t>Kapstein</w:t>
      </w:r>
      <w:proofErr w:type="spellEnd"/>
      <w:r>
        <w:rPr>
          <w:rStyle w:val="AuthorYear"/>
        </w:rPr>
        <w:t xml:space="preserve">, 12 </w:t>
      </w:r>
      <w:r w:rsidRPr="00C07A85">
        <w:t xml:space="preserve">[Ethan, visiting fellow at the Center for Global Development with expertise in </w:t>
      </w:r>
      <w:proofErr w:type="spellStart"/>
      <w:r w:rsidRPr="00C07A85">
        <w:t>airer</w:t>
      </w:r>
      <w:proofErr w:type="spellEnd"/>
      <w:r w:rsidRPr="00C07A85">
        <w:t xml:space="preserve"> trade; inequality and growth; political economy, “Why Democracies Fail: Lessons from Mali?” 3/29/12, </w:t>
      </w:r>
      <w:hyperlink r:id="rId33" w:history="1">
        <w:r w:rsidRPr="00C07A85">
          <w:rPr>
            <w:rStyle w:val="Hyperlink"/>
          </w:rPr>
          <w:t>http://www.cgdev.org/blog/why-democracies-fail-lessons-mali</w:t>
        </w:r>
      </w:hyperlink>
      <w:r w:rsidRPr="00C07A85">
        <w:t>] STRYKER</w:t>
      </w:r>
    </w:p>
    <w:p w:rsidR="00C07A85" w:rsidRPr="003A61A3" w:rsidRDefault="00C07A85" w:rsidP="00C07A85">
      <w:pPr>
        <w:rPr>
          <w:sz w:val="16"/>
        </w:rPr>
      </w:pPr>
      <w:r w:rsidRPr="003A61A3">
        <w:rPr>
          <w:rStyle w:val="StyleBoldUnderline"/>
        </w:rPr>
        <w:t>The recent coups in the Maldives and Mali against democratically elected leaders, and the continuing political struggles in Tunisia, Egypt and Libya following the Arab Spring, are potent reminders that democracy is a fragile institution</w:t>
      </w:r>
      <w:r w:rsidRPr="003A61A3">
        <w:rPr>
          <w:sz w:val="16"/>
        </w:rPr>
        <w:t xml:space="preserve">. In fact, </w:t>
      </w:r>
      <w:r w:rsidRPr="003A61A3">
        <w:rPr>
          <w:rStyle w:val="StyleBoldUnderline"/>
        </w:rPr>
        <w:t>of the 120 attempts at democratization that have occurred around the world since 1960, nearly half have been reversed at some poin</w:t>
      </w:r>
      <w:r w:rsidRPr="003A61A3">
        <w:rPr>
          <w:sz w:val="16"/>
        </w:rPr>
        <w:t xml:space="preserve">t. The reasons for democratic failure, however, are surprising. In our book, The Fate of Young Democracies, Nathan Converse and I found that democracies do not fail for the reasons commonly supposed. They do not generally fail, for example, because of poor economic performance. In fact, the democracies that are overthrown have, on average, higher growth rates than those that are sustained over long periods of time. Some recent examples of fast growing democracies that have reversed include Russia, Venezuela, and Thailand. Nor do democracies reverse while undergoing the process of economic reform. To the contrary, reforms like trade liberalization and privatization tend to support the democratic process, as they bring forth entrepreneurs who provide a bulwark against an authoritarian backlash. Finally, democracies are no more likely to be sustained by adopting parliamentary instead of presidential institutions. Though parliamentary forms of government are often said to help prevent power grabs by the executive branch, prime ministers have proved to be very adept at commanding power—think of Vladimir Putin—and parliaments are often weak and sharply divided, thus incapable of exercising authority. Why, then, do democracies fail? Our study identified several common factors. </w:t>
      </w:r>
      <w:r w:rsidRPr="003A61A3">
        <w:rPr>
          <w:rStyle w:val="StyleBoldUnderline"/>
        </w:rPr>
        <w:t>First, young democracies are often weakened by extreme levels of income inequality. Rising income inequality indicates a dysfunctional democratic state in which economic power is concentrated in the hands of the few, rather than one in which economic opportunities are widely shared and diffused. Second, young democracies that are unable to constrain the executive branch of power</w:t>
      </w:r>
      <w:r w:rsidRPr="003A61A3">
        <w:rPr>
          <w:sz w:val="16"/>
        </w:rPr>
        <w:t xml:space="preserve">—whether presidential or parliamentary—will find it difficult to sustain participatory forms of government. The usual red flags here are changes—or attempts to change—the constitution, particularly with respect to term limits and electoral cycles. </w:t>
      </w:r>
      <w:r w:rsidRPr="003A61A3">
        <w:rPr>
          <w:rStyle w:val="StyleBoldUnderline"/>
        </w:rPr>
        <w:t>Among the leaders who have threatened their democracies in this way are Hugo Chavez in Venezuela and Eduardo Correa in Ecuador. Third, democratic states that are ethnically fragmented face severe challenges of institution building they may be unable to overcome. Such societies are often characterized by “insider”-“outsider” tensions</w:t>
      </w:r>
      <w:r w:rsidRPr="003A61A3">
        <w:rPr>
          <w:sz w:val="16"/>
        </w:rPr>
        <w:t xml:space="preserve"> that are not easily resolved. As the “insiders”—the ethnically dominant group—centralize political power, the “outsiders” may find they have no alternative but to try and overthrow the regime. </w:t>
      </w:r>
      <w:r w:rsidRPr="003A61A3">
        <w:rPr>
          <w:rStyle w:val="StyleBoldUnderline"/>
        </w:rPr>
        <w:t>Fourth, newly democratic states that do not provide adequate supplies of “public goods” like health care and education are unlikely to succeed.</w:t>
      </w:r>
      <w:r w:rsidRPr="003A61A3">
        <w:rPr>
          <w:sz w:val="16"/>
        </w:rPr>
        <w:t xml:space="preserve"> In crucial respects, democracy as a regime type is justified by its ability to deliver public goods to a broad spectrum of citizens, and not just to an elite. If democracies are unable or unwilling to meet these demands, their very raison </w:t>
      </w:r>
      <w:proofErr w:type="spellStart"/>
      <w:r w:rsidRPr="003A61A3">
        <w:rPr>
          <w:sz w:val="16"/>
        </w:rPr>
        <w:t>d’etre</w:t>
      </w:r>
      <w:proofErr w:type="spellEnd"/>
      <w:r w:rsidRPr="003A61A3">
        <w:rPr>
          <w:sz w:val="16"/>
        </w:rPr>
        <w:t xml:space="preserve"> may be called into question.</w:t>
      </w:r>
    </w:p>
    <w:p w:rsidR="00D64495" w:rsidRDefault="00D64495">
      <w:pPr>
        <w:spacing w:after="200" w:line="276" w:lineRule="auto"/>
      </w:pPr>
      <w:r>
        <w:br w:type="page"/>
      </w:r>
    </w:p>
    <w:p w:rsidR="00C07A85" w:rsidRDefault="00D64495" w:rsidP="00D64495">
      <w:pPr>
        <w:pStyle w:val="Heading3"/>
      </w:pPr>
      <w:r>
        <w:lastRenderedPageBreak/>
        <w:t xml:space="preserve">Democracy Adv - </w:t>
      </w:r>
      <w:proofErr w:type="spellStart"/>
      <w:r>
        <w:t>Exts</w:t>
      </w:r>
      <w:proofErr w:type="spellEnd"/>
      <w:r>
        <w:t xml:space="preserve"> #3 - Promoting Democracy Fails</w:t>
      </w:r>
    </w:p>
    <w:p w:rsidR="00D64495" w:rsidRDefault="00D64495" w:rsidP="00D64495"/>
    <w:p w:rsidR="00D64495" w:rsidRDefault="00D64495" w:rsidP="00D64495">
      <w:pPr>
        <w:pStyle w:val="Heading4"/>
      </w:pPr>
      <w:r>
        <w:t>Promoting democracy fails---strong resistance and carried out poorly</w:t>
      </w:r>
    </w:p>
    <w:p w:rsidR="00D64495" w:rsidRDefault="00D64495" w:rsidP="00D64495">
      <w:pPr>
        <w:rPr>
          <w:rStyle w:val="AuthorYear"/>
        </w:rPr>
      </w:pPr>
      <w:r>
        <w:rPr>
          <w:rStyle w:val="AuthorYear"/>
        </w:rPr>
        <w:t>WMD, 08</w:t>
      </w:r>
    </w:p>
    <w:p w:rsidR="00D64495" w:rsidRPr="004854B0" w:rsidRDefault="00D64495" w:rsidP="00D64495">
      <w:pPr>
        <w:rPr>
          <w:rStyle w:val="StyleStyleBold12pt"/>
        </w:rPr>
      </w:pPr>
      <w:r>
        <w:rPr>
          <w:rStyle w:val="StyleStyleBold12pt"/>
        </w:rPr>
        <w:t>[World Movement for Democracy, Confronting the Challenges to Democracy in the 21</w:t>
      </w:r>
      <w:r w:rsidRPr="004854B0">
        <w:rPr>
          <w:rStyle w:val="StyleStyleBold12pt"/>
          <w:vertAlign w:val="superscript"/>
        </w:rPr>
        <w:t>st</w:t>
      </w:r>
      <w:r>
        <w:rPr>
          <w:rStyle w:val="StyleStyleBold12pt"/>
        </w:rPr>
        <w:t xml:space="preserve"> Century, “Current Challenges to Democracy,” 1/2008, </w:t>
      </w:r>
      <w:hyperlink r:id="rId34" w:history="1">
        <w:r w:rsidRPr="00C41EAC">
          <w:rPr>
            <w:rStyle w:val="Hyperlink"/>
            <w:sz w:val="16"/>
          </w:rPr>
          <w:t>http://www.wmd.org/about/current-challenges/current-challenges-democracy</w:t>
        </w:r>
      </w:hyperlink>
      <w:r>
        <w:rPr>
          <w:rStyle w:val="StyleStyleBold12pt"/>
        </w:rPr>
        <w:t>] STRYKER</w:t>
      </w:r>
    </w:p>
    <w:p w:rsidR="00D64495" w:rsidRDefault="00D64495" w:rsidP="00D64495">
      <w:r w:rsidRPr="004854B0">
        <w:rPr>
          <w:rStyle w:val="Emphasis"/>
        </w:rPr>
        <w:t>The process of learning to practice democracy meets challenges of various kinds</w:t>
      </w:r>
      <w:r w:rsidRPr="004854B0">
        <w:rPr>
          <w:rStyle w:val="StyleBoldUnderline"/>
        </w:rPr>
        <w:t>. The first challenge lies in the fact that democratization takes place in often still authoritarian environments that resist change</w:t>
      </w:r>
      <w:r w:rsidRPr="004854B0">
        <w:rPr>
          <w:sz w:val="16"/>
        </w:rPr>
        <w:t xml:space="preserve">, in countries with weak states that provide insufficient security to their citizens, in countries with incomplete processes of nation-building, and in countries with poorly developed or skewed economies. Furthermore, while there has been progress in the participation of women in the political arena, they are still a minority in the power positions of even most democratic states. </w:t>
      </w:r>
      <w:r w:rsidRPr="004854B0">
        <w:rPr>
          <w:rStyle w:val="StyleBoldUnderline"/>
        </w:rPr>
        <w:t>Transitions to democracy do not move forward across straight lines and are bound to encounter backlashes</w:t>
      </w:r>
      <w:r w:rsidRPr="004854B0">
        <w:rPr>
          <w:sz w:val="16"/>
        </w:rPr>
        <w:t xml:space="preserve">. Democracy activists, therefore, and the international organizations that support them, must prepare for the long haul and adopt comprehensive approaches. </w:t>
      </w:r>
      <w:r w:rsidRPr="004854B0">
        <w:rPr>
          <w:rStyle w:val="StyleBoldUnderline"/>
        </w:rPr>
        <w:t>The second challenge lies in the inadequate and inappropriate international approaches in supporting democratic development</w:t>
      </w:r>
      <w:r w:rsidRPr="004854B0">
        <w:rPr>
          <w:sz w:val="16"/>
        </w:rPr>
        <w:t xml:space="preserve">. The </w:t>
      </w:r>
      <w:r w:rsidRPr="004854B0">
        <w:rPr>
          <w:rStyle w:val="StyleBoldUnderline"/>
        </w:rPr>
        <w:t>delivery of international support is not always compatible with the intrinsic values of democracy itself</w:t>
      </w:r>
      <w:r w:rsidRPr="004854B0">
        <w:rPr>
          <w:sz w:val="16"/>
        </w:rPr>
        <w:t xml:space="preserve">. Does the process through which international support is delivered have as its ultimate goal a democratic outcome? Are the instruments used and procedures followed democratic? When they are not, democracy support is likely to become problematic. </w:t>
      </w:r>
      <w:r w:rsidRPr="004854B0">
        <w:rPr>
          <w:rStyle w:val="StyleBoldUnderline"/>
        </w:rPr>
        <w:t>The premise of “economic development first, democracy later”</w:t>
      </w:r>
      <w:r w:rsidRPr="004854B0">
        <w:rPr>
          <w:sz w:val="16"/>
        </w:rPr>
        <w:t xml:space="preserve"> still holds for much of international assistance. It </w:t>
      </w:r>
      <w:r w:rsidRPr="004854B0">
        <w:rPr>
          <w:rStyle w:val="StyleBoldUnderline"/>
        </w:rPr>
        <w:t>results</w:t>
      </w:r>
      <w:r w:rsidRPr="004854B0">
        <w:rPr>
          <w:sz w:val="16"/>
        </w:rPr>
        <w:t xml:space="preserve">, for example, </w:t>
      </w:r>
      <w:r w:rsidRPr="004854B0">
        <w:rPr>
          <w:rStyle w:val="StyleBoldUnderline"/>
        </w:rPr>
        <w:t>in the promotion of liberal market reforms while reinforcing systems of autocracy in the process</w:t>
      </w:r>
      <w:r w:rsidRPr="004854B0">
        <w:rPr>
          <w:sz w:val="16"/>
        </w:rPr>
        <w:t xml:space="preserve">. That countries become economically as well as politically fit through democracy – as argued by the Nobel laureate </w:t>
      </w:r>
      <w:proofErr w:type="spellStart"/>
      <w:r w:rsidRPr="004854B0">
        <w:rPr>
          <w:sz w:val="16"/>
        </w:rPr>
        <w:t>Armatya</w:t>
      </w:r>
      <w:proofErr w:type="spellEnd"/>
      <w:r w:rsidRPr="004854B0">
        <w:rPr>
          <w:sz w:val="16"/>
        </w:rPr>
        <w:t xml:space="preserve"> </w:t>
      </w:r>
      <w:proofErr w:type="spellStart"/>
      <w:r w:rsidRPr="004854B0">
        <w:rPr>
          <w:sz w:val="16"/>
        </w:rPr>
        <w:t>Sen</w:t>
      </w:r>
      <w:proofErr w:type="spellEnd"/>
      <w:r w:rsidRPr="004854B0">
        <w:rPr>
          <w:sz w:val="16"/>
        </w:rPr>
        <w:t xml:space="preserve"> - requires a comprehensive rethinking of how international assistance is delivered. </w:t>
      </w:r>
      <w:r w:rsidRPr="004854B0">
        <w:rPr>
          <w:rStyle w:val="StyleBoldUnderline"/>
        </w:rPr>
        <w:t>Confusing democracy promotion with regime change, and even with the use of military force to remove a regime, is counter-productive and often inconsistent with the values of democracy</w:t>
      </w:r>
      <w:r w:rsidRPr="004854B0">
        <w:rPr>
          <w:sz w:val="16"/>
        </w:rPr>
        <w:t xml:space="preserve">. </w:t>
      </w:r>
      <w:r w:rsidRPr="004854B0">
        <w:rPr>
          <w:rStyle w:val="StyleBoldUnderline"/>
        </w:rPr>
        <w:t>Such an approach has played into the hands of autocrats</w:t>
      </w:r>
      <w:r w:rsidRPr="004854B0">
        <w:rPr>
          <w:sz w:val="16"/>
        </w:rPr>
        <w:t xml:space="preserve"> who are resisting necessary democratic reforms by playing up sentiments against perceived foreign intrusion in violation of the sovereignty of their countries. It also is often accompanied by ‘double standards’ since only unfriendly regimes are targeted while “friendly tyrants” are treated much more leniently. </w:t>
      </w:r>
      <w:r w:rsidRPr="004854B0">
        <w:rPr>
          <w:rStyle w:val="StyleBoldUnderline"/>
        </w:rPr>
        <w:t>Such practices – real or perceived – in the conduct of international cooperation by established democracies are giving democracy and democracy support, unfortunately, a bad name</w:t>
      </w:r>
      <w:r w:rsidRPr="004854B0">
        <w:rPr>
          <w:sz w:val="16"/>
        </w:rPr>
        <w:t xml:space="preserve">. Furthermore, in countries moving out of violent conflict, often the </w:t>
      </w:r>
      <w:r w:rsidRPr="004854B0">
        <w:rPr>
          <w:rStyle w:val="StyleBoldUnderline"/>
        </w:rPr>
        <w:t>emphasis lies on stability and reconstruction first, democracy later</w:t>
      </w:r>
      <w:r w:rsidRPr="004854B0">
        <w:rPr>
          <w:sz w:val="16"/>
        </w:rPr>
        <w:t xml:space="preserve">. This approach </w:t>
      </w:r>
      <w:r w:rsidRPr="004854B0">
        <w:rPr>
          <w:rStyle w:val="StyleBoldUnderline"/>
        </w:rPr>
        <w:t>frequently entrenches the very political-economic interests which are the causes of conflict in the first place</w:t>
      </w:r>
      <w:r w:rsidRPr="004854B0">
        <w:rPr>
          <w:sz w:val="16"/>
        </w:rPr>
        <w:t>. Rather than sequencing approaches, successful international cooperation ought to be comprehensive by balancing the three interlinked objectives of democracy, security and development.</w:t>
      </w:r>
      <w:r w:rsidRPr="001474A9">
        <w:t xml:space="preserve"> </w:t>
      </w:r>
    </w:p>
    <w:p w:rsidR="00D64495" w:rsidRDefault="00D64495" w:rsidP="00D64495">
      <w:pPr>
        <w:pStyle w:val="Heading4"/>
      </w:pPr>
      <w:r>
        <w:t>Promoting democracy fails---forcing regimes doesn’t work</w:t>
      </w:r>
    </w:p>
    <w:p w:rsidR="00D64495" w:rsidRDefault="00D64495" w:rsidP="00D64495">
      <w:pPr>
        <w:rPr>
          <w:rStyle w:val="AuthorYear"/>
        </w:rPr>
      </w:pPr>
      <w:r>
        <w:rPr>
          <w:rStyle w:val="AuthorYear"/>
        </w:rPr>
        <w:t>Ronen, 13</w:t>
      </w:r>
    </w:p>
    <w:p w:rsidR="00D64495" w:rsidRPr="0017382E" w:rsidRDefault="00D64495" w:rsidP="00D64495">
      <w:pPr>
        <w:rPr>
          <w:rStyle w:val="StyleStyleBold12pt"/>
        </w:rPr>
      </w:pPr>
      <w:r>
        <w:rPr>
          <w:rStyle w:val="StyleStyleBold12pt"/>
        </w:rPr>
        <w:t>[</w:t>
      </w:r>
      <w:proofErr w:type="spellStart"/>
      <w:r>
        <w:rPr>
          <w:rStyle w:val="StyleStyleBold12pt"/>
        </w:rPr>
        <w:t>Dov</w:t>
      </w:r>
      <w:proofErr w:type="spellEnd"/>
      <w:r>
        <w:rPr>
          <w:rStyle w:val="StyleStyleBold12pt"/>
        </w:rPr>
        <w:t xml:space="preserve">, lecturer on psychology at Harvard Medical School, is the author of “The Quest for Self-Determination,” “End the Campaign to Spread Democracy,” 4/30/13, </w:t>
      </w:r>
      <w:hyperlink r:id="rId35" w:history="1">
        <w:r w:rsidRPr="00A73A4A">
          <w:rPr>
            <w:rStyle w:val="Hyperlink"/>
            <w:sz w:val="16"/>
          </w:rPr>
          <w:t>http://www.nytimes.com/2013/04/30/opinion/global/End-the-Campaign-to-Spread-Democracy.html?_r=1&amp;</w:t>
        </w:r>
      </w:hyperlink>
      <w:r>
        <w:rPr>
          <w:rStyle w:val="StyleStyleBold12pt"/>
        </w:rPr>
        <w:t>] STRYKER</w:t>
      </w:r>
    </w:p>
    <w:p w:rsidR="00D64495" w:rsidRPr="00D64495" w:rsidRDefault="00D64495" w:rsidP="00D64495">
      <w:r w:rsidRPr="0017382E">
        <w:rPr>
          <w:sz w:val="16"/>
        </w:rPr>
        <w:t xml:space="preserve">AFTER its victory in the ideological confrontation between two camps during the Cold War, </w:t>
      </w:r>
      <w:r w:rsidRPr="0017382E">
        <w:rPr>
          <w:rStyle w:val="StyleBoldUnderline"/>
        </w:rPr>
        <w:t>the United States has been waging an ideological campaign to spread democracy around the world</w:t>
      </w:r>
      <w:r w:rsidRPr="0017382E">
        <w:rPr>
          <w:sz w:val="16"/>
        </w:rPr>
        <w:t xml:space="preserve">, </w:t>
      </w:r>
      <w:r w:rsidRPr="0017382E">
        <w:rPr>
          <w:rStyle w:val="StyleBoldUnderline"/>
        </w:rPr>
        <w:t>and many of its citizens hope that the campaign will eventually be victorious. This is not likely to happen</w:t>
      </w:r>
      <w:r w:rsidRPr="0017382E">
        <w:rPr>
          <w:sz w:val="16"/>
        </w:rPr>
        <w:t>. An old proverb says: “</w:t>
      </w:r>
      <w:r w:rsidRPr="0017382E">
        <w:rPr>
          <w:rStyle w:val="Emphasis"/>
        </w:rPr>
        <w:t>You cannot whistle against the wind; the wind is stronger</w:t>
      </w:r>
      <w:r w:rsidRPr="0017382E">
        <w:rPr>
          <w:sz w:val="16"/>
        </w:rPr>
        <w:t xml:space="preserve">.” </w:t>
      </w:r>
      <w:r w:rsidRPr="0017382E">
        <w:rPr>
          <w:rStyle w:val="StyleBoldUnderline"/>
        </w:rPr>
        <w:t>One can whistle the ideological campaign’s tune of democracy forcefully, but it will be silenced by the thunderous storm of the human struggle for self-determination</w:t>
      </w:r>
      <w:r w:rsidRPr="0017382E">
        <w:rPr>
          <w:sz w:val="16"/>
        </w:rPr>
        <w:t xml:space="preserve">. </w:t>
      </w:r>
      <w:r w:rsidRPr="0017382E">
        <w:rPr>
          <w:rStyle w:val="StyleBoldUnderline"/>
        </w:rPr>
        <w:t>The launching of the ideological campaign is most likely based on the conviction that the collapse of the Marxist/Communist Eastern camp</w:t>
      </w:r>
      <w:r w:rsidRPr="0017382E">
        <w:rPr>
          <w:sz w:val="16"/>
        </w:rPr>
        <w:t xml:space="preserve"> during the Cold War </w:t>
      </w:r>
      <w:r w:rsidRPr="0017382E">
        <w:rPr>
          <w:rStyle w:val="StyleBoldUnderline"/>
        </w:rPr>
        <w:t xml:space="preserve">proved once and for all the </w:t>
      </w:r>
      <w:r w:rsidRPr="0017382E">
        <w:rPr>
          <w:rStyle w:val="StyleBoldUnderline"/>
        </w:rPr>
        <w:lastRenderedPageBreak/>
        <w:t xml:space="preserve">unquestionable superiority and universal applicability of democracy and its political and economic institutions. </w:t>
      </w:r>
      <w:r w:rsidRPr="0017382E">
        <w:rPr>
          <w:rStyle w:val="Emphasis"/>
        </w:rPr>
        <w:t>This is not the case</w:t>
      </w:r>
      <w:r w:rsidRPr="0017382E">
        <w:rPr>
          <w:rStyle w:val="StyleBoldUnderline"/>
        </w:rPr>
        <w:t>.</w:t>
      </w:r>
      <w:r w:rsidRPr="0017382E">
        <w:rPr>
          <w:sz w:val="16"/>
        </w:rPr>
        <w:t xml:space="preserve"> The victory only proved that the implementation of the Marxist idea failed in the Soviet empire, and the </w:t>
      </w:r>
      <w:r w:rsidRPr="0017382E">
        <w:rPr>
          <w:rStyle w:val="StyleBoldUnderline"/>
        </w:rPr>
        <w:t>collapse of economies there did not lead to entrenchment of democracy but to the exercise of self-determination</w:t>
      </w:r>
      <w:r w:rsidRPr="0017382E">
        <w:rPr>
          <w:sz w:val="16"/>
        </w:rPr>
        <w:t xml:space="preserve"> by Estonians, Hungarians, Poles, Ukrainians, among others, including Chechens under </w:t>
      </w:r>
      <w:proofErr w:type="spellStart"/>
      <w:r w:rsidRPr="0017382E">
        <w:rPr>
          <w:sz w:val="16"/>
        </w:rPr>
        <w:t>Dzhokar</w:t>
      </w:r>
      <w:proofErr w:type="spellEnd"/>
      <w:r w:rsidRPr="0017382E">
        <w:rPr>
          <w:sz w:val="16"/>
        </w:rPr>
        <w:t xml:space="preserve"> </w:t>
      </w:r>
      <w:proofErr w:type="spellStart"/>
      <w:r w:rsidRPr="0017382E">
        <w:rPr>
          <w:sz w:val="16"/>
        </w:rPr>
        <w:t>Dudayev</w:t>
      </w:r>
      <w:proofErr w:type="spellEnd"/>
      <w:r w:rsidRPr="0017382E">
        <w:rPr>
          <w:sz w:val="16"/>
        </w:rPr>
        <w:t>. Yes, peoples of the Soviet empire did proclaim aspirations for democracy. So did participants in ethnic conflicts in the former Yugoslavia in the immediate aftermath of the Cold War, and so did participants in the Arab Spring uprisings some two decades later. But neither peoples of the former Soviet empire, nor peoples of Yugoslavia, nor those in the Arab Spring uprisings aspired to democratic rule. All these peoples aspired to what Woodrow Wilson advocated during and after World War I: self-determination. He remarked, “</w:t>
      </w:r>
      <w:r w:rsidRPr="0017382E">
        <w:rPr>
          <w:rStyle w:val="Emphasis"/>
        </w:rPr>
        <w:t>No people must be forced under sovereignty under which it does not wish to live</w:t>
      </w:r>
      <w:r w:rsidRPr="0017382E">
        <w:rPr>
          <w:sz w:val="16"/>
        </w:rPr>
        <w:t>.” President Wilson also wrote in Article 3 of his first draft of the Covenant of the League of Nations: “The Contracting Powers unite in guaranteeing ... territorial adjustments ... as may in the future become necessary by reason of changes in the present social conditions and aspirations or present social and political relationships,</w:t>
      </w:r>
    </w:p>
    <w:p w:rsidR="00F3073A" w:rsidRDefault="00F3073A" w:rsidP="00F3073A">
      <w:pPr>
        <w:pStyle w:val="Heading2"/>
      </w:pPr>
      <w:r>
        <w:lastRenderedPageBreak/>
        <w:t>***Arctic Conflict</w:t>
      </w:r>
    </w:p>
    <w:p w:rsidR="00F3073A" w:rsidRDefault="00F3073A" w:rsidP="00F3073A">
      <w:pPr>
        <w:rPr>
          <w:rFonts w:eastAsiaTheme="majorEastAsia" w:cstheme="majorBidi"/>
          <w:sz w:val="44"/>
          <w:szCs w:val="26"/>
          <w:u w:val="double"/>
        </w:rPr>
      </w:pPr>
      <w:r>
        <w:br w:type="page"/>
      </w:r>
    </w:p>
    <w:p w:rsidR="00F3073A" w:rsidRDefault="00F3073A" w:rsidP="00F3073A">
      <w:pPr>
        <w:pStyle w:val="Heading3"/>
      </w:pPr>
      <w:r>
        <w:lastRenderedPageBreak/>
        <w:t>Arctic Conflict Advantage Frontline</w:t>
      </w:r>
    </w:p>
    <w:p w:rsidR="00F3073A" w:rsidRDefault="00F3073A" w:rsidP="00F3073A"/>
    <w:p w:rsidR="00F3073A" w:rsidRDefault="00F3073A" w:rsidP="00F3073A">
      <w:pPr>
        <w:pStyle w:val="Heading4"/>
      </w:pPr>
      <w:r>
        <w:t>First, - No chance of Arctic Conflict- Countries are maintaining peace in the region now</w:t>
      </w:r>
    </w:p>
    <w:p w:rsidR="00F3073A" w:rsidRPr="00365A93" w:rsidRDefault="00F3073A" w:rsidP="00F3073A">
      <w:pPr>
        <w:rPr>
          <w:sz w:val="18"/>
          <w:szCs w:val="18"/>
        </w:rPr>
      </w:pPr>
      <w:proofErr w:type="spellStart"/>
      <w:r w:rsidRPr="00365A93">
        <w:rPr>
          <w:rStyle w:val="AuthorYear"/>
        </w:rPr>
        <w:t>Berkman</w:t>
      </w:r>
      <w:proofErr w:type="spellEnd"/>
      <w:r w:rsidRPr="00365A93">
        <w:rPr>
          <w:rStyle w:val="AuthorYear"/>
        </w:rPr>
        <w:t xml:space="preserve"> </w:t>
      </w:r>
      <w:r>
        <w:rPr>
          <w:rStyle w:val="AuthorYear"/>
        </w:rPr>
        <w:t>3/12</w:t>
      </w:r>
      <w:r>
        <w:t xml:space="preserve"> </w:t>
      </w:r>
      <w:r w:rsidRPr="00365A93">
        <w:rPr>
          <w:sz w:val="18"/>
          <w:szCs w:val="18"/>
        </w:rPr>
        <w:t xml:space="preserve">[Paul Arthur </w:t>
      </w:r>
      <w:proofErr w:type="spellStart"/>
      <w:r w:rsidRPr="00365A93">
        <w:rPr>
          <w:sz w:val="18"/>
          <w:szCs w:val="18"/>
        </w:rPr>
        <w:t>Berkman</w:t>
      </w:r>
      <w:proofErr w:type="spellEnd"/>
      <w:r w:rsidRPr="00365A93">
        <w:rPr>
          <w:sz w:val="18"/>
          <w:szCs w:val="18"/>
        </w:rPr>
        <w:t xml:space="preserve"> a biological oceanographer at the University of California, Santa Barbara, is the author of “Environmental Security in the Arctic Ocean: Promoting Co-operation and Preventing Conflict.” March 12, 2013 </w:t>
      </w:r>
      <w:hyperlink r:id="rId36" w:history="1">
        <w:r w:rsidRPr="00365A93">
          <w:rPr>
            <w:rStyle w:val="Hyperlink"/>
            <w:sz w:val="18"/>
            <w:szCs w:val="18"/>
          </w:rPr>
          <w:t>http://www.nytimes.com/2013/03/13/opinion/preventing-an-arctic-cold-war.html?_r=0</w:t>
        </w:r>
      </w:hyperlink>
      <w:r w:rsidRPr="00365A93">
        <w:rPr>
          <w:sz w:val="18"/>
          <w:szCs w:val="18"/>
        </w:rPr>
        <w:t xml:space="preserve"> accessed on August 1, 2013] JAKE LEE</w:t>
      </w:r>
    </w:p>
    <w:p w:rsidR="00F3073A" w:rsidRDefault="00F3073A" w:rsidP="00F3073A">
      <w:pPr>
        <w:rPr>
          <w:rStyle w:val="StyleBoldUnderline"/>
        </w:rPr>
      </w:pPr>
      <w:r w:rsidRPr="00365A93">
        <w:rPr>
          <w:sz w:val="14"/>
          <w:szCs w:val="14"/>
        </w:rPr>
        <w:t>JUST a quarter-century ago, and for millenniums before that,</w:t>
      </w:r>
      <w:r>
        <w:t xml:space="preserve"> </w:t>
      </w:r>
      <w:r w:rsidRPr="00365A93">
        <w:rPr>
          <w:rStyle w:val="StyleBoldUnderline"/>
        </w:rPr>
        <w:t>the Arctic Ocean was covered year-round by ice, creating an impregnable wilderness that humans rarely negotiated. Today, as the effects of global warming are amplified in the high north, most of the ocean is open water during the summer and covered by ice only in the winter.</w:t>
      </w:r>
      <w:r>
        <w:t xml:space="preserve"> </w:t>
      </w:r>
      <w:r w:rsidRPr="00365A93">
        <w:rPr>
          <w:sz w:val="14"/>
        </w:rPr>
        <w:t>This unexpected transformation has radically altered the stakes for the Arctic, especially for the eight nations and indigenous peoples that surround it. But while there has been cooperation on extracting the region’s oil, gas and mineral deposits, and exploiting its fisheries, there has been little effort to develop legal mechanisms to prevent or adjudicate conflict. The potential for such conflict is high, even though tensions are now low</w:t>
      </w:r>
      <w:r>
        <w:t xml:space="preserve">. </w:t>
      </w:r>
      <w:r w:rsidRPr="00365A93">
        <w:rPr>
          <w:rStyle w:val="StyleBoldUnderline"/>
        </w:rPr>
        <w:t>Several countries, along with corporations like ExxonMobil and Royal Dutch Shell, are preparing to exploit the region’s enormous oil and natural gas reserves. New shipping routes will compete with the Panama and Suez Canals. Vast fisheries are being opened to commercial harvesting, without regulation. Coastal areas that are home to indigenous communities are eroding into the sea.</w:t>
      </w:r>
      <w:r>
        <w:t xml:space="preserve"> </w:t>
      </w:r>
      <w:r w:rsidRPr="00365A93">
        <w:rPr>
          <w:sz w:val="14"/>
        </w:rPr>
        <w:t>China and the European Union are among non-Arctic governments rushing to assert their interests in the region. Some states have increased military personnel and equipment there</w:t>
      </w:r>
      <w:r w:rsidRPr="00365A93">
        <w:rPr>
          <w:rStyle w:val="StyleBoldUnderline"/>
          <w:sz w:val="14"/>
          <w:u w:val="none"/>
        </w:rPr>
        <w:t>.</w:t>
      </w:r>
      <w:r w:rsidRPr="00365A93">
        <w:rPr>
          <w:rStyle w:val="StyleBoldUnderline"/>
        </w:rPr>
        <w:t xml:space="preserve"> The most fundamental challenge for the Arctic states is to promote cooperation and prevent conflict.</w:t>
      </w:r>
      <w:r>
        <w:t xml:space="preserve"> </w:t>
      </w:r>
      <w:r w:rsidRPr="00365A93">
        <w:rPr>
          <w:sz w:val="14"/>
        </w:rPr>
        <w:t xml:space="preserve">Both are essential, but a forum for achieving those goals does not yet exist. In 1996, </w:t>
      </w:r>
      <w:r w:rsidRPr="00365A93">
        <w:rPr>
          <w:rStyle w:val="StyleBoldUnderline"/>
        </w:rPr>
        <w:t>eight countries — the United States, Russia, Canada, Norway, Finland, Sweden, Iceland and Denmark (which manages the foreign affairs and defense of Greenland) — and groups representing indigenous peoples established the Arctic Council to chart the region’s future. So far, this high-level forum has identified sustainable development and environmental protection as “common Arctic issues</w:t>
      </w:r>
      <w:r w:rsidRPr="00365A93">
        <w:rPr>
          <w:rStyle w:val="StyleBoldUnderline"/>
          <w:b w:val="0"/>
          <w:bCs w:val="0"/>
          <w:sz w:val="14"/>
          <w:u w:val="none"/>
        </w:rPr>
        <w:t>.”</w:t>
      </w:r>
      <w:r w:rsidRPr="00365A93">
        <w:rPr>
          <w:b/>
          <w:bCs/>
          <w:sz w:val="14"/>
        </w:rPr>
        <w:t xml:space="preserve"> But another crucial concern —</w:t>
      </w:r>
      <w:r>
        <w:t xml:space="preserve"> </w:t>
      </w:r>
      <w:r w:rsidRPr="00365A93">
        <w:rPr>
          <w:rStyle w:val="StyleBoldUnderline"/>
        </w:rPr>
        <w:t>maintaining the peace — was shelved in the talks that led to the council’s creation.</w:t>
      </w:r>
      <w:r>
        <w:t xml:space="preserve"> </w:t>
      </w:r>
      <w:r w:rsidRPr="00365A93">
        <w:rPr>
          <w:sz w:val="14"/>
        </w:rPr>
        <w:t>The fear then, as now, was that peace implied demilitarization. It doesn’t. But if these nations are still too timid to discuss peace in the region when tensions are low, how will they possibly cooperate to ease conflicts if they arise? Since 2006, each of the Arctic nations has adopted its own security policy to safeguard its sovereign rights. What they must do now is compare their separate security policies, identify the ways in which those policies reinforce or conflict with one another, and then balance national interests with common interests. How, for instance, will each nation position its military and police its territory? How will the Arctic states deal with China and other nations that have no formal jurisdictional claims but have strong interests in exploiting Arctic resources? How will Arctic and non-Arctic states work together to manage those resources beyond national jurisdictions, on the high seas and in the deep sea? Without ratifying the Convention on the Law of the Sea, a 1982 treaty governing use of the world’s oceans,</w:t>
      </w:r>
      <w:r>
        <w:t xml:space="preserve"> </w:t>
      </w:r>
      <w:r w:rsidRPr="00365A93">
        <w:rPr>
          <w:rStyle w:val="StyleBoldUnderline"/>
        </w:rPr>
        <w:t xml:space="preserve">how can the United States cooperate with other nations to resolve territorial disputes in the ocean? NATO’s top military commander, Adm. James G. </w:t>
      </w:r>
      <w:proofErr w:type="spellStart"/>
      <w:r w:rsidRPr="00365A93">
        <w:rPr>
          <w:rStyle w:val="StyleBoldUnderline"/>
        </w:rPr>
        <w:t>Stavridis</w:t>
      </w:r>
      <w:proofErr w:type="spellEnd"/>
      <w:r w:rsidRPr="00365A93">
        <w:rPr>
          <w:rStyle w:val="StyleBoldUnderline"/>
        </w:rPr>
        <w:t xml:space="preserve"> of the United States Navy, warned in 2010 of an “icy slope toward a zone of competition, or worse, a zone of conflict</w:t>
      </w:r>
      <w:r>
        <w:t xml:space="preserve">” </w:t>
      </w:r>
      <w:r w:rsidRPr="00365A93">
        <w:rPr>
          <w:sz w:val="14"/>
        </w:rPr>
        <w:t>if the world’s leaders failed to ensure Arctic peace. Whether it is through the Arctic Council or another entity, there needs to be a forum for discussing peace and stability, not just environmental and economic issues. We need “rules of the road” to take us safely into the Arctic’s future</w:t>
      </w:r>
      <w:r>
        <w:t xml:space="preserve">. </w:t>
      </w:r>
      <w:r w:rsidRPr="00365A93">
        <w:rPr>
          <w:rStyle w:val="StyleBoldUnderline"/>
        </w:rPr>
        <w:t xml:space="preserve">President Vladimir V. Putin of Russia, whose economy is reliant on its rich deposits of oil and natural gas, clearly understands the benefits of a northern sea route and of the hydrocarbon deposits on his nation’s continental shelf, and has emphasized the importance of peace and cooperation in the Arctic. So have leaders of other Arctic nations. But we have heard virtually nothing from President Obama, even as he has made the dangers of a warming earth a priority of his second term. At an Arctic Council meeting in </w:t>
      </w:r>
      <w:proofErr w:type="spellStart"/>
      <w:r w:rsidRPr="00365A93">
        <w:rPr>
          <w:rStyle w:val="StyleBoldUnderline"/>
        </w:rPr>
        <w:t>Tromso</w:t>
      </w:r>
      <w:proofErr w:type="spellEnd"/>
      <w:r>
        <w:t xml:space="preserve">, </w:t>
      </w:r>
      <w:r w:rsidRPr="00365A93">
        <w:rPr>
          <w:sz w:val="14"/>
        </w:rPr>
        <w:t>Norway, last year, Hillary Rodham Clinton, then the secretary of state, said “the world increasingly looks to the North” but did not go much further. She called for “responsible management of resources” and efforts “to prevent and mitigate the effects of climate change</w:t>
      </w:r>
      <w:r>
        <w:t xml:space="preserve">.” </w:t>
      </w:r>
      <w:r w:rsidRPr="00365A93">
        <w:rPr>
          <w:rStyle w:val="StyleBoldUnderline"/>
        </w:rPr>
        <w:t>As the head of an Arctic superpower and a Nobel laureate, Mr. Obama should convene an international meeting with President Putin and other leaders of Arctic nations to ensure that economic development at the top of the world is not only sustainable, but peaceful</w:t>
      </w:r>
    </w:p>
    <w:p w:rsidR="00F3073A" w:rsidRDefault="00F3073A" w:rsidP="00F3073A">
      <w:pPr>
        <w:rPr>
          <w:rStyle w:val="StyleBoldUnderline"/>
        </w:rPr>
      </w:pPr>
    </w:p>
    <w:p w:rsidR="00F3073A" w:rsidRDefault="00F3073A" w:rsidP="00F3073A">
      <w:pPr>
        <w:pStyle w:val="Heading4"/>
        <w:rPr>
          <w:rStyle w:val="StyleBoldUnderline"/>
          <w:b/>
          <w:bCs/>
          <w:sz w:val="26"/>
          <w:u w:val="none"/>
        </w:rPr>
      </w:pPr>
      <w:r>
        <w:rPr>
          <w:rStyle w:val="StyleBoldUnderline"/>
          <w:b/>
          <w:bCs/>
          <w:sz w:val="26"/>
          <w:u w:val="none"/>
        </w:rPr>
        <w:lastRenderedPageBreak/>
        <w:t>Second, Zero chance of escalation- there are treaties made to prevent conflict</w:t>
      </w:r>
    </w:p>
    <w:p w:rsidR="00F3073A" w:rsidRPr="001C165E" w:rsidRDefault="00F3073A" w:rsidP="00F3073A">
      <w:proofErr w:type="spellStart"/>
      <w:r w:rsidRPr="001C165E">
        <w:rPr>
          <w:rStyle w:val="AuthorYear"/>
        </w:rPr>
        <w:t>Grätz</w:t>
      </w:r>
      <w:proofErr w:type="spellEnd"/>
      <w:r w:rsidRPr="001C165E">
        <w:rPr>
          <w:rStyle w:val="AuthorYear"/>
        </w:rPr>
        <w:t xml:space="preserve"> 12</w:t>
      </w:r>
      <w:r>
        <w:t xml:space="preserve"> </w:t>
      </w:r>
      <w:r w:rsidRPr="001C165E">
        <w:rPr>
          <w:sz w:val="18"/>
        </w:rPr>
        <w:t xml:space="preserve">[Jonas </w:t>
      </w:r>
      <w:proofErr w:type="spellStart"/>
      <w:r w:rsidRPr="001C165E">
        <w:rPr>
          <w:sz w:val="18"/>
        </w:rPr>
        <w:t>Grätz</w:t>
      </w:r>
      <w:proofErr w:type="spellEnd"/>
      <w:r w:rsidRPr="001C165E">
        <w:rPr>
          <w:sz w:val="18"/>
        </w:rPr>
        <w:t xml:space="preserve"> for Center for Security Studies (CSS) “The Arctic: Thaw With Conflict Potential” July 2012 </w:t>
      </w:r>
      <w:hyperlink r:id="rId37" w:history="1">
        <w:r w:rsidRPr="001C165E">
          <w:rPr>
            <w:rStyle w:val="Hyperlink"/>
            <w:sz w:val="18"/>
          </w:rPr>
          <w:t>http://www.isn.ethz.ch/Digital-Library/Articles/Special-Feature/Detail/?id=157901&amp;contextid774=157901&amp;contextid775=157922</w:t>
        </w:r>
      </w:hyperlink>
      <w:r w:rsidRPr="001C165E">
        <w:rPr>
          <w:sz w:val="18"/>
        </w:rPr>
        <w:t xml:space="preserve"> accessed on August 1, 2013] JAKE LEE</w:t>
      </w:r>
    </w:p>
    <w:p w:rsidR="00F3073A" w:rsidRDefault="00F3073A" w:rsidP="00F3073A">
      <w:pPr>
        <w:rPr>
          <w:sz w:val="14"/>
        </w:rPr>
      </w:pPr>
      <w:r w:rsidRPr="001C165E">
        <w:rPr>
          <w:sz w:val="14"/>
        </w:rPr>
        <w:t>Against</w:t>
      </w:r>
      <w:r w:rsidRPr="00365A93">
        <w:t xml:space="preserve"> </w:t>
      </w:r>
      <w:r w:rsidRPr="001C165E">
        <w:rPr>
          <w:rStyle w:val="StyleBoldUnderline"/>
        </w:rPr>
        <w:t>the background</w:t>
      </w:r>
      <w:r w:rsidRPr="00365A93">
        <w:t xml:space="preserve"> </w:t>
      </w:r>
      <w:r w:rsidRPr="001C165E">
        <w:rPr>
          <w:sz w:val="14"/>
        </w:rPr>
        <w:t xml:space="preserve">of the changes </w:t>
      </w:r>
      <w:r w:rsidRPr="001C165E">
        <w:rPr>
          <w:rStyle w:val="StyleBoldUnderline"/>
        </w:rPr>
        <w:t>in the Arctic</w:t>
      </w:r>
      <w:r w:rsidRPr="00365A93">
        <w:t xml:space="preserve">, </w:t>
      </w:r>
      <w:r w:rsidRPr="001C165E">
        <w:rPr>
          <w:rStyle w:val="StyleBoldUnderline"/>
        </w:rPr>
        <w:t>this region is occasionally identified as a potential area of future conflict</w:t>
      </w:r>
      <w:r w:rsidRPr="001C165E">
        <w:rPr>
          <w:sz w:val="14"/>
        </w:rPr>
        <w:t>. However</w:t>
      </w:r>
      <w:r w:rsidRPr="00365A93">
        <w:t xml:space="preserve">, </w:t>
      </w:r>
      <w:r w:rsidRPr="001C165E">
        <w:rPr>
          <w:rStyle w:val="Emphasis"/>
        </w:rPr>
        <w:t xml:space="preserve">it is important first to point out that there is much scope for cooperation. </w:t>
      </w:r>
      <w:r w:rsidRPr="001C165E">
        <w:rPr>
          <w:sz w:val="14"/>
        </w:rPr>
        <w:t>This</w:t>
      </w:r>
      <w:r w:rsidRPr="00365A93">
        <w:t xml:space="preserve"> </w:t>
      </w:r>
      <w:r w:rsidRPr="001C165E">
        <w:rPr>
          <w:sz w:val="14"/>
        </w:rPr>
        <w:t>is particularly apparent when considering “soft” security concerns such as environmental pollution resulting from the extraction of raw materials. The threats that arise for humans from the exceptional climatic situations are pushing actors towards cooperative approaches, too</w:t>
      </w:r>
      <w:r w:rsidRPr="00365A93">
        <w:t xml:space="preserve">. </w:t>
      </w:r>
      <w:r w:rsidRPr="001C165E">
        <w:rPr>
          <w:rStyle w:val="StyleBoldUnderline"/>
        </w:rPr>
        <w:t xml:space="preserve">Many of these issues are taken on by the Arctic Council. Founded in 1996, the Council is a forum to promote coordination among the eight Arctic countries. Representatives of indigenous peoples have a consultative role. One concrete result of the Arctic Council is a binding agreement on maritime search </w:t>
      </w:r>
      <w:r w:rsidRPr="001C165E">
        <w:rPr>
          <w:sz w:val="14"/>
        </w:rPr>
        <w:t>and rescue activities. For 2013, an agreement on standards for oil spill preparedness and response is expected, which will reinforce the current non-binding offshore oil and gas guidelines. Cooperation among the littoral states is also advancing in the sensitive area of national sovereign rights</w:t>
      </w:r>
      <w:r w:rsidRPr="00365A93">
        <w:t xml:space="preserve">. </w:t>
      </w:r>
      <w:r w:rsidRPr="001C165E">
        <w:rPr>
          <w:rStyle w:val="StyleBoldUnderline"/>
        </w:rPr>
        <w:t>The 2010 border treaty between Russia and Norway indicates that bilateral agreements are possible – even though the power asymmetry between the two countries</w:t>
      </w:r>
      <w:r w:rsidRPr="00365A93">
        <w:t xml:space="preserve"> </w:t>
      </w:r>
      <w:r w:rsidRPr="001C165E">
        <w:rPr>
          <w:sz w:val="14"/>
        </w:rPr>
        <w:t>is reflected in a deal advantageous to Russia. International maritime law and the pressure of</w:t>
      </w:r>
      <w:r w:rsidRPr="00365A93">
        <w:t xml:space="preserve"> </w:t>
      </w:r>
      <w:r w:rsidRPr="001C165E">
        <w:rPr>
          <w:rStyle w:val="StyleBoldUnderline"/>
        </w:rPr>
        <w:t>non-Arctic countries are also fostering multilateral cooperation, at least in areas where all parties can still gain further sovereign rights. The</w:t>
      </w:r>
      <w:r w:rsidRPr="00365A93">
        <w:t xml:space="preserve"> </w:t>
      </w:r>
      <w:r w:rsidRPr="001C165E">
        <w:rPr>
          <w:rStyle w:val="StyleBoldUnderline"/>
          <w:b w:val="0"/>
          <w:bCs w:val="0"/>
          <w:sz w:val="14"/>
          <w:u w:val="none"/>
        </w:rPr>
        <w:t>United Nations Convention on the Law of the Sea</w:t>
      </w:r>
      <w:r w:rsidRPr="00365A93">
        <w:t xml:space="preserve"> </w:t>
      </w:r>
      <w:r w:rsidRPr="001C165E">
        <w:rPr>
          <w:rStyle w:val="StyleBoldUnderline"/>
        </w:rPr>
        <w:t>(</w:t>
      </w:r>
      <w:r>
        <w:rPr>
          <w:rStyle w:val="StyleBoldUnderline"/>
        </w:rPr>
        <w:t>UNCLO</w:t>
      </w:r>
      <w:r w:rsidRPr="001C165E">
        <w:rPr>
          <w:rStyle w:val="StyleBoldUnderline"/>
        </w:rPr>
        <w:t>S</w:t>
      </w:r>
      <w:r w:rsidRPr="00365A93">
        <w:t xml:space="preserve">) </w:t>
      </w:r>
      <w:r w:rsidRPr="001C165E">
        <w:rPr>
          <w:sz w:val="14"/>
        </w:rPr>
        <w:t xml:space="preserve">allows for the extension of the continental shelf towards the North Pole, which would extend the mining privileges of the coastal states at the expense of the interests of non-Arctic states. The water column and the animals living in it, by contrast, would continue to enjoy international status. In the </w:t>
      </w:r>
      <w:proofErr w:type="spellStart"/>
      <w:r w:rsidRPr="001C165E">
        <w:rPr>
          <w:sz w:val="14"/>
        </w:rPr>
        <w:t>Ilulissat</w:t>
      </w:r>
      <w:proofErr w:type="spellEnd"/>
      <w:r w:rsidRPr="001C165E">
        <w:rPr>
          <w:sz w:val="14"/>
        </w:rPr>
        <w:t xml:space="preserve"> Declaration adopted in 2008, </w:t>
      </w:r>
      <w:r w:rsidRPr="001C165E">
        <w:rPr>
          <w:rStyle w:val="StyleBoldUnderline"/>
        </w:rPr>
        <w:t>the coastal states declared their intention to settle any territorial conflicts</w:t>
      </w:r>
      <w:r w:rsidRPr="001C165E">
        <w:rPr>
          <w:sz w:val="14"/>
        </w:rPr>
        <w:t xml:space="preserve"> within the framework of UNCLO S. By signing the declaration, the US – which has not ratified UNCLO S – has </w:t>
      </w:r>
      <w:proofErr w:type="spellStart"/>
      <w:r w:rsidRPr="001C165E">
        <w:rPr>
          <w:sz w:val="14"/>
        </w:rPr>
        <w:t>signalled</w:t>
      </w:r>
      <w:proofErr w:type="spellEnd"/>
      <w:r w:rsidRPr="001C165E">
        <w:rPr>
          <w:sz w:val="14"/>
        </w:rPr>
        <w:t xml:space="preserve"> its willingness to observe it within the Arctic. What is more, the coastal states have been collaborating for a long time in the exploration of the sea bed</w:t>
      </w:r>
      <w:r w:rsidRPr="00365A93">
        <w:t xml:space="preserve">. </w:t>
      </w:r>
      <w:r w:rsidRPr="001C165E">
        <w:rPr>
          <w:rStyle w:val="Emphasis"/>
        </w:rPr>
        <w:t>Provided that there are no major conflicts among these countries</w:t>
      </w:r>
      <w:r w:rsidRPr="00365A93">
        <w:t xml:space="preserve">, </w:t>
      </w:r>
      <w:r w:rsidRPr="001C165E">
        <w:rPr>
          <w:sz w:val="14"/>
        </w:rPr>
        <w:t>non- Arctic players will hardly be able to assert themselves in this context. Potential for conflict</w:t>
      </w:r>
      <w:r w:rsidRPr="00365A93">
        <w:t xml:space="preserve"> </w:t>
      </w:r>
      <w:r w:rsidRPr="001C165E">
        <w:rPr>
          <w:rStyle w:val="StyleBoldUnderline"/>
        </w:rPr>
        <w:t>The scope of sovereign rights in the maritime area around the Svalbard archipelago</w:t>
      </w:r>
      <w:r w:rsidRPr="001C165E">
        <w:rPr>
          <w:sz w:val="14"/>
        </w:rPr>
        <w:t xml:space="preserve">, believed to be rich in oil and gas, is a question that is not easy to resolve. On the one hand, the archipelago and the surrounding 200-mile zone are an undisputed part of Norwegian territory. On the other hand, Norwegian sovereignty over the archipelago is substantially limited by the Svalbard Treaty of 1920. All 40 signatory countries have the right to exploit natural resources and to conduct research. The treaty also states that the archipelago must not be used for offensive military purposes. Likewise, the right to levy taxes is limited to the administrative requirements of Svalbard. It was only later under UNCLO S that the EEZ emerged as an institution. Hence, it remains unclear whether the Svalbard Treaty also applies to this zone. Countries such as Russia, Iceland, and the UK assume this to be the case. Norway takes the opposite view. Nevertheless, Oslo has not declared a full EEZ in this area, but established a fisheries protection zone instead. It concedes fishing privileges to </w:t>
      </w:r>
      <w:r w:rsidRPr="001C165E">
        <w:rPr>
          <w:rStyle w:val="StyleBoldUnderline"/>
        </w:rPr>
        <w:t>Russia, Iceland, and other nations. This has never been explicitly acknowledged by these countries, but is usually accepted in</w:t>
      </w:r>
      <w:r>
        <w:t xml:space="preserve"> </w:t>
      </w:r>
      <w:r w:rsidRPr="001C165E">
        <w:rPr>
          <w:sz w:val="14"/>
        </w:rPr>
        <w:t xml:space="preserve">practice. The modus </w:t>
      </w:r>
      <w:proofErr w:type="spellStart"/>
      <w:r w:rsidRPr="001C165E">
        <w:rPr>
          <w:sz w:val="14"/>
        </w:rPr>
        <w:t>vivendi</w:t>
      </w:r>
      <w:proofErr w:type="spellEnd"/>
      <w:r w:rsidRPr="001C165E">
        <w:rPr>
          <w:sz w:val="14"/>
        </w:rPr>
        <w:t xml:space="preserve"> has so far provided stability as it has served Russian interests too, with the fisheries protection zone granting privileges to Russian fishing interests over other signatory states. Moreover</w:t>
      </w:r>
      <w:r w:rsidRPr="00365A93">
        <w:t xml:space="preserve">, </w:t>
      </w:r>
      <w:r w:rsidRPr="001C165E">
        <w:rPr>
          <w:rStyle w:val="StyleBoldUnderline"/>
        </w:rPr>
        <w:t>Russia has sufficient oil and gas reserves at its disposal on its own territory. Norway, by contrast, has a strong interest in opening up the area for oil and gas exploration.</w:t>
      </w:r>
      <w:r w:rsidRPr="00365A93">
        <w:t xml:space="preserve"> </w:t>
      </w:r>
      <w:r w:rsidRPr="001C165E">
        <w:rPr>
          <w:sz w:val="14"/>
        </w:rPr>
        <w:t>Such an opening, however, would undermine the current fragile balance and encourage other signatory states to question openly the scope of the Treaty. Even if Norway were to take no action, other nations could try to push for an opening of the area for exploration with reference to the Treaty. Due to the variety of the players concerned and the absence of international rules, the issue can ultimately only be resolved at a political level. Interests and positions diverge concerning the issue of sovereignty over the new sea routes as well. Again, even the Arctic coastal states do not agree on the legal status</w:t>
      </w:r>
      <w:r w:rsidRPr="00365A93">
        <w:t xml:space="preserve">: </w:t>
      </w:r>
      <w:r w:rsidRPr="001C165E">
        <w:rPr>
          <w:rStyle w:val="StyleBoldUnderline"/>
        </w:rPr>
        <w:t xml:space="preserve">Russia and Canada regard the routes as internal waterways in what is a very broad interpretation of UNCLO S. This implies that ships flying foreign flags must request permission for transit. Other coastal nations, such as the US, and non-Arctic players like the EU and presumably China, </w:t>
      </w:r>
      <w:r w:rsidRPr="001C165E">
        <w:rPr>
          <w:sz w:val="14"/>
        </w:rPr>
        <w:t xml:space="preserve">however, consider these to be international waterways for which no </w:t>
      </w:r>
      <w:proofErr w:type="spellStart"/>
      <w:r w:rsidRPr="001C165E">
        <w:rPr>
          <w:sz w:val="14"/>
        </w:rPr>
        <w:t>authorisation</w:t>
      </w:r>
      <w:proofErr w:type="spellEnd"/>
      <w:r w:rsidRPr="001C165E">
        <w:rPr>
          <w:sz w:val="14"/>
        </w:rPr>
        <w:t xml:space="preserve"> for transit is necessary. For the time being, no escalation of this conflict is to be expected, since the commercial navigation routes are competing with non-Arctic sea routes and the use of these routes will correlate with the extent of their opening and the stability of the agreed arrangements</w:t>
      </w:r>
      <w:r w:rsidRPr="00365A93">
        <w:t xml:space="preserve">. </w:t>
      </w:r>
      <w:r w:rsidRPr="001C165E">
        <w:rPr>
          <w:rStyle w:val="StyleBoldUnderline"/>
        </w:rPr>
        <w:t xml:space="preserve">In addition, Russia and Canada depend on the cooperation of foreign non-state and state-owned players in order to attract investments in their inadequate coastal infrastructures. Also, the International Maritime </w:t>
      </w:r>
      <w:proofErr w:type="spellStart"/>
      <w:r w:rsidRPr="001C165E">
        <w:rPr>
          <w:rStyle w:val="StyleBoldUnderline"/>
        </w:rPr>
        <w:t>Organisation</w:t>
      </w:r>
      <w:proofErr w:type="spellEnd"/>
      <w:r w:rsidRPr="001C165E">
        <w:rPr>
          <w:rStyle w:val="StyleBoldUnderline"/>
        </w:rPr>
        <w:t xml:space="preserve"> is working on a binding Polar Code</w:t>
      </w:r>
      <w:r w:rsidRPr="00365A93">
        <w:t xml:space="preserve">, </w:t>
      </w:r>
      <w:r w:rsidRPr="001C165E">
        <w:rPr>
          <w:sz w:val="14"/>
        </w:rPr>
        <w:t xml:space="preserve">which will establish clear rules for polar navigation. This will weaken the case for additional national regulations and approval procedures. </w:t>
      </w:r>
    </w:p>
    <w:p w:rsidR="00F3073A" w:rsidRDefault="00F3073A" w:rsidP="00F3073A">
      <w:pPr>
        <w:rPr>
          <w:sz w:val="14"/>
        </w:rPr>
      </w:pPr>
    </w:p>
    <w:p w:rsidR="00B80E90" w:rsidRDefault="00B80E90" w:rsidP="00B80E90">
      <w:pPr>
        <w:pStyle w:val="Heading4"/>
      </w:pPr>
      <w:r>
        <w:t>And, Zero Risk of Arctic Conflict – Just media hype</w:t>
      </w:r>
    </w:p>
    <w:p w:rsidR="00B80E90" w:rsidRDefault="00B80E90" w:rsidP="00B80E90">
      <w:proofErr w:type="spellStart"/>
      <w:r w:rsidRPr="00D1151E">
        <w:rPr>
          <w:rStyle w:val="StyleStyleBold12pt"/>
          <w:b w:val="0"/>
        </w:rPr>
        <w:t>Beckhusen</w:t>
      </w:r>
      <w:proofErr w:type="spellEnd"/>
      <w:r w:rsidRPr="00D1151E">
        <w:rPr>
          <w:rStyle w:val="StyleStyleBold12pt"/>
          <w:b w:val="0"/>
        </w:rPr>
        <w:t xml:space="preserve"> 2012</w:t>
      </w:r>
      <w:r>
        <w:t xml:space="preserve"> </w:t>
      </w:r>
      <w:r w:rsidRPr="0025717D">
        <w:t xml:space="preserve">(Robert, </w:t>
      </w:r>
      <w:r>
        <w:t>Staff writer for Wired on International Affairs</w:t>
      </w:r>
      <w:r w:rsidRPr="0025717D">
        <w:t xml:space="preserve">, Wired, 8/9/12, </w:t>
      </w:r>
      <w:hyperlink r:id="rId38" w:history="1">
        <w:r w:rsidRPr="0025717D">
          <w:t>http://www.wired.com/dangerroom/2012/08/arctic/</w:t>
        </w:r>
      </w:hyperlink>
      <w:r w:rsidRPr="0025717D">
        <w:t xml:space="preserve"> ) </w:t>
      </w:r>
      <w:proofErr w:type="spellStart"/>
      <w:r w:rsidRPr="0025717D">
        <w:t>Okuno</w:t>
      </w:r>
      <w:proofErr w:type="spellEnd"/>
    </w:p>
    <w:p w:rsidR="00B80E90" w:rsidRDefault="00B80E90" w:rsidP="00B80E90"/>
    <w:p w:rsidR="00B80E90" w:rsidRDefault="00B80E90" w:rsidP="00B80E90">
      <w:pPr>
        <w:rPr>
          <w:u w:val="single"/>
        </w:rPr>
      </w:pPr>
      <w:r w:rsidRPr="000303DA">
        <w:rPr>
          <w:u w:val="single"/>
        </w:rPr>
        <w:lastRenderedPageBreak/>
        <w:t>The exaggerated fears</w:t>
      </w:r>
      <w:r w:rsidRPr="00B80E90">
        <w:rPr>
          <w:sz w:val="16"/>
        </w:rPr>
        <w:t xml:space="preserve"> </w:t>
      </w:r>
      <w:r w:rsidRPr="000303DA">
        <w:rPr>
          <w:u w:val="single"/>
        </w:rPr>
        <w:t>of a coming Arctic war with Russia</w:t>
      </w:r>
      <w:r w:rsidRPr="00B80E90">
        <w:rPr>
          <w:sz w:val="16"/>
          <w:szCs w:val="16"/>
        </w:rPr>
        <w:t xml:space="preserve"> have</w:t>
      </w:r>
      <w:r w:rsidRPr="00B80E90">
        <w:rPr>
          <w:sz w:val="16"/>
        </w:rPr>
        <w:t xml:space="preserve"> </w:t>
      </w:r>
      <w:r w:rsidRPr="000303DA">
        <w:rPr>
          <w:u w:val="single"/>
        </w:rPr>
        <w:t xml:space="preserve">largely receded since a media </w:t>
      </w:r>
      <w:proofErr w:type="spellStart"/>
      <w:r w:rsidRPr="000303DA">
        <w:rPr>
          <w:u w:val="single"/>
        </w:rPr>
        <w:t>freakout</w:t>
      </w:r>
      <w:proofErr w:type="spellEnd"/>
      <w:r w:rsidRPr="000303DA">
        <w:rPr>
          <w:u w:val="single"/>
        </w:rPr>
        <w:t xml:space="preserve"> last year.</w:t>
      </w:r>
      <w:r w:rsidRPr="00B80E90">
        <w:rPr>
          <w:sz w:val="16"/>
        </w:rPr>
        <w:t xml:space="preserve"> </w:t>
      </w:r>
      <w:r w:rsidRPr="00B80E90">
        <w:rPr>
          <w:sz w:val="16"/>
          <w:szCs w:val="16"/>
        </w:rPr>
        <w:t>But that isn’t stopping Russia from building new bases in the frigid north.</w:t>
      </w:r>
      <w:r w:rsidRPr="00B80E90">
        <w:rPr>
          <w:sz w:val="16"/>
        </w:rPr>
        <w:t xml:space="preserve"> </w:t>
      </w:r>
      <w:r w:rsidRPr="000303DA">
        <w:rPr>
          <w:u w:val="single"/>
        </w:rPr>
        <w:t>Canada is also splurging on Arctic drones</w:t>
      </w:r>
      <w:r w:rsidRPr="00B80E90">
        <w:rPr>
          <w:sz w:val="16"/>
        </w:rPr>
        <w:t xml:space="preserve">. </w:t>
      </w:r>
      <w:r w:rsidRPr="00B80E90">
        <w:rPr>
          <w:sz w:val="16"/>
          <w:szCs w:val="16"/>
        </w:rPr>
        <w:t>Less assertive is the United States, which is boosting Coast Guard operations near Alaska.</w:t>
      </w:r>
      <w:r w:rsidRPr="00B80E90">
        <w:rPr>
          <w:sz w:val="12"/>
          <w:szCs w:val="16"/>
        </w:rPr>
        <w:t>¶</w:t>
      </w:r>
      <w:r w:rsidRPr="00B80E90">
        <w:rPr>
          <w:sz w:val="16"/>
          <w:szCs w:val="16"/>
        </w:rPr>
        <w:t xml:space="preserve"> On Monday, Russian Security Council chief Nikolai </w:t>
      </w:r>
      <w:proofErr w:type="spellStart"/>
      <w:r w:rsidRPr="00B80E90">
        <w:rPr>
          <w:sz w:val="16"/>
          <w:szCs w:val="16"/>
        </w:rPr>
        <w:t>Patrushev</w:t>
      </w:r>
      <w:proofErr w:type="spellEnd"/>
      <w:r w:rsidRPr="00B80E90">
        <w:rPr>
          <w:sz w:val="16"/>
          <w:szCs w:val="16"/>
        </w:rPr>
        <w:t xml:space="preserve"> said</w:t>
      </w:r>
      <w:r w:rsidRPr="00B80E90">
        <w:rPr>
          <w:sz w:val="16"/>
        </w:rPr>
        <w:t xml:space="preserve"> </w:t>
      </w:r>
      <w:r w:rsidRPr="000303DA">
        <w:rPr>
          <w:u w:val="single"/>
        </w:rPr>
        <w:t>Russia is planning to build a string of new naval bases in the Arctic.</w:t>
      </w:r>
      <w:r w:rsidRPr="00B80E90">
        <w:rPr>
          <w:sz w:val="16"/>
        </w:rPr>
        <w:t xml:space="preserve"> </w:t>
      </w:r>
      <w:r w:rsidRPr="00B80E90">
        <w:rPr>
          <w:sz w:val="16"/>
          <w:szCs w:val="16"/>
        </w:rPr>
        <w:t xml:space="preserve">The bases are intended to be “key double-purpose sites” for warships “in remote areas of the Arctic Seas.” There’s no word on what those double purposes might be. Russia’s plans to create a “combined-arms force” for the Arctic is also still on track, according to Moscow-based news wire RIA </w:t>
      </w:r>
      <w:proofErr w:type="spellStart"/>
      <w:r w:rsidRPr="00B80E90">
        <w:rPr>
          <w:sz w:val="16"/>
          <w:szCs w:val="16"/>
        </w:rPr>
        <w:t>Novosti</w:t>
      </w:r>
      <w:proofErr w:type="spellEnd"/>
      <w:r w:rsidRPr="00B80E90">
        <w:rPr>
          <w:sz w:val="16"/>
          <w:szCs w:val="16"/>
        </w:rPr>
        <w:t>.</w:t>
      </w:r>
      <w:r w:rsidRPr="00B80E90">
        <w:rPr>
          <w:sz w:val="12"/>
          <w:szCs w:val="16"/>
        </w:rPr>
        <w:t>¶</w:t>
      </w:r>
      <w:r w:rsidRPr="00B80E90">
        <w:rPr>
          <w:sz w:val="16"/>
        </w:rPr>
        <w:t xml:space="preserve"> </w:t>
      </w:r>
      <w:r w:rsidRPr="000303DA">
        <w:rPr>
          <w:u w:val="single"/>
        </w:rPr>
        <w:t>The logic behind Russia’s Arctic bases is seductive. The thinking goes like this: As global warming causes the northern polar ice to recede — and one day disappear during the summer months — nations like Russia, Canada, Norway and the United States will scramble for the bountiful deposits of oil, gas and minerals hidden beneath</w:t>
      </w:r>
      <w:r w:rsidRPr="00B80E90">
        <w:rPr>
          <w:sz w:val="16"/>
        </w:rPr>
        <w:t xml:space="preserve">, </w:t>
      </w:r>
      <w:r w:rsidRPr="00B80E90">
        <w:rPr>
          <w:sz w:val="16"/>
          <w:szCs w:val="16"/>
        </w:rPr>
        <w:t>sparking an Arctic resource war.</w:t>
      </w:r>
      <w:r w:rsidRPr="00B80E90">
        <w:rPr>
          <w:sz w:val="16"/>
        </w:rPr>
        <w:t xml:space="preserve"> </w:t>
      </w:r>
      <w:r w:rsidRPr="000303DA">
        <w:rPr>
          <w:u w:val="single"/>
        </w:rPr>
        <w:t>Oh, and a swarm of media reports — and even videogames — about a hypothetical war on the northern horizon</w:t>
      </w:r>
      <w:r w:rsidRPr="00B80E90">
        <w:rPr>
          <w:sz w:val="16"/>
        </w:rPr>
        <w:t>.</w:t>
      </w:r>
      <w:r w:rsidRPr="00B80E90">
        <w:rPr>
          <w:sz w:val="12"/>
        </w:rPr>
        <w:t>¶</w:t>
      </w:r>
      <w:r w:rsidRPr="00B80E90">
        <w:rPr>
          <w:sz w:val="16"/>
        </w:rPr>
        <w:t xml:space="preserve"> </w:t>
      </w:r>
      <w:r w:rsidRPr="00B80E90">
        <w:rPr>
          <w:sz w:val="16"/>
          <w:szCs w:val="16"/>
        </w:rPr>
        <w:t>But a</w:t>
      </w:r>
      <w:r w:rsidRPr="00B80E90">
        <w:rPr>
          <w:sz w:val="16"/>
        </w:rPr>
        <w:t xml:space="preserve"> </w:t>
      </w:r>
      <w:r w:rsidRPr="000303DA">
        <w:rPr>
          <w:u w:val="single"/>
        </w:rPr>
        <w:t>war is exceedingly unlikely — because Russia would lose.</w:t>
      </w:r>
      <w:r w:rsidRPr="00B80E90">
        <w:rPr>
          <w:sz w:val="16"/>
        </w:rPr>
        <w:t xml:space="preserve"> </w:t>
      </w:r>
      <w:r w:rsidRPr="00B80E90">
        <w:rPr>
          <w:sz w:val="16"/>
          <w:szCs w:val="16"/>
        </w:rPr>
        <w:t>For one, the</w:t>
      </w:r>
      <w:r w:rsidRPr="00B80E90">
        <w:rPr>
          <w:sz w:val="16"/>
        </w:rPr>
        <w:t xml:space="preserve"> </w:t>
      </w:r>
      <w:r w:rsidRPr="000303DA">
        <w:rPr>
          <w:u w:val="single"/>
        </w:rPr>
        <w:t>U</w:t>
      </w:r>
      <w:r w:rsidRPr="00B80E90">
        <w:rPr>
          <w:sz w:val="16"/>
          <w:szCs w:val="16"/>
        </w:rPr>
        <w:t>nited</w:t>
      </w:r>
      <w:r w:rsidRPr="00B80E90">
        <w:rPr>
          <w:sz w:val="16"/>
        </w:rPr>
        <w:t xml:space="preserve"> </w:t>
      </w:r>
      <w:r w:rsidRPr="000303DA">
        <w:rPr>
          <w:u w:val="single"/>
        </w:rPr>
        <w:t>S</w:t>
      </w:r>
      <w:r w:rsidRPr="00B80E90">
        <w:rPr>
          <w:sz w:val="16"/>
          <w:szCs w:val="16"/>
        </w:rPr>
        <w:t>tates has an</w:t>
      </w:r>
      <w:r w:rsidRPr="00B80E90">
        <w:rPr>
          <w:sz w:val="16"/>
        </w:rPr>
        <w:t xml:space="preserve"> </w:t>
      </w:r>
      <w:r w:rsidRPr="000303DA">
        <w:rPr>
          <w:u w:val="single"/>
        </w:rPr>
        <w:t>overwhelming and decisive advantage in submarines</w:t>
      </w:r>
      <w:r w:rsidRPr="00B80E90">
        <w:rPr>
          <w:sz w:val="16"/>
        </w:rPr>
        <w:t xml:space="preserve">. </w:t>
      </w:r>
      <w:r w:rsidRPr="00B80E90">
        <w:rPr>
          <w:sz w:val="16"/>
          <w:szCs w:val="16"/>
        </w:rPr>
        <w:t>U.S. subs are more advanced, there are more of them, and their crews are better trained</w:t>
      </w:r>
      <w:r w:rsidRPr="00B80E90">
        <w:rPr>
          <w:sz w:val="16"/>
        </w:rPr>
        <w:t xml:space="preserve">. </w:t>
      </w:r>
      <w:r w:rsidRPr="000303DA">
        <w:rPr>
          <w:u w:val="single"/>
        </w:rPr>
        <w:t>It’s unlikely</w:t>
      </w:r>
      <w:r w:rsidRPr="00B80E90">
        <w:rPr>
          <w:sz w:val="16"/>
        </w:rPr>
        <w:t xml:space="preserve"> </w:t>
      </w:r>
      <w:r w:rsidRPr="00B80E90">
        <w:rPr>
          <w:sz w:val="16"/>
          <w:szCs w:val="16"/>
        </w:rPr>
        <w:t>Arctic nations would also</w:t>
      </w:r>
      <w:r w:rsidRPr="00B80E90">
        <w:rPr>
          <w:sz w:val="16"/>
        </w:rPr>
        <w:t xml:space="preserve"> </w:t>
      </w:r>
      <w:r w:rsidRPr="000303DA">
        <w:rPr>
          <w:u w:val="single"/>
        </w:rPr>
        <w:t>begin killing</w:t>
      </w:r>
      <w:r w:rsidRPr="00B80E90">
        <w:rPr>
          <w:sz w:val="16"/>
        </w:rPr>
        <w:t xml:space="preserve"> </w:t>
      </w:r>
      <w:r w:rsidRPr="00B80E90">
        <w:rPr>
          <w:sz w:val="16"/>
          <w:szCs w:val="16"/>
        </w:rPr>
        <w:t>each other</w:t>
      </w:r>
      <w:r w:rsidRPr="00B80E90">
        <w:rPr>
          <w:sz w:val="16"/>
        </w:rPr>
        <w:t xml:space="preserve"> </w:t>
      </w:r>
      <w:r w:rsidRPr="000303DA">
        <w:rPr>
          <w:u w:val="single"/>
        </w:rPr>
        <w:t>over</w:t>
      </w:r>
      <w:r w:rsidRPr="00B80E90">
        <w:rPr>
          <w:sz w:val="16"/>
        </w:rPr>
        <w:t xml:space="preserve"> </w:t>
      </w:r>
      <w:r w:rsidRPr="00B80E90">
        <w:rPr>
          <w:sz w:val="16"/>
          <w:szCs w:val="16"/>
        </w:rPr>
        <w:t>low-key — and remote —</w:t>
      </w:r>
      <w:r w:rsidRPr="00B80E90">
        <w:rPr>
          <w:sz w:val="16"/>
        </w:rPr>
        <w:t xml:space="preserve"> </w:t>
      </w:r>
      <w:r w:rsidRPr="000303DA">
        <w:rPr>
          <w:u w:val="single"/>
        </w:rPr>
        <w:t>territorial disputes.</w:t>
      </w:r>
    </w:p>
    <w:p w:rsidR="00295F62" w:rsidRDefault="00295F62" w:rsidP="00B80E90">
      <w:pPr>
        <w:rPr>
          <w:u w:val="single"/>
        </w:rPr>
      </w:pPr>
    </w:p>
    <w:p w:rsidR="00295F62" w:rsidRDefault="00295F62" w:rsidP="00295F62">
      <w:pPr>
        <w:pStyle w:val="Heading4"/>
      </w:pPr>
      <w:r>
        <w:t>And, the melting of the polar ice means no conflict</w:t>
      </w:r>
    </w:p>
    <w:p w:rsidR="00295F62" w:rsidRPr="00395497" w:rsidRDefault="00295F62" w:rsidP="00295F62">
      <w:pPr>
        <w:rPr>
          <w:sz w:val="18"/>
        </w:rPr>
      </w:pPr>
      <w:proofErr w:type="spellStart"/>
      <w:r w:rsidRPr="00395497">
        <w:rPr>
          <w:rStyle w:val="AuthorYear"/>
        </w:rPr>
        <w:t>Mahony</w:t>
      </w:r>
      <w:proofErr w:type="spellEnd"/>
      <w:r w:rsidRPr="00395497">
        <w:rPr>
          <w:rStyle w:val="AuthorYear"/>
        </w:rPr>
        <w:t xml:space="preserve"> 3/19</w:t>
      </w:r>
      <w:r>
        <w:t xml:space="preserve"> </w:t>
      </w:r>
      <w:r w:rsidRPr="00395497">
        <w:rPr>
          <w:sz w:val="18"/>
        </w:rPr>
        <w:t xml:space="preserve">[Honor </w:t>
      </w:r>
      <w:proofErr w:type="spellStart"/>
      <w:r w:rsidRPr="00395497">
        <w:rPr>
          <w:sz w:val="18"/>
        </w:rPr>
        <w:t>Mahony</w:t>
      </w:r>
      <w:proofErr w:type="spellEnd"/>
      <w:r w:rsidRPr="00395497">
        <w:rPr>
          <w:sz w:val="18"/>
        </w:rPr>
        <w:t xml:space="preserve"> is a staff writer for the EU observer “Fears of Arctic conflict are 'overblown'” March 19, 2013 </w:t>
      </w:r>
      <w:hyperlink r:id="rId39" w:history="1">
        <w:r w:rsidRPr="00395497">
          <w:rPr>
            <w:rStyle w:val="Hyperlink"/>
            <w:sz w:val="18"/>
          </w:rPr>
          <w:t>http://euobserver.com/foreign/119479 accessed on August 3</w:t>
        </w:r>
      </w:hyperlink>
      <w:r w:rsidRPr="00395497">
        <w:rPr>
          <w:sz w:val="18"/>
        </w:rPr>
        <w:t xml:space="preserve">, 2013] JAKE LEE </w:t>
      </w:r>
    </w:p>
    <w:p w:rsidR="00295F62" w:rsidRDefault="00295F62" w:rsidP="00295F62">
      <w:pPr>
        <w:rPr>
          <w:rStyle w:val="StyleBoldUnderline"/>
        </w:rPr>
      </w:pPr>
      <w:r w:rsidRPr="00DC629E">
        <w:rPr>
          <w:rStyle w:val="StyleBoldUnderline"/>
        </w:rPr>
        <w:t>The Arctic has become a new frontier in international relations, but fear of potential conflict in the resource-rich region is overblown</w:t>
      </w:r>
      <w:r w:rsidRPr="00DC629E">
        <w:t xml:space="preserve">, </w:t>
      </w:r>
      <w:r w:rsidRPr="00DC629E">
        <w:rPr>
          <w:sz w:val="14"/>
        </w:rPr>
        <w:t xml:space="preserve">say experts. For long a mystery because of its general impenetrability, </w:t>
      </w:r>
      <w:r w:rsidRPr="00DC629E">
        <w:rPr>
          <w:rStyle w:val="StyleBoldUnderline"/>
        </w:rPr>
        <w:t>melting ice caps are revealing more and more of the Arctic region to scientists, researchers and industry</w:t>
      </w:r>
      <w:r w:rsidRPr="00DC629E">
        <w:t>.</w:t>
      </w:r>
      <w:r>
        <w:t xml:space="preserve"> </w:t>
      </w:r>
      <w:r w:rsidRPr="00DC629E">
        <w:rPr>
          <w:rStyle w:val="StyleBoldUnderline"/>
        </w:rPr>
        <w:t>Climate change experts can take a more precise look at a what global warming is doing to the planet, shipping trade routes once considered unthinkable are now possible, and governments and businesses are in thrall to the potential exploitation of coal, iron, rare earths and oil</w:t>
      </w:r>
      <w:r w:rsidRPr="00DC629E">
        <w:t>.</w:t>
      </w:r>
      <w:r>
        <w:t xml:space="preserve"> </w:t>
      </w:r>
      <w:r w:rsidRPr="00DC629E">
        <w:rPr>
          <w:sz w:val="14"/>
        </w:rPr>
        <w:t>The interest is reflected in the growing list of those wanting to have a foot in the Arctic council, a forum of eight countries with territory in the polar region. While the US, Denmark, Iceland, Finland, Norway, Sweden, Russia and Canada form the council, the EU commission, China, India, South Korea and Japan have all expressed an interest in having a permanent observer status</w:t>
      </w:r>
      <w:r w:rsidRPr="00DC629E">
        <w:rPr>
          <w:rStyle w:val="StyleBoldUnderline"/>
        </w:rPr>
        <w:t xml:space="preserve">. "The Arctic has become a new meeting place for America, Europe and the Asia Pacific," says Damien </w:t>
      </w:r>
      <w:proofErr w:type="spellStart"/>
      <w:r w:rsidRPr="00DC629E">
        <w:rPr>
          <w:rStyle w:val="StyleBoldUnderline"/>
        </w:rPr>
        <w:t>Degeorges</w:t>
      </w:r>
      <w:proofErr w:type="spellEnd"/>
      <w:r w:rsidRPr="00DC629E">
        <w:rPr>
          <w:rStyle w:val="StyleBoldUnderline"/>
        </w:rPr>
        <w:t xml:space="preserve">, founder of the Arctic Policy and Economic Forum. During a recent conference on Arctic shipping routes in the European Parliament, </w:t>
      </w:r>
      <w:proofErr w:type="spellStart"/>
      <w:r w:rsidRPr="00DC629E">
        <w:rPr>
          <w:rStyle w:val="StyleBoldUnderline"/>
        </w:rPr>
        <w:t>Degeorges</w:t>
      </w:r>
      <w:proofErr w:type="spellEnd"/>
      <w:r w:rsidRPr="00DC629E">
        <w:rPr>
          <w:rStyle w:val="StyleBoldUnderline"/>
        </w:rPr>
        <w:t xml:space="preserve"> noted that </w:t>
      </w:r>
      <w:r w:rsidRPr="00DC629E">
        <w:rPr>
          <w:rStyle w:val="StyleBoldUnderline"/>
          <w:b w:val="0"/>
          <w:bCs w:val="0"/>
          <w:sz w:val="14"/>
          <w:u w:val="none"/>
        </w:rPr>
        <w:t>"</w:t>
      </w:r>
      <w:r w:rsidRPr="00DC629E">
        <w:rPr>
          <w:b/>
          <w:bCs/>
          <w:sz w:val="14"/>
        </w:rPr>
        <w:t xml:space="preserve">China has been the most active by far in the last years." He points to its red-carpet treatment of politicians from Greenland, a territory that recently got full control over its wealth of natural resources. </w:t>
      </w:r>
      <w:proofErr w:type="spellStart"/>
      <w:r w:rsidRPr="00DC629E">
        <w:rPr>
          <w:b/>
          <w:bCs/>
          <w:sz w:val="14"/>
        </w:rPr>
        <w:t>Bejing</w:t>
      </w:r>
      <w:proofErr w:type="spellEnd"/>
      <w:r w:rsidRPr="00DC629E">
        <w:rPr>
          <w:b/>
          <w:bCs/>
          <w:sz w:val="14"/>
        </w:rPr>
        <w:t xml:space="preserve"> also </w:t>
      </w:r>
      <w:proofErr w:type="spellStart"/>
      <w:r w:rsidRPr="00DC629E">
        <w:rPr>
          <w:b/>
          <w:bCs/>
          <w:sz w:val="14"/>
        </w:rPr>
        <w:t>cosied</w:t>
      </w:r>
      <w:proofErr w:type="spellEnd"/>
      <w:r w:rsidRPr="00DC629E">
        <w:rPr>
          <w:b/>
          <w:bCs/>
          <w:sz w:val="14"/>
        </w:rPr>
        <w:t xml:space="preserve"> up to Iceland after the island's financial meltdown. The two undertook a joint expedition to the </w:t>
      </w:r>
      <w:r w:rsidRPr="00DC629E">
        <w:rPr>
          <w:rStyle w:val="StyleBoldUnderline"/>
        </w:rPr>
        <w:t>North Pole and the Chinese have the largest foreign embassy in Reykjavik. Meanwhile, South Korea's president visited Greenland last year and shipping hubs like Singapore are holding Arctic conferences. The interest is being spurred by melting icebergs. Last year saw a record low of multi-year ice - permanent ice - in the polar sea</w:t>
      </w:r>
      <w:r w:rsidRPr="00DC629E">
        <w:t xml:space="preserve">. </w:t>
      </w:r>
      <w:r w:rsidRPr="00DC629E">
        <w:rPr>
          <w:sz w:val="14"/>
        </w:rPr>
        <w:t>This means greater shipping and mineral exploitation potential. There were 37 transits of the North East Passage (NEP), running from the Atlantic to the Pacific along the top of Russia, in 2011. This rose to 47 in 2012. For a ship travelling from the Netherlands to China, the route around 40 percent shorter than using the traditional Suez Canal. A huge saving for China, where 50 percent of its GDP is connected to shipping. Russia is also keen to exploit the route as the rise in temperatures is melting the permafrost in its northern territory, playing havoc with its roads and railways</w:t>
      </w:r>
      <w:r w:rsidRPr="00DC629E">
        <w:t>.</w:t>
      </w:r>
      <w:r>
        <w:t xml:space="preserve"> </w:t>
      </w:r>
      <w:r w:rsidRPr="00DC629E">
        <w:rPr>
          <w:rStyle w:val="StyleBoldUnderline"/>
        </w:rPr>
        <w:t xml:space="preserve">According to Jan Fritz Hansen, deputy director of the Danish </w:t>
      </w:r>
      <w:proofErr w:type="spellStart"/>
      <w:r w:rsidRPr="00DC629E">
        <w:rPr>
          <w:rStyle w:val="StyleBoldUnderline"/>
        </w:rPr>
        <w:t>shipowners’</w:t>
      </w:r>
      <w:proofErr w:type="spellEnd"/>
      <w:r w:rsidRPr="00DC629E">
        <w:rPr>
          <w:rStyle w:val="StyleBoldUnderline"/>
        </w:rPr>
        <w:t xml:space="preserve"> association, the real breakthrough will come when there is a cross polar route. At the moment there are </w:t>
      </w:r>
      <w:proofErr w:type="spellStart"/>
      <w:r w:rsidRPr="00DC629E">
        <w:rPr>
          <w:rStyle w:val="StyleBoldUnderline"/>
        </w:rPr>
        <w:t>are</w:t>
      </w:r>
      <w:proofErr w:type="spellEnd"/>
      <w:r w:rsidRPr="00DC629E">
        <w:rPr>
          <w:rStyle w:val="StyleBoldUnderline"/>
        </w:rPr>
        <w:t xml:space="preserve"> two options - the North East </w:t>
      </w:r>
      <w:proofErr w:type="spellStart"/>
      <w:r w:rsidRPr="00DC629E">
        <w:rPr>
          <w:rStyle w:val="StyleBoldUnderline"/>
        </w:rPr>
        <w:t>Passge</w:t>
      </w:r>
      <w:proofErr w:type="spellEnd"/>
      <w:r w:rsidRPr="00DC629E">
        <w:rPr>
          <w:rStyle w:val="StyleBoldUnderline"/>
        </w:rPr>
        <w:t xml:space="preserve"> for which Russia asks high fees for transiting ships - or the much-less developed North West Passage along Canada.</w:t>
      </w:r>
      <w:r>
        <w:t xml:space="preserve"> </w:t>
      </w:r>
      <w:r w:rsidRPr="00DC629E">
        <w:rPr>
          <w:sz w:val="14"/>
        </w:rPr>
        <w:t>His chief concern is that "trade up there is free. We don't want protectionism. Everyone should be allowed to compete up there." And he believes the biggest story of the Arctic is not how it is traversed but what will be taken out of it. According to the US Geological Survey (2009), the</w:t>
      </w:r>
      <w:r w:rsidRPr="00DC629E">
        <w:t xml:space="preserve"> </w:t>
      </w:r>
      <w:r w:rsidRPr="00DC629E">
        <w:rPr>
          <w:rStyle w:val="StyleBoldUnderline"/>
        </w:rPr>
        <w:t>Arctic holds 13 percent of undiscovered oil and 30 percent of undiscovered gas supplies. Greenland is already at the centre of political tussle between the EU and China over future exploitation of its rare earths - used in a range of technologies such as hybrid cars or smart phones. "</w:t>
      </w:r>
      <w:r w:rsidRPr="00DC629E">
        <w:rPr>
          <w:sz w:val="14"/>
        </w:rPr>
        <w:t>The biggest adventure will be the Arctic destination. There is a lot of valuable goods that should be taken out of nature up there," he said.</w:t>
      </w:r>
      <w:r>
        <w:t xml:space="preserve"> </w:t>
      </w:r>
      <w:r w:rsidRPr="00DC629E">
        <w:rPr>
          <w:rStyle w:val="StyleBoldUnderline"/>
        </w:rPr>
        <w:t>This resource potential - although tempered by the fact that much of it is not economically viable to exploit - has led to fears that the Arctic region is ripe for conflict. But this is nonsense, says Nil Wang, a former Danish admiral and Arctic expert.</w:t>
      </w:r>
    </w:p>
    <w:p w:rsidR="00295F62" w:rsidRPr="00295F62" w:rsidRDefault="00295F62" w:rsidP="00295F62"/>
    <w:p w:rsidR="00F3073A" w:rsidRDefault="00F3073A" w:rsidP="00F3073A">
      <w:pPr>
        <w:pStyle w:val="Heading3"/>
      </w:pPr>
      <w:r>
        <w:lastRenderedPageBreak/>
        <w:t xml:space="preserve">Arctic Adv - </w:t>
      </w:r>
      <w:proofErr w:type="spellStart"/>
      <w:r>
        <w:t>Exts</w:t>
      </w:r>
      <w:proofErr w:type="spellEnd"/>
      <w:r>
        <w:t xml:space="preserve"> #1 - No conflict coming</w:t>
      </w:r>
    </w:p>
    <w:p w:rsidR="00F3073A" w:rsidRDefault="00F3073A" w:rsidP="00F3073A"/>
    <w:p w:rsidR="00B80E90" w:rsidRDefault="00B80E90" w:rsidP="00B80E90">
      <w:pPr>
        <w:pStyle w:val="Heading4"/>
      </w:pPr>
      <w:r>
        <w:t>No Arctic Conflict – all signs point towards cooperation</w:t>
      </w:r>
    </w:p>
    <w:p w:rsidR="00B80E90" w:rsidRDefault="00B80E90" w:rsidP="00B80E90">
      <w:r w:rsidRPr="00C96D87">
        <w:rPr>
          <w:rStyle w:val="StyleStyleBold12pt"/>
        </w:rPr>
        <w:t>Fries 2012</w:t>
      </w:r>
      <w:r>
        <w:t xml:space="preserve"> </w:t>
      </w:r>
      <w:r w:rsidRPr="00C96D87">
        <w:t xml:space="preserve">(Tom, , 4/18/12, The Arctic Institute, </w:t>
      </w:r>
      <w:hyperlink r:id="rId40" w:history="1">
        <w:r w:rsidRPr="00C96D87">
          <w:t>http://www.thearcticinstitute.org/2012/04/perspective-correction-how-we.html</w:t>
        </w:r>
      </w:hyperlink>
      <w:r w:rsidRPr="00C96D87">
        <w:t xml:space="preserve"> ) </w:t>
      </w:r>
      <w:proofErr w:type="spellStart"/>
      <w:r w:rsidRPr="00C96D87">
        <w:t>Okuno</w:t>
      </w:r>
      <w:proofErr w:type="spellEnd"/>
    </w:p>
    <w:p w:rsidR="00B80E90" w:rsidRDefault="00B80E90" w:rsidP="00B80E90">
      <w:pPr>
        <w:rPr>
          <w:sz w:val="16"/>
          <w:szCs w:val="16"/>
        </w:rPr>
      </w:pPr>
      <w:r w:rsidRPr="00C96D87">
        <w:rPr>
          <w:u w:val="single"/>
        </w:rPr>
        <w:t xml:space="preserve">War and conflict sell papers </w:t>
      </w:r>
      <w:r>
        <w:t xml:space="preserve">-- </w:t>
      </w:r>
      <w:r w:rsidRPr="00C96D87">
        <w:rPr>
          <w:u w:val="single"/>
        </w:rPr>
        <w:t>the prospect of war, current wars, remembrance of wars past.</w:t>
      </w:r>
      <w:r>
        <w:t xml:space="preserve"> </w:t>
      </w:r>
      <w:r w:rsidRPr="00C96D87">
        <w:rPr>
          <w:sz w:val="16"/>
          <w:szCs w:val="16"/>
        </w:rPr>
        <w:t>Accordingly, a growing cottage industry devotes itself to writing about the prospect of</w:t>
      </w:r>
      <w:r>
        <w:t xml:space="preserve"> </w:t>
      </w:r>
      <w:r w:rsidRPr="00C96D87">
        <w:rPr>
          <w:u w:val="single"/>
        </w:rPr>
        <w:t>conflict among the Arctic nations and between those nations and non-Arctic states,</w:t>
      </w:r>
      <w:r>
        <w:t xml:space="preserve"> </w:t>
      </w:r>
      <w:r w:rsidRPr="00C96D87">
        <w:rPr>
          <w:sz w:val="16"/>
          <w:szCs w:val="16"/>
        </w:rPr>
        <w:t>which is mostly code for “China.” As a follower of Arctic news, I see this every day, all the time: eight articles last week, five more already this week from the Moscow Times, Scientific American or what-have-you.</w:t>
      </w:r>
      <w:r>
        <w:t xml:space="preserve"> </w:t>
      </w:r>
      <w:r w:rsidRPr="00C96D87">
        <w:rPr>
          <w:u w:val="single"/>
        </w:rPr>
        <w:t>Sometimes this future conflict is portrayed as a political battle, sometimes military, but the portrayals of the states involved are cartoonish</w:t>
      </w:r>
      <w:r>
        <w:t xml:space="preserve">, </w:t>
      </w:r>
      <w:r w:rsidRPr="00C96D87">
        <w:rPr>
          <w:sz w:val="16"/>
          <w:szCs w:val="16"/>
        </w:rPr>
        <w:t>Cold-War-</w:t>
      </w:r>
      <w:proofErr w:type="spellStart"/>
      <w:r w:rsidRPr="00C96D87">
        <w:rPr>
          <w:sz w:val="16"/>
          <w:szCs w:val="16"/>
        </w:rPr>
        <w:t>ish</w:t>
      </w:r>
      <w:proofErr w:type="spellEnd"/>
      <w:r w:rsidRPr="00C96D87">
        <w:rPr>
          <w:sz w:val="16"/>
          <w:szCs w:val="16"/>
        </w:rPr>
        <w:t>...it’s all good guys and bad guys.¶</w:t>
      </w:r>
      <w:r w:rsidRPr="00C96D87">
        <w:rPr>
          <w:sz w:val="12"/>
        </w:rPr>
        <w:t xml:space="preserve"> </w:t>
      </w:r>
      <w:r w:rsidRPr="00C96D87">
        <w:rPr>
          <w:u w:val="single"/>
        </w:rPr>
        <w:t xml:space="preserve">I’m convinced that this is nonsense, and I feel vindicated when I see the extent to which these countries' militaries collaborate in the high North. From last week's meeting of all eight Arctic nations' </w:t>
      </w:r>
      <w:r w:rsidRPr="00C96D87">
        <w:rPr>
          <w:sz w:val="16"/>
          <w:szCs w:val="16"/>
        </w:rPr>
        <w:t>military top brass (excepting only the US; we were represented by General Charles Jacoby, head of NORAD and USNORTHCOM)</w:t>
      </w:r>
      <w:r>
        <w:t xml:space="preserve"> </w:t>
      </w:r>
      <w:r w:rsidRPr="00C96D87">
        <w:rPr>
          <w:u w:val="single"/>
        </w:rPr>
        <w:t xml:space="preserve">to Russia-Norway collaboration on search &amp; rescue; from US-Canada joint military exercises to US-Russia shared research </w:t>
      </w:r>
      <w:r w:rsidRPr="00C96D87">
        <w:rPr>
          <w:sz w:val="16"/>
          <w:szCs w:val="16"/>
        </w:rPr>
        <w:t>in the</w:t>
      </w:r>
      <w:r>
        <w:t xml:space="preserve"> </w:t>
      </w:r>
      <w:r w:rsidRPr="00C96D87">
        <w:rPr>
          <w:sz w:val="16"/>
          <w:szCs w:val="16"/>
        </w:rPr>
        <w:t>Barents...no matter where you look,</w:t>
      </w:r>
      <w:r>
        <w:t xml:space="preserve"> </w:t>
      </w:r>
      <w:r w:rsidRPr="00C96D87">
        <w:rPr>
          <w:rStyle w:val="Emphasis"/>
        </w:rPr>
        <w:t>the arc of this relationship bends towards cooperation</w:t>
      </w:r>
      <w:r w:rsidRPr="00C96D87">
        <w:rPr>
          <w:u w:val="single"/>
        </w:rPr>
        <w:t>.</w:t>
      </w:r>
      <w:r w:rsidRPr="00C96D87">
        <w:rPr>
          <w:sz w:val="12"/>
          <w:u w:val="single"/>
        </w:rPr>
        <w:t>¶</w:t>
      </w:r>
      <w:r w:rsidRPr="00C96D87">
        <w:rPr>
          <w:sz w:val="12"/>
        </w:rPr>
        <w:t xml:space="preserve"> </w:t>
      </w:r>
      <w:r w:rsidRPr="00C96D87">
        <w:rPr>
          <w:sz w:val="16"/>
          <w:szCs w:val="16"/>
        </w:rPr>
        <w:t>But there's a bigger misconception that underlies the predictions of future Arctic conflict that we read every week</w:t>
      </w:r>
      <w:r>
        <w:t xml:space="preserve">. </w:t>
      </w:r>
      <w:r w:rsidRPr="00C96D87">
        <w:rPr>
          <w:u w:val="single"/>
        </w:rPr>
        <w:t xml:space="preserve">This is the </w:t>
      </w:r>
      <w:r w:rsidRPr="00C96D87">
        <w:rPr>
          <w:sz w:val="16"/>
          <w:szCs w:val="16"/>
        </w:rPr>
        <w:t>(usually)</w:t>
      </w:r>
      <w:r>
        <w:t xml:space="preserve"> </w:t>
      </w:r>
      <w:r w:rsidRPr="00C96D87">
        <w:rPr>
          <w:u w:val="single"/>
        </w:rPr>
        <w:t>unspoken</w:t>
      </w:r>
      <w:r>
        <w:t xml:space="preserve"> </w:t>
      </w:r>
      <w:r w:rsidRPr="00C96D87">
        <w:rPr>
          <w:u w:val="single"/>
        </w:rPr>
        <w:t>assumption</w:t>
      </w:r>
      <w:r>
        <w:t xml:space="preserve"> </w:t>
      </w:r>
      <w:r w:rsidRPr="00C96D87">
        <w:rPr>
          <w:u w:val="single"/>
        </w:rPr>
        <w:t>that the governments of these states are capable of acting quickly, unilaterally</w:t>
      </w:r>
      <w:r>
        <w:t xml:space="preserve"> </w:t>
      </w:r>
      <w:r w:rsidRPr="00C96D87">
        <w:rPr>
          <w:sz w:val="16"/>
          <w:szCs w:val="16"/>
        </w:rPr>
        <w:t>and secretly to pursue their interests in the Arctic</w:t>
      </w:r>
      <w:r w:rsidRPr="00C96D87">
        <w:rPr>
          <w:u w:val="single"/>
        </w:rPr>
        <w:t>. False.</w:t>
      </w:r>
      <w:r w:rsidRPr="00C96D87">
        <w:rPr>
          <w:sz w:val="12"/>
          <w:u w:val="single"/>
        </w:rPr>
        <w:t xml:space="preserve">¶ </w:t>
      </w:r>
      <w:r>
        <w:t xml:space="preserve">This idea </w:t>
      </w:r>
      <w:r w:rsidRPr="00C96D87">
        <w:rPr>
          <w:u w:val="single"/>
        </w:rPr>
        <w:t>that some state might manage a political or military smash-and-grab while the rest of us are busy clipping our fingernails or walking the dog is ridiculous</w:t>
      </w:r>
      <w:r>
        <w:t xml:space="preserve">. The </w:t>
      </w:r>
      <w:r w:rsidRPr="00C96D87">
        <w:rPr>
          <w:u w:val="single"/>
        </w:rPr>
        <w:t>overwhelming</w:t>
      </w:r>
      <w:r>
        <w:t xml:space="preserve"> </w:t>
      </w:r>
      <w:r w:rsidRPr="00C96D87">
        <w:rPr>
          <w:sz w:val="16"/>
          <w:szCs w:val="16"/>
        </w:rPr>
        <w:t>weight of</w:t>
      </w:r>
      <w:r>
        <w:t xml:space="preserve"> </w:t>
      </w:r>
      <w:r w:rsidRPr="00C96D87">
        <w:rPr>
          <w:u w:val="single"/>
        </w:rPr>
        <w:t>evidence</w:t>
      </w:r>
      <w:r>
        <w:t xml:space="preserve"> suggests </w:t>
      </w:r>
      <w:r w:rsidRPr="00C96D87">
        <w:rPr>
          <w:sz w:val="16"/>
          <w:szCs w:val="16"/>
        </w:rPr>
        <w:t>that the governments of the Arctic states are, like most massive organizations, bureaucratic messes. Infighting between federal agencies is rampant all around, as are political shoving matches between federal and state/provincial/regional governments. Money is still scarce, and</w:t>
      </w:r>
      <w:r>
        <w:t xml:space="preserve"> </w:t>
      </w:r>
      <w:r w:rsidRPr="00C96D87">
        <w:rPr>
          <w:u w:val="single"/>
        </w:rPr>
        <w:t>chatter about military activism isn’t backed up by much</w:t>
      </w:r>
      <w:r>
        <w:t xml:space="preserve">: </w:t>
      </w:r>
      <w:r w:rsidRPr="00C96D87">
        <w:rPr>
          <w:sz w:val="16"/>
          <w:szCs w:val="16"/>
        </w:rPr>
        <w:t xml:space="preserve">Canada is engaged in a sad debate over the downgrading of the proposed </w:t>
      </w:r>
      <w:proofErr w:type="spellStart"/>
      <w:r w:rsidRPr="00C96D87">
        <w:rPr>
          <w:sz w:val="16"/>
          <w:szCs w:val="16"/>
        </w:rPr>
        <w:t>Nanisivik</w:t>
      </w:r>
      <w:proofErr w:type="spellEnd"/>
      <w:r w:rsidRPr="00C96D87">
        <w:rPr>
          <w:sz w:val="16"/>
          <w:szCs w:val="16"/>
        </w:rPr>
        <w:t xml:space="preserve"> port; the United States’ icebreaker fleet is barely worth mentioning and shows little sign of new life in the near-term future; US Air Force assets are being moved 300+ miles south from Fairbanks to Anchorage; and</w:t>
      </w:r>
      <w:r>
        <w:t xml:space="preserve"> </w:t>
      </w:r>
      <w:r w:rsidRPr="00C96D87">
        <w:rPr>
          <w:u w:val="single"/>
        </w:rPr>
        <w:t>Russia’s talk about a greater Arctic presence</w:t>
      </w:r>
      <w:r>
        <w:t xml:space="preserve"> </w:t>
      </w:r>
      <w:r w:rsidRPr="00C96D87">
        <w:rPr>
          <w:sz w:val="16"/>
          <w:szCs w:val="16"/>
        </w:rPr>
        <w:t>has been greatly inflated for the sake of the recent elections. In a more general sense,</w:t>
      </w:r>
      <w:r>
        <w:t xml:space="preserve"> </w:t>
      </w:r>
      <w:r w:rsidRPr="00C96D87">
        <w:rPr>
          <w:u w:val="single"/>
        </w:rPr>
        <w:t xml:space="preserve">we have viciously polarized governments in the US </w:t>
      </w:r>
      <w:r w:rsidRPr="00C96D87">
        <w:rPr>
          <w:sz w:val="16"/>
          <w:szCs w:val="16"/>
        </w:rPr>
        <w:t>and, to a lesser extent, Canada, as well as numerous “hotter” wars elsewhere that will take the lion’s share of our blood and treasure before the Arctic gets a drop of either.</w:t>
      </w:r>
    </w:p>
    <w:p w:rsidR="00D3639E" w:rsidRDefault="00D3639E" w:rsidP="00D3639E">
      <w:pPr>
        <w:pStyle w:val="Heading4"/>
      </w:pPr>
      <w:r>
        <w:t xml:space="preserve">Peaceful cooperation in arctic now – economic cooperation </w:t>
      </w:r>
    </w:p>
    <w:p w:rsidR="00D3639E" w:rsidRDefault="00D3639E" w:rsidP="00D3639E">
      <w:proofErr w:type="spellStart"/>
      <w:r w:rsidRPr="00382A6D">
        <w:rPr>
          <w:rStyle w:val="StyleStyleBold12pt"/>
        </w:rPr>
        <w:t>Alexeev</w:t>
      </w:r>
      <w:proofErr w:type="spellEnd"/>
      <w:r w:rsidRPr="00382A6D">
        <w:rPr>
          <w:rStyle w:val="StyleStyleBold12pt"/>
        </w:rPr>
        <w:t xml:space="preserve"> 2/20</w:t>
      </w:r>
      <w:r>
        <w:rPr>
          <w:rStyle w:val="StyleStyleBold12pt"/>
        </w:rPr>
        <w:t xml:space="preserve"> </w:t>
      </w:r>
      <w:r w:rsidRPr="00382A6D">
        <w:t xml:space="preserve">(Igor, </w:t>
      </w:r>
      <w:r>
        <w:t>Russian reporter, blogger, and journalist for the Strategic Culture Foundation specializing in oil and gas politics</w:t>
      </w:r>
      <w:r w:rsidRPr="00382A6D">
        <w:t xml:space="preserve">, 2/20/13, Strategic Culture Foundation, </w:t>
      </w:r>
      <w:hyperlink r:id="rId41" w:history="1">
        <w:r w:rsidRPr="00382A6D">
          <w:t>http://www.strategic-culture.org/news/2013/02/20/economic-cooperation-prevents-conflict-interests-in-arctic.html</w:t>
        </w:r>
      </w:hyperlink>
      <w:r w:rsidRPr="00382A6D">
        <w:t xml:space="preserve"> ) </w:t>
      </w:r>
      <w:proofErr w:type="spellStart"/>
      <w:r w:rsidRPr="00382A6D">
        <w:t>Okuno</w:t>
      </w:r>
      <w:proofErr w:type="spellEnd"/>
      <w:r>
        <w:t xml:space="preserve"> </w:t>
      </w:r>
    </w:p>
    <w:p w:rsidR="00D3639E" w:rsidRPr="00382A6D" w:rsidRDefault="00D3639E" w:rsidP="00D3639E">
      <w:pPr>
        <w:rPr>
          <w:sz w:val="16"/>
          <w:szCs w:val="16"/>
        </w:rPr>
      </w:pPr>
      <w:r w:rsidRPr="00382A6D">
        <w:rPr>
          <w:u w:val="single"/>
        </w:rPr>
        <w:t>New tech</w:t>
      </w:r>
      <w:r w:rsidRPr="00382A6D">
        <w:rPr>
          <w:sz w:val="16"/>
          <w:szCs w:val="16"/>
        </w:rPr>
        <w:t>nologies and</w:t>
      </w:r>
      <w:r>
        <w:t xml:space="preserve"> </w:t>
      </w:r>
      <w:r w:rsidRPr="00382A6D">
        <w:rPr>
          <w:u w:val="single"/>
        </w:rPr>
        <w:t>climate change have significantly raised the profile of Arctic resources for the global economy</w:t>
      </w:r>
      <w:r>
        <w:t xml:space="preserve">. </w:t>
      </w:r>
      <w:r w:rsidRPr="00382A6D">
        <w:rPr>
          <w:sz w:val="16"/>
          <w:szCs w:val="16"/>
        </w:rPr>
        <w:t>According to the Economist, the Arctic is warming twice as fast as the rest of the planet. Many experts quoting Alfred T. Mahan’s work «The Influence of Sea Power Upon History» agree that seaborne commerce in the High North</w:t>
      </w:r>
      <w:r>
        <w:t xml:space="preserve"> </w:t>
      </w:r>
      <w:r w:rsidRPr="00382A6D">
        <w:rPr>
          <w:u w:val="single"/>
        </w:rPr>
        <w:t>will become an important geopolitical factor over the next several decades.</w:t>
      </w:r>
      <w:r>
        <w:t xml:space="preserve"> </w:t>
      </w:r>
      <w:r w:rsidRPr="00382A6D">
        <w:rPr>
          <w:sz w:val="16"/>
          <w:szCs w:val="16"/>
        </w:rPr>
        <w:t>Prospects of political dominance in the Arctic provoke</w:t>
      </w:r>
      <w:r>
        <w:t xml:space="preserve"> </w:t>
      </w:r>
      <w:r w:rsidRPr="00382A6D">
        <w:rPr>
          <w:u w:val="single"/>
        </w:rPr>
        <w:t xml:space="preserve">heated debates sometimes </w:t>
      </w:r>
      <w:proofErr w:type="spellStart"/>
      <w:r w:rsidRPr="00382A6D">
        <w:rPr>
          <w:u w:val="single"/>
        </w:rPr>
        <w:t>overdramatised</w:t>
      </w:r>
      <w:proofErr w:type="spellEnd"/>
      <w:r w:rsidRPr="00382A6D">
        <w:rPr>
          <w:u w:val="single"/>
        </w:rPr>
        <w:t xml:space="preserve"> by the media</w:t>
      </w:r>
      <w:r>
        <w:t xml:space="preserve">. </w:t>
      </w:r>
      <w:r w:rsidRPr="00382A6D">
        <w:rPr>
          <w:sz w:val="16"/>
          <w:szCs w:val="16"/>
        </w:rPr>
        <w:t>But</w:t>
      </w:r>
      <w:r>
        <w:t xml:space="preserve"> </w:t>
      </w:r>
      <w:proofErr w:type="spellStart"/>
      <w:r w:rsidRPr="00382A6D">
        <w:rPr>
          <w:u w:val="single"/>
        </w:rPr>
        <w:t>realpolitik</w:t>
      </w:r>
      <w:proofErr w:type="spellEnd"/>
      <w:r w:rsidRPr="00382A6D">
        <w:rPr>
          <w:u w:val="single"/>
        </w:rPr>
        <w:t xml:space="preserve"> dictates that all states concerned should rely on existing legal and institutional framework enabling peaceful cooperation.</w:t>
      </w:r>
      <w:r w:rsidRPr="00382A6D">
        <w:rPr>
          <w:sz w:val="12"/>
          <w:u w:val="single"/>
        </w:rPr>
        <w:t>¶</w:t>
      </w:r>
      <w:r w:rsidRPr="00382A6D">
        <w:rPr>
          <w:sz w:val="12"/>
        </w:rPr>
        <w:t xml:space="preserve"> </w:t>
      </w:r>
      <w:r w:rsidRPr="00382A6D">
        <w:rPr>
          <w:sz w:val="16"/>
          <w:szCs w:val="16"/>
        </w:rPr>
        <w:t>Looking beyond the media hype</w:t>
      </w:r>
      <w:r>
        <w:t xml:space="preserve"> </w:t>
      </w:r>
      <w:r w:rsidRPr="00382A6D">
        <w:rPr>
          <w:u w:val="single"/>
        </w:rPr>
        <w:t>we should admit that political tension in the Arctic is low today</w:t>
      </w:r>
      <w:r>
        <w:t xml:space="preserve">. </w:t>
      </w:r>
      <w:r w:rsidRPr="00382A6D">
        <w:rPr>
          <w:sz w:val="16"/>
          <w:szCs w:val="16"/>
        </w:rPr>
        <w:t xml:space="preserve">Nevertheless, business competition may create challenges in the future. Luckily the </w:t>
      </w:r>
      <w:proofErr w:type="spellStart"/>
      <w:r w:rsidRPr="00382A6D">
        <w:rPr>
          <w:sz w:val="16"/>
          <w:szCs w:val="16"/>
        </w:rPr>
        <w:t>Arcitc</w:t>
      </w:r>
      <w:proofErr w:type="spellEnd"/>
      <w:r w:rsidRPr="00382A6D">
        <w:rPr>
          <w:sz w:val="16"/>
          <w:szCs w:val="16"/>
        </w:rPr>
        <w:t xml:space="preserve"> Council has already established all necessary mechanisms to deliver credible and balanced regional management. If we want to understand the Arctic better, the situation analysis should cover three important areas:</w:t>
      </w:r>
      <w:r>
        <w:t xml:space="preserve"> </w:t>
      </w:r>
      <w:r w:rsidRPr="00382A6D">
        <w:rPr>
          <w:u w:val="single"/>
        </w:rPr>
        <w:t>military aspects, legal environment and energy policy.</w:t>
      </w:r>
      <w:r w:rsidRPr="00382A6D">
        <w:rPr>
          <w:sz w:val="12"/>
        </w:rPr>
        <w:t xml:space="preserve">¶ </w:t>
      </w:r>
      <w:r w:rsidRPr="00382A6D">
        <w:rPr>
          <w:sz w:val="16"/>
          <w:szCs w:val="16"/>
        </w:rPr>
        <w:t>Speaking about power politics the U.S. military planners</w:t>
      </w:r>
      <w:r>
        <w:t xml:space="preserve"> </w:t>
      </w:r>
      <w:r w:rsidRPr="00382A6D">
        <w:rPr>
          <w:u w:val="single"/>
        </w:rPr>
        <w:t xml:space="preserve">currently consider the Arctic to be «an area of low conflict». </w:t>
      </w:r>
      <w:r w:rsidRPr="00382A6D">
        <w:rPr>
          <w:sz w:val="16"/>
          <w:szCs w:val="16"/>
        </w:rPr>
        <w:t>Swedish experts agree with American conclusions. Background paper «Military Capabilities in the Arctic» (SIPRI, 2012) says, that power projection into the Arctic in 2010-2011 was very limited. The Arctic states maintain military presence in the region only to patrol and protect sovereign territories.</w:t>
      </w:r>
      <w:r>
        <w:t xml:space="preserve"> </w:t>
      </w:r>
      <w:r w:rsidRPr="00382A6D">
        <w:rPr>
          <w:u w:val="single"/>
        </w:rPr>
        <w:t xml:space="preserve">There is no sign of military standoff </w:t>
      </w:r>
      <w:r w:rsidRPr="00382A6D">
        <w:rPr>
          <w:u w:val="single"/>
        </w:rPr>
        <w:lastRenderedPageBreak/>
        <w:t xml:space="preserve">along the borders </w:t>
      </w:r>
      <w:r>
        <w:t xml:space="preserve">- the situation is stable and predictable. Therefore any extension </w:t>
      </w:r>
      <w:r w:rsidRPr="00382A6D">
        <w:rPr>
          <w:u w:val="single"/>
        </w:rPr>
        <w:t xml:space="preserve">of NATO’s engagement </w:t>
      </w:r>
      <w:r w:rsidRPr="00382A6D">
        <w:rPr>
          <w:sz w:val="16"/>
          <w:szCs w:val="16"/>
        </w:rPr>
        <w:t>in the Arctic is counterproductive, because it</w:t>
      </w:r>
      <w:r>
        <w:t xml:space="preserve"> </w:t>
      </w:r>
      <w:r w:rsidRPr="00382A6D">
        <w:rPr>
          <w:u w:val="single"/>
        </w:rPr>
        <w:t xml:space="preserve">could renew tensions </w:t>
      </w:r>
      <w:proofErr w:type="spellStart"/>
      <w:r w:rsidRPr="00382A6D">
        <w:rPr>
          <w:u w:val="single"/>
        </w:rPr>
        <w:t>nonexistant</w:t>
      </w:r>
      <w:proofErr w:type="spellEnd"/>
      <w:r w:rsidRPr="00382A6D">
        <w:rPr>
          <w:u w:val="single"/>
        </w:rPr>
        <w:t xml:space="preserve"> since the end of the Cold War</w:t>
      </w:r>
      <w:r>
        <w:t xml:space="preserve">. </w:t>
      </w:r>
      <w:r w:rsidRPr="00382A6D">
        <w:rPr>
          <w:sz w:val="16"/>
          <w:szCs w:val="16"/>
        </w:rPr>
        <w:t xml:space="preserve">As the Russian Foreign Minister Sergey </w:t>
      </w:r>
      <w:proofErr w:type="spellStart"/>
      <w:r w:rsidRPr="00382A6D">
        <w:rPr>
          <w:sz w:val="16"/>
          <w:szCs w:val="16"/>
        </w:rPr>
        <w:t>Lavrov</w:t>
      </w:r>
      <w:proofErr w:type="spellEnd"/>
      <w:r w:rsidRPr="00382A6D">
        <w:rPr>
          <w:sz w:val="16"/>
          <w:szCs w:val="16"/>
        </w:rPr>
        <w:t xml:space="preserve"> put it in 2011, «there is no reason for drawing NATO into Arctic affairs».</w:t>
      </w:r>
      <w:r>
        <w:t xml:space="preserve"> </w:t>
      </w:r>
      <w:r w:rsidRPr="00382A6D">
        <w:rPr>
          <w:u w:val="single"/>
        </w:rPr>
        <w:t>The Arctic is a zone of peace</w:t>
      </w:r>
      <w:r>
        <w:t xml:space="preserve"> </w:t>
      </w:r>
      <w:r w:rsidRPr="00382A6D">
        <w:rPr>
          <w:sz w:val="16"/>
          <w:szCs w:val="16"/>
        </w:rPr>
        <w:t xml:space="preserve">now and should remain so.¶ From the legal point of view the status of the Arctic is already specified in the provisions of the international law. The Arctic Council and the </w:t>
      </w:r>
      <w:proofErr w:type="spellStart"/>
      <w:r w:rsidRPr="00382A6D">
        <w:rPr>
          <w:sz w:val="16"/>
          <w:szCs w:val="16"/>
        </w:rPr>
        <w:t>Ilulissat</w:t>
      </w:r>
      <w:proofErr w:type="spellEnd"/>
      <w:r w:rsidRPr="00382A6D">
        <w:rPr>
          <w:sz w:val="16"/>
          <w:szCs w:val="16"/>
        </w:rPr>
        <w:t xml:space="preserve"> Declaration (Greenland, 2008) provide a solid institutional and legal foundation for responsible management of the Arctic by the five coastal states. Under the </w:t>
      </w:r>
      <w:proofErr w:type="spellStart"/>
      <w:r w:rsidRPr="00382A6D">
        <w:rPr>
          <w:sz w:val="16"/>
          <w:szCs w:val="16"/>
        </w:rPr>
        <w:t>Ilulissat</w:t>
      </w:r>
      <w:proofErr w:type="spellEnd"/>
      <w:r w:rsidRPr="00382A6D">
        <w:rPr>
          <w:sz w:val="16"/>
          <w:szCs w:val="16"/>
        </w:rPr>
        <w:t xml:space="preserve"> declaration any demarcation issues in the Arctic should be resolved on a bilateral basis between contesting parties. Besides, all members of the Arctic Council except the U.S. ratified an important treaty -</w:t>
      </w:r>
      <w:r>
        <w:t xml:space="preserve"> </w:t>
      </w:r>
      <w:r w:rsidRPr="00382A6D">
        <w:rPr>
          <w:u w:val="single"/>
        </w:rPr>
        <w:t>the United Nations Convention on the Law of the Sea</w:t>
      </w:r>
      <w:r>
        <w:t xml:space="preserve"> </w:t>
      </w:r>
      <w:r w:rsidRPr="00382A6D">
        <w:rPr>
          <w:sz w:val="16"/>
          <w:szCs w:val="16"/>
        </w:rPr>
        <w:t>(UNCLOS). Norway and Denmark also made an official submission into the UN Commission on the Limits of the Continental Shelf.</w:t>
      </w:r>
      <w:r>
        <w:t xml:space="preserve"> </w:t>
      </w:r>
      <w:r w:rsidRPr="00382A6D">
        <w:rPr>
          <w:u w:val="single"/>
        </w:rPr>
        <w:t xml:space="preserve">Russia's final claim to a portion of the Arctic shelf would be filed with the </w:t>
      </w:r>
      <w:proofErr w:type="spellStart"/>
      <w:r w:rsidRPr="00382A6D">
        <w:rPr>
          <w:u w:val="single"/>
        </w:rPr>
        <w:t>Comission</w:t>
      </w:r>
      <w:proofErr w:type="spellEnd"/>
      <w:r w:rsidRPr="00382A6D">
        <w:rPr>
          <w:u w:val="single"/>
        </w:rPr>
        <w:t xml:space="preserve"> by December 2013, </w:t>
      </w:r>
      <w:r w:rsidRPr="00382A6D">
        <w:rPr>
          <w:sz w:val="16"/>
          <w:szCs w:val="16"/>
        </w:rPr>
        <w:t xml:space="preserve">according to Arthur </w:t>
      </w:r>
      <w:proofErr w:type="spellStart"/>
      <w:r w:rsidRPr="00382A6D">
        <w:rPr>
          <w:sz w:val="16"/>
          <w:szCs w:val="16"/>
        </w:rPr>
        <w:t>Tchilingarov</w:t>
      </w:r>
      <w:proofErr w:type="spellEnd"/>
      <w:r w:rsidRPr="00382A6D">
        <w:rPr>
          <w:sz w:val="16"/>
          <w:szCs w:val="16"/>
        </w:rPr>
        <w:t>, the veteran explorer who led the expedition to plant a Russian flag on the seabed at the North Pole in 2007.</w:t>
      </w:r>
    </w:p>
    <w:p w:rsidR="00F3073A" w:rsidRDefault="00F3073A" w:rsidP="00F3073A">
      <w:pPr>
        <w:pStyle w:val="Heading4"/>
      </w:pPr>
      <w:r>
        <w:t>No risk of Arctic Conflict- Boundaries have been set up and no one has attacked anyone</w:t>
      </w:r>
    </w:p>
    <w:p w:rsidR="00F3073A" w:rsidRPr="002D768B" w:rsidRDefault="00F3073A" w:rsidP="00F3073A">
      <w:pPr>
        <w:rPr>
          <w:sz w:val="18"/>
        </w:rPr>
      </w:pPr>
      <w:r w:rsidRPr="002D768B">
        <w:rPr>
          <w:rStyle w:val="AuthorYear"/>
        </w:rPr>
        <w:t>RT 11</w:t>
      </w:r>
      <w:r>
        <w:t xml:space="preserve"> </w:t>
      </w:r>
      <w:r w:rsidRPr="002D768B">
        <w:rPr>
          <w:sz w:val="18"/>
        </w:rPr>
        <w:t>[</w:t>
      </w:r>
      <w:r>
        <w:rPr>
          <w:sz w:val="18"/>
        </w:rPr>
        <w:t xml:space="preserve">News source for Russian Politics </w:t>
      </w:r>
      <w:r w:rsidRPr="002D768B">
        <w:rPr>
          <w:sz w:val="18"/>
        </w:rPr>
        <w:t xml:space="preserve">“Arctic not zone of interstate conflicts - Russian diplomat” October 13, 2011 </w:t>
      </w:r>
      <w:hyperlink r:id="rId42" w:history="1">
        <w:r w:rsidRPr="002D768B">
          <w:rPr>
            <w:rStyle w:val="Hyperlink"/>
            <w:sz w:val="18"/>
          </w:rPr>
          <w:t>http://rt.com/politics/arctic-russia-reserves-rights-785/</w:t>
        </w:r>
      </w:hyperlink>
      <w:r w:rsidRPr="002D768B">
        <w:rPr>
          <w:sz w:val="18"/>
        </w:rPr>
        <w:t xml:space="preserve"> accessed on August 1, 2013] JAKE LEE</w:t>
      </w:r>
    </w:p>
    <w:p w:rsidR="00F3073A" w:rsidRDefault="00F3073A" w:rsidP="00F3073A">
      <w:pPr>
        <w:rPr>
          <w:sz w:val="14"/>
        </w:rPr>
      </w:pPr>
      <w:r>
        <w:t xml:space="preserve"> </w:t>
      </w:r>
      <w:r w:rsidRPr="002D768B">
        <w:rPr>
          <w:rStyle w:val="Emphasis"/>
        </w:rPr>
        <w:t xml:space="preserve">The territories of the Arctic zone are already divided </w:t>
      </w:r>
      <w:r w:rsidRPr="002D768B">
        <w:rPr>
          <w:sz w:val="14"/>
        </w:rPr>
        <w:t xml:space="preserve">and should not be a subject of dispute, Russia's special envoy and representative in the Arctic Council, Anton </w:t>
      </w:r>
      <w:proofErr w:type="spellStart"/>
      <w:r w:rsidRPr="002D768B">
        <w:rPr>
          <w:sz w:val="14"/>
        </w:rPr>
        <w:t>Vasilyev</w:t>
      </w:r>
      <w:proofErr w:type="spellEnd"/>
      <w:r w:rsidRPr="002D768B">
        <w:rPr>
          <w:sz w:val="14"/>
        </w:rPr>
        <w:t>, said in an interview with Interfax.</w:t>
      </w:r>
      <w:r>
        <w:t xml:space="preserve">  </w:t>
      </w:r>
      <w:r w:rsidRPr="002D768B">
        <w:rPr>
          <w:rStyle w:val="StyleBoldUnderline"/>
        </w:rPr>
        <w:t>The Russian diplomat said there have been no conflicts involving territorial boundaries in the Arctic</w:t>
      </w:r>
      <w:r w:rsidRPr="002D768B">
        <w:t>.</w:t>
      </w:r>
      <w:r>
        <w:t xml:space="preserve"> </w:t>
      </w:r>
      <w:r w:rsidRPr="002D768B">
        <w:t>"</w:t>
      </w:r>
      <w:r w:rsidRPr="002D768B">
        <w:rPr>
          <w:sz w:val="14"/>
        </w:rPr>
        <w:t xml:space="preserve">Concerning the continental shelf, no overlapping bids have been involved thus far,” </w:t>
      </w:r>
      <w:proofErr w:type="spellStart"/>
      <w:r w:rsidRPr="002D768B">
        <w:rPr>
          <w:sz w:val="14"/>
        </w:rPr>
        <w:t>Vasilyev</w:t>
      </w:r>
      <w:proofErr w:type="spellEnd"/>
      <w:r w:rsidRPr="002D768B">
        <w:rPr>
          <w:sz w:val="14"/>
        </w:rPr>
        <w:t xml:space="preserve"> said. “Russia filed its bid in 2001 and is gathering additional scientific proof to support it. We have done enormous work in this connection.” In May 2007, </w:t>
      </w:r>
      <w:r w:rsidRPr="002D768B">
        <w:rPr>
          <w:rStyle w:val="StyleBoldUnderline"/>
        </w:rPr>
        <w:t>Russian explorers traveled to the floor of the Arctic and planted a Russian flag on the seabed 4,200m (14,000ft) below the North Pole in an effort to prove that an underwater area</w:t>
      </w:r>
      <w:r w:rsidRPr="002D768B">
        <w:t xml:space="preserve">, </w:t>
      </w:r>
      <w:r w:rsidRPr="002D768B">
        <w:rPr>
          <w:sz w:val="14"/>
        </w:rPr>
        <w:t xml:space="preserve">known as the </w:t>
      </w:r>
      <w:proofErr w:type="spellStart"/>
      <w:r w:rsidRPr="002D768B">
        <w:rPr>
          <w:sz w:val="14"/>
        </w:rPr>
        <w:t>Lomonosov</w:t>
      </w:r>
      <w:proofErr w:type="spellEnd"/>
      <w:r w:rsidRPr="002D768B">
        <w:rPr>
          <w:sz w:val="14"/>
        </w:rPr>
        <w:t xml:space="preserve"> Ridge, was an extension of its continental territor</w:t>
      </w:r>
      <w:r w:rsidRPr="002D768B">
        <w:t>y.</w:t>
      </w:r>
      <w:r>
        <w:t xml:space="preserve"> </w:t>
      </w:r>
      <w:r w:rsidRPr="002D768B">
        <w:rPr>
          <w:rStyle w:val="StyleBoldUnderline"/>
        </w:rPr>
        <w:t>Russia’s successful mission sparked something of a gold rush in the region, which is thought to contain oil, gas and mineral reserves</w:t>
      </w:r>
      <w:r w:rsidRPr="002D768B">
        <w:t xml:space="preserve">. </w:t>
      </w:r>
      <w:r>
        <w:t xml:space="preserve"> </w:t>
      </w:r>
      <w:r w:rsidRPr="002D768B">
        <w:t>“</w:t>
      </w:r>
      <w:r w:rsidRPr="002D768B">
        <w:rPr>
          <w:rStyle w:val="Emphasis"/>
        </w:rPr>
        <w:t>We are playing by the rules and we are working in the institutions</w:t>
      </w:r>
      <w:r w:rsidRPr="002D768B">
        <w:t xml:space="preserve">, </w:t>
      </w:r>
      <w:r w:rsidRPr="002D768B">
        <w:rPr>
          <w:sz w:val="14"/>
        </w:rPr>
        <w:t xml:space="preserve">specially set up for this purpose,” </w:t>
      </w:r>
      <w:proofErr w:type="spellStart"/>
      <w:r w:rsidRPr="002D768B">
        <w:rPr>
          <w:sz w:val="14"/>
        </w:rPr>
        <w:t>Vasilyev</w:t>
      </w:r>
      <w:proofErr w:type="spellEnd"/>
      <w:r w:rsidRPr="002D768B">
        <w:rPr>
          <w:sz w:val="14"/>
        </w:rPr>
        <w:t>, who spoke at the Arctic Future Symposium, organized by the International Polar Foundation jointly with the Prince Albert II of Monaco Foundation, told Interfax</w:t>
      </w:r>
      <w:r w:rsidRPr="002D768B">
        <w:t>. “</w:t>
      </w:r>
      <w:r w:rsidRPr="002D768B">
        <w:rPr>
          <w:rStyle w:val="StyleBoldUnderline"/>
        </w:rPr>
        <w:t>We can see that our partners are doing the same." The Arctic resources already prospected lie 95-97 percent within the zone of the Arctic states' sovereign rights, he added. Norway's additional bid got the backing from the UN Continental Shelf Commission in 2009, while Canada and Denmark could file their additional bids, too</w:t>
      </w:r>
      <w:r w:rsidRPr="002D768B">
        <w:t xml:space="preserve">, </w:t>
      </w:r>
      <w:r w:rsidRPr="002D768B">
        <w:rPr>
          <w:sz w:val="14"/>
        </w:rPr>
        <w:t xml:space="preserve">he said. "It is a normal process and these countries are working to provide substantiation for their bids," </w:t>
      </w:r>
      <w:proofErr w:type="spellStart"/>
      <w:r w:rsidRPr="002D768B">
        <w:rPr>
          <w:sz w:val="14"/>
        </w:rPr>
        <w:t>Vasilyev</w:t>
      </w:r>
      <w:proofErr w:type="spellEnd"/>
      <w:r w:rsidRPr="002D768B">
        <w:rPr>
          <w:sz w:val="14"/>
        </w:rPr>
        <w:t xml:space="preserve"> said. The Russian special envoy then spoke about the difficulties of proving claims so far below one of the coldest places on Earth. "Contrary to some media reports and unconscientiously written commentaries,</w:t>
      </w:r>
      <w:r w:rsidRPr="002D768B">
        <w:t xml:space="preserve"> </w:t>
      </w:r>
      <w:r w:rsidRPr="002D768B">
        <w:rPr>
          <w:rStyle w:val="StyleBoldUnderline"/>
        </w:rPr>
        <w:t>there is no conflict between the countries that have filed their bids for the continental shelf already, or will probably do so, because according to the rules all of us abide by, we are to prove the same thing,” he said. “Our proof and the proof to be provided by our partners,</w:t>
      </w:r>
      <w:r w:rsidRPr="002D768B">
        <w:t xml:space="preserve"> </w:t>
      </w:r>
      <w:r w:rsidRPr="002D768B">
        <w:rPr>
          <w:sz w:val="14"/>
        </w:rPr>
        <w:t>involves an enormous amount of work, including the gathering of scientific evidence which lies in the realm of logic and natural sciences – physics, geology, etc."</w:t>
      </w:r>
      <w:r w:rsidRPr="002D768B">
        <w:t xml:space="preserve"> </w:t>
      </w:r>
      <w:r>
        <w:t xml:space="preserve"> </w:t>
      </w:r>
      <w:r w:rsidRPr="002D768B">
        <w:t>"</w:t>
      </w:r>
      <w:r w:rsidRPr="002D768B">
        <w:rPr>
          <w:rStyle w:val="StyleBoldUnderline"/>
        </w:rPr>
        <w:t>But most important, the members of the Arctic Five – Denmark, Canada, Norway, Russia and the United States</w:t>
      </w:r>
      <w:r w:rsidRPr="002D768B">
        <w:t xml:space="preserve"> – </w:t>
      </w:r>
      <w:r w:rsidRPr="002D768B">
        <w:rPr>
          <w:sz w:val="14"/>
        </w:rPr>
        <w:t>have established a dialogue and we exchange data and inform each other of the progress made in gathering additional proof to back our bids or in preparing new ones,” he said.</w:t>
      </w:r>
    </w:p>
    <w:p w:rsidR="00F3073A" w:rsidRDefault="00F3073A">
      <w:pPr>
        <w:spacing w:after="200" w:line="276" w:lineRule="auto"/>
      </w:pPr>
      <w:r>
        <w:br w:type="page"/>
      </w:r>
    </w:p>
    <w:p w:rsidR="00F3073A" w:rsidRDefault="00F3073A" w:rsidP="00F3073A">
      <w:pPr>
        <w:pStyle w:val="Heading3"/>
      </w:pPr>
      <w:r>
        <w:lastRenderedPageBreak/>
        <w:t xml:space="preserve">Arctic Adv - </w:t>
      </w:r>
      <w:proofErr w:type="spellStart"/>
      <w:r>
        <w:t>Exts</w:t>
      </w:r>
      <w:proofErr w:type="spellEnd"/>
      <w:r>
        <w:t xml:space="preserve"> #2 - No Escalation</w:t>
      </w:r>
    </w:p>
    <w:p w:rsidR="00F3073A" w:rsidRDefault="00F3073A" w:rsidP="00F3073A"/>
    <w:p w:rsidR="00F3073A" w:rsidRDefault="00F3073A" w:rsidP="00F3073A">
      <w:pPr>
        <w:pStyle w:val="Heading4"/>
      </w:pPr>
      <w:r>
        <w:t>Zero chance of conflict – area is well-regulated</w:t>
      </w:r>
    </w:p>
    <w:p w:rsidR="00F3073A" w:rsidRDefault="00F3073A" w:rsidP="00F3073A">
      <w:r w:rsidRPr="00271740">
        <w:rPr>
          <w:rStyle w:val="StyleStyleBold12pt"/>
        </w:rPr>
        <w:t>Mahoney 3/18</w:t>
      </w:r>
      <w:r>
        <w:t xml:space="preserve"> </w:t>
      </w:r>
      <w:r w:rsidRPr="00271740">
        <w:t xml:space="preserve">(Honor, </w:t>
      </w:r>
      <w:r>
        <w:t>i</w:t>
      </w:r>
      <w:r w:rsidRPr="00271740">
        <w:t>s editor of the EU</w:t>
      </w:r>
      <w:r>
        <w:t xml:space="preserve"> </w:t>
      </w:r>
      <w:r w:rsidRPr="00271740">
        <w:t xml:space="preserve">observer in Brussels and has also written for The Irish Times, Sunday Business Post and Spiegel Online., 3/18/13, EU Observer, </w:t>
      </w:r>
      <w:hyperlink r:id="rId43" w:history="1">
        <w:r w:rsidRPr="00271740">
          <w:t>http://euobserver.com/foreign/119479</w:t>
        </w:r>
      </w:hyperlink>
      <w:r w:rsidRPr="00271740">
        <w:t xml:space="preserve"> ) </w:t>
      </w:r>
      <w:proofErr w:type="spellStart"/>
      <w:r w:rsidRPr="00271740">
        <w:t>Okuno</w:t>
      </w:r>
      <w:proofErr w:type="spellEnd"/>
    </w:p>
    <w:p w:rsidR="00F3073A" w:rsidRPr="00F3073A" w:rsidRDefault="00F3073A" w:rsidP="00F3073A">
      <w:r w:rsidRPr="00271740">
        <w:rPr>
          <w:sz w:val="16"/>
          <w:szCs w:val="16"/>
        </w:rPr>
        <w:t>There</w:t>
      </w:r>
      <w:r>
        <w:rPr>
          <w:b/>
          <w:sz w:val="16"/>
          <w:szCs w:val="16"/>
        </w:rPr>
        <w:t xml:space="preserve"> </w:t>
      </w:r>
      <w:r w:rsidRPr="00271740">
        <w:rPr>
          <w:u w:val="single"/>
        </w:rPr>
        <w:t xml:space="preserve">is a general public perception that the Arctic region holds great potential for conflict because it is an ungoverned region where all these resources are waiting to be picked up </w:t>
      </w:r>
      <w:r w:rsidRPr="00271740">
        <w:rPr>
          <w:sz w:val="16"/>
          <w:szCs w:val="16"/>
        </w:rPr>
        <w:t>by the one who gets there first. That is completely false," he said.¶ He notes that</w:t>
      </w:r>
      <w:r w:rsidRPr="00271740">
        <w:t xml:space="preserve"> </w:t>
      </w:r>
      <w:r w:rsidRPr="00271740">
        <w:rPr>
          <w:u w:val="single"/>
        </w:rPr>
        <w:t>it is an "</w:t>
      </w:r>
      <w:r w:rsidRPr="00271740">
        <w:rPr>
          <w:rStyle w:val="Emphasis"/>
        </w:rPr>
        <w:t>extremely well-regulated region</w:t>
      </w:r>
      <w:r w:rsidRPr="00271740">
        <w:t xml:space="preserve">," </w:t>
      </w:r>
      <w:r w:rsidRPr="00271740">
        <w:rPr>
          <w:sz w:val="16"/>
          <w:szCs w:val="16"/>
        </w:rPr>
        <w:t>with</w:t>
      </w:r>
      <w:r w:rsidRPr="00271740">
        <w:t xml:space="preserve"> </w:t>
      </w:r>
      <w:r w:rsidRPr="00271740">
        <w:rPr>
          <w:u w:val="single"/>
        </w:rPr>
        <w:t xml:space="preserve">international rules saying that coastal states have territorial jurisdiction </w:t>
      </w:r>
      <w:r w:rsidRPr="00271740">
        <w:rPr>
          <w:sz w:val="16"/>
          <w:szCs w:val="16"/>
        </w:rPr>
        <w:t>up to 12 nautical miles off their coast.¶ On top of</w:t>
      </w:r>
      <w:r w:rsidRPr="00271740">
        <w:t xml:space="preserve"> </w:t>
      </w:r>
      <w:r w:rsidRPr="00271740">
        <w:rPr>
          <w:u w:val="single"/>
        </w:rPr>
        <w:t>that is a further 200 nautical miles of exclusive economic zone "</w:t>
      </w:r>
      <w:r w:rsidRPr="00271740">
        <w:rPr>
          <w:sz w:val="16"/>
          <w:szCs w:val="16"/>
        </w:rPr>
        <w:t>where you own every value in the water and under the seabed."¶ "Up to 97 percent of energy resources is actually belonging to someone already," says Wang.¶</w:t>
      </w:r>
      <w:r w:rsidRPr="00DC629E">
        <w:t xml:space="preserve"> </w:t>
      </w:r>
      <w:r w:rsidRPr="00271740">
        <w:rPr>
          <w:u w:val="single"/>
        </w:rPr>
        <w:t>He suggest the actors in the region all want to create a business environment, which requires stable politics and security.</w:t>
      </w:r>
      <w:r w:rsidRPr="00DC629E">
        <w:t xml:space="preserve">¶ </w:t>
      </w:r>
      <w:r w:rsidRPr="00271740">
        <w:rPr>
          <w:sz w:val="16"/>
          <w:szCs w:val="16"/>
        </w:rPr>
        <w:t>But he concedes there are "risk factors." These include "ambiguous communication" (so that there is an impression of a security conflict), and possible fishing wars as fish stocks move further north because of rising temperatures into areas with no fishing rules.¶ A fall-out in relations between the China and the US could also impact the Arctic region but the</w:t>
      </w:r>
      <w:r w:rsidRPr="00271740">
        <w:t xml:space="preserve"> "</w:t>
      </w:r>
      <w:r w:rsidRPr="00271740">
        <w:rPr>
          <w:u w:val="single"/>
        </w:rPr>
        <w:t xml:space="preserve">Arctic itself </w:t>
      </w:r>
      <w:r w:rsidRPr="00271740">
        <w:rPr>
          <w:rStyle w:val="Emphasis"/>
        </w:rPr>
        <w:t>will not create conflict</w:t>
      </w:r>
      <w:r w:rsidRPr="00271740">
        <w:rPr>
          <w:u w:val="single"/>
        </w:rPr>
        <w:t>."</w:t>
      </w:r>
      <w:r w:rsidRPr="00DC629E">
        <w:t xml:space="preserve">¶ </w:t>
      </w:r>
      <w:r w:rsidRPr="00271740">
        <w:rPr>
          <w:u w:val="single"/>
        </w:rPr>
        <w:t xml:space="preserve">As for the EU, it has been seeking to gain a foothold in the region. It spends millions of </w:t>
      </w:r>
      <w:proofErr w:type="spellStart"/>
      <w:r w:rsidRPr="00271740">
        <w:rPr>
          <w:u w:val="single"/>
        </w:rPr>
        <w:t>euros</w:t>
      </w:r>
      <w:proofErr w:type="spellEnd"/>
      <w:r w:rsidRPr="00271740">
        <w:rPr>
          <w:u w:val="single"/>
        </w:rPr>
        <w:t xml:space="preserve"> each year on research, environmental and social </w:t>
      </w:r>
      <w:proofErr w:type="spellStart"/>
      <w:r w:rsidRPr="00271740">
        <w:rPr>
          <w:u w:val="single"/>
        </w:rPr>
        <w:t>programmes</w:t>
      </w:r>
      <w:proofErr w:type="spellEnd"/>
      <w:r w:rsidRPr="00271740">
        <w:rPr>
          <w:u w:val="single"/>
        </w:rPr>
        <w:t xml:space="preserve"> in the Arctic area.</w:t>
      </w:r>
    </w:p>
    <w:p w:rsidR="00F3073A" w:rsidRDefault="00F3073A" w:rsidP="00F3073A"/>
    <w:p w:rsidR="00D3639E" w:rsidRDefault="00D3639E" w:rsidP="00D3639E">
      <w:pPr>
        <w:pStyle w:val="Heading4"/>
      </w:pPr>
      <w:r>
        <w:t>There would never be an Arctic Conflict – well-regulated</w:t>
      </w:r>
    </w:p>
    <w:p w:rsidR="00D3639E" w:rsidRDefault="00D3639E" w:rsidP="00D3639E">
      <w:r w:rsidRPr="008F57DD">
        <w:rPr>
          <w:rStyle w:val="StyleStyleBold12pt"/>
        </w:rPr>
        <w:t>RT 2012</w:t>
      </w:r>
      <w:r>
        <w:t xml:space="preserve"> </w:t>
      </w:r>
      <w:r w:rsidRPr="008F57DD">
        <w:t xml:space="preserve">(News source for Russian Politics, 9/12/12, “Race for Arctic Resources Shouldn’t Spark New Cold War”, </w:t>
      </w:r>
      <w:hyperlink r:id="rId44" w:history="1">
        <w:r w:rsidRPr="008F57DD">
          <w:t>http://rt.com/politics/arctic-resources-russia-gas-972/</w:t>
        </w:r>
      </w:hyperlink>
      <w:r w:rsidRPr="008F57DD">
        <w:t xml:space="preserve"> ) </w:t>
      </w:r>
      <w:proofErr w:type="spellStart"/>
      <w:r w:rsidRPr="008F57DD">
        <w:t>Okuno</w:t>
      </w:r>
      <w:proofErr w:type="spellEnd"/>
    </w:p>
    <w:p w:rsidR="00D3639E" w:rsidRDefault="00D3639E" w:rsidP="00D3639E">
      <w:r w:rsidRPr="008F57DD">
        <w:rPr>
          <w:u w:val="single"/>
        </w:rPr>
        <w:t>With global demand for energy resources surging</w:t>
      </w:r>
      <w:r>
        <w:t xml:space="preserve">, </w:t>
      </w:r>
      <w:r w:rsidRPr="008F57DD">
        <w:rPr>
          <w:sz w:val="16"/>
          <w:szCs w:val="16"/>
        </w:rPr>
        <w:t>the Russian Foreign Ministry</w:t>
      </w:r>
      <w:r>
        <w:t xml:space="preserve"> </w:t>
      </w:r>
      <w:r w:rsidRPr="008F57DD">
        <w:rPr>
          <w:u w:val="single"/>
        </w:rPr>
        <w:t>expressed hopes that there will never be a “war for resources</w:t>
      </w:r>
      <w:r>
        <w:t xml:space="preserve">” – </w:t>
      </w:r>
      <w:r w:rsidRPr="008F57DD">
        <w:rPr>
          <w:u w:val="single"/>
        </w:rPr>
        <w:t>or an even “hotter” conflict</w:t>
      </w:r>
      <w:r>
        <w:t xml:space="preserve"> </w:t>
      </w:r>
      <w:r w:rsidRPr="008F57DD">
        <w:rPr>
          <w:sz w:val="16"/>
          <w:szCs w:val="16"/>
        </w:rPr>
        <w:t xml:space="preserve">– in the Arctic Region.¶ Foreign Ministry official Alexander </w:t>
      </w:r>
      <w:proofErr w:type="spellStart"/>
      <w:r w:rsidRPr="008F57DD">
        <w:rPr>
          <w:sz w:val="16"/>
          <w:szCs w:val="16"/>
        </w:rPr>
        <w:t>Gorban</w:t>
      </w:r>
      <w:proofErr w:type="spellEnd"/>
      <w:r w:rsidRPr="008F57DD">
        <w:rPr>
          <w:sz w:val="16"/>
          <w:szCs w:val="16"/>
        </w:rPr>
        <w:t xml:space="preserve"> expressed</w:t>
      </w:r>
      <w:r>
        <w:t xml:space="preserve"> </w:t>
      </w:r>
      <w:r w:rsidRPr="008F57DD">
        <w:rPr>
          <w:u w:val="single"/>
        </w:rPr>
        <w:t>confidence that no such conflict over resources would ever take place.</w:t>
      </w:r>
      <w:r w:rsidRPr="008F57DD">
        <w:rPr>
          <w:sz w:val="12"/>
        </w:rPr>
        <w:t xml:space="preserve">¶ </w:t>
      </w:r>
      <w:r>
        <w:t>"</w:t>
      </w:r>
      <w:r w:rsidRPr="008F57DD">
        <w:rPr>
          <w:sz w:val="16"/>
          <w:szCs w:val="16"/>
        </w:rPr>
        <w:t>We are trying to fight for the Arctic shelf, but</w:t>
      </w:r>
      <w:r>
        <w:t xml:space="preserve"> </w:t>
      </w:r>
      <w:r w:rsidRPr="008F57DD">
        <w:rPr>
          <w:u w:val="single"/>
        </w:rPr>
        <w:t xml:space="preserve">in light of recent events involving the </w:t>
      </w:r>
      <w:proofErr w:type="spellStart"/>
      <w:r w:rsidRPr="008F57DD">
        <w:rPr>
          <w:u w:val="single"/>
        </w:rPr>
        <w:t>Shtokman</w:t>
      </w:r>
      <w:proofErr w:type="spellEnd"/>
      <w:r w:rsidRPr="008F57DD">
        <w:rPr>
          <w:u w:val="single"/>
        </w:rPr>
        <w:t xml:space="preserve"> field,</w:t>
      </w:r>
      <w:r>
        <w:t xml:space="preserve"> </w:t>
      </w:r>
      <w:r w:rsidRPr="008F57DD">
        <w:rPr>
          <w:sz w:val="16"/>
          <w:szCs w:val="16"/>
        </w:rPr>
        <w:t>[other sources of fuel]</w:t>
      </w:r>
      <w:r>
        <w:t xml:space="preserve"> </w:t>
      </w:r>
      <w:r w:rsidRPr="008F57DD">
        <w:rPr>
          <w:u w:val="single"/>
        </w:rPr>
        <w:t>will prevail</w:t>
      </w:r>
      <w:r>
        <w:t xml:space="preserve">," </w:t>
      </w:r>
      <w:proofErr w:type="spellStart"/>
      <w:r w:rsidRPr="008F57DD">
        <w:rPr>
          <w:sz w:val="16"/>
          <w:szCs w:val="16"/>
        </w:rPr>
        <w:t>Gorban</w:t>
      </w:r>
      <w:proofErr w:type="spellEnd"/>
      <w:r w:rsidRPr="008F57DD">
        <w:rPr>
          <w:sz w:val="16"/>
          <w:szCs w:val="16"/>
        </w:rPr>
        <w:t xml:space="preserve"> told Interfax on Wednesday. ¶ </w:t>
      </w:r>
      <w:proofErr w:type="spellStart"/>
      <w:r w:rsidRPr="008F57DD">
        <w:rPr>
          <w:sz w:val="16"/>
          <w:szCs w:val="16"/>
        </w:rPr>
        <w:t>Gazprom</w:t>
      </w:r>
      <w:proofErr w:type="spellEnd"/>
      <w:r w:rsidRPr="008F57DD">
        <w:rPr>
          <w:sz w:val="16"/>
          <w:szCs w:val="16"/>
        </w:rPr>
        <w:t xml:space="preserve"> announced last month that </w:t>
      </w:r>
      <w:r w:rsidRPr="008F57DD">
        <w:rPr>
          <w:sz w:val="16"/>
          <w:szCs w:val="16"/>
          <w:u w:val="single"/>
        </w:rPr>
        <w:t>its foreign</w:t>
      </w:r>
      <w:r w:rsidRPr="008F57DD">
        <w:rPr>
          <w:u w:val="single"/>
        </w:rPr>
        <w:t xml:space="preserve"> partners were withdrawing from the </w:t>
      </w:r>
      <w:proofErr w:type="spellStart"/>
      <w:r w:rsidRPr="008F57DD">
        <w:rPr>
          <w:u w:val="single"/>
        </w:rPr>
        <w:t>Shtokman</w:t>
      </w:r>
      <w:proofErr w:type="spellEnd"/>
      <w:r w:rsidRPr="008F57DD">
        <w:rPr>
          <w:u w:val="single"/>
        </w:rPr>
        <w:t xml:space="preserve"> project due to cost concerns</w:t>
      </w:r>
      <w:r>
        <w:t xml:space="preserve">. </w:t>
      </w:r>
      <w:r w:rsidRPr="008F57DD">
        <w:rPr>
          <w:u w:val="single"/>
        </w:rPr>
        <w:t>Other reasons for the pullout include the shale gas revolution in the United States,</w:t>
      </w:r>
      <w:r>
        <w:t xml:space="preserve"> </w:t>
      </w:r>
      <w:r w:rsidRPr="008F57DD">
        <w:rPr>
          <w:sz w:val="16"/>
          <w:szCs w:val="16"/>
        </w:rPr>
        <w:t xml:space="preserve">which had been viewed as a primary export market for </w:t>
      </w:r>
      <w:proofErr w:type="spellStart"/>
      <w:r w:rsidRPr="008F57DD">
        <w:rPr>
          <w:sz w:val="16"/>
          <w:szCs w:val="16"/>
        </w:rPr>
        <w:t>Shtokman</w:t>
      </w:r>
      <w:proofErr w:type="spellEnd"/>
      <w:r w:rsidRPr="008F57DD">
        <w:rPr>
          <w:sz w:val="16"/>
          <w:szCs w:val="16"/>
        </w:rPr>
        <w:t xml:space="preserve">.¶ Foreign companies like Total claimed that the project has not been canceled, but simply postponed.¶ Russia has been a pioneer in the research and development of Arctic fuel sources. In 2007, a Russian expeditionary team made a daring 4,000-meter descent to the seabed of the Arctic Ocean – a historic first. The expedition aimed to prove that the </w:t>
      </w:r>
      <w:proofErr w:type="spellStart"/>
      <w:r w:rsidRPr="008F57DD">
        <w:rPr>
          <w:sz w:val="16"/>
          <w:szCs w:val="16"/>
        </w:rPr>
        <w:t>Lomonosov</w:t>
      </w:r>
      <w:proofErr w:type="spellEnd"/>
      <w:r w:rsidRPr="008F57DD">
        <w:rPr>
          <w:sz w:val="16"/>
          <w:szCs w:val="16"/>
        </w:rPr>
        <w:t xml:space="preserve"> Ridge is an extension of Russia's landmass.</w:t>
      </w:r>
      <w:r w:rsidRPr="008F57DD">
        <w:rPr>
          <w:sz w:val="12"/>
        </w:rPr>
        <w:t xml:space="preserve">¶ </w:t>
      </w:r>
      <w:r w:rsidRPr="008F57DD">
        <w:rPr>
          <w:u w:val="single"/>
        </w:rPr>
        <w:t>If Russia’s claims are validated, the find will increase the nation's claims on the continental shelf by 1.2 million square kilometers</w:t>
      </w:r>
      <w:r>
        <w:t xml:space="preserve"> (</w:t>
      </w:r>
      <w:r w:rsidRPr="008F57DD">
        <w:rPr>
          <w:sz w:val="16"/>
          <w:szCs w:val="16"/>
        </w:rPr>
        <w:t>460,000 square miles). This area is said to hold some nine or ten trillion tons of hydrocarbon reserves.¶</w:t>
      </w:r>
      <w:r w:rsidRPr="008F57DD">
        <w:rPr>
          <w:sz w:val="12"/>
        </w:rPr>
        <w:t xml:space="preserve"> </w:t>
      </w:r>
      <w:r w:rsidRPr="008F57DD">
        <w:rPr>
          <w:u w:val="single"/>
        </w:rPr>
        <w:t>There are five Arctic-bordering countries that have laid claim to the vast deposits of natural resources deep below the region’s frigid waters:</w:t>
      </w:r>
      <w:r>
        <w:t xml:space="preserve"> </w:t>
      </w:r>
      <w:r w:rsidRPr="008F57DD">
        <w:rPr>
          <w:sz w:val="16"/>
          <w:szCs w:val="16"/>
        </w:rPr>
        <w:t>Russia, the United States (via Alaska), Canada, Norway and Denmark (via Greenland).¶ The United Nations Convention on the Law of the Sea (UNCLOS) gives each nation a ten-year period to register a claim to their portion of the continental shelf.</w:t>
      </w:r>
      <w:r>
        <w:t xml:space="preserve"> </w:t>
      </w:r>
      <w:r w:rsidRPr="008F57DD">
        <w:rPr>
          <w:u w:val="single"/>
        </w:rPr>
        <w:t>If valid, each country would have exclusive rights to resources on or below their area’s seabed</w:t>
      </w:r>
      <w:r>
        <w:t>.</w:t>
      </w:r>
    </w:p>
    <w:p w:rsidR="00295F62" w:rsidRDefault="00295F62">
      <w:pPr>
        <w:spacing w:after="200" w:line="276" w:lineRule="auto"/>
      </w:pPr>
    </w:p>
    <w:p w:rsidR="00295F62" w:rsidRDefault="00295F62" w:rsidP="00295F62">
      <w:pPr>
        <w:pStyle w:val="Heading4"/>
      </w:pPr>
      <w:r>
        <w:t>No Arctic conflict– security measures</w:t>
      </w:r>
    </w:p>
    <w:p w:rsidR="00295F62" w:rsidRDefault="00295F62" w:rsidP="00295F62">
      <w:r w:rsidRPr="008D38DC">
        <w:rPr>
          <w:rStyle w:val="StyleStyleBold12pt"/>
        </w:rPr>
        <w:t>Dyer 2012</w:t>
      </w:r>
      <w:r>
        <w:t xml:space="preserve"> </w:t>
      </w:r>
      <w:r w:rsidRPr="008D38DC">
        <w:t xml:space="preserve">(Gwynn, </w:t>
      </w:r>
      <w:r>
        <w:t>Independent Journalist specializing in International Affairs</w:t>
      </w:r>
      <w:r w:rsidRPr="008D38DC">
        <w:t xml:space="preserve">, 8/2/12, The Sudbury Star, </w:t>
      </w:r>
      <w:hyperlink r:id="rId45" w:history="1">
        <w:r w:rsidRPr="008D38DC">
          <w:t>http://www.thesudburystar.com/2012/08/02/wars-unlikely-over-arctics-resources</w:t>
        </w:r>
      </w:hyperlink>
      <w:r w:rsidRPr="008D38DC">
        <w:t xml:space="preserve"> ) </w:t>
      </w:r>
      <w:proofErr w:type="spellStart"/>
      <w:r w:rsidRPr="008D38DC">
        <w:t>Okuno</w:t>
      </w:r>
      <w:proofErr w:type="spellEnd"/>
    </w:p>
    <w:p w:rsidR="00295F62" w:rsidRPr="008D38DC" w:rsidRDefault="00295F62" w:rsidP="00295F62">
      <w:r w:rsidRPr="008D38DC">
        <w:rPr>
          <w:sz w:val="16"/>
          <w:szCs w:val="16"/>
        </w:rPr>
        <w:t xml:space="preserve">In the Bering Strait, </w:t>
      </w:r>
      <w:r w:rsidRPr="008D38DC">
        <w:rPr>
          <w:u w:val="single"/>
        </w:rPr>
        <w:t>there is a treaty defining the seabed boundary between the U.S. and Russia,</w:t>
      </w:r>
      <w:r>
        <w:t xml:space="preserve"> </w:t>
      </w:r>
      <w:r w:rsidRPr="008D38DC">
        <w:rPr>
          <w:sz w:val="16"/>
          <w:szCs w:val="16"/>
        </w:rPr>
        <w:t xml:space="preserve">but the Russian </w:t>
      </w:r>
      <w:proofErr w:type="spellStart"/>
      <w:r w:rsidRPr="008D38DC">
        <w:rPr>
          <w:sz w:val="16"/>
          <w:szCs w:val="16"/>
        </w:rPr>
        <w:t>Duma</w:t>
      </w:r>
      <w:proofErr w:type="spellEnd"/>
      <w:r w:rsidRPr="008D38DC">
        <w:rPr>
          <w:sz w:val="16"/>
          <w:szCs w:val="16"/>
        </w:rPr>
        <w:t xml:space="preserve"> has refused to ratify it. </w:t>
      </w:r>
      <w:r w:rsidRPr="008D38DC">
        <w:rPr>
          <w:u w:val="single"/>
        </w:rPr>
        <w:t>However, the legal uncertainty caused by the dispute is likelier to deter future investment in drilling there than lead to war</w:t>
      </w:r>
      <w:r>
        <w:t>.</w:t>
      </w:r>
      <w:r w:rsidRPr="008D38DC">
        <w:rPr>
          <w:sz w:val="12"/>
        </w:rPr>
        <w:t xml:space="preserve">¶ </w:t>
      </w:r>
      <w:r w:rsidRPr="008D38DC">
        <w:rPr>
          <w:sz w:val="16"/>
          <w:szCs w:val="16"/>
        </w:rPr>
        <w:t xml:space="preserve">And there was the seabed boundary dispute between Norway and Russia in the </w:t>
      </w:r>
      <w:r w:rsidRPr="008D38DC">
        <w:rPr>
          <w:sz w:val="16"/>
          <w:szCs w:val="16"/>
        </w:rPr>
        <w:lastRenderedPageBreak/>
        <w:t xml:space="preserve">Barents Sea, which led Norway to double the size of its navy over the past decade. </w:t>
      </w:r>
      <w:r w:rsidRPr="008D38DC">
        <w:rPr>
          <w:u w:val="single"/>
        </w:rPr>
        <w:t>But last year the two countries signed a deal dividing the disputed area and providing for joint exploitation of its resources. So no war between NATO and the Russian Federation.</w:t>
      </w:r>
      <w:r w:rsidRPr="008D38DC">
        <w:rPr>
          <w:sz w:val="12"/>
          <w:u w:val="single"/>
        </w:rPr>
        <w:t>¶</w:t>
      </w:r>
      <w:r w:rsidRPr="008D38DC">
        <w:rPr>
          <w:sz w:val="12"/>
        </w:rPr>
        <w:t xml:space="preserve"> </w:t>
      </w:r>
      <w:r w:rsidRPr="008D38DC">
        <w:rPr>
          <w:u w:val="single"/>
        </w:rPr>
        <w:t>Which leaves the fish, and it’s hard to have a war over fish.</w:t>
      </w:r>
      <w:r>
        <w:t xml:space="preserve"> </w:t>
      </w:r>
      <w:r w:rsidRPr="008D38DC">
        <w:rPr>
          <w:sz w:val="16"/>
          <w:szCs w:val="16"/>
        </w:rPr>
        <w:t>If countries with Arctic coastlines want to preserve this resource,</w:t>
      </w:r>
      <w:r>
        <w:t xml:space="preserve"> </w:t>
      </w:r>
      <w:r w:rsidRPr="008D38DC">
        <w:rPr>
          <w:u w:val="single"/>
        </w:rPr>
        <w:t>they can only do so by creating an international body to regulate fishing</w:t>
      </w:r>
      <w:r w:rsidRPr="008D38DC">
        <w:rPr>
          <w:sz w:val="16"/>
          <w:szCs w:val="16"/>
          <w:u w:val="single"/>
        </w:rPr>
        <w:t>.</w:t>
      </w:r>
      <w:r w:rsidRPr="008D38DC">
        <w:rPr>
          <w:sz w:val="16"/>
          <w:szCs w:val="16"/>
        </w:rPr>
        <w:t>¶ And they will have to let other countries fish there too, with agreed catch limits.¶</w:t>
      </w:r>
      <w:r w:rsidRPr="008D38DC">
        <w:rPr>
          <w:sz w:val="12"/>
        </w:rPr>
        <w:t xml:space="preserve"> </w:t>
      </w:r>
      <w:r w:rsidRPr="008D38DC">
        <w:rPr>
          <w:u w:val="single"/>
        </w:rPr>
        <w:t xml:space="preserve">So </w:t>
      </w:r>
      <w:r w:rsidRPr="008D38DC">
        <w:rPr>
          <w:rStyle w:val="Emphasis"/>
        </w:rPr>
        <w:t>no war over the Arctic</w:t>
      </w:r>
      <w:r w:rsidRPr="008D38DC">
        <w:rPr>
          <w:u w:val="single"/>
        </w:rPr>
        <w:t>. All we have to worry about now is the ice is melting. But that’s a problem for another day.</w:t>
      </w:r>
    </w:p>
    <w:p w:rsidR="00295F62" w:rsidRPr="005A089C" w:rsidRDefault="00295F62" w:rsidP="00295F62">
      <w:pPr>
        <w:rPr>
          <w:rStyle w:val="Emphasis"/>
        </w:rPr>
      </w:pPr>
    </w:p>
    <w:p w:rsidR="00295F62" w:rsidRDefault="00295F62">
      <w:pPr>
        <w:spacing w:after="200" w:line="276" w:lineRule="auto"/>
      </w:pPr>
    </w:p>
    <w:p w:rsidR="00D3639E" w:rsidRDefault="00295F62" w:rsidP="00295F62">
      <w:pPr>
        <w:pStyle w:val="Heading3"/>
      </w:pPr>
      <w:r>
        <w:lastRenderedPageBreak/>
        <w:t xml:space="preserve">Arctic Adv - </w:t>
      </w:r>
      <w:proofErr w:type="spellStart"/>
      <w:r>
        <w:t>Exts</w:t>
      </w:r>
      <w:proofErr w:type="spellEnd"/>
      <w:r>
        <w:t xml:space="preserve"> #4 - Ice melting</w:t>
      </w:r>
    </w:p>
    <w:p w:rsidR="00295F62" w:rsidRDefault="00295F62" w:rsidP="00295F62">
      <w:pPr>
        <w:pStyle w:val="Heading4"/>
        <w:rPr>
          <w:rStyle w:val="StyleBoldUnderline"/>
          <w:b/>
          <w:bCs/>
          <w:sz w:val="26"/>
          <w:u w:val="none"/>
        </w:rPr>
      </w:pPr>
      <w:r w:rsidRPr="005A089C">
        <w:rPr>
          <w:rStyle w:val="StyleBoldUnderline"/>
          <w:b/>
          <w:bCs/>
          <w:sz w:val="26"/>
          <w:u w:val="none"/>
        </w:rPr>
        <w:t>There will be no Arctic conflict- the ice is melting to fast</w:t>
      </w:r>
    </w:p>
    <w:p w:rsidR="00295F62" w:rsidRPr="005A089C" w:rsidRDefault="00295F62" w:rsidP="00295F62">
      <w:pPr>
        <w:rPr>
          <w:sz w:val="18"/>
        </w:rPr>
      </w:pPr>
      <w:r w:rsidRPr="005A089C">
        <w:rPr>
          <w:rStyle w:val="AuthorYear"/>
        </w:rPr>
        <w:t>Dyer 12</w:t>
      </w:r>
      <w:r>
        <w:t xml:space="preserve"> </w:t>
      </w:r>
      <w:r w:rsidRPr="005A089C">
        <w:rPr>
          <w:sz w:val="18"/>
        </w:rPr>
        <w:t xml:space="preserve">[Gwynne Dyer is a London-based independent journalist whose articles are published in 45 countries. “Sorry, generals: No war over the warming Arctic”  August 4, 2012 </w:t>
      </w:r>
      <w:hyperlink r:id="rId46" w:history="1">
        <w:r w:rsidRPr="005A089C">
          <w:rPr>
            <w:rStyle w:val="Hyperlink"/>
            <w:sz w:val="18"/>
          </w:rPr>
          <w:t>http://www.thespec.com/opinion-story/2251611-sorry-generals-no-war-over-the-warming-arctic accessed on August 3</w:t>
        </w:r>
      </w:hyperlink>
      <w:r w:rsidRPr="005A089C">
        <w:rPr>
          <w:sz w:val="18"/>
        </w:rPr>
        <w:t>, 2013] JAKE LEE</w:t>
      </w:r>
    </w:p>
    <w:p w:rsidR="00295F62" w:rsidRDefault="00295F62" w:rsidP="00295F62">
      <w:pPr>
        <w:rPr>
          <w:rStyle w:val="Emphasis"/>
        </w:rPr>
      </w:pPr>
      <w:r w:rsidRPr="005A089C">
        <w:rPr>
          <w:sz w:val="14"/>
        </w:rPr>
        <w:t>Russian television contacted me the other night asking me to go on a program about the race for</w:t>
      </w:r>
      <w:r w:rsidRPr="005A089C">
        <w:t xml:space="preserve"> </w:t>
      </w:r>
      <w:r w:rsidRPr="005A089C">
        <w:rPr>
          <w:rStyle w:val="StyleBoldUnderline"/>
        </w:rPr>
        <w:t xml:space="preserve">Arctic resources. The ice is melting fast, and it was all the usual stuff about how there will be big strategic conflicts over the seabed resources — especially oil and gas — that become accessible when it’s gone. The media always love conflict, and now the Cold War is long gone, there’s no other potential military confrontation between the great powers to worry about. </w:t>
      </w:r>
      <w:r w:rsidRPr="005A089C">
        <w:rPr>
          <w:sz w:val="14"/>
        </w:rPr>
        <w:t>Governments around the Arctic Ocean are beefing up armed forces for the coming struggle, so</w:t>
      </w:r>
      <w:r w:rsidRPr="005A089C">
        <w:t xml:space="preserve"> </w:t>
      </w:r>
      <w:r w:rsidRPr="005A089C">
        <w:rPr>
          <w:rStyle w:val="StyleBoldUnderline"/>
        </w:rPr>
        <w:t>where are the flashpoints and what are the strategies? It’s great fun to speculate about possible wars</w:t>
      </w:r>
      <w:r w:rsidRPr="005A089C">
        <w:t>.</w:t>
      </w:r>
      <w:r>
        <w:t xml:space="preserve"> </w:t>
      </w:r>
      <w:r w:rsidRPr="005A089C">
        <w:rPr>
          <w:sz w:val="14"/>
        </w:rPr>
        <w:t>In the end I didn’t do the interview because the Skype didn’t work, so I didn’t get the chance to rain on their parade. But here’s what I would said to the Russians. There</w:t>
      </w:r>
      <w:r w:rsidRPr="005A089C">
        <w:t xml:space="preserve"> </w:t>
      </w:r>
      <w:r w:rsidRPr="005A089C">
        <w:rPr>
          <w:rStyle w:val="StyleBoldUnderline"/>
        </w:rPr>
        <w:t xml:space="preserve">are three separate “resources” in the Arctic. On the surface, there are the sea lanes that are opening up to commercial traffic along the northern coasts of Russia and Canada. Under the seabed, there are potential oil and gas deposits that can be drilled once the ice retreats. And in the water in between, there is the planet’s last </w:t>
      </w:r>
      <w:proofErr w:type="spellStart"/>
      <w:r w:rsidRPr="005A089C">
        <w:rPr>
          <w:rStyle w:val="StyleBoldUnderline"/>
        </w:rPr>
        <w:t>unfished</w:t>
      </w:r>
      <w:proofErr w:type="spellEnd"/>
      <w:r w:rsidRPr="005A089C">
        <w:rPr>
          <w:rStyle w:val="StyleBoldUnderline"/>
        </w:rPr>
        <w:t xml:space="preserve"> ocean. The sea lanes are mainly a Canadian obsession, because the government believes the North-West Passage that weaves between Canada’s Arctic islands will become a major commercial artery. Practically every summer Prime Minister Stephen Harper travels north to declare his determination to defend Canada’s Arctic sovereignty from — well, it’s not clear from exactly whom, but it’s a great photo op. Canada is</w:t>
      </w:r>
      <w:r w:rsidRPr="005A089C">
        <w:t xml:space="preserve"> </w:t>
      </w:r>
      <w:r w:rsidRPr="005A089C">
        <w:rPr>
          <w:rStyle w:val="StyleBoldUnderline"/>
        </w:rPr>
        <w:t>getting new Arctic patrol vessels and building a deep-water naval port</w:t>
      </w:r>
      <w:r w:rsidRPr="005A089C">
        <w:t xml:space="preserve"> </w:t>
      </w:r>
      <w:r w:rsidRPr="005A089C">
        <w:rPr>
          <w:sz w:val="14"/>
        </w:rPr>
        <w:t>and Arctic warfare training centre in the region, but it’s all much ado about nothing. The Arctic Ocean will increasingly be used as a shortcut between the North Atlantic and the North Pacific, but the shipping will not go through Canadian waters. Russia’s “Northern Sea Route” will get the traffic, because it’s already open and much safer to navigate.</w:t>
      </w:r>
      <w:r>
        <w:t xml:space="preserve"> </w:t>
      </w:r>
      <w:r w:rsidRPr="005A089C">
        <w:rPr>
          <w:rStyle w:val="StyleBoldUnderline"/>
        </w:rPr>
        <w:t>Then there’s the hydrocarbon deposits under the Arctic seabed, which the U.S. Geological Survey has forecast may contain almost one-fourth of the world’s remaining oil and gas resources</w:t>
      </w:r>
      <w:r w:rsidRPr="005A089C">
        <w:t xml:space="preserve">. </w:t>
      </w:r>
      <w:r w:rsidRPr="005A089C">
        <w:rPr>
          <w:sz w:val="14"/>
        </w:rPr>
        <w:t xml:space="preserve">But from a military point of view, there’s only a problem if there is some disagreement about the seabed boundaries. There are only four areas where the boundaries are disputed. Two are between Canada and its eastern and western </w:t>
      </w:r>
      <w:proofErr w:type="spellStart"/>
      <w:r w:rsidRPr="005A089C">
        <w:rPr>
          <w:sz w:val="14"/>
        </w:rPr>
        <w:t>neighbours</w:t>
      </w:r>
      <w:proofErr w:type="spellEnd"/>
      <w:r w:rsidRPr="005A089C">
        <w:rPr>
          <w:sz w:val="14"/>
        </w:rPr>
        <w:t xml:space="preserve"> in Alaska and Greenland, but there is zero likelihood of a war between Canada and the United States or Denmark (which is responsible for Greenland’s </w:t>
      </w:r>
      <w:proofErr w:type="spellStart"/>
      <w:r w:rsidRPr="005A089C">
        <w:rPr>
          <w:sz w:val="14"/>
        </w:rPr>
        <w:t>defence</w:t>
      </w:r>
      <w:proofErr w:type="spellEnd"/>
      <w:r w:rsidRPr="005A089C">
        <w:rPr>
          <w:rStyle w:val="StyleBoldUnderline"/>
        </w:rPr>
        <w:t xml:space="preserve">). In the Bering Strait, there is a treaty defining the seabed boundary between the United States and Russia, signed in the dying days of the Soviet Union, but the Russian </w:t>
      </w:r>
      <w:proofErr w:type="spellStart"/>
      <w:r w:rsidRPr="005A089C">
        <w:rPr>
          <w:rStyle w:val="StyleBoldUnderline"/>
        </w:rPr>
        <w:t>Duma</w:t>
      </w:r>
      <w:proofErr w:type="spellEnd"/>
      <w:r w:rsidRPr="005A089C">
        <w:rPr>
          <w:rStyle w:val="StyleBoldUnderline"/>
        </w:rPr>
        <w:t xml:space="preserve"> has refused to ratify it</w:t>
      </w:r>
      <w:r w:rsidRPr="005A089C">
        <w:t xml:space="preserve">. </w:t>
      </w:r>
      <w:r w:rsidRPr="005A089C">
        <w:rPr>
          <w:rStyle w:val="StyleBoldUnderline"/>
        </w:rPr>
        <w:t>However, the legal uncertainty caused by the dispute is likelier to deter future investment in drilling there than to lead to war. And then there was the seabed boundary dispute between Norway and Russia in the Barents Sea</w:t>
      </w:r>
      <w:r w:rsidRPr="005A089C">
        <w:t xml:space="preserve">, </w:t>
      </w:r>
      <w:r w:rsidRPr="005A089C">
        <w:rPr>
          <w:sz w:val="14"/>
        </w:rPr>
        <w:t>which led Norway to double the size of its navy over the past decade. But last year the two countries signed an agreement dividing the disputed area right down the middle and providing for joint exploitation of its resources.</w:t>
      </w:r>
      <w:r>
        <w:t xml:space="preserve"> </w:t>
      </w:r>
      <w:r w:rsidRPr="005A089C">
        <w:rPr>
          <w:rStyle w:val="StyleBoldUnderline"/>
        </w:rPr>
        <w:t>Which leaves the fish, and it’s hard to have a war over fish. The danger is rather that the world’s fishing fleets will crowd in and clean the fish out</w:t>
      </w:r>
      <w:r w:rsidRPr="005A089C">
        <w:t>.</w:t>
      </w:r>
      <w:r>
        <w:t xml:space="preserve"> </w:t>
      </w:r>
      <w:r w:rsidRPr="005A089C">
        <w:rPr>
          <w:sz w:val="14"/>
        </w:rPr>
        <w:t>If the countries with Arctic coastlines want to preserve this resource, they can only do so by creating an international body to regulate the fishing. And they will have to let other countries fish there too, with agreed catch limits, since it is mostly international waters. They will be driven to co-operate, in their own interests</w:t>
      </w:r>
      <w:r w:rsidRPr="005A089C">
        <w:t>.</w:t>
      </w:r>
      <w:r>
        <w:t xml:space="preserve"> </w:t>
      </w:r>
      <w:r w:rsidRPr="005A089C">
        <w:rPr>
          <w:rStyle w:val="Emphasis"/>
        </w:rPr>
        <w:t xml:space="preserve">So no war over the Arctic. All we have to worry about now is the fact that the ice IS melting, which will ultimately raise sea levels worldwide by seven </w:t>
      </w:r>
      <w:proofErr w:type="spellStart"/>
      <w:r w:rsidRPr="005A089C">
        <w:rPr>
          <w:rStyle w:val="Emphasis"/>
        </w:rPr>
        <w:t>metres</w:t>
      </w:r>
      <w:proofErr w:type="spellEnd"/>
      <w:r w:rsidRPr="005A089C">
        <w:rPr>
          <w:rStyle w:val="Emphasis"/>
        </w:rPr>
        <w:t>. But that’s a problem for another day.</w:t>
      </w:r>
    </w:p>
    <w:p w:rsidR="00295F62" w:rsidRPr="00295F62" w:rsidRDefault="00295F62" w:rsidP="00295F62"/>
    <w:p w:rsidR="00897BEC" w:rsidRDefault="00897BEC">
      <w:pPr>
        <w:spacing w:after="200" w:line="276" w:lineRule="auto"/>
        <w:rPr>
          <w:rFonts w:eastAsiaTheme="majorEastAsia" w:cstheme="majorBidi"/>
          <w:b/>
          <w:bCs/>
          <w:sz w:val="44"/>
          <w:szCs w:val="26"/>
          <w:u w:val="double"/>
        </w:rPr>
      </w:pPr>
      <w:r>
        <w:br w:type="page"/>
      </w:r>
    </w:p>
    <w:p w:rsidR="00C63810" w:rsidRDefault="00C63810" w:rsidP="00C63810">
      <w:pPr>
        <w:pStyle w:val="Heading2"/>
      </w:pPr>
      <w:r>
        <w:lastRenderedPageBreak/>
        <w:t>***</w:t>
      </w:r>
      <w:proofErr w:type="spellStart"/>
      <w:r>
        <w:t>Bioterror</w:t>
      </w:r>
      <w:proofErr w:type="spellEnd"/>
    </w:p>
    <w:p w:rsidR="00C63810" w:rsidRDefault="00C63810" w:rsidP="00C63810">
      <w:pPr>
        <w:rPr>
          <w:rFonts w:eastAsiaTheme="majorEastAsia" w:cstheme="majorBidi"/>
          <w:sz w:val="44"/>
          <w:szCs w:val="26"/>
          <w:u w:val="double"/>
        </w:rPr>
      </w:pPr>
      <w:r>
        <w:br w:type="page"/>
      </w:r>
    </w:p>
    <w:p w:rsidR="00C63810" w:rsidRPr="00C63810" w:rsidRDefault="00C63810" w:rsidP="00C63810">
      <w:pPr>
        <w:pStyle w:val="Heading3"/>
        <w:rPr>
          <w:rStyle w:val="StyleStyleBold12pt"/>
          <w:b/>
          <w:u w:val="single"/>
        </w:rPr>
      </w:pPr>
      <w:r w:rsidRPr="00C63810">
        <w:rPr>
          <w:rStyle w:val="StyleStyleBold12pt"/>
          <w:b/>
          <w:u w:val="single"/>
        </w:rPr>
        <w:lastRenderedPageBreak/>
        <w:t>Bioterrorism Advantage Frontline</w:t>
      </w:r>
    </w:p>
    <w:p w:rsidR="00C63810" w:rsidRPr="0049462E" w:rsidRDefault="00C63810" w:rsidP="00C63810">
      <w:pPr>
        <w:pStyle w:val="Heading4"/>
        <w:rPr>
          <w:rStyle w:val="StyleStyleBold12pt"/>
          <w:b/>
        </w:rPr>
      </w:pPr>
      <w:r>
        <w:rPr>
          <w:rStyle w:val="StyleStyleBold12pt"/>
          <w:b/>
        </w:rPr>
        <w:t xml:space="preserve">First, </w:t>
      </w:r>
      <w:proofErr w:type="spellStart"/>
      <w:r>
        <w:rPr>
          <w:rStyle w:val="StyleStyleBold12pt"/>
          <w:b/>
        </w:rPr>
        <w:t>Bioweapons</w:t>
      </w:r>
      <w:proofErr w:type="spellEnd"/>
      <w:r>
        <w:rPr>
          <w:rStyle w:val="StyleStyleBold12pt"/>
          <w:b/>
        </w:rPr>
        <w:t xml:space="preserve"> can’t spread – won’t cause epidemic</w:t>
      </w:r>
    </w:p>
    <w:p w:rsidR="00C63810" w:rsidRPr="0049462E" w:rsidRDefault="00C63810" w:rsidP="00C63810">
      <w:pPr>
        <w:rPr>
          <w:rStyle w:val="StyleStyleBold12pt"/>
        </w:rPr>
      </w:pPr>
      <w:r>
        <w:rPr>
          <w:rStyle w:val="StyleStyleBold12pt"/>
        </w:rPr>
        <w:t xml:space="preserve">Bailey 13 </w:t>
      </w:r>
      <w:r w:rsidRPr="0049462E">
        <w:rPr>
          <w:sz w:val="18"/>
          <w:szCs w:val="18"/>
        </w:rPr>
        <w:t xml:space="preserve">(Regina Bailey is an About.com Guide who holds a bachelor's degree in biology from Emory University, in Atlanta, Ga., Biological Weapons, </w:t>
      </w:r>
      <w:hyperlink r:id="rId47" w:history="1">
        <w:r w:rsidRPr="0049462E">
          <w:rPr>
            <w:rStyle w:val="Hyperlink"/>
            <w:sz w:val="18"/>
            <w:szCs w:val="18"/>
          </w:rPr>
          <w:t>http://biology.about.com/od/biotechnologycloning/a/biological-weapons.htm</w:t>
        </w:r>
      </w:hyperlink>
      <w:r w:rsidRPr="0049462E">
        <w:rPr>
          <w:sz w:val="18"/>
          <w:szCs w:val="18"/>
        </w:rPr>
        <w:t>, Website last updated 2013) Deng</w:t>
      </w:r>
    </w:p>
    <w:p w:rsidR="00C63810" w:rsidRDefault="00C63810" w:rsidP="00C63810">
      <w:pPr>
        <w:rPr>
          <w:sz w:val="14"/>
        </w:rPr>
      </w:pPr>
      <w:r w:rsidRPr="0049462E">
        <w:rPr>
          <w:sz w:val="14"/>
        </w:rPr>
        <w:t xml:space="preserve">Biological Weapons Biological weapons are toxic materials produced from pathogenic organisms (usually microbes) or artificially manufactured toxic substances that are used to intentionally interfere with the biological processes of a host. These substances work to kill or incapacitate the host. Biological weapons may be used to target living organisms such as humans, animals or vegetation. They may also be used to contaminate nonliving substances such as air, water and soil. There are a variety of microorganisms that can be used as biological weapons. Agents are commonly chosen because they are highly toxic, easily obtainable and inexpensive to produce, easily transferable from person to person, can be dispersed in aerosol form, or have no known vaccine. </w:t>
      </w:r>
      <w:r w:rsidRPr="0049462E">
        <w:rPr>
          <w:rStyle w:val="StyleBoldUnderline"/>
        </w:rPr>
        <w:t>While it is possible to develop biological weapons from microbes</w:t>
      </w:r>
      <w:r w:rsidRPr="0049462E">
        <w:rPr>
          <w:sz w:val="14"/>
        </w:rPr>
        <w:t xml:space="preserve">, typically bacteria, </w:t>
      </w:r>
      <w:r w:rsidRPr="0049462E">
        <w:rPr>
          <w:rStyle w:val="StyleBoldUnderline"/>
        </w:rPr>
        <w:t>finding a means of distributing the substances is difficult</w:t>
      </w:r>
      <w:r w:rsidRPr="0049462E">
        <w:rPr>
          <w:sz w:val="14"/>
        </w:rPr>
        <w:t xml:space="preserve">. One possible way is through </w:t>
      </w:r>
      <w:r w:rsidRPr="0049462E">
        <w:rPr>
          <w:rStyle w:val="StyleBoldUnderline"/>
        </w:rPr>
        <w:t>aerosols</w:t>
      </w:r>
      <w:r w:rsidRPr="0049462E">
        <w:rPr>
          <w:sz w:val="14"/>
        </w:rPr>
        <w:t xml:space="preserve">. This </w:t>
      </w:r>
      <w:r w:rsidRPr="0049462E">
        <w:rPr>
          <w:rStyle w:val="StyleBoldUnderline"/>
        </w:rPr>
        <w:t>can be ineffective as the materials often get clogged when spraying</w:t>
      </w:r>
      <w:r w:rsidRPr="0049462E">
        <w:rPr>
          <w:sz w:val="14"/>
        </w:rPr>
        <w:t xml:space="preserve">. Biological </w:t>
      </w:r>
      <w:r w:rsidRPr="0049462E">
        <w:rPr>
          <w:rStyle w:val="StyleBoldUnderline"/>
        </w:rPr>
        <w:t>agents distributed by air may also be destroyed by UV light or rain may wash them away</w:t>
      </w:r>
      <w:r w:rsidRPr="0049462E">
        <w:rPr>
          <w:sz w:val="14"/>
        </w:rPr>
        <w:t xml:space="preserve">. </w:t>
      </w:r>
      <w:r w:rsidRPr="0049462E">
        <w:rPr>
          <w:rStyle w:val="StyleBoldUnderline"/>
        </w:rPr>
        <w:t xml:space="preserve">Another method of distribution may be to attach the toxins to a bomb so </w:t>
      </w:r>
      <w:r w:rsidRPr="0049462E">
        <w:rPr>
          <w:sz w:val="14"/>
        </w:rPr>
        <w:t>that</w:t>
      </w:r>
      <w:r w:rsidRPr="0049462E">
        <w:rPr>
          <w:rStyle w:val="StyleBoldUnderline"/>
        </w:rPr>
        <w:t xml:space="preserve"> they </w:t>
      </w:r>
      <w:r w:rsidRPr="0049462E">
        <w:rPr>
          <w:sz w:val="14"/>
        </w:rPr>
        <w:t>may be</w:t>
      </w:r>
      <w:r w:rsidRPr="0049462E">
        <w:rPr>
          <w:rStyle w:val="StyleBoldUnderline"/>
        </w:rPr>
        <w:t xml:space="preserve"> release</w:t>
      </w:r>
      <w:r w:rsidRPr="0049462E">
        <w:rPr>
          <w:sz w:val="14"/>
        </w:rPr>
        <w:t>d</w:t>
      </w:r>
      <w:r w:rsidRPr="0049462E">
        <w:rPr>
          <w:rStyle w:val="StyleBoldUnderline"/>
        </w:rPr>
        <w:t xml:space="preserve"> upon explosion. The problem </w:t>
      </w:r>
      <w:r w:rsidRPr="0049462E">
        <w:rPr>
          <w:sz w:val="14"/>
        </w:rPr>
        <w:t>with this</w:t>
      </w:r>
      <w:r w:rsidRPr="0049462E">
        <w:rPr>
          <w:rStyle w:val="StyleBoldUnderline"/>
        </w:rPr>
        <w:t xml:space="preserve"> is that the microbes will</w:t>
      </w:r>
      <w:r w:rsidRPr="0049462E">
        <w:rPr>
          <w:sz w:val="14"/>
        </w:rPr>
        <w:t xml:space="preserve"> most likely </w:t>
      </w:r>
      <w:r w:rsidRPr="0049462E">
        <w:rPr>
          <w:rStyle w:val="StyleBoldUnderline"/>
        </w:rPr>
        <w:t>be destroyed by the explosion</w:t>
      </w:r>
      <w:r w:rsidRPr="0049462E">
        <w:rPr>
          <w:sz w:val="14"/>
        </w:rPr>
        <w:t xml:space="preserve"> as well.</w:t>
      </w:r>
    </w:p>
    <w:p w:rsidR="00C63810" w:rsidRDefault="00C63810" w:rsidP="00C63810">
      <w:pPr>
        <w:pStyle w:val="Heading4"/>
      </w:pPr>
      <w:r>
        <w:t xml:space="preserve">And, </w:t>
      </w:r>
      <w:proofErr w:type="spellStart"/>
      <w:r>
        <w:t>bioweapon</w:t>
      </w:r>
      <w:proofErr w:type="spellEnd"/>
      <w:r>
        <w:t xml:space="preserve"> defense is getting better - solves the impact to an attack</w:t>
      </w:r>
    </w:p>
    <w:p w:rsidR="00C63810" w:rsidRPr="00610925" w:rsidRDefault="00C63810" w:rsidP="00C63810">
      <w:proofErr w:type="spellStart"/>
      <w:r>
        <w:rPr>
          <w:rStyle w:val="StyleStyleBold12pt"/>
        </w:rPr>
        <w:t>Soligenex</w:t>
      </w:r>
      <w:proofErr w:type="spellEnd"/>
      <w:r>
        <w:rPr>
          <w:rStyle w:val="StyleStyleBold12pt"/>
        </w:rPr>
        <w:t xml:space="preserve"> 13 </w:t>
      </w:r>
      <w:r w:rsidRPr="00610925">
        <w:t>(</w:t>
      </w:r>
      <w:proofErr w:type="spellStart"/>
      <w:r w:rsidRPr="00610925">
        <w:t>Soligenex</w:t>
      </w:r>
      <w:proofErr w:type="spellEnd"/>
      <w:r w:rsidRPr="00610925">
        <w:t xml:space="preserve"> Inc. is a clinical stage biopharmaceutical company focused on developing products to treat inflammatory diseases and </w:t>
      </w:r>
      <w:proofErr w:type="spellStart"/>
      <w:r w:rsidRPr="00610925">
        <w:t>biodefense</w:t>
      </w:r>
      <w:proofErr w:type="spellEnd"/>
      <w:r w:rsidRPr="00610925">
        <w:t xml:space="preserve"> countermeasures, </w:t>
      </w:r>
      <w:proofErr w:type="spellStart"/>
      <w:r w:rsidRPr="00610925">
        <w:t>BioDefense</w:t>
      </w:r>
      <w:proofErr w:type="spellEnd"/>
      <w:r w:rsidRPr="00610925">
        <w:t xml:space="preserve"> and Emerging Diseases, </w:t>
      </w:r>
      <w:hyperlink r:id="rId48" w:history="1">
        <w:r w:rsidRPr="00610925">
          <w:rPr>
            <w:rStyle w:val="Hyperlink"/>
          </w:rPr>
          <w:t>http://www.soligenix.com/prod_def.shtml</w:t>
        </w:r>
      </w:hyperlink>
      <w:r w:rsidRPr="00610925">
        <w:t>, Website last updated 2013) Deng</w:t>
      </w:r>
    </w:p>
    <w:p w:rsidR="00C63810" w:rsidRDefault="00C63810" w:rsidP="00C63810">
      <w:pPr>
        <w:rPr>
          <w:sz w:val="14"/>
        </w:rPr>
      </w:pPr>
      <w:r w:rsidRPr="00610925">
        <w:rPr>
          <w:rStyle w:val="StyleBoldUnderline"/>
        </w:rPr>
        <w:t>Since 2001</w:t>
      </w:r>
      <w:r w:rsidRPr="00610925">
        <w:rPr>
          <w:sz w:val="14"/>
        </w:rPr>
        <w:t xml:space="preserve">, a new sense of </w:t>
      </w:r>
      <w:r w:rsidRPr="00610925">
        <w:rPr>
          <w:rStyle w:val="StyleBoldUnderline"/>
        </w:rPr>
        <w:t>vulnerability</w:t>
      </w:r>
      <w:r w:rsidRPr="00610925">
        <w:rPr>
          <w:sz w:val="14"/>
        </w:rPr>
        <w:t xml:space="preserve"> to radiation, infectious diseases, toxins and chemical agents </w:t>
      </w:r>
      <w:r w:rsidRPr="00610925">
        <w:rPr>
          <w:rStyle w:val="StyleBoldUnderline"/>
        </w:rPr>
        <w:t>has generated</w:t>
      </w:r>
      <w:r w:rsidRPr="00610925">
        <w:rPr>
          <w:sz w:val="14"/>
        </w:rPr>
        <w:t xml:space="preserve"> significant </w:t>
      </w:r>
      <w:r w:rsidRPr="00610925">
        <w:rPr>
          <w:rStyle w:val="StyleBoldUnderline"/>
        </w:rPr>
        <w:t>research and development efforts</w:t>
      </w:r>
      <w:r w:rsidRPr="00610925">
        <w:rPr>
          <w:sz w:val="14"/>
        </w:rPr>
        <w:t xml:space="preserve"> to identify and produce innovative therapies and means </w:t>
      </w:r>
      <w:r w:rsidRPr="00610925">
        <w:rPr>
          <w:rStyle w:val="StyleBoldUnderline"/>
        </w:rPr>
        <w:t>to protect against</w:t>
      </w:r>
      <w:r w:rsidRPr="00610925">
        <w:rPr>
          <w:sz w:val="14"/>
        </w:rPr>
        <w:t xml:space="preserve"> threats that could be used as </w:t>
      </w:r>
      <w:r w:rsidRPr="00610925">
        <w:rPr>
          <w:rStyle w:val="StyleBoldUnderline"/>
        </w:rPr>
        <w:t>biological weapons</w:t>
      </w:r>
      <w:r w:rsidRPr="00610925">
        <w:rPr>
          <w:sz w:val="14"/>
        </w:rPr>
        <w:t xml:space="preserve">. There is a growing need for products that protect the population against such agents of bioterrorism, as well as against emerging infectious diseases that could arise through natural epidemics. With very few exceptions, such products do not exist, and those that are available for current deployment are based on outdated and sometimes ineffective technologies. Many of these products will only be used in the event of an emergency. </w:t>
      </w:r>
      <w:r w:rsidRPr="00610925">
        <w:rPr>
          <w:rStyle w:val="StyleBoldUnderline"/>
        </w:rPr>
        <w:t>Products to combat</w:t>
      </w:r>
      <w:r w:rsidRPr="00610925">
        <w:rPr>
          <w:sz w:val="14"/>
        </w:rPr>
        <w:t xml:space="preserve"> biological warfare or </w:t>
      </w:r>
      <w:r w:rsidRPr="00610925">
        <w:rPr>
          <w:rStyle w:val="StyleBoldUnderline"/>
        </w:rPr>
        <w:t>bioterrorism will be supplied</w:t>
      </w:r>
      <w:r w:rsidRPr="00610925">
        <w:rPr>
          <w:sz w:val="14"/>
        </w:rPr>
        <w:t xml:space="preserve"> to the population </w:t>
      </w:r>
      <w:r w:rsidRPr="00610925">
        <w:rPr>
          <w:rStyle w:val="StyleBoldUnderline"/>
        </w:rPr>
        <w:t>from</w:t>
      </w:r>
      <w:r w:rsidRPr="00610925">
        <w:rPr>
          <w:sz w:val="14"/>
        </w:rPr>
        <w:t xml:space="preserve"> medicines stored in </w:t>
      </w:r>
      <w:r w:rsidRPr="00610925">
        <w:rPr>
          <w:rStyle w:val="StyleBoldUnderline"/>
        </w:rPr>
        <w:t>the US Strategic National Stockpile</w:t>
      </w:r>
      <w:r w:rsidRPr="00610925">
        <w:rPr>
          <w:sz w:val="14"/>
        </w:rPr>
        <w:t xml:space="preserve"> (SNS). </w:t>
      </w:r>
      <w:r w:rsidRPr="00610925">
        <w:rPr>
          <w:rStyle w:val="StyleBoldUnderline"/>
        </w:rPr>
        <w:t>The</w:t>
      </w:r>
      <w:r w:rsidRPr="00610925">
        <w:rPr>
          <w:sz w:val="14"/>
        </w:rPr>
        <w:t xml:space="preserve"> federal </w:t>
      </w:r>
      <w:r w:rsidRPr="00610925">
        <w:rPr>
          <w:rStyle w:val="StyleBoldUnderline"/>
        </w:rPr>
        <w:t>government</w:t>
      </w:r>
      <w:r w:rsidRPr="00610925">
        <w:rPr>
          <w:sz w:val="14"/>
        </w:rPr>
        <w:t xml:space="preserve"> has previously </w:t>
      </w:r>
      <w:r w:rsidRPr="00610925">
        <w:rPr>
          <w:rStyle w:val="StyleBoldUnderline"/>
        </w:rPr>
        <w:t xml:space="preserve">established a special fund to acquire biological warfare countermeasures (termed Project </w:t>
      </w:r>
      <w:proofErr w:type="spellStart"/>
      <w:r w:rsidRPr="00610925">
        <w:rPr>
          <w:rStyle w:val="StyleBoldUnderline"/>
        </w:rPr>
        <w:t>Bioshield</w:t>
      </w:r>
      <w:proofErr w:type="spellEnd"/>
      <w:r w:rsidRPr="00610925">
        <w:rPr>
          <w:sz w:val="14"/>
        </w:rPr>
        <w:t xml:space="preserve">), </w:t>
      </w:r>
      <w:r w:rsidRPr="00610925">
        <w:rPr>
          <w:rStyle w:val="StyleBoldUnderline"/>
        </w:rPr>
        <w:t>which allocated $5.6 billion</w:t>
      </w:r>
      <w:r w:rsidRPr="00610925">
        <w:rPr>
          <w:sz w:val="14"/>
        </w:rPr>
        <w:t xml:space="preserve"> over a 10-year period to acquire products for the SNS. Realizing that many of these countermeasures do not yet exist, the US government has recently established the Biomedical Advanced Research and Development Authority (BARDA). The existence of BARDA creates a situation in which products arising from research, primarily sponsored by the National Institutes of Health (NIH) and the Department of Defense (</w:t>
      </w:r>
      <w:proofErr w:type="spellStart"/>
      <w:r w:rsidRPr="00610925">
        <w:rPr>
          <w:sz w:val="14"/>
        </w:rPr>
        <w:t>DoD</w:t>
      </w:r>
      <w:proofErr w:type="spellEnd"/>
      <w:r w:rsidRPr="00610925">
        <w:rPr>
          <w:sz w:val="14"/>
        </w:rPr>
        <w:t xml:space="preserve">), can be prioritized and then developed for large-scale manufacturing and clinical evaluation, and ultimately acquisition of the product for the SNS. </w:t>
      </w:r>
      <w:proofErr w:type="spellStart"/>
      <w:r w:rsidRPr="00610925">
        <w:rPr>
          <w:rStyle w:val="StyleBoldUnderline"/>
        </w:rPr>
        <w:t>Soligenix</w:t>
      </w:r>
      <w:proofErr w:type="spellEnd"/>
      <w:r w:rsidRPr="00610925">
        <w:rPr>
          <w:rStyle w:val="StyleBoldUnderline"/>
        </w:rPr>
        <w:t>, Inc. is addressing the development of products and technologies that can be used to protect against several biological threats considered agents of bioterrorism</w:t>
      </w:r>
      <w:r w:rsidRPr="00610925">
        <w:rPr>
          <w:sz w:val="14"/>
        </w:rPr>
        <w:t xml:space="preserve">, consistent with biological warfare threats and emerging diseases that the National Institute of Allergy and Infectious Diseases (NIAID), a division of the NIH, has identified as high priorities. </w:t>
      </w:r>
      <w:proofErr w:type="spellStart"/>
      <w:r w:rsidRPr="00610925">
        <w:rPr>
          <w:rStyle w:val="StyleBoldUnderline"/>
        </w:rPr>
        <w:t>Soligenix</w:t>
      </w:r>
      <w:proofErr w:type="spellEnd"/>
      <w:r w:rsidRPr="00610925">
        <w:rPr>
          <w:rStyle w:val="StyleBoldUnderline"/>
        </w:rPr>
        <w:t xml:space="preserve"> is developing several potential products to prevent morbidity and mortality due to the threat of biological toxins for which preventive vaccination is the most feasible means to protect a susceptible population</w:t>
      </w:r>
      <w:r w:rsidRPr="00610925">
        <w:rPr>
          <w:sz w:val="14"/>
        </w:rPr>
        <w:t xml:space="preserve">. This approach is being taken because the known mechanism of protection against toxin exposure is mediated through antibodies in the serum or present on mucosal surfaces that can be elicited by vaccination with subunit </w:t>
      </w:r>
      <w:proofErr w:type="spellStart"/>
      <w:r w:rsidRPr="00610925">
        <w:rPr>
          <w:sz w:val="14"/>
        </w:rPr>
        <w:t>immunogens</w:t>
      </w:r>
      <w:proofErr w:type="spellEnd"/>
      <w:r w:rsidRPr="00610925">
        <w:rPr>
          <w:sz w:val="14"/>
        </w:rPr>
        <w:t xml:space="preserve">. </w:t>
      </w:r>
      <w:proofErr w:type="spellStart"/>
      <w:r w:rsidRPr="00610925">
        <w:rPr>
          <w:rStyle w:val="StyleBoldUnderline"/>
        </w:rPr>
        <w:t>Soligenix's</w:t>
      </w:r>
      <w:proofErr w:type="spellEnd"/>
      <w:r w:rsidRPr="00610925">
        <w:rPr>
          <w:rStyle w:val="StyleBoldUnderline"/>
        </w:rPr>
        <w:t xml:space="preserve"> process for product development of </w:t>
      </w:r>
      <w:proofErr w:type="spellStart"/>
      <w:r w:rsidRPr="00610925">
        <w:rPr>
          <w:rStyle w:val="StyleBoldUnderline"/>
        </w:rPr>
        <w:t>biodefense</w:t>
      </w:r>
      <w:proofErr w:type="spellEnd"/>
      <w:r w:rsidRPr="00610925">
        <w:rPr>
          <w:rStyle w:val="StyleBoldUnderline"/>
        </w:rPr>
        <w:t xml:space="preserve"> products is highly cooperative with government funding, since the government itself will be the final supplier of the products. Currently, </w:t>
      </w:r>
      <w:proofErr w:type="spellStart"/>
      <w:r w:rsidRPr="00610925">
        <w:rPr>
          <w:rStyle w:val="StyleBoldUnderline"/>
        </w:rPr>
        <w:t>Soligenix</w:t>
      </w:r>
      <w:proofErr w:type="spellEnd"/>
      <w:r w:rsidRPr="00610925">
        <w:rPr>
          <w:rStyle w:val="StyleBoldUnderline"/>
        </w:rPr>
        <w:t xml:space="preserve"> is operating under a $9.4 million grant</w:t>
      </w:r>
      <w:r w:rsidRPr="00610925">
        <w:rPr>
          <w:sz w:val="14"/>
        </w:rPr>
        <w:t xml:space="preserve"> award from NIAID, </w:t>
      </w:r>
      <w:r w:rsidRPr="00610925">
        <w:rPr>
          <w:rStyle w:val="StyleBoldUnderline"/>
        </w:rPr>
        <w:t>which will fund</w:t>
      </w:r>
      <w:r w:rsidRPr="00610925">
        <w:rPr>
          <w:sz w:val="14"/>
        </w:rPr>
        <w:t xml:space="preserve">, over a five-year period, the development of </w:t>
      </w:r>
      <w:r w:rsidRPr="00610925">
        <w:rPr>
          <w:rStyle w:val="StyleBoldUnderline"/>
        </w:rPr>
        <w:t>formulation and manufacturing processes for vaccines</w:t>
      </w:r>
      <w:r w:rsidRPr="00610925">
        <w:rPr>
          <w:sz w:val="14"/>
        </w:rPr>
        <w:t xml:space="preserve">, including </w:t>
      </w:r>
      <w:proofErr w:type="spellStart"/>
      <w:r w:rsidRPr="00610925">
        <w:rPr>
          <w:sz w:val="14"/>
        </w:rPr>
        <w:t>RiVax</w:t>
      </w:r>
      <w:proofErr w:type="spellEnd"/>
      <w:r w:rsidRPr="00610925">
        <w:rPr>
          <w:sz w:val="14"/>
        </w:rPr>
        <w:t>™ (</w:t>
      </w:r>
      <w:proofErr w:type="spellStart"/>
      <w:r w:rsidRPr="00610925">
        <w:rPr>
          <w:sz w:val="14"/>
        </w:rPr>
        <w:t>ricin</w:t>
      </w:r>
      <w:proofErr w:type="spellEnd"/>
      <w:r w:rsidRPr="00610925">
        <w:rPr>
          <w:sz w:val="14"/>
        </w:rPr>
        <w:t xml:space="preserve"> toxin vaccine), and </w:t>
      </w:r>
      <w:proofErr w:type="spellStart"/>
      <w:r w:rsidRPr="00610925">
        <w:rPr>
          <w:sz w:val="14"/>
        </w:rPr>
        <w:t>VeloThrax</w:t>
      </w:r>
      <w:proofErr w:type="spellEnd"/>
      <w:r w:rsidRPr="00610925">
        <w:rPr>
          <w:sz w:val="14"/>
        </w:rPr>
        <w:t xml:space="preserve">™ (anthrax vaccine) that are stable at elevated temperatures. The grant will also fund the development of improved </w:t>
      </w:r>
      <w:proofErr w:type="spellStart"/>
      <w:r w:rsidRPr="00610925">
        <w:rPr>
          <w:sz w:val="14"/>
        </w:rPr>
        <w:t>thermostable</w:t>
      </w:r>
      <w:proofErr w:type="spellEnd"/>
      <w:r w:rsidRPr="00610925">
        <w:rPr>
          <w:sz w:val="14"/>
        </w:rPr>
        <w:t xml:space="preserve"> </w:t>
      </w:r>
      <w:proofErr w:type="spellStart"/>
      <w:r w:rsidRPr="00610925">
        <w:rPr>
          <w:sz w:val="14"/>
        </w:rPr>
        <w:t>adjuvants</w:t>
      </w:r>
      <w:proofErr w:type="spellEnd"/>
      <w:r w:rsidRPr="00610925">
        <w:rPr>
          <w:sz w:val="14"/>
        </w:rPr>
        <w:t xml:space="preserve"> expected to result in rapidly acting vaccines that can be given with fewer injections over shorter intervals. In addition, </w:t>
      </w:r>
      <w:proofErr w:type="spellStart"/>
      <w:r w:rsidRPr="00610925">
        <w:rPr>
          <w:sz w:val="14"/>
        </w:rPr>
        <w:t>Soligenix</w:t>
      </w:r>
      <w:proofErr w:type="spellEnd"/>
      <w:r w:rsidRPr="00610925">
        <w:rPr>
          <w:sz w:val="14"/>
        </w:rPr>
        <w:t xml:space="preserve"> is expanding the range of applicability of its lead product, oral </w:t>
      </w:r>
      <w:proofErr w:type="spellStart"/>
      <w:r w:rsidRPr="00610925">
        <w:rPr>
          <w:sz w:val="14"/>
        </w:rPr>
        <w:t>beclomethasone</w:t>
      </w:r>
      <w:proofErr w:type="spellEnd"/>
      <w:r w:rsidRPr="00610925">
        <w:rPr>
          <w:sz w:val="14"/>
        </w:rPr>
        <w:t xml:space="preserve"> </w:t>
      </w:r>
      <w:proofErr w:type="spellStart"/>
      <w:r w:rsidRPr="00610925">
        <w:rPr>
          <w:sz w:val="14"/>
        </w:rPr>
        <w:t>dipropionate</w:t>
      </w:r>
      <w:proofErr w:type="spellEnd"/>
      <w:r w:rsidRPr="00610925">
        <w:rPr>
          <w:sz w:val="14"/>
        </w:rPr>
        <w:t xml:space="preserve"> (BDP), referred to as </w:t>
      </w:r>
      <w:proofErr w:type="spellStart"/>
      <w:r w:rsidRPr="00610925">
        <w:rPr>
          <w:sz w:val="14"/>
        </w:rPr>
        <w:t>OrbeShield</w:t>
      </w:r>
      <w:proofErr w:type="spellEnd"/>
      <w:r w:rsidRPr="00610925">
        <w:rPr>
          <w:sz w:val="14"/>
        </w:rPr>
        <w:t>™, for gastrointestinal Acute Radiation Syndrome (ARS).</w:t>
      </w:r>
    </w:p>
    <w:p w:rsidR="00C63810" w:rsidRDefault="00777992" w:rsidP="00777992">
      <w:pPr>
        <w:pStyle w:val="Heading3"/>
      </w:pPr>
      <w:proofErr w:type="spellStart"/>
      <w:r>
        <w:lastRenderedPageBreak/>
        <w:t>Bioterror</w:t>
      </w:r>
      <w:proofErr w:type="spellEnd"/>
      <w:r>
        <w:t xml:space="preserve"> Adv - </w:t>
      </w:r>
      <w:proofErr w:type="spellStart"/>
      <w:r>
        <w:t>Exts</w:t>
      </w:r>
      <w:proofErr w:type="spellEnd"/>
      <w:r>
        <w:t xml:space="preserve"> #1 - No attack - Al Qaeda</w:t>
      </w:r>
    </w:p>
    <w:p w:rsidR="00777992" w:rsidRDefault="00777992" w:rsidP="00777992"/>
    <w:p w:rsidR="00777992" w:rsidRDefault="00777992" w:rsidP="00777992">
      <w:pPr>
        <w:pStyle w:val="Heading4"/>
      </w:pPr>
      <w:r w:rsidRPr="00D773CF">
        <w:t xml:space="preserve">No </w:t>
      </w:r>
      <w:r>
        <w:t>risk of Al Qaeda attack</w:t>
      </w:r>
    </w:p>
    <w:p w:rsidR="00777992" w:rsidRPr="00D773CF" w:rsidRDefault="00777992" w:rsidP="00777992">
      <w:r>
        <w:rPr>
          <w:rStyle w:val="StyleStyleBold12pt"/>
        </w:rPr>
        <w:t>Stewart</w:t>
      </w:r>
      <w:r w:rsidRPr="00B23FA3">
        <w:rPr>
          <w:rStyle w:val="StyleStyleBold12pt"/>
        </w:rPr>
        <w:t xml:space="preserve"> 11</w:t>
      </w:r>
      <w:r>
        <w:t xml:space="preserve"> (Scott 1/8/11 “Why Al Qaeda is Unlikely to Execute Another 9/11” </w:t>
      </w:r>
      <w:hyperlink r:id="rId49" w:history="1">
        <w:r w:rsidRPr="00C71E9A">
          <w:rPr>
            <w:rStyle w:val="Hyperlink"/>
          </w:rPr>
          <w:t>http://www.stratfor.com/weekly/20110831-why-al-qaeda-unlikely-execute-another-911</w:t>
        </w:r>
      </w:hyperlink>
      <w:r>
        <w:t>) Scullion</w:t>
      </w:r>
    </w:p>
    <w:p w:rsidR="00777992" w:rsidRPr="000671AB" w:rsidRDefault="00777992" w:rsidP="00777992">
      <w:pPr>
        <w:rPr>
          <w:sz w:val="16"/>
        </w:rPr>
      </w:pPr>
      <w:r w:rsidRPr="008F00EB">
        <w:rPr>
          <w:sz w:val="16"/>
        </w:rPr>
        <w:t xml:space="preserve">Since we published our 2011 forecast, </w:t>
      </w:r>
      <w:r w:rsidRPr="00B23FA3">
        <w:rPr>
          <w:rStyle w:val="StyleBoldUnderline"/>
        </w:rPr>
        <w:t xml:space="preserve">bin Laden has been killed as well as senior al Qaeda leader </w:t>
      </w:r>
      <w:proofErr w:type="spellStart"/>
      <w:r w:rsidRPr="008F00EB">
        <w:rPr>
          <w:sz w:val="16"/>
        </w:rPr>
        <w:t>Atiyah</w:t>
      </w:r>
      <w:proofErr w:type="spellEnd"/>
      <w:r w:rsidRPr="008F00EB">
        <w:rPr>
          <w:sz w:val="16"/>
        </w:rPr>
        <w:t xml:space="preserve"> </w:t>
      </w:r>
      <w:proofErr w:type="spellStart"/>
      <w:r w:rsidRPr="008F00EB">
        <w:rPr>
          <w:sz w:val="16"/>
        </w:rPr>
        <w:t>Abd</w:t>
      </w:r>
      <w:proofErr w:type="spellEnd"/>
      <w:r w:rsidRPr="008F00EB">
        <w:rPr>
          <w:sz w:val="16"/>
        </w:rPr>
        <w:t xml:space="preserve"> </w:t>
      </w:r>
      <w:r w:rsidRPr="00B23FA3">
        <w:rPr>
          <w:rStyle w:val="StyleBoldUnderline"/>
        </w:rPr>
        <w:t>al-</w:t>
      </w:r>
      <w:proofErr w:type="spellStart"/>
      <w:r w:rsidRPr="00B23FA3">
        <w:rPr>
          <w:rStyle w:val="StyleBoldUnderline"/>
        </w:rPr>
        <w:t>Rahman</w:t>
      </w:r>
      <w:proofErr w:type="spellEnd"/>
      <w:r w:rsidRPr="008F00EB">
        <w:rPr>
          <w:sz w:val="16"/>
        </w:rPr>
        <w:t xml:space="preserve">, who reportedly died in a strike by a U.S. unmanned aerial vehicle Aug. 22 in Pakistan's North Waziristan region. We continue to believe </w:t>
      </w:r>
      <w:r w:rsidRPr="00B23FA3">
        <w:rPr>
          <w:rStyle w:val="Emphasis"/>
        </w:rPr>
        <w:t>that the al Qaeda core group is off balance</w:t>
      </w:r>
      <w:r w:rsidRPr="00B23FA3">
        <w:rPr>
          <w:rStyle w:val="StyleBoldUnderline"/>
        </w:rPr>
        <w:t xml:space="preserve"> and concerned for its security</w:t>
      </w:r>
      <w:r w:rsidRPr="008F00EB">
        <w:rPr>
          <w:sz w:val="16"/>
        </w:rPr>
        <w:t xml:space="preserve"> -- </w:t>
      </w:r>
      <w:r w:rsidRPr="00B23FA3">
        <w:rPr>
          <w:rStyle w:val="StyleBoldUnderline"/>
        </w:rPr>
        <w:t>especially in light</w:t>
      </w:r>
      <w:r w:rsidRPr="008F00EB">
        <w:rPr>
          <w:sz w:val="16"/>
        </w:rPr>
        <w:t xml:space="preserve"> of the </w:t>
      </w:r>
      <w:r w:rsidRPr="00B23FA3">
        <w:rPr>
          <w:rStyle w:val="StyleBoldUnderline"/>
        </w:rPr>
        <w:t>intelligence gathered in the raid on bin Laden</w:t>
      </w:r>
      <w:r w:rsidRPr="008F00EB">
        <w:rPr>
          <w:sz w:val="16"/>
        </w:rPr>
        <w:t>'s hideout</w:t>
      </w:r>
      <w:r w:rsidRPr="00B23FA3">
        <w:rPr>
          <w:rStyle w:val="StyleBoldUnderline"/>
        </w:rPr>
        <w:t>. The core group</w:t>
      </w:r>
      <w:r w:rsidRPr="008F00EB">
        <w:rPr>
          <w:sz w:val="16"/>
        </w:rPr>
        <w:t xml:space="preserve"> simply </w:t>
      </w:r>
      <w:r w:rsidRPr="00B23FA3">
        <w:rPr>
          <w:rStyle w:val="Emphasis"/>
        </w:rPr>
        <w:t>does not enjoy the operational freedom it did</w:t>
      </w:r>
      <w:r w:rsidRPr="00B23FA3">
        <w:rPr>
          <w:rStyle w:val="StyleBoldUnderline"/>
        </w:rPr>
        <w:t xml:space="preserve"> prior to</w:t>
      </w:r>
      <w:r w:rsidRPr="008F00EB">
        <w:rPr>
          <w:sz w:val="16"/>
        </w:rPr>
        <w:t xml:space="preserve"> September </w:t>
      </w:r>
      <w:r w:rsidRPr="00B23FA3">
        <w:rPr>
          <w:rStyle w:val="StyleBoldUnderline"/>
        </w:rPr>
        <w:t>2001</w:t>
      </w:r>
      <w:r w:rsidRPr="008F00EB">
        <w:rPr>
          <w:sz w:val="16"/>
        </w:rPr>
        <w:t>. We also believe the group no longer has the same operational capability in terms of international travel and the ability to transfer money that it had prior to 9/11. Some people believe there is a greater chance of an attack on this year's 9/11 anniversary because of the killing of bin Laden, while others note that al-</w:t>
      </w:r>
      <w:proofErr w:type="spellStart"/>
      <w:r w:rsidRPr="008F00EB">
        <w:rPr>
          <w:sz w:val="16"/>
        </w:rPr>
        <w:t>Zawahiri</w:t>
      </w:r>
      <w:proofErr w:type="spellEnd"/>
      <w:r w:rsidRPr="008F00EB">
        <w:rPr>
          <w:sz w:val="16"/>
        </w:rPr>
        <w:t xml:space="preserve"> may feel pressure to conduct an attack in order to prove his credibility as al Qaeda's new leader.  Our belief, as noted above, is that </w:t>
      </w:r>
      <w:r w:rsidRPr="00B23FA3">
        <w:rPr>
          <w:rStyle w:val="StyleBoldUnderline"/>
        </w:rPr>
        <w:t>al Qaeda has been doing its utmost to attack the United States and has not pulled any punches</w:t>
      </w:r>
      <w:r w:rsidRPr="008F00EB">
        <w:rPr>
          <w:sz w:val="16"/>
        </w:rPr>
        <w:t>. Because of this, we do not believe it possesses the ability to increase this effort beyond where it was prior to bin Laden's death. As to the pressure on al-</w:t>
      </w:r>
      <w:proofErr w:type="spellStart"/>
      <w:r w:rsidRPr="008F00EB">
        <w:rPr>
          <w:sz w:val="16"/>
        </w:rPr>
        <w:t>Zawahiri</w:t>
      </w:r>
      <w:proofErr w:type="spellEnd"/>
      <w:r w:rsidRPr="008F00EB">
        <w:rPr>
          <w:sz w:val="16"/>
        </w:rPr>
        <w:t>, we noted in December 2007 that the al Qaeda core had been under considerable pressure to prove itself relevant for several years and that, despite this pressure, had yet to deliver. Because of this, we do not believe that the pressure to conduct a successful attack is any heavier on al-</w:t>
      </w:r>
      <w:proofErr w:type="spellStart"/>
      <w:r w:rsidRPr="008F00EB">
        <w:rPr>
          <w:sz w:val="16"/>
        </w:rPr>
        <w:t>Zawahiri</w:t>
      </w:r>
      <w:proofErr w:type="spellEnd"/>
      <w:r w:rsidRPr="008F00EB">
        <w:rPr>
          <w:sz w:val="16"/>
        </w:rPr>
        <w:t xml:space="preserve"> today than it was prior to bin Laden's death.  Finally, we believe that if al Qaeda possessed the capability to conduct a spectacular attack it would launch the attack as soon as it was operationally ready, rather than wait for some specific date. The risk of discovery is simply too great</w:t>
      </w:r>
      <w:r>
        <w:rPr>
          <w:sz w:val="16"/>
        </w:rPr>
        <w:t xml:space="preserve">. </w:t>
      </w:r>
    </w:p>
    <w:p w:rsidR="00777992" w:rsidRPr="00777992" w:rsidRDefault="00777992" w:rsidP="00777992"/>
    <w:p w:rsidR="004F2480" w:rsidRDefault="004F2480">
      <w:pPr>
        <w:spacing w:after="200" w:line="276" w:lineRule="auto"/>
        <w:rPr>
          <w:rFonts w:eastAsiaTheme="majorEastAsia" w:cstheme="majorBidi"/>
          <w:b/>
          <w:bCs/>
          <w:sz w:val="44"/>
          <w:szCs w:val="26"/>
          <w:u w:val="double"/>
        </w:rPr>
      </w:pPr>
      <w:r>
        <w:br w:type="page"/>
      </w:r>
    </w:p>
    <w:p w:rsidR="004F2480" w:rsidRDefault="004F2480" w:rsidP="004F2480">
      <w:pPr>
        <w:pStyle w:val="Heading2"/>
      </w:pPr>
      <w:r>
        <w:lastRenderedPageBreak/>
        <w:t>***Disease</w:t>
      </w:r>
    </w:p>
    <w:p w:rsidR="004F2480" w:rsidRDefault="004F2480" w:rsidP="004F2480">
      <w:pPr>
        <w:rPr>
          <w:rFonts w:eastAsiaTheme="majorEastAsia" w:cstheme="majorBidi"/>
          <w:sz w:val="44"/>
          <w:szCs w:val="26"/>
          <w:u w:val="double"/>
        </w:rPr>
      </w:pPr>
      <w:r>
        <w:br w:type="page"/>
      </w:r>
    </w:p>
    <w:p w:rsidR="004F2480" w:rsidRDefault="004F2480" w:rsidP="004F2480">
      <w:pPr>
        <w:pStyle w:val="Heading3"/>
      </w:pPr>
      <w:r>
        <w:lastRenderedPageBreak/>
        <w:t>Disease Advantage Frontline</w:t>
      </w:r>
    </w:p>
    <w:p w:rsidR="004F2480" w:rsidRDefault="004F2480" w:rsidP="004F2480">
      <w:pPr>
        <w:pStyle w:val="Heading4"/>
      </w:pPr>
      <w:r>
        <w:t>1 - Advances in vaccine technology solve disease extinction</w:t>
      </w:r>
    </w:p>
    <w:p w:rsidR="004F2480" w:rsidRPr="00DC00D5" w:rsidRDefault="004F2480" w:rsidP="004F2480">
      <w:pPr>
        <w:widowControl w:val="0"/>
        <w:autoSpaceDE w:val="0"/>
        <w:autoSpaceDN w:val="0"/>
        <w:adjustRightInd w:val="0"/>
        <w:rPr>
          <w:rFonts w:ascii="Cambria" w:hAnsi="Cambria" w:cs="Arial"/>
          <w:sz w:val="18"/>
          <w:szCs w:val="18"/>
        </w:rPr>
      </w:pPr>
      <w:r w:rsidRPr="00DC00D5">
        <w:rPr>
          <w:rStyle w:val="StyleStyleBold12pt"/>
        </w:rPr>
        <w:t>McCullers 2008</w:t>
      </w:r>
      <w:r>
        <w:rPr>
          <w:rFonts w:ascii="Cambria" w:hAnsi="Cambria" w:cs="Arial"/>
          <w:b/>
          <w:szCs w:val="26"/>
        </w:rPr>
        <w:t xml:space="preserve"> </w:t>
      </w:r>
      <w:r w:rsidRPr="00DC00D5">
        <w:rPr>
          <w:rFonts w:ascii="Cambria" w:hAnsi="Cambria" w:cs="Arial"/>
          <w:sz w:val="18"/>
          <w:szCs w:val="18"/>
        </w:rPr>
        <w:t xml:space="preserve">[Jonathan, MD, Adjunct faculty at St Jude Children’s Research Hospital, Chair of the Department of Pediatrics at University of Tennessee, Pediatrician in Chief at Le Bonheur Children’s Hospital, National Center for Biotechnology Information, January 2008, http://www.ncbi.nlm.nih.gov/pmc/articles/PMC2730064/] </w:t>
      </w:r>
      <w:proofErr w:type="spellStart"/>
      <w:r w:rsidRPr="00DC00D5">
        <w:rPr>
          <w:rFonts w:ascii="Cambria" w:hAnsi="Cambria" w:cs="Arial"/>
          <w:sz w:val="18"/>
          <w:szCs w:val="18"/>
        </w:rPr>
        <w:t>Bak</w:t>
      </w:r>
      <w:proofErr w:type="spellEnd"/>
    </w:p>
    <w:p w:rsidR="004F2480" w:rsidRPr="00BA4B87" w:rsidRDefault="004F2480" w:rsidP="004F2480">
      <w:pPr>
        <w:widowControl w:val="0"/>
        <w:autoSpaceDE w:val="0"/>
        <w:autoSpaceDN w:val="0"/>
        <w:adjustRightInd w:val="0"/>
        <w:spacing w:after="200"/>
        <w:rPr>
          <w:rFonts w:ascii="Cambria" w:hAnsi="Cambria" w:cs="Arial"/>
          <w:b/>
          <w:bCs/>
          <w:color w:val="854428"/>
          <w:sz w:val="12"/>
          <w:szCs w:val="16"/>
          <w:u w:color="243778"/>
        </w:rPr>
      </w:pPr>
      <w:r w:rsidRPr="00BA4B87">
        <w:rPr>
          <w:rFonts w:ascii="Cambria" w:hAnsi="Cambria" w:cs="Georgia"/>
          <w:sz w:val="12"/>
          <w:szCs w:val="16"/>
        </w:rPr>
        <w:t>The discovery of vaccines has led to the near eradication of several important diseases and has had a tremendous impact on health for a relatively low cost. However, most vaccines in use today were developed by techniques that were pioneered more than 100 years ago and do not represent the full potential of the field.</w:t>
      </w:r>
      <w:r w:rsidRPr="00BA4B87">
        <w:rPr>
          <w:rFonts w:ascii="Cambria" w:hAnsi="Cambria" w:cs="Georgia"/>
          <w:sz w:val="12"/>
        </w:rPr>
        <w:t xml:space="preserve"> </w:t>
      </w:r>
      <w:r w:rsidRPr="008B428D">
        <w:rPr>
          <w:rStyle w:val="StyleBoldUnderline"/>
        </w:rPr>
        <w:t>The introduction of genetic engineering has fueled rapid advances in vaccine technology and is now leading to the entry of new products in the marketplace.</w:t>
      </w:r>
      <w:r>
        <w:rPr>
          <w:rFonts w:ascii="Cambria" w:hAnsi="Cambria" w:cs="Georgia"/>
          <w:u w:val="single"/>
        </w:rPr>
        <w:t xml:space="preserve">  </w:t>
      </w:r>
      <w:r w:rsidRPr="00BA4B87">
        <w:rPr>
          <w:rFonts w:ascii="Cambria" w:hAnsi="Cambria" w:cs="Georgia"/>
          <w:sz w:val="12"/>
          <w:szCs w:val="16"/>
        </w:rPr>
        <w:t xml:space="preserve">In the past, options for the utilization of vaccines in the area of managed care had been quite limited because of the historically straightforward application of immunizations. The growing number and type of vaccine targets, coupled with novel, more effective formulations, </w:t>
      </w:r>
      <w:proofErr w:type="spellStart"/>
      <w:r w:rsidRPr="00BA4B87">
        <w:rPr>
          <w:rFonts w:ascii="Cambria" w:hAnsi="Cambria" w:cs="Georgia"/>
          <w:sz w:val="12"/>
          <w:szCs w:val="16"/>
        </w:rPr>
        <w:t>adjuvants</w:t>
      </w:r>
      <w:proofErr w:type="spellEnd"/>
      <w:r w:rsidRPr="00BA4B87">
        <w:rPr>
          <w:rFonts w:ascii="Cambria" w:hAnsi="Cambria" w:cs="Georgia"/>
          <w:sz w:val="12"/>
          <w:szCs w:val="16"/>
        </w:rPr>
        <w:t xml:space="preserve">, and routes of delivery for vaccines, will undoubtedly create new challenges. Although progress in vaccine technology has the potential to prevent illness and reduce the economic burden of diseases in the long term, thereby improving outcomes, ongoing problems remain in the short term. Who should and will pay for these anticipated improvements in health? How will this period of change be managed? This article describes the present “vaccine revolution” and attempts to answer these questions, which are becoming increasingly important in managed </w:t>
      </w:r>
      <w:proofErr w:type="spellStart"/>
      <w:r w:rsidRPr="00BA4B87">
        <w:rPr>
          <w:rFonts w:ascii="Cambria" w:hAnsi="Cambria" w:cs="Georgia"/>
          <w:sz w:val="12"/>
          <w:szCs w:val="16"/>
        </w:rPr>
        <w:t>care.The</w:t>
      </w:r>
      <w:proofErr w:type="spellEnd"/>
      <w:r w:rsidRPr="00BA4B87">
        <w:rPr>
          <w:rFonts w:ascii="Cambria" w:hAnsi="Cambria" w:cs="Georgia"/>
          <w:sz w:val="12"/>
          <w:szCs w:val="16"/>
        </w:rPr>
        <w:t xml:space="preserve"> advent of vaccines to prevent deadly childhood illnesses was one of the great success stories of the 20th century.</w:t>
      </w:r>
      <w:r w:rsidRPr="00BA4B87">
        <w:rPr>
          <w:rFonts w:ascii="Cambria" w:hAnsi="Cambria" w:cs="Georgia"/>
          <w:sz w:val="20"/>
        </w:rPr>
        <w:t xml:space="preserve"> </w:t>
      </w:r>
      <w:r w:rsidRPr="008B428D">
        <w:rPr>
          <w:rStyle w:val="StyleBoldUnderline"/>
        </w:rPr>
        <w:t xml:space="preserve">Universal immunization against certain diseases has led to the eradication of smallpox and has almost completely eliminated many other infectious agents in the U.S., including those causing diphtheria, tetanus, poliomyelitis, measles, mumps, rubella, and </w:t>
      </w:r>
      <w:proofErr w:type="spellStart"/>
      <w:r w:rsidRPr="008B428D">
        <w:rPr>
          <w:rStyle w:val="StyleBoldUnderline"/>
        </w:rPr>
        <w:t>Haemophilus</w:t>
      </w:r>
      <w:proofErr w:type="spellEnd"/>
      <w:r w:rsidRPr="008B428D">
        <w:rPr>
          <w:rStyle w:val="StyleBoldUnderline"/>
        </w:rPr>
        <w:t xml:space="preserve"> </w:t>
      </w:r>
      <w:proofErr w:type="spellStart"/>
      <w:r w:rsidRPr="008B428D">
        <w:rPr>
          <w:rStyle w:val="StyleBoldUnderline"/>
        </w:rPr>
        <w:t>influenzae</w:t>
      </w:r>
      <w:proofErr w:type="spellEnd"/>
      <w:r w:rsidRPr="008B428D">
        <w:rPr>
          <w:rStyle w:val="StyleBoldUnderline"/>
        </w:rPr>
        <w:t xml:space="preserve"> type b</w:t>
      </w:r>
      <w:r w:rsidRPr="00BA4B87">
        <w:rPr>
          <w:rFonts w:ascii="Cambria" w:hAnsi="Cambria" w:cs="Georgia"/>
          <w:sz w:val="16"/>
        </w:rPr>
        <w:t xml:space="preserve"> </w:t>
      </w:r>
      <w:r w:rsidRPr="00BA4B87">
        <w:rPr>
          <w:rFonts w:ascii="Cambria" w:hAnsi="Cambria" w:cs="Georgia"/>
          <w:sz w:val="12"/>
          <w:szCs w:val="16"/>
        </w:rPr>
        <w:t>invasive disease.</w:t>
      </w:r>
      <w:r w:rsidRPr="00BA4B87">
        <w:rPr>
          <w:rFonts w:ascii="Cambria" w:hAnsi="Cambria" w:cs="Georgia"/>
          <w:color w:val="243778"/>
          <w:sz w:val="12"/>
          <w:szCs w:val="16"/>
          <w:u w:val="single" w:color="243778"/>
        </w:rPr>
        <w:t>1</w:t>
      </w:r>
      <w:r w:rsidRPr="00BA4B87">
        <w:rPr>
          <w:rFonts w:ascii="Cambria" w:hAnsi="Cambria" w:cs="Georgia"/>
          <w:sz w:val="12"/>
          <w:szCs w:val="16"/>
          <w:u w:color="243778"/>
        </w:rPr>
        <w:t xml:space="preserve"> However, many other diseases, including the three biggest killers—human immunodeficiency virus (HIV) infection, tuberculosis, and malaria—have not yet been adequately targeted by a vaccine effective enough to achieve a similar outcome. In addition, some common vaccine-preventable diseases such as influenza and </w:t>
      </w:r>
      <w:proofErr w:type="spellStart"/>
      <w:r w:rsidRPr="00BA4B87">
        <w:rPr>
          <w:rFonts w:ascii="Cambria" w:hAnsi="Cambria" w:cs="Georgia"/>
          <w:sz w:val="12"/>
          <w:szCs w:val="16"/>
          <w:u w:color="243778"/>
        </w:rPr>
        <w:t>pertussis</w:t>
      </w:r>
      <w:proofErr w:type="spellEnd"/>
      <w:r w:rsidRPr="00BA4B87">
        <w:rPr>
          <w:rFonts w:ascii="Cambria" w:hAnsi="Cambria" w:cs="Georgia"/>
          <w:sz w:val="12"/>
          <w:szCs w:val="16"/>
          <w:u w:color="243778"/>
        </w:rPr>
        <w:t xml:space="preserve"> continue to cause significant morbidity and mortality, primarily in adults, because of the under-utilization or ineffectiveness of available vaccines.</w:t>
      </w:r>
      <w:r w:rsidRPr="00BA4B87">
        <w:rPr>
          <w:rFonts w:ascii="Cambria" w:hAnsi="Cambria" w:cs="Georgia"/>
          <w:color w:val="243778"/>
          <w:sz w:val="12"/>
          <w:szCs w:val="16"/>
          <w:u w:val="single" w:color="243778"/>
        </w:rPr>
        <w:t>2</w:t>
      </w:r>
      <w:r w:rsidRPr="00BA4B87">
        <w:rPr>
          <w:rFonts w:ascii="Cambria" w:hAnsi="Cambria" w:cs="Georgia"/>
          <w:sz w:val="12"/>
          <w:szCs w:val="16"/>
          <w:u w:color="243778"/>
        </w:rPr>
        <w:t>,</w:t>
      </w:r>
      <w:r w:rsidRPr="00BA4B87">
        <w:rPr>
          <w:rFonts w:ascii="Cambria" w:hAnsi="Cambria" w:cs="Georgia"/>
          <w:color w:val="243778"/>
          <w:sz w:val="12"/>
          <w:szCs w:val="16"/>
          <w:u w:val="single" w:color="243778"/>
        </w:rPr>
        <w:t>3</w:t>
      </w:r>
      <w:r w:rsidRPr="00BA4B87">
        <w:rPr>
          <w:rFonts w:ascii="Cambria" w:hAnsi="Cambria" w:cs="Georgia"/>
          <w:sz w:val="20"/>
          <w:u w:val="single"/>
        </w:rPr>
        <w:t xml:space="preserve"> </w:t>
      </w:r>
      <w:r w:rsidRPr="008B428D">
        <w:rPr>
          <w:rStyle w:val="StyleBoldUnderline"/>
        </w:rPr>
        <w:t>Recent advances in vaccine technology stemming from the application of genetic engineering are now providing an opportunity to target new diseases.</w:t>
      </w:r>
      <w:r w:rsidRPr="00BA4B87">
        <w:rPr>
          <w:rFonts w:ascii="Cambria" w:hAnsi="Cambria" w:cs="Georgia"/>
          <w:u w:color="243778"/>
        </w:rPr>
        <w:t xml:space="preserve"> </w:t>
      </w:r>
      <w:r w:rsidRPr="00BA4B87">
        <w:rPr>
          <w:rFonts w:ascii="Cambria" w:hAnsi="Cambria" w:cs="Georgia"/>
          <w:sz w:val="12"/>
          <w:szCs w:val="16"/>
          <w:u w:color="243778"/>
        </w:rPr>
        <w:t>The previous century’s successes in reducing the primary causes of mortality in childhood now include protecting against infectious agents that can result in significant morbidity. Scientific progress and these broadened applications will no doubt result in improved health-based outcomes, but progress often comes at a significant short-term cost. Although it is true that improved outcomes are the goal of health care technology and that preventing disease is preferable to treatment, thus reducing overall costs, confusion persists about the best course going forward.</w:t>
      </w:r>
      <w:r w:rsidRPr="00BA4B87">
        <w:rPr>
          <w:rFonts w:ascii="Cambria" w:hAnsi="Cambria" w:cs="Georgia"/>
          <w:sz w:val="12"/>
          <w:szCs w:val="16"/>
          <w:u w:val="single"/>
        </w:rPr>
        <w:t xml:space="preserve"> </w:t>
      </w:r>
      <w:r w:rsidRPr="00BA4B87">
        <w:rPr>
          <w:rFonts w:ascii="Cambria" w:hAnsi="Cambria" w:cs="Georgia"/>
          <w:sz w:val="12"/>
          <w:szCs w:val="16"/>
          <w:u w:color="243778"/>
        </w:rPr>
        <w:t>Given the current underutilization of vaccines (even when patients have no copayments) and the expanding use of vaccines to cover morbidity rather than mortality, managed care organizations (MCOs) are confronted with several questions, particularly in terms of benefits, reimbursement, and formulary management. To accept the newer vaccine technology, MCOs will require not only improved mortality data but also cost-efficacy data with long-term proven outcomes accompanied by lower medical and pharmacy expenses.</w:t>
      </w:r>
      <w:r w:rsidRPr="00BA4B87">
        <w:rPr>
          <w:rFonts w:ascii="Cambria" w:hAnsi="Cambria" w:cs="Georgia"/>
          <w:sz w:val="12"/>
          <w:szCs w:val="16"/>
          <w:u w:val="single"/>
        </w:rPr>
        <w:t xml:space="preserve"> </w:t>
      </w:r>
      <w:r w:rsidRPr="00BA4B87">
        <w:rPr>
          <w:rFonts w:ascii="Cambria" w:hAnsi="Cambria" w:cs="Georgia"/>
          <w:sz w:val="12"/>
          <w:szCs w:val="16"/>
          <w:u w:color="243778"/>
        </w:rPr>
        <w:t xml:space="preserve">For example, the use of new vaccines for human </w:t>
      </w:r>
      <w:proofErr w:type="spellStart"/>
      <w:r w:rsidRPr="00BA4B87">
        <w:rPr>
          <w:rFonts w:ascii="Cambria" w:hAnsi="Cambria" w:cs="Georgia"/>
          <w:sz w:val="12"/>
          <w:szCs w:val="16"/>
          <w:u w:color="243778"/>
        </w:rPr>
        <w:t>papillomavirus</w:t>
      </w:r>
      <w:proofErr w:type="spellEnd"/>
      <w:r w:rsidRPr="00BA4B87">
        <w:rPr>
          <w:rFonts w:ascii="Cambria" w:hAnsi="Cambria" w:cs="Georgia"/>
          <w:sz w:val="12"/>
          <w:szCs w:val="16"/>
          <w:u w:color="243778"/>
        </w:rPr>
        <w:t xml:space="preserve"> (HPV) must result in fewer cases of cervical cancer as well as in reduced cost savings in related medical expenses, such as for Pap smears and </w:t>
      </w:r>
      <w:proofErr w:type="spellStart"/>
      <w:r w:rsidRPr="00BA4B87">
        <w:rPr>
          <w:rFonts w:ascii="Cambria" w:hAnsi="Cambria" w:cs="Georgia"/>
          <w:sz w:val="12"/>
          <w:szCs w:val="16"/>
          <w:u w:color="243778"/>
        </w:rPr>
        <w:t>colposcopies</w:t>
      </w:r>
      <w:proofErr w:type="spellEnd"/>
      <w:r w:rsidRPr="00BA4B87">
        <w:rPr>
          <w:rFonts w:ascii="Cambria" w:hAnsi="Cambria" w:cs="Georgia"/>
          <w:sz w:val="12"/>
          <w:szCs w:val="16"/>
          <w:u w:color="243778"/>
        </w:rPr>
        <w:t xml:space="preserve">. In this way, a manufacturer might be able to differentiate its product from a competing one. For several years, cost efficacy has been used to evaluate other classes of </w:t>
      </w:r>
      <w:proofErr w:type="spellStart"/>
      <w:r w:rsidRPr="00BA4B87">
        <w:rPr>
          <w:rFonts w:ascii="Cambria" w:hAnsi="Cambria" w:cs="Georgia"/>
          <w:sz w:val="12"/>
          <w:szCs w:val="16"/>
          <w:u w:color="243778"/>
        </w:rPr>
        <w:t>injectable</w:t>
      </w:r>
      <w:proofErr w:type="spellEnd"/>
      <w:r w:rsidRPr="00BA4B87">
        <w:rPr>
          <w:rFonts w:ascii="Cambria" w:hAnsi="Cambria" w:cs="Georgia"/>
          <w:sz w:val="12"/>
          <w:szCs w:val="16"/>
          <w:u w:color="243778"/>
        </w:rPr>
        <w:t xml:space="preserve"> vaccines, and it is a good method of comparing products when no head-to-head studies have been conducted. MCOs are beginning to analyze data involving comparisons of outlays for resources for specific outcomes, such as adverse events and hospitalizations.</w:t>
      </w:r>
      <w:r w:rsidRPr="00BA4B87">
        <w:rPr>
          <w:rFonts w:ascii="Cambria" w:hAnsi="Cambria" w:cs="Georgia"/>
          <w:sz w:val="12"/>
          <w:szCs w:val="16"/>
          <w:u w:val="single"/>
        </w:rPr>
        <w:t xml:space="preserve"> </w:t>
      </w:r>
      <w:r w:rsidRPr="00BA4B87">
        <w:rPr>
          <w:rFonts w:ascii="Cambria" w:hAnsi="Cambria" w:cs="Georgia"/>
          <w:sz w:val="12"/>
          <w:szCs w:val="16"/>
          <w:u w:color="243778"/>
        </w:rPr>
        <w:t>Most vaccines in use today were developed by one of two classic methods. In the 19th century, Salmon and Smith pioneered the inactivation of an organism and the injection of immunogenic components.</w:t>
      </w:r>
      <w:r w:rsidRPr="00BA4B87">
        <w:rPr>
          <w:rFonts w:ascii="Cambria" w:hAnsi="Cambria" w:cs="Georgia"/>
          <w:color w:val="243778"/>
          <w:sz w:val="12"/>
          <w:szCs w:val="16"/>
          <w:u w:val="single" w:color="243778"/>
        </w:rPr>
        <w:t>4</w:t>
      </w:r>
      <w:r w:rsidRPr="00BA4B87">
        <w:rPr>
          <w:rFonts w:ascii="Cambria" w:hAnsi="Cambria" w:cs="Georgia"/>
          <w:sz w:val="12"/>
          <w:szCs w:val="16"/>
          <w:u w:color="243778"/>
        </w:rPr>
        <w:t xml:space="preserve"> The attenuation of live organisms, as first attempted by Louis Pasteur,</w:t>
      </w:r>
      <w:r w:rsidRPr="00BA4B87">
        <w:rPr>
          <w:rFonts w:ascii="Cambria" w:hAnsi="Cambria" w:cs="Georgia"/>
          <w:color w:val="243778"/>
          <w:sz w:val="12"/>
          <w:szCs w:val="16"/>
          <w:u w:val="single" w:color="243778"/>
        </w:rPr>
        <w:t>5</w:t>
      </w:r>
      <w:r w:rsidRPr="00BA4B87">
        <w:rPr>
          <w:rFonts w:ascii="Cambria" w:hAnsi="Cambria" w:cs="Georgia"/>
          <w:sz w:val="12"/>
          <w:szCs w:val="16"/>
          <w:u w:color="243778"/>
        </w:rPr>
        <w:t xml:space="preserve"> was adapted to modern vaccine technology by Enders et al. in the 1950s.</w:t>
      </w:r>
      <w:r w:rsidRPr="00BA4B87">
        <w:rPr>
          <w:rFonts w:ascii="Cambria" w:hAnsi="Cambria" w:cs="Georgia"/>
          <w:color w:val="243778"/>
          <w:sz w:val="12"/>
          <w:szCs w:val="16"/>
          <w:u w:val="single" w:color="243778"/>
        </w:rPr>
        <w:t>6</w:t>
      </w:r>
      <w:r w:rsidRPr="00BA4B87">
        <w:rPr>
          <w:rFonts w:ascii="Cambria" w:hAnsi="Cambria" w:cs="Georgia"/>
          <w:sz w:val="12"/>
          <w:szCs w:val="16"/>
          <w:u w:color="243778"/>
        </w:rPr>
        <w:t xml:space="preserve"> All but three vaccines in the currently recommended immunization schedule in the U.S.—those directed against hepatitis B virus, rotavirus, and HPV—are manufactured according to these techniques.</w:t>
      </w:r>
      <w:r w:rsidRPr="00BA4B87">
        <w:rPr>
          <w:rFonts w:ascii="Cambria" w:hAnsi="Cambria" w:cs="Georgia"/>
          <w:sz w:val="12"/>
          <w:szCs w:val="16"/>
          <w:u w:val="single"/>
        </w:rPr>
        <w:t xml:space="preserve"> </w:t>
      </w:r>
      <w:r w:rsidRPr="00BA4B87">
        <w:rPr>
          <w:rFonts w:ascii="Cambria" w:hAnsi="Cambria" w:cs="Georgia"/>
          <w:sz w:val="12"/>
          <w:szCs w:val="16"/>
          <w:u w:color="243778"/>
        </w:rPr>
        <w:t>In the 1970s, a pair of key discoveries—the expression of proteins in plasmids and the ability to sequence DNA—ushered in the era of genetic engineering.</w:t>
      </w:r>
      <w:r w:rsidRPr="00BA4B87">
        <w:rPr>
          <w:rFonts w:ascii="Cambria" w:hAnsi="Cambria" w:cs="Georgia"/>
          <w:color w:val="243778"/>
          <w:sz w:val="12"/>
          <w:szCs w:val="16"/>
          <w:u w:val="single" w:color="243778"/>
        </w:rPr>
        <w:t>7</w:t>
      </w:r>
      <w:r w:rsidRPr="00BA4B87">
        <w:rPr>
          <w:rFonts w:ascii="Cambria" w:hAnsi="Cambria" w:cs="Georgia"/>
          <w:sz w:val="12"/>
          <w:szCs w:val="16"/>
          <w:u w:color="243778"/>
        </w:rPr>
        <w:t>,</w:t>
      </w:r>
      <w:r w:rsidRPr="00BA4B87">
        <w:rPr>
          <w:rFonts w:ascii="Cambria" w:hAnsi="Cambria" w:cs="Georgia"/>
          <w:color w:val="243778"/>
          <w:sz w:val="12"/>
          <w:szCs w:val="16"/>
          <w:u w:val="single" w:color="243778"/>
        </w:rPr>
        <w:t>8</w:t>
      </w:r>
      <w:r w:rsidRPr="00BA4B87">
        <w:rPr>
          <w:rFonts w:ascii="Cambria" w:hAnsi="Cambria" w:cs="Georgia"/>
          <w:sz w:val="12"/>
          <w:szCs w:val="16"/>
          <w:u w:color="243778"/>
        </w:rPr>
        <w:t xml:space="preserve"> A decade later, in 1986, these techniques were used to develop the first </w:t>
      </w:r>
      <w:r w:rsidRPr="00BA4B87">
        <w:rPr>
          <w:rFonts w:ascii="Cambria" w:hAnsi="Cambria" w:cs="Georgia"/>
          <w:i/>
          <w:iCs/>
          <w:sz w:val="12"/>
          <w:szCs w:val="16"/>
          <w:u w:color="243778"/>
        </w:rPr>
        <w:t>recombinant</w:t>
      </w:r>
      <w:r w:rsidRPr="00BA4B87">
        <w:rPr>
          <w:rFonts w:ascii="Cambria" w:hAnsi="Cambria" w:cs="Georgia"/>
          <w:sz w:val="12"/>
          <w:szCs w:val="16"/>
          <w:u w:color="243778"/>
        </w:rPr>
        <w:t xml:space="preserve"> vaccine, the hepatitis B vaccine.</w:t>
      </w:r>
      <w:r w:rsidRPr="00BA4B87">
        <w:rPr>
          <w:rFonts w:ascii="Cambria" w:hAnsi="Cambria" w:cs="Georgia"/>
          <w:color w:val="243778"/>
          <w:sz w:val="12"/>
          <w:szCs w:val="16"/>
          <w:u w:val="single" w:color="243778"/>
        </w:rPr>
        <w:t>9</w:t>
      </w:r>
      <w:r w:rsidRPr="00BA4B87">
        <w:rPr>
          <w:rFonts w:ascii="Cambria" w:hAnsi="Cambria" w:cs="Georgia"/>
          <w:sz w:val="12"/>
          <w:szCs w:val="16"/>
          <w:u w:color="243778"/>
        </w:rPr>
        <w:t xml:space="preserve"> Recombinant technology enables the target antigen to be produced outside the context of the parent organism, such that no live, infectious agents or potentially toxic components of those agents need to be handled. As a result, the quantity of antigen produced, the vaccine’s safety, and the purity of the product are improved; efficacy is increased; costs are reduced; and potential side effects are minimized.</w:t>
      </w:r>
      <w:r w:rsidRPr="00BA4B87">
        <w:rPr>
          <w:rFonts w:ascii="Cambria" w:hAnsi="Cambria" w:cs="Georgia"/>
          <w:sz w:val="12"/>
          <w:szCs w:val="16"/>
          <w:u w:val="single"/>
        </w:rPr>
        <w:t xml:space="preserve"> </w:t>
      </w:r>
      <w:r w:rsidRPr="00BA4B87">
        <w:rPr>
          <w:rFonts w:ascii="Cambria" w:hAnsi="Cambria" w:cs="Georgia"/>
          <w:sz w:val="12"/>
          <w:szCs w:val="16"/>
          <w:u w:color="243778"/>
        </w:rPr>
        <w:t xml:space="preserve">Since the advent of the hepatitis B vaccine in 1998, one recombinant vaccine, </w:t>
      </w:r>
      <w:proofErr w:type="spellStart"/>
      <w:r w:rsidRPr="00BA4B87">
        <w:rPr>
          <w:rFonts w:ascii="Cambria" w:hAnsi="Cambria" w:cs="Georgia"/>
          <w:sz w:val="12"/>
          <w:szCs w:val="16"/>
          <w:u w:color="243778"/>
        </w:rPr>
        <w:t>LYMErix</w:t>
      </w:r>
      <w:proofErr w:type="spellEnd"/>
      <w:r w:rsidRPr="00BA4B87">
        <w:rPr>
          <w:rFonts w:ascii="Cambria" w:hAnsi="Cambria" w:cs="Georgia"/>
          <w:sz w:val="12"/>
          <w:szCs w:val="16"/>
          <w:u w:color="243778"/>
        </w:rPr>
        <w:t xml:space="preserve">, has been approved. Although </w:t>
      </w:r>
      <w:proofErr w:type="spellStart"/>
      <w:r w:rsidRPr="00BA4B87">
        <w:rPr>
          <w:rFonts w:ascii="Cambria" w:hAnsi="Cambria" w:cs="Georgia"/>
          <w:sz w:val="12"/>
          <w:szCs w:val="16"/>
          <w:u w:color="243778"/>
        </w:rPr>
        <w:t>LYMErix</w:t>
      </w:r>
      <w:proofErr w:type="spellEnd"/>
      <w:r w:rsidRPr="00BA4B87">
        <w:rPr>
          <w:rFonts w:ascii="Cambria" w:hAnsi="Cambria" w:cs="Georgia"/>
          <w:sz w:val="12"/>
          <w:szCs w:val="16"/>
          <w:u w:color="243778"/>
        </w:rPr>
        <w:t xml:space="preserve"> was effective against Lyme disease in adults,</w:t>
      </w:r>
      <w:r w:rsidRPr="00BA4B87">
        <w:rPr>
          <w:rFonts w:ascii="Cambria" w:hAnsi="Cambria" w:cs="Georgia"/>
          <w:color w:val="243778"/>
          <w:sz w:val="12"/>
          <w:szCs w:val="16"/>
          <w:u w:val="single" w:color="243778"/>
        </w:rPr>
        <w:t>10</w:t>
      </w:r>
      <w:r w:rsidRPr="00BA4B87">
        <w:rPr>
          <w:rFonts w:ascii="Cambria" w:hAnsi="Cambria" w:cs="Georgia"/>
          <w:sz w:val="12"/>
          <w:szCs w:val="16"/>
          <w:u w:color="243778"/>
        </w:rPr>
        <w:t xml:space="preserve"> GlaxoSmithKline (GSK) withdrew this product in 2002 because of declining sales and negative publicity.</w:t>
      </w:r>
      <w:r w:rsidRPr="00BA4B87">
        <w:rPr>
          <w:rFonts w:ascii="Cambria" w:hAnsi="Cambria" w:cs="Georgia"/>
          <w:color w:val="243778"/>
          <w:sz w:val="12"/>
          <w:szCs w:val="16"/>
          <w:u w:val="single" w:color="243778"/>
        </w:rPr>
        <w:t>11</w:t>
      </w:r>
      <w:r w:rsidRPr="00BA4B87">
        <w:rPr>
          <w:rFonts w:ascii="Cambria" w:hAnsi="Cambria" w:cs="Georgia"/>
          <w:sz w:val="12"/>
          <w:szCs w:val="16"/>
          <w:u w:color="243778"/>
        </w:rPr>
        <w:t xml:space="preserve"> This outcome has dampened enthusiasm for further development of human vaccines against Lyme disease, but it has not had an adverse impact on the prospects for creating a vaccine that uses a similar strategy of a recombinant protein against other infectious agents. Many other recombinant vaccines are currently being evaluated in clinical trials to determine their activity against such varied targets as malaria, hookworm, cytomegalovirus, parvovirus, and anthrax.</w:t>
      </w:r>
      <w:r w:rsidRPr="00BA4B87">
        <w:rPr>
          <w:rFonts w:ascii="Cambria" w:hAnsi="Cambria" w:cs="Georgia"/>
          <w:color w:val="243778"/>
          <w:sz w:val="12"/>
          <w:szCs w:val="16"/>
          <w:u w:val="single" w:color="243778"/>
        </w:rPr>
        <w:t>12</w:t>
      </w:r>
      <w:r w:rsidRPr="00BA4B87">
        <w:rPr>
          <w:rFonts w:ascii="Cambria" w:hAnsi="Cambria" w:cs="Georgia"/>
          <w:sz w:val="12"/>
          <w:szCs w:val="16"/>
          <w:u w:val="single"/>
        </w:rPr>
        <w:t xml:space="preserve"> </w:t>
      </w:r>
      <w:r w:rsidRPr="00BA4B87">
        <w:rPr>
          <w:rFonts w:ascii="Cambria" w:hAnsi="Cambria" w:cs="Georgia"/>
          <w:sz w:val="12"/>
          <w:szCs w:val="16"/>
          <w:u w:color="243778"/>
        </w:rPr>
        <w:t xml:space="preserve">The second major advance in the 1980s was in the area of </w:t>
      </w:r>
      <w:proofErr w:type="spellStart"/>
      <w:r w:rsidRPr="00BA4B87">
        <w:rPr>
          <w:rFonts w:ascii="Cambria" w:hAnsi="Cambria" w:cs="Georgia"/>
          <w:i/>
          <w:iCs/>
          <w:sz w:val="12"/>
          <w:szCs w:val="16"/>
          <w:u w:color="243778"/>
        </w:rPr>
        <w:t>adjuvantation</w:t>
      </w:r>
      <w:proofErr w:type="spellEnd"/>
      <w:r w:rsidRPr="00BA4B87">
        <w:rPr>
          <w:rFonts w:ascii="Cambria" w:hAnsi="Cambria" w:cs="Georgia"/>
          <w:sz w:val="12"/>
          <w:szCs w:val="16"/>
          <w:u w:color="243778"/>
        </w:rPr>
        <w:t xml:space="preserve">.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 xml:space="preserve"> are used to improve the presentation of an antigen to the immune system or to enhance its immunogenicity. The only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 xml:space="preserve"> currently approved in the U.S. for the concomitant use with vaccines are the mineral salts calcium phosphate and alum.</w:t>
      </w:r>
      <w:r w:rsidRPr="00BA4B87">
        <w:rPr>
          <w:rFonts w:ascii="Cambria" w:hAnsi="Cambria" w:cs="Georgia"/>
          <w:color w:val="243778"/>
          <w:sz w:val="12"/>
          <w:szCs w:val="16"/>
          <w:u w:val="single" w:color="243778"/>
        </w:rPr>
        <w:t>13</w:t>
      </w:r>
      <w:r w:rsidRPr="00BA4B87">
        <w:rPr>
          <w:rFonts w:ascii="Cambria" w:hAnsi="Cambria" w:cs="Georgia"/>
          <w:sz w:val="12"/>
          <w:szCs w:val="16"/>
          <w:u w:color="243778"/>
        </w:rPr>
        <w:t xml:space="preserve"> Mineral salts are still used in some inactivated vaccines, but their effectiveness is modest at best.</w:t>
      </w:r>
      <w:r w:rsidRPr="00BA4B87">
        <w:rPr>
          <w:rFonts w:ascii="Cambria" w:hAnsi="Cambria" w:cs="Georgia"/>
          <w:sz w:val="12"/>
          <w:szCs w:val="16"/>
          <w:u w:val="single"/>
        </w:rPr>
        <w:t xml:space="preserve"> </w:t>
      </w:r>
      <w:r w:rsidRPr="00BA4B87">
        <w:rPr>
          <w:rFonts w:ascii="Cambria" w:hAnsi="Cambria" w:cs="Georgia"/>
          <w:sz w:val="12"/>
          <w:szCs w:val="16"/>
          <w:u w:color="243778"/>
        </w:rPr>
        <w:t>For example, aluminum salts were included in early influenza vaccine formulations but were removed when the vaccines showed comparable immunogenicity in the absence of these salts.</w:t>
      </w:r>
      <w:r w:rsidRPr="00BA4B87">
        <w:rPr>
          <w:rFonts w:ascii="Cambria" w:hAnsi="Cambria" w:cs="Georgia"/>
          <w:color w:val="243778"/>
          <w:sz w:val="12"/>
          <w:szCs w:val="16"/>
          <w:u w:val="single" w:color="243778"/>
        </w:rPr>
        <w:t>14</w:t>
      </w:r>
      <w:r w:rsidRPr="00BA4B87">
        <w:rPr>
          <w:rFonts w:ascii="Cambria" w:hAnsi="Cambria" w:cs="Georgia"/>
          <w:sz w:val="12"/>
          <w:szCs w:val="16"/>
          <w:u w:color="243778"/>
        </w:rPr>
        <w:t xml:space="preserve"> In 1987, however, the application of conjugation as a method of </w:t>
      </w:r>
      <w:proofErr w:type="spellStart"/>
      <w:r w:rsidRPr="00BA4B87">
        <w:rPr>
          <w:rFonts w:ascii="Cambria" w:hAnsi="Cambria" w:cs="Georgia"/>
          <w:sz w:val="12"/>
          <w:szCs w:val="16"/>
          <w:u w:color="243778"/>
        </w:rPr>
        <w:t>adjuvantation</w:t>
      </w:r>
      <w:proofErr w:type="spellEnd"/>
      <w:r w:rsidRPr="00BA4B87">
        <w:rPr>
          <w:rFonts w:ascii="Cambria" w:hAnsi="Cambria" w:cs="Georgia"/>
          <w:sz w:val="12"/>
          <w:szCs w:val="16"/>
          <w:u w:color="243778"/>
        </w:rPr>
        <w:t xml:space="preserve"> led to the approval of a highly effective vaccine against </w:t>
      </w:r>
      <w:r w:rsidRPr="00BA4B87">
        <w:rPr>
          <w:rFonts w:ascii="Cambria" w:hAnsi="Cambria" w:cs="Georgia"/>
          <w:i/>
          <w:iCs/>
          <w:sz w:val="12"/>
          <w:szCs w:val="16"/>
          <w:u w:color="243778"/>
        </w:rPr>
        <w:t xml:space="preserve">H. </w:t>
      </w:r>
      <w:proofErr w:type="spellStart"/>
      <w:r w:rsidRPr="00BA4B87">
        <w:rPr>
          <w:rFonts w:ascii="Cambria" w:hAnsi="Cambria" w:cs="Georgia"/>
          <w:i/>
          <w:iCs/>
          <w:sz w:val="12"/>
          <w:szCs w:val="16"/>
          <w:u w:color="243778"/>
        </w:rPr>
        <w:t>influenzae</w:t>
      </w:r>
      <w:proofErr w:type="spellEnd"/>
      <w:r w:rsidRPr="00BA4B87">
        <w:rPr>
          <w:rFonts w:ascii="Cambria" w:hAnsi="Cambria" w:cs="Georgia"/>
          <w:sz w:val="12"/>
          <w:szCs w:val="16"/>
          <w:u w:color="243778"/>
        </w:rPr>
        <w:t xml:space="preserve"> type b, a leading cause of invasive infections, including meningitis, in children.</w:t>
      </w:r>
      <w:r w:rsidRPr="00BA4B87">
        <w:rPr>
          <w:rFonts w:ascii="Cambria" w:hAnsi="Cambria" w:cs="Georgia"/>
          <w:color w:val="243778"/>
          <w:sz w:val="12"/>
          <w:szCs w:val="16"/>
          <w:u w:val="single" w:color="243778"/>
        </w:rPr>
        <w:t>15</w:t>
      </w:r>
      <w:r w:rsidRPr="00BA4B87">
        <w:rPr>
          <w:rFonts w:ascii="Cambria" w:hAnsi="Cambria" w:cs="Georgia"/>
          <w:sz w:val="12"/>
          <w:szCs w:val="16"/>
          <w:u w:val="single"/>
        </w:rPr>
        <w:t xml:space="preserve"> </w:t>
      </w:r>
      <w:r w:rsidRPr="00BA4B87">
        <w:rPr>
          <w:rFonts w:ascii="Cambria" w:hAnsi="Cambria" w:cs="Georgia"/>
          <w:sz w:val="12"/>
          <w:szCs w:val="16"/>
          <w:u w:color="243778"/>
        </w:rPr>
        <w:t xml:space="preserve">Polysaccharide-based vaccines in general are poorly immunogenic, particularly in small children, because of a lack of T-cell help for the B-cell–dependent antibody response. Conjugating polysaccharides to a </w:t>
      </w:r>
      <w:proofErr w:type="spellStart"/>
      <w:r w:rsidRPr="00BA4B87">
        <w:rPr>
          <w:rFonts w:ascii="Cambria" w:hAnsi="Cambria" w:cs="Georgia"/>
          <w:sz w:val="12"/>
          <w:szCs w:val="16"/>
          <w:u w:color="243778"/>
        </w:rPr>
        <w:t>toxoid</w:t>
      </w:r>
      <w:proofErr w:type="spellEnd"/>
      <w:r w:rsidRPr="00BA4B87">
        <w:rPr>
          <w:rFonts w:ascii="Cambria" w:hAnsi="Cambria" w:cs="Georgia"/>
          <w:sz w:val="12"/>
          <w:szCs w:val="16"/>
          <w:u w:color="243778"/>
        </w:rPr>
        <w:t xml:space="preserve"> carrier converts these antigens from T-independent to T-dependent antigens, thus improving overall immunogenicity and lengthening the period of effectiveness.</w:t>
      </w:r>
      <w:r w:rsidRPr="00BA4B87">
        <w:rPr>
          <w:rFonts w:ascii="Cambria" w:hAnsi="Cambria" w:cs="Georgia"/>
          <w:color w:val="243778"/>
          <w:sz w:val="12"/>
          <w:szCs w:val="16"/>
          <w:u w:val="single" w:color="243778"/>
        </w:rPr>
        <w:t>16</w:t>
      </w:r>
      <w:r w:rsidRPr="00BA4B87">
        <w:rPr>
          <w:rFonts w:ascii="Cambria" w:hAnsi="Cambria" w:cs="Georgia"/>
          <w:sz w:val="12"/>
          <w:szCs w:val="16"/>
          <w:u w:val="single"/>
        </w:rPr>
        <w:t xml:space="preserve"> </w:t>
      </w:r>
      <w:r w:rsidRPr="00BA4B87">
        <w:rPr>
          <w:rFonts w:ascii="Cambria" w:hAnsi="Cambria" w:cs="Georgia"/>
          <w:sz w:val="12"/>
          <w:szCs w:val="16"/>
          <w:u w:color="243778"/>
        </w:rPr>
        <w:t xml:space="preserve">The success of this approach has led to the development of other polysaccharide conjugate vaccines, including </w:t>
      </w:r>
      <w:proofErr w:type="spellStart"/>
      <w:r w:rsidRPr="00BA4B87">
        <w:rPr>
          <w:rFonts w:ascii="Cambria" w:hAnsi="Cambria" w:cs="Georgia"/>
          <w:sz w:val="12"/>
          <w:szCs w:val="16"/>
          <w:u w:color="243778"/>
        </w:rPr>
        <w:t>Prevnar</w:t>
      </w:r>
      <w:proofErr w:type="spellEnd"/>
      <w:r w:rsidRPr="00BA4B87">
        <w:rPr>
          <w:rFonts w:ascii="Cambria" w:hAnsi="Cambria" w:cs="Georgia"/>
          <w:sz w:val="12"/>
          <w:szCs w:val="16"/>
          <w:u w:color="243778"/>
        </w:rPr>
        <w:t xml:space="preserve"> (Wyeth), a 7-valent pneumococcal conjugate vaccine approved in the U.S. in 2000, and </w:t>
      </w:r>
      <w:proofErr w:type="spellStart"/>
      <w:r w:rsidRPr="00BA4B87">
        <w:rPr>
          <w:rFonts w:ascii="Cambria" w:hAnsi="Cambria" w:cs="Georgia"/>
          <w:sz w:val="12"/>
          <w:szCs w:val="16"/>
          <w:u w:color="243778"/>
        </w:rPr>
        <w:t>Menactra</w:t>
      </w:r>
      <w:proofErr w:type="spellEnd"/>
      <w:r w:rsidRPr="00BA4B87">
        <w:rPr>
          <w:rFonts w:ascii="Cambria" w:hAnsi="Cambria" w:cs="Georgia"/>
          <w:sz w:val="12"/>
          <w:szCs w:val="16"/>
          <w:u w:color="243778"/>
        </w:rPr>
        <w:t xml:space="preserve"> (</w:t>
      </w:r>
      <w:proofErr w:type="spellStart"/>
      <w:r w:rsidRPr="00BA4B87">
        <w:rPr>
          <w:rFonts w:ascii="Cambria" w:hAnsi="Cambria" w:cs="Georgia"/>
          <w:sz w:val="12"/>
          <w:szCs w:val="16"/>
          <w:u w:color="243778"/>
        </w:rPr>
        <w:t>Sanofi</w:t>
      </w:r>
      <w:proofErr w:type="spellEnd"/>
      <w:r w:rsidRPr="00BA4B87">
        <w:rPr>
          <w:rFonts w:ascii="Cambria" w:hAnsi="Cambria" w:cs="Georgia"/>
          <w:sz w:val="12"/>
          <w:szCs w:val="16"/>
          <w:u w:color="243778"/>
        </w:rPr>
        <w:t xml:space="preserve">-Pasteur), a </w:t>
      </w:r>
      <w:proofErr w:type="spellStart"/>
      <w:r w:rsidRPr="00BA4B87">
        <w:rPr>
          <w:rFonts w:ascii="Cambria" w:hAnsi="Cambria" w:cs="Georgia"/>
          <w:sz w:val="12"/>
          <w:szCs w:val="16"/>
          <w:u w:color="243778"/>
        </w:rPr>
        <w:t>quadrivalent</w:t>
      </w:r>
      <w:proofErr w:type="spellEnd"/>
      <w:r w:rsidRPr="00BA4B87">
        <w:rPr>
          <w:rFonts w:ascii="Cambria" w:hAnsi="Cambria" w:cs="Georgia"/>
          <w:sz w:val="12"/>
          <w:szCs w:val="16"/>
          <w:u w:color="243778"/>
        </w:rPr>
        <w:t xml:space="preserve"> meningococcal vaccine licensed in the U.S. in 2004. A vaccine directed against the serotypes of </w:t>
      </w:r>
      <w:r w:rsidRPr="00BA4B87">
        <w:rPr>
          <w:rFonts w:ascii="Cambria" w:hAnsi="Cambria" w:cs="Georgia"/>
          <w:i/>
          <w:iCs/>
          <w:sz w:val="12"/>
          <w:szCs w:val="16"/>
          <w:u w:color="243778"/>
        </w:rPr>
        <w:t xml:space="preserve">Salmonella </w:t>
      </w:r>
      <w:proofErr w:type="spellStart"/>
      <w:r w:rsidRPr="00BA4B87">
        <w:rPr>
          <w:rFonts w:ascii="Cambria" w:hAnsi="Cambria" w:cs="Georgia"/>
          <w:i/>
          <w:iCs/>
          <w:sz w:val="12"/>
          <w:szCs w:val="16"/>
          <w:u w:color="243778"/>
        </w:rPr>
        <w:t>typhi</w:t>
      </w:r>
      <w:proofErr w:type="spellEnd"/>
      <w:r w:rsidRPr="00BA4B87">
        <w:rPr>
          <w:rFonts w:ascii="Cambria" w:hAnsi="Cambria" w:cs="Georgia"/>
          <w:sz w:val="12"/>
          <w:szCs w:val="16"/>
          <w:u w:color="243778"/>
        </w:rPr>
        <w:t>, which is responsible for typhoid fever, is now being studied.</w:t>
      </w:r>
      <w:r w:rsidRPr="00BA4B87">
        <w:rPr>
          <w:rFonts w:ascii="Cambria" w:hAnsi="Cambria" w:cs="Georgia"/>
          <w:color w:val="243778"/>
          <w:sz w:val="12"/>
          <w:szCs w:val="16"/>
          <w:u w:val="single" w:color="243778"/>
        </w:rPr>
        <w:t>12</w:t>
      </w:r>
      <w:r w:rsidRPr="00BA4B87">
        <w:rPr>
          <w:rFonts w:ascii="Cambria" w:hAnsi="Cambria" w:cs="Georgia"/>
          <w:sz w:val="12"/>
          <w:szCs w:val="16"/>
          <w:u w:color="243778"/>
        </w:rPr>
        <w:t xml:space="preserve"> The ongoing problem of suboptimal immunogenicity of protein-based vaccines, coupled with the success of conjugation for polysaccharide-based vaccines, is driving a search for new vaccine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We predict that the development of virtually all vaccines licensed from this point forward will involve some form of genetic engineering.</w:t>
      </w:r>
      <w:r w:rsidRPr="00BA4B87">
        <w:rPr>
          <w:rFonts w:ascii="Cambria" w:hAnsi="Cambria" w:cs="Georgia"/>
          <w:sz w:val="12"/>
          <w:u w:color="243778"/>
        </w:rPr>
        <w:t xml:space="preserve"> </w:t>
      </w:r>
      <w:r w:rsidRPr="008B428D">
        <w:rPr>
          <w:rStyle w:val="StyleBoldUnderline"/>
        </w:rPr>
        <w:t>Entire viral genomes can now be cloned into bacterial or yeast vectors, allowing manipulation of genes prior to “rescue,” or regeneration of infectious organisms in culture. These techniques enable the rapid custom design of organisms for use in vaccines</w:t>
      </w:r>
      <w:r w:rsidRPr="00BA4B87">
        <w:rPr>
          <w:rFonts w:ascii="Cambria" w:hAnsi="Cambria" w:cs="Georgia"/>
          <w:u w:val="single" w:color="243778"/>
        </w:rPr>
        <w:t>.</w:t>
      </w:r>
      <w:r>
        <w:rPr>
          <w:rFonts w:ascii="Cambria" w:hAnsi="Cambria" w:cs="Arial"/>
          <w:b/>
          <w:bCs/>
          <w:color w:val="854428"/>
          <w:u w:color="243778"/>
        </w:rPr>
        <w:t xml:space="preserve"> </w:t>
      </w:r>
      <w:r w:rsidRPr="00BA4B87">
        <w:rPr>
          <w:rFonts w:ascii="Cambria" w:hAnsi="Cambria" w:cs="Georgia"/>
          <w:sz w:val="12"/>
          <w:szCs w:val="16"/>
          <w:u w:color="243778"/>
        </w:rPr>
        <w:t>Influenza virus vaccines can serve as an example. The surface proteins from circulating strains can be cloned into plasmids and are co-expressed with a set of “backbone” genes responsible for high growth in eggs but attenuation in humans, allowing the production of safe, high-yield vaccines.</w:t>
      </w:r>
      <w:r w:rsidRPr="00BA4B87">
        <w:rPr>
          <w:rFonts w:ascii="Cambria" w:hAnsi="Cambria" w:cs="Georgia"/>
          <w:color w:val="243778"/>
          <w:sz w:val="12"/>
          <w:szCs w:val="16"/>
          <w:u w:val="single" w:color="243778"/>
        </w:rPr>
        <w:t>17</w:t>
      </w:r>
      <w:r w:rsidRPr="00BA4B87">
        <w:rPr>
          <w:rFonts w:ascii="Cambria" w:hAnsi="Cambria" w:cs="Georgia"/>
          <w:sz w:val="12"/>
          <w:szCs w:val="16"/>
          <w:u w:color="243778"/>
        </w:rPr>
        <w:t xml:space="preserve"> Undesirable traits, such as the </w:t>
      </w:r>
      <w:proofErr w:type="spellStart"/>
      <w:r w:rsidRPr="00BA4B87">
        <w:rPr>
          <w:rFonts w:ascii="Cambria" w:hAnsi="Cambria" w:cs="Georgia"/>
          <w:sz w:val="12"/>
          <w:szCs w:val="16"/>
          <w:u w:color="243778"/>
        </w:rPr>
        <w:t>multibasic</w:t>
      </w:r>
      <w:proofErr w:type="spellEnd"/>
      <w:r w:rsidRPr="00BA4B87">
        <w:rPr>
          <w:rFonts w:ascii="Cambria" w:hAnsi="Cambria" w:cs="Georgia"/>
          <w:sz w:val="12"/>
          <w:szCs w:val="16"/>
          <w:u w:color="243778"/>
        </w:rPr>
        <w:t xml:space="preserve"> cleavage site found in the main attachment protein of highly pathogenic avian influenza viruses, can be “edited out” at the DNA level before rescue of the virus, further enhancing safety.</w:t>
      </w:r>
      <w:r w:rsidRPr="00BA4B87">
        <w:rPr>
          <w:rFonts w:ascii="Cambria" w:hAnsi="Cambria" w:cs="Georgia"/>
          <w:color w:val="243778"/>
          <w:sz w:val="12"/>
          <w:szCs w:val="16"/>
          <w:u w:val="single" w:color="243778"/>
        </w:rPr>
        <w:t>18</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The use of plasmid-based methods also has the potential to hasten production of </w:t>
      </w:r>
      <w:proofErr w:type="spellStart"/>
      <w:r w:rsidRPr="00BA4B87">
        <w:rPr>
          <w:rFonts w:ascii="Cambria" w:hAnsi="Cambria" w:cs="Georgia"/>
          <w:sz w:val="12"/>
          <w:szCs w:val="16"/>
          <w:u w:color="243778"/>
        </w:rPr>
        <w:t>reassortant</w:t>
      </w:r>
      <w:proofErr w:type="spellEnd"/>
      <w:r w:rsidRPr="00BA4B87">
        <w:rPr>
          <w:rFonts w:ascii="Cambria" w:hAnsi="Cambria" w:cs="Georgia"/>
          <w:sz w:val="12"/>
          <w:szCs w:val="16"/>
          <w:u w:color="243778"/>
        </w:rPr>
        <w:t xml:space="preserve"> vaccines (i.e., vaccines from viruses created by combining genes from more than one organism or strain). The current process for making influenza vaccine relies on selecting appropriate vaccine strains from among many candidates generated by chance, whereas molecular methods allow complete control over the output, eliminating several steps in the generation of seed stocks.</w:t>
      </w:r>
      <w:r w:rsidRPr="00BA4B87">
        <w:rPr>
          <w:rFonts w:ascii="Cambria" w:hAnsi="Cambria" w:cs="Georgia"/>
          <w:color w:val="243778"/>
          <w:sz w:val="12"/>
          <w:szCs w:val="16"/>
          <w:u w:val="single" w:color="243778"/>
        </w:rPr>
        <w:t>17</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A variety of virus types, engineered by these methods to be safe in humans, are being used to express immunogenic foreign proteins outside of the context of the virulent parent organism. As an example, adenoviruses in which critical virulence genes are deleted have been used to express proteins from HIV</w:t>
      </w:r>
      <w:r w:rsidRPr="00BA4B87">
        <w:rPr>
          <w:rFonts w:ascii="Cambria" w:hAnsi="Cambria" w:cs="Georgia"/>
          <w:color w:val="243778"/>
          <w:sz w:val="12"/>
          <w:szCs w:val="16"/>
          <w:u w:val="single" w:color="243778"/>
        </w:rPr>
        <w:t>19</w:t>
      </w:r>
      <w:r w:rsidRPr="00BA4B87">
        <w:rPr>
          <w:rFonts w:ascii="Cambria" w:hAnsi="Cambria" w:cs="Georgia"/>
          <w:sz w:val="12"/>
          <w:szCs w:val="16"/>
          <w:u w:color="243778"/>
        </w:rPr>
        <w:t xml:space="preserve"> and are being utilized in clinical trials for many other pathogens such as the Ebola virus and malaria.</w:t>
      </w:r>
      <w:r w:rsidRPr="00BA4B87">
        <w:rPr>
          <w:rFonts w:ascii="Cambria" w:hAnsi="Cambria" w:cs="Georgia"/>
          <w:color w:val="243778"/>
          <w:sz w:val="12"/>
          <w:szCs w:val="16"/>
          <w:u w:val="single" w:color="243778"/>
        </w:rPr>
        <w:t>12</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It may be possible to create vaccine cocktails directed against several different pathogens by inserting multiple proteins into a single vector or by mixing several vaccines made with the same viral vector but expressing different proteins.</w:t>
      </w:r>
      <w:r w:rsidRPr="00BA4B87">
        <w:rPr>
          <w:rFonts w:ascii="Cambria" w:hAnsi="Cambria" w:cs="Georgia"/>
          <w:color w:val="243778"/>
          <w:sz w:val="12"/>
          <w:szCs w:val="16"/>
          <w:u w:val="single" w:color="243778"/>
        </w:rPr>
        <w:t>20</w:t>
      </w:r>
      <w:r w:rsidRPr="00BA4B87">
        <w:rPr>
          <w:rFonts w:ascii="Cambria" w:hAnsi="Cambria" w:cs="Georgia"/>
          <w:sz w:val="12"/>
          <w:szCs w:val="16"/>
          <w:u w:color="243778"/>
        </w:rPr>
        <w:t xml:space="preserve"> It is also possible to deliver the immunogenic proteins without using a replication-competent, live virus. Virus-like particles (VLPs) are self-assembling constructs that express a viral antigen, but they do not contain the necessary material to replicate. This technology was used to develop </w:t>
      </w:r>
      <w:proofErr w:type="spellStart"/>
      <w:r w:rsidRPr="00BA4B87">
        <w:rPr>
          <w:rFonts w:ascii="Cambria" w:hAnsi="Cambria" w:cs="Georgia"/>
          <w:sz w:val="12"/>
          <w:szCs w:val="16"/>
          <w:u w:color="243778"/>
        </w:rPr>
        <w:t>Gardasil</w:t>
      </w:r>
      <w:proofErr w:type="spellEnd"/>
      <w:r w:rsidRPr="00BA4B87">
        <w:rPr>
          <w:rFonts w:ascii="Cambria" w:hAnsi="Cambria" w:cs="Georgia"/>
          <w:sz w:val="12"/>
          <w:szCs w:val="16"/>
          <w:u w:color="243778"/>
        </w:rPr>
        <w:t>, Merck’s vaccine to protect against HPV, approved in 2006.</w:t>
      </w:r>
      <w:r w:rsidRPr="00BA4B87">
        <w:rPr>
          <w:rFonts w:ascii="Cambria" w:hAnsi="Cambria" w:cs="Georgia"/>
          <w:color w:val="243778"/>
          <w:sz w:val="12"/>
          <w:szCs w:val="16"/>
          <w:u w:val="single" w:color="243778"/>
        </w:rPr>
        <w:t>21</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In conjunction with new technology for vaccines,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 xml:space="preserve"> are also needed. New compounds may enhance immunogenicity quantitatively, by increasing the levels of protective immune responses, and qualitatively, by eliciting responses from different arms of the immune system or by broadening the scope of covered </w:t>
      </w:r>
      <w:proofErr w:type="spellStart"/>
      <w:r w:rsidRPr="00BA4B87">
        <w:rPr>
          <w:rFonts w:ascii="Cambria" w:hAnsi="Cambria" w:cs="Georgia"/>
          <w:sz w:val="12"/>
          <w:szCs w:val="16"/>
          <w:u w:color="243778"/>
        </w:rPr>
        <w:t>immunogens</w:t>
      </w:r>
      <w:proofErr w:type="spellEnd"/>
      <w:r w:rsidRPr="00BA4B87">
        <w:rPr>
          <w:rFonts w:ascii="Cambria" w:hAnsi="Cambria" w:cs="Georgia"/>
          <w:sz w:val="12"/>
          <w:szCs w:val="16"/>
          <w:u w:color="243778"/>
        </w:rPr>
        <w:t>. This advance has the potential to improve overall outcomes and achieve cost-savings by allowing lower doses to be used and, possibly, by eliminating or postponing the need for booster injections.</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Although no new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 xml:space="preserve"> have been approved in the U.S. since the original licensing of the mineral salts, several compounds appear close to being approved. The </w:t>
      </w:r>
      <w:proofErr w:type="spellStart"/>
      <w:r w:rsidRPr="00BA4B87">
        <w:rPr>
          <w:rFonts w:ascii="Cambria" w:hAnsi="Cambria" w:cs="Georgia"/>
          <w:sz w:val="12"/>
          <w:szCs w:val="16"/>
          <w:u w:color="243778"/>
        </w:rPr>
        <w:t>squalene</w:t>
      </w:r>
      <w:proofErr w:type="spellEnd"/>
      <w:r w:rsidRPr="00BA4B87">
        <w:rPr>
          <w:rFonts w:ascii="Cambria" w:hAnsi="Cambria" w:cs="Georgia"/>
          <w:sz w:val="12"/>
          <w:szCs w:val="16"/>
          <w:u w:color="243778"/>
        </w:rPr>
        <w:t>-containing, oil-in-water emulsion adjuvant MF59 from Novartis has been approved in Europe for use in influenza vaccines targeted to the elderly population.</w:t>
      </w:r>
      <w:r w:rsidRPr="00BA4B87">
        <w:rPr>
          <w:rFonts w:ascii="Cambria" w:hAnsi="Cambria" w:cs="Georgia"/>
          <w:color w:val="243778"/>
          <w:sz w:val="12"/>
          <w:szCs w:val="16"/>
          <w:u w:val="single" w:color="243778"/>
        </w:rPr>
        <w:t>22</w:t>
      </w:r>
      <w:r w:rsidRPr="00BA4B87">
        <w:rPr>
          <w:rFonts w:ascii="Cambria" w:hAnsi="Cambria" w:cs="Georgia"/>
          <w:sz w:val="12"/>
          <w:szCs w:val="16"/>
          <w:u w:color="243778"/>
        </w:rPr>
        <w:t xml:space="preserve"> In a clinical trial in humans, another oil-in-water emulsion from GSK enhanced the immunogenicity of a potential pandemic influenza vaccine. This vaccine enabled the </w:t>
      </w:r>
      <w:r w:rsidRPr="00BA4B87">
        <w:rPr>
          <w:rFonts w:ascii="Cambria" w:hAnsi="Cambria" w:cs="Georgia"/>
          <w:sz w:val="12"/>
          <w:szCs w:val="16"/>
          <w:u w:color="243778"/>
        </w:rPr>
        <w:lastRenderedPageBreak/>
        <w:t xml:space="preserve">dose to be reduced, and it induced responses that were cross-reactive in several </w:t>
      </w:r>
      <w:proofErr w:type="spellStart"/>
      <w:r w:rsidRPr="00BA4B87">
        <w:rPr>
          <w:rFonts w:ascii="Cambria" w:hAnsi="Cambria" w:cs="Georgia"/>
          <w:sz w:val="12"/>
          <w:szCs w:val="16"/>
          <w:u w:color="243778"/>
        </w:rPr>
        <w:t>clades</w:t>
      </w:r>
      <w:proofErr w:type="spellEnd"/>
      <w:r w:rsidRPr="00BA4B87">
        <w:rPr>
          <w:rFonts w:ascii="Cambria" w:hAnsi="Cambria" w:cs="Georgia"/>
          <w:sz w:val="12"/>
          <w:szCs w:val="16"/>
          <w:u w:color="243778"/>
        </w:rPr>
        <w:t xml:space="preserve"> (distinct virus groupings).</w:t>
      </w:r>
      <w:r w:rsidRPr="00BA4B87">
        <w:rPr>
          <w:rFonts w:ascii="Cambria" w:hAnsi="Cambria" w:cs="Georgia"/>
          <w:color w:val="243778"/>
          <w:sz w:val="12"/>
          <w:szCs w:val="16"/>
          <w:u w:val="single" w:color="243778"/>
        </w:rPr>
        <w:t>23</w:t>
      </w:r>
      <w:r w:rsidRPr="00BA4B87">
        <w:rPr>
          <w:rFonts w:ascii="Cambria" w:hAnsi="Cambria" w:cs="Georgia"/>
          <w:sz w:val="12"/>
          <w:szCs w:val="16"/>
          <w:u w:color="243778"/>
        </w:rPr>
        <w:t xml:space="preserve">Clinical trials of GSK’s VLP-based HPV vaccine </w:t>
      </w:r>
      <w:proofErr w:type="spellStart"/>
      <w:r w:rsidRPr="00BA4B87">
        <w:rPr>
          <w:rFonts w:ascii="Cambria" w:hAnsi="Cambria" w:cs="Georgia"/>
          <w:sz w:val="12"/>
          <w:szCs w:val="16"/>
          <w:u w:color="243778"/>
        </w:rPr>
        <w:t>Cervarix</w:t>
      </w:r>
      <w:proofErr w:type="spellEnd"/>
      <w:r w:rsidRPr="00BA4B87">
        <w:rPr>
          <w:rFonts w:ascii="Cambria" w:hAnsi="Cambria" w:cs="Georgia"/>
          <w:sz w:val="12"/>
          <w:szCs w:val="16"/>
          <w:u w:color="243778"/>
        </w:rPr>
        <w:t xml:space="preserve"> have shown similar cross-protective responses to subtypes not included in the vaccine, which might be attributable to the novel adjuvant ASO4.</w:t>
      </w:r>
      <w:r w:rsidRPr="00BA4B87">
        <w:rPr>
          <w:rFonts w:ascii="Cambria" w:hAnsi="Cambria" w:cs="Georgia"/>
          <w:color w:val="243778"/>
          <w:sz w:val="12"/>
          <w:szCs w:val="16"/>
          <w:u w:val="single" w:color="243778"/>
        </w:rPr>
        <w:t>21</w:t>
      </w:r>
      <w:r w:rsidRPr="00BA4B87">
        <w:rPr>
          <w:rFonts w:ascii="Cambria" w:hAnsi="Cambria" w:cs="Georgia"/>
          <w:sz w:val="12"/>
          <w:szCs w:val="16"/>
          <w:u w:color="243778"/>
        </w:rPr>
        <w:t>,</w:t>
      </w:r>
      <w:r w:rsidRPr="00BA4B87">
        <w:rPr>
          <w:rFonts w:ascii="Cambria" w:hAnsi="Cambria" w:cs="Georgia"/>
          <w:color w:val="243778"/>
          <w:sz w:val="12"/>
          <w:szCs w:val="16"/>
          <w:u w:val="single" w:color="243778"/>
        </w:rPr>
        <w:t>24</w:t>
      </w:r>
      <w:r w:rsidRPr="00BA4B87">
        <w:rPr>
          <w:rFonts w:ascii="Cambria" w:hAnsi="Cambria" w:cs="Georgia"/>
          <w:sz w:val="12"/>
          <w:szCs w:val="16"/>
          <w:u w:color="243778"/>
        </w:rPr>
        <w:t>,</w:t>
      </w:r>
      <w:r w:rsidRPr="00BA4B87">
        <w:rPr>
          <w:rFonts w:ascii="Cambria" w:hAnsi="Cambria" w:cs="Georgia"/>
          <w:color w:val="243778"/>
          <w:sz w:val="12"/>
          <w:szCs w:val="16"/>
          <w:u w:val="single" w:color="243778"/>
        </w:rPr>
        <w:t>25</w:t>
      </w:r>
      <w:r w:rsidRPr="00BA4B87">
        <w:rPr>
          <w:rFonts w:ascii="Cambria" w:hAnsi="Cambria" w:cs="Georgia"/>
          <w:sz w:val="12"/>
          <w:szCs w:val="16"/>
          <w:u w:color="243778"/>
        </w:rPr>
        <w:t xml:space="preserve"> The ability of certain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 xml:space="preserve"> to enhance the levels of memory B cells and antibodies, in some cases to numbers much higher than those seen with natural infection,</w:t>
      </w:r>
      <w:r w:rsidRPr="00BA4B87">
        <w:rPr>
          <w:rFonts w:ascii="Cambria" w:hAnsi="Cambria" w:cs="Georgia"/>
          <w:color w:val="243778"/>
          <w:sz w:val="12"/>
          <w:szCs w:val="16"/>
          <w:u w:val="single" w:color="243778"/>
        </w:rPr>
        <w:t>26</w:t>
      </w:r>
      <w:r w:rsidRPr="00BA4B87">
        <w:rPr>
          <w:rFonts w:ascii="Cambria" w:hAnsi="Cambria" w:cs="Georgia"/>
          <w:sz w:val="12"/>
          <w:szCs w:val="16"/>
          <w:u w:color="243778"/>
        </w:rPr>
        <w:t xml:space="preserve"> has implications for the longevity of the response as well. In one study comparing ASO4 plus alum with alum alone against HPV, significantly higher antibody titers were observed when ASO4 was included.</w:t>
      </w:r>
      <w:r w:rsidRPr="00BA4B87">
        <w:rPr>
          <w:rFonts w:ascii="Cambria" w:hAnsi="Cambria" w:cs="Georgia"/>
          <w:color w:val="243778"/>
          <w:sz w:val="12"/>
          <w:szCs w:val="16"/>
          <w:u w:val="single" w:color="243778"/>
        </w:rPr>
        <w:t>26</w:t>
      </w:r>
      <w:r w:rsidRPr="00BA4B87">
        <w:rPr>
          <w:rFonts w:ascii="Cambria" w:hAnsi="Cambria" w:cs="Georgia"/>
          <w:sz w:val="12"/>
          <w:szCs w:val="16"/>
          <w:u w:color="243778"/>
        </w:rPr>
        <w:t xml:space="preserve"> This advantage was maintained during long-term follow-up.</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These dual benefits—extending the time that antibody levels are maintained above the threshold required for neutralization of the organism and enhancing the capacity of the patient to respond to a booster immunization—are important for future planning and estimating costs. However, we need to better define the correlates of immunity for specific vaccines. The threshold necessary for neutralization differs among various organisms; knowing this parameter and other related measures is desirable and sometimes necessary. Advances in vaccine technology necessitate concomitant advances in vaccine immunology.</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Considering the rising costs of research and development, another desirable feature of </w:t>
      </w:r>
      <w:proofErr w:type="spellStart"/>
      <w:r w:rsidRPr="00BA4B87">
        <w:rPr>
          <w:rFonts w:ascii="Cambria" w:hAnsi="Cambria" w:cs="Georgia"/>
          <w:sz w:val="12"/>
          <w:szCs w:val="16"/>
          <w:u w:color="243778"/>
        </w:rPr>
        <w:t>adjuvants</w:t>
      </w:r>
      <w:proofErr w:type="spellEnd"/>
      <w:r w:rsidRPr="00BA4B87">
        <w:rPr>
          <w:rFonts w:ascii="Cambria" w:hAnsi="Cambria" w:cs="Georgia"/>
          <w:sz w:val="12"/>
          <w:szCs w:val="16"/>
          <w:u w:color="243778"/>
        </w:rPr>
        <w:t xml:space="preserve"> is their ability to be paired with multiple antigens so that they can be included in different vaccines. For example, ASO4 has been studied in conjunction with both hepatitis B and HPV vaccines.</w:t>
      </w:r>
      <w:r w:rsidRPr="00BA4B87">
        <w:rPr>
          <w:rFonts w:ascii="Cambria" w:hAnsi="Cambria" w:cs="Georgia"/>
          <w:color w:val="243778"/>
          <w:sz w:val="12"/>
          <w:szCs w:val="16"/>
          <w:u w:val="single" w:color="243778"/>
        </w:rPr>
        <w:t>26</w:t>
      </w:r>
      <w:r w:rsidRPr="00BA4B87">
        <w:rPr>
          <w:rFonts w:ascii="Cambria" w:hAnsi="Cambria" w:cs="Georgia"/>
          <w:sz w:val="12"/>
          <w:szCs w:val="16"/>
          <w:u w:color="243778"/>
        </w:rPr>
        <w:t xml:space="preserve"> This capability can reduce the vaccine’s developmental costs and the time to market. With each new adjuvant and each new combination of adjuvant and vaccine, the advantages of increased immunogenicity, longevity, and perhaps broadened coverage of strains must be balanced with the potential for increased </w:t>
      </w:r>
      <w:proofErr w:type="spellStart"/>
      <w:r w:rsidRPr="00BA4B87">
        <w:rPr>
          <w:rFonts w:ascii="Cambria" w:hAnsi="Cambria" w:cs="Georgia"/>
          <w:sz w:val="12"/>
          <w:szCs w:val="16"/>
          <w:u w:color="243778"/>
        </w:rPr>
        <w:t>reactogenicity</w:t>
      </w:r>
      <w:proofErr w:type="spellEnd"/>
      <w:r w:rsidRPr="00BA4B87">
        <w:rPr>
          <w:rFonts w:ascii="Cambria" w:hAnsi="Cambria" w:cs="Georgia"/>
          <w:sz w:val="12"/>
          <w:szCs w:val="16"/>
          <w:u w:color="243778"/>
        </w:rPr>
        <w:t xml:space="preserve">. In this context, </w:t>
      </w:r>
      <w:proofErr w:type="spellStart"/>
      <w:r w:rsidRPr="00BA4B87">
        <w:rPr>
          <w:rFonts w:ascii="Cambria" w:hAnsi="Cambria" w:cs="Georgia"/>
          <w:sz w:val="12"/>
          <w:szCs w:val="16"/>
          <w:u w:color="243778"/>
        </w:rPr>
        <w:t>reactogenicity</w:t>
      </w:r>
      <w:proofErr w:type="spellEnd"/>
      <w:r w:rsidRPr="00BA4B87">
        <w:rPr>
          <w:rFonts w:ascii="Cambria" w:hAnsi="Cambria" w:cs="Georgia"/>
          <w:sz w:val="12"/>
          <w:szCs w:val="16"/>
          <w:u w:color="243778"/>
        </w:rPr>
        <w:t xml:space="preserve"> refers to the generally undesirable effects of the vaccine, typically mediated by the immune response to the vaccine rather than by the product’s direct toxicological effects. Redness or swelling at an injection site are two common examples.</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Despite this rapid technical progress, vaccines were not on the “radar screen” for managed care before some of the recent product launches. Previously, the extent of managed care’s involvement was limited to assisting in acquiring supplies for some integrated systems, working with quality on Health Plan Employer Data and Information Set (HEDIS) measures, and participating in clinics and health fairs. However, the advent of newer vaccines that target diseases causing morbidity rather than mortality in the U.S. (e.g., rotavirus or herpes zoster) is encouraging MCOs to perform more clinical and economic analyses in order to ensure that their investments in vaccination are being maximized.</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The entry of the live attenuated influenza vaccine </w:t>
      </w:r>
      <w:proofErr w:type="spellStart"/>
      <w:r w:rsidRPr="00BA4B87">
        <w:rPr>
          <w:rFonts w:ascii="Cambria" w:hAnsi="Cambria" w:cs="Georgia"/>
          <w:sz w:val="12"/>
          <w:szCs w:val="16"/>
          <w:u w:color="243778"/>
        </w:rPr>
        <w:t>FluMist</w:t>
      </w:r>
      <w:proofErr w:type="spellEnd"/>
      <w:r w:rsidRPr="00BA4B87">
        <w:rPr>
          <w:rFonts w:ascii="Cambria" w:hAnsi="Cambria" w:cs="Georgia"/>
          <w:sz w:val="12"/>
          <w:szCs w:val="16"/>
          <w:u w:color="243778"/>
        </w:rPr>
        <w:t xml:space="preserve"> (</w:t>
      </w:r>
      <w:proofErr w:type="spellStart"/>
      <w:r w:rsidRPr="00BA4B87">
        <w:rPr>
          <w:rFonts w:ascii="Cambria" w:hAnsi="Cambria" w:cs="Georgia"/>
          <w:sz w:val="12"/>
          <w:szCs w:val="16"/>
          <w:u w:color="243778"/>
        </w:rPr>
        <w:t>MedImmune</w:t>
      </w:r>
      <w:proofErr w:type="spellEnd"/>
      <w:r w:rsidRPr="00BA4B87">
        <w:rPr>
          <w:rFonts w:ascii="Cambria" w:hAnsi="Cambria" w:cs="Georgia"/>
          <w:sz w:val="12"/>
          <w:szCs w:val="16"/>
          <w:u w:color="243778"/>
        </w:rPr>
        <w:t>) into the market in 2004 and the anticipated introduction of a second HPV vaccine (</w:t>
      </w:r>
      <w:proofErr w:type="spellStart"/>
      <w:r w:rsidRPr="00BA4B87">
        <w:rPr>
          <w:rFonts w:ascii="Cambria" w:hAnsi="Cambria" w:cs="Georgia"/>
          <w:sz w:val="12"/>
          <w:szCs w:val="16"/>
          <w:u w:color="243778"/>
        </w:rPr>
        <w:t>Cervarix</w:t>
      </w:r>
      <w:proofErr w:type="spellEnd"/>
      <w:r w:rsidRPr="00BA4B87">
        <w:rPr>
          <w:rFonts w:ascii="Cambria" w:hAnsi="Cambria" w:cs="Georgia"/>
          <w:sz w:val="12"/>
          <w:szCs w:val="16"/>
          <w:u w:color="243778"/>
        </w:rPr>
        <w:t>, GSK) present new challenges. These products target essentially the same disease processes as those targeted by vaccines already approved, but they differ in their approach and, potentially, in their clinical effectiveness. The availability of similar products is relatively new in the world of vaccines, and MCOs will have to evaluate them closely in terms of their efficacy, safety, and economic impact.</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For example, the question confronting MCOs, in view of the HPV vaccine (</w:t>
      </w:r>
      <w:proofErr w:type="spellStart"/>
      <w:r w:rsidRPr="00BA4B87">
        <w:rPr>
          <w:rFonts w:ascii="Cambria" w:hAnsi="Cambria" w:cs="Georgia"/>
          <w:sz w:val="12"/>
          <w:szCs w:val="16"/>
          <w:u w:color="243778"/>
        </w:rPr>
        <w:t>Gardasil</w:t>
      </w:r>
      <w:proofErr w:type="spellEnd"/>
      <w:r w:rsidRPr="00BA4B87">
        <w:rPr>
          <w:rFonts w:ascii="Cambria" w:hAnsi="Cambria" w:cs="Georgia"/>
          <w:sz w:val="12"/>
          <w:szCs w:val="16"/>
          <w:u w:color="243778"/>
        </w:rPr>
        <w:t xml:space="preserve">), as well as ASO4, and MF59, is whether the potential of lower </w:t>
      </w:r>
      <w:proofErr w:type="spellStart"/>
      <w:r w:rsidRPr="00BA4B87">
        <w:rPr>
          <w:rFonts w:ascii="Cambria" w:hAnsi="Cambria" w:cs="Georgia"/>
          <w:sz w:val="12"/>
          <w:szCs w:val="16"/>
          <w:u w:color="243778"/>
        </w:rPr>
        <w:t>reactogenicity</w:t>
      </w:r>
      <w:proofErr w:type="spellEnd"/>
      <w:r w:rsidRPr="00BA4B87">
        <w:rPr>
          <w:rFonts w:ascii="Cambria" w:hAnsi="Cambria" w:cs="Georgia"/>
          <w:sz w:val="12"/>
          <w:szCs w:val="16"/>
          <w:u w:color="243778"/>
        </w:rPr>
        <w:t xml:space="preserve"> from an established adjuvant is more important than the potential for a stronger and possibly more durable immunogenic response. Ultimately, we might simply derive the answer if we know which product provides better protection against the HPV types most commonly linked to cervical cancer in a cost-effective manner. These types of analyses place a greater value on cost-effectiveness, clinical, and budget-impact data for the newer vaccines—data that have been lacking in the past.</w:t>
      </w:r>
      <w:r>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Although short-term benefits offer immediate returns to MCOs, it would be irresponsible for these health plans to focus exclusively on these benefits and deny coverage of vaccines in an effort to save money. Such restrictions place the broader population at risk, and they may have the unintended consequence of damaging a company’s reputation. Further, a focus on short-term benefits puts health plans at a disadvantage in terms of competing for participants during enrollment; most plans offer broad vaccine coverage, although there might be restrictions based on product labels, guidelines, or age limitations. Another way to increase the value of future vaccines would be to quantify both the possible short-term and long-term cost offsets attributable to the availability of the specific product. Again, because it is crucial that MCOs not waste money, the emphasis should be on outcomes and cost-effectiveness. In concert with the advances in vaccine engineering and </w:t>
      </w:r>
      <w:proofErr w:type="spellStart"/>
      <w:r w:rsidRPr="00BA4B87">
        <w:rPr>
          <w:rFonts w:ascii="Cambria" w:hAnsi="Cambria" w:cs="Georgia"/>
          <w:sz w:val="12"/>
          <w:szCs w:val="16"/>
          <w:u w:color="243778"/>
        </w:rPr>
        <w:t>adjuvantation</w:t>
      </w:r>
      <w:proofErr w:type="spellEnd"/>
      <w:r w:rsidRPr="00BA4B87">
        <w:rPr>
          <w:rFonts w:ascii="Cambria" w:hAnsi="Cambria" w:cs="Georgia"/>
          <w:sz w:val="12"/>
          <w:szCs w:val="16"/>
          <w:u w:color="243778"/>
        </w:rPr>
        <w:t xml:space="preserve">, novel routes of delivery are also being investigated. </w:t>
      </w:r>
      <w:proofErr w:type="spellStart"/>
      <w:r w:rsidRPr="00BA4B87">
        <w:rPr>
          <w:rFonts w:ascii="Cambria" w:hAnsi="Cambria" w:cs="Georgia"/>
          <w:sz w:val="12"/>
          <w:szCs w:val="16"/>
          <w:u w:color="243778"/>
        </w:rPr>
        <w:t>Intradermal</w:t>
      </w:r>
      <w:proofErr w:type="spellEnd"/>
      <w:r w:rsidRPr="00BA4B87">
        <w:rPr>
          <w:rFonts w:ascii="Cambria" w:hAnsi="Cambria" w:cs="Georgia"/>
          <w:sz w:val="12"/>
          <w:szCs w:val="16"/>
          <w:u w:color="243778"/>
        </w:rPr>
        <w:t xml:space="preserve"> delivery directly to an environment rich in antigen-presenting cells (APCs) is considered to be a dose-sparing measure for several vaccines, including those used for HIV and influenza.</w:t>
      </w:r>
      <w:r w:rsidRPr="00BA4B87">
        <w:rPr>
          <w:rFonts w:ascii="Cambria" w:hAnsi="Cambria" w:cs="Georgia"/>
          <w:color w:val="243778"/>
          <w:sz w:val="12"/>
          <w:szCs w:val="16"/>
          <w:u w:val="single" w:color="243778"/>
        </w:rPr>
        <w:t>27</w:t>
      </w:r>
      <w:r w:rsidRPr="00BA4B87">
        <w:rPr>
          <w:rFonts w:ascii="Cambria" w:hAnsi="Cambria" w:cs="Georgia"/>
          <w:sz w:val="12"/>
          <w:szCs w:val="16"/>
          <w:u w:color="243778"/>
        </w:rPr>
        <w:t xml:space="preserve"> Needle-free variants of this route, such as trans-dermal patches and </w:t>
      </w:r>
      <w:proofErr w:type="spellStart"/>
      <w:r w:rsidRPr="00BA4B87">
        <w:rPr>
          <w:rFonts w:ascii="Cambria" w:hAnsi="Cambria" w:cs="Georgia"/>
          <w:sz w:val="12"/>
          <w:szCs w:val="16"/>
          <w:u w:color="243778"/>
        </w:rPr>
        <w:t>electroporation</w:t>
      </w:r>
      <w:proofErr w:type="spellEnd"/>
      <w:r w:rsidRPr="00BA4B87">
        <w:rPr>
          <w:rFonts w:ascii="Cambria" w:hAnsi="Cambria" w:cs="Georgia"/>
          <w:sz w:val="12"/>
          <w:szCs w:val="16"/>
          <w:u w:color="243778"/>
        </w:rPr>
        <w:t>, are also being tested for conditions as diverse as influenza, traveler’s diarrhea, and melanoma.</w:t>
      </w:r>
      <w:r w:rsidRPr="00BA4B87">
        <w:rPr>
          <w:rFonts w:ascii="Cambria" w:hAnsi="Cambria" w:cs="Georgia"/>
          <w:color w:val="243778"/>
          <w:sz w:val="12"/>
          <w:szCs w:val="16"/>
          <w:u w:val="single" w:color="243778"/>
        </w:rPr>
        <w:t>12</w:t>
      </w:r>
      <w:r w:rsidRPr="00BA4B87">
        <w:rPr>
          <w:rFonts w:ascii="Cambria" w:hAnsi="Cambria" w:cs="Georgia"/>
          <w:sz w:val="12"/>
          <w:szCs w:val="16"/>
          <w:u w:color="243778"/>
        </w:rPr>
        <w:t>,</w:t>
      </w:r>
      <w:r w:rsidRPr="00BA4B87">
        <w:rPr>
          <w:rFonts w:ascii="Cambria" w:hAnsi="Cambria" w:cs="Georgia"/>
          <w:color w:val="243778"/>
          <w:sz w:val="12"/>
          <w:szCs w:val="16"/>
          <w:u w:val="single" w:color="243778"/>
        </w:rPr>
        <w:t>28</w:t>
      </w:r>
      <w:r w:rsidRPr="00BA4B87">
        <w:rPr>
          <w:rFonts w:ascii="Cambria" w:hAnsi="Cambria" w:cs="Georgia"/>
          <w:sz w:val="12"/>
          <w:szCs w:val="16"/>
          <w:u w:color="243778"/>
        </w:rPr>
        <w:t>,</w:t>
      </w:r>
      <w:r w:rsidRPr="00BA4B87">
        <w:rPr>
          <w:rFonts w:ascii="Cambria" w:hAnsi="Cambria" w:cs="Georgia"/>
          <w:color w:val="243778"/>
          <w:sz w:val="12"/>
          <w:szCs w:val="16"/>
          <w:u w:val="single" w:color="243778"/>
        </w:rPr>
        <w:t>29</w:t>
      </w:r>
      <w:r w:rsidRPr="00BA4B87">
        <w:rPr>
          <w:rFonts w:ascii="Cambria" w:hAnsi="Cambria" w:cs="Georgia"/>
          <w:sz w:val="12"/>
          <w:szCs w:val="16"/>
          <w:u w:color="243778"/>
        </w:rPr>
        <w:t xml:space="preserve"> Mucosal delivery, which has the advantage of not requiring a needle, is already being used for several vaccines. The live, attenuated influenza vaccine </w:t>
      </w:r>
      <w:proofErr w:type="spellStart"/>
      <w:r w:rsidRPr="00BA4B87">
        <w:rPr>
          <w:rFonts w:ascii="Cambria" w:hAnsi="Cambria" w:cs="Georgia"/>
          <w:sz w:val="12"/>
          <w:szCs w:val="16"/>
          <w:u w:color="243778"/>
        </w:rPr>
        <w:t>FluMist</w:t>
      </w:r>
      <w:proofErr w:type="spellEnd"/>
      <w:r w:rsidRPr="00BA4B87">
        <w:rPr>
          <w:rFonts w:ascii="Cambria" w:hAnsi="Cambria" w:cs="Georgia"/>
          <w:sz w:val="12"/>
          <w:szCs w:val="16"/>
          <w:u w:color="243778"/>
        </w:rPr>
        <w:t xml:space="preserve"> is given as a nasal spray, and the rotavirus vaccine, licensed in the U.S in 2006, is delivered orally.</w:t>
      </w:r>
      <w:r w:rsidRPr="00BA4B87">
        <w:rPr>
          <w:rFonts w:ascii="Cambria" w:hAnsi="Cambria" w:cs="Georgia"/>
          <w:color w:val="243778"/>
          <w:sz w:val="12"/>
          <w:szCs w:val="16"/>
          <w:u w:val="single" w:color="243778"/>
        </w:rPr>
        <w:t>30</w:t>
      </w:r>
      <w:r w:rsidRPr="00BA4B87">
        <w:rPr>
          <w:rFonts w:ascii="Cambria" w:hAnsi="Cambria" w:cs="Georgia"/>
          <w:sz w:val="12"/>
          <w:szCs w:val="16"/>
          <w:u w:color="243778"/>
        </w:rPr>
        <w:t>,</w:t>
      </w:r>
      <w:r w:rsidRPr="00BA4B87">
        <w:rPr>
          <w:rFonts w:ascii="Cambria" w:hAnsi="Cambria" w:cs="Georgia"/>
          <w:color w:val="243778"/>
          <w:sz w:val="12"/>
          <w:szCs w:val="16"/>
          <w:u w:val="single" w:color="243778"/>
        </w:rPr>
        <w:t>31</w:t>
      </w:r>
      <w:r w:rsidRPr="00BA4B87">
        <w:rPr>
          <w:rFonts w:ascii="Cambria" w:hAnsi="Cambria" w:cs="Georgia"/>
          <w:sz w:val="12"/>
          <w:szCs w:val="16"/>
          <w:u w:color="243778"/>
        </w:rPr>
        <w:t xml:space="preserve"> The mucosal route of delivery may contribute to the </w:t>
      </w:r>
      <w:proofErr w:type="spellStart"/>
      <w:r w:rsidRPr="00BA4B87">
        <w:rPr>
          <w:rFonts w:ascii="Cambria" w:hAnsi="Cambria" w:cs="Georgia"/>
          <w:sz w:val="12"/>
          <w:szCs w:val="16"/>
          <w:u w:color="243778"/>
        </w:rPr>
        <w:t>heterovariant</w:t>
      </w:r>
      <w:proofErr w:type="spellEnd"/>
      <w:r w:rsidRPr="00BA4B87">
        <w:rPr>
          <w:rFonts w:ascii="Cambria" w:hAnsi="Cambria" w:cs="Georgia"/>
          <w:sz w:val="12"/>
          <w:szCs w:val="16"/>
          <w:u w:color="243778"/>
        </w:rPr>
        <w:t xml:space="preserve"> cross-protection seen with both of these vaccines by inducing broader immunity, including mucosal immunoglobulin A. Mucosal delivery is also being studied for several other potential vaccines directed against diseases such as HIV infection and tuberculosis.</w:t>
      </w:r>
      <w:r w:rsidRPr="00BA4B87">
        <w:rPr>
          <w:rFonts w:ascii="Cambria" w:hAnsi="Cambria" w:cs="Georgia"/>
          <w:color w:val="243778"/>
          <w:sz w:val="12"/>
          <w:szCs w:val="16"/>
          <w:u w:val="single" w:color="243778"/>
        </w:rPr>
        <w:t>12</w:t>
      </w:r>
      <w:r w:rsidRPr="00BA4B87">
        <w:rPr>
          <w:rFonts w:ascii="Cambria" w:hAnsi="Cambria" w:cs="Georgia"/>
          <w:sz w:val="12"/>
          <w:szCs w:val="16"/>
          <w:u w:color="243778"/>
        </w:rPr>
        <w:t xml:space="preserve"> In the past, MCOs tended not to pay a premium for convenience alone. If an alternative (needle-free) route of delivery is associated with improved outcomes, such a premium might be worth the additional investment. The demand for vaccines by employers and physicians is also an important consideration. Individual health plan members and small employers might be less willing to cover the cost of new vaccines because of the possibly significant impact on premiums. Small employers with a pool of healthy young employees might not be interested in covering vaccines for disease states with poorly documented short-term benefits. With the arrival of many new biologic agents and vaccines, as well as the future role of genomics, the traditional model of medical coverage may need to evolve. The questions of how these innovations will be funded and who will fund them may become more fluid. In the past, the question of whether different vaccines created an equivalent reduction in morbidity and mortality for the same cost was not asked; however, this question needs to be addressed. Many payment and reimbursement structures—ranging from universal coverage, effective from the first dollar, to differing levels of reimbursement, such as a standard coverage (100%) versus a nonstandard benefit (a 20% plan member copayment)—will be analyzed and reviewed by those responsible for funding these advances. Again, documented clinical and financial outcomes and targeted disease states will be playing a significant role in determining how health plans approach the placement of vaccine products. The role of activism and the Advisory Committee on Immunization Practices (ACIP) guidelines will remain important variables. This is because many health plans routinely follow the ACIP’s recommendations; if this reviewing body begins to cover certain vaccines or populations, many plans will probably follow those guidelines.</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 xml:space="preserve">The success of vaccines against childhood diseases has created enthusiasm for researching additional targets. Merck’s </w:t>
      </w:r>
      <w:proofErr w:type="spellStart"/>
      <w:r w:rsidRPr="00BA4B87">
        <w:rPr>
          <w:rFonts w:ascii="Cambria" w:hAnsi="Cambria" w:cs="Georgia"/>
          <w:sz w:val="12"/>
          <w:szCs w:val="16"/>
          <w:u w:color="243778"/>
        </w:rPr>
        <w:t>Gardasil</w:t>
      </w:r>
      <w:proofErr w:type="spellEnd"/>
      <w:r w:rsidRPr="00BA4B87">
        <w:rPr>
          <w:rFonts w:ascii="Cambria" w:hAnsi="Cambria" w:cs="Georgia"/>
          <w:sz w:val="12"/>
          <w:szCs w:val="16"/>
          <w:u w:color="243778"/>
        </w:rPr>
        <w:t xml:space="preserve"> was the first vaccine licensed with a primary indication to prevent cervical cancer. A second HPV vaccine, </w:t>
      </w:r>
      <w:proofErr w:type="spellStart"/>
      <w:r w:rsidRPr="00BA4B87">
        <w:rPr>
          <w:rFonts w:ascii="Cambria" w:hAnsi="Cambria" w:cs="Georgia"/>
          <w:sz w:val="12"/>
          <w:szCs w:val="16"/>
          <w:u w:color="243778"/>
        </w:rPr>
        <w:t>Cervarix</w:t>
      </w:r>
      <w:proofErr w:type="spellEnd"/>
      <w:r w:rsidRPr="00BA4B87">
        <w:rPr>
          <w:rFonts w:ascii="Cambria" w:hAnsi="Cambria" w:cs="Georgia"/>
          <w:sz w:val="12"/>
          <w:szCs w:val="16"/>
          <w:u w:color="243778"/>
        </w:rPr>
        <w:t xml:space="preserve"> is being considered for licensure in the U.S. Other preventive cancer vaccines are also in development, many of which are in clinical trials,</w:t>
      </w:r>
      <w:r w:rsidRPr="00BA4B87">
        <w:rPr>
          <w:rFonts w:ascii="Cambria" w:hAnsi="Cambria" w:cs="Georgia"/>
          <w:color w:val="243778"/>
          <w:sz w:val="12"/>
          <w:szCs w:val="16"/>
          <w:u w:val="single" w:color="243778"/>
        </w:rPr>
        <w:t>12</w:t>
      </w:r>
      <w:r w:rsidRPr="00BA4B87">
        <w:rPr>
          <w:rFonts w:ascii="Cambria" w:hAnsi="Cambria" w:cs="Georgia"/>
          <w:sz w:val="12"/>
          <w:szCs w:val="16"/>
          <w:u w:color="243778"/>
        </w:rPr>
        <w:t xml:space="preserve"> and therapeutic vaccines designed to treat or ameliorate different types of cancer after it has occurred are also being pursued. Therapeutic vaccines for chronic infectious diseases such as hepatitis B, HIV, and cytomegalovirus are being studied, as are vaccines designed to halt or reverse the progression of Alzheimer’s disease.</w:t>
      </w:r>
      <w:r w:rsidRPr="00BA4B87">
        <w:rPr>
          <w:rFonts w:ascii="Cambria" w:hAnsi="Cambria" w:cs="Georgia"/>
          <w:color w:val="243778"/>
          <w:sz w:val="12"/>
          <w:szCs w:val="16"/>
          <w:u w:val="single" w:color="243778"/>
        </w:rPr>
        <w:t>12</w:t>
      </w:r>
      <w:r w:rsidRPr="00BA4B87">
        <w:rPr>
          <w:rFonts w:ascii="Cambria" w:hAnsi="Cambria" w:cs="Georgia"/>
          <w:sz w:val="12"/>
          <w:szCs w:val="16"/>
          <w:u w:color="243778"/>
        </w:rPr>
        <w:t>,</w:t>
      </w:r>
      <w:r w:rsidRPr="00BA4B87">
        <w:rPr>
          <w:rFonts w:ascii="Cambria" w:hAnsi="Cambria" w:cs="Georgia"/>
          <w:color w:val="243778"/>
          <w:sz w:val="12"/>
          <w:szCs w:val="16"/>
          <w:u w:val="single" w:color="243778"/>
        </w:rPr>
        <w:t>32</w:t>
      </w:r>
      <w:r w:rsidRPr="00BA4B87">
        <w:rPr>
          <w:rFonts w:ascii="Cambria" w:hAnsi="Cambria" w:cs="Georgia"/>
          <w:sz w:val="12"/>
          <w:szCs w:val="16"/>
          <w:u w:color="243778"/>
        </w:rPr>
        <w:t xml:space="preserve"> Even with these new goals and with the trend of therapeutic vaccines moving toward targeting morbidity rather than mortality, we must still ask: How should efficacy be analyzed? Although 100% efficacy is rarely seen, products with the greatest clinical impact on the broadest population have been favored. With some of the newer agents, this criterion might not remain as important. For instance, if a vaccine works in a portion of the population and that segment can be identified, an MCO might direct the product’s use to ensure its appropriateness for that segment. If a screening tool or a laboratory value can narrow the pool of patients to those who are most likely to benefit from a vaccine, an MCO might use controls (e.g., prior authorizations) to ensure that the most appropriate patients are being targeted with that tool or lab value, thereby resulting in improved success and in protection of the company’s financial investment. As more costly vaccines enter the market, the financial implications for health plans and physicians will become more pronounced. The debate over who will pay and how much will be paid will only intensify. Vaccines remain the single best investment in health care,</w:t>
      </w:r>
      <w:r w:rsidRPr="00BA4B87">
        <w:rPr>
          <w:rFonts w:ascii="Cambria" w:hAnsi="Cambria" w:cs="Georgia"/>
          <w:color w:val="243778"/>
          <w:sz w:val="12"/>
          <w:szCs w:val="16"/>
          <w:u w:val="single" w:color="243778"/>
        </w:rPr>
        <w:t>33</w:t>
      </w:r>
      <w:r w:rsidRPr="00BA4B87">
        <w:rPr>
          <w:rFonts w:ascii="Cambria" w:hAnsi="Cambria" w:cs="Georgia"/>
          <w:sz w:val="12"/>
          <w:szCs w:val="16"/>
          <w:u w:color="243778"/>
        </w:rPr>
        <w:t xml:space="preserve"> but the costs associated with the increasing options are beginning to strain both public and private systems. Most health plans have liberal coverage and reimbursement policies for vaccines, and this approach is considered to offer a good return on investment. As we mentioned earlier, this traditional approach may be re-examined in some areas, with many alternative options to be explored. With most of these alternatives, one goal remains: making sure that the best vaccines reach the right patients with few impediments. For physicians, the introduction of newer vaccines has led to a greater number of nontraditional vaccinators, such as pharmacies and businesses traditionally outside the health care system that are now becoming acquainted with, and challenged by, the financial implications. Expectations about reimbursement levels and profitability may need to be addressed to ensure that all parties involved—health plans, physicians, employers, and patients—feel their contribution is significant. In 2007, the immunization schedule for children was already crowded; 15 different vaccines were recommended for children from birth to six years of age, and 14 were recommended for older children, seven to 18 years of age. Many of these vaccines are administered multiple times, and adults may need additional boosters. The development and approval of new vaccines against infectious diseases, as well as other potential uses for them, are likely to exacerbate this problem. A desire to simplify the regimen is fueling a trend toward combination vaccines. Although many combined vaccines have been used historically (e.g., diphtheria, </w:t>
      </w:r>
      <w:proofErr w:type="spellStart"/>
      <w:r w:rsidRPr="00BA4B87">
        <w:rPr>
          <w:rFonts w:ascii="Cambria" w:hAnsi="Cambria" w:cs="Georgia"/>
          <w:sz w:val="12"/>
          <w:szCs w:val="16"/>
          <w:u w:color="243778"/>
        </w:rPr>
        <w:t>pertussis</w:t>
      </w:r>
      <w:proofErr w:type="spellEnd"/>
      <w:r w:rsidRPr="00BA4B87">
        <w:rPr>
          <w:rFonts w:ascii="Cambria" w:hAnsi="Cambria" w:cs="Georgia"/>
          <w:sz w:val="12"/>
          <w:szCs w:val="16"/>
          <w:u w:color="243778"/>
        </w:rPr>
        <w:t xml:space="preserve">, and tetanus), new combinations are being approved for children (e.g., </w:t>
      </w:r>
      <w:proofErr w:type="spellStart"/>
      <w:r w:rsidRPr="00BA4B87">
        <w:rPr>
          <w:rFonts w:ascii="Cambria" w:hAnsi="Cambria" w:cs="Georgia"/>
          <w:sz w:val="12"/>
          <w:szCs w:val="16"/>
          <w:u w:color="243778"/>
        </w:rPr>
        <w:t>pentavalent</w:t>
      </w:r>
      <w:proofErr w:type="spellEnd"/>
      <w:r w:rsidRPr="00BA4B87">
        <w:rPr>
          <w:rFonts w:ascii="Cambria" w:hAnsi="Cambria" w:cs="Georgia"/>
          <w:sz w:val="12"/>
          <w:szCs w:val="16"/>
          <w:u w:color="243778"/>
        </w:rPr>
        <w:t xml:space="preserve"> vaccines such as GSK’s </w:t>
      </w:r>
      <w:proofErr w:type="spellStart"/>
      <w:r w:rsidRPr="00BA4B87">
        <w:rPr>
          <w:rFonts w:ascii="Cambria" w:hAnsi="Cambria" w:cs="Georgia"/>
          <w:sz w:val="12"/>
          <w:szCs w:val="16"/>
          <w:u w:color="243778"/>
        </w:rPr>
        <w:t>Pediarix</w:t>
      </w:r>
      <w:proofErr w:type="spellEnd"/>
      <w:r w:rsidRPr="00BA4B87">
        <w:rPr>
          <w:rFonts w:ascii="Cambria" w:hAnsi="Cambria" w:cs="Georgia"/>
          <w:sz w:val="12"/>
          <w:szCs w:val="16"/>
          <w:u w:color="243778"/>
        </w:rPr>
        <w:t xml:space="preserve"> [diphtheria, </w:t>
      </w:r>
      <w:proofErr w:type="spellStart"/>
      <w:r w:rsidRPr="00BA4B87">
        <w:rPr>
          <w:rFonts w:ascii="Cambria" w:hAnsi="Cambria" w:cs="Georgia"/>
          <w:sz w:val="12"/>
          <w:szCs w:val="16"/>
          <w:u w:color="243778"/>
        </w:rPr>
        <w:t>acellular</w:t>
      </w:r>
      <w:proofErr w:type="spellEnd"/>
      <w:r w:rsidRPr="00BA4B87">
        <w:rPr>
          <w:rFonts w:ascii="Cambria" w:hAnsi="Cambria" w:cs="Georgia"/>
          <w:sz w:val="12"/>
          <w:szCs w:val="16"/>
          <w:u w:color="243778"/>
        </w:rPr>
        <w:t xml:space="preserve"> </w:t>
      </w:r>
      <w:proofErr w:type="spellStart"/>
      <w:r w:rsidRPr="00BA4B87">
        <w:rPr>
          <w:rFonts w:ascii="Cambria" w:hAnsi="Cambria" w:cs="Georgia"/>
          <w:sz w:val="12"/>
          <w:szCs w:val="16"/>
          <w:u w:color="243778"/>
        </w:rPr>
        <w:t>pertussis</w:t>
      </w:r>
      <w:proofErr w:type="spellEnd"/>
      <w:r w:rsidRPr="00BA4B87">
        <w:rPr>
          <w:rFonts w:ascii="Cambria" w:hAnsi="Cambria" w:cs="Georgia"/>
          <w:sz w:val="12"/>
          <w:szCs w:val="16"/>
          <w:u w:color="243778"/>
        </w:rPr>
        <w:t xml:space="preserve">, tetanus, hepatitis B, and inactivated polio vaccine]) and for adults (e.g., GSK’s </w:t>
      </w:r>
      <w:proofErr w:type="spellStart"/>
      <w:r w:rsidRPr="00BA4B87">
        <w:rPr>
          <w:rFonts w:ascii="Cambria" w:hAnsi="Cambria" w:cs="Georgia"/>
          <w:sz w:val="12"/>
          <w:szCs w:val="16"/>
          <w:u w:color="243778"/>
        </w:rPr>
        <w:t>Twinrix</w:t>
      </w:r>
      <w:proofErr w:type="spellEnd"/>
      <w:r w:rsidRPr="00BA4B87">
        <w:rPr>
          <w:rFonts w:ascii="Cambria" w:hAnsi="Cambria" w:cs="Georgia"/>
          <w:sz w:val="12"/>
          <w:szCs w:val="16"/>
          <w:u w:color="243778"/>
        </w:rPr>
        <w:t xml:space="preserve"> for hepatitis A and B). The main challenge will be to balance immunogenicity in the newer formulations while maintaining their benefits of easier administration and lower costs. In this regard, adherence is likely to be a key issue in the future. If it can be shown that a product improves compliance and clinical outcomes while reducing costs, that vaccine may benefit from preferential positioning by health plans. For instance, </w:t>
      </w:r>
      <w:proofErr w:type="spellStart"/>
      <w:r w:rsidRPr="00BA4B87">
        <w:rPr>
          <w:rFonts w:ascii="Cambria" w:hAnsi="Cambria" w:cs="Georgia"/>
          <w:sz w:val="12"/>
          <w:szCs w:val="16"/>
          <w:u w:color="243778"/>
        </w:rPr>
        <w:t>Happe</w:t>
      </w:r>
      <w:proofErr w:type="spellEnd"/>
      <w:r w:rsidRPr="00BA4B87">
        <w:rPr>
          <w:rFonts w:ascii="Cambria" w:hAnsi="Cambria" w:cs="Georgia"/>
          <w:sz w:val="12"/>
          <w:szCs w:val="16"/>
          <w:u w:color="243778"/>
        </w:rPr>
        <w:t xml:space="preserve"> et al., using data from </w:t>
      </w:r>
      <w:proofErr w:type="spellStart"/>
      <w:r w:rsidRPr="00BA4B87">
        <w:rPr>
          <w:rFonts w:ascii="Cambria" w:hAnsi="Cambria" w:cs="Georgia"/>
          <w:sz w:val="12"/>
          <w:szCs w:val="16"/>
          <w:u w:color="243778"/>
        </w:rPr>
        <w:t>SelectHealth</w:t>
      </w:r>
      <w:proofErr w:type="spellEnd"/>
      <w:r w:rsidRPr="00BA4B87">
        <w:rPr>
          <w:rFonts w:ascii="Cambria" w:hAnsi="Cambria" w:cs="Georgia"/>
          <w:sz w:val="12"/>
          <w:szCs w:val="16"/>
          <w:u w:color="243778"/>
        </w:rPr>
        <w:t>, retrospectively compared children receiving the HEDIS Combination 2 vaccine series with those receiving each vaccine series individually.</w:t>
      </w:r>
      <w:r w:rsidRPr="00BA4B87">
        <w:rPr>
          <w:rFonts w:ascii="Cambria" w:hAnsi="Cambria" w:cs="Georgia"/>
          <w:color w:val="243778"/>
          <w:sz w:val="12"/>
          <w:szCs w:val="16"/>
          <w:u w:val="single" w:color="243778"/>
        </w:rPr>
        <w:t>34</w:t>
      </w:r>
      <w:r w:rsidRPr="00BA4B87">
        <w:rPr>
          <w:rFonts w:ascii="Cambria" w:hAnsi="Cambria" w:cs="Georgia"/>
          <w:sz w:val="12"/>
          <w:szCs w:val="16"/>
          <w:u w:color="243778"/>
        </w:rPr>
        <w:t xml:space="preserve"> By two years of age, children in the combination cohort were more likely to have been fully vaccinated, and vaccinated within the recommended age ranges, than children receiving each series individually (86.9% vs. 74.1%, </w:t>
      </w:r>
      <w:r w:rsidRPr="00BA4B87">
        <w:rPr>
          <w:rFonts w:ascii="Cambria" w:hAnsi="Cambria" w:cs="Georgia"/>
          <w:i/>
          <w:iCs/>
          <w:sz w:val="12"/>
          <w:szCs w:val="16"/>
          <w:u w:color="243778"/>
        </w:rPr>
        <w:t>P</w:t>
      </w:r>
      <w:r w:rsidRPr="00BA4B87">
        <w:rPr>
          <w:rFonts w:ascii="Cambria" w:hAnsi="Cambria" w:cs="Georgia"/>
          <w:sz w:val="12"/>
          <w:szCs w:val="16"/>
          <w:u w:color="243778"/>
        </w:rPr>
        <w:t xml:space="preserve"> &lt; 0.001; 45.2% vs. 37.5%, </w:t>
      </w:r>
      <w:r w:rsidRPr="00BA4B87">
        <w:rPr>
          <w:rFonts w:ascii="Cambria" w:hAnsi="Cambria" w:cs="Georgia"/>
          <w:i/>
          <w:iCs/>
          <w:sz w:val="12"/>
          <w:szCs w:val="16"/>
          <w:u w:color="243778"/>
        </w:rPr>
        <w:t>P</w:t>
      </w:r>
      <w:r w:rsidRPr="00BA4B87">
        <w:rPr>
          <w:rFonts w:ascii="Cambria" w:hAnsi="Cambria" w:cs="Georgia"/>
          <w:sz w:val="12"/>
          <w:szCs w:val="16"/>
          <w:u w:color="243778"/>
        </w:rPr>
        <w:t xml:space="preserve"> = 0.001 respectively). Additional studies with data indicating improved compliance rates and outcomes support the value of this technological advancement.</w:t>
      </w:r>
      <w:r w:rsidRPr="00BA4B87">
        <w:rPr>
          <w:rFonts w:ascii="Cambria" w:hAnsi="Cambria" w:cs="Arial"/>
          <w:b/>
          <w:bCs/>
          <w:color w:val="854428"/>
          <w:sz w:val="12"/>
          <w:szCs w:val="16"/>
          <w:u w:color="243778"/>
        </w:rPr>
        <w:t xml:space="preserve"> </w:t>
      </w:r>
      <w:r w:rsidRPr="00BA4B87">
        <w:rPr>
          <w:rFonts w:ascii="Cambria" w:hAnsi="Cambria" w:cs="Georgia"/>
          <w:sz w:val="12"/>
          <w:szCs w:val="16"/>
          <w:u w:color="243778"/>
        </w:rPr>
        <w:t>Vaccines exemplify the premise behind managed care to promote wellness and prevent disease while also avoiding unnecessary treatment-related costs. The benefits of childhood vaccines in reducing mortality alone are undeniable.</w:t>
      </w:r>
      <w:r w:rsidRPr="00BA4B87">
        <w:rPr>
          <w:rFonts w:ascii="Cambria" w:hAnsi="Cambria" w:cs="Georgia"/>
          <w:color w:val="243778"/>
          <w:sz w:val="12"/>
          <w:szCs w:val="16"/>
          <w:u w:val="single" w:color="243778"/>
        </w:rPr>
        <w:t>1</w:t>
      </w:r>
      <w:r w:rsidRPr="00BA4B87">
        <w:rPr>
          <w:rFonts w:ascii="Cambria" w:hAnsi="Cambria" w:cs="Georgia"/>
          <w:sz w:val="12"/>
          <w:szCs w:val="16"/>
          <w:u w:color="243778"/>
        </w:rPr>
        <w:t xml:space="preserve"> However, the cost–benefit relationship for the new generation of vaccines that can target reductions in morbidity or prevent rare and costly illnesses such as cancer is less clear. The promise of a brighter future is motivation up to a point; eventually, however, as the health care dollar is stretched, proven results, both clinical and financial, will be required. In health care, there is an increasing awareness of the need to look at the “bigger picture” and to have less “</w:t>
      </w:r>
      <w:proofErr w:type="spellStart"/>
      <w:r w:rsidRPr="00BA4B87">
        <w:rPr>
          <w:rFonts w:ascii="Cambria" w:hAnsi="Cambria" w:cs="Georgia"/>
          <w:sz w:val="12"/>
          <w:szCs w:val="16"/>
          <w:u w:color="243778"/>
        </w:rPr>
        <w:t>siloing</w:t>
      </w:r>
      <w:proofErr w:type="spellEnd"/>
      <w:r w:rsidRPr="00BA4B87">
        <w:rPr>
          <w:rFonts w:ascii="Cambria" w:hAnsi="Cambria" w:cs="Georgia"/>
          <w:sz w:val="12"/>
          <w:szCs w:val="16"/>
          <w:u w:color="243778"/>
        </w:rPr>
        <w:t>” between pharmacy and medical divisions. Most organizations that practice evidence-based medicine acknowledge that both pharmacy and medical dollars often need to be spent in order to realize improved overall outcomes and reduced long-term expenses. One obstacle that affects this “investment” is the phenomenon of continuous enrollment in areas of the community with high competition for plan enrollees. If one plan invests liberally in vaccine benefits but a competitor does not, is the plan making the investment placed at a disadvantage in terms of premiums? Community-wide standards, agreed upon by health plans, employers, and physicians, would need to address this matter and ensure that all parties act in concert through their investments in the short-term and long-term health of the community.</w:t>
      </w:r>
      <w:r w:rsidRPr="00BA4B87">
        <w:rPr>
          <w:rFonts w:ascii="Cambria" w:hAnsi="Cambria" w:cs="Georgia"/>
          <w:sz w:val="12"/>
          <w:u w:color="243778"/>
        </w:rPr>
        <w:t xml:space="preserve"> </w:t>
      </w:r>
      <w:r w:rsidRPr="008B428D">
        <w:rPr>
          <w:rStyle w:val="StyleBoldUnderline"/>
        </w:rPr>
        <w:t>Rapid advances in our understanding of the immune system and our desire to engineer both preventive and therapeutic vaccines for a wide spectrum of diseases are fueling changes in medicine and in the managed care industry</w:t>
      </w:r>
      <w:r w:rsidRPr="00BA4B87">
        <w:rPr>
          <w:rFonts w:ascii="Cambria" w:hAnsi="Cambria" w:cs="Georgia"/>
          <w:sz w:val="12"/>
          <w:szCs w:val="16"/>
          <w:u w:val="single" w:color="243778"/>
        </w:rPr>
        <w:t>.</w:t>
      </w:r>
      <w:r w:rsidRPr="00BA4B87">
        <w:rPr>
          <w:rFonts w:ascii="Cambria" w:hAnsi="Cambria" w:cs="Georgia"/>
          <w:sz w:val="12"/>
          <w:szCs w:val="16"/>
          <w:u w:color="243778"/>
        </w:rPr>
        <w:t xml:space="preserve"> There will be a growing emphasis on providing evidence-based medicine demonstrating tangible, long-term clinical benefits and cost effectiveness. There will always be a need to balance cost, efficacy, and choice, and our advancements in science will force all parties to alter their approaches to treatment.</w:t>
      </w:r>
    </w:p>
    <w:p w:rsidR="004F2480" w:rsidRDefault="004F2480" w:rsidP="004F2480"/>
    <w:p w:rsidR="004F2480" w:rsidRDefault="008B428D" w:rsidP="004F2480">
      <w:pPr>
        <w:pStyle w:val="Heading4"/>
      </w:pPr>
      <w:r>
        <w:lastRenderedPageBreak/>
        <w:t>2</w:t>
      </w:r>
      <w:r w:rsidR="004F2480">
        <w:t>- Disease can’t cause extinction – Burnout theory</w:t>
      </w:r>
    </w:p>
    <w:p w:rsidR="004F2480" w:rsidRPr="00DC00D5" w:rsidRDefault="004F2480" w:rsidP="004F2480">
      <w:pPr>
        <w:widowControl w:val="0"/>
        <w:autoSpaceDE w:val="0"/>
        <w:autoSpaceDN w:val="0"/>
        <w:adjustRightInd w:val="0"/>
        <w:rPr>
          <w:rFonts w:ascii="Cambria" w:hAnsi="Cambria" w:cs="Times"/>
          <w:color w:val="1A1718"/>
          <w:sz w:val="18"/>
          <w:szCs w:val="18"/>
        </w:rPr>
      </w:pPr>
      <w:r w:rsidRPr="00DC00D5">
        <w:rPr>
          <w:rStyle w:val="StyleStyleBold12pt"/>
        </w:rPr>
        <w:t>Gerber 2005</w:t>
      </w:r>
      <w:r>
        <w:rPr>
          <w:rFonts w:ascii="Cambria" w:hAnsi="Cambria" w:cs="Times"/>
          <w:b/>
          <w:color w:val="1A1718"/>
        </w:rPr>
        <w:t xml:space="preserve"> </w:t>
      </w:r>
      <w:r w:rsidRPr="00DC00D5">
        <w:rPr>
          <w:rFonts w:ascii="Cambria" w:hAnsi="Cambria" w:cs="Times"/>
          <w:color w:val="1A1718"/>
          <w:sz w:val="18"/>
          <w:szCs w:val="18"/>
        </w:rPr>
        <w:t xml:space="preserve">[Leah, PhD, Associate Professor of Ecology, Evolution, and Environmental Science Ecological Society of America, August 2005, https://labs.eemb.ucsb.edu/kuris/armand/pubs/Gerber_etal_05_EA.pdf] </w:t>
      </w:r>
      <w:proofErr w:type="spellStart"/>
      <w:r w:rsidRPr="00DC00D5">
        <w:rPr>
          <w:rFonts w:ascii="Cambria" w:hAnsi="Cambria" w:cs="Times"/>
          <w:color w:val="1A1718"/>
          <w:sz w:val="18"/>
          <w:szCs w:val="18"/>
        </w:rPr>
        <w:t>Bak</w:t>
      </w:r>
      <w:proofErr w:type="spellEnd"/>
    </w:p>
    <w:p w:rsidR="004F2480" w:rsidRPr="00DC00D5" w:rsidRDefault="004F2480" w:rsidP="004F2480">
      <w:pPr>
        <w:widowControl w:val="0"/>
        <w:autoSpaceDE w:val="0"/>
        <w:autoSpaceDN w:val="0"/>
        <w:adjustRightInd w:val="0"/>
        <w:rPr>
          <w:rFonts w:ascii="Cambria" w:hAnsi="Cambria" w:cs="Times"/>
          <w:color w:val="1A1718"/>
          <w:sz w:val="16"/>
        </w:rPr>
      </w:pPr>
      <w:r w:rsidRPr="006C60F5">
        <w:rPr>
          <w:rFonts w:ascii="Cambria" w:hAnsi="Cambria" w:cs="Times"/>
          <w:color w:val="1A1718"/>
          <w:sz w:val="16"/>
        </w:rPr>
        <w:t xml:space="preserve">The density of a population is an important parameter for both PVA and host–pathogen theory. </w:t>
      </w:r>
      <w:r w:rsidRPr="006C60F5">
        <w:rPr>
          <w:rFonts w:ascii="Cambria" w:hAnsi="Cambria" w:cs="Times"/>
          <w:color w:val="1A1718"/>
          <w:u w:val="single"/>
        </w:rPr>
        <w:t>A fundamental principle of epidemiology is that the spread of an infectious disease</w:t>
      </w:r>
      <w:r w:rsidRPr="0042029A">
        <w:rPr>
          <w:rFonts w:ascii="Cambria" w:hAnsi="Cambria" w:cs="Times"/>
          <w:color w:val="1A1718"/>
        </w:rPr>
        <w:t xml:space="preserve"> </w:t>
      </w:r>
      <w:r w:rsidRPr="006C60F5">
        <w:rPr>
          <w:rFonts w:ascii="Cambria" w:hAnsi="Cambria" w:cs="Times"/>
          <w:color w:val="1A1718"/>
          <w:sz w:val="16"/>
        </w:rPr>
        <w:t xml:space="preserve">through a population </w:t>
      </w:r>
      <w:r w:rsidRPr="006C60F5">
        <w:rPr>
          <w:rFonts w:ascii="Cambria" w:hAnsi="Cambria" w:cs="Times"/>
          <w:color w:val="1A1718"/>
          <w:u w:val="single"/>
        </w:rPr>
        <w:t>is a function of the density of both susceptible and infectious hosts.</w:t>
      </w:r>
      <w:r>
        <w:rPr>
          <w:rFonts w:ascii="Cambria" w:hAnsi="Cambria" w:cs="Times"/>
          <w:color w:val="1A1718"/>
        </w:rPr>
        <w:t xml:space="preserve"> </w:t>
      </w:r>
      <w:r w:rsidRPr="006C60F5">
        <w:rPr>
          <w:rFonts w:ascii="Cambria" w:hAnsi="Cambria" w:cs="Times"/>
          <w:color w:val="1A1718"/>
          <w:u w:val="single"/>
        </w:rPr>
        <w:t xml:space="preserve">If infectious agents are supportable by the host species of conservation interest, the impact of a pathogen on a declining population is likely to </w:t>
      </w:r>
      <w:r w:rsidRPr="006C60F5">
        <w:rPr>
          <w:rFonts w:ascii="Cambria" w:hAnsi="Cambria" w:cs="Times"/>
          <w:b/>
          <w:color w:val="1A1718"/>
          <w:u w:val="single"/>
        </w:rPr>
        <w:t>decrease as the host population declines</w:t>
      </w:r>
      <w:r w:rsidRPr="006C60F5">
        <w:rPr>
          <w:rFonts w:ascii="Cambria" w:hAnsi="Cambria" w:cs="Times"/>
          <w:color w:val="1A1718"/>
          <w:u w:val="single"/>
        </w:rPr>
        <w:t>. A pathogen will spread when</w:t>
      </w:r>
      <w:r w:rsidRPr="006C60F5">
        <w:rPr>
          <w:rFonts w:ascii="Cambria" w:hAnsi="Cambria" w:cs="Times"/>
          <w:color w:val="1A1718"/>
          <w:sz w:val="16"/>
        </w:rPr>
        <w:t xml:space="preserve">, on average, </w:t>
      </w:r>
      <w:r w:rsidRPr="006C60F5">
        <w:rPr>
          <w:rFonts w:ascii="Cambria" w:hAnsi="Cambria" w:cs="Times"/>
          <w:color w:val="1A1718"/>
          <w:u w:val="single"/>
        </w:rPr>
        <w:t>it is able to transmit to a susceptible host before an infected host dies or eliminates the infection</w:t>
      </w:r>
      <w:r>
        <w:rPr>
          <w:rFonts w:ascii="Cambria" w:hAnsi="Cambria" w:cs="Times"/>
          <w:color w:val="1A1718"/>
        </w:rPr>
        <w:t xml:space="preserve"> </w:t>
      </w:r>
      <w:r w:rsidRPr="006C60F5">
        <w:rPr>
          <w:rFonts w:ascii="Cambria" w:hAnsi="Cambria" w:cs="Times"/>
          <w:color w:val="1A1718"/>
          <w:sz w:val="16"/>
        </w:rPr>
        <w:t>(</w:t>
      </w:r>
      <w:proofErr w:type="spellStart"/>
      <w:r w:rsidRPr="006C60F5">
        <w:rPr>
          <w:rFonts w:ascii="Cambria" w:hAnsi="Cambria" w:cs="Times"/>
          <w:color w:val="1A1718"/>
          <w:sz w:val="16"/>
        </w:rPr>
        <w:t>Kermack</w:t>
      </w:r>
      <w:proofErr w:type="spellEnd"/>
      <w:r w:rsidRPr="006C60F5">
        <w:rPr>
          <w:rFonts w:ascii="Cambria" w:hAnsi="Cambria" w:cs="Times"/>
          <w:color w:val="1A1718"/>
          <w:sz w:val="16"/>
        </w:rPr>
        <w:t xml:space="preserve"> and </w:t>
      </w:r>
      <w:proofErr w:type="spellStart"/>
      <w:r w:rsidRPr="006C60F5">
        <w:rPr>
          <w:rFonts w:ascii="Cambria" w:hAnsi="Cambria" w:cs="Times"/>
          <w:color w:val="1A1718"/>
          <w:sz w:val="16"/>
        </w:rPr>
        <w:t>McKendrick</w:t>
      </w:r>
      <w:proofErr w:type="spellEnd"/>
      <w:r w:rsidRPr="006C60F5">
        <w:rPr>
          <w:rFonts w:ascii="Cambria" w:hAnsi="Cambria" w:cs="Times"/>
          <w:color w:val="1A1718"/>
          <w:sz w:val="16"/>
        </w:rPr>
        <w:t xml:space="preserve"> 1927, Anderson and May 1991). </w:t>
      </w:r>
      <w:r w:rsidRPr="006C60F5">
        <w:rPr>
          <w:rFonts w:ascii="Cambria" w:hAnsi="Cambria" w:cs="Times"/>
          <w:color w:val="1A1718"/>
          <w:u w:val="single"/>
        </w:rPr>
        <w:t>If the parasite affects the reproduction or mortality of its host</w:t>
      </w:r>
      <w:r w:rsidRPr="006C60F5">
        <w:rPr>
          <w:rFonts w:ascii="Cambria" w:hAnsi="Cambria" w:cs="Times"/>
          <w:color w:val="1A1718"/>
          <w:sz w:val="16"/>
        </w:rPr>
        <w:t xml:space="preserve">, or the host is able to mount an immune response, </w:t>
      </w:r>
      <w:r w:rsidRPr="006C60F5">
        <w:rPr>
          <w:rFonts w:ascii="Cambria" w:hAnsi="Cambria" w:cs="Times"/>
          <w:color w:val="1A1718"/>
          <w:u w:val="single"/>
        </w:rPr>
        <w:t>the parasite</w:t>
      </w:r>
      <w:r w:rsidRPr="006C60F5">
        <w:rPr>
          <w:rFonts w:ascii="Cambria" w:hAnsi="Cambria" w:cs="Times"/>
          <w:color w:val="1A1718"/>
          <w:sz w:val="16"/>
        </w:rPr>
        <w:t xml:space="preserve"> population may eventually </w:t>
      </w:r>
      <w:r w:rsidRPr="006C60F5">
        <w:rPr>
          <w:rFonts w:ascii="Cambria" w:hAnsi="Cambria" w:cs="Times"/>
          <w:color w:val="1A1718"/>
          <w:u w:val="single"/>
        </w:rPr>
        <w:t xml:space="preserve">reduce the density of susceptible hosts to a level at which the rate of parasite increase is </w:t>
      </w:r>
      <w:r w:rsidRPr="006C60F5">
        <w:rPr>
          <w:rFonts w:ascii="Cambria" w:hAnsi="Cambria" w:cs="Times"/>
          <w:b/>
          <w:color w:val="1A1718"/>
          <w:u w:val="single"/>
        </w:rPr>
        <w:t>no longer positive</w:t>
      </w:r>
      <w:r w:rsidRPr="006C60F5">
        <w:rPr>
          <w:rFonts w:ascii="Cambria" w:hAnsi="Cambria" w:cs="Times"/>
          <w:color w:val="1A1718"/>
          <w:sz w:val="16"/>
        </w:rPr>
        <w:t xml:space="preserve">. Most epidemiological models indicate that there is a host threshold density (or local population size) below which a parasite cannot invade, suggesting that rare or depleted species should be less subject to host-specific disease. This has implications for small, yet increasing, populations. For example, although endangered species at low density may be less susceptible to a disease outbreak, recovery to higher densities places them an increasing risk of future disease-related decline (e.g., southern sea otters; Gerber et al. 2004). In the absence of stochastic factors (such as those modeled in PVA), and given the usual assumption of disease models that </w:t>
      </w:r>
      <w:r w:rsidRPr="006C60F5">
        <w:rPr>
          <w:rFonts w:ascii="Cambria" w:hAnsi="Cambria" w:cs="Times"/>
          <w:color w:val="1A1718"/>
          <w:u w:val="single"/>
        </w:rPr>
        <w:t>the chance that a susceptible host will become infected is proportional to the density of infected hosts</w:t>
      </w:r>
      <w:r w:rsidRPr="006C60F5">
        <w:rPr>
          <w:rFonts w:ascii="Cambria" w:hAnsi="Cambria" w:cs="Times"/>
          <w:color w:val="1A1718"/>
          <w:sz w:val="16"/>
        </w:rPr>
        <w:t xml:space="preserve"> (the mass action assumption) </w:t>
      </w:r>
      <w:r w:rsidRPr="006C60F5">
        <w:rPr>
          <w:rFonts w:ascii="Cambria" w:hAnsi="Cambria" w:cs="Times"/>
          <w:color w:val="1A1718"/>
          <w:u w:val="single"/>
        </w:rPr>
        <w:t>a host- specific pathogen cannot drive its host to extinction</w:t>
      </w:r>
      <w:r>
        <w:rPr>
          <w:rFonts w:ascii="Cambria" w:hAnsi="Cambria" w:cs="Times"/>
          <w:color w:val="1A1718"/>
        </w:rPr>
        <w:t xml:space="preserve"> </w:t>
      </w:r>
      <w:r w:rsidRPr="006C60F5">
        <w:rPr>
          <w:rFonts w:ascii="Cambria" w:hAnsi="Cambria" w:cs="Times"/>
          <w:color w:val="1A1718"/>
          <w:sz w:val="16"/>
        </w:rPr>
        <w:t xml:space="preserve">(McCallum and Dobson 1995). Extinction in the absence of </w:t>
      </w:r>
      <w:proofErr w:type="spellStart"/>
      <w:r w:rsidRPr="006C60F5">
        <w:rPr>
          <w:rFonts w:ascii="Cambria" w:hAnsi="Cambria" w:cs="Times"/>
          <w:color w:val="1A1718"/>
          <w:sz w:val="16"/>
        </w:rPr>
        <w:t>stochasticity</w:t>
      </w:r>
      <w:proofErr w:type="spellEnd"/>
      <w:r w:rsidRPr="006C60F5">
        <w:rPr>
          <w:rFonts w:ascii="Cambria" w:hAnsi="Cambria" w:cs="Times"/>
          <w:color w:val="1A1718"/>
          <w:sz w:val="16"/>
        </w:rPr>
        <w:t xml:space="preserve"> is possible if alternate hosts (sometimes called reservoir hosts) relax the extent to which transmission depends on the density of the endangered host species. Similarly, if transmission occurs at a rate proportional to the frequency of infected hosts relative to uninfected hosts (see McCallum et al. 2001), endangered hosts at low density may still face the threat of extinction by disease. These possibilities suggest that the complexities characteristic of many real host– pathogen systems may have very direct implications for the recovery of rare endangered </w:t>
      </w:r>
      <w:proofErr w:type="spellStart"/>
      <w:r w:rsidRPr="006C60F5">
        <w:rPr>
          <w:rFonts w:ascii="Cambria" w:hAnsi="Cambria" w:cs="Times"/>
          <w:color w:val="1A1718"/>
          <w:sz w:val="16"/>
        </w:rPr>
        <w:t>specie</w:t>
      </w:r>
      <w:proofErr w:type="spellEnd"/>
      <w:r w:rsidRPr="006C60F5">
        <w:rPr>
          <w:rFonts w:ascii="Cambria" w:hAnsi="Cambria" w:cs="Times"/>
          <w:color w:val="1A1718"/>
          <w:sz w:val="16"/>
        </w:rPr>
        <w:t xml:space="preserve"> of extinction by disease. These possibilities suggest that the complexities characteristic of many real host–pathogen systems may have very direct implications or the recovery of rare endangered specie</w:t>
      </w:r>
      <w:r>
        <w:rPr>
          <w:rFonts w:ascii="Cambria" w:hAnsi="Cambria" w:cs="Times"/>
          <w:color w:val="1A1718"/>
          <w:sz w:val="16"/>
        </w:rPr>
        <w:t>s,</w:t>
      </w:r>
    </w:p>
    <w:p w:rsidR="004F2480" w:rsidRDefault="008B428D" w:rsidP="004F2480">
      <w:pPr>
        <w:pStyle w:val="Heading4"/>
      </w:pPr>
      <w:r>
        <w:t>3</w:t>
      </w:r>
      <w:r w:rsidR="004F2480">
        <w:t xml:space="preserve">- No solvency for impacts---New infectious diseases will always appear and quicker than medical tech advances </w:t>
      </w:r>
    </w:p>
    <w:p w:rsidR="004F2480" w:rsidRPr="00DC00D5" w:rsidRDefault="004F2480" w:rsidP="004F2480">
      <w:pPr>
        <w:rPr>
          <w:sz w:val="18"/>
          <w:szCs w:val="18"/>
        </w:rPr>
      </w:pPr>
      <w:proofErr w:type="spellStart"/>
      <w:r w:rsidRPr="005C271B">
        <w:rPr>
          <w:rStyle w:val="StyleStyleBold12pt"/>
        </w:rPr>
        <w:t>Bransfield</w:t>
      </w:r>
      <w:proofErr w:type="spellEnd"/>
      <w:r w:rsidRPr="005C271B">
        <w:rPr>
          <w:rStyle w:val="StyleStyleBold12pt"/>
        </w:rPr>
        <w:t xml:space="preserve"> 01</w:t>
      </w:r>
      <w:r>
        <w:t xml:space="preserve"> </w:t>
      </w:r>
      <w:r w:rsidRPr="00DC00D5">
        <w:rPr>
          <w:sz w:val="18"/>
          <w:szCs w:val="18"/>
        </w:rPr>
        <w:t xml:space="preserve">(Dr. Robert Carroll </w:t>
      </w:r>
      <w:proofErr w:type="spellStart"/>
      <w:r w:rsidRPr="00DC00D5">
        <w:rPr>
          <w:sz w:val="18"/>
          <w:szCs w:val="18"/>
        </w:rPr>
        <w:t>Bransfield</w:t>
      </w:r>
      <w:proofErr w:type="spellEnd"/>
      <w:r w:rsidRPr="00DC00D5">
        <w:rPr>
          <w:sz w:val="18"/>
          <w:szCs w:val="18"/>
        </w:rPr>
        <w:t xml:space="preserve"> M.D. “The Neuropsychiatric Assessment of Lyme Disease”. February 1, 2001. http://www.mentalhealthandillness.com/tnaold.html</w:t>
      </w:r>
      <w:r>
        <w:rPr>
          <w:rStyle w:val="Hyperlink"/>
          <w:sz w:val="18"/>
          <w:szCs w:val="18"/>
        </w:rPr>
        <w:t xml:space="preserve"> </w:t>
      </w:r>
      <w:r w:rsidRPr="00DC00D5">
        <w:rPr>
          <w:sz w:val="18"/>
          <w:szCs w:val="18"/>
        </w:rPr>
        <w:t xml:space="preserve">) </w:t>
      </w:r>
      <w:proofErr w:type="spellStart"/>
      <w:r w:rsidRPr="00DC00D5">
        <w:rPr>
          <w:sz w:val="18"/>
          <w:szCs w:val="18"/>
        </w:rPr>
        <w:t>Ji</w:t>
      </w:r>
      <w:proofErr w:type="spellEnd"/>
    </w:p>
    <w:p w:rsidR="004F2480" w:rsidRPr="00DC00D5" w:rsidRDefault="004F2480" w:rsidP="004F2480">
      <w:pPr>
        <w:rPr>
          <w:sz w:val="14"/>
        </w:rPr>
      </w:pPr>
      <w:r w:rsidRPr="00BA7344">
        <w:rPr>
          <w:rStyle w:val="StyleBoldUnderline"/>
        </w:rPr>
        <w:t>Microbes evolve faster than people</w:t>
      </w:r>
      <w:r w:rsidRPr="00DC00D5">
        <w:rPr>
          <w:sz w:val="14"/>
        </w:rPr>
        <w:t xml:space="preserve">. For this reason, </w:t>
      </w:r>
      <w:r w:rsidRPr="00BA7344">
        <w:rPr>
          <w:rStyle w:val="StyleBoldUnderline"/>
        </w:rPr>
        <w:t>infectious disease will always exist</w:t>
      </w:r>
      <w:r w:rsidRPr="00DC00D5">
        <w:rPr>
          <w:sz w:val="14"/>
        </w:rPr>
        <w:t>. Many poorly understood diseases were later found to have an infectious disease basis. Infectious agents are continually evolving.</w:t>
      </w:r>
      <w:r w:rsidRPr="00B536D9">
        <w:rPr>
          <w:rStyle w:val="StyleBoldUnderline"/>
        </w:rPr>
        <w:t xml:space="preserve"> </w:t>
      </w:r>
      <w:r w:rsidRPr="00BA7344">
        <w:rPr>
          <w:rStyle w:val="StyleBoldUnderline"/>
        </w:rPr>
        <w:t>New organisms are being recognized, and old ones develop new capabilities</w:t>
      </w:r>
      <w:r w:rsidRPr="00DC00D5">
        <w:rPr>
          <w:sz w:val="14"/>
        </w:rPr>
        <w:t xml:space="preserve">. </w:t>
      </w:r>
      <w:r w:rsidRPr="00B536D9">
        <w:rPr>
          <w:rStyle w:val="StyleBoldUnderline"/>
        </w:rPr>
        <w:t>As we develop new therapeutic agents, microbes evolve defenses against this technology.</w:t>
      </w:r>
      <w:r w:rsidRPr="00DC00D5">
        <w:rPr>
          <w:sz w:val="14"/>
        </w:rPr>
        <w:t xml:space="preserve"> </w:t>
      </w:r>
      <w:r w:rsidRPr="00B536D9">
        <w:rPr>
          <w:rStyle w:val="StyleBoldUnderline"/>
        </w:rPr>
        <w:t>We are seeing increasing problems with infectious disease in humans and animals.</w:t>
      </w:r>
      <w:r w:rsidRPr="00DC00D5">
        <w:rPr>
          <w:sz w:val="14"/>
        </w:rPr>
        <w:t xml:space="preserve"> Why? Are we losing ground in the "arms war"? Is this due to increased exposure to otherwise remote part of the globe? Is it a natural cycle of infectious disease? Is it a result of a declining global environment? Has the irresponsible use of technology contributed to this problem? Why is Lyme disease more prevalent now? How much of what is called "Lyme disease" is some other infectious disease? Could some of these patients be infected with </w:t>
      </w:r>
      <w:proofErr w:type="spellStart"/>
      <w:r w:rsidRPr="00DC00D5">
        <w:rPr>
          <w:sz w:val="14"/>
        </w:rPr>
        <w:t>seronegative</w:t>
      </w:r>
      <w:proofErr w:type="spellEnd"/>
      <w:r w:rsidRPr="00DC00D5">
        <w:rPr>
          <w:sz w:val="14"/>
        </w:rPr>
        <w:t xml:space="preserve"> syphilis? What can we do to reduce the number of infected ticks in our environment? </w:t>
      </w:r>
    </w:p>
    <w:p w:rsidR="004F2480" w:rsidRDefault="004F2480" w:rsidP="004F2480"/>
    <w:p w:rsidR="008B428D" w:rsidRDefault="008B428D">
      <w:pPr>
        <w:spacing w:after="200" w:line="276" w:lineRule="auto"/>
        <w:rPr>
          <w:rFonts w:eastAsiaTheme="majorEastAsia" w:cstheme="majorBidi"/>
          <w:b/>
          <w:bCs/>
          <w:sz w:val="44"/>
          <w:szCs w:val="26"/>
          <w:u w:val="double"/>
        </w:rPr>
      </w:pPr>
      <w:r>
        <w:br w:type="page"/>
      </w:r>
    </w:p>
    <w:p w:rsidR="008B428D" w:rsidRDefault="008B428D" w:rsidP="008B428D">
      <w:pPr>
        <w:pStyle w:val="Heading3"/>
      </w:pPr>
      <w:r>
        <w:lastRenderedPageBreak/>
        <w:t xml:space="preserve">Disease Adv - </w:t>
      </w:r>
      <w:proofErr w:type="spellStart"/>
      <w:r>
        <w:t>Exts</w:t>
      </w:r>
      <w:proofErr w:type="spellEnd"/>
      <w:r>
        <w:t xml:space="preserve"> #1 - Vaccines check</w:t>
      </w:r>
    </w:p>
    <w:p w:rsidR="008B428D" w:rsidRDefault="008B428D" w:rsidP="008B428D"/>
    <w:p w:rsidR="008B428D" w:rsidRDefault="008B428D" w:rsidP="008B428D">
      <w:pPr>
        <w:pStyle w:val="Heading4"/>
      </w:pPr>
      <w:r>
        <w:t>Constant improvements in vaccines solve disease extinction – past proves</w:t>
      </w:r>
    </w:p>
    <w:p w:rsidR="008B428D" w:rsidRPr="00DC00D5" w:rsidRDefault="008B428D" w:rsidP="008B428D">
      <w:pPr>
        <w:widowControl w:val="0"/>
        <w:autoSpaceDE w:val="0"/>
        <w:autoSpaceDN w:val="0"/>
        <w:adjustRightInd w:val="0"/>
        <w:rPr>
          <w:rFonts w:ascii="Cambria" w:hAnsi="Cambria" w:cs="Arial"/>
          <w:sz w:val="18"/>
          <w:szCs w:val="18"/>
        </w:rPr>
      </w:pPr>
      <w:r w:rsidRPr="00DC00D5">
        <w:rPr>
          <w:rStyle w:val="StyleStyleBold12pt"/>
        </w:rPr>
        <w:t xml:space="preserve">Greenwood and </w:t>
      </w:r>
      <w:proofErr w:type="spellStart"/>
      <w:r w:rsidRPr="00DC00D5">
        <w:rPr>
          <w:rStyle w:val="StyleStyleBold12pt"/>
        </w:rPr>
        <w:t>Pisani</w:t>
      </w:r>
      <w:proofErr w:type="spellEnd"/>
      <w:r w:rsidRPr="00DC00D5">
        <w:rPr>
          <w:rStyle w:val="StyleStyleBold12pt"/>
        </w:rPr>
        <w:t xml:space="preserve"> 4/18</w:t>
      </w:r>
      <w:r>
        <w:rPr>
          <w:rFonts w:ascii="Cambria" w:hAnsi="Cambria" w:cs="Arial"/>
          <w:b/>
          <w:szCs w:val="26"/>
        </w:rPr>
        <w:t xml:space="preserve"> </w:t>
      </w:r>
      <w:r w:rsidRPr="00DC00D5">
        <w:rPr>
          <w:rFonts w:ascii="Cambria" w:hAnsi="Cambria" w:cs="Arial"/>
          <w:sz w:val="18"/>
          <w:szCs w:val="18"/>
        </w:rPr>
        <w:t xml:space="preserve">[Jim, President and CEO of Biotechnology Industry Organization, Director general of the International Federation of Pharmaceutical Manufacturers &amp; Associations, The Hill, April 18 2013, http://thehill.com/blogs/congress-blog/healthcare/294505-the-promise-of-vaccines-for-preventing-and-eradicating-disease] </w:t>
      </w:r>
      <w:proofErr w:type="spellStart"/>
      <w:r w:rsidRPr="00DC00D5">
        <w:rPr>
          <w:rFonts w:ascii="Cambria" w:hAnsi="Cambria" w:cs="Arial"/>
          <w:sz w:val="18"/>
          <w:szCs w:val="18"/>
        </w:rPr>
        <w:t>Bak</w:t>
      </w:r>
      <w:proofErr w:type="spellEnd"/>
    </w:p>
    <w:p w:rsidR="008B428D" w:rsidRPr="00C13ED5" w:rsidRDefault="008B428D" w:rsidP="008B428D">
      <w:pPr>
        <w:widowControl w:val="0"/>
        <w:autoSpaceDE w:val="0"/>
        <w:autoSpaceDN w:val="0"/>
        <w:adjustRightInd w:val="0"/>
        <w:rPr>
          <w:rFonts w:ascii="Cambria" w:hAnsi="Cambria" w:cs="Arial"/>
          <w:szCs w:val="26"/>
          <w:u w:val="single"/>
        </w:rPr>
      </w:pPr>
      <w:r w:rsidRPr="00AB073F">
        <w:rPr>
          <w:rFonts w:ascii="Cambria" w:hAnsi="Cambria" w:cs="Arial"/>
          <w:szCs w:val="26"/>
          <w:u w:val="single"/>
        </w:rPr>
        <w:t>During the last three decades, the biopharmaceutical industry has invested significantly in new and improved vaccines. The results have provided remarkable new ways to prevent cases of cervical cancer, meningitis, pneumonia, pandemic influenza, and rotavirus diseases.</w:t>
      </w:r>
      <w:r w:rsidRPr="00AB073F">
        <w:rPr>
          <w:rFonts w:ascii="MS Mincho" w:eastAsia="MS Mincho" w:hAnsi="MS Mincho" w:cs="MS Mincho" w:hint="eastAsia"/>
          <w:szCs w:val="26"/>
          <w:u w:val="single"/>
        </w:rPr>
        <w:t> </w:t>
      </w:r>
      <w:r w:rsidRPr="00AB073F">
        <w:rPr>
          <w:rFonts w:ascii="Cambria" w:hAnsi="Cambria" w:cs="Cambria"/>
          <w:szCs w:val="26"/>
          <w:u w:val="single"/>
        </w:rPr>
        <w:t> </w:t>
      </w:r>
      <w:r w:rsidRPr="00AB073F">
        <w:rPr>
          <w:rFonts w:ascii="MS Mincho" w:eastAsia="MS Mincho" w:hAnsi="MS Mincho" w:cs="MS Mincho" w:hint="eastAsia"/>
          <w:szCs w:val="26"/>
          <w:u w:val="single"/>
        </w:rPr>
        <w:t> </w:t>
      </w:r>
      <w:r w:rsidRPr="00AB073F">
        <w:rPr>
          <w:rFonts w:ascii="Cambria" w:hAnsi="Cambria" w:cs="Arial"/>
          <w:szCs w:val="26"/>
          <w:u w:val="single"/>
        </w:rPr>
        <w:t xml:space="preserve">The collaborative efforts of the </w:t>
      </w:r>
      <w:r w:rsidRPr="00AB073F">
        <w:rPr>
          <w:rFonts w:ascii="Cambria" w:hAnsi="Cambria" w:cs="Arial"/>
          <w:sz w:val="16"/>
          <w:szCs w:val="26"/>
        </w:rPr>
        <w:t xml:space="preserve">Centers for Disease Control and Prevention </w:t>
      </w:r>
      <w:r w:rsidRPr="00B744D9">
        <w:rPr>
          <w:rFonts w:ascii="Cambria" w:hAnsi="Cambria" w:cs="Arial"/>
          <w:szCs w:val="26"/>
        </w:rPr>
        <w:t>(</w:t>
      </w:r>
      <w:r w:rsidRPr="00AB073F">
        <w:rPr>
          <w:rFonts w:ascii="Cambria" w:hAnsi="Cambria" w:cs="Arial"/>
          <w:szCs w:val="26"/>
          <w:u w:val="single"/>
        </w:rPr>
        <w:t>CDC</w:t>
      </w:r>
      <w:r w:rsidRPr="00B744D9">
        <w:rPr>
          <w:rFonts w:ascii="Cambria" w:hAnsi="Cambria" w:cs="Arial"/>
          <w:szCs w:val="26"/>
        </w:rPr>
        <w:t xml:space="preserve">), </w:t>
      </w:r>
      <w:r w:rsidRPr="00AB073F">
        <w:rPr>
          <w:rFonts w:ascii="Cambria" w:hAnsi="Cambria" w:cs="Arial"/>
          <w:sz w:val="16"/>
          <w:szCs w:val="26"/>
        </w:rPr>
        <w:t xml:space="preserve">World Health Organization </w:t>
      </w:r>
      <w:r w:rsidRPr="00B744D9">
        <w:rPr>
          <w:rFonts w:ascii="Cambria" w:hAnsi="Cambria" w:cs="Arial"/>
          <w:szCs w:val="26"/>
        </w:rPr>
        <w:t>(</w:t>
      </w:r>
      <w:r w:rsidRPr="00AB073F">
        <w:rPr>
          <w:rFonts w:ascii="Cambria" w:hAnsi="Cambria" w:cs="Arial"/>
          <w:szCs w:val="26"/>
          <w:u w:val="single"/>
        </w:rPr>
        <w:t>WHO</w:t>
      </w:r>
      <w:r w:rsidRPr="00B744D9">
        <w:rPr>
          <w:rFonts w:ascii="Cambria" w:hAnsi="Cambria" w:cs="Arial"/>
          <w:szCs w:val="26"/>
        </w:rPr>
        <w:t xml:space="preserve">), </w:t>
      </w:r>
      <w:r w:rsidRPr="00AB073F">
        <w:rPr>
          <w:rFonts w:ascii="Cambria" w:hAnsi="Cambria" w:cs="Arial"/>
          <w:szCs w:val="26"/>
          <w:u w:val="single"/>
        </w:rPr>
        <w:t>national governments and industry have led to major progress in addressing global immunization goals and reducing illness and death due to vaccine-preventable diseases.</w:t>
      </w:r>
      <w:r>
        <w:rPr>
          <w:rFonts w:ascii="Cambria" w:hAnsi="Cambria" w:cs="Arial"/>
          <w:szCs w:val="26"/>
          <w:u w:val="single"/>
        </w:rPr>
        <w:t xml:space="preserve"> </w:t>
      </w:r>
      <w:r w:rsidRPr="00436443">
        <w:rPr>
          <w:rFonts w:ascii="Cambria" w:hAnsi="Cambria" w:cs="Arial"/>
          <w:sz w:val="16"/>
          <w:szCs w:val="26"/>
        </w:rPr>
        <w:t>According to the WHO,</w:t>
      </w:r>
      <w:r w:rsidRPr="00436443">
        <w:rPr>
          <w:rFonts w:ascii="Cambria" w:hAnsi="Cambria" w:cs="Arial"/>
          <w:sz w:val="16"/>
          <w:szCs w:val="26"/>
          <w:u w:val="single"/>
        </w:rPr>
        <w:t xml:space="preserve"> </w:t>
      </w:r>
      <w:r w:rsidRPr="00AB073F">
        <w:rPr>
          <w:rFonts w:ascii="Cambria" w:hAnsi="Cambria" w:cs="Arial"/>
          <w:szCs w:val="26"/>
          <w:u w:val="single"/>
        </w:rPr>
        <w:t xml:space="preserve">immunizations </w:t>
      </w:r>
      <w:r w:rsidRPr="00A90000">
        <w:rPr>
          <w:rFonts w:ascii="Cambria" w:hAnsi="Cambria" w:cs="Arial"/>
          <w:b/>
          <w:szCs w:val="26"/>
          <w:u w:val="single"/>
        </w:rPr>
        <w:t>prevent between two and three million deaths each year</w:t>
      </w:r>
      <w:r w:rsidRPr="00AB073F">
        <w:rPr>
          <w:rFonts w:ascii="Cambria" w:hAnsi="Cambria" w:cs="Arial"/>
          <w:szCs w:val="26"/>
          <w:u w:val="single"/>
        </w:rPr>
        <w:t>. Thanks to polio eradication efforts, for example</w:t>
      </w:r>
      <w:r w:rsidRPr="00B744D9">
        <w:rPr>
          <w:rFonts w:ascii="Cambria" w:hAnsi="Cambria" w:cs="Arial"/>
          <w:szCs w:val="26"/>
        </w:rPr>
        <w:t xml:space="preserve">, </w:t>
      </w:r>
      <w:r w:rsidRPr="00AB073F">
        <w:rPr>
          <w:rFonts w:ascii="Cambria" w:hAnsi="Cambria" w:cs="Arial"/>
          <w:sz w:val="16"/>
          <w:szCs w:val="26"/>
        </w:rPr>
        <w:t xml:space="preserve">the WHO estimates that </w:t>
      </w:r>
      <w:r w:rsidRPr="00AB073F">
        <w:rPr>
          <w:rFonts w:ascii="Cambria" w:hAnsi="Cambria" w:cs="Arial"/>
          <w:szCs w:val="26"/>
          <w:u w:val="single"/>
        </w:rPr>
        <w:t xml:space="preserve">more than eight million people are walking today who would otherwise be paralyzed, and </w:t>
      </w:r>
      <w:r w:rsidRPr="00436443">
        <w:rPr>
          <w:rFonts w:ascii="Cambria" w:hAnsi="Cambria" w:cs="Arial"/>
          <w:sz w:val="16"/>
          <w:szCs w:val="26"/>
        </w:rPr>
        <w:t>the incidence of</w:t>
      </w:r>
      <w:r w:rsidRPr="00436443">
        <w:rPr>
          <w:rFonts w:ascii="Cambria" w:hAnsi="Cambria" w:cs="Arial"/>
          <w:sz w:val="16"/>
          <w:szCs w:val="26"/>
          <w:u w:val="single"/>
        </w:rPr>
        <w:t xml:space="preserve"> </w:t>
      </w:r>
      <w:r w:rsidRPr="00AB073F">
        <w:rPr>
          <w:rFonts w:ascii="Cambria" w:hAnsi="Cambria" w:cs="Arial"/>
          <w:szCs w:val="26"/>
          <w:u w:val="single"/>
        </w:rPr>
        <w:t xml:space="preserve">polio has </w:t>
      </w:r>
      <w:r w:rsidRPr="00A90000">
        <w:rPr>
          <w:rFonts w:ascii="Cambria" w:hAnsi="Cambria" w:cs="Arial"/>
          <w:b/>
          <w:szCs w:val="26"/>
          <w:u w:val="single"/>
        </w:rPr>
        <w:t>declined by</w:t>
      </w:r>
      <w:r w:rsidRPr="00AB073F">
        <w:rPr>
          <w:rFonts w:ascii="Cambria" w:hAnsi="Cambria" w:cs="Arial"/>
          <w:szCs w:val="26"/>
          <w:u w:val="single"/>
        </w:rPr>
        <w:t xml:space="preserve"> </w:t>
      </w:r>
      <w:r w:rsidRPr="00A90000">
        <w:rPr>
          <w:rFonts w:ascii="Cambria" w:hAnsi="Cambria" w:cs="Arial"/>
          <w:b/>
          <w:szCs w:val="26"/>
          <w:u w:val="single"/>
        </w:rPr>
        <w:t>99.8 percent</w:t>
      </w:r>
      <w:r w:rsidRPr="00AB073F">
        <w:rPr>
          <w:rFonts w:ascii="Cambria" w:hAnsi="Cambria" w:cs="Arial"/>
          <w:szCs w:val="26"/>
          <w:u w:val="single"/>
        </w:rPr>
        <w:t>. In 1980</w:t>
      </w:r>
      <w:r w:rsidRPr="00436443">
        <w:rPr>
          <w:rFonts w:ascii="Cambria" w:hAnsi="Cambria" w:cs="Arial"/>
          <w:sz w:val="16"/>
          <w:szCs w:val="26"/>
        </w:rPr>
        <w:t xml:space="preserve">, before widespread vaccination, </w:t>
      </w:r>
      <w:r w:rsidRPr="00AB073F">
        <w:rPr>
          <w:rFonts w:ascii="Cambria" w:hAnsi="Cambria" w:cs="Arial"/>
          <w:szCs w:val="26"/>
          <w:u w:val="single"/>
        </w:rPr>
        <w:t>measles caused an estimated 2.6 million deaths annually.</w:t>
      </w:r>
      <w:r w:rsidRPr="00B744D9">
        <w:rPr>
          <w:rFonts w:ascii="Cambria" w:hAnsi="Cambria" w:cs="Arial"/>
          <w:szCs w:val="26"/>
        </w:rPr>
        <w:t xml:space="preserve"> </w:t>
      </w:r>
      <w:r w:rsidRPr="00AB073F">
        <w:rPr>
          <w:rFonts w:ascii="Cambria" w:hAnsi="Cambria" w:cs="Arial"/>
          <w:sz w:val="16"/>
          <w:szCs w:val="26"/>
        </w:rPr>
        <w:t xml:space="preserve">The WHO reports </w:t>
      </w:r>
      <w:r w:rsidRPr="00AB073F">
        <w:rPr>
          <w:rFonts w:ascii="Cambria" w:hAnsi="Cambria" w:cs="Arial"/>
          <w:szCs w:val="26"/>
          <w:u w:val="single"/>
        </w:rPr>
        <w:t>that</w:t>
      </w:r>
      <w:r w:rsidRPr="00AB073F">
        <w:rPr>
          <w:rFonts w:ascii="Cambria" w:hAnsi="Cambria" w:cs="Arial"/>
          <w:sz w:val="16"/>
          <w:szCs w:val="26"/>
        </w:rPr>
        <w:t xml:space="preserve"> the </w:t>
      </w:r>
      <w:r w:rsidRPr="00AB073F">
        <w:rPr>
          <w:rFonts w:ascii="Cambria" w:hAnsi="Cambria" w:cs="Arial"/>
          <w:szCs w:val="26"/>
          <w:u w:val="single"/>
        </w:rPr>
        <w:t xml:space="preserve">number has </w:t>
      </w:r>
      <w:r w:rsidRPr="00A90000">
        <w:rPr>
          <w:rFonts w:ascii="Cambria" w:hAnsi="Cambria" w:cs="Arial"/>
          <w:b/>
          <w:szCs w:val="26"/>
          <w:u w:val="single"/>
        </w:rPr>
        <w:t>dropped by 71 percent</w:t>
      </w:r>
      <w:r w:rsidRPr="00AB073F">
        <w:rPr>
          <w:rFonts w:ascii="Cambria" w:hAnsi="Cambria" w:cs="Arial"/>
          <w:szCs w:val="26"/>
          <w:u w:val="single"/>
        </w:rPr>
        <w:t xml:space="preserve">, thanks to vaccinations. </w:t>
      </w:r>
      <w:r w:rsidRPr="00C13ED5">
        <w:rPr>
          <w:rFonts w:ascii="Cambria" w:hAnsi="Cambria" w:cs="Arial"/>
          <w:sz w:val="16"/>
          <w:szCs w:val="26"/>
        </w:rPr>
        <w:t xml:space="preserve">Vaccines do not just save lives, they also save money. The CDC estimates that for every dollar spent in the U.S. on pediatric vaccines, we save $10.20.  In fact, the U.S. saves almost $70 million in direct and indirect costs each year as a result of the pediatric vaccination program. In 2005, Harvard University scientists calculated that spending on the GAVI Alliance’s program to expand vaccine coverage would deliver a rate of return of 18 percent by 2020, higher than most other health preventions. The Gates Foundation, meanwhile, has found that just three vaccines – HIB, pneumococcal and rotavirus – have the capacity to save $63 billion annually. </w:t>
      </w:r>
      <w:r w:rsidRPr="00C13ED5">
        <w:rPr>
          <w:rFonts w:ascii="Cambria" w:hAnsi="Cambria" w:cs="Arial"/>
          <w:sz w:val="16"/>
          <w:szCs w:val="26"/>
          <w:u w:val="single"/>
        </w:rPr>
        <w:t xml:space="preserve"> </w:t>
      </w:r>
      <w:r w:rsidRPr="00C13ED5">
        <w:rPr>
          <w:rFonts w:ascii="Cambria" w:hAnsi="Cambria" w:cs="Arial"/>
          <w:sz w:val="16"/>
          <w:szCs w:val="26"/>
        </w:rPr>
        <w:t xml:space="preserve">Although </w:t>
      </w:r>
      <w:r w:rsidRPr="00C13ED5">
        <w:rPr>
          <w:rFonts w:ascii="Cambria" w:hAnsi="Cambria" w:cs="Arial"/>
          <w:szCs w:val="26"/>
          <w:u w:val="single"/>
        </w:rPr>
        <w:t>vaccinations are among the most cost-effective health interventions developed</w:t>
      </w:r>
      <w:r w:rsidRPr="00B744D9">
        <w:rPr>
          <w:rFonts w:ascii="Cambria" w:hAnsi="Cambria" w:cs="Arial"/>
          <w:szCs w:val="26"/>
        </w:rPr>
        <w:t xml:space="preserve">, </w:t>
      </w:r>
      <w:r w:rsidRPr="00C13ED5">
        <w:rPr>
          <w:rFonts w:ascii="Cambria" w:hAnsi="Cambria" w:cs="Arial"/>
          <w:sz w:val="16"/>
          <w:szCs w:val="26"/>
        </w:rPr>
        <w:t xml:space="preserve">vaccine development is a highly complex, lengthy, expensive and high-risk venture. Despite that hurdle, the research and development pipeline is robust. According to BIO Ventures for Global Health, </w:t>
      </w:r>
      <w:r w:rsidRPr="00C13ED5">
        <w:rPr>
          <w:rFonts w:ascii="Cambria" w:hAnsi="Cambria" w:cs="Arial"/>
          <w:szCs w:val="26"/>
          <w:u w:val="single"/>
        </w:rPr>
        <w:t>there are more than 200 vaccines in development targeting 23 neglected diseases that disproportionately affect the poorest countries, such as dengue, cholera, malaria, and tuberculosis</w:t>
      </w:r>
      <w:r w:rsidRPr="00B744D9">
        <w:rPr>
          <w:rFonts w:ascii="Cambria" w:hAnsi="Cambria" w:cs="Arial"/>
          <w:szCs w:val="26"/>
        </w:rPr>
        <w:t>.</w:t>
      </w:r>
      <w:r>
        <w:rPr>
          <w:rFonts w:ascii="Cambria" w:hAnsi="Cambria" w:cs="Arial"/>
          <w:szCs w:val="26"/>
          <w:u w:val="single"/>
        </w:rPr>
        <w:t xml:space="preserve"> </w:t>
      </w:r>
      <w:r w:rsidRPr="00C13ED5">
        <w:rPr>
          <w:rFonts w:ascii="Cambria" w:hAnsi="Cambria" w:cs="Arial"/>
          <w:szCs w:val="26"/>
          <w:u w:val="single"/>
        </w:rPr>
        <w:t xml:space="preserve">As science expands and our world shrinks, we have unrealized opportunities to reach and save greater numbers of people. We have the power to increase the availability of vaccinations to respond to a wider variety of infectious and non-infectious diseases. </w:t>
      </w:r>
    </w:p>
    <w:p w:rsidR="008B428D" w:rsidRDefault="008B428D">
      <w:pPr>
        <w:spacing w:after="200" w:line="276" w:lineRule="auto"/>
      </w:pPr>
      <w:r>
        <w:br w:type="page"/>
      </w:r>
    </w:p>
    <w:p w:rsidR="008B428D" w:rsidRDefault="008B428D" w:rsidP="008B428D">
      <w:pPr>
        <w:pStyle w:val="Heading3"/>
      </w:pPr>
      <w:r>
        <w:lastRenderedPageBreak/>
        <w:t xml:space="preserve">Disease Adv - </w:t>
      </w:r>
      <w:proofErr w:type="spellStart"/>
      <w:r>
        <w:t>Exts</w:t>
      </w:r>
      <w:proofErr w:type="spellEnd"/>
      <w:r>
        <w:t xml:space="preserve"> #2 - No extinction</w:t>
      </w:r>
    </w:p>
    <w:p w:rsidR="008B428D" w:rsidRDefault="008B428D" w:rsidP="008B428D"/>
    <w:p w:rsidR="008B428D" w:rsidRDefault="008B428D" w:rsidP="008B428D">
      <w:pPr>
        <w:pStyle w:val="Heading4"/>
      </w:pPr>
      <w:r>
        <w:t>Disease can’t cause extinction – Lethal diseases burnout quickly</w:t>
      </w:r>
    </w:p>
    <w:p w:rsidR="008B428D" w:rsidRPr="00DC00D5" w:rsidRDefault="008B428D" w:rsidP="008B428D">
      <w:pPr>
        <w:widowControl w:val="0"/>
        <w:autoSpaceDE w:val="0"/>
        <w:autoSpaceDN w:val="0"/>
        <w:adjustRightInd w:val="0"/>
        <w:rPr>
          <w:rFonts w:ascii="Cambria" w:hAnsi="Cambria" w:cs="Times"/>
          <w:color w:val="1A1718"/>
          <w:sz w:val="18"/>
          <w:szCs w:val="18"/>
        </w:rPr>
      </w:pPr>
      <w:r w:rsidRPr="00DC00D5">
        <w:rPr>
          <w:rStyle w:val="StyleStyleBold12pt"/>
        </w:rPr>
        <w:t>Carlson 2006</w:t>
      </w:r>
      <w:r>
        <w:rPr>
          <w:rFonts w:ascii="Cambria" w:hAnsi="Cambria" w:cs="Times"/>
          <w:b/>
          <w:color w:val="1A1718"/>
        </w:rPr>
        <w:t xml:space="preserve"> </w:t>
      </w:r>
      <w:r w:rsidRPr="00DC00D5">
        <w:rPr>
          <w:rFonts w:ascii="Cambria" w:hAnsi="Cambria" w:cs="Times"/>
          <w:color w:val="1A1718"/>
          <w:sz w:val="18"/>
          <w:szCs w:val="18"/>
        </w:rPr>
        <w:t xml:space="preserve">[Shawn, PhD, MacArthur Fellow, Founder and Executive Director for Society of Amateur Scientists, Creator of </w:t>
      </w:r>
      <w:proofErr w:type="spellStart"/>
      <w:r w:rsidRPr="00DC00D5">
        <w:rPr>
          <w:rFonts w:ascii="Cambria" w:hAnsi="Cambria" w:cs="Times"/>
          <w:color w:val="1A1718"/>
          <w:sz w:val="18"/>
          <w:szCs w:val="18"/>
        </w:rPr>
        <w:t>LABRats</w:t>
      </w:r>
      <w:proofErr w:type="spellEnd"/>
      <w:r w:rsidRPr="00DC00D5">
        <w:rPr>
          <w:rFonts w:ascii="Cambria" w:hAnsi="Cambria" w:cs="Times"/>
          <w:color w:val="1A1718"/>
          <w:sz w:val="18"/>
          <w:szCs w:val="18"/>
        </w:rPr>
        <w:t xml:space="preserve">, The Tribe, April 2 2006, http://tribes.tribe.net/freedomguardians/thread/084f5b5c-379c-487a-a99d-c9ca6d386951] </w:t>
      </w:r>
      <w:proofErr w:type="spellStart"/>
      <w:r w:rsidRPr="00DC00D5">
        <w:rPr>
          <w:rFonts w:ascii="Cambria" w:hAnsi="Cambria" w:cs="Times"/>
          <w:color w:val="1A1718"/>
          <w:sz w:val="18"/>
          <w:szCs w:val="18"/>
        </w:rPr>
        <w:t>Bak</w:t>
      </w:r>
      <w:proofErr w:type="spellEnd"/>
    </w:p>
    <w:p w:rsidR="008B428D" w:rsidRDefault="008B428D" w:rsidP="008B428D">
      <w:pPr>
        <w:widowControl w:val="0"/>
        <w:autoSpaceDE w:val="0"/>
        <w:autoSpaceDN w:val="0"/>
        <w:adjustRightInd w:val="0"/>
        <w:rPr>
          <w:rFonts w:ascii="Cambria" w:hAnsi="Cambria" w:cs="Arial"/>
          <w:sz w:val="16"/>
        </w:rPr>
      </w:pPr>
      <w:r w:rsidRPr="003B1EDC">
        <w:rPr>
          <w:rFonts w:ascii="Cambria" w:hAnsi="Cambria" w:cs="Arial"/>
          <w:sz w:val="16"/>
        </w:rPr>
        <w:t xml:space="preserve">Forrest M. Mims III has reported in a Special Feature in The Citizen Scientist ("Meeting Dr. Doom," 31 March 2006) on a lecture he recently heard at a meeting of the Texas Academy of Science. The Academy chose to honor one </w:t>
      </w:r>
      <w:r w:rsidRPr="003B1EDC">
        <w:rPr>
          <w:rFonts w:ascii="Cambria" w:hAnsi="Cambria" w:cs="Arial"/>
          <w:u w:val="single"/>
        </w:rPr>
        <w:t xml:space="preserve">Professor Eric R. </w:t>
      </w:r>
      <w:proofErr w:type="spellStart"/>
      <w:r w:rsidRPr="003B1EDC">
        <w:rPr>
          <w:rFonts w:ascii="Cambria" w:hAnsi="Cambria" w:cs="Arial"/>
          <w:u w:val="single"/>
        </w:rPr>
        <w:t>Pianka</w:t>
      </w:r>
      <w:proofErr w:type="spellEnd"/>
      <w:r w:rsidRPr="003B1EDC">
        <w:rPr>
          <w:rFonts w:ascii="Cambria" w:hAnsi="Cambria" w:cs="Arial"/>
          <w:u w:val="single"/>
        </w:rPr>
        <w:t>, an</w:t>
      </w:r>
      <w:r w:rsidRPr="00AB073F">
        <w:rPr>
          <w:rFonts w:ascii="Cambria" w:hAnsi="Cambria" w:cs="Arial"/>
          <w:sz w:val="16"/>
        </w:rPr>
        <w:t xml:space="preserve"> eminent</w:t>
      </w:r>
      <w:r w:rsidRPr="00AB073F">
        <w:rPr>
          <w:rFonts w:ascii="Cambria" w:hAnsi="Cambria" w:cs="Arial"/>
          <w:sz w:val="16"/>
          <w:u w:val="single"/>
        </w:rPr>
        <w:t xml:space="preserve"> </w:t>
      </w:r>
      <w:r w:rsidRPr="003B1EDC">
        <w:rPr>
          <w:rFonts w:ascii="Cambria" w:hAnsi="Cambria" w:cs="Arial"/>
          <w:u w:val="single"/>
        </w:rPr>
        <w:t xml:space="preserve">ecologist </w:t>
      </w:r>
      <w:r w:rsidRPr="00AB073F">
        <w:rPr>
          <w:rFonts w:ascii="Cambria" w:hAnsi="Cambria" w:cs="Arial"/>
          <w:sz w:val="16"/>
        </w:rPr>
        <w:t>who studies desert ecologies</w:t>
      </w:r>
      <w:r w:rsidRPr="003B1EDC">
        <w:rPr>
          <w:rFonts w:ascii="Cambria" w:hAnsi="Cambria" w:cs="Arial"/>
          <w:sz w:val="16"/>
        </w:rPr>
        <w:t xml:space="preserve">, with its 2006 Distinguished Texas Scientist </w:t>
      </w:r>
      <w:proofErr w:type="spellStart"/>
      <w:r w:rsidRPr="003B1EDC">
        <w:rPr>
          <w:rFonts w:ascii="Cambria" w:hAnsi="Cambria" w:cs="Arial"/>
          <w:sz w:val="16"/>
        </w:rPr>
        <w:t>Scientist</w:t>
      </w:r>
      <w:proofErr w:type="spellEnd"/>
      <w:r w:rsidRPr="003B1EDC">
        <w:rPr>
          <w:rFonts w:ascii="Cambria" w:hAnsi="Cambria" w:cs="Arial"/>
          <w:sz w:val="16"/>
        </w:rPr>
        <w:t xml:space="preserve"> award. Professor </w:t>
      </w:r>
      <w:proofErr w:type="spellStart"/>
      <w:r w:rsidRPr="003B1EDC">
        <w:rPr>
          <w:rFonts w:ascii="Cambria" w:hAnsi="Cambria" w:cs="Arial"/>
          <w:sz w:val="16"/>
        </w:rPr>
        <w:t>Pianka</w:t>
      </w:r>
      <w:proofErr w:type="spellEnd"/>
      <w:r w:rsidRPr="003B1EDC">
        <w:rPr>
          <w:rFonts w:ascii="Cambria" w:hAnsi="Cambria" w:cs="Arial"/>
          <w:sz w:val="16"/>
        </w:rPr>
        <w:t xml:space="preserve"> used the occasion to champion the notion, apparently without sanction of the Academy, that the Earth can only be saved if ninety percent of the human beings alive today are purged </w:t>
      </w:r>
      <w:proofErr w:type="spellStart"/>
      <w:r w:rsidRPr="003B1EDC">
        <w:rPr>
          <w:rFonts w:ascii="Cambria" w:hAnsi="Cambria" w:cs="Arial"/>
          <w:sz w:val="16"/>
        </w:rPr>
        <w:t>form</w:t>
      </w:r>
      <w:proofErr w:type="spellEnd"/>
      <w:r w:rsidRPr="003B1EDC">
        <w:rPr>
          <w:rFonts w:ascii="Cambria" w:hAnsi="Cambria" w:cs="Arial"/>
          <w:sz w:val="16"/>
        </w:rPr>
        <w:t xml:space="preserve"> the planet. He championed airborne Ebola as the most efficient virus to accomplish this. And while he stopped short of calling for terrorist action to bring this result about, he clearly implied that this was a right and proper future for our species and our planet. Astonishingly, after advocating for a future in which more than 5,000,000,000 persons would die a slow and agonizing death, many members of the Texas Academy of Science stood to their feet and applauded. I want to answer two questions here. Do academic institutions like the Texas Academy of Science have a duty to provide Professor </w:t>
      </w:r>
      <w:proofErr w:type="spellStart"/>
      <w:r w:rsidRPr="003B1EDC">
        <w:rPr>
          <w:rFonts w:ascii="Cambria" w:hAnsi="Cambria" w:cs="Arial"/>
          <w:sz w:val="16"/>
        </w:rPr>
        <w:t>Pianka</w:t>
      </w:r>
      <w:proofErr w:type="spellEnd"/>
      <w:r w:rsidRPr="003B1EDC">
        <w:rPr>
          <w:rFonts w:ascii="Cambria" w:hAnsi="Cambria" w:cs="Arial"/>
          <w:sz w:val="16"/>
        </w:rPr>
        <w:t xml:space="preserve"> a forum to advance these ideas? And what might the consequences be of allowing him to do so? My answer to the first question is a resounding "no." Furthermore, I am convinced that continuing to allow Professor </w:t>
      </w:r>
      <w:proofErr w:type="spellStart"/>
      <w:r w:rsidRPr="003B1EDC">
        <w:rPr>
          <w:rFonts w:ascii="Cambria" w:hAnsi="Cambria" w:cs="Arial"/>
          <w:sz w:val="16"/>
        </w:rPr>
        <w:t>Pianka</w:t>
      </w:r>
      <w:proofErr w:type="spellEnd"/>
      <w:r w:rsidRPr="003B1EDC">
        <w:rPr>
          <w:rFonts w:ascii="Cambria" w:hAnsi="Cambria" w:cs="Arial"/>
          <w:sz w:val="16"/>
        </w:rPr>
        <w:t xml:space="preserve"> unfettered access to impressionable students could one day lead to a loss of life that could make the Killing Fields of Southeast Asia look like a picnic ground. Let me explain. First, do </w:t>
      </w:r>
      <w:proofErr w:type="spellStart"/>
      <w:r w:rsidRPr="003B1EDC">
        <w:rPr>
          <w:rFonts w:ascii="Cambria" w:hAnsi="Cambria" w:cs="Arial"/>
          <w:sz w:val="16"/>
        </w:rPr>
        <w:t>Pianka's</w:t>
      </w:r>
      <w:proofErr w:type="spellEnd"/>
      <w:r w:rsidRPr="003B1EDC">
        <w:rPr>
          <w:rFonts w:ascii="Cambria" w:hAnsi="Cambria" w:cs="Arial"/>
          <w:sz w:val="16"/>
        </w:rPr>
        <w:t xml:space="preserve"> opinions deserve protection under the rubric of academic freedom? Well, that depends on whether this ideas are truly academic—that is, that they are consistent with the best understanding of our world that science has established. Now consider </w:t>
      </w:r>
      <w:proofErr w:type="spellStart"/>
      <w:r w:rsidRPr="003B1EDC">
        <w:rPr>
          <w:rFonts w:ascii="Cambria" w:hAnsi="Cambria" w:cs="Arial"/>
          <w:sz w:val="16"/>
        </w:rPr>
        <w:t>Pianka's</w:t>
      </w:r>
      <w:proofErr w:type="spellEnd"/>
      <w:r w:rsidRPr="003B1EDC">
        <w:rPr>
          <w:rFonts w:ascii="Cambria" w:hAnsi="Cambria" w:cs="Arial"/>
          <w:sz w:val="16"/>
        </w:rPr>
        <w:t xml:space="preserve"> arguments. </w:t>
      </w:r>
      <w:proofErr w:type="spellStart"/>
      <w:r w:rsidRPr="003B1EDC">
        <w:rPr>
          <w:rFonts w:ascii="Cambria" w:hAnsi="Cambria" w:cs="Arial"/>
          <w:sz w:val="16"/>
        </w:rPr>
        <w:t>Pianka</w:t>
      </w:r>
      <w:proofErr w:type="spellEnd"/>
      <w:r w:rsidRPr="003B1EDC">
        <w:rPr>
          <w:rFonts w:ascii="Cambria" w:hAnsi="Cambria" w:cs="Arial"/>
          <w:sz w:val="16"/>
        </w:rPr>
        <w:t xml:space="preserve"> claims that the natural world would be "better off" if there weren't so many humans. To see if that's true, we have to figure out just what constitutes the "natural world"? As an evolutionist, I see human beings as the products of the same natural forces that shaped all other life on earth. Our brains evolved on this planet subject to the same kinds of natural selection pressures as those that shaped peacock feathers. The same can be said of all of our social structures, our religions and every other aspect of what we are that helped us secure resources and propagate our species (the hammer and anvil of natural selection). In short, our institutions and our technology are every bit as much a part of the natural world as elk mating rituals and beaver dams. In fact, by evolving the ability to adapt the world to fit us , human beings have become better at securing resources and procreating than any other vertebrate on the planet. By this measure, we are evolution's most successful creation (amongst vertebrates). If extraterrestrials were asked to select nature's most successful vertebrate on the Earth they would certainly point to us. So it seems very strange to me for an evolutionist to identify one of evolution's most successful creations as somehow operating outside the natural order. To do so is to deny this undeniable truth of evolution. </w:t>
      </w:r>
      <w:proofErr w:type="spellStart"/>
      <w:r w:rsidRPr="003B1EDC">
        <w:rPr>
          <w:rFonts w:ascii="Cambria" w:hAnsi="Cambria" w:cs="Arial"/>
          <w:sz w:val="16"/>
        </w:rPr>
        <w:t>Pianka</w:t>
      </w:r>
      <w:proofErr w:type="spellEnd"/>
      <w:r w:rsidRPr="003B1EDC">
        <w:rPr>
          <w:rFonts w:ascii="Cambria" w:hAnsi="Cambria" w:cs="Arial"/>
          <w:sz w:val="16"/>
        </w:rPr>
        <w:t xml:space="preserve">, however, is an evolutionist who believes that humanity is not part of the natural world. Somehow, the fact our evolution led us to a point whereby we can adapt our environment to our bodies, rather than wait for our bodies to adapt to our environment, puts us in an inferior position in nature. In his mind, Homo sapiens are the despoilers, the corruptors of the natural order. This viewpoint is every bit as anthropocentric as those who would place humans in a superior position, saying that we are the "pinnacle of evolution" or "chosen by God." Only instead of lauding humanity's position in nature, </w:t>
      </w:r>
      <w:proofErr w:type="spellStart"/>
      <w:r w:rsidRPr="003B1EDC">
        <w:rPr>
          <w:rFonts w:ascii="Cambria" w:hAnsi="Cambria" w:cs="Arial"/>
          <w:sz w:val="16"/>
        </w:rPr>
        <w:t>Pianka</w:t>
      </w:r>
      <w:proofErr w:type="spellEnd"/>
      <w:r w:rsidRPr="003B1EDC">
        <w:rPr>
          <w:rFonts w:ascii="Cambria" w:hAnsi="Cambria" w:cs="Arial"/>
          <w:sz w:val="16"/>
        </w:rPr>
        <w:t xml:space="preserve"> denigrates it. Evolution supports neither camp. </w:t>
      </w:r>
      <w:proofErr w:type="spellStart"/>
      <w:r w:rsidRPr="003B1EDC">
        <w:rPr>
          <w:rFonts w:ascii="Cambria" w:hAnsi="Cambria" w:cs="Arial"/>
          <w:sz w:val="16"/>
        </w:rPr>
        <w:t>Pianka</w:t>
      </w:r>
      <w:proofErr w:type="spellEnd"/>
      <w:r w:rsidRPr="003B1EDC">
        <w:rPr>
          <w:rFonts w:ascii="Cambria" w:hAnsi="Cambria" w:cs="Arial"/>
          <w:sz w:val="16"/>
        </w:rPr>
        <w:t xml:space="preserve"> is, of course, free to ignore the evidence and believe that humanity is, as he says, the "scourge" on the natural world. But this is a political opinion based on some vision he holds in his mind about the way the world ought to be. It is not a scientific fact. Indeed, it is a glaring scientific fallacy. </w:t>
      </w:r>
      <w:proofErr w:type="spellStart"/>
      <w:r w:rsidRPr="003B1EDC">
        <w:rPr>
          <w:rFonts w:ascii="Cambria" w:hAnsi="Cambria" w:cs="Arial"/>
          <w:sz w:val="16"/>
        </w:rPr>
        <w:t>Pianka</w:t>
      </w:r>
      <w:proofErr w:type="spellEnd"/>
      <w:r w:rsidRPr="003B1EDC">
        <w:rPr>
          <w:rFonts w:ascii="Cambria" w:hAnsi="Cambria" w:cs="Arial"/>
          <w:sz w:val="16"/>
        </w:rPr>
        <w:t xml:space="preserve"> also argues that human beings are now so densely populated that they provide an idea vector for disease transmission, and he </w:t>
      </w:r>
      <w:r w:rsidRPr="003B1EDC">
        <w:rPr>
          <w:rFonts w:ascii="Cambria" w:hAnsi="Cambria" w:cs="Arial"/>
          <w:u w:val="single"/>
        </w:rPr>
        <w:t>expects that microbes will "ultimately purge the Earth of the scourge of humanity.</w:t>
      </w:r>
      <w:r w:rsidRPr="003B1EDC">
        <w:rPr>
          <w:rFonts w:ascii="Cambria" w:hAnsi="Cambria" w:cs="Arial"/>
        </w:rPr>
        <w:t xml:space="preserve">" (Personal correspondence with Forrest Mims.) </w:t>
      </w:r>
      <w:r w:rsidRPr="003B1EDC">
        <w:rPr>
          <w:rFonts w:ascii="Cambria" w:hAnsi="Cambria" w:cs="Arial"/>
          <w:b/>
          <w:u w:val="single"/>
        </w:rPr>
        <w:t>The data stand utterly against this idea.</w:t>
      </w:r>
      <w:r w:rsidRPr="003B1EDC">
        <w:rPr>
          <w:rFonts w:ascii="Cambria" w:hAnsi="Cambria" w:cs="Arial"/>
        </w:rPr>
        <w:t xml:space="preserve"> </w:t>
      </w:r>
      <w:r w:rsidRPr="003B1EDC">
        <w:rPr>
          <w:rFonts w:ascii="Cambria" w:hAnsi="Cambria" w:cs="Arial"/>
          <w:u w:val="single"/>
        </w:rPr>
        <w:t xml:space="preserve">Plagues have run rampant through human populations throughout time. </w:t>
      </w:r>
      <w:r w:rsidRPr="003B1EDC">
        <w:rPr>
          <w:rFonts w:ascii="Cambria" w:hAnsi="Cambria" w:cs="Arial"/>
          <w:sz w:val="16"/>
        </w:rPr>
        <w:t xml:space="preserve">Millions have died. Huge fractions of some populations have been wiped out. </w:t>
      </w:r>
      <w:r w:rsidRPr="003B1EDC">
        <w:rPr>
          <w:rFonts w:ascii="Cambria" w:hAnsi="Cambria" w:cs="Arial"/>
          <w:u w:val="single"/>
        </w:rPr>
        <w:t xml:space="preserve">But the net death rate has never come close to the fractions that </w:t>
      </w:r>
      <w:proofErr w:type="spellStart"/>
      <w:r w:rsidRPr="003B1EDC">
        <w:rPr>
          <w:rFonts w:ascii="Cambria" w:hAnsi="Cambria" w:cs="Arial"/>
          <w:u w:val="single"/>
        </w:rPr>
        <w:t>Pianka</w:t>
      </w:r>
      <w:proofErr w:type="spellEnd"/>
      <w:r w:rsidRPr="003B1EDC">
        <w:rPr>
          <w:rFonts w:ascii="Cambria" w:hAnsi="Cambria" w:cs="Arial"/>
          <w:u w:val="single"/>
        </w:rPr>
        <w:t xml:space="preserve"> envisions. Virulent diseases that kill quickly tend to </w:t>
      </w:r>
      <w:r w:rsidRPr="00A644FB">
        <w:rPr>
          <w:rFonts w:ascii="Cambria" w:hAnsi="Cambria" w:cs="Arial"/>
          <w:b/>
          <w:u w:val="single"/>
        </w:rPr>
        <w:t>burn themselves out</w:t>
      </w:r>
      <w:r w:rsidRPr="003B1EDC">
        <w:rPr>
          <w:rFonts w:ascii="Cambria" w:hAnsi="Cambria" w:cs="Arial"/>
          <w:u w:val="single"/>
        </w:rPr>
        <w:t>. Natural selection creates less lethal varieties because an organism can't spread if it kills its host before it can propagate.</w:t>
      </w:r>
      <w:r w:rsidRPr="003B1EDC">
        <w:rPr>
          <w:rFonts w:ascii="Cambria" w:hAnsi="Cambria" w:cs="Arial"/>
        </w:rPr>
        <w:t xml:space="preserve"> </w:t>
      </w:r>
      <w:r w:rsidRPr="003B1EDC">
        <w:rPr>
          <w:rFonts w:ascii="Cambria" w:hAnsi="Cambria" w:cs="Arial"/>
          <w:sz w:val="16"/>
        </w:rPr>
        <w:t xml:space="preserve">The flu pandemic of 1918 (the influenza virus is championed by </w:t>
      </w:r>
      <w:proofErr w:type="spellStart"/>
      <w:r w:rsidRPr="003B1EDC">
        <w:rPr>
          <w:rFonts w:ascii="Cambria" w:hAnsi="Cambria" w:cs="Arial"/>
          <w:sz w:val="16"/>
        </w:rPr>
        <w:t>Pianka</w:t>
      </w:r>
      <w:proofErr w:type="spellEnd"/>
      <w:r w:rsidRPr="003B1EDC">
        <w:rPr>
          <w:rFonts w:ascii="Cambria" w:hAnsi="Cambria" w:cs="Arial"/>
          <w:sz w:val="16"/>
        </w:rPr>
        <w:t xml:space="preserve">) may have killed 50 million people, but that was only about 5 percent of those infected. Moreover, every year sees medical advancements—screening techniques improve, as do our methods of creating new vaccines and treating illness of all kinds. Not only that, a desperate situation would be met by desperate measures, including the implementation of martial law, the halting of all air and ground traffic except for emergency vehicles and so on, to stop contagion. </w:t>
      </w:r>
      <w:r w:rsidRPr="003B1EDC">
        <w:rPr>
          <w:rFonts w:ascii="Cambria" w:hAnsi="Cambria" w:cs="Arial"/>
          <w:u w:val="single"/>
        </w:rPr>
        <w:t>In short, there is no historical precedent that supports the notion that humanity could be ninety percent depopulated by a</w:t>
      </w:r>
      <w:r w:rsidRPr="003B1EDC">
        <w:rPr>
          <w:rFonts w:ascii="Cambria" w:hAnsi="Cambria" w:cs="Arial"/>
          <w:sz w:val="16"/>
        </w:rPr>
        <w:t xml:space="preserve"> single</w:t>
      </w:r>
      <w:r w:rsidRPr="003B1EDC">
        <w:rPr>
          <w:rFonts w:ascii="Cambria" w:hAnsi="Cambria" w:cs="Arial"/>
          <w:u w:val="single"/>
        </w:rPr>
        <w:t xml:space="preserve"> disease. </w:t>
      </w:r>
      <w:r w:rsidRPr="003B1EDC">
        <w:rPr>
          <w:rFonts w:ascii="Cambria" w:hAnsi="Cambria" w:cs="Arial"/>
          <w:sz w:val="16"/>
        </w:rPr>
        <w:t xml:space="preserve">Moreover, as time goes on and our technology and awareness grows, the risk to humanity is steadily falling. Professor </w:t>
      </w:r>
      <w:proofErr w:type="spellStart"/>
      <w:r w:rsidRPr="003B1EDC">
        <w:rPr>
          <w:rFonts w:ascii="Cambria" w:hAnsi="Cambria" w:cs="Arial"/>
          <w:sz w:val="16"/>
        </w:rPr>
        <w:t>Pianka</w:t>
      </w:r>
      <w:proofErr w:type="spellEnd"/>
      <w:r w:rsidRPr="003B1EDC">
        <w:rPr>
          <w:rFonts w:ascii="Cambria" w:hAnsi="Cambria" w:cs="Arial"/>
          <w:sz w:val="16"/>
        </w:rPr>
        <w:t xml:space="preserve"> can believe that microbes will depopulate the earth if he wants, and such alarmist nonsense by some Ph.D.s sells lots of books. However, </w:t>
      </w:r>
      <w:proofErr w:type="spellStart"/>
      <w:r w:rsidRPr="003B1EDC">
        <w:rPr>
          <w:rFonts w:ascii="Cambria" w:hAnsi="Cambria" w:cs="Arial"/>
          <w:sz w:val="16"/>
        </w:rPr>
        <w:t>Pianka's</w:t>
      </w:r>
      <w:proofErr w:type="spellEnd"/>
      <w:r w:rsidRPr="003B1EDC">
        <w:rPr>
          <w:rFonts w:ascii="Cambria" w:hAnsi="Cambria" w:cs="Arial"/>
          <w:sz w:val="16"/>
        </w:rPr>
        <w:t xml:space="preserve"> viewpoint runs contrary to the best science.</w:t>
      </w:r>
    </w:p>
    <w:p w:rsidR="008B428D" w:rsidRDefault="00B91786" w:rsidP="00B91786">
      <w:pPr>
        <w:pStyle w:val="Heading3"/>
      </w:pPr>
      <w:r>
        <w:lastRenderedPageBreak/>
        <w:t xml:space="preserve">Disease Adv - </w:t>
      </w:r>
      <w:proofErr w:type="spellStart"/>
      <w:r>
        <w:t>Exts</w:t>
      </w:r>
      <w:proofErr w:type="spellEnd"/>
      <w:r>
        <w:t xml:space="preserve"> #3 - Diseases inevitable</w:t>
      </w:r>
    </w:p>
    <w:p w:rsidR="00B91786" w:rsidRDefault="00B91786" w:rsidP="00B91786"/>
    <w:p w:rsidR="00B91786" w:rsidRDefault="00B91786" w:rsidP="00B91786">
      <w:pPr>
        <w:pStyle w:val="Heading4"/>
      </w:pPr>
      <w:r>
        <w:t>Disease can’t cause extinction – Lethal diseases burnout quickly</w:t>
      </w:r>
    </w:p>
    <w:p w:rsidR="00B91786" w:rsidRPr="00DC00D5" w:rsidRDefault="00B91786" w:rsidP="00B91786">
      <w:pPr>
        <w:widowControl w:val="0"/>
        <w:autoSpaceDE w:val="0"/>
        <w:autoSpaceDN w:val="0"/>
        <w:adjustRightInd w:val="0"/>
        <w:rPr>
          <w:rFonts w:ascii="Cambria" w:hAnsi="Cambria" w:cs="Times"/>
          <w:color w:val="1A1718"/>
          <w:sz w:val="18"/>
          <w:szCs w:val="18"/>
        </w:rPr>
      </w:pPr>
      <w:r w:rsidRPr="00DC00D5">
        <w:rPr>
          <w:rStyle w:val="StyleStyleBold12pt"/>
        </w:rPr>
        <w:t>Carlson 2006</w:t>
      </w:r>
      <w:r>
        <w:rPr>
          <w:rFonts w:ascii="Cambria" w:hAnsi="Cambria" w:cs="Times"/>
          <w:b/>
          <w:color w:val="1A1718"/>
        </w:rPr>
        <w:t xml:space="preserve"> </w:t>
      </w:r>
      <w:r w:rsidRPr="00DC00D5">
        <w:rPr>
          <w:rFonts w:ascii="Cambria" w:hAnsi="Cambria" w:cs="Times"/>
          <w:color w:val="1A1718"/>
          <w:sz w:val="18"/>
          <w:szCs w:val="18"/>
        </w:rPr>
        <w:t xml:space="preserve">[Shawn, PhD, MacArthur Fellow, Founder and Executive Director for Society of Amateur Scientists, Creator of </w:t>
      </w:r>
      <w:proofErr w:type="spellStart"/>
      <w:r w:rsidRPr="00DC00D5">
        <w:rPr>
          <w:rFonts w:ascii="Cambria" w:hAnsi="Cambria" w:cs="Times"/>
          <w:color w:val="1A1718"/>
          <w:sz w:val="18"/>
          <w:szCs w:val="18"/>
        </w:rPr>
        <w:t>LABRats</w:t>
      </w:r>
      <w:proofErr w:type="spellEnd"/>
      <w:r w:rsidRPr="00DC00D5">
        <w:rPr>
          <w:rFonts w:ascii="Cambria" w:hAnsi="Cambria" w:cs="Times"/>
          <w:color w:val="1A1718"/>
          <w:sz w:val="18"/>
          <w:szCs w:val="18"/>
        </w:rPr>
        <w:t xml:space="preserve">, The Tribe, April 2 2006, http://tribes.tribe.net/freedomguardians/thread/084f5b5c-379c-487a-a99d-c9ca6d386951] </w:t>
      </w:r>
      <w:proofErr w:type="spellStart"/>
      <w:r w:rsidRPr="00DC00D5">
        <w:rPr>
          <w:rFonts w:ascii="Cambria" w:hAnsi="Cambria" w:cs="Times"/>
          <w:color w:val="1A1718"/>
          <w:sz w:val="18"/>
          <w:szCs w:val="18"/>
        </w:rPr>
        <w:t>Bak</w:t>
      </w:r>
      <w:proofErr w:type="spellEnd"/>
    </w:p>
    <w:p w:rsidR="00B91786" w:rsidRDefault="00B91786" w:rsidP="00B91786">
      <w:pPr>
        <w:widowControl w:val="0"/>
        <w:autoSpaceDE w:val="0"/>
        <w:autoSpaceDN w:val="0"/>
        <w:adjustRightInd w:val="0"/>
        <w:rPr>
          <w:rFonts w:ascii="Cambria" w:hAnsi="Cambria" w:cs="Arial"/>
          <w:sz w:val="16"/>
        </w:rPr>
      </w:pPr>
      <w:r w:rsidRPr="003B1EDC">
        <w:rPr>
          <w:rFonts w:ascii="Cambria" w:hAnsi="Cambria" w:cs="Arial"/>
          <w:sz w:val="16"/>
        </w:rPr>
        <w:t xml:space="preserve">Forrest M. Mims III has reported in a Special Feature in The Citizen Scientist ("Meeting Dr. Doom," 31 March 2006) on a lecture he recently heard at a meeting of the Texas Academy of Science. The Academy chose to honor one </w:t>
      </w:r>
      <w:r w:rsidRPr="003B1EDC">
        <w:rPr>
          <w:rFonts w:ascii="Cambria" w:hAnsi="Cambria" w:cs="Arial"/>
          <w:u w:val="single"/>
        </w:rPr>
        <w:t xml:space="preserve">Professor Eric R. </w:t>
      </w:r>
      <w:proofErr w:type="spellStart"/>
      <w:r w:rsidRPr="003B1EDC">
        <w:rPr>
          <w:rFonts w:ascii="Cambria" w:hAnsi="Cambria" w:cs="Arial"/>
          <w:u w:val="single"/>
        </w:rPr>
        <w:t>Pianka</w:t>
      </w:r>
      <w:proofErr w:type="spellEnd"/>
      <w:r w:rsidRPr="003B1EDC">
        <w:rPr>
          <w:rFonts w:ascii="Cambria" w:hAnsi="Cambria" w:cs="Arial"/>
          <w:u w:val="single"/>
        </w:rPr>
        <w:t>, an</w:t>
      </w:r>
      <w:r w:rsidRPr="00AB073F">
        <w:rPr>
          <w:rFonts w:ascii="Cambria" w:hAnsi="Cambria" w:cs="Arial"/>
          <w:sz w:val="16"/>
        </w:rPr>
        <w:t xml:space="preserve"> eminent</w:t>
      </w:r>
      <w:r w:rsidRPr="00AB073F">
        <w:rPr>
          <w:rFonts w:ascii="Cambria" w:hAnsi="Cambria" w:cs="Arial"/>
          <w:sz w:val="16"/>
          <w:u w:val="single"/>
        </w:rPr>
        <w:t xml:space="preserve"> </w:t>
      </w:r>
      <w:r w:rsidRPr="003B1EDC">
        <w:rPr>
          <w:rFonts w:ascii="Cambria" w:hAnsi="Cambria" w:cs="Arial"/>
          <w:u w:val="single"/>
        </w:rPr>
        <w:t xml:space="preserve">ecologist </w:t>
      </w:r>
      <w:r w:rsidRPr="00AB073F">
        <w:rPr>
          <w:rFonts w:ascii="Cambria" w:hAnsi="Cambria" w:cs="Arial"/>
          <w:sz w:val="16"/>
        </w:rPr>
        <w:t>who studies desert ecologies</w:t>
      </w:r>
      <w:r w:rsidRPr="003B1EDC">
        <w:rPr>
          <w:rFonts w:ascii="Cambria" w:hAnsi="Cambria" w:cs="Arial"/>
          <w:sz w:val="16"/>
        </w:rPr>
        <w:t xml:space="preserve">, with its 2006 Distinguished Texas Scientist </w:t>
      </w:r>
      <w:proofErr w:type="spellStart"/>
      <w:r w:rsidRPr="003B1EDC">
        <w:rPr>
          <w:rFonts w:ascii="Cambria" w:hAnsi="Cambria" w:cs="Arial"/>
          <w:sz w:val="16"/>
        </w:rPr>
        <w:t>Scientist</w:t>
      </w:r>
      <w:proofErr w:type="spellEnd"/>
      <w:r w:rsidRPr="003B1EDC">
        <w:rPr>
          <w:rFonts w:ascii="Cambria" w:hAnsi="Cambria" w:cs="Arial"/>
          <w:sz w:val="16"/>
        </w:rPr>
        <w:t xml:space="preserve"> award. Professor </w:t>
      </w:r>
      <w:proofErr w:type="spellStart"/>
      <w:r w:rsidRPr="003B1EDC">
        <w:rPr>
          <w:rFonts w:ascii="Cambria" w:hAnsi="Cambria" w:cs="Arial"/>
          <w:sz w:val="16"/>
        </w:rPr>
        <w:t>Pianka</w:t>
      </w:r>
      <w:proofErr w:type="spellEnd"/>
      <w:r w:rsidRPr="003B1EDC">
        <w:rPr>
          <w:rFonts w:ascii="Cambria" w:hAnsi="Cambria" w:cs="Arial"/>
          <w:sz w:val="16"/>
        </w:rPr>
        <w:t xml:space="preserve"> used the occasion to champion the notion, apparently without sanction of the Academy, that the Earth can only be saved if ninety percent of the human beings alive today are purged </w:t>
      </w:r>
      <w:proofErr w:type="spellStart"/>
      <w:r w:rsidRPr="003B1EDC">
        <w:rPr>
          <w:rFonts w:ascii="Cambria" w:hAnsi="Cambria" w:cs="Arial"/>
          <w:sz w:val="16"/>
        </w:rPr>
        <w:t>form</w:t>
      </w:r>
      <w:proofErr w:type="spellEnd"/>
      <w:r w:rsidRPr="003B1EDC">
        <w:rPr>
          <w:rFonts w:ascii="Cambria" w:hAnsi="Cambria" w:cs="Arial"/>
          <w:sz w:val="16"/>
        </w:rPr>
        <w:t xml:space="preserve"> the planet. He championed airborne Ebola as the most efficient virus to accomplish this. And while he stopped short of calling for terrorist action to bring this result about, he clearly implied that this was a right and proper future for our species and our planet. Astonishingly, after advocating for a future in which more than 5,000,000,000 persons would die a slow and agonizing death, many members of the Texas Academy of Science stood to their feet and applauded. I want to answer two questions here. Do academic institutions like the Texas Academy of Science have a duty to provide Professor </w:t>
      </w:r>
      <w:proofErr w:type="spellStart"/>
      <w:r w:rsidRPr="003B1EDC">
        <w:rPr>
          <w:rFonts w:ascii="Cambria" w:hAnsi="Cambria" w:cs="Arial"/>
          <w:sz w:val="16"/>
        </w:rPr>
        <w:t>Pianka</w:t>
      </w:r>
      <w:proofErr w:type="spellEnd"/>
      <w:r w:rsidRPr="003B1EDC">
        <w:rPr>
          <w:rFonts w:ascii="Cambria" w:hAnsi="Cambria" w:cs="Arial"/>
          <w:sz w:val="16"/>
        </w:rPr>
        <w:t xml:space="preserve"> a forum to advance these ideas? And what might the consequences be of allowing him to do so? My answer to the first question is a resounding "no." Furthermore, I am convinced that continuing to allow Professor </w:t>
      </w:r>
      <w:proofErr w:type="spellStart"/>
      <w:r w:rsidRPr="003B1EDC">
        <w:rPr>
          <w:rFonts w:ascii="Cambria" w:hAnsi="Cambria" w:cs="Arial"/>
          <w:sz w:val="16"/>
        </w:rPr>
        <w:t>Pianka</w:t>
      </w:r>
      <w:proofErr w:type="spellEnd"/>
      <w:r w:rsidRPr="003B1EDC">
        <w:rPr>
          <w:rFonts w:ascii="Cambria" w:hAnsi="Cambria" w:cs="Arial"/>
          <w:sz w:val="16"/>
        </w:rPr>
        <w:t xml:space="preserve"> unfettered access to impressionable students could one day lead to a loss of life that could make the Killing Fields of Southeast Asia look like a picnic ground. Let me explain. First, do </w:t>
      </w:r>
      <w:proofErr w:type="spellStart"/>
      <w:r w:rsidRPr="003B1EDC">
        <w:rPr>
          <w:rFonts w:ascii="Cambria" w:hAnsi="Cambria" w:cs="Arial"/>
          <w:sz w:val="16"/>
        </w:rPr>
        <w:t>Pianka's</w:t>
      </w:r>
      <w:proofErr w:type="spellEnd"/>
      <w:r w:rsidRPr="003B1EDC">
        <w:rPr>
          <w:rFonts w:ascii="Cambria" w:hAnsi="Cambria" w:cs="Arial"/>
          <w:sz w:val="16"/>
        </w:rPr>
        <w:t xml:space="preserve"> opinions deserve protection under the rubric of academic freedom? Well, that depends on whether this ideas are truly academic—that is, that they are consistent with the best understanding of our world that science has established. Now consider </w:t>
      </w:r>
      <w:proofErr w:type="spellStart"/>
      <w:r w:rsidRPr="003B1EDC">
        <w:rPr>
          <w:rFonts w:ascii="Cambria" w:hAnsi="Cambria" w:cs="Arial"/>
          <w:sz w:val="16"/>
        </w:rPr>
        <w:t>Pianka's</w:t>
      </w:r>
      <w:proofErr w:type="spellEnd"/>
      <w:r w:rsidRPr="003B1EDC">
        <w:rPr>
          <w:rFonts w:ascii="Cambria" w:hAnsi="Cambria" w:cs="Arial"/>
          <w:sz w:val="16"/>
        </w:rPr>
        <w:t xml:space="preserve"> arguments. </w:t>
      </w:r>
      <w:proofErr w:type="spellStart"/>
      <w:r w:rsidRPr="003B1EDC">
        <w:rPr>
          <w:rFonts w:ascii="Cambria" w:hAnsi="Cambria" w:cs="Arial"/>
          <w:sz w:val="16"/>
        </w:rPr>
        <w:t>Pianka</w:t>
      </w:r>
      <w:proofErr w:type="spellEnd"/>
      <w:r w:rsidRPr="003B1EDC">
        <w:rPr>
          <w:rFonts w:ascii="Cambria" w:hAnsi="Cambria" w:cs="Arial"/>
          <w:sz w:val="16"/>
        </w:rPr>
        <w:t xml:space="preserve"> claims that the natural world would be "better off" if there weren't so many humans. To see if that's true, we have to figure out just what constitutes the "natural world"? As an evolutionist, I see human beings as the products of the same natural forces that shaped all other life on earth. Our brains evolved on this planet subject to the same kinds of natural selection pressures as those that shaped peacock feathers. The same can be said of all of our social structures, our religions and every other aspect of what we are that helped us secure resources and propagate our species (the hammer and anvil of natural selection). In short, our institutions and our technology are every bit as much a part of the natural world as elk mating rituals and beaver dams. In fact, by evolving the ability to adapt the world to fit us , human beings have become better at securing resources and procreating than any other vertebrate on the planet. By this measure, we are evolution's most successful creation (amongst vertebrates). If extraterrestrials were asked to select nature's most successful vertebrate on the Earth they would certainly point to us. So it seems very strange to me for an evolutionist to identify one of evolution's most successful creations as somehow operating outside the natural order. To do so is to deny this undeniable truth of evolution. </w:t>
      </w:r>
      <w:proofErr w:type="spellStart"/>
      <w:r w:rsidRPr="003B1EDC">
        <w:rPr>
          <w:rFonts w:ascii="Cambria" w:hAnsi="Cambria" w:cs="Arial"/>
          <w:sz w:val="16"/>
        </w:rPr>
        <w:t>Pianka</w:t>
      </w:r>
      <w:proofErr w:type="spellEnd"/>
      <w:r w:rsidRPr="003B1EDC">
        <w:rPr>
          <w:rFonts w:ascii="Cambria" w:hAnsi="Cambria" w:cs="Arial"/>
          <w:sz w:val="16"/>
        </w:rPr>
        <w:t xml:space="preserve">, however, is an evolutionist who believes that humanity is not part of the natural world. Somehow, the fact our evolution led us to a point whereby we can adapt our environment to our bodies, rather than wait for our bodies to adapt to our environment, puts us in an inferior position in nature. In his mind, Homo sapiens are the despoilers, the corruptors of the natural order. This viewpoint is every bit as anthropocentric as those who would place humans in a superior position, saying that we are the "pinnacle of evolution" or "chosen by God." Only instead of lauding humanity's position in nature, </w:t>
      </w:r>
      <w:proofErr w:type="spellStart"/>
      <w:r w:rsidRPr="003B1EDC">
        <w:rPr>
          <w:rFonts w:ascii="Cambria" w:hAnsi="Cambria" w:cs="Arial"/>
          <w:sz w:val="16"/>
        </w:rPr>
        <w:t>Pianka</w:t>
      </w:r>
      <w:proofErr w:type="spellEnd"/>
      <w:r w:rsidRPr="003B1EDC">
        <w:rPr>
          <w:rFonts w:ascii="Cambria" w:hAnsi="Cambria" w:cs="Arial"/>
          <w:sz w:val="16"/>
        </w:rPr>
        <w:t xml:space="preserve"> denigrates it. Evolution supports neither camp. </w:t>
      </w:r>
      <w:proofErr w:type="spellStart"/>
      <w:r w:rsidRPr="003B1EDC">
        <w:rPr>
          <w:rFonts w:ascii="Cambria" w:hAnsi="Cambria" w:cs="Arial"/>
          <w:sz w:val="16"/>
        </w:rPr>
        <w:t>Pianka</w:t>
      </w:r>
      <w:proofErr w:type="spellEnd"/>
      <w:r w:rsidRPr="003B1EDC">
        <w:rPr>
          <w:rFonts w:ascii="Cambria" w:hAnsi="Cambria" w:cs="Arial"/>
          <w:sz w:val="16"/>
        </w:rPr>
        <w:t xml:space="preserve"> is, of course, free to ignore the evidence and believe that humanity is, as he says, the "scourge" on the natural world. But this is a political opinion based on some vision he holds in his mind about the way the world ought to be. It is not a scientific fact. Indeed, it is a glaring scientific fallacy. </w:t>
      </w:r>
      <w:proofErr w:type="spellStart"/>
      <w:r w:rsidRPr="003B1EDC">
        <w:rPr>
          <w:rFonts w:ascii="Cambria" w:hAnsi="Cambria" w:cs="Arial"/>
          <w:sz w:val="16"/>
        </w:rPr>
        <w:t>Pianka</w:t>
      </w:r>
      <w:proofErr w:type="spellEnd"/>
      <w:r w:rsidRPr="003B1EDC">
        <w:rPr>
          <w:rFonts w:ascii="Cambria" w:hAnsi="Cambria" w:cs="Arial"/>
          <w:sz w:val="16"/>
        </w:rPr>
        <w:t xml:space="preserve"> also argues that human beings are now so densely populated that they provide an idea vector for disease transmission, and he </w:t>
      </w:r>
      <w:r w:rsidRPr="003B1EDC">
        <w:rPr>
          <w:rFonts w:ascii="Cambria" w:hAnsi="Cambria" w:cs="Arial"/>
          <w:u w:val="single"/>
        </w:rPr>
        <w:t>expects that microbes will "ultimately purge the Earth of the scourge of humanity.</w:t>
      </w:r>
      <w:r w:rsidRPr="003B1EDC">
        <w:rPr>
          <w:rFonts w:ascii="Cambria" w:hAnsi="Cambria" w:cs="Arial"/>
        </w:rPr>
        <w:t xml:space="preserve">" (Personal correspondence with Forrest Mims.) </w:t>
      </w:r>
      <w:r w:rsidRPr="003B1EDC">
        <w:rPr>
          <w:rFonts w:ascii="Cambria" w:hAnsi="Cambria" w:cs="Arial"/>
          <w:b/>
          <w:u w:val="single"/>
        </w:rPr>
        <w:t>The data stand utterly against this idea.</w:t>
      </w:r>
      <w:r w:rsidRPr="003B1EDC">
        <w:rPr>
          <w:rFonts w:ascii="Cambria" w:hAnsi="Cambria" w:cs="Arial"/>
        </w:rPr>
        <w:t xml:space="preserve"> </w:t>
      </w:r>
      <w:r w:rsidRPr="003B1EDC">
        <w:rPr>
          <w:rFonts w:ascii="Cambria" w:hAnsi="Cambria" w:cs="Arial"/>
          <w:u w:val="single"/>
        </w:rPr>
        <w:t xml:space="preserve">Plagues have run rampant through human populations throughout time. </w:t>
      </w:r>
      <w:r w:rsidRPr="003B1EDC">
        <w:rPr>
          <w:rFonts w:ascii="Cambria" w:hAnsi="Cambria" w:cs="Arial"/>
          <w:sz w:val="16"/>
        </w:rPr>
        <w:t xml:space="preserve">Millions have died. Huge fractions of some populations have been wiped out. </w:t>
      </w:r>
      <w:r w:rsidRPr="003B1EDC">
        <w:rPr>
          <w:rFonts w:ascii="Cambria" w:hAnsi="Cambria" w:cs="Arial"/>
          <w:u w:val="single"/>
        </w:rPr>
        <w:t xml:space="preserve">But the net death rate has never come close to the fractions that </w:t>
      </w:r>
      <w:proofErr w:type="spellStart"/>
      <w:r w:rsidRPr="003B1EDC">
        <w:rPr>
          <w:rFonts w:ascii="Cambria" w:hAnsi="Cambria" w:cs="Arial"/>
          <w:u w:val="single"/>
        </w:rPr>
        <w:t>Pianka</w:t>
      </w:r>
      <w:proofErr w:type="spellEnd"/>
      <w:r w:rsidRPr="003B1EDC">
        <w:rPr>
          <w:rFonts w:ascii="Cambria" w:hAnsi="Cambria" w:cs="Arial"/>
          <w:u w:val="single"/>
        </w:rPr>
        <w:t xml:space="preserve"> envisions. Virulent diseases that kill quickly tend to </w:t>
      </w:r>
      <w:r w:rsidRPr="00A644FB">
        <w:rPr>
          <w:rFonts w:ascii="Cambria" w:hAnsi="Cambria" w:cs="Arial"/>
          <w:b/>
          <w:u w:val="single"/>
        </w:rPr>
        <w:t>burn themselves out</w:t>
      </w:r>
      <w:r w:rsidRPr="003B1EDC">
        <w:rPr>
          <w:rFonts w:ascii="Cambria" w:hAnsi="Cambria" w:cs="Arial"/>
          <w:u w:val="single"/>
        </w:rPr>
        <w:t>. Natural selection creates less lethal varieties because an organism can't spread if it kills its host before it can propagate.</w:t>
      </w:r>
      <w:r w:rsidRPr="003B1EDC">
        <w:rPr>
          <w:rFonts w:ascii="Cambria" w:hAnsi="Cambria" w:cs="Arial"/>
        </w:rPr>
        <w:t xml:space="preserve"> </w:t>
      </w:r>
      <w:r w:rsidRPr="003B1EDC">
        <w:rPr>
          <w:rFonts w:ascii="Cambria" w:hAnsi="Cambria" w:cs="Arial"/>
          <w:sz w:val="16"/>
        </w:rPr>
        <w:t xml:space="preserve">The flu pandemic of 1918 (the influenza virus is championed by </w:t>
      </w:r>
      <w:proofErr w:type="spellStart"/>
      <w:r w:rsidRPr="003B1EDC">
        <w:rPr>
          <w:rFonts w:ascii="Cambria" w:hAnsi="Cambria" w:cs="Arial"/>
          <w:sz w:val="16"/>
        </w:rPr>
        <w:t>Pianka</w:t>
      </w:r>
      <w:proofErr w:type="spellEnd"/>
      <w:r w:rsidRPr="003B1EDC">
        <w:rPr>
          <w:rFonts w:ascii="Cambria" w:hAnsi="Cambria" w:cs="Arial"/>
          <w:sz w:val="16"/>
        </w:rPr>
        <w:t xml:space="preserve">) may have killed 50 million people, but that was only about 5 percent of those infected. Moreover, every year sees medical advancements—screening techniques improve, as do our methods of creating new vaccines and treating illness of all kinds. Not only that, a desperate situation would be met by desperate measures, including the implementation of martial law, the halting of all air and ground traffic except for emergency vehicles and so on, to stop contagion. </w:t>
      </w:r>
      <w:r w:rsidRPr="003B1EDC">
        <w:rPr>
          <w:rFonts w:ascii="Cambria" w:hAnsi="Cambria" w:cs="Arial"/>
          <w:u w:val="single"/>
        </w:rPr>
        <w:t>In short, there is no historical precedent that supports the notion that humanity could be ninety percent depopulated by a</w:t>
      </w:r>
      <w:r w:rsidRPr="003B1EDC">
        <w:rPr>
          <w:rFonts w:ascii="Cambria" w:hAnsi="Cambria" w:cs="Arial"/>
          <w:sz w:val="16"/>
        </w:rPr>
        <w:t xml:space="preserve"> single</w:t>
      </w:r>
      <w:r w:rsidRPr="003B1EDC">
        <w:rPr>
          <w:rFonts w:ascii="Cambria" w:hAnsi="Cambria" w:cs="Arial"/>
          <w:u w:val="single"/>
        </w:rPr>
        <w:t xml:space="preserve"> disease. </w:t>
      </w:r>
      <w:r w:rsidRPr="003B1EDC">
        <w:rPr>
          <w:rFonts w:ascii="Cambria" w:hAnsi="Cambria" w:cs="Arial"/>
          <w:sz w:val="16"/>
        </w:rPr>
        <w:t xml:space="preserve">Moreover, as time goes on and our technology and awareness grows, the risk to humanity is steadily falling. Professor </w:t>
      </w:r>
      <w:proofErr w:type="spellStart"/>
      <w:r w:rsidRPr="003B1EDC">
        <w:rPr>
          <w:rFonts w:ascii="Cambria" w:hAnsi="Cambria" w:cs="Arial"/>
          <w:sz w:val="16"/>
        </w:rPr>
        <w:t>Pianka</w:t>
      </w:r>
      <w:proofErr w:type="spellEnd"/>
      <w:r w:rsidRPr="003B1EDC">
        <w:rPr>
          <w:rFonts w:ascii="Cambria" w:hAnsi="Cambria" w:cs="Arial"/>
          <w:sz w:val="16"/>
        </w:rPr>
        <w:t xml:space="preserve"> can believe that microbes will depopulate the earth if he wants, and such alarmist nonsense by some Ph.D.s sells lots of books. However, </w:t>
      </w:r>
      <w:proofErr w:type="spellStart"/>
      <w:r w:rsidRPr="003B1EDC">
        <w:rPr>
          <w:rFonts w:ascii="Cambria" w:hAnsi="Cambria" w:cs="Arial"/>
          <w:sz w:val="16"/>
        </w:rPr>
        <w:t>Pianka's</w:t>
      </w:r>
      <w:proofErr w:type="spellEnd"/>
      <w:r w:rsidRPr="003B1EDC">
        <w:rPr>
          <w:rFonts w:ascii="Cambria" w:hAnsi="Cambria" w:cs="Arial"/>
          <w:sz w:val="16"/>
        </w:rPr>
        <w:t xml:space="preserve"> viewpoint runs contrary to the best science.</w:t>
      </w:r>
    </w:p>
    <w:p w:rsidR="00B91786" w:rsidRPr="00B91786" w:rsidRDefault="00B91786" w:rsidP="00B91786"/>
    <w:p w:rsidR="00C94596" w:rsidRDefault="00C94596" w:rsidP="00C94596">
      <w:pPr>
        <w:pStyle w:val="Heading2"/>
      </w:pPr>
      <w:r>
        <w:lastRenderedPageBreak/>
        <w:t>***Biodiversity</w:t>
      </w:r>
    </w:p>
    <w:p w:rsidR="00C94596" w:rsidRDefault="00C94596">
      <w:pPr>
        <w:spacing w:after="200" w:line="276" w:lineRule="auto"/>
      </w:pPr>
      <w:r>
        <w:br w:type="page"/>
      </w:r>
    </w:p>
    <w:p w:rsidR="00C94596" w:rsidRDefault="00C94596" w:rsidP="00C94596">
      <w:pPr>
        <w:pStyle w:val="Heading3"/>
      </w:pPr>
      <w:r>
        <w:lastRenderedPageBreak/>
        <w:t>Biodiversity Advantage Frontline</w:t>
      </w:r>
    </w:p>
    <w:p w:rsidR="00C94596" w:rsidRDefault="00C94596" w:rsidP="00C94596"/>
    <w:p w:rsidR="00C94596" w:rsidRDefault="00C94596" w:rsidP="00C94596">
      <w:pPr>
        <w:pStyle w:val="Heading4"/>
      </w:pPr>
      <w:r>
        <w:t>No impact to biodiversity- their calculations are flawed</w:t>
      </w:r>
    </w:p>
    <w:p w:rsidR="00C94596" w:rsidRPr="00486209" w:rsidRDefault="00C94596" w:rsidP="00C94596">
      <w:pPr>
        <w:rPr>
          <w:rStyle w:val="StyleStyleBold12pt"/>
          <w:b w:val="0"/>
          <w:bCs w:val="0"/>
          <w:sz w:val="16"/>
        </w:rPr>
      </w:pPr>
      <w:r w:rsidRPr="00BA24B3">
        <w:rPr>
          <w:b/>
        </w:rPr>
        <w:t xml:space="preserve">Heath, 99 </w:t>
      </w:r>
      <w:r w:rsidRPr="00BA24B3">
        <w:rPr>
          <w:sz w:val="16"/>
        </w:rPr>
        <w:t xml:space="preserve">(Jim Heath - Australian Orchid Council Inc., 1999, Orchids Australia, “WHY SAVE ORCHIDS UNDER THREAT?,” </w:t>
      </w:r>
      <w:hyperlink r:id="rId50" w:history="1">
        <w:r w:rsidRPr="0072172D">
          <w:rPr>
            <w:rStyle w:val="Hyperlink"/>
            <w:sz w:val="16"/>
          </w:rPr>
          <w:t>http://www.orchidsaustralia.com/whysave.htm</w:t>
        </w:r>
      </w:hyperlink>
      <w:r>
        <w:rPr>
          <w:sz w:val="16"/>
        </w:rPr>
        <w:t xml:space="preserve">, </w:t>
      </w:r>
      <w:r w:rsidRPr="00BA24B3">
        <w:rPr>
          <w:sz w:val="16"/>
        </w:rPr>
        <w:t>CM)</w:t>
      </w:r>
    </w:p>
    <w:p w:rsidR="00C94596" w:rsidRDefault="00C94596" w:rsidP="00C94596">
      <w:pPr>
        <w:rPr>
          <w:sz w:val="12"/>
        </w:rPr>
      </w:pPr>
      <w:r w:rsidRPr="004A7AA8">
        <w:t>Here was this sane-looking manager at Western Power, telling me the company was spending $200,000 to rescue six types of orchids. Would I like to write something about it? Give me time to investigate, I told him. I wanted to find out if it made sense.¶ A month later, I knew it didn’t make economic or ecological sense</w:t>
      </w:r>
      <w:r w:rsidRPr="004A7AA8">
        <w:rPr>
          <w:sz w:val="16"/>
          <w:szCs w:val="16"/>
        </w:rPr>
        <w:t xml:space="preserve"> yet the money had been wisely spent. The $200,000 went to the Plant Science and </w:t>
      </w:r>
      <w:proofErr w:type="spellStart"/>
      <w:r w:rsidRPr="004A7AA8">
        <w:rPr>
          <w:sz w:val="16"/>
          <w:szCs w:val="16"/>
        </w:rPr>
        <w:t>Micropropagation</w:t>
      </w:r>
      <w:proofErr w:type="spellEnd"/>
      <w:r w:rsidRPr="004A7AA8">
        <w:rPr>
          <w:sz w:val="16"/>
          <w:szCs w:val="16"/>
        </w:rPr>
        <w:t xml:space="preserve"> Unit in Perth. The orchid project is led by Dr Kingsley Dixon, a botanist with a long reputation for saving endangered plants.¶ To save orchids, his group isolates the “helper fungus” for each one, grows thousands of plants and puts them in </w:t>
      </w:r>
      <w:proofErr w:type="spellStart"/>
      <w:r w:rsidRPr="004A7AA8">
        <w:rPr>
          <w:sz w:val="16"/>
          <w:szCs w:val="16"/>
        </w:rPr>
        <w:t>bushland</w:t>
      </w:r>
      <w:proofErr w:type="spellEnd"/>
      <w:r w:rsidRPr="004A7AA8">
        <w:rPr>
          <w:sz w:val="16"/>
          <w:szCs w:val="16"/>
        </w:rPr>
        <w:t xml:space="preserve"> sites. They back this up with tissue culture, </w:t>
      </w:r>
      <w:proofErr w:type="spellStart"/>
      <w:r w:rsidRPr="004A7AA8">
        <w:rPr>
          <w:sz w:val="16"/>
          <w:szCs w:val="16"/>
        </w:rPr>
        <w:t>cyrostorage</w:t>
      </w:r>
      <w:proofErr w:type="spellEnd"/>
      <w:r w:rsidRPr="004A7AA8">
        <w:rPr>
          <w:sz w:val="16"/>
          <w:szCs w:val="16"/>
        </w:rPr>
        <w:t xml:space="preserve"> of shoots, and DNA fingerprinting. It is painstaking work, with no shortcuts; and it all costs.¶ Why do it? I guessed there was some scientific incentive for saving these delicate, about-to-expire flowers: </w:t>
      </w:r>
      <w:proofErr w:type="spellStart"/>
      <w:r w:rsidRPr="004A7AA8">
        <w:rPr>
          <w:sz w:val="16"/>
          <w:szCs w:val="16"/>
        </w:rPr>
        <w:t>Drakaea</w:t>
      </w:r>
      <w:proofErr w:type="spellEnd"/>
      <w:r w:rsidRPr="004A7AA8">
        <w:rPr>
          <w:sz w:val="16"/>
          <w:szCs w:val="16"/>
        </w:rPr>
        <w:t xml:space="preserve"> </w:t>
      </w:r>
      <w:proofErr w:type="spellStart"/>
      <w:r w:rsidRPr="004A7AA8">
        <w:rPr>
          <w:sz w:val="16"/>
          <w:szCs w:val="16"/>
        </w:rPr>
        <w:t>elastica</w:t>
      </w:r>
      <w:proofErr w:type="spellEnd"/>
      <w:r w:rsidRPr="004A7AA8">
        <w:rPr>
          <w:sz w:val="16"/>
          <w:szCs w:val="16"/>
        </w:rPr>
        <w:t xml:space="preserve"> (the Glossy-leafed Hammer orchid), </w:t>
      </w:r>
      <w:proofErr w:type="spellStart"/>
      <w:r w:rsidRPr="004A7AA8">
        <w:rPr>
          <w:sz w:val="16"/>
          <w:szCs w:val="16"/>
        </w:rPr>
        <w:t>Caladenia</w:t>
      </w:r>
      <w:proofErr w:type="spellEnd"/>
      <w:r w:rsidRPr="004A7AA8">
        <w:rPr>
          <w:sz w:val="16"/>
          <w:szCs w:val="16"/>
        </w:rPr>
        <w:t xml:space="preserve"> </w:t>
      </w:r>
      <w:proofErr w:type="spellStart"/>
      <w:r w:rsidRPr="004A7AA8">
        <w:rPr>
          <w:sz w:val="16"/>
          <w:szCs w:val="16"/>
        </w:rPr>
        <w:t>huegelii</w:t>
      </w:r>
      <w:proofErr w:type="spellEnd"/>
      <w:r w:rsidRPr="004A7AA8">
        <w:rPr>
          <w:sz w:val="16"/>
          <w:szCs w:val="16"/>
        </w:rPr>
        <w:t xml:space="preserve"> (Grand Spider orchid), </w:t>
      </w:r>
      <w:proofErr w:type="spellStart"/>
      <w:r w:rsidRPr="004A7AA8">
        <w:rPr>
          <w:sz w:val="16"/>
          <w:szCs w:val="16"/>
        </w:rPr>
        <w:t>Epiblema</w:t>
      </w:r>
      <w:proofErr w:type="spellEnd"/>
      <w:r w:rsidRPr="004A7AA8">
        <w:rPr>
          <w:sz w:val="16"/>
          <w:szCs w:val="16"/>
        </w:rPr>
        <w:t xml:space="preserve"> </w:t>
      </w:r>
      <w:proofErr w:type="spellStart"/>
      <w:r w:rsidRPr="004A7AA8">
        <w:rPr>
          <w:sz w:val="16"/>
          <w:szCs w:val="16"/>
        </w:rPr>
        <w:t>grandiflorum</w:t>
      </w:r>
      <w:proofErr w:type="spellEnd"/>
      <w:r w:rsidRPr="004A7AA8">
        <w:rPr>
          <w:sz w:val="16"/>
          <w:szCs w:val="16"/>
        </w:rPr>
        <w:t xml:space="preserve"> ssp. </w:t>
      </w:r>
      <w:proofErr w:type="spellStart"/>
      <w:r w:rsidRPr="004A7AA8">
        <w:rPr>
          <w:sz w:val="16"/>
          <w:szCs w:val="16"/>
        </w:rPr>
        <w:t>cyanea</w:t>
      </w:r>
      <w:proofErr w:type="spellEnd"/>
      <w:r w:rsidRPr="004A7AA8">
        <w:rPr>
          <w:sz w:val="16"/>
          <w:szCs w:val="16"/>
        </w:rPr>
        <w:t xml:space="preserve"> (the Blue Babe in the Cradle orchid), </w:t>
      </w:r>
      <w:proofErr w:type="spellStart"/>
      <w:r w:rsidRPr="004A7AA8">
        <w:rPr>
          <w:sz w:val="16"/>
          <w:szCs w:val="16"/>
        </w:rPr>
        <w:t>Diuris</w:t>
      </w:r>
      <w:proofErr w:type="spellEnd"/>
      <w:r w:rsidRPr="004A7AA8">
        <w:rPr>
          <w:sz w:val="16"/>
          <w:szCs w:val="16"/>
        </w:rPr>
        <w:t xml:space="preserve"> </w:t>
      </w:r>
      <w:proofErr w:type="spellStart"/>
      <w:r w:rsidRPr="004A7AA8">
        <w:rPr>
          <w:sz w:val="16"/>
          <w:szCs w:val="16"/>
        </w:rPr>
        <w:t>purdiei</w:t>
      </w:r>
      <w:proofErr w:type="spellEnd"/>
      <w:r w:rsidRPr="004A7AA8">
        <w:rPr>
          <w:sz w:val="16"/>
          <w:szCs w:val="16"/>
        </w:rPr>
        <w:t xml:space="preserve"> (</w:t>
      </w:r>
      <w:proofErr w:type="spellStart"/>
      <w:r w:rsidRPr="004A7AA8">
        <w:rPr>
          <w:sz w:val="16"/>
          <w:szCs w:val="16"/>
        </w:rPr>
        <w:t>Purdies</w:t>
      </w:r>
      <w:proofErr w:type="spellEnd"/>
      <w:r w:rsidRPr="004A7AA8">
        <w:rPr>
          <w:sz w:val="16"/>
          <w:szCs w:val="16"/>
        </w:rPr>
        <w:t xml:space="preserve"> Donkey orchid), </w:t>
      </w:r>
      <w:proofErr w:type="spellStart"/>
      <w:r w:rsidRPr="004A7AA8">
        <w:rPr>
          <w:sz w:val="16"/>
          <w:szCs w:val="16"/>
        </w:rPr>
        <w:t>Diuris</w:t>
      </w:r>
      <w:proofErr w:type="spellEnd"/>
      <w:r w:rsidRPr="004A7AA8">
        <w:rPr>
          <w:sz w:val="16"/>
          <w:szCs w:val="16"/>
        </w:rPr>
        <w:t xml:space="preserve"> </w:t>
      </w:r>
      <w:proofErr w:type="spellStart"/>
      <w:r w:rsidRPr="004A7AA8">
        <w:rPr>
          <w:sz w:val="16"/>
          <w:szCs w:val="16"/>
        </w:rPr>
        <w:t>micrantha</w:t>
      </w:r>
      <w:proofErr w:type="spellEnd"/>
      <w:r w:rsidRPr="004A7AA8">
        <w:rPr>
          <w:sz w:val="16"/>
          <w:szCs w:val="16"/>
        </w:rPr>
        <w:t xml:space="preserve"> (Swamp Donkey orchid) and </w:t>
      </w:r>
      <w:proofErr w:type="spellStart"/>
      <w:r w:rsidRPr="004A7AA8">
        <w:rPr>
          <w:sz w:val="16"/>
          <w:szCs w:val="16"/>
        </w:rPr>
        <w:t>Thelymitra</w:t>
      </w:r>
      <w:proofErr w:type="spellEnd"/>
      <w:r w:rsidRPr="004A7AA8">
        <w:rPr>
          <w:sz w:val="16"/>
          <w:szCs w:val="16"/>
        </w:rPr>
        <w:t xml:space="preserve"> </w:t>
      </w:r>
      <w:proofErr w:type="spellStart"/>
      <w:r w:rsidRPr="004A7AA8">
        <w:rPr>
          <w:sz w:val="16"/>
          <w:szCs w:val="16"/>
        </w:rPr>
        <w:t>mangeniae</w:t>
      </w:r>
      <w:proofErr w:type="spellEnd"/>
      <w:r w:rsidRPr="004A7AA8">
        <w:rPr>
          <w:sz w:val="16"/>
          <w:szCs w:val="16"/>
        </w:rPr>
        <w:t xml:space="preserve"> (Cinnamon Sun orchid).¶ We’ve all read about the imperatives of biodiversity, the cancer-cures that may flow in the sap of some rainforest shrub. Could that be it? A lot of the information about biodiversity reduces to two assertions:¶ Biodiversity is needed as a life-support system for the planet and as a carrier of priceless genetic information.¶ Species are being lost at a horrifying rate.¶ </w:t>
      </w:r>
      <w:r w:rsidRPr="004A7AA8">
        <w:rPr>
          <w:rStyle w:val="StyleBoldUnderline"/>
        </w:rPr>
        <w:t>We hear scary estimates about how many species are disappearing</w:t>
      </w:r>
      <w:r w:rsidRPr="004A7AA8">
        <w:rPr>
          <w:sz w:val="16"/>
          <w:szCs w:val="16"/>
        </w:rPr>
        <w:t xml:space="preserve"> from our planet but those numbers may be nonsense. </w:t>
      </w:r>
      <w:r w:rsidRPr="004A7AA8">
        <w:rPr>
          <w:rStyle w:val="StyleBoldUnderline"/>
        </w:rPr>
        <w:t>These e</w:t>
      </w:r>
      <w:r w:rsidRPr="00F45344">
        <w:rPr>
          <w:rStyle w:val="StyleBoldUnderline"/>
        </w:rPr>
        <w:t>stimates were based on the “species area curve” equation established by two researchers in the Florida Keys who counted the number of species in a specific area under study. Soon ecologists started using the same equation on Amazon rainforests and claimed something like 50,000 species a year were being “lost”. However, to know how many species are lost, you have to know how many you started with.¶ In all of this there was a factual problem. Over the past 500 years, almost 90 per cent of the forest along the Atlantic coast of Brazil has been cleared. But guess what? No one has found a single known species that could be declared extinct. Yet according to the “species area curve”, about half the known species in that Brazilian forest should have been lost</w:t>
      </w:r>
      <w:r>
        <w:t>.</w:t>
      </w:r>
      <w:r w:rsidRPr="00633A45">
        <w:rPr>
          <w:sz w:val="12"/>
        </w:rPr>
        <w:t xml:space="preserve">¶ </w:t>
      </w:r>
      <w:r w:rsidRPr="00C03B5D">
        <w:rPr>
          <w:rStyle w:val="StyleBoldUnderline"/>
        </w:rPr>
        <w:t>“The scare about species extinction has been manufactured in complete contradiction to the scientific data,”</w:t>
      </w:r>
      <w:r>
        <w:t xml:space="preserve"> </w:t>
      </w:r>
      <w:r w:rsidRPr="00966EBB">
        <w:rPr>
          <w:sz w:val="16"/>
          <w:szCs w:val="16"/>
        </w:rPr>
        <w:t>declares Professor Julian Simon in his book The State of Humanity. “The highest proven observed rate of extinction until now is only one species per year. Yet the ‘official’ forecast has been 40,000 species dying out per year in the century, a million in all. It is truth that is becoming extinct, not species.”¶ Even if species were disappearing at a great clip in the Amazon, what has this to do with orchids in Western Australia? The Amazon scare started a “Save Everything!” movement. If the Amazon numbers were true (few doubted them), in time our only companions might be cockroaches and rats. Under those conditions, saving orchids, or anything else, seemed a wonderful idea. But if the Amazon numbers are nonsense, there is no reason to panic about saving orchids.¶ If you want an example of an extinct Australian plant, the last Scarlet Snake Bush died in 1995. So extinction does happen here. There are 29 other known cases like that in Western Australia, if you go back 100 years. Most of those plants probably were wiped out in the great agricultural expansion in the first part of the 20th century (up to about 1930). Globally this is a “high” extinction rate. But at least those extinctions are facts.</w:t>
      </w:r>
    </w:p>
    <w:p w:rsidR="00C94596" w:rsidRDefault="00C94596" w:rsidP="00C94596">
      <w:pPr>
        <w:rPr>
          <w:sz w:val="12"/>
        </w:rPr>
      </w:pPr>
    </w:p>
    <w:p w:rsidR="0026005F" w:rsidRPr="00CE1233" w:rsidRDefault="0026005F" w:rsidP="0026005F">
      <w:pPr>
        <w:pStyle w:val="Heading4"/>
        <w:rPr>
          <w:rStyle w:val="StyleStyleBold12pt"/>
          <w:b/>
        </w:rPr>
      </w:pPr>
      <w:r>
        <w:rPr>
          <w:rStyle w:val="StyleStyleBold12pt"/>
          <w:b/>
        </w:rPr>
        <w:t xml:space="preserve">Biodiversity is maintainable through natural processes, nature is resilient </w:t>
      </w:r>
    </w:p>
    <w:p w:rsidR="0026005F" w:rsidRPr="00325E95" w:rsidRDefault="0026005F" w:rsidP="0026005F">
      <w:pPr>
        <w:rPr>
          <w:rStyle w:val="StyleStyleBold12pt"/>
          <w:b w:val="0"/>
          <w:sz w:val="16"/>
          <w:szCs w:val="16"/>
        </w:rPr>
      </w:pPr>
      <w:r>
        <w:rPr>
          <w:rStyle w:val="StyleStyleBold12pt"/>
        </w:rPr>
        <w:t xml:space="preserve">Isbell 12 </w:t>
      </w:r>
      <w:r w:rsidRPr="00325E95">
        <w:rPr>
          <w:rStyle w:val="StyleStyleBold12pt"/>
          <w:b w:val="0"/>
          <w:sz w:val="16"/>
          <w:szCs w:val="16"/>
        </w:rPr>
        <w:t>(Forest Isbell, 2011-present, Postdoctoral Research Associate, University of Minnesota, 2010-2011, Postdoctoral Research Fellow, McGill University</w:t>
      </w:r>
      <w:r w:rsidRPr="00325E95">
        <w:rPr>
          <w:rStyle w:val="StyleStyleBold12pt"/>
          <w:b w:val="0"/>
          <w:sz w:val="12"/>
          <w:szCs w:val="16"/>
        </w:rPr>
        <w:t xml:space="preserve">¶ </w:t>
      </w:r>
      <w:r w:rsidRPr="00325E95">
        <w:rPr>
          <w:rStyle w:val="StyleStyleBold12pt"/>
          <w:b w:val="0"/>
          <w:sz w:val="16"/>
          <w:szCs w:val="16"/>
        </w:rPr>
        <w:t>2010, Ph.D. Ecology and Evolutionary Biology, Iowa State University</w:t>
      </w:r>
      <w:r w:rsidRPr="00325E95">
        <w:rPr>
          <w:rStyle w:val="StyleStyleBold12pt"/>
          <w:b w:val="0"/>
          <w:sz w:val="12"/>
          <w:szCs w:val="16"/>
        </w:rPr>
        <w:t xml:space="preserve">¶ </w:t>
      </w:r>
      <w:r w:rsidRPr="00325E95">
        <w:rPr>
          <w:rStyle w:val="StyleStyleBold12pt"/>
          <w:b w:val="0"/>
          <w:sz w:val="16"/>
          <w:szCs w:val="16"/>
        </w:rPr>
        <w:t>2005, B.S. Biology, University of Northern Iowa</w:t>
      </w:r>
      <w:r w:rsidRPr="00325E95">
        <w:rPr>
          <w:rStyle w:val="StyleStyleBold12pt"/>
          <w:b w:val="0"/>
          <w:sz w:val="12"/>
          <w:szCs w:val="16"/>
        </w:rPr>
        <w:t xml:space="preserve">¶ </w:t>
      </w:r>
      <w:r w:rsidRPr="00325E95">
        <w:rPr>
          <w:rStyle w:val="StyleStyleBold12pt"/>
          <w:b w:val="0"/>
          <w:sz w:val="16"/>
          <w:szCs w:val="16"/>
        </w:rPr>
        <w:t xml:space="preserve">2005, B.A. Chemistry Teaching, University of Northern Iowa, </w:t>
      </w:r>
      <w:r w:rsidRPr="00325E95">
        <w:rPr>
          <w:rStyle w:val="StyleStyleBold12pt"/>
          <w:b w:val="0"/>
          <w:i/>
          <w:sz w:val="16"/>
          <w:szCs w:val="16"/>
        </w:rPr>
        <w:t>Causes and Consequences of Biodiversity Declines</w:t>
      </w:r>
      <w:r w:rsidRPr="00325E95">
        <w:rPr>
          <w:rStyle w:val="StyleStyleBold12pt"/>
          <w:b w:val="0"/>
          <w:sz w:val="16"/>
          <w:szCs w:val="16"/>
        </w:rPr>
        <w:t xml:space="preserve">, 2012, </w:t>
      </w:r>
      <w:hyperlink r:id="rId51" w:history="1">
        <w:r w:rsidRPr="00325E95">
          <w:rPr>
            <w:rStyle w:val="Hyperlink"/>
            <w:sz w:val="16"/>
            <w:szCs w:val="16"/>
          </w:rPr>
          <w:t>http://www.nature.com/scitable/knowledge/library/causes-and-consequences-of-biodiversity-declines-16132475</w:t>
        </w:r>
      </w:hyperlink>
      <w:r w:rsidRPr="00325E95">
        <w:rPr>
          <w:rStyle w:val="StyleStyleBold12pt"/>
          <w:b w:val="0"/>
          <w:sz w:val="16"/>
          <w:szCs w:val="16"/>
        </w:rPr>
        <w:t xml:space="preserve"> )</w:t>
      </w:r>
    </w:p>
    <w:p w:rsidR="0026005F" w:rsidRPr="00E46996" w:rsidRDefault="0026005F" w:rsidP="0026005F">
      <w:pPr>
        <w:rPr>
          <w:sz w:val="16"/>
        </w:rPr>
      </w:pPr>
      <w:r w:rsidRPr="0026005F">
        <w:rPr>
          <w:rStyle w:val="StyleBoldUnderline"/>
        </w:rPr>
        <w:t>Theoretical and empirical studies have identified a vast number of natural processes that can potentially maintain biodiversity</w:t>
      </w:r>
      <w:r w:rsidRPr="00E46996">
        <w:rPr>
          <w:sz w:val="16"/>
        </w:rPr>
        <w:t xml:space="preserve">. </w:t>
      </w:r>
      <w:r w:rsidRPr="0026005F">
        <w:rPr>
          <w:rStyle w:val="StyleBoldUnderline"/>
        </w:rPr>
        <w:t>Biodiversity can be maintained by moderately intense disturbances that reduce dominance by species</w:t>
      </w:r>
      <w:r w:rsidRPr="00E46996">
        <w:rPr>
          <w:sz w:val="16"/>
        </w:rPr>
        <w:t xml:space="preserve"> </w:t>
      </w:r>
      <w:r w:rsidRPr="0026005F">
        <w:rPr>
          <w:rStyle w:val="StyleBoldUnderline"/>
        </w:rPr>
        <w:t>that would otherwise competitively exclude subordinate species</w:t>
      </w:r>
      <w:r w:rsidRPr="00E46996">
        <w:rPr>
          <w:sz w:val="16"/>
        </w:rPr>
        <w:t xml:space="preserve">. For example, selective grazing by bison can promote plant diversity in grasslands (Collins et al. 1998). Additionally, </w:t>
      </w:r>
      <w:r w:rsidRPr="0026005F">
        <w:rPr>
          <w:rStyle w:val="StyleBoldUnderline"/>
        </w:rPr>
        <w:t>biodiversity can be maintained by resource partitioning</w:t>
      </w:r>
      <w:r w:rsidRPr="00E46996">
        <w:rPr>
          <w:sz w:val="16"/>
        </w:rPr>
        <w:t>, when species use different resources, or spatiotemporal partitioning, when species use the same resources at different times and places. For instance, plant species in the tundra can coexist by using different sources of nitrogen or use the same sources of nitrogen at different times of the growing season or at different soil depths (</w:t>
      </w:r>
      <w:proofErr w:type="spellStart"/>
      <w:r w:rsidRPr="00E46996">
        <w:rPr>
          <w:sz w:val="16"/>
        </w:rPr>
        <w:t>McKane</w:t>
      </w:r>
      <w:proofErr w:type="spellEnd"/>
      <w:r w:rsidRPr="00E46996">
        <w:rPr>
          <w:sz w:val="16"/>
        </w:rPr>
        <w:t xml:space="preserve"> et al. 2002). Furthermore, </w:t>
      </w:r>
      <w:r w:rsidRPr="0026005F">
        <w:rPr>
          <w:rStyle w:val="StyleBoldUnderline"/>
        </w:rPr>
        <w:t xml:space="preserve">biodiversity can be maintained by </w:t>
      </w:r>
      <w:proofErr w:type="spellStart"/>
      <w:r w:rsidRPr="0026005F">
        <w:rPr>
          <w:rStyle w:val="StyleBoldUnderline"/>
        </w:rPr>
        <w:t>interspecific</w:t>
      </w:r>
      <w:proofErr w:type="spellEnd"/>
      <w:r w:rsidRPr="0026005F">
        <w:rPr>
          <w:rStyle w:val="StyleBoldUnderline"/>
        </w:rPr>
        <w:t xml:space="preserve"> facilitation</w:t>
      </w:r>
      <w:r w:rsidRPr="00E46996">
        <w:rPr>
          <w:sz w:val="16"/>
        </w:rPr>
        <w:t xml:space="preserve">, which occurs when species positively influence one another by increasing the availability of limiting resources, or by decreasing the limiting effects of natural enemies or physical stresses. Although previous theoretical and empirical studies have identified numerous processes that can maintain biodiversity, ecologists and conservationists </w:t>
      </w:r>
      <w:r w:rsidRPr="00E46996">
        <w:rPr>
          <w:sz w:val="16"/>
        </w:rPr>
        <w:lastRenderedPageBreak/>
        <w:t>rarely know which of these mechanisms actually maintains biodiversity at any particular time and place. Thus, further investigation is needed to identify the natural processes that actually maintain biodiversity in intact ecosystems.</w:t>
      </w:r>
    </w:p>
    <w:p w:rsidR="0026005F" w:rsidRDefault="0026005F" w:rsidP="0026005F"/>
    <w:p w:rsidR="002D38F7" w:rsidRDefault="002D38F7">
      <w:pPr>
        <w:spacing w:after="200" w:line="276" w:lineRule="auto"/>
      </w:pPr>
      <w:r>
        <w:br w:type="page"/>
      </w:r>
    </w:p>
    <w:p w:rsidR="00E46996" w:rsidRDefault="002D38F7" w:rsidP="002D38F7">
      <w:pPr>
        <w:pStyle w:val="Heading3"/>
      </w:pPr>
      <w:r>
        <w:lastRenderedPageBreak/>
        <w:t xml:space="preserve">Biodiversity Adv - </w:t>
      </w:r>
      <w:proofErr w:type="spellStart"/>
      <w:r>
        <w:t>Exts</w:t>
      </w:r>
      <w:proofErr w:type="spellEnd"/>
      <w:r>
        <w:t xml:space="preserve"> #1 - No impact</w:t>
      </w:r>
    </w:p>
    <w:p w:rsidR="002D38F7" w:rsidRDefault="002D38F7" w:rsidP="002D38F7"/>
    <w:p w:rsidR="002D38F7" w:rsidRDefault="002D38F7" w:rsidP="002D38F7">
      <w:pPr>
        <w:pStyle w:val="Heading4"/>
      </w:pPr>
      <w:r>
        <w:t>Biodiversity loss does not impact the overall survivability of the environment - scientifically proven</w:t>
      </w:r>
    </w:p>
    <w:p w:rsidR="002D38F7" w:rsidRDefault="002D38F7" w:rsidP="002D38F7">
      <w:pPr>
        <w:rPr>
          <w:rStyle w:val="StyleStyleBold12pt"/>
          <w:b w:val="0"/>
        </w:rPr>
      </w:pPr>
      <w:proofErr w:type="spellStart"/>
      <w:r>
        <w:rPr>
          <w:rStyle w:val="StyleStyleBold12pt"/>
        </w:rPr>
        <w:t>Dodds</w:t>
      </w:r>
      <w:proofErr w:type="spellEnd"/>
      <w:r>
        <w:rPr>
          <w:rStyle w:val="StyleStyleBold12pt"/>
        </w:rPr>
        <w:t xml:space="preserve"> 2000</w:t>
      </w:r>
      <w:r>
        <w:rPr>
          <w:rStyle w:val="StyleStyleBold12pt"/>
          <w:b w:val="0"/>
        </w:rPr>
        <w:tab/>
        <w:t>[</w:t>
      </w:r>
      <w:r w:rsidR="00017C39">
        <w:rPr>
          <w:rStyle w:val="StyleStyleBold12pt"/>
          <w:b w:val="0"/>
        </w:rPr>
        <w:t xml:space="preserve">Donald - president of North Pacific Research, </w:t>
      </w:r>
      <w:r w:rsidR="00017C39">
        <w:rPr>
          <w:rStyle w:val="StyleStyleBold12pt"/>
          <w:b w:val="0"/>
          <w:i/>
        </w:rPr>
        <w:t>The Myth of Biodiversity</w:t>
      </w:r>
      <w:r w:rsidR="00017C39">
        <w:rPr>
          <w:rStyle w:val="StyleStyleBold12pt"/>
          <w:b w:val="0"/>
        </w:rPr>
        <w:t>]</w:t>
      </w:r>
    </w:p>
    <w:p w:rsidR="002D38F7" w:rsidRPr="00017C39" w:rsidRDefault="002D38F7" w:rsidP="002D38F7">
      <w:pPr>
        <w:rPr>
          <w:sz w:val="16"/>
        </w:rPr>
      </w:pPr>
      <w:r w:rsidRPr="00017C39">
        <w:rPr>
          <w:sz w:val="16"/>
        </w:rPr>
        <w:t xml:space="preserve">Biodiversity is a corner stone of the environmental movement. But </w:t>
      </w:r>
      <w:r w:rsidRPr="00017C39">
        <w:rPr>
          <w:rStyle w:val="StyleBoldUnderline"/>
        </w:rPr>
        <w:t>there is no proof that biodiversity is important to the environment. Something without basis in scientific fact is called a Myth</w:t>
      </w:r>
      <w:r w:rsidRPr="00017C39">
        <w:rPr>
          <w:sz w:val="16"/>
        </w:rPr>
        <w:t xml:space="preserve">.  </w:t>
      </w:r>
      <w:proofErr w:type="spellStart"/>
      <w:r w:rsidRPr="00017C39">
        <w:rPr>
          <w:rStyle w:val="StyleBoldUnderline"/>
        </w:rPr>
        <w:t>Le</w:t>
      </w:r>
      <w:r w:rsidR="00017C39" w:rsidRPr="00017C39">
        <w:rPr>
          <w:rStyle w:val="StyleBoldUnderline"/>
        </w:rPr>
        <w:t>ts</w:t>
      </w:r>
      <w:proofErr w:type="spellEnd"/>
      <w:r w:rsidR="00017C39" w:rsidRPr="00017C39">
        <w:rPr>
          <w:rStyle w:val="StyleBoldUnderline"/>
        </w:rPr>
        <w:t xml:space="preserve"> examine biodiversity </w:t>
      </w:r>
      <w:proofErr w:type="spellStart"/>
      <w:r w:rsidR="00017C39" w:rsidRPr="00017C39">
        <w:rPr>
          <w:rStyle w:val="StyleBoldUnderline"/>
        </w:rPr>
        <w:t>throug</w:t>
      </w:r>
      <w:r w:rsidRPr="00017C39">
        <w:rPr>
          <w:rStyle w:val="StyleBoldUnderline"/>
        </w:rPr>
        <w:t>out</w:t>
      </w:r>
      <w:proofErr w:type="spellEnd"/>
      <w:r w:rsidRPr="00017C39">
        <w:rPr>
          <w:rStyle w:val="StyleBoldUnderline"/>
        </w:rPr>
        <w:t xml:space="preserve"> the history of the earth.  The earth has been a around for about 4 billion years.  Life did not develop until about 500 million years later</w:t>
      </w:r>
      <w:r w:rsidRPr="00017C39">
        <w:rPr>
          <w:sz w:val="16"/>
        </w:rPr>
        <w:t xml:space="preserve">.  </w:t>
      </w:r>
      <w:r w:rsidRPr="00017C39">
        <w:rPr>
          <w:rStyle w:val="StyleBoldUnderline"/>
        </w:rPr>
        <w:t>Thus for the first 500 million years bio diversity was zero.  The planet somehow survived this lack of biodiversity</w:t>
      </w:r>
      <w:r w:rsidRPr="00017C39">
        <w:rPr>
          <w:sz w:val="16"/>
        </w:rPr>
        <w:t xml:space="preserve">.  </w:t>
      </w:r>
      <w:r w:rsidRPr="00017C39">
        <w:rPr>
          <w:rStyle w:val="StyleBoldUnderline"/>
        </w:rPr>
        <w:t>For the next 3 billion years, the only life on the planet was microbial and not diverse</w:t>
      </w:r>
      <w:r w:rsidRPr="00017C39">
        <w:rPr>
          <w:sz w:val="16"/>
        </w:rPr>
        <w:t>.  Thus, the first unexplainable fact is that the earth existed for 3.5 billion years, 87.5% of its existence, without biodiversity.  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Notice the left end of this graph.  Biodiversity has never been higher than it is today.</w:t>
      </w:r>
      <w:r w:rsidRPr="00017C39">
        <w:rPr>
          <w:sz w:val="16"/>
        </w:rPr>
        <w:tab/>
      </w:r>
    </w:p>
    <w:p w:rsidR="002D38F7" w:rsidRPr="002D38F7" w:rsidRDefault="002D38F7" w:rsidP="002D38F7"/>
    <w:p w:rsidR="00897BEC" w:rsidRDefault="00897BEC" w:rsidP="00897BEC">
      <w:pPr>
        <w:pStyle w:val="Heading2"/>
      </w:pPr>
      <w:r>
        <w:lastRenderedPageBreak/>
        <w:t xml:space="preserve">***Amazon </w:t>
      </w:r>
      <w:proofErr w:type="spellStart"/>
      <w:r>
        <w:t>Defo</w:t>
      </w:r>
      <w:proofErr w:type="spellEnd"/>
    </w:p>
    <w:p w:rsidR="00897BEC" w:rsidRDefault="00897BEC" w:rsidP="00897BEC">
      <w:pPr>
        <w:rPr>
          <w:rFonts w:eastAsiaTheme="majorEastAsia" w:cstheme="majorBidi"/>
          <w:sz w:val="44"/>
          <w:szCs w:val="26"/>
          <w:u w:val="double"/>
        </w:rPr>
      </w:pPr>
      <w:r>
        <w:br w:type="page"/>
      </w:r>
    </w:p>
    <w:p w:rsidR="00897BEC" w:rsidRDefault="00897BEC" w:rsidP="00897BEC">
      <w:pPr>
        <w:pStyle w:val="Heading3"/>
      </w:pPr>
      <w:r>
        <w:lastRenderedPageBreak/>
        <w:t>Amazon Deforestation Advantage Frontline</w:t>
      </w:r>
    </w:p>
    <w:p w:rsidR="00897BEC" w:rsidRDefault="00897BEC" w:rsidP="00897BEC">
      <w:pPr>
        <w:pStyle w:val="Heading4"/>
      </w:pPr>
      <w:r>
        <w:t>First, Alt causes- Brazilian paralysis</w:t>
      </w:r>
    </w:p>
    <w:p w:rsidR="00897BEC" w:rsidRPr="00897BEC" w:rsidRDefault="00897BEC" w:rsidP="00897BEC">
      <w:pPr>
        <w:rPr>
          <w:rStyle w:val="StyleStyleBold12pt"/>
        </w:rPr>
      </w:pPr>
      <w:r>
        <w:rPr>
          <w:rStyle w:val="StyleStyleBold12pt"/>
        </w:rPr>
        <w:t>Reuters</w:t>
      </w:r>
      <w:r w:rsidRPr="006F67EB">
        <w:rPr>
          <w:rStyle w:val="StyleStyleBold12pt"/>
        </w:rPr>
        <w:t xml:space="preserve"> 6/5</w:t>
      </w:r>
      <w:r>
        <w:rPr>
          <w:rStyle w:val="StyleStyleBold12pt"/>
        </w:rPr>
        <w:t xml:space="preserve"> </w:t>
      </w:r>
      <w:r>
        <w:rPr>
          <w:rStyle w:val="StyleStyleBold12pt"/>
          <w:b w:val="0"/>
          <w:sz w:val="16"/>
          <w:szCs w:val="16"/>
        </w:rPr>
        <w:t>[</w:t>
      </w:r>
      <w:r w:rsidRPr="006F67EB">
        <w:rPr>
          <w:rFonts w:asciiTheme="minorHAnsi" w:hAnsiTheme="minorHAnsi" w:cs="Arial"/>
          <w:color w:val="666666"/>
          <w:sz w:val="16"/>
          <w:szCs w:val="16"/>
          <w:shd w:val="clear" w:color="auto" w:fill="FFFFFF"/>
        </w:rPr>
        <w:t>Wed Jun 5, 2013 3:34pm EDT</w:t>
      </w:r>
      <w:r>
        <w:rPr>
          <w:rFonts w:asciiTheme="minorHAnsi" w:hAnsiTheme="minorHAnsi" w:cs="Arial"/>
          <w:color w:val="666666"/>
          <w:sz w:val="16"/>
          <w:szCs w:val="16"/>
          <w:shd w:val="clear" w:color="auto" w:fill="FFFFFF"/>
        </w:rPr>
        <w:t xml:space="preserve">, </w:t>
      </w:r>
      <w:hyperlink r:id="rId52" w:history="1">
        <w:r w:rsidRPr="009355C0">
          <w:rPr>
            <w:rStyle w:val="Hyperlink"/>
            <w:rFonts w:asciiTheme="minorHAnsi" w:hAnsiTheme="minorHAnsi" w:cs="Arial"/>
            <w:sz w:val="16"/>
            <w:szCs w:val="16"/>
            <w:shd w:val="clear" w:color="auto" w:fill="FFFFFF"/>
          </w:rPr>
          <w:t>http://www.reuters.com/article/2013/06/05/us-brazil-deforestation-idUSBRE9541D920130605</w:t>
        </w:r>
      </w:hyperlink>
      <w:r>
        <w:rPr>
          <w:rFonts w:asciiTheme="minorHAnsi" w:hAnsiTheme="minorHAnsi" w:cs="Arial"/>
          <w:color w:val="666666"/>
          <w:sz w:val="16"/>
          <w:szCs w:val="16"/>
          <w:shd w:val="clear" w:color="auto" w:fill="FFFFFF"/>
        </w:rPr>
        <w:t>] //</w:t>
      </w:r>
      <w:proofErr w:type="spellStart"/>
      <w:r>
        <w:rPr>
          <w:rFonts w:asciiTheme="minorHAnsi" w:hAnsiTheme="minorHAnsi" w:cs="Arial"/>
          <w:color w:val="666666"/>
          <w:sz w:val="16"/>
          <w:szCs w:val="16"/>
          <w:shd w:val="clear" w:color="auto" w:fill="FFFFFF"/>
        </w:rPr>
        <w:t>duffee</w:t>
      </w:r>
      <w:proofErr w:type="spellEnd"/>
    </w:p>
    <w:p w:rsidR="00897BEC" w:rsidRDefault="00897BEC" w:rsidP="00897BEC">
      <w:pPr>
        <w:rPr>
          <w:rStyle w:val="StyleBoldUnderline"/>
        </w:rPr>
      </w:pPr>
      <w:r w:rsidRPr="00455A1A">
        <w:rPr>
          <w:rStyle w:val="StyleBoldUnderline"/>
        </w:rPr>
        <w:t>CONTINUED DESTRUCTION</w:t>
      </w:r>
      <w:r w:rsidRPr="00455A1A">
        <w:rPr>
          <w:rStyle w:val="StyleBoldUnderline"/>
          <w:b w:val="0"/>
          <w:sz w:val="12"/>
          <w:u w:val="none"/>
        </w:rPr>
        <w:t>¶</w:t>
      </w:r>
      <w:r w:rsidRPr="00455A1A">
        <w:rPr>
          <w:rStyle w:val="StyleBoldUnderline"/>
        </w:rPr>
        <w:t xml:space="preserve"> The limbo enables destruction, environmentalists say.</w:t>
      </w:r>
      <w:r w:rsidRPr="00455A1A">
        <w:rPr>
          <w:rStyle w:val="StyleBoldUnderline"/>
          <w:b w:val="0"/>
          <w:sz w:val="12"/>
          <w:u w:val="none"/>
        </w:rPr>
        <w:t>¶</w:t>
      </w:r>
      <w:r w:rsidRPr="00455A1A">
        <w:rPr>
          <w:rStyle w:val="StyleBoldUnderline"/>
        </w:rPr>
        <w:t xml:space="preserve"> After years of declines, preliminary government data suggests that deforestation increased by 15 percent between August 2012 and April 2013, compared with the same nine-month period a year earlier</w:t>
      </w:r>
      <w:r w:rsidRPr="00455A1A">
        <w:rPr>
          <w:sz w:val="16"/>
        </w:rPr>
        <w:t>. The government says a fuller picture will follow the dry season and clarify what damage is man-made and what is the result of wildfires and other natural deterioration.</w:t>
      </w:r>
      <w:r w:rsidRPr="00455A1A">
        <w:rPr>
          <w:sz w:val="12"/>
        </w:rPr>
        <w:t>¶</w:t>
      </w:r>
      <w:r w:rsidRPr="00455A1A">
        <w:rPr>
          <w:sz w:val="16"/>
        </w:rPr>
        <w:t xml:space="preserve"> </w:t>
      </w:r>
      <w:r w:rsidRPr="00455A1A">
        <w:rPr>
          <w:rStyle w:val="StyleBoldUnderline"/>
        </w:rPr>
        <w:t xml:space="preserve">But the data so far supports the theory that high crop and </w:t>
      </w:r>
      <w:hyperlink r:id="rId53" w:history="1">
        <w:r w:rsidRPr="00455A1A">
          <w:rPr>
            <w:rStyle w:val="StyleBoldUnderline"/>
          </w:rPr>
          <w:t>commodity</w:t>
        </w:r>
      </w:hyperlink>
      <w:r w:rsidRPr="00455A1A">
        <w:rPr>
          <w:rStyle w:val="StyleBoldUnderline"/>
        </w:rPr>
        <w:t xml:space="preserve"> prices provoke destruction, said Ferreira, the federal official. In </w:t>
      </w:r>
      <w:proofErr w:type="spellStart"/>
      <w:r w:rsidRPr="00455A1A">
        <w:rPr>
          <w:rStyle w:val="StyleBoldUnderline"/>
        </w:rPr>
        <w:t>Mato</w:t>
      </w:r>
      <w:proofErr w:type="spellEnd"/>
      <w:r w:rsidRPr="00455A1A">
        <w:rPr>
          <w:rStyle w:val="StyleBoldUnderline"/>
        </w:rPr>
        <w:t xml:space="preserve"> </w:t>
      </w:r>
      <w:proofErr w:type="spellStart"/>
      <w:r w:rsidRPr="00455A1A">
        <w:rPr>
          <w:rStyle w:val="StyleBoldUnderline"/>
        </w:rPr>
        <w:t>Grosso</w:t>
      </w:r>
      <w:proofErr w:type="spellEnd"/>
      <w:r w:rsidRPr="00455A1A">
        <w:rPr>
          <w:rStyle w:val="StyleBoldUnderline"/>
        </w:rPr>
        <w:t>, the state with the most deforestation since August, there was a 12 percent jump in soy planting</w:t>
      </w:r>
      <w:r w:rsidRPr="00455A1A">
        <w:rPr>
          <w:sz w:val="16"/>
        </w:rPr>
        <w:t>.</w:t>
      </w:r>
      <w:r w:rsidRPr="00455A1A">
        <w:rPr>
          <w:sz w:val="12"/>
        </w:rPr>
        <w:t>¶</w:t>
      </w:r>
      <w:r w:rsidRPr="00455A1A">
        <w:rPr>
          <w:sz w:val="16"/>
        </w:rPr>
        <w:t xml:space="preserve"> The government's figures are modest compared to those compiled by </w:t>
      </w:r>
      <w:proofErr w:type="spellStart"/>
      <w:r w:rsidRPr="00455A1A">
        <w:rPr>
          <w:sz w:val="16"/>
        </w:rPr>
        <w:t>Imazon</w:t>
      </w:r>
      <w:proofErr w:type="spellEnd"/>
      <w:r w:rsidRPr="00455A1A">
        <w:rPr>
          <w:sz w:val="16"/>
        </w:rPr>
        <w:t xml:space="preserve">, a private research institute that also tracks satellite imagery. Its figures suggest </w:t>
      </w:r>
      <w:r w:rsidRPr="00455A1A">
        <w:rPr>
          <w:rStyle w:val="StyleBoldUnderline"/>
        </w:rPr>
        <w:t>deforestation increased by as much as 88 percent during the nine-month period.</w:t>
      </w:r>
      <w:r w:rsidRPr="00455A1A">
        <w:rPr>
          <w:rStyle w:val="StyleBoldUnderline"/>
          <w:b w:val="0"/>
          <w:sz w:val="12"/>
          <w:u w:val="none"/>
        </w:rPr>
        <w:t>¶</w:t>
      </w:r>
      <w:r w:rsidRPr="00455A1A">
        <w:rPr>
          <w:rStyle w:val="StyleBoldUnderline"/>
        </w:rPr>
        <w:t xml:space="preserve"> If borne out, the trend would underscore fears that </w:t>
      </w:r>
      <w:proofErr w:type="spellStart"/>
      <w:r w:rsidRPr="00455A1A">
        <w:rPr>
          <w:rStyle w:val="StyleBoldUnderline"/>
        </w:rPr>
        <w:t>Rousseff</w:t>
      </w:r>
      <w:proofErr w:type="spellEnd"/>
      <w:r w:rsidRPr="00455A1A">
        <w:rPr>
          <w:rStyle w:val="StyleBoldUnderline"/>
        </w:rPr>
        <w:t xml:space="preserve"> has delegated too much enforcement to local authorities, who critics say are more likely to favor development over environmental concerns. Deforestation is already creeping into areas where she has declassified parkland and changed policy to allow for hydroelectric dams and other infrastructure projects.</w:t>
      </w:r>
    </w:p>
    <w:p w:rsidR="00897BEC" w:rsidRPr="00897BEC" w:rsidRDefault="00897BEC" w:rsidP="00897BEC"/>
    <w:p w:rsidR="00140918" w:rsidRDefault="00140918">
      <w:pPr>
        <w:spacing w:after="200" w:line="276" w:lineRule="auto"/>
      </w:pPr>
    </w:p>
    <w:p w:rsidR="00140918" w:rsidRDefault="00140918" w:rsidP="00140918">
      <w:pPr>
        <w:pStyle w:val="Heading4"/>
      </w:pPr>
      <w:r>
        <w:t>And, Alt cause- Warming</w:t>
      </w:r>
    </w:p>
    <w:p w:rsidR="00140918" w:rsidRPr="00140918" w:rsidRDefault="00140918" w:rsidP="00140918">
      <w:pPr>
        <w:rPr>
          <w:b/>
          <w:bCs/>
          <w:sz w:val="26"/>
        </w:rPr>
      </w:pPr>
      <w:r w:rsidRPr="00301ABA">
        <w:rPr>
          <w:rStyle w:val="StyleStyleBold12pt"/>
        </w:rPr>
        <w:t>Watts 13</w:t>
      </w:r>
      <w:r>
        <w:rPr>
          <w:rStyle w:val="StyleStyleBold12pt"/>
        </w:rPr>
        <w:t xml:space="preserve"> </w:t>
      </w:r>
      <w:r>
        <w:t>[</w:t>
      </w:r>
      <w:hyperlink r:id="rId54" w:history="1">
        <w:r>
          <w:rPr>
            <w:rStyle w:val="Hyperlink"/>
          </w:rPr>
          <w:t>http://www.rawstory.com/rs/2013/01/19/amazon-rainforest-showing-signs-of-degradation-due-to-climate-change-nasa-warns/</w:t>
        </w:r>
      </w:hyperlink>
      <w:r>
        <w:rPr>
          <w:rStyle w:val="Hyperlink"/>
        </w:rPr>
        <w:t xml:space="preserve"> </w:t>
      </w:r>
      <w:r w:rsidRPr="00301ABA">
        <w:rPr>
          <w:rStyle w:val="Hyperlink"/>
        </w:rPr>
        <w:t>Amazon rainforest showing signs of degradation due to climate change, NASA warns</w:t>
      </w:r>
      <w:r>
        <w:rPr>
          <w:rStyle w:val="Hyperlink"/>
        </w:rPr>
        <w:t>, Jonathan Watts</w:t>
      </w:r>
      <w:r w:rsidRPr="00301ABA">
        <w:rPr>
          <w:rStyle w:val="Hyperlink"/>
        </w:rPr>
        <w:t xml:space="preserve"> an award-winning journalist and the author of When a Billion Chinese Jump: How China Will Save the World - or Destroy It.</w:t>
      </w:r>
      <w:r>
        <w:rPr>
          <w:rStyle w:val="Hyperlink"/>
        </w:rPr>
        <w:t xml:space="preserve">, The Guardian, </w:t>
      </w:r>
      <w:r w:rsidRPr="00301ABA">
        <w:rPr>
          <w:rStyle w:val="Hyperlink"/>
        </w:rPr>
        <w:t>Saturday, January 19, 2013 1:21 EDT</w:t>
      </w:r>
      <w:r>
        <w:rPr>
          <w:rStyle w:val="Hyperlink"/>
        </w:rPr>
        <w:t>]</w:t>
      </w:r>
    </w:p>
    <w:p w:rsidR="00140918" w:rsidRPr="00140918" w:rsidRDefault="00140918" w:rsidP="00140918">
      <w:pPr>
        <w:rPr>
          <w:sz w:val="16"/>
        </w:rPr>
      </w:pPr>
      <w:r w:rsidRPr="00140918">
        <w:rPr>
          <w:sz w:val="16"/>
        </w:rPr>
        <w:t xml:space="preserve">The US space </w:t>
      </w:r>
      <w:r w:rsidRPr="00001A3E">
        <w:rPr>
          <w:rStyle w:val="StyleBoldUnderline"/>
        </w:rPr>
        <w:t xml:space="preserve">agency </w:t>
      </w:r>
      <w:proofErr w:type="spellStart"/>
      <w:r w:rsidRPr="00001A3E">
        <w:rPr>
          <w:rStyle w:val="StyleBoldUnderline"/>
        </w:rPr>
        <w:t>Nasa</w:t>
      </w:r>
      <w:proofErr w:type="spellEnd"/>
      <w:r w:rsidRPr="00001A3E">
        <w:rPr>
          <w:rStyle w:val="StyleBoldUnderline"/>
        </w:rPr>
        <w:t xml:space="preserve"> warned this week that the Amazon rainforest may be showing the first signs of large-scale degradation due to climate change</w:t>
      </w:r>
      <w:r w:rsidRPr="00140918">
        <w:rPr>
          <w:sz w:val="16"/>
        </w:rPr>
        <w:t>.</w:t>
      </w:r>
      <w:r w:rsidRPr="00140918">
        <w:rPr>
          <w:sz w:val="12"/>
        </w:rPr>
        <w:t>¶</w:t>
      </w:r>
      <w:r w:rsidRPr="00140918">
        <w:rPr>
          <w:sz w:val="16"/>
        </w:rPr>
        <w:t xml:space="preserve"> A team of scientists led by the agency found that </w:t>
      </w:r>
      <w:r w:rsidRPr="00001A3E">
        <w:rPr>
          <w:rStyle w:val="StyleBoldUnderline"/>
        </w:rPr>
        <w:t>an area twice the size of California continues to suffer from a mega-drought that began eight years ago.</w:t>
      </w:r>
      <w:r w:rsidRPr="00140918">
        <w:rPr>
          <w:rStyle w:val="StyleBoldUnderline"/>
          <w:b w:val="0"/>
          <w:sz w:val="12"/>
          <w:u w:val="none"/>
        </w:rPr>
        <w:t>¶</w:t>
      </w:r>
      <w:r w:rsidRPr="00001A3E">
        <w:rPr>
          <w:rStyle w:val="StyleBoldUnderline"/>
        </w:rPr>
        <w:t xml:space="preserve"> The new study shows the severe dry spell in 2005 caused far wider damage than previously estimated and its impact persisted longer than expected until an even harsher drought in 2010</w:t>
      </w:r>
      <w:r w:rsidRPr="00140918">
        <w:rPr>
          <w:sz w:val="16"/>
        </w:rPr>
        <w:t>.</w:t>
      </w:r>
      <w:r w:rsidRPr="00140918">
        <w:rPr>
          <w:sz w:val="12"/>
        </w:rPr>
        <w:t>¶</w:t>
      </w:r>
      <w:r w:rsidRPr="00140918">
        <w:rPr>
          <w:sz w:val="16"/>
        </w:rPr>
        <w:t xml:space="preserve"> With little time for the trees to recover between what the authors describe as a “double whammy”, 70m hectares of forest have been severely affected, the analysis of 10 years of satellite microwave radar data revealed</w:t>
      </w:r>
      <w:r w:rsidRPr="00001A3E">
        <w:rPr>
          <w:rStyle w:val="StyleBoldUnderline"/>
        </w:rPr>
        <w:t>.</w:t>
      </w:r>
      <w:r w:rsidRPr="00140918">
        <w:rPr>
          <w:rStyle w:val="StyleBoldUnderline"/>
          <w:b w:val="0"/>
          <w:sz w:val="12"/>
          <w:u w:val="none"/>
        </w:rPr>
        <w:t>¶</w:t>
      </w:r>
      <w:r w:rsidRPr="00001A3E">
        <w:rPr>
          <w:rStyle w:val="StyleBoldUnderline"/>
        </w:rPr>
        <w:t xml:space="preserve"> The data showed a widespread change in the canopy due to the dieback of branches, especially among the older, larger trees that are most vulnerable because they provide the shelter for other vegetation</w:t>
      </w:r>
      <w:r w:rsidRPr="00140918">
        <w:rPr>
          <w:sz w:val="16"/>
        </w:rPr>
        <w:t>.</w:t>
      </w:r>
      <w:r w:rsidRPr="00140918">
        <w:rPr>
          <w:sz w:val="12"/>
        </w:rPr>
        <w:t>¶</w:t>
      </w:r>
      <w:r w:rsidRPr="00140918">
        <w:rPr>
          <w:sz w:val="16"/>
        </w:rPr>
        <w:t xml:space="preserve"> “We had expected the forest canopy to bounce back after a year with a new flush of leaf growth, but the damage appeared to persist right up to the subsequent drought in 2010,” said study co-author </w:t>
      </w:r>
      <w:proofErr w:type="spellStart"/>
      <w:r w:rsidRPr="00140918">
        <w:rPr>
          <w:sz w:val="16"/>
        </w:rPr>
        <w:t>Yadvinder</w:t>
      </w:r>
      <w:proofErr w:type="spellEnd"/>
      <w:r w:rsidRPr="00140918">
        <w:rPr>
          <w:sz w:val="16"/>
        </w:rPr>
        <w:t xml:space="preserve"> </w:t>
      </w:r>
      <w:proofErr w:type="spellStart"/>
      <w:r w:rsidRPr="00140918">
        <w:rPr>
          <w:sz w:val="16"/>
        </w:rPr>
        <w:t>Malhi</w:t>
      </w:r>
      <w:proofErr w:type="spellEnd"/>
      <w:r w:rsidRPr="00140918">
        <w:rPr>
          <w:sz w:val="16"/>
        </w:rPr>
        <w:t xml:space="preserve"> of Oxford University.</w:t>
      </w:r>
      <w:r w:rsidRPr="00140918">
        <w:rPr>
          <w:sz w:val="12"/>
        </w:rPr>
        <w:t>¶</w:t>
      </w:r>
      <w:r w:rsidRPr="00140918">
        <w:rPr>
          <w:sz w:val="16"/>
        </w:rPr>
        <w:t xml:space="preserve"> </w:t>
      </w:r>
      <w:r w:rsidRPr="00001A3E">
        <w:rPr>
          <w:rStyle w:val="StyleBoldUnderline"/>
        </w:rPr>
        <w:t xml:space="preserve">The Amazon is experiencing a drought rate that is unprecedented in a century, said the agency. Even before 2005, water availability had been shrinking steadily for more than 10 years, which made the trees more vulnerable. Between 2005 and 2010, </w:t>
      </w:r>
      <w:proofErr w:type="spellStart"/>
      <w:r w:rsidRPr="00001A3E">
        <w:rPr>
          <w:rStyle w:val="StyleBoldUnderline"/>
        </w:rPr>
        <w:t>localised</w:t>
      </w:r>
      <w:proofErr w:type="spellEnd"/>
      <w:r w:rsidRPr="00001A3E">
        <w:rPr>
          <w:rStyle w:val="StyleBoldUnderline"/>
        </w:rPr>
        <w:t xml:space="preserve"> dry spells added to the problem</w:t>
      </w:r>
      <w:r w:rsidRPr="00140918">
        <w:rPr>
          <w:sz w:val="16"/>
        </w:rPr>
        <w:t>.</w:t>
      </w:r>
    </w:p>
    <w:p w:rsidR="007A36D1" w:rsidRDefault="007A36D1">
      <w:pPr>
        <w:spacing w:after="200" w:line="276" w:lineRule="auto"/>
      </w:pPr>
    </w:p>
    <w:p w:rsidR="00140918" w:rsidRDefault="00140918" w:rsidP="00140918">
      <w:pPr>
        <w:pStyle w:val="Heading4"/>
      </w:pPr>
      <w:r>
        <w:t>And, Amazon resilient – we have best studies and data</w:t>
      </w:r>
    </w:p>
    <w:p w:rsidR="00140918" w:rsidRPr="00772CFE" w:rsidRDefault="00140918" w:rsidP="00140918">
      <w:pPr>
        <w:rPr>
          <w:rFonts w:ascii="Times" w:eastAsia="Times New Roman" w:hAnsi="Times" w:cs="Times New Roman"/>
          <w:sz w:val="20"/>
          <w:szCs w:val="20"/>
        </w:rPr>
      </w:pPr>
      <w:r>
        <w:rPr>
          <w:rStyle w:val="StyleStyleBold12pt"/>
        </w:rPr>
        <w:t>World Climate Report 10 (</w:t>
      </w:r>
      <w:r w:rsidRPr="00772CFE">
        <w:rPr>
          <w:rFonts w:ascii="Lucida Grande" w:eastAsia="Times New Roman" w:hAnsi="Lucida Grande" w:cs="Lucida Grande"/>
          <w:color w:val="000000"/>
          <w:sz w:val="21"/>
          <w:szCs w:val="21"/>
          <w:shd w:val="clear" w:color="auto" w:fill="FFFFFF"/>
        </w:rPr>
        <w:t>nation’s leading publication in this realm</w:t>
      </w:r>
      <w:r>
        <w:rPr>
          <w:rFonts w:ascii="Times" w:eastAsia="Times New Roman" w:hAnsi="Times" w:cs="Times New Roman"/>
          <w:sz w:val="20"/>
          <w:szCs w:val="20"/>
        </w:rPr>
        <w:t xml:space="preserve">, </w:t>
      </w:r>
      <w:r w:rsidRPr="00772CFE">
        <w:rPr>
          <w:rFonts w:ascii="Lucida Grande" w:eastAsia="Times New Roman" w:hAnsi="Lucida Grande" w:cs="Lucida Grande"/>
          <w:color w:val="000000"/>
          <w:sz w:val="21"/>
          <w:szCs w:val="21"/>
          <w:shd w:val="clear" w:color="auto" w:fill="FFFFFF"/>
        </w:rPr>
        <w:t>often cited by prominent scientists and lawmakers</w:t>
      </w:r>
      <w:r>
        <w:rPr>
          <w:rFonts w:ascii="Lucida Grande" w:eastAsia="Times New Roman" w:hAnsi="Lucida Grande" w:cs="Lucida Grande"/>
          <w:color w:val="000000"/>
          <w:sz w:val="21"/>
          <w:szCs w:val="21"/>
          <w:shd w:val="clear" w:color="auto" w:fill="FFFFFF"/>
        </w:rPr>
        <w:t xml:space="preserve">, </w:t>
      </w:r>
      <w:r w:rsidRPr="00772CFE">
        <w:rPr>
          <w:rFonts w:ascii="Lucida Grande" w:eastAsia="Times New Roman" w:hAnsi="Lucida Grande" w:cs="Lucida Grande"/>
          <w:color w:val="000000"/>
          <w:sz w:val="21"/>
          <w:szCs w:val="21"/>
          <w:shd w:val="clear" w:color="auto" w:fill="FFFFFF"/>
        </w:rPr>
        <w:t>http://www.worldclimatereport.com/index.php/about-us/</w:t>
      </w:r>
      <w:r>
        <w:rPr>
          <w:rFonts w:ascii="Lucida Grande" w:eastAsia="Times New Roman" w:hAnsi="Lucida Grande" w:cs="Lucida Grande"/>
          <w:color w:val="000000"/>
          <w:sz w:val="21"/>
          <w:szCs w:val="21"/>
          <w:shd w:val="clear" w:color="auto" w:fill="FFFFFF"/>
        </w:rPr>
        <w:t>)</w:t>
      </w:r>
    </w:p>
    <w:p w:rsidR="00F6582C" w:rsidRDefault="00140918" w:rsidP="00F6582C">
      <w:pPr>
        <w:rPr>
          <w:rStyle w:val="StyleBoldUnderline"/>
        </w:rPr>
      </w:pPr>
      <w:r w:rsidRPr="00140918">
        <w:rPr>
          <w:sz w:val="14"/>
        </w:rPr>
        <w:t xml:space="preserve">Do a search on “Global Warming and Amazon Rainforest” and enjoy over 200,000 sites mostly proclaiming that “Amazon rainforest may become a desert” or “large portion of the rainforest will be lost” or you name it. Throw in the 200 indigenous cultures in the forest, add in some clever phrases like “lungs of the planet,” argue that the rainforest is being destroyed faster than anyone expected, and then claim “incalculable damages” all because of global warming. </w:t>
      </w:r>
      <w:r w:rsidRPr="00DC60A1">
        <w:rPr>
          <w:rStyle w:val="StyleBoldUnderline"/>
        </w:rPr>
        <w:t xml:space="preserve">The cure for </w:t>
      </w:r>
      <w:r w:rsidRPr="00DC60A1">
        <w:rPr>
          <w:rStyle w:val="StyleBoldUnderline"/>
        </w:rPr>
        <w:lastRenderedPageBreak/>
        <w:t>everything and anything is surely hidden in the rainforest of the Amazon, and the loss of that ecosystem could spell the end of us all.</w:t>
      </w:r>
      <w:r w:rsidRPr="00140918">
        <w:rPr>
          <w:rStyle w:val="StyleBoldUnderline"/>
          <w:b w:val="0"/>
          <w:sz w:val="12"/>
          <w:u w:val="none"/>
        </w:rPr>
        <w:t>¶</w:t>
      </w:r>
      <w:r w:rsidRPr="00DC60A1">
        <w:rPr>
          <w:rStyle w:val="StyleBoldUnderline"/>
        </w:rPr>
        <w:t xml:space="preserve"> Three recent papers appearing in leading scientific journals spell trouble for the alarmists’ claims about global warming and the precious and delicate Amazon rainforest</w:t>
      </w:r>
      <w:r w:rsidRPr="00140918">
        <w:rPr>
          <w:sz w:val="14"/>
        </w:rPr>
        <w:t>.</w:t>
      </w:r>
      <w:r w:rsidRPr="00140918">
        <w:rPr>
          <w:sz w:val="12"/>
        </w:rPr>
        <w:t>¶</w:t>
      </w:r>
      <w:r w:rsidRPr="00140918">
        <w:rPr>
          <w:sz w:val="14"/>
        </w:rPr>
        <w:t xml:space="preserve"> The first paper appeared in Science magazine and was written by four scientists from the University of Arizona and Brazil’s University of São Paulo. </w:t>
      </w:r>
      <w:proofErr w:type="spellStart"/>
      <w:r w:rsidRPr="00140918">
        <w:rPr>
          <w:sz w:val="14"/>
        </w:rPr>
        <w:t>Saleska</w:t>
      </w:r>
      <w:proofErr w:type="spellEnd"/>
      <w:r w:rsidRPr="00140918">
        <w:rPr>
          <w:sz w:val="14"/>
        </w:rPr>
        <w:t xml:space="preserve"> et al. begin reminding us that “Large-scale numerical models that simulate the interactions between changing global climate and terrestrial vegetation predict substantial carbon loss from tropical ecosystems, including the drought-induced collapse of the Amazon forest and conversion to savanna.” </w:t>
      </w:r>
      <w:r w:rsidRPr="00DC60A1">
        <w:rPr>
          <w:rStyle w:val="StyleBoldUnderline"/>
        </w:rPr>
        <w:t>They further explain that “Model-simulated forest collapse is a consequence not only of climate change–induced drought but also of amplification by the physiological response of the forest: Water-limited vegetation responds promptly to initial drought by reducing transpiration (and photosynthesis), which in turn exacerbates the drought by interrupting the supply of water that would otherwise contribute to the recycled component of precipitation</w:t>
      </w:r>
      <w:r w:rsidRPr="00140918">
        <w:rPr>
          <w:sz w:val="14"/>
        </w:rPr>
        <w:t>. This physiological feedback mechanism should be observable as short-term reductions in transpiration and photosynthesis in response to drought under current climates.”</w:t>
      </w:r>
      <w:r w:rsidRPr="00140918">
        <w:rPr>
          <w:sz w:val="12"/>
        </w:rPr>
        <w:t>¶</w:t>
      </w:r>
      <w:r w:rsidRPr="00140918">
        <w:rPr>
          <w:sz w:val="14"/>
        </w:rPr>
        <w:t xml:space="preserve"> In 2005, Mother Nature conducted an experiment for us by producing a substantial drought in the Amazon; the drought peaked in intensity during July to September of that year with the hardest hit part of the Amazon occurring in the central and southwestern portions of Amazonia. </w:t>
      </w:r>
      <w:proofErr w:type="spellStart"/>
      <w:r w:rsidRPr="00140918">
        <w:rPr>
          <w:sz w:val="14"/>
        </w:rPr>
        <w:t>Saleska</w:t>
      </w:r>
      <w:proofErr w:type="spellEnd"/>
      <w:r w:rsidRPr="00140918">
        <w:rPr>
          <w:sz w:val="14"/>
        </w:rPr>
        <w:t xml:space="preserve"> et al. used satellite-based measurements and much to their surprise, they found that forest canopy “greenness” over the drought-stricken areas increased at a highly significant rate. </w:t>
      </w:r>
      <w:r w:rsidRPr="00DC60A1">
        <w:rPr>
          <w:rStyle w:val="StyleBoldUnderline"/>
        </w:rPr>
        <w:t>They conclude that “These observations suggest that intact Amazon forests may be more resilient than many ecosystem models assume, at least in response to short-term climatic anomalies.”</w:t>
      </w:r>
      <w:r w:rsidRPr="00140918">
        <w:rPr>
          <w:rStyle w:val="StyleBoldUnderline"/>
          <w:b w:val="0"/>
          <w:sz w:val="12"/>
          <w:u w:val="none"/>
        </w:rPr>
        <w:t>¶</w:t>
      </w:r>
      <w:r w:rsidRPr="00DC60A1">
        <w:rPr>
          <w:rStyle w:val="StyleBoldUnderline"/>
        </w:rPr>
        <w:t xml:space="preserve"> Next up is an article in a recent issue of the Journal of Vegetation Science by seven scientists from Panama, Brazil, and California; the piece is entitled “Long-term variation in Amazon forest dynamics” and therefore must contain horrible news about the state of the rainforest</w:t>
      </w:r>
      <w:r w:rsidRPr="00140918">
        <w:rPr>
          <w:sz w:val="14"/>
        </w:rPr>
        <w:t xml:space="preserve">, right? Wrong! </w:t>
      </w:r>
      <w:proofErr w:type="spellStart"/>
      <w:r w:rsidRPr="00140918">
        <w:rPr>
          <w:sz w:val="14"/>
        </w:rPr>
        <w:t>Laurance</w:t>
      </w:r>
      <w:proofErr w:type="spellEnd"/>
      <w:r w:rsidRPr="00140918">
        <w:rPr>
          <w:sz w:val="14"/>
        </w:rPr>
        <w:t xml:space="preserve"> and her team conducted five different surveys of the forest in a protected area 50 miles north of Manaus in the central Amazon; they made these measurements between 1981 and 2003. Getting right to the bottom line, they report that “Forest biomass also increased over time, with the basal area of trees in our plots, which correlate strongly with tree biomass, rising by 4% on average.” They then add “The suite of changes we observed—accelerating tree growth and forest dynamism, and rising biomass—largely accords with findings from other long-term, comparative studies of forest dynamics across the Amazon Basin.” They state “One of the most frequent explanations for such findings is that forest productivity is rising, possibly in response to increasing CO2 fertilization or some other regional or global driver(s), such as increasing irradiance or rainfall variability.” We are partial to the increasing CO2 explanation, and it is worth noting that the first sentence in the “Conclusions” section in their abstract clearly states “</w:t>
      </w:r>
      <w:r w:rsidRPr="00DC60A1">
        <w:rPr>
          <w:rStyle w:val="StyleBoldUnderline"/>
        </w:rPr>
        <w:t>The increasing forest dynamics, growth, and basal area observed are broadly consistent with the CO2 fertilization hypothesis</w:t>
      </w:r>
      <w:r w:rsidRPr="00140918">
        <w:rPr>
          <w:sz w:val="14"/>
        </w:rPr>
        <w:t>.”</w:t>
      </w:r>
      <w:r w:rsidRPr="00140918">
        <w:rPr>
          <w:sz w:val="12"/>
        </w:rPr>
        <w:t>¶</w:t>
      </w:r>
      <w:r w:rsidRPr="00140918">
        <w:rPr>
          <w:sz w:val="14"/>
        </w:rPr>
        <w:t xml:space="preserve"> Our third recent article was written by three scientists from Brazil and Germany and it appeared in Global Biogeochemical Cycles. </w:t>
      </w:r>
      <w:proofErr w:type="spellStart"/>
      <w:r w:rsidRPr="00140918">
        <w:rPr>
          <w:sz w:val="14"/>
        </w:rPr>
        <w:t>Lapola</w:t>
      </w:r>
      <w:proofErr w:type="spellEnd"/>
      <w:r w:rsidRPr="00140918">
        <w:rPr>
          <w:sz w:val="14"/>
        </w:rPr>
        <w:t xml:space="preserve"> et al. begin noting that “Tropical South America vegetation cover projections for the end of the century differ considerably depending on climate scenario and also on how physiological processes are considered in vegetation models.” To investigate the future of the vegetation of the Amazon, the team created a numerical “Potential Vegetation Model” that could be coupled with global climate models. As seen in their figure below (Figure 1), the vegetation model appears to accurately replicate the current vegetation in the region. When they simulated climate change in the future and they included the CO2 fertilization effect, the vegetation was largely unchanged. Without the CO2 fertilization effect, the rainforest all but disappears under their expected change in climate. And if the climate does not change much and the CO2 fertilization effect is realized, the rainforest expands considerably.</w:t>
      </w:r>
      <w:r w:rsidRPr="00140918">
        <w:rPr>
          <w:sz w:val="12"/>
        </w:rPr>
        <w:t>¶</w:t>
      </w:r>
      <w:r w:rsidRPr="00140918">
        <w:rPr>
          <w:sz w:val="14"/>
        </w:rPr>
        <w:t xml:space="preserve"> In their own words, </w:t>
      </w:r>
      <w:proofErr w:type="spellStart"/>
      <w:r w:rsidRPr="00140918">
        <w:rPr>
          <w:sz w:val="14"/>
        </w:rPr>
        <w:t>Lapola</w:t>
      </w:r>
      <w:proofErr w:type="spellEnd"/>
      <w:r w:rsidRPr="00140918">
        <w:rPr>
          <w:sz w:val="14"/>
        </w:rPr>
        <w:t xml:space="preserve"> et al. conclude “Biome projections for the end of the century in tropical South America are quite variable, depending not only on the climate scenario, but also on the effect of CO2 fertilization on photosynthesis.” Furthermore “</w:t>
      </w:r>
      <w:r w:rsidRPr="00DC60A1">
        <w:rPr>
          <w:rStyle w:val="StyleBoldUnderline"/>
        </w:rPr>
        <w:t>Our simulations show that if, in the future, CO2 fertilization effect does not play any role in tropical ecosystems then there must be substantial biome shifts in the region, including substitution of the Amazonian forest by savanna.” If the CO2 fertilization does in fact occur (and 1,000s of experiments suggest it is occurring and will occur in the future), “most of Amazonia would remain the same.”</w:t>
      </w:r>
    </w:p>
    <w:p w:rsidR="00F6582C" w:rsidRDefault="00F6582C" w:rsidP="00F6582C">
      <w:pPr>
        <w:rPr>
          <w:rStyle w:val="StyleBoldUnderline"/>
        </w:rPr>
      </w:pPr>
    </w:p>
    <w:p w:rsidR="00F6582C" w:rsidRPr="00F6582C" w:rsidRDefault="00F6582C" w:rsidP="00F6582C">
      <w:pPr>
        <w:pStyle w:val="Heading4"/>
      </w:pPr>
      <w:r w:rsidRPr="00F6582C">
        <w:t>And, Long timeframe—the impacts of deforestation take on a larger scale, making it difficult to measure</w:t>
      </w:r>
    </w:p>
    <w:p w:rsidR="00F6582C" w:rsidRPr="00393AB7" w:rsidRDefault="00F6582C" w:rsidP="00F6582C">
      <w:pPr>
        <w:rPr>
          <w:rStyle w:val="StyleStyleBold12pt"/>
          <w:b w:val="0"/>
          <w:sz w:val="16"/>
          <w:szCs w:val="16"/>
        </w:rPr>
      </w:pPr>
      <w:r w:rsidRPr="00F6582C">
        <w:rPr>
          <w:rStyle w:val="StyleStyleBold12pt"/>
        </w:rPr>
        <w:t>Butler 12</w:t>
      </w:r>
      <w:r w:rsidRPr="00393AB7">
        <w:rPr>
          <w:rStyle w:val="StyleStyleBold12pt"/>
          <w:b w:val="0"/>
          <w:sz w:val="16"/>
          <w:szCs w:val="16"/>
        </w:rPr>
        <w:t xml:space="preserve"> (Rhett Butler, Today he serves as president and editor-in-chief of the web site. He is also the senior writer and photographer, creating much of the site's content, Consequences of deforestation, mongabay.com, July 22, 2012, </w:t>
      </w:r>
      <w:hyperlink r:id="rId55" w:history="1">
        <w:r w:rsidRPr="00393AB7">
          <w:rPr>
            <w:rStyle w:val="StyleStyleBold12pt"/>
            <w:b w:val="0"/>
            <w:sz w:val="16"/>
            <w:szCs w:val="16"/>
          </w:rPr>
          <w:t>http://rainforests.mongabay.com/0901.htm</w:t>
        </w:r>
      </w:hyperlink>
      <w:r w:rsidRPr="00393AB7">
        <w:rPr>
          <w:rStyle w:val="StyleStyleBold12pt"/>
          <w:b w:val="0"/>
          <w:sz w:val="16"/>
          <w:szCs w:val="16"/>
        </w:rPr>
        <w:t xml:space="preserve">) </w:t>
      </w:r>
      <w:r>
        <w:rPr>
          <w:rStyle w:val="StyleStyleBold12pt"/>
          <w:b w:val="0"/>
          <w:sz w:val="16"/>
          <w:szCs w:val="16"/>
        </w:rPr>
        <w:t>//</w:t>
      </w:r>
      <w:r w:rsidRPr="00393AB7">
        <w:rPr>
          <w:rStyle w:val="StyleStyleBold12pt"/>
          <w:b w:val="0"/>
          <w:sz w:val="16"/>
          <w:szCs w:val="16"/>
        </w:rPr>
        <w:t>You</w:t>
      </w:r>
    </w:p>
    <w:p w:rsidR="00F6582C" w:rsidRPr="00393AB7" w:rsidRDefault="00F6582C" w:rsidP="00F6582C">
      <w:pPr>
        <w:rPr>
          <w:b/>
          <w:bCs/>
          <w:sz w:val="26"/>
          <w:szCs w:val="26"/>
          <w:u w:val="single"/>
        </w:rPr>
      </w:pPr>
      <w:r w:rsidRPr="00F6582C">
        <w:rPr>
          <w:rFonts w:asciiTheme="minorHAnsi" w:hAnsiTheme="minorHAnsi" w:cs="Arial"/>
          <w:color w:val="333333"/>
          <w:sz w:val="16"/>
          <w:szCs w:val="20"/>
          <w:shd w:val="clear" w:color="auto" w:fill="FFFFFF"/>
        </w:rPr>
        <w:t xml:space="preserve">Actually the concern should not be about losing a few plants and animals; </w:t>
      </w:r>
      <w:r w:rsidRPr="000F102B">
        <w:rPr>
          <w:rStyle w:val="StyleBoldUnderline"/>
          <w:sz w:val="26"/>
          <w:szCs w:val="26"/>
        </w:rPr>
        <w:t>mankind stands to lose much more. By destroying the tropical forests, we risk our own quality of life</w:t>
      </w:r>
      <w:r w:rsidRPr="00F6582C">
        <w:rPr>
          <w:rFonts w:asciiTheme="minorHAnsi" w:hAnsiTheme="minorHAnsi" w:cs="Arial"/>
          <w:color w:val="333333"/>
          <w:sz w:val="16"/>
          <w:szCs w:val="20"/>
          <w:shd w:val="clear" w:color="auto" w:fill="FFFFFF"/>
        </w:rPr>
        <w:t>, gamble with the stability of climate and local weather, threaten the existence of other species, and undermine the valuable services provided by biological diversity.</w:t>
      </w:r>
      <w:r w:rsidRPr="00F6582C">
        <w:rPr>
          <w:rStyle w:val="apple-converted-space"/>
          <w:rFonts w:asciiTheme="minorHAnsi" w:hAnsiTheme="minorHAnsi" w:cs="Arial"/>
          <w:color w:val="333333"/>
          <w:sz w:val="16"/>
          <w:szCs w:val="20"/>
          <w:shd w:val="clear" w:color="auto" w:fill="FFFFFF"/>
        </w:rPr>
        <w:t xml:space="preserve"> </w:t>
      </w:r>
      <w:r w:rsidRPr="00F6582C">
        <w:rPr>
          <w:rFonts w:asciiTheme="minorHAnsi" w:hAnsiTheme="minorHAnsi" w:cs="Arial"/>
          <w:color w:val="333333"/>
          <w:sz w:val="16"/>
          <w:szCs w:val="20"/>
          <w:shd w:val="clear" w:color="auto" w:fill="FFFFFF"/>
        </w:rPr>
        <w:t xml:space="preserve">While in most areas environmental degradation has yet to reach a crisis level where entire systems are collapsing, it is important to examine some of the effects of existing environmental impoverishment and to forecast some of the potential repercussions of forest loss. </w:t>
      </w:r>
      <w:r w:rsidRPr="000F102B">
        <w:rPr>
          <w:rStyle w:val="StyleBoldUnderline"/>
          <w:sz w:val="26"/>
          <w:szCs w:val="26"/>
        </w:rPr>
        <w:t>Continuing loss of natural systems could make human activities increasingly vulnerable to ecological surprises in the future</w:t>
      </w:r>
      <w:r w:rsidRPr="00F6582C">
        <w:rPr>
          <w:rFonts w:asciiTheme="minorHAnsi" w:hAnsiTheme="minorHAnsi" w:cs="Arial"/>
          <w:color w:val="333333"/>
          <w:sz w:val="16"/>
          <w:szCs w:val="20"/>
          <w:shd w:val="clear" w:color="auto" w:fill="FFFFFF"/>
        </w:rPr>
        <w:t>.</w:t>
      </w:r>
      <w:r w:rsidRPr="00F6582C">
        <w:rPr>
          <w:rStyle w:val="apple-converted-space"/>
          <w:rFonts w:asciiTheme="minorHAnsi" w:hAnsiTheme="minorHAnsi" w:cs="Arial"/>
          <w:color w:val="333333"/>
          <w:sz w:val="16"/>
          <w:szCs w:val="20"/>
          <w:shd w:val="clear" w:color="auto" w:fill="FFFFFF"/>
        </w:rPr>
        <w:t xml:space="preserve"> </w:t>
      </w:r>
      <w:r w:rsidRPr="00F6582C">
        <w:rPr>
          <w:rFonts w:asciiTheme="minorHAnsi" w:hAnsiTheme="minorHAnsi" w:cs="Arial"/>
          <w:color w:val="333333"/>
          <w:sz w:val="16"/>
          <w:szCs w:val="20"/>
          <w:shd w:val="clear" w:color="auto" w:fill="FFFFFF"/>
        </w:rPr>
        <w:t xml:space="preserve">The most immediate impact of deforestation occurs at the local level with the loss of ecological services </w:t>
      </w:r>
      <w:r w:rsidRPr="00F6582C">
        <w:rPr>
          <w:rFonts w:asciiTheme="minorHAnsi" w:hAnsiTheme="minorHAnsi" w:cs="Arial"/>
          <w:color w:val="333333"/>
          <w:sz w:val="16"/>
          <w:szCs w:val="20"/>
          <w:shd w:val="clear" w:color="auto" w:fill="FFFFFF"/>
        </w:rPr>
        <w:lastRenderedPageBreak/>
        <w:t xml:space="preserve">provided by tropical rainforests and related ecosystems. </w:t>
      </w:r>
      <w:r w:rsidRPr="000F102B">
        <w:rPr>
          <w:rStyle w:val="StyleBoldUnderline"/>
          <w:sz w:val="26"/>
          <w:szCs w:val="26"/>
        </w:rPr>
        <w:t>Such habitats afford humans valuable services such as erosion prevention, flood control, water filtration, fisheries protection, and pollination—functions that are particularly important to the world's poorest people, who rely on natural resources for their everyday survival.</w:t>
      </w:r>
      <w:r w:rsidRPr="00F6582C">
        <w:rPr>
          <w:rFonts w:asciiTheme="minorHAnsi" w:hAnsiTheme="minorHAnsi" w:cs="Arial"/>
          <w:color w:val="333333"/>
          <w:sz w:val="16"/>
          <w:szCs w:val="20"/>
          <w:shd w:val="clear" w:color="auto" w:fill="FFFFFF"/>
        </w:rPr>
        <w:t xml:space="preserve"> Forest loss also reduces the availability of renewable resources like timber, medicinal plants, nuts and fruit, and game.</w:t>
      </w:r>
      <w:r w:rsidRPr="00F6582C">
        <w:rPr>
          <w:rStyle w:val="apple-converted-space"/>
          <w:rFonts w:asciiTheme="minorHAnsi" w:hAnsiTheme="minorHAnsi" w:cs="Arial"/>
          <w:color w:val="333333"/>
          <w:sz w:val="16"/>
          <w:szCs w:val="20"/>
          <w:shd w:val="clear" w:color="auto" w:fill="FFFFFF"/>
        </w:rPr>
        <w:t xml:space="preserve"> </w:t>
      </w:r>
      <w:r w:rsidRPr="000F102B">
        <w:rPr>
          <w:rStyle w:val="StyleBoldUnderline"/>
          <w:sz w:val="26"/>
          <w:szCs w:val="26"/>
        </w:rPr>
        <w:t xml:space="preserve">Over the longer term, deforestation of tropical rainforests can have a broader impact, affecting global climate and biodiversity. These changes are more challenging to observe and forecast from local effects, since they take place over a longer time scale and can be difficult to measure. </w:t>
      </w:r>
    </w:p>
    <w:p w:rsidR="00DE1C49" w:rsidRPr="00DC60A1" w:rsidRDefault="00DE1C49" w:rsidP="00DE1C49"/>
    <w:p w:rsidR="00897BEC" w:rsidRDefault="007A36D1" w:rsidP="007A36D1">
      <w:pPr>
        <w:pStyle w:val="Heading3"/>
      </w:pPr>
      <w:r>
        <w:lastRenderedPageBreak/>
        <w:t xml:space="preserve">Amazon </w:t>
      </w:r>
      <w:proofErr w:type="spellStart"/>
      <w:r>
        <w:t>Defo</w:t>
      </w:r>
      <w:proofErr w:type="spellEnd"/>
      <w:r>
        <w:t xml:space="preserve"> Adv</w:t>
      </w:r>
      <w:r w:rsidR="00140918">
        <w:t xml:space="preserve"> </w:t>
      </w:r>
      <w:proofErr w:type="spellStart"/>
      <w:r w:rsidR="00140918">
        <w:t>Exts</w:t>
      </w:r>
      <w:proofErr w:type="spellEnd"/>
      <w:r w:rsidR="00140918">
        <w:t xml:space="preserve"> - #1 - Brazil</w:t>
      </w:r>
    </w:p>
    <w:p w:rsidR="00140918" w:rsidRDefault="00140918" w:rsidP="00140918"/>
    <w:p w:rsidR="00140918" w:rsidRDefault="00140918" w:rsidP="00140918">
      <w:pPr>
        <w:pStyle w:val="Heading4"/>
      </w:pPr>
      <w:r>
        <w:t>And, Brazil will never escape the paralysis- recent collapse proves</w:t>
      </w:r>
    </w:p>
    <w:p w:rsidR="00140918" w:rsidRDefault="00140918" w:rsidP="00140918">
      <w:pPr>
        <w:rPr>
          <w:rStyle w:val="StyleStyleBold12pt"/>
        </w:rPr>
      </w:pPr>
      <w:r w:rsidRPr="00455A1A">
        <w:rPr>
          <w:rStyle w:val="StyleStyleBold12pt"/>
        </w:rPr>
        <w:t>CD 08</w:t>
      </w:r>
    </w:p>
    <w:p w:rsidR="00140918" w:rsidRPr="00455A1A" w:rsidRDefault="00140918" w:rsidP="00140918">
      <w:pPr>
        <w:rPr>
          <w:rStyle w:val="StyleStyleBold12pt"/>
          <w:b w:val="0"/>
          <w:sz w:val="16"/>
          <w:szCs w:val="16"/>
        </w:rPr>
      </w:pPr>
      <w:r>
        <w:rPr>
          <w:rStyle w:val="StyleStyleBold12pt"/>
          <w:b w:val="0"/>
          <w:sz w:val="16"/>
          <w:szCs w:val="16"/>
        </w:rPr>
        <w:t>[</w:t>
      </w:r>
      <w:r w:rsidRPr="00455A1A">
        <w:rPr>
          <w:rStyle w:val="StyleStyleBold12pt"/>
          <w:b w:val="0"/>
          <w:sz w:val="16"/>
          <w:szCs w:val="16"/>
        </w:rPr>
        <w:t>Brazil Amazon Deforestation Soars</w:t>
      </w:r>
      <w:r>
        <w:rPr>
          <w:rStyle w:val="StyleStyleBold12pt"/>
          <w:b w:val="0"/>
          <w:sz w:val="16"/>
          <w:szCs w:val="16"/>
        </w:rPr>
        <w:t xml:space="preserve">, </w:t>
      </w:r>
      <w:r w:rsidRPr="00455A1A">
        <w:rPr>
          <w:rStyle w:val="StyleStyleBold12pt"/>
          <w:b w:val="0"/>
          <w:sz w:val="16"/>
          <w:szCs w:val="16"/>
        </w:rPr>
        <w:t>Thursday, January 24, 2008</w:t>
      </w:r>
      <w:r>
        <w:rPr>
          <w:rStyle w:val="StyleStyleBold12pt"/>
          <w:b w:val="0"/>
          <w:sz w:val="16"/>
          <w:szCs w:val="16"/>
        </w:rPr>
        <w:t xml:space="preserve">, </w:t>
      </w:r>
      <w:hyperlink r:id="rId56" w:history="1">
        <w:r w:rsidRPr="009355C0">
          <w:rPr>
            <w:rStyle w:val="Hyperlink"/>
            <w:sz w:val="16"/>
            <w:szCs w:val="16"/>
          </w:rPr>
          <w:t>http://www.commondreams.org/archive/2008/01/24/6591</w:t>
        </w:r>
      </w:hyperlink>
      <w:r>
        <w:rPr>
          <w:rStyle w:val="StyleStyleBold12pt"/>
          <w:b w:val="0"/>
          <w:sz w:val="16"/>
          <w:szCs w:val="16"/>
        </w:rPr>
        <w:t xml:space="preserve">, Common Dreams, </w:t>
      </w:r>
      <w:r w:rsidRPr="00455A1A">
        <w:rPr>
          <w:rStyle w:val="StyleStyleBold12pt"/>
          <w:b w:val="0"/>
          <w:sz w:val="16"/>
          <w:szCs w:val="16"/>
        </w:rPr>
        <w:t xml:space="preserve">Independent, non-profit </w:t>
      </w:r>
      <w:proofErr w:type="spellStart"/>
      <w:r w:rsidRPr="00455A1A">
        <w:rPr>
          <w:rStyle w:val="StyleStyleBold12pt"/>
          <w:b w:val="0"/>
          <w:sz w:val="16"/>
          <w:szCs w:val="16"/>
        </w:rPr>
        <w:t>newscenter</w:t>
      </w:r>
      <w:proofErr w:type="spellEnd"/>
      <w:r>
        <w:rPr>
          <w:rStyle w:val="StyleStyleBold12pt"/>
          <w:b w:val="0"/>
          <w:sz w:val="16"/>
          <w:szCs w:val="16"/>
        </w:rPr>
        <w:t xml:space="preserve"> and progressive community] //</w:t>
      </w:r>
      <w:proofErr w:type="spellStart"/>
      <w:r>
        <w:rPr>
          <w:rStyle w:val="StyleStyleBold12pt"/>
          <w:b w:val="0"/>
          <w:sz w:val="16"/>
          <w:szCs w:val="16"/>
        </w:rPr>
        <w:t>duffee</w:t>
      </w:r>
      <w:proofErr w:type="spellEnd"/>
    </w:p>
    <w:p w:rsidR="00140918" w:rsidRDefault="00140918" w:rsidP="00140918">
      <w:pPr>
        <w:rPr>
          <w:rStyle w:val="StyleBoldUnderline"/>
        </w:rPr>
      </w:pPr>
      <w:r w:rsidRPr="00B22043">
        <w:rPr>
          <w:rStyle w:val="StyleBoldUnderline"/>
        </w:rPr>
        <w:t>The Brazilian government has announced a huge rise in the rate of Amazon deforestation, months after celebrating its success in achieving a reduction.</w:t>
      </w:r>
      <w:r w:rsidRPr="00B22043">
        <w:rPr>
          <w:rStyle w:val="StyleBoldUnderline"/>
          <w:b w:val="0"/>
          <w:sz w:val="12"/>
          <w:u w:val="none"/>
        </w:rPr>
        <w:t>¶</w:t>
      </w:r>
      <w:r w:rsidRPr="00B22043">
        <w:rPr>
          <w:rStyle w:val="StyleBoldUnderline"/>
        </w:rPr>
        <w:t xml:space="preserve"> In the last five months of 2007, 3,235 sq km (1,250 sq miles) were lost</w:t>
      </w:r>
      <w:r w:rsidRPr="00B22043">
        <w:rPr>
          <w:sz w:val="16"/>
        </w:rPr>
        <w:t>.</w:t>
      </w:r>
      <w:r w:rsidRPr="00B22043">
        <w:rPr>
          <w:sz w:val="12"/>
        </w:rPr>
        <w:t>¶</w:t>
      </w:r>
      <w:r w:rsidRPr="00B22043">
        <w:rPr>
          <w:sz w:val="16"/>
        </w:rPr>
        <w:t xml:space="preserve"> Gilberto </w:t>
      </w:r>
      <w:proofErr w:type="spellStart"/>
      <w:r w:rsidRPr="00B22043">
        <w:rPr>
          <w:sz w:val="16"/>
        </w:rPr>
        <w:t>Camara</w:t>
      </w:r>
      <w:proofErr w:type="spellEnd"/>
      <w:r w:rsidRPr="00B22043">
        <w:rPr>
          <w:sz w:val="16"/>
        </w:rPr>
        <w:t xml:space="preserve">, of INPE, an institute that provides satellite imaging of the area, said </w:t>
      </w:r>
      <w:r w:rsidRPr="00B22043">
        <w:rPr>
          <w:rStyle w:val="StyleBoldUnderline"/>
        </w:rPr>
        <w:t>the rate of loss was unprecedented for the time of year.</w:t>
      </w:r>
      <w:r w:rsidRPr="00B22043">
        <w:rPr>
          <w:sz w:val="12"/>
        </w:rPr>
        <w:t>¶</w:t>
      </w:r>
      <w:r w:rsidRPr="00B22043">
        <w:rPr>
          <w:sz w:val="16"/>
        </w:rPr>
        <w:t xml:space="preserve"> Officials say rising commodity prices are encouraging farmers to clear more land to plant crops such as soya.</w:t>
      </w:r>
      <w:r w:rsidRPr="00B22043">
        <w:rPr>
          <w:sz w:val="12"/>
        </w:rPr>
        <w:t>¶</w:t>
      </w:r>
      <w:r w:rsidRPr="00B22043">
        <w:rPr>
          <w:sz w:val="16"/>
        </w:rPr>
        <w:t xml:space="preserve"> </w:t>
      </w:r>
      <w:r w:rsidRPr="00B22043">
        <w:rPr>
          <w:rStyle w:val="StyleBoldUnderline"/>
        </w:rPr>
        <w:t>The monthly rate of deforestation saw a big rise from 243 sq km (94 sq miles) in August to 948 sq km (366 sq miles) in December.</w:t>
      </w:r>
      <w:r w:rsidRPr="00B22043">
        <w:rPr>
          <w:rStyle w:val="StyleBoldUnderline"/>
          <w:b w:val="0"/>
          <w:sz w:val="12"/>
          <w:u w:val="none"/>
        </w:rPr>
        <w:t>¶</w:t>
      </w:r>
      <w:r w:rsidRPr="00B22043">
        <w:rPr>
          <w:sz w:val="16"/>
        </w:rPr>
        <w:t xml:space="preserve"> "</w:t>
      </w:r>
      <w:r w:rsidRPr="00B22043">
        <w:rPr>
          <w:rStyle w:val="StyleBoldUnderline"/>
        </w:rPr>
        <w:t>We've never before detected such a high deforestation rate at this time of year</w:t>
      </w:r>
      <w:r w:rsidRPr="00B22043">
        <w:rPr>
          <w:sz w:val="16"/>
        </w:rPr>
        <w:t xml:space="preserve">," </w:t>
      </w:r>
      <w:proofErr w:type="spellStart"/>
      <w:r w:rsidRPr="00B22043">
        <w:rPr>
          <w:sz w:val="16"/>
        </w:rPr>
        <w:t>Mr</w:t>
      </w:r>
      <w:proofErr w:type="spellEnd"/>
      <w:r w:rsidRPr="00B22043">
        <w:rPr>
          <w:sz w:val="16"/>
        </w:rPr>
        <w:t xml:space="preserve"> </w:t>
      </w:r>
      <w:proofErr w:type="spellStart"/>
      <w:r w:rsidRPr="00B22043">
        <w:rPr>
          <w:sz w:val="16"/>
        </w:rPr>
        <w:t>Camara</w:t>
      </w:r>
      <w:proofErr w:type="spellEnd"/>
      <w:r w:rsidRPr="00B22043">
        <w:rPr>
          <w:sz w:val="16"/>
        </w:rPr>
        <w:t xml:space="preserve"> said.</w:t>
      </w:r>
      <w:r w:rsidRPr="00B22043">
        <w:rPr>
          <w:sz w:val="12"/>
        </w:rPr>
        <w:t>¶</w:t>
      </w:r>
      <w:r w:rsidRPr="00B22043">
        <w:rPr>
          <w:sz w:val="16"/>
        </w:rPr>
        <w:t xml:space="preserve"> His concern, outlined during a news conference in Brasilia on Wednesday, was echoed by Environment Minister Marina Silva.</w:t>
      </w:r>
      <w:r w:rsidRPr="00B22043">
        <w:rPr>
          <w:sz w:val="12"/>
        </w:rPr>
        <w:t>¶</w:t>
      </w:r>
      <w:r w:rsidRPr="00B22043">
        <w:rPr>
          <w:sz w:val="16"/>
        </w:rPr>
        <w:t xml:space="preserve"> Expensive soya</w:t>
      </w:r>
      <w:r w:rsidRPr="00B22043">
        <w:rPr>
          <w:sz w:val="12"/>
        </w:rPr>
        <w:t>¶</w:t>
      </w:r>
      <w:r w:rsidRPr="00B22043">
        <w:rPr>
          <w:sz w:val="16"/>
        </w:rPr>
        <w:t xml:space="preserve"> Ms Silva said rising prices of raw materials and commodities could be spurring the rate of forest clearing, as more and more farmers saw the Amazon as a source of cheap land.</w:t>
      </w:r>
      <w:r w:rsidRPr="00B22043">
        <w:rPr>
          <w:sz w:val="12"/>
        </w:rPr>
        <w:t>¶</w:t>
      </w:r>
      <w:r w:rsidRPr="00B22043">
        <w:rPr>
          <w:sz w:val="16"/>
        </w:rPr>
        <w:t xml:space="preserve"> "The economic reality of these states indicate that these activities impact, without a shadow of a doubt, on the forest," she said.</w:t>
      </w:r>
      <w:r w:rsidRPr="00B22043">
        <w:rPr>
          <w:sz w:val="12"/>
        </w:rPr>
        <w:t>¶</w:t>
      </w:r>
      <w:r w:rsidRPr="00B22043">
        <w:rPr>
          <w:sz w:val="16"/>
        </w:rPr>
        <w:t xml:space="preserve"> The state of </w:t>
      </w:r>
      <w:proofErr w:type="spellStart"/>
      <w:r w:rsidRPr="00B22043">
        <w:rPr>
          <w:sz w:val="16"/>
        </w:rPr>
        <w:t>Mato</w:t>
      </w:r>
      <w:proofErr w:type="spellEnd"/>
      <w:r w:rsidRPr="00B22043">
        <w:rPr>
          <w:sz w:val="16"/>
        </w:rPr>
        <w:t xml:space="preserve"> </w:t>
      </w:r>
      <w:proofErr w:type="spellStart"/>
      <w:r w:rsidRPr="00B22043">
        <w:rPr>
          <w:sz w:val="16"/>
        </w:rPr>
        <w:t>Grosso</w:t>
      </w:r>
      <w:proofErr w:type="spellEnd"/>
      <w:r w:rsidRPr="00B22043">
        <w:rPr>
          <w:sz w:val="16"/>
        </w:rPr>
        <w:t xml:space="preserve"> was the worst affected, contributing more than half the total area of forest stripped, or 1,786 sq km (700 sq miles).</w:t>
      </w:r>
      <w:r w:rsidRPr="00B22043">
        <w:rPr>
          <w:sz w:val="12"/>
        </w:rPr>
        <w:t>¶</w:t>
      </w:r>
      <w:r w:rsidRPr="00B22043">
        <w:rPr>
          <w:sz w:val="16"/>
        </w:rPr>
        <w:t xml:space="preserve"> The states of Para and </w:t>
      </w:r>
      <w:proofErr w:type="spellStart"/>
      <w:r w:rsidRPr="00B22043">
        <w:rPr>
          <w:sz w:val="16"/>
        </w:rPr>
        <w:t>Rondonia</w:t>
      </w:r>
      <w:proofErr w:type="spellEnd"/>
      <w:r w:rsidRPr="00B22043">
        <w:rPr>
          <w:sz w:val="16"/>
        </w:rPr>
        <w:t xml:space="preserve"> were also badly affected, accounting for 17.8% and 16% of the total cleared respectively.</w:t>
      </w:r>
      <w:r w:rsidRPr="00B22043">
        <w:rPr>
          <w:sz w:val="12"/>
        </w:rPr>
        <w:t>¶</w:t>
      </w:r>
      <w:r w:rsidRPr="00B22043">
        <w:rPr>
          <w:sz w:val="16"/>
        </w:rPr>
        <w:t xml:space="preserve"> </w:t>
      </w:r>
      <w:r w:rsidRPr="00B22043">
        <w:rPr>
          <w:rStyle w:val="StyleBoldUnderline"/>
        </w:rPr>
        <w:t xml:space="preserve">The situation may also be worse than reported, with the environment ministry saying the preliminary assessment of the amount of forest cleared could double as more detailed satellite images are </w:t>
      </w:r>
      <w:proofErr w:type="spellStart"/>
      <w:r w:rsidRPr="00B22043">
        <w:rPr>
          <w:rStyle w:val="StyleBoldUnderline"/>
        </w:rPr>
        <w:t>analysed</w:t>
      </w:r>
      <w:proofErr w:type="spellEnd"/>
      <w:r w:rsidRPr="00B22043">
        <w:rPr>
          <w:rStyle w:val="StyleBoldUnderline"/>
        </w:rPr>
        <w:t>.</w:t>
      </w:r>
      <w:r w:rsidRPr="00B22043">
        <w:rPr>
          <w:rStyle w:val="StyleBoldUnderline"/>
          <w:b w:val="0"/>
          <w:sz w:val="12"/>
          <w:u w:val="none"/>
        </w:rPr>
        <w:t>¶</w:t>
      </w:r>
      <w:r w:rsidRPr="00B22043">
        <w:rPr>
          <w:rStyle w:val="StyleBoldUnderline"/>
        </w:rPr>
        <w:t xml:space="preserve"> </w:t>
      </w:r>
    </w:p>
    <w:p w:rsidR="00140918" w:rsidRDefault="00140918">
      <w:pPr>
        <w:spacing w:after="200" w:line="276" w:lineRule="auto"/>
      </w:pPr>
      <w:r>
        <w:br w:type="page"/>
      </w:r>
    </w:p>
    <w:p w:rsidR="00140918" w:rsidRDefault="00140918" w:rsidP="00140918">
      <w:pPr>
        <w:pStyle w:val="Heading3"/>
      </w:pPr>
      <w:r>
        <w:lastRenderedPageBreak/>
        <w:t xml:space="preserve">Amazon </w:t>
      </w:r>
      <w:proofErr w:type="spellStart"/>
      <w:r>
        <w:t>Defo</w:t>
      </w:r>
      <w:proofErr w:type="spellEnd"/>
      <w:r>
        <w:t xml:space="preserve"> Adv </w:t>
      </w:r>
      <w:proofErr w:type="spellStart"/>
      <w:r>
        <w:t>Exts</w:t>
      </w:r>
      <w:proofErr w:type="spellEnd"/>
      <w:r>
        <w:t xml:space="preserve"> - #2 - Warming</w:t>
      </w:r>
    </w:p>
    <w:p w:rsidR="00140918" w:rsidRDefault="00140918" w:rsidP="00140918"/>
    <w:p w:rsidR="00140918" w:rsidRDefault="00140918" w:rsidP="00140918">
      <w:pPr>
        <w:pStyle w:val="Heading4"/>
      </w:pPr>
      <w:r>
        <w:t>Amazon and global warming are inextricably tied</w:t>
      </w:r>
    </w:p>
    <w:p w:rsidR="00140918" w:rsidRPr="00DC60A1" w:rsidRDefault="00140918" w:rsidP="00140918">
      <w:pPr>
        <w:rPr>
          <w:rStyle w:val="StyleStyleBold12pt"/>
        </w:rPr>
      </w:pPr>
      <w:r w:rsidRPr="00DC60A1">
        <w:rPr>
          <w:rStyle w:val="StyleStyleBold12pt"/>
        </w:rPr>
        <w:t>Masters 10</w:t>
      </w:r>
    </w:p>
    <w:p w:rsidR="00140918" w:rsidRPr="00DC60A1" w:rsidRDefault="00140918" w:rsidP="00140918">
      <w:pPr>
        <w:rPr>
          <w:sz w:val="16"/>
          <w:szCs w:val="16"/>
        </w:rPr>
      </w:pPr>
      <w:r w:rsidRPr="00DC60A1">
        <w:rPr>
          <w:sz w:val="16"/>
          <w:szCs w:val="16"/>
        </w:rPr>
        <w:t xml:space="preserve">(December 03, 2010Dr. Jeff, University of Michigan, where he received his B.S. and M.S. degrees in Meteorology, Ph. D in Air Pollution Meteorology) </w:t>
      </w:r>
      <w:hyperlink r:id="rId57" w:history="1">
        <w:r w:rsidRPr="00DC60A1">
          <w:rPr>
            <w:rStyle w:val="Hyperlink"/>
            <w:sz w:val="16"/>
            <w:szCs w:val="16"/>
          </w:rPr>
          <w:t>http://www.wunderground.com/blog/JeffMasters/amazon-rainforest-recovering-from-its-second-100year-drought-in-5-yea</w:t>
        </w:r>
      </w:hyperlink>
      <w:r w:rsidRPr="00DC60A1">
        <w:rPr>
          <w:sz w:val="16"/>
          <w:szCs w:val="16"/>
        </w:rPr>
        <w:t xml:space="preserve">) </w:t>
      </w:r>
    </w:p>
    <w:p w:rsidR="00140918" w:rsidRPr="00393AB7" w:rsidRDefault="00140918" w:rsidP="00140918">
      <w:pPr>
        <w:rPr>
          <w:b/>
          <w:bCs/>
          <w:u w:val="single"/>
        </w:rPr>
      </w:pPr>
      <w:r w:rsidRPr="00DC60A1">
        <w:rPr>
          <w:rFonts w:ascii="Lucida Grande" w:hAnsi="Lucida Grande" w:cs="Lucida Grande"/>
          <w:color w:val="000000"/>
          <w:sz w:val="12"/>
          <w:szCs w:val="21"/>
        </w:rPr>
        <w:t>¶</w:t>
      </w:r>
      <w:r w:rsidRPr="00DC60A1">
        <w:rPr>
          <w:rFonts w:ascii="Lucida Grande" w:hAnsi="Lucida Grande" w:cs="Lucida Grande"/>
          <w:color w:val="000000"/>
          <w:sz w:val="16"/>
          <w:szCs w:val="21"/>
        </w:rPr>
        <w:t xml:space="preserve"> </w:t>
      </w:r>
      <w:r w:rsidRPr="00DC60A1">
        <w:rPr>
          <w:sz w:val="16"/>
          <w:shd w:val="clear" w:color="auto" w:fill="FFFFFF"/>
        </w:rPr>
        <w:t xml:space="preserve">We often hear about how important Arctic sea ice is for keeping Earth's climate cool, but the Amazon may be even more important. Photosynthesis in the world's largest rainforest takes about 2 billion tons of carbon dioxide out of the air each year. </w:t>
      </w:r>
      <w:r w:rsidRPr="00DC60A1">
        <w:rPr>
          <w:rStyle w:val="StyleBoldUnderline"/>
        </w:rPr>
        <w:t>However, in 2005, the drought reversed this process. The Amazon emitted 3 billion tons of CO2 to the atmosphere, causing a net 5 billion ton increase in CO2 to the atmosphere--roughly equivalent to 16 - 22% of the total CO2 emissions to the atmosphere from burning fossil fuels that year.</w:t>
      </w:r>
      <w:r w:rsidRPr="00DC60A1">
        <w:rPr>
          <w:sz w:val="16"/>
          <w:shd w:val="clear" w:color="auto" w:fill="FFFFFF"/>
        </w:rPr>
        <w:t xml:space="preserve"> According to Phillips</w:t>
      </w:r>
      <w:r w:rsidRPr="00DC60A1">
        <w:rPr>
          <w:rStyle w:val="apple-converted-space"/>
          <w:rFonts w:ascii="Helvetica" w:eastAsia="Times New Roman" w:hAnsi="Helvetica" w:cs="Times New Roman"/>
          <w:color w:val="333333"/>
          <w:szCs w:val="18"/>
          <w:shd w:val="clear" w:color="auto" w:fill="FFFFFF"/>
        </w:rPr>
        <w:t xml:space="preserve"> </w:t>
      </w:r>
      <w:r w:rsidRPr="00DC60A1">
        <w:rPr>
          <w:i/>
          <w:iCs/>
          <w:sz w:val="16"/>
          <w:shd w:val="clear" w:color="auto" w:fill="FFFFFF"/>
        </w:rPr>
        <w:t>et al.</w:t>
      </w:r>
      <w:r w:rsidRPr="00DC60A1">
        <w:rPr>
          <w:sz w:val="16"/>
          <w:shd w:val="clear" w:color="auto" w:fill="FFFFFF"/>
        </w:rPr>
        <w:t>, 2009,</w:t>
      </w:r>
      <w:r w:rsidRPr="00DC60A1">
        <w:rPr>
          <w:rStyle w:val="apple-converted-space"/>
          <w:rFonts w:ascii="Helvetica" w:eastAsia="Times New Roman" w:hAnsi="Helvetica" w:cs="Times New Roman"/>
          <w:color w:val="333333"/>
          <w:szCs w:val="18"/>
          <w:shd w:val="clear" w:color="auto" w:fill="FFFFFF"/>
        </w:rPr>
        <w:t xml:space="preserve"> </w:t>
      </w:r>
      <w:r w:rsidRPr="00DC60A1">
        <w:rPr>
          <w:i/>
          <w:iCs/>
          <w:sz w:val="16"/>
          <w:shd w:val="clear" w:color="auto" w:fill="FFFFFF"/>
        </w:rPr>
        <w:t>"The exceptional growth in atmospheric CO2 concentrations in 2005, the third greatest in the global record, may have been partially caused by the Amazon drought effects documented here."</w:t>
      </w:r>
      <w:r w:rsidRPr="00DC60A1">
        <w:rPr>
          <w:rStyle w:val="apple-converted-space"/>
          <w:rFonts w:ascii="Helvetica" w:eastAsia="Times New Roman" w:hAnsi="Helvetica" w:cs="Times New Roman"/>
          <w:color w:val="333333"/>
          <w:szCs w:val="18"/>
          <w:shd w:val="clear" w:color="auto" w:fill="FFFFFF"/>
        </w:rPr>
        <w:t xml:space="preserve"> </w:t>
      </w:r>
      <w:r w:rsidRPr="00DC60A1">
        <w:rPr>
          <w:rStyle w:val="StyleBoldUnderline"/>
        </w:rPr>
        <w:t xml:space="preserve">The Amazon stores CO2 in its soils and biomass equivalent to about fifteen years of human-caused emissions, so a massive die-back of the forest could greatly accelerate global warming. In late 2009, before the 2010 drought, the World Wildlife Federation released a report, </w:t>
      </w:r>
      <w:hyperlink r:id="rId58" w:tgtFrame="_blank" w:history="1">
        <w:r w:rsidRPr="00DC60A1">
          <w:rPr>
            <w:rStyle w:val="StyleBoldUnderline"/>
          </w:rPr>
          <w:t>Major Tipping Points in the Earth's Climate System and Consequences for the Insurance Sector</w:t>
        </w:r>
      </w:hyperlink>
      <w:r w:rsidRPr="00DC60A1">
        <w:rPr>
          <w:rStyle w:val="StyleBoldUnderline"/>
        </w:rPr>
        <w:t>, which suggested that odds of extreme 2005-like droughts in the Amazon had increased from once every 40 - 100 years, to once every 20 years</w:t>
      </w:r>
      <w:r w:rsidRPr="00DC60A1">
        <w:rPr>
          <w:sz w:val="16"/>
          <w:shd w:val="clear" w:color="auto" w:fill="FFFFFF"/>
        </w:rPr>
        <w:t xml:space="preserve">. The study projected that the extreme droughts would occur once every two years by 2025 - 2050. This year's drought gives me concern that this prediction may be correct. The occurrence of two extreme droughts in the past five years, when no El Niño conditions were present and record warm Atlantic sea surface temperatures occurred, are suggestive of a link between global warming and extreme Amazon drought. </w:t>
      </w:r>
      <w:r w:rsidRPr="00DC60A1">
        <w:rPr>
          <w:rStyle w:val="StyleBoldUnderline"/>
        </w:rPr>
        <w:t>If the climate continues to warm as expected, the future health of Earth's greatest rainforest may be greatly threatened, and the Amazon may begin acting to increase the rate of global warming.</w:t>
      </w:r>
    </w:p>
    <w:p w:rsidR="00DE1C49" w:rsidRDefault="00DE1C49">
      <w:pPr>
        <w:spacing w:after="200" w:line="276" w:lineRule="auto"/>
      </w:pPr>
      <w:r>
        <w:br w:type="page"/>
      </w:r>
    </w:p>
    <w:p w:rsidR="00140918" w:rsidRDefault="00DE1C49" w:rsidP="00DE1C49">
      <w:pPr>
        <w:pStyle w:val="Heading3"/>
      </w:pPr>
      <w:r>
        <w:lastRenderedPageBreak/>
        <w:t xml:space="preserve">Amazon </w:t>
      </w:r>
      <w:proofErr w:type="spellStart"/>
      <w:r>
        <w:t>Defo</w:t>
      </w:r>
      <w:proofErr w:type="spellEnd"/>
      <w:r>
        <w:t xml:space="preserve"> Adv </w:t>
      </w:r>
      <w:proofErr w:type="spellStart"/>
      <w:r>
        <w:t>Exts</w:t>
      </w:r>
      <w:proofErr w:type="spellEnd"/>
      <w:r>
        <w:t xml:space="preserve"> #3 - Amazon resilient</w:t>
      </w:r>
    </w:p>
    <w:p w:rsidR="00DE1C49" w:rsidRDefault="00DE1C49" w:rsidP="00DE1C49"/>
    <w:p w:rsidR="00DE1C49" w:rsidRDefault="00DE1C49" w:rsidP="00DE1C49">
      <w:pPr>
        <w:pStyle w:val="Heading4"/>
        <w:rPr>
          <w:shd w:val="clear" w:color="auto" w:fill="FFFFFF"/>
        </w:rPr>
      </w:pPr>
      <w:r>
        <w:rPr>
          <w:shd w:val="clear" w:color="auto" w:fill="FFFFFF"/>
        </w:rPr>
        <w:t>No deforestation- predictive evidence</w:t>
      </w:r>
    </w:p>
    <w:p w:rsidR="00DE1C49" w:rsidRDefault="00DE1C49" w:rsidP="00DE1C49">
      <w:pPr>
        <w:rPr>
          <w:rStyle w:val="StyleStyleBold12pt"/>
        </w:rPr>
      </w:pPr>
      <w:r w:rsidRPr="00DC60A1">
        <w:rPr>
          <w:rStyle w:val="StyleStyleBold12pt"/>
        </w:rPr>
        <w:t>Masters 10</w:t>
      </w:r>
    </w:p>
    <w:p w:rsidR="00DE1C49" w:rsidRPr="00DC60A1" w:rsidRDefault="00DE1C49" w:rsidP="00DE1C49">
      <w:pPr>
        <w:rPr>
          <w:b/>
          <w:bCs/>
          <w:sz w:val="26"/>
        </w:rPr>
      </w:pPr>
      <w:r w:rsidRPr="00DC60A1">
        <w:rPr>
          <w:b/>
          <w:sz w:val="16"/>
          <w:szCs w:val="16"/>
        </w:rPr>
        <w:t>(</w:t>
      </w:r>
      <w:r>
        <w:rPr>
          <w:rFonts w:ascii="Arial" w:hAnsi="Arial" w:cs="Arial"/>
          <w:color w:val="333333"/>
          <w:sz w:val="17"/>
          <w:szCs w:val="17"/>
          <w:shd w:val="clear" w:color="auto" w:fill="FFFFFF"/>
        </w:rPr>
        <w:t>December 03, 2010</w:t>
      </w:r>
      <w:r w:rsidRPr="00DC60A1">
        <w:rPr>
          <w:b/>
          <w:sz w:val="16"/>
          <w:szCs w:val="16"/>
        </w:rPr>
        <w:t xml:space="preserve">Dr. Jeff, University of Michigan, where he received his B.S. and M.S. degrees in Meteorology, Ph. D in Air Pollution Meteorology) </w:t>
      </w:r>
      <w:hyperlink r:id="rId59" w:history="1">
        <w:r w:rsidRPr="00DC60A1">
          <w:rPr>
            <w:rStyle w:val="Hyperlink"/>
            <w:b/>
            <w:sz w:val="16"/>
            <w:szCs w:val="16"/>
          </w:rPr>
          <w:t>http://www.wunderground.com/blog/JeffMasters/amazon-rainforest-recovering-from-its-second-100year-drought-in-5-yea</w:t>
        </w:r>
      </w:hyperlink>
      <w:r w:rsidRPr="00DC60A1">
        <w:rPr>
          <w:b/>
          <w:sz w:val="16"/>
          <w:szCs w:val="16"/>
        </w:rPr>
        <w:t xml:space="preserve">) </w:t>
      </w:r>
    </w:p>
    <w:p w:rsidR="00DE1C49" w:rsidRDefault="00DE1C49" w:rsidP="00DE1C49">
      <w:pPr>
        <w:rPr>
          <w:sz w:val="16"/>
          <w:shd w:val="clear" w:color="auto" w:fill="FFFFFF"/>
        </w:rPr>
      </w:pPr>
      <w:r w:rsidRPr="00DC60A1">
        <w:rPr>
          <w:rStyle w:val="StyleBoldUnderline"/>
        </w:rPr>
        <w:t>There is some good news from the Amazon--deforestation rates in the Brazilian Amazon have fallen 14% in the past year, and are at their lowest rate on record, according to </w:t>
      </w:r>
      <w:hyperlink r:id="rId60" w:tgtFrame="_blank" w:history="1">
        <w:r w:rsidRPr="00DC60A1">
          <w:rPr>
            <w:rStyle w:val="StyleBoldUnderline"/>
          </w:rPr>
          <w:t>mongabay.com</w:t>
        </w:r>
      </w:hyperlink>
      <w:r w:rsidRPr="00DC60A1">
        <w:rPr>
          <w:rStyle w:val="StyleBoldUnderline"/>
        </w:rPr>
        <w:t>, an environmental science and conservation news site that focuses on tropical forests. In 2009, Brazil passed a law committing to a 36 - 39% reduction in emissions of greenhouse gases.</w:t>
      </w:r>
      <w:r w:rsidRPr="00DC60A1">
        <w:rPr>
          <w:sz w:val="16"/>
          <w:shd w:val="clear" w:color="auto" w:fill="FFFFFF"/>
        </w:rPr>
        <w:t xml:space="preserve"> Reducing deforestation by 80% by 2020 was the primary method envisioned to achieve the reduction. Brazil is now four years ahead of that schedule, and no longer is the world's biggest deforester--Indonesia now cuts down more acreage of forest each year than Brazil does.</w:t>
      </w:r>
    </w:p>
    <w:p w:rsidR="00DE1C49" w:rsidRPr="00DE1C49" w:rsidRDefault="00DE1C49" w:rsidP="00DE1C49"/>
    <w:p w:rsidR="001E0483" w:rsidRDefault="00E91419" w:rsidP="00E91419">
      <w:pPr>
        <w:pStyle w:val="Heading2"/>
      </w:pPr>
      <w:r>
        <w:lastRenderedPageBreak/>
        <w:t>***Global Warming</w:t>
      </w:r>
    </w:p>
    <w:p w:rsidR="00E91419" w:rsidRDefault="00E91419">
      <w:pPr>
        <w:spacing w:after="200" w:line="276" w:lineRule="auto"/>
      </w:pPr>
      <w:r>
        <w:br w:type="page"/>
      </w:r>
    </w:p>
    <w:p w:rsidR="00E91419" w:rsidRDefault="00E91419" w:rsidP="00E91419">
      <w:pPr>
        <w:pStyle w:val="Heading3"/>
      </w:pPr>
      <w:r>
        <w:lastRenderedPageBreak/>
        <w:t>Global Warming Advantage Frontline</w:t>
      </w:r>
    </w:p>
    <w:p w:rsidR="00E91419" w:rsidRDefault="00E91419" w:rsidP="00E91419"/>
    <w:p w:rsidR="00CF6607" w:rsidRDefault="00CF6607" w:rsidP="00E91419">
      <w:pPr>
        <w:pStyle w:val="Heading4"/>
      </w:pPr>
      <w:r>
        <w:t>First, global warming is not anthropogenic - temperature increases due to ocean cycles</w:t>
      </w:r>
      <w:r w:rsidR="00322410">
        <w:t xml:space="preserve"> and sunspots</w:t>
      </w:r>
      <w:r>
        <w:t>, not CO2</w:t>
      </w:r>
    </w:p>
    <w:p w:rsidR="00CF6607" w:rsidRDefault="00C360BE" w:rsidP="00C360BE">
      <w:r>
        <w:rPr>
          <w:rStyle w:val="StyleStyleBold12pt"/>
        </w:rPr>
        <w:t>Ferrara 2013</w:t>
      </w:r>
      <w:r>
        <w:rPr>
          <w:rStyle w:val="StyleStyleBold12pt"/>
          <w:b w:val="0"/>
        </w:rPr>
        <w:tab/>
        <w:t xml:space="preserve">[Peter - director of entitlement and budget policy for the Heartland Institute and senior advisor for entitlement reform </w:t>
      </w:r>
      <w:r w:rsidR="00CE0AFE">
        <w:rPr>
          <w:rStyle w:val="StyleStyleBold12pt"/>
          <w:b w:val="0"/>
        </w:rPr>
        <w:t xml:space="preserve">and budget policy @ National Tax Limitation Foundation, "To the horror of global warming alarmists, global cooling is here", FORBES, May 26, </w:t>
      </w:r>
      <w:hyperlink r:id="rId61" w:history="1">
        <w:r w:rsidR="00CE0AFE">
          <w:rPr>
            <w:rStyle w:val="Hyperlink"/>
          </w:rPr>
          <w:t>http://www.forbes.com/sites/peterferrara/2013/05/26/to-the-horror-of-global-warming-alarmists-global-cooling-is-here/</w:t>
        </w:r>
      </w:hyperlink>
      <w:r w:rsidR="00CE0AFE">
        <w:t xml:space="preserve">] </w:t>
      </w:r>
    </w:p>
    <w:p w:rsidR="008C4DC7" w:rsidRPr="00457FCF" w:rsidRDefault="008C4DC7" w:rsidP="00457FCF">
      <w:pPr>
        <w:rPr>
          <w:sz w:val="16"/>
        </w:rPr>
      </w:pPr>
      <w:r w:rsidRPr="00457FCF">
        <w:rPr>
          <w:rStyle w:val="StyleBoldUnderline"/>
        </w:rPr>
        <w:t>The increase in global temperatures</w:t>
      </w:r>
      <w:r w:rsidRPr="00457FCF">
        <w:rPr>
          <w:sz w:val="16"/>
        </w:rPr>
        <w:t xml:space="preserve"> since the late 19th century </w:t>
      </w:r>
      <w:r w:rsidRPr="00457FCF">
        <w:rPr>
          <w:rStyle w:val="StyleBoldUnderline"/>
        </w:rPr>
        <w:t>just reflects the end of the Little Ice Age. The global temperature trends since then have followed not rising CO2 trends but the ocean temperature cycles</w:t>
      </w:r>
      <w:r w:rsidRPr="00457FCF">
        <w:rPr>
          <w:sz w:val="16"/>
        </w:rPr>
        <w:t xml:space="preserve"> of the Pacific Decadal Oscillation (PDO) and the Atlantic </w:t>
      </w:r>
      <w:proofErr w:type="spellStart"/>
      <w:r w:rsidRPr="00457FCF">
        <w:rPr>
          <w:sz w:val="16"/>
        </w:rPr>
        <w:t>Multidecadal</w:t>
      </w:r>
      <w:proofErr w:type="spellEnd"/>
      <w:r w:rsidRPr="00457FCF">
        <w:rPr>
          <w:sz w:val="16"/>
        </w:rPr>
        <w:t xml:space="preserve"> Oscillation (AMO). </w:t>
      </w:r>
      <w:r w:rsidRPr="00457FCF">
        <w:rPr>
          <w:rStyle w:val="StyleBoldUnderline"/>
        </w:rPr>
        <w:t>Every 20 to 30 years, the much colder water near the bottom of the oceans cycles up to the top, where it has a slight cooling effect on global temperatures until the sun warms that water</w:t>
      </w:r>
      <w:r w:rsidRPr="00457FCF">
        <w:rPr>
          <w:sz w:val="16"/>
        </w:rPr>
        <w:t>. That warmed water then contributes to slightly warmer global temperatures, until the next churning cycle.</w:t>
      </w:r>
    </w:p>
    <w:p w:rsidR="008C4DC7" w:rsidRPr="00457FCF" w:rsidRDefault="008C4DC7" w:rsidP="00457FCF">
      <w:pPr>
        <w:rPr>
          <w:sz w:val="16"/>
          <w:szCs w:val="16"/>
        </w:rPr>
      </w:pPr>
      <w:r w:rsidRPr="00457FCF">
        <w:rPr>
          <w:sz w:val="16"/>
          <w:szCs w:val="16"/>
        </w:rPr>
        <w:t>Those ocean temperature cycles, and the continued recovery from the Little Ice Age, are primarily why global temperatures rose from 1915 until 1945, when CO2 emissions were much lower than in recent years. The change to a cold ocean temperature cycle, primarily the PDO, is the main reason that global temperatures declined from 1945 until the late 1970s, despite the soaring CO2 emissions during that time from the postwar industrialization spreading across the globe.</w:t>
      </w:r>
    </w:p>
    <w:p w:rsidR="008C4DC7" w:rsidRPr="00322410" w:rsidRDefault="008C4DC7" w:rsidP="00457FCF">
      <w:pPr>
        <w:rPr>
          <w:sz w:val="16"/>
        </w:rPr>
      </w:pPr>
      <w:r w:rsidRPr="00322410">
        <w:rPr>
          <w:sz w:val="16"/>
        </w:rPr>
        <w:t>The 20 to 30 year ocean temperature cycles turned back to warm from the late 1970s until the late 1990s, which is the primary reason that global temperatures warmed during this period. But that warming ended 15 years ago, and global temperatures have stopped increasing since then, if not actually cooled, even though global CO2 emissions have soared over this period. As The Economist magazine reported in March, “</w:t>
      </w:r>
      <w:r w:rsidRPr="00322410">
        <w:rPr>
          <w:rStyle w:val="StyleBoldUnderline"/>
        </w:rPr>
        <w:t xml:space="preserve">The world added roughly 100 billion </w:t>
      </w:r>
      <w:proofErr w:type="spellStart"/>
      <w:r w:rsidRPr="00322410">
        <w:rPr>
          <w:rStyle w:val="StyleBoldUnderline"/>
        </w:rPr>
        <w:t>tonnes</w:t>
      </w:r>
      <w:proofErr w:type="spellEnd"/>
      <w:r w:rsidRPr="00322410">
        <w:rPr>
          <w:rStyle w:val="StyleBoldUnderline"/>
        </w:rPr>
        <w:t xml:space="preserve"> of carbon to the atmosphere between 2000 and 2010. That is about a quarter of all the CO2 put there by humanity since 1750.” Yet, still no warming during that time. That is because the CO2 greenhouse effect is weak and marginal compared to natural causes of global temperature changes</w:t>
      </w:r>
      <w:r w:rsidRPr="00322410">
        <w:rPr>
          <w:sz w:val="16"/>
        </w:rPr>
        <w:t>.</w:t>
      </w:r>
    </w:p>
    <w:p w:rsidR="008C4DC7" w:rsidRPr="00322410" w:rsidRDefault="008C4DC7" w:rsidP="00457FCF">
      <w:pPr>
        <w:rPr>
          <w:sz w:val="16"/>
        </w:rPr>
      </w:pPr>
      <w:r w:rsidRPr="00322410">
        <w:rPr>
          <w:rStyle w:val="StyleBoldUnderline"/>
        </w:rPr>
        <w:t>At first the current stall out of global warming was due to the ocean cycles turning back to cold. But something much more ominous has developed over this period. Sunspots run in 11 year short term cycles, with longer cyclical trends of 90 and even 200 years</w:t>
      </w:r>
      <w:r w:rsidRPr="00322410">
        <w:rPr>
          <w:sz w:val="16"/>
        </w:rPr>
        <w:t>. The number of sunspots declined substantially in the last 11 year cycle, after flattening out over the previous 20 years. But in the current cycle, sunspot activity has collapsed. NASA’s Science News report for January 8, 2013 states,</w:t>
      </w:r>
    </w:p>
    <w:p w:rsidR="00474A1B" w:rsidRDefault="00474A1B" w:rsidP="00E91419">
      <w:pPr>
        <w:pStyle w:val="Heading4"/>
      </w:pPr>
      <w:r>
        <w:t xml:space="preserve">And, global warming not real - temperatures are declining and the </w:t>
      </w:r>
      <w:proofErr w:type="spellStart"/>
      <w:r>
        <w:t>Aff's</w:t>
      </w:r>
      <w:proofErr w:type="spellEnd"/>
      <w:r>
        <w:t xml:space="preserve"> models are flawed</w:t>
      </w:r>
    </w:p>
    <w:p w:rsidR="00474A1B" w:rsidRPr="00474A1B" w:rsidRDefault="00474A1B" w:rsidP="00474A1B">
      <w:pPr>
        <w:rPr>
          <w:b/>
          <w:bCs/>
          <w:sz w:val="26"/>
        </w:rPr>
      </w:pPr>
      <w:proofErr w:type="spellStart"/>
      <w:r>
        <w:rPr>
          <w:rStyle w:val="StyleStyleBold12pt"/>
        </w:rPr>
        <w:t>D’Aleo</w:t>
      </w:r>
      <w:proofErr w:type="spellEnd"/>
      <w:r>
        <w:rPr>
          <w:rStyle w:val="StyleStyleBold12pt"/>
        </w:rPr>
        <w:t xml:space="preserve"> 6/8  </w:t>
      </w:r>
      <w:r w:rsidRPr="00021E5A">
        <w:rPr>
          <w:sz w:val="14"/>
        </w:rPr>
        <w:t xml:space="preserve">(Joseph, Certified Consultant Meteorologist and was elected a Fellow of the American Meteorological Society, Chief Meteorologist at Weather Services International Corporation and Senior Editor of “Dr. </w:t>
      </w:r>
      <w:proofErr w:type="spellStart"/>
      <w:r w:rsidRPr="00021E5A">
        <w:rPr>
          <w:sz w:val="14"/>
        </w:rPr>
        <w:t>Dewpoint</w:t>
      </w:r>
      <w:proofErr w:type="spellEnd"/>
      <w:r w:rsidRPr="00021E5A">
        <w:rPr>
          <w:sz w:val="14"/>
        </w:rPr>
        <w:t xml:space="preserve">” for WSI’s popular Intellicast.com web site. expertise include climatology, natural factors involved in climate change, weather and climate prediction, and North Atlantic Oscillation, WUWT, 8/2/13, http://wattsupwiththat.com/2013/06/05/global-warming-theory-has-failed-all-tests-so-alarmists-return-to-the-97-consensus-hoax/) </w:t>
      </w:r>
      <w:proofErr w:type="spellStart"/>
      <w:r>
        <w:rPr>
          <w:sz w:val="14"/>
        </w:rPr>
        <w:t>bcho</w:t>
      </w:r>
      <w:proofErr w:type="spellEnd"/>
      <w:r w:rsidRPr="00021E5A">
        <w:rPr>
          <w:sz w:val="14"/>
        </w:rPr>
        <w:t xml:space="preserve"> </w:t>
      </w:r>
    </w:p>
    <w:p w:rsidR="00474A1B" w:rsidRPr="00021E5A" w:rsidRDefault="00474A1B" w:rsidP="00474A1B">
      <w:pPr>
        <w:rPr>
          <w:b/>
          <w:u w:val="single"/>
        </w:rPr>
      </w:pPr>
      <w:r w:rsidRPr="00021E5A">
        <w:rPr>
          <w:b/>
          <w:u w:val="single"/>
        </w:rPr>
        <w:t>(1) Warming not ‘global’. It is shown in satellite data to be northern hemisphere only</w:t>
      </w:r>
    </w:p>
    <w:p w:rsidR="00474A1B" w:rsidRPr="00021E5A" w:rsidRDefault="00474A1B" w:rsidP="00474A1B">
      <w:pPr>
        <w:rPr>
          <w:b/>
          <w:u w:val="single"/>
        </w:rPr>
      </w:pPr>
      <w:r w:rsidRPr="00021E5A">
        <w:rPr>
          <w:b/>
          <w:u w:val="single"/>
        </w:rPr>
        <w:t>(2) It is now not warming. Warming (global mean and northern hemisphere) stopped in the 1990s</w:t>
      </w:r>
    </w:p>
    <w:p w:rsidR="00474A1B" w:rsidRPr="004E61A7" w:rsidRDefault="00474A1B" w:rsidP="00474A1B">
      <w:pPr>
        <w:rPr>
          <w:u w:val="single"/>
        </w:rPr>
      </w:pPr>
      <w:r w:rsidRPr="004E61A7">
        <w:rPr>
          <w:u w:val="single"/>
        </w:rPr>
        <w:t>(3) Models suggest atmosphere should warm 20% faster than surface but surface warming was 33% faster during the time satellites and surface observations used. This suggests GHG theory wrong, and surface temperature contaminated.</w:t>
      </w:r>
    </w:p>
    <w:p w:rsidR="00474A1B" w:rsidRDefault="00474A1B" w:rsidP="00474A1B">
      <w:r>
        <w:t xml:space="preserve">(4) Temperatures longer term have been modified to enhance warming trend and minimize cyclical appearance. Station dropout, missing data, change of local </w:t>
      </w:r>
      <w:proofErr w:type="spellStart"/>
      <w:r>
        <w:t>siting</w:t>
      </w:r>
      <w:proofErr w:type="spellEnd"/>
      <w:r>
        <w:t xml:space="preserve">, urbanization, instrumentation contaminate the record, producing exaggerating warming. The GAO scolded NOAA for poor compliance with </w:t>
      </w:r>
      <w:proofErr w:type="spellStart"/>
      <w:r>
        <w:t>siting</w:t>
      </w:r>
      <w:proofErr w:type="spellEnd"/>
      <w:r>
        <w:t xml:space="preserve"> standards.</w:t>
      </w:r>
    </w:p>
    <w:p w:rsidR="00474A1B" w:rsidRPr="00021E5A" w:rsidRDefault="00474A1B" w:rsidP="00474A1B">
      <w:pPr>
        <w:rPr>
          <w:b/>
          <w:u w:val="single"/>
        </w:rPr>
      </w:pPr>
      <w:r>
        <w:t>(</w:t>
      </w:r>
      <w:r w:rsidRPr="00021E5A">
        <w:rPr>
          <w:b/>
          <w:u w:val="single"/>
        </w:rPr>
        <w:t xml:space="preserve">5) Those who create the temperature records have been shown in analysis and emails to take steps to eliminate inconvenient temperature trends like the Medieval Warm Period, the 1940s warm blip </w:t>
      </w:r>
      <w:r w:rsidRPr="00021E5A">
        <w:rPr>
          <w:b/>
          <w:u w:val="single"/>
        </w:rPr>
        <w:lastRenderedPageBreak/>
        <w:t xml:space="preserve">and cooling since 1998. Steps have included removal of the urban heat island adjustment and as </w:t>
      </w:r>
      <w:proofErr w:type="spellStart"/>
      <w:r w:rsidRPr="00021E5A">
        <w:rPr>
          <w:b/>
          <w:u w:val="single"/>
        </w:rPr>
        <w:t>Wigley</w:t>
      </w:r>
      <w:proofErr w:type="spellEnd"/>
      <w:r w:rsidRPr="00021E5A">
        <w:rPr>
          <w:b/>
          <w:u w:val="single"/>
        </w:rPr>
        <w:t xml:space="preserve"> suggested in a </w:t>
      </w:r>
      <w:proofErr w:type="spellStart"/>
      <w:r w:rsidRPr="00021E5A">
        <w:rPr>
          <w:b/>
          <w:u w:val="single"/>
        </w:rPr>
        <w:t>climategate</w:t>
      </w:r>
      <w:proofErr w:type="spellEnd"/>
      <w:r w:rsidRPr="00021E5A">
        <w:rPr>
          <w:b/>
          <w:u w:val="single"/>
        </w:rPr>
        <w:t xml:space="preserve"> email, introduce 0.15C of artificial cooling of global ocean temperatures near 1940.</w:t>
      </w:r>
    </w:p>
    <w:p w:rsidR="00474A1B" w:rsidRPr="00021E5A" w:rsidRDefault="00474A1B" w:rsidP="00474A1B">
      <w:pPr>
        <w:rPr>
          <w:b/>
          <w:u w:val="single"/>
        </w:rPr>
      </w:pPr>
      <w:r w:rsidRPr="00021E5A">
        <w:rPr>
          <w:b/>
          <w:u w:val="single"/>
        </w:rPr>
        <w:t>(6) Forecast models have failed with temperature trends below even the assumed zero emission control scenarios</w:t>
      </w:r>
    </w:p>
    <w:p w:rsidR="00474A1B" w:rsidRPr="006B648B" w:rsidRDefault="00474A1B" w:rsidP="00474A1B">
      <w:pPr>
        <w:rPr>
          <w:sz w:val="16"/>
        </w:rPr>
      </w:pPr>
      <w:r w:rsidRPr="006B648B">
        <w:rPr>
          <w:sz w:val="16"/>
        </w:rPr>
        <w:t>(7) Climate models all have a strong hot spot in the mid to high troposphere in the tropical regions. Weather balloons and satellite show no warming in this region the last 30 years.</w:t>
      </w:r>
    </w:p>
    <w:p w:rsidR="00474A1B" w:rsidRPr="006B648B" w:rsidRDefault="00474A1B" w:rsidP="00474A1B">
      <w:pPr>
        <w:rPr>
          <w:sz w:val="16"/>
        </w:rPr>
      </w:pPr>
      <w:r w:rsidRPr="006B648B">
        <w:rPr>
          <w:sz w:val="16"/>
        </w:rPr>
        <w:t>(8) Ocean heat content was forecast to increase and was said to be the canary in the coal mine. It too has stalled according to NOAA PMEL. The warming was to be strongest in the tropics where the models were warming the atmosphere the most. No warming has been shown in the top 300 meters in the tropical Pacific back to the 1950s.</w:t>
      </w:r>
    </w:p>
    <w:p w:rsidR="00474A1B" w:rsidRPr="006B648B" w:rsidRDefault="00474A1B" w:rsidP="00474A1B">
      <w:pPr>
        <w:rPr>
          <w:sz w:val="16"/>
        </w:rPr>
      </w:pPr>
      <w:r w:rsidRPr="006B648B">
        <w:rPr>
          <w:sz w:val="16"/>
        </w:rPr>
        <w:t>(9) Alarmists had predicted permanent El Nino but the last decade has featured 7 La Nina and just 3 El Nino years. This is related to the PDO and was predicted by those who look at natural factors.</w:t>
      </w:r>
    </w:p>
    <w:p w:rsidR="00474A1B" w:rsidRPr="006B648B" w:rsidRDefault="00474A1B" w:rsidP="00474A1B">
      <w:pPr>
        <w:rPr>
          <w:sz w:val="16"/>
        </w:rPr>
      </w:pPr>
      <w:r w:rsidRPr="006B648B">
        <w:rPr>
          <w:sz w:val="16"/>
        </w:rPr>
        <w:t>(10) Alarmists had predicted much lower frequency of the negative modes of the AO and NAO due to warming. The trend has been the opposite with a record negative AO/NAO in 2009/10</w:t>
      </w:r>
    </w:p>
    <w:p w:rsidR="00474A1B" w:rsidRPr="006B648B" w:rsidRDefault="00474A1B" w:rsidP="00474A1B">
      <w:pPr>
        <w:rPr>
          <w:sz w:val="16"/>
        </w:rPr>
      </w:pPr>
      <w:r w:rsidRPr="006B648B">
        <w:rPr>
          <w:sz w:val="16"/>
        </w:rPr>
        <w:t xml:space="preserve">(11) Alarmists predicted an increase in hurricane frequency and strength globally but the global activity had diminished after 2005 to a 30+ year low. The U.S. has gone seven consecutive years without a </w:t>
      </w:r>
      <w:proofErr w:type="spellStart"/>
      <w:r w:rsidRPr="006B648B">
        <w:rPr>
          <w:sz w:val="16"/>
        </w:rPr>
        <w:t>landfalling</w:t>
      </w:r>
      <w:proofErr w:type="spellEnd"/>
      <w:r w:rsidRPr="006B648B">
        <w:rPr>
          <w:sz w:val="16"/>
        </w:rPr>
        <w:t xml:space="preserve"> major hurricane, the longest stretch since the 1860s</w:t>
      </w:r>
    </w:p>
    <w:p w:rsidR="00474A1B" w:rsidRPr="006B648B" w:rsidRDefault="00474A1B" w:rsidP="00474A1B">
      <w:pPr>
        <w:rPr>
          <w:sz w:val="16"/>
        </w:rPr>
      </w:pPr>
      <w:r w:rsidRPr="006B648B">
        <w:rPr>
          <w:sz w:val="16"/>
        </w:rPr>
        <w:t>(12) Alarmists have predicted a significant increase in heat records but despite heat last two summers, the 1930s to 1950s still greatly dominated the heat records. Even in Texas at the center of the 2011 heat wave, the long term (since 1895) trends in both temperature and precipitation are flat. And when stations with over 80 years of temperature data were considered, the number of heat records last July were not extraordinary relative to past hot summers.</w:t>
      </w:r>
    </w:p>
    <w:p w:rsidR="00474A1B" w:rsidRPr="006B648B" w:rsidRDefault="00474A1B" w:rsidP="00474A1B">
      <w:pPr>
        <w:rPr>
          <w:sz w:val="16"/>
        </w:rPr>
      </w:pPr>
      <w:r w:rsidRPr="006B648B">
        <w:rPr>
          <w:sz w:val="16"/>
        </w:rPr>
        <w:t>(13) Extremes of rainfall and drought were predicted to increase but except during periods of strong El Nino and La Nina, no trends are seen</w:t>
      </w:r>
    </w:p>
    <w:p w:rsidR="00474A1B" w:rsidRPr="006B648B" w:rsidRDefault="00474A1B" w:rsidP="00474A1B">
      <w:pPr>
        <w:rPr>
          <w:sz w:val="16"/>
          <w:u w:val="single"/>
        </w:rPr>
      </w:pPr>
      <w:r w:rsidRPr="006B648B">
        <w:rPr>
          <w:sz w:val="16"/>
          <w:u w:val="single"/>
        </w:rPr>
        <w:t>(14) Alarmists indicated winter would become warmer and short. The last 15 years has seen a decline in winter temperatures in all regions. In places winter have been the coldest and longest in decades and even centuries.</w:t>
      </w:r>
    </w:p>
    <w:p w:rsidR="00474A1B" w:rsidRPr="006B648B" w:rsidRDefault="00474A1B" w:rsidP="00474A1B">
      <w:pPr>
        <w:rPr>
          <w:sz w:val="16"/>
        </w:rPr>
      </w:pPr>
      <w:r w:rsidRPr="006B648B">
        <w:rPr>
          <w:sz w:val="16"/>
        </w:rPr>
        <w:t>(15) Alarmists had indicated snow would become increasingly rare in middle latitudes especially in the big cities where warming would be greatest. All time snow records were set in virtually all the major cities and northern hemisphere snow coverage in winter has increased with 4 of the top 5 years since 2007/08. Also among the east coast high impact snowstorms tracked by NOAA (NESIS), 11 of the 46 have occurred since 2009.</w:t>
      </w:r>
    </w:p>
    <w:p w:rsidR="00474A1B" w:rsidRPr="00021E5A" w:rsidRDefault="00474A1B" w:rsidP="00474A1B">
      <w:pPr>
        <w:rPr>
          <w:u w:val="single"/>
        </w:rPr>
      </w:pPr>
      <w:r w:rsidRPr="00021E5A">
        <w:rPr>
          <w:u w:val="single"/>
        </w:rPr>
        <w:t xml:space="preserve">(16) Alarmists had indicated a decline of Antarctic ice due to warming.  </w:t>
      </w:r>
      <w:r w:rsidRPr="00021E5A">
        <w:rPr>
          <w:rStyle w:val="Emphasis"/>
        </w:rPr>
        <w:t>The upward trends since 1979 continues.</w:t>
      </w:r>
    </w:p>
    <w:p w:rsidR="00474A1B" w:rsidRPr="004E61A7" w:rsidRDefault="00474A1B" w:rsidP="00474A1B">
      <w:pPr>
        <w:rPr>
          <w:sz w:val="18"/>
        </w:rPr>
      </w:pPr>
      <w:r w:rsidRPr="004E61A7">
        <w:rPr>
          <w:sz w:val="18"/>
        </w:rPr>
        <w:t xml:space="preserve">(17) Alarmists had indicated Greenland and arctic ice melt would accelerate. The arctic ice tracks with the Atlantic </w:t>
      </w:r>
      <w:proofErr w:type="spellStart"/>
      <w:r w:rsidRPr="004E61A7">
        <w:rPr>
          <w:sz w:val="18"/>
        </w:rPr>
        <w:t>Multidecadal</w:t>
      </w:r>
      <w:proofErr w:type="spellEnd"/>
      <w:r w:rsidRPr="004E61A7">
        <w:rPr>
          <w:sz w:val="18"/>
        </w:rPr>
        <w:t xml:space="preserve"> Oscillation and the IARC shows the ice cover was similarly reduced in the 1950s when the Atlantic was last in a similar warm mode. In Greenland, the warmth of the 1930s and 1940s still dominates the records and longer term temperatures have declined.</w:t>
      </w:r>
    </w:p>
    <w:p w:rsidR="00474A1B" w:rsidRPr="00474A1B" w:rsidRDefault="00474A1B" w:rsidP="00474A1B"/>
    <w:p w:rsidR="00E91419" w:rsidRDefault="00E91419" w:rsidP="00E91419">
      <w:pPr>
        <w:pStyle w:val="Heading4"/>
      </w:pPr>
      <w:r>
        <w:t>And, you are wrong - there is a growing consensus of scientists that say warming is not happening - computer models prove no rise in temperature</w:t>
      </w:r>
    </w:p>
    <w:p w:rsidR="00E91419" w:rsidRDefault="00E91419" w:rsidP="00E91419">
      <w:proofErr w:type="spellStart"/>
      <w:r>
        <w:rPr>
          <w:rStyle w:val="StyleStyleBold12pt"/>
        </w:rPr>
        <w:t>Allegre</w:t>
      </w:r>
      <w:proofErr w:type="spellEnd"/>
      <w:r>
        <w:rPr>
          <w:rStyle w:val="StyleStyleBold12pt"/>
        </w:rPr>
        <w:t>, et. al. 2012</w:t>
      </w:r>
      <w:r>
        <w:rPr>
          <w:rStyle w:val="StyleStyleBold12pt"/>
          <w:b w:val="0"/>
        </w:rPr>
        <w:tab/>
        <w:t>[</w:t>
      </w:r>
      <w:r w:rsidRPr="00E91419">
        <w:t xml:space="preserve">Claude - former director of the Institute for the Study of Earth @ University of Paris, J. Scott Armstrong, cofounder of the Journal of Forecasting and the International Journal of Forecasting; Jan </w:t>
      </w:r>
      <w:proofErr w:type="spellStart"/>
      <w:r w:rsidRPr="00E91419">
        <w:t>Breslow</w:t>
      </w:r>
      <w:proofErr w:type="spellEnd"/>
      <w:r w:rsidRPr="00E91419">
        <w:t xml:space="preserve">, head of the Laboratory of Biochemical Genetics and Metabolism, Rockefeller University; Roger Cohen, fellow, American Physical Society; Edward David, member, National Academy of Engineering and National Academy of Sciences; William </w:t>
      </w:r>
      <w:proofErr w:type="spellStart"/>
      <w:r w:rsidRPr="00E91419">
        <w:t>Happer</w:t>
      </w:r>
      <w:proofErr w:type="spellEnd"/>
      <w:r w:rsidRPr="00E91419">
        <w:t xml:space="preserve">, professor of physics, Princeton; Michael Kelly, professor of technology, University of Cambridge, U.K.; William </w:t>
      </w:r>
      <w:proofErr w:type="spellStart"/>
      <w:r w:rsidRPr="00E91419">
        <w:t>Kininmonth</w:t>
      </w:r>
      <w:proofErr w:type="spellEnd"/>
      <w:r w:rsidRPr="00E91419">
        <w:t xml:space="preserve">, former head of climate research at the Australian Bureau of Meteorology; Richard </w:t>
      </w:r>
      <w:proofErr w:type="spellStart"/>
      <w:r w:rsidRPr="00E91419">
        <w:t>Lindzen</w:t>
      </w:r>
      <w:proofErr w:type="spellEnd"/>
      <w:r w:rsidRPr="00E91419">
        <w:t xml:space="preserve">, professor of atmospheric sciences, MIT; James McGrath, professor of chemistry, Virginia Technical University; Rodney Nichols, former president and CEO of the New York Academy of Sciences; Burt </w:t>
      </w:r>
      <w:proofErr w:type="spellStart"/>
      <w:r w:rsidRPr="00E91419">
        <w:t>Rutan</w:t>
      </w:r>
      <w:proofErr w:type="spellEnd"/>
      <w:r w:rsidRPr="00E91419">
        <w:t xml:space="preserve">, aerospace engineer, designer of Voyager and </w:t>
      </w:r>
      <w:proofErr w:type="spellStart"/>
      <w:r w:rsidRPr="00E91419">
        <w:t>SpaceShipOne</w:t>
      </w:r>
      <w:proofErr w:type="spellEnd"/>
      <w:r w:rsidRPr="00E91419">
        <w:t xml:space="preserve">; Harrison H. Schmitt, Apollo 17 astronaut and former U.S. senator; </w:t>
      </w:r>
      <w:proofErr w:type="spellStart"/>
      <w:r w:rsidRPr="00E91419">
        <w:t>Nir</w:t>
      </w:r>
      <w:proofErr w:type="spellEnd"/>
      <w:r w:rsidRPr="00E91419">
        <w:t xml:space="preserve"> </w:t>
      </w:r>
      <w:proofErr w:type="spellStart"/>
      <w:r w:rsidRPr="00E91419">
        <w:t>Shaviv</w:t>
      </w:r>
      <w:proofErr w:type="spellEnd"/>
      <w:r w:rsidRPr="00E91419">
        <w:t xml:space="preserve">, professor of astrophysics, Hebrew University, Jerusalem; </w:t>
      </w:r>
      <w:proofErr w:type="spellStart"/>
      <w:r w:rsidRPr="00E91419">
        <w:t>Henk</w:t>
      </w:r>
      <w:proofErr w:type="spellEnd"/>
      <w:r w:rsidRPr="00E91419">
        <w:t xml:space="preserve"> </w:t>
      </w:r>
      <w:proofErr w:type="spellStart"/>
      <w:r w:rsidRPr="00E91419">
        <w:t>Tennekes</w:t>
      </w:r>
      <w:proofErr w:type="spellEnd"/>
      <w:r w:rsidRPr="00E91419">
        <w:t xml:space="preserve">, former director, Royal Dutch Meteorological Service; Antonio </w:t>
      </w:r>
      <w:proofErr w:type="spellStart"/>
      <w:r w:rsidRPr="00E91419">
        <w:t>Zichichi</w:t>
      </w:r>
      <w:proofErr w:type="spellEnd"/>
      <w:r w:rsidRPr="00E91419">
        <w:t>, president of the World F</w:t>
      </w:r>
      <w:r>
        <w:t xml:space="preserve">ederation of Scientists, Geneva, "No need to panic about global warming", WALL STREET JOURNAL, </w:t>
      </w:r>
      <w:hyperlink r:id="rId62" w:history="1">
        <w:r>
          <w:rPr>
            <w:rStyle w:val="Hyperlink"/>
          </w:rPr>
          <w:t>http://online.wsj.com/article/SB10001424052970204301404577171531838421366.html</w:t>
        </w:r>
      </w:hyperlink>
      <w:r>
        <w:t xml:space="preserve">] </w:t>
      </w:r>
    </w:p>
    <w:p w:rsidR="00E91419" w:rsidRPr="00E91419" w:rsidRDefault="00E91419" w:rsidP="00E91419">
      <w:pPr>
        <w:rPr>
          <w:rStyle w:val="StyleBoldUnderline"/>
        </w:rPr>
      </w:pPr>
      <w:r w:rsidRPr="00E91419">
        <w:rPr>
          <w:sz w:val="16"/>
        </w:rPr>
        <w:t xml:space="preserve">A candidate for public office in any contemporary democracy may have to consider what, if anything, to do about "global warming." Candidates should understand that the oft-repeated claim that nearly all scientists demand that something </w:t>
      </w:r>
      <w:proofErr w:type="spellStart"/>
      <w:r w:rsidRPr="00E91419">
        <w:rPr>
          <w:sz w:val="16"/>
        </w:rPr>
        <w:t>draMatic</w:t>
      </w:r>
      <w:proofErr w:type="spellEnd"/>
      <w:r w:rsidRPr="00E91419">
        <w:rPr>
          <w:sz w:val="16"/>
        </w:rPr>
        <w:t xml:space="preserve"> be done to stop global warming is not </w:t>
      </w:r>
      <w:r w:rsidRPr="00E91419">
        <w:rPr>
          <w:sz w:val="16"/>
        </w:rPr>
        <w:lastRenderedPageBreak/>
        <w:t xml:space="preserve">true. In fact, </w:t>
      </w:r>
      <w:r w:rsidRPr="00E91419">
        <w:rPr>
          <w:rStyle w:val="StyleBoldUnderline"/>
        </w:rPr>
        <w:t>a large and growing number of distinguished scientists and engineers do not agree that drastic actions on global warming are needed.</w:t>
      </w:r>
    </w:p>
    <w:p w:rsidR="00E91419" w:rsidRPr="00E91419" w:rsidRDefault="00E91419" w:rsidP="00E91419">
      <w:pPr>
        <w:rPr>
          <w:sz w:val="16"/>
        </w:rPr>
      </w:pPr>
      <w:r w:rsidRPr="00E91419">
        <w:rPr>
          <w:sz w:val="16"/>
        </w:rPr>
        <w:t xml:space="preserve">In September, </w:t>
      </w:r>
      <w:r w:rsidRPr="00E91419">
        <w:rPr>
          <w:rStyle w:val="StyleBoldUnderline"/>
        </w:rPr>
        <w:t>Nobel Prize-winning physicist</w:t>
      </w:r>
      <w:r w:rsidRPr="00E91419">
        <w:rPr>
          <w:sz w:val="16"/>
        </w:rPr>
        <w:t xml:space="preserve"> </w:t>
      </w:r>
      <w:proofErr w:type="spellStart"/>
      <w:r w:rsidRPr="00E91419">
        <w:rPr>
          <w:sz w:val="16"/>
        </w:rPr>
        <w:t>Ivar</w:t>
      </w:r>
      <w:proofErr w:type="spellEnd"/>
      <w:r w:rsidRPr="00E91419">
        <w:rPr>
          <w:sz w:val="16"/>
        </w:rPr>
        <w:t xml:space="preserve"> </w:t>
      </w:r>
      <w:r w:rsidRPr="00E91419">
        <w:rPr>
          <w:rStyle w:val="StyleBoldUnderline"/>
        </w:rPr>
        <w:t>Giaever</w:t>
      </w:r>
      <w:r w:rsidRPr="00E91419">
        <w:rPr>
          <w:sz w:val="16"/>
        </w:rPr>
        <w:t xml:space="preserve">, a supporter of President Obama in the last election, </w:t>
      </w:r>
      <w:r w:rsidRPr="00E91419">
        <w:rPr>
          <w:rStyle w:val="StyleBoldUnderline"/>
        </w:rPr>
        <w:t>publicly resigned from the American Physical Society</w:t>
      </w:r>
      <w:r w:rsidRPr="00E91419">
        <w:rPr>
          <w:sz w:val="16"/>
        </w:rPr>
        <w:t xml:space="preserve"> (APS) </w:t>
      </w:r>
      <w:r w:rsidRPr="00E91419">
        <w:rPr>
          <w:rStyle w:val="StyleBoldUnderline"/>
        </w:rPr>
        <w:t>with a letter that begins: "I did not renew [my membership] because I cannot live with the [APS policy] statement: 'The evidence is incontrovertible: Global warming is occurring</w:t>
      </w:r>
      <w:r w:rsidRPr="00E91419">
        <w:rPr>
          <w:sz w:val="16"/>
        </w:rPr>
        <w:t>.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w:t>
      </w:r>
    </w:p>
    <w:p w:rsidR="00E91419" w:rsidRPr="00E91419" w:rsidRDefault="00E91419" w:rsidP="00E91419">
      <w:pPr>
        <w:rPr>
          <w:sz w:val="16"/>
        </w:rPr>
      </w:pPr>
      <w:r w:rsidRPr="00E91419">
        <w:rPr>
          <w:sz w:val="16"/>
        </w:rPr>
        <w:t xml:space="preserve">In spite of a </w:t>
      </w:r>
      <w:proofErr w:type="spellStart"/>
      <w:r w:rsidRPr="00E91419">
        <w:rPr>
          <w:sz w:val="16"/>
        </w:rPr>
        <w:t>multidecade</w:t>
      </w:r>
      <w:proofErr w:type="spellEnd"/>
      <w:r w:rsidRPr="00E91419">
        <w:rPr>
          <w:sz w:val="16"/>
        </w:rPr>
        <w:t xml:space="preserve"> international campaign to enforce the message that increasing amounts of the "pollutant" carbon dioxide will destroy civilization, </w:t>
      </w:r>
      <w:r w:rsidRPr="00E91419">
        <w:rPr>
          <w:rStyle w:val="StyleBoldUnderline"/>
        </w:rPr>
        <w:t>large numbers of scientists, many very prominent, share the opinions of Dr. Giaever. And the number of scientific "heretics" is growing with each passing year. The reason is a collection of stubborn scientific facts.</w:t>
      </w:r>
    </w:p>
    <w:p w:rsidR="00E91419" w:rsidRPr="00E91419" w:rsidRDefault="00E91419" w:rsidP="00E91419">
      <w:pPr>
        <w:rPr>
          <w:sz w:val="16"/>
        </w:rPr>
      </w:pPr>
      <w:r w:rsidRPr="00E91419">
        <w:rPr>
          <w:rStyle w:val="StyleBoldUnderline"/>
        </w:rPr>
        <w:t>Perhaps the most inconvenient fact is the lack of global warming for well over 10 years now</w:t>
      </w:r>
      <w:r w:rsidRPr="00E91419">
        <w:rPr>
          <w:sz w:val="16"/>
        </w:rPr>
        <w:t>. This is known to the warming establishment, as one can see from the 2009 "</w:t>
      </w:r>
      <w:proofErr w:type="spellStart"/>
      <w:r w:rsidRPr="00E91419">
        <w:rPr>
          <w:sz w:val="16"/>
        </w:rPr>
        <w:t>Climategate</w:t>
      </w:r>
      <w:proofErr w:type="spellEnd"/>
      <w:r w:rsidRPr="00E91419">
        <w:rPr>
          <w:sz w:val="16"/>
        </w:rPr>
        <w:t xml:space="preserve">" email of climate scientist Kevin </w:t>
      </w:r>
      <w:proofErr w:type="spellStart"/>
      <w:r w:rsidRPr="00E91419">
        <w:rPr>
          <w:sz w:val="16"/>
        </w:rPr>
        <w:t>Trenberth</w:t>
      </w:r>
      <w:proofErr w:type="spellEnd"/>
      <w:r w:rsidRPr="00E91419">
        <w:rPr>
          <w:sz w:val="16"/>
        </w:rPr>
        <w:t>: "The fact is that we can't account for the lack of warming at the moment and it is a travesty that we can't." But the warming is only missing if one believes computer models where so-called feedbacks involving water vapor and clouds greatly amplify the small effect of CO2.</w:t>
      </w:r>
    </w:p>
    <w:p w:rsidR="00E91419" w:rsidRPr="00E91419" w:rsidRDefault="00E91419" w:rsidP="00E91419">
      <w:pPr>
        <w:rPr>
          <w:sz w:val="16"/>
        </w:rPr>
      </w:pPr>
      <w:r w:rsidRPr="00E91419">
        <w:rPr>
          <w:rStyle w:val="StyleBoldUnderline"/>
        </w:rPr>
        <w:t>The lack of warming for more than a decade—indeed, the smaller-than-predicted warming over the 22 years since the</w:t>
      </w:r>
      <w:r w:rsidRPr="00E91419">
        <w:rPr>
          <w:sz w:val="16"/>
        </w:rPr>
        <w:t xml:space="preserve"> U.N.'s Intergovernmental Panel on Climate Change (</w:t>
      </w:r>
      <w:r w:rsidRPr="00E91419">
        <w:rPr>
          <w:rStyle w:val="StyleBoldUnderline"/>
        </w:rPr>
        <w:t>IPCC) began issuing projections—suggests that computer models have greatly exaggerated how much warming additional CO2 can cause</w:t>
      </w:r>
      <w:r w:rsidRPr="00E91419">
        <w:rPr>
          <w:sz w:val="16"/>
        </w:rPr>
        <w:t>. Faced with this embarrassment, those promoting alarm have shifted their drumbeat from warming to weather extremes, to enable anything unusual that happens in our chaotic climate to be ascribed to CO2.</w:t>
      </w:r>
    </w:p>
    <w:p w:rsidR="00E91419" w:rsidRDefault="00E91419">
      <w:pPr>
        <w:spacing w:after="200" w:line="276" w:lineRule="auto"/>
      </w:pPr>
    </w:p>
    <w:p w:rsidR="00E91419" w:rsidRDefault="00E91419" w:rsidP="00E91419">
      <w:pPr>
        <w:pStyle w:val="Heading4"/>
      </w:pPr>
      <w:r>
        <w:t xml:space="preserve">And, treat the </w:t>
      </w:r>
      <w:proofErr w:type="spellStart"/>
      <w:r>
        <w:t>Aff's</w:t>
      </w:r>
      <w:proofErr w:type="spellEnd"/>
      <w:r>
        <w:t xml:space="preserve"> evidence with skepticism - alarmist warming research yields more profits and grants for their authors</w:t>
      </w:r>
    </w:p>
    <w:p w:rsidR="00E91419" w:rsidRDefault="00E91419" w:rsidP="00E91419">
      <w:proofErr w:type="spellStart"/>
      <w:r>
        <w:rPr>
          <w:rStyle w:val="StyleStyleBold12pt"/>
        </w:rPr>
        <w:t>Allegre</w:t>
      </w:r>
      <w:proofErr w:type="spellEnd"/>
      <w:r>
        <w:rPr>
          <w:rStyle w:val="StyleStyleBold12pt"/>
        </w:rPr>
        <w:t>, et. al. 2012</w:t>
      </w:r>
      <w:r>
        <w:rPr>
          <w:rStyle w:val="StyleStyleBold12pt"/>
          <w:b w:val="0"/>
        </w:rPr>
        <w:tab/>
      </w:r>
      <w:r w:rsidRPr="00E91419">
        <w:rPr>
          <w:rStyle w:val="StyleStyleBold12pt"/>
          <w:b w:val="0"/>
          <w:sz w:val="22"/>
        </w:rPr>
        <w:t>[</w:t>
      </w:r>
      <w:r w:rsidRPr="00E91419">
        <w:t xml:space="preserve">Claude - former director of the Institute for the Study of Earth @ University of Paris, J. Scott Armstrong, cofounder of the Journal of Forecasting and the International Journal of Forecasting; Jan </w:t>
      </w:r>
      <w:proofErr w:type="spellStart"/>
      <w:r w:rsidRPr="00E91419">
        <w:t>Breslow</w:t>
      </w:r>
      <w:proofErr w:type="spellEnd"/>
      <w:r w:rsidRPr="00E91419">
        <w:t xml:space="preserve">, head of the Laboratory of Biochemical Genetics and Metabolism, Rockefeller University; Roger Cohen, fellow, American Physical Society; Edward David, member, National Academy of Engineering and National Academy of Sciences; William </w:t>
      </w:r>
      <w:proofErr w:type="spellStart"/>
      <w:r w:rsidRPr="00E91419">
        <w:t>Happer</w:t>
      </w:r>
      <w:proofErr w:type="spellEnd"/>
      <w:r w:rsidRPr="00E91419">
        <w:t xml:space="preserve">, professor of physics, Princeton; Michael Kelly, professor of technology, University of Cambridge, U.K.; William </w:t>
      </w:r>
      <w:proofErr w:type="spellStart"/>
      <w:r w:rsidRPr="00E91419">
        <w:t>Kininmonth</w:t>
      </w:r>
      <w:proofErr w:type="spellEnd"/>
      <w:r w:rsidRPr="00E91419">
        <w:t xml:space="preserve">, former head of climate research at the Australian Bureau of Meteorology; Richard </w:t>
      </w:r>
      <w:proofErr w:type="spellStart"/>
      <w:r w:rsidRPr="00E91419">
        <w:t>Lindzen</w:t>
      </w:r>
      <w:proofErr w:type="spellEnd"/>
      <w:r w:rsidRPr="00E91419">
        <w:t xml:space="preserve">, professor of atmospheric sciences, MIT; James McGrath, professor of chemistry, Virginia Technical University; Rodney Nichols, former president and CEO of the New York Academy of Sciences; Burt </w:t>
      </w:r>
      <w:proofErr w:type="spellStart"/>
      <w:r w:rsidRPr="00E91419">
        <w:t>Rutan</w:t>
      </w:r>
      <w:proofErr w:type="spellEnd"/>
      <w:r w:rsidRPr="00E91419">
        <w:t xml:space="preserve">, aerospace engineer, designer of Voyager and </w:t>
      </w:r>
      <w:proofErr w:type="spellStart"/>
      <w:r w:rsidRPr="00E91419">
        <w:t>SpaceShipOne</w:t>
      </w:r>
      <w:proofErr w:type="spellEnd"/>
      <w:r w:rsidRPr="00E91419">
        <w:t xml:space="preserve">; Harrison H. Schmitt, Apollo 17 astronaut and former U.S. senator; </w:t>
      </w:r>
      <w:proofErr w:type="spellStart"/>
      <w:r w:rsidRPr="00E91419">
        <w:t>Nir</w:t>
      </w:r>
      <w:proofErr w:type="spellEnd"/>
      <w:r w:rsidRPr="00E91419">
        <w:t xml:space="preserve"> </w:t>
      </w:r>
      <w:proofErr w:type="spellStart"/>
      <w:r w:rsidRPr="00E91419">
        <w:t>Shaviv</w:t>
      </w:r>
      <w:proofErr w:type="spellEnd"/>
      <w:r w:rsidRPr="00E91419">
        <w:t xml:space="preserve">, professor of astrophysics, Hebrew University, Jerusalem; </w:t>
      </w:r>
      <w:proofErr w:type="spellStart"/>
      <w:r w:rsidRPr="00E91419">
        <w:t>Henk</w:t>
      </w:r>
      <w:proofErr w:type="spellEnd"/>
      <w:r w:rsidRPr="00E91419">
        <w:t xml:space="preserve"> </w:t>
      </w:r>
      <w:proofErr w:type="spellStart"/>
      <w:r w:rsidRPr="00E91419">
        <w:t>Tennekes</w:t>
      </w:r>
      <w:proofErr w:type="spellEnd"/>
      <w:r w:rsidRPr="00E91419">
        <w:t xml:space="preserve">, former director, Royal Dutch Meteorological Service; Antonio </w:t>
      </w:r>
      <w:proofErr w:type="spellStart"/>
      <w:r w:rsidRPr="00E91419">
        <w:t>Zichichi</w:t>
      </w:r>
      <w:proofErr w:type="spellEnd"/>
      <w:r w:rsidRPr="00E91419">
        <w:t xml:space="preserve">, president of the World Federation of Scientists, Geneva, "No need to panic about global warming", WALL STREET JOURNAL, </w:t>
      </w:r>
      <w:hyperlink r:id="rId63" w:history="1">
        <w:r w:rsidRPr="00E91419">
          <w:rPr>
            <w:rStyle w:val="Hyperlink"/>
          </w:rPr>
          <w:t>http://online.wsj.com/article/SB10001424052970204301404577171531838421366.html</w:t>
        </w:r>
      </w:hyperlink>
      <w:r w:rsidRPr="00E91419">
        <w:t>]</w:t>
      </w:r>
      <w:r>
        <w:t xml:space="preserve"> </w:t>
      </w:r>
    </w:p>
    <w:p w:rsidR="00E91419" w:rsidRPr="00E91419" w:rsidRDefault="00E91419" w:rsidP="00E91419">
      <w:pPr>
        <w:rPr>
          <w:sz w:val="16"/>
        </w:rPr>
      </w:pPr>
      <w:r w:rsidRPr="00E91419">
        <w:rPr>
          <w:rStyle w:val="StyleBoldUnderline"/>
        </w:rPr>
        <w:t>Alarmism over climate is of great benefit to many, providing government funding for academic research and a reason for government bureaucracies to grow</w:t>
      </w:r>
      <w:r w:rsidRPr="00E91419">
        <w:rPr>
          <w:sz w:val="16"/>
        </w:rPr>
        <w:t xml:space="preserve">. </w:t>
      </w:r>
      <w:r w:rsidRPr="00E91419">
        <w:rPr>
          <w:rStyle w:val="StyleBoldUnderline"/>
        </w:rPr>
        <w:t>Alarmism also offers an excuse for governments to raise taxes, taxpayer-funded subsidies for businesses that understand how to work the political system, and a lure for big donations to charitable foundations promising to save the planet.</w:t>
      </w:r>
      <w:r w:rsidRPr="00E91419">
        <w:rPr>
          <w:sz w:val="16"/>
        </w:rPr>
        <w:t xml:space="preserve"> Lysenko and his team lived very well, and they fiercely defended their dogma and the privileges it brought them.</w:t>
      </w:r>
    </w:p>
    <w:p w:rsidR="00E91419" w:rsidRDefault="00E91419" w:rsidP="00E91419">
      <w:pPr>
        <w:rPr>
          <w:sz w:val="16"/>
        </w:rPr>
      </w:pPr>
      <w:r w:rsidRPr="00E91419">
        <w:rPr>
          <w:sz w:val="16"/>
        </w:rPr>
        <w:t xml:space="preserve">Speaking for many scientists and engineers who have looked carefully and independently at the science of climate, we have a message to any candidate for public office: </w:t>
      </w:r>
      <w:r w:rsidRPr="00E91419">
        <w:rPr>
          <w:rStyle w:val="StyleBoldUnderline"/>
        </w:rPr>
        <w:t>There is no compelling scientific argument for drastic action to "</w:t>
      </w:r>
      <w:proofErr w:type="spellStart"/>
      <w:r w:rsidRPr="00E91419">
        <w:rPr>
          <w:rStyle w:val="StyleBoldUnderline"/>
        </w:rPr>
        <w:t>decarbonize</w:t>
      </w:r>
      <w:proofErr w:type="spellEnd"/>
      <w:r w:rsidRPr="00E91419">
        <w:rPr>
          <w:rStyle w:val="StyleBoldUnderline"/>
        </w:rPr>
        <w:t>" the world's economy. Even if one accepts the inflated climate forecasts of the IPCC, aggressive greenhouse-gas control policies are not justified economically</w:t>
      </w:r>
      <w:r w:rsidRPr="00E91419">
        <w:rPr>
          <w:sz w:val="16"/>
        </w:rPr>
        <w:t>.</w:t>
      </w:r>
    </w:p>
    <w:p w:rsidR="00E77591" w:rsidRDefault="00E77591" w:rsidP="00E91419">
      <w:pPr>
        <w:rPr>
          <w:sz w:val="16"/>
        </w:rPr>
      </w:pPr>
    </w:p>
    <w:p w:rsidR="00E77591" w:rsidRDefault="00E77591" w:rsidP="00E77591">
      <w:pPr>
        <w:pStyle w:val="Heading4"/>
      </w:pPr>
      <w:r>
        <w:lastRenderedPageBreak/>
        <w:t>And, long timeframe before any devastating impacts of warming</w:t>
      </w:r>
    </w:p>
    <w:p w:rsidR="00E77591" w:rsidRPr="00E77591" w:rsidRDefault="00E77591" w:rsidP="00E77591">
      <w:pPr>
        <w:rPr>
          <w:b/>
          <w:bCs/>
          <w:sz w:val="26"/>
        </w:rPr>
      </w:pPr>
      <w:r>
        <w:rPr>
          <w:rStyle w:val="StyleStyleBold12pt"/>
        </w:rPr>
        <w:t xml:space="preserve">Lean ’13  </w:t>
      </w:r>
      <w:r w:rsidRPr="00E5246F">
        <w:rPr>
          <w:sz w:val="16"/>
        </w:rPr>
        <w:t xml:space="preserve">(Geoffrey, Geoffrey Lean pioneered the coverage of green issues long before they became fashionable and has won Scoop of the Year in the British Press Awards and the Martha </w:t>
      </w:r>
      <w:proofErr w:type="spellStart"/>
      <w:r w:rsidRPr="00E5246F">
        <w:rPr>
          <w:sz w:val="16"/>
        </w:rPr>
        <w:t>Gelhorn</w:t>
      </w:r>
      <w:proofErr w:type="spellEnd"/>
      <w:r w:rsidRPr="00E5246F">
        <w:rPr>
          <w:sz w:val="16"/>
        </w:rPr>
        <w:t xml:space="preserve"> Award for investigative journalism, </w:t>
      </w:r>
      <w:hyperlink r:id="rId64" w:history="1">
        <w:r w:rsidRPr="00E5246F">
          <w:rPr>
            <w:rStyle w:val="Hyperlink"/>
            <w:sz w:val="16"/>
          </w:rPr>
          <w:t>http://www.telegraph.co.uk/earth/earthcomment/geoffrey-lean/</w:t>
        </w:r>
      </w:hyperlink>
      <w:r w:rsidRPr="00E5246F">
        <w:rPr>
          <w:sz w:val="16"/>
        </w:rPr>
        <w:t xml:space="preserve">) </w:t>
      </w:r>
      <w:proofErr w:type="spellStart"/>
      <w:r w:rsidRPr="00E5246F">
        <w:rPr>
          <w:sz w:val="16"/>
        </w:rPr>
        <w:t>bcho</w:t>
      </w:r>
      <w:proofErr w:type="spellEnd"/>
    </w:p>
    <w:p w:rsidR="00E77591" w:rsidRPr="009D691F" w:rsidRDefault="00E77591" w:rsidP="00E77591">
      <w:pPr>
        <w:rPr>
          <w:sz w:val="16"/>
          <w:szCs w:val="16"/>
        </w:rPr>
      </w:pPr>
      <w:r w:rsidRPr="009D691F">
        <w:rPr>
          <w:sz w:val="16"/>
          <w:szCs w:val="16"/>
        </w:rPr>
        <w:t>The research, moreover, comes at a time when many experts are beginning to despair that warming can be prevented from running out of control. Six weeks ago, for example, Prof Sir Robert Watson – the deeply respected former chairman of the Intergovernmental Panel on Climate Change (IPCC) – said he believed the world had now missed its chance to keep the average rise in global temperature to less than 2C – the level at which dangerous effects are thought inevitable. But if the new research is right, it might be held below this ominous threshold after all, if determined worldwide action is taken.</w:t>
      </w:r>
    </w:p>
    <w:p w:rsidR="00E77591" w:rsidRPr="006B648B" w:rsidRDefault="00E77591" w:rsidP="00E77591">
      <w:pPr>
        <w:rPr>
          <w:u w:val="single"/>
        </w:rPr>
      </w:pPr>
      <w:r w:rsidRPr="00E77591">
        <w:rPr>
          <w:rStyle w:val="StyleBoldUnderline"/>
        </w:rPr>
        <w:t>Prediction</w:t>
      </w:r>
      <w:r w:rsidRPr="009D691F">
        <w:rPr>
          <w:sz w:val="16"/>
        </w:rPr>
        <w:t xml:space="preserve">, as they say, is tough, </w:t>
      </w:r>
      <w:r w:rsidRPr="00E77591">
        <w:rPr>
          <w:rStyle w:val="StyleBoldUnderline"/>
        </w:rPr>
        <w:t>especially when it’s about the future – and that’s especially true when it comes to the climate</w:t>
      </w:r>
      <w:r w:rsidRPr="009D691F">
        <w:rPr>
          <w:sz w:val="16"/>
        </w:rPr>
        <w:t xml:space="preserve">, whose complexity we only partially understand. It is, as we all know, naturally immensely variable. And the effect of </w:t>
      </w:r>
      <w:r w:rsidRPr="00E77591">
        <w:rPr>
          <w:rStyle w:val="StyleBoldUnderline"/>
        </w:rPr>
        <w:t xml:space="preserve">human intervention is subject to long </w:t>
      </w:r>
      <w:proofErr w:type="spellStart"/>
      <w:r w:rsidRPr="00E77591">
        <w:rPr>
          <w:rStyle w:val="StyleBoldUnderline"/>
        </w:rPr>
        <w:t>timelags</w:t>
      </w:r>
      <w:proofErr w:type="spellEnd"/>
      <w:r w:rsidRPr="00E77591">
        <w:rPr>
          <w:rStyle w:val="StyleBoldUnderline"/>
        </w:rPr>
        <w:t>: it will be decades, even centuries, before the full consequences of today’s emissions of carbon dioxide become clear</w:t>
      </w:r>
      <w:r w:rsidRPr="006B648B">
        <w:rPr>
          <w:u w:val="single"/>
        </w:rPr>
        <w:t>.</w:t>
      </w:r>
    </w:p>
    <w:p w:rsidR="00E77591" w:rsidRPr="00E77591" w:rsidRDefault="00E77591" w:rsidP="00E77591"/>
    <w:p w:rsidR="00E91419" w:rsidRDefault="00F7378E" w:rsidP="00F7378E">
      <w:pPr>
        <w:pStyle w:val="Heading3"/>
      </w:pPr>
      <w:r w:rsidRPr="00F7378E">
        <w:lastRenderedPageBreak/>
        <w:t>Warming Adv -</w:t>
      </w:r>
      <w:r>
        <w:t xml:space="preserve"> </w:t>
      </w:r>
      <w:proofErr w:type="spellStart"/>
      <w:r>
        <w:t>Exts</w:t>
      </w:r>
      <w:proofErr w:type="spellEnd"/>
      <w:r>
        <w:t xml:space="preserve"> #1 - Not anthropogenic</w:t>
      </w:r>
    </w:p>
    <w:p w:rsidR="00F7378E" w:rsidRDefault="00F7378E" w:rsidP="00F7378E"/>
    <w:p w:rsidR="00F7378E" w:rsidRDefault="00F7378E" w:rsidP="00F7378E">
      <w:pPr>
        <w:pStyle w:val="Heading4"/>
      </w:pPr>
      <w:r>
        <w:t>Jury still out-  no conclusive proof that warming is anthropogenic</w:t>
      </w:r>
    </w:p>
    <w:p w:rsidR="00F7378E" w:rsidRPr="00F7378E" w:rsidRDefault="00F7378E" w:rsidP="00F7378E">
      <w:pPr>
        <w:rPr>
          <w:b/>
          <w:bCs/>
          <w:sz w:val="26"/>
        </w:rPr>
      </w:pPr>
      <w:proofErr w:type="spellStart"/>
      <w:r w:rsidRPr="00F7378E">
        <w:rPr>
          <w:rStyle w:val="StyleStyleBold12pt"/>
        </w:rPr>
        <w:t>Lupo</w:t>
      </w:r>
      <w:proofErr w:type="spellEnd"/>
      <w:r w:rsidRPr="00F7378E">
        <w:rPr>
          <w:rStyle w:val="StyleStyleBold12pt"/>
        </w:rPr>
        <w:t xml:space="preserve"> 2012</w:t>
      </w:r>
      <w:r>
        <w:rPr>
          <w:rStyle w:val="StyleStyleBold12pt"/>
        </w:rPr>
        <w:t xml:space="preserve">  </w:t>
      </w:r>
      <w:r>
        <w:t>(Anthony, PhD, Atmospheric Science department chair and professor, Michigan University, http://www.napsnet.com/pdf_archive/34/50144.pdf)</w:t>
      </w:r>
    </w:p>
    <w:p w:rsidR="00F7378E" w:rsidRPr="00B42490" w:rsidRDefault="00F7378E" w:rsidP="00F7378E">
      <w:pPr>
        <w:rPr>
          <w:sz w:val="16"/>
        </w:rPr>
      </w:pPr>
      <w:r w:rsidRPr="00B42490">
        <w:rPr>
          <w:sz w:val="16"/>
        </w:rPr>
        <w:t>(NAPSA)—</w:t>
      </w:r>
      <w:r w:rsidRPr="00B42490">
        <w:rPr>
          <w:rStyle w:val="StyleBoldUnderline"/>
        </w:rPr>
        <w:t>One of the fundamental tenets of our justice system is one is innocent until proven guilty</w:t>
      </w:r>
      <w:r w:rsidRPr="00B42490">
        <w:rPr>
          <w:sz w:val="16"/>
        </w:rPr>
        <w:t xml:space="preserve">. While that doesn’t apply to scientific discovery, </w:t>
      </w:r>
      <w:r w:rsidRPr="00B42490">
        <w:rPr>
          <w:rStyle w:val="StyleBoldUnderline"/>
        </w:rPr>
        <w:t>in the global warming debate the prevailing attitude is that human induced global warming is already a fact of life and it is up to doubters to prove otherwise</w:t>
      </w:r>
      <w:r w:rsidRPr="00B42490">
        <w:rPr>
          <w:sz w:val="16"/>
        </w:rPr>
        <w:t xml:space="preserve">. </w:t>
      </w:r>
    </w:p>
    <w:p w:rsidR="00F7378E" w:rsidRPr="00B42490" w:rsidRDefault="00F7378E" w:rsidP="00F7378E">
      <w:pPr>
        <w:rPr>
          <w:rStyle w:val="StyleBoldUnderline"/>
        </w:rPr>
      </w:pPr>
      <w:r w:rsidRPr="00B42490">
        <w:rPr>
          <w:sz w:val="16"/>
        </w:rPr>
        <w:t xml:space="preserve">To complete the analogy, I’ll add that to date, </w:t>
      </w:r>
      <w:r w:rsidRPr="00B42490">
        <w:rPr>
          <w:rStyle w:val="StyleBoldUnderline"/>
        </w:rPr>
        <w:t xml:space="preserve">there is no credible evidence to demonstrate that the </w:t>
      </w:r>
      <w:proofErr w:type="spellStart"/>
      <w:r w:rsidRPr="00B42490">
        <w:rPr>
          <w:rStyle w:val="StyleBoldUnderline"/>
        </w:rPr>
        <w:t>climatological</w:t>
      </w:r>
      <w:proofErr w:type="spellEnd"/>
      <w:r w:rsidRPr="00B42490">
        <w:rPr>
          <w:rStyle w:val="StyleBoldUnderline"/>
        </w:rPr>
        <w:t xml:space="preserve"> changes we’ve seen since the mid-1800’s are outside the bounds of natural variability inherent in the earth’s climate system. </w:t>
      </w:r>
    </w:p>
    <w:p w:rsidR="00F7378E" w:rsidRPr="00B42490" w:rsidRDefault="00F7378E" w:rsidP="00F7378E">
      <w:pPr>
        <w:rPr>
          <w:sz w:val="16"/>
          <w:szCs w:val="16"/>
        </w:rPr>
      </w:pPr>
      <w:r w:rsidRPr="00B42490">
        <w:rPr>
          <w:sz w:val="16"/>
          <w:szCs w:val="16"/>
        </w:rPr>
        <w:t xml:space="preserve">Thus, any impartial jury should not come back with a “guilty” verdict convicting humanity of forcing recent </w:t>
      </w:r>
      <w:proofErr w:type="spellStart"/>
      <w:r w:rsidRPr="00B42490">
        <w:rPr>
          <w:sz w:val="16"/>
          <w:szCs w:val="16"/>
        </w:rPr>
        <w:t>climatological</w:t>
      </w:r>
      <w:proofErr w:type="spellEnd"/>
      <w:r w:rsidRPr="00B42490">
        <w:rPr>
          <w:sz w:val="16"/>
          <w:szCs w:val="16"/>
        </w:rPr>
        <w:t xml:space="preserve"> changes. </w:t>
      </w:r>
    </w:p>
    <w:p w:rsidR="00F7378E" w:rsidRPr="00B42490" w:rsidRDefault="00F7378E" w:rsidP="00F7378E">
      <w:pPr>
        <w:rPr>
          <w:sz w:val="16"/>
          <w:szCs w:val="16"/>
        </w:rPr>
      </w:pPr>
      <w:r w:rsidRPr="00B42490">
        <w:rPr>
          <w:sz w:val="16"/>
          <w:szCs w:val="16"/>
        </w:rPr>
        <w:t>Even the most ardent supporters of global warming will not argue this point. Instead, they argue that humans are only partially responsible for the observed climate change. If one takes a hard look at the science involved, their assertions appear to be groundless.</w:t>
      </w:r>
    </w:p>
    <w:p w:rsidR="00F7378E" w:rsidRPr="00B35790" w:rsidRDefault="00F7378E" w:rsidP="00F7378E">
      <w:pPr>
        <w:rPr>
          <w:sz w:val="16"/>
        </w:rPr>
      </w:pPr>
      <w:r w:rsidRPr="00B35790">
        <w:rPr>
          <w:sz w:val="16"/>
        </w:rPr>
        <w:t xml:space="preserve">First, </w:t>
      </w:r>
      <w:r w:rsidRPr="00B42490">
        <w:rPr>
          <w:rStyle w:val="StyleBoldUnderline"/>
        </w:rPr>
        <w:t>carbon dioxide is not a pollutant as many claim.</w:t>
      </w:r>
      <w:r w:rsidRPr="00B35790">
        <w:rPr>
          <w:sz w:val="16"/>
        </w:rPr>
        <w:t xml:space="preserve"> </w:t>
      </w:r>
      <w:r w:rsidRPr="00B42490">
        <w:rPr>
          <w:rStyle w:val="StyleBoldUnderline"/>
        </w:rPr>
        <w:t>Carbon dioxide</w:t>
      </w:r>
      <w:r w:rsidRPr="00B35790">
        <w:rPr>
          <w:sz w:val="16"/>
        </w:rPr>
        <w:t xml:space="preserve"> is good for plant life and </w:t>
      </w:r>
      <w:r w:rsidRPr="00B35790">
        <w:rPr>
          <w:rStyle w:val="StyleBoldUnderline"/>
        </w:rPr>
        <w:t>is a natural constituent of the atmosphere</w:t>
      </w:r>
      <w:r w:rsidRPr="00B35790">
        <w:rPr>
          <w:sz w:val="16"/>
        </w:rPr>
        <w:t>. During Earth’s long history there has been more and less carbon dioxide in the atmosphere than we see today.</w:t>
      </w:r>
    </w:p>
    <w:p w:rsidR="00F7378E" w:rsidRPr="00B35790" w:rsidRDefault="00F7378E" w:rsidP="00F7378E">
      <w:pPr>
        <w:rPr>
          <w:sz w:val="16"/>
          <w:szCs w:val="16"/>
        </w:rPr>
      </w:pPr>
      <w:r w:rsidRPr="00B35790">
        <w:rPr>
          <w:sz w:val="16"/>
          <w:szCs w:val="16"/>
        </w:rPr>
        <w:t>Second, they claim that climate is stable and slow to change, and we are accelerating climate change beyond natural variability. That is also not true.</w:t>
      </w:r>
    </w:p>
    <w:p w:rsidR="00F7378E" w:rsidRPr="00B35790" w:rsidRDefault="00F7378E" w:rsidP="00B35790">
      <w:pPr>
        <w:rPr>
          <w:rStyle w:val="StyleBoldUnderline"/>
        </w:rPr>
      </w:pPr>
      <w:r w:rsidRPr="00B35790">
        <w:rPr>
          <w:rStyle w:val="StyleBoldUnderline"/>
        </w:rPr>
        <w:t>Climate change is generally a regional phenomenon and not a global one. Regionally, climate ha</w:t>
      </w:r>
      <w:r w:rsidR="00B35790" w:rsidRPr="00B35790">
        <w:rPr>
          <w:rStyle w:val="StyleBoldUnderline"/>
        </w:rPr>
        <w:t>s</w:t>
      </w:r>
      <w:r w:rsidRPr="00B35790">
        <w:rPr>
          <w:rStyle w:val="StyleBoldUnderline"/>
        </w:rPr>
        <w:t xml:space="preserve"> </w:t>
      </w:r>
    </w:p>
    <w:p w:rsidR="00F7378E" w:rsidRPr="002039A3" w:rsidRDefault="00F7378E" w:rsidP="00B35790">
      <w:pPr>
        <w:rPr>
          <w:sz w:val="16"/>
          <w:szCs w:val="16"/>
        </w:rPr>
      </w:pPr>
      <w:r w:rsidRPr="00B35790">
        <w:rPr>
          <w:rStyle w:val="StyleBoldUnderline"/>
        </w:rPr>
        <w:t>been shown to change rapidly in the past and will continue to do so in the future</w:t>
      </w:r>
      <w:r w:rsidRPr="00F7378E">
        <w:t xml:space="preserve">. </w:t>
      </w:r>
      <w:r w:rsidRPr="002039A3">
        <w:rPr>
          <w:sz w:val="16"/>
          <w:szCs w:val="16"/>
        </w:rPr>
        <w:t>Life on earth will adapt as it has always done. Life on earth has been shown to thrive when planetary temperatures are warmer as opposed to colder.</w:t>
      </w:r>
    </w:p>
    <w:p w:rsidR="00F7378E" w:rsidRPr="002039A3" w:rsidRDefault="00F7378E" w:rsidP="00F7378E">
      <w:pPr>
        <w:rPr>
          <w:sz w:val="16"/>
          <w:szCs w:val="16"/>
        </w:rPr>
      </w:pPr>
      <w:r w:rsidRPr="002039A3">
        <w:rPr>
          <w:sz w:val="16"/>
          <w:szCs w:val="16"/>
        </w:rPr>
        <w:t>Third, they point to recent model projections that have shown that the earth will warm as much as 11 degrees Fahrenheit over the next century.</w:t>
      </w:r>
    </w:p>
    <w:p w:rsidR="00F7378E" w:rsidRPr="002039A3" w:rsidRDefault="00F7378E" w:rsidP="00F7378E">
      <w:pPr>
        <w:rPr>
          <w:sz w:val="16"/>
        </w:rPr>
      </w:pPr>
      <w:r w:rsidRPr="002039A3">
        <w:rPr>
          <w:rStyle w:val="StyleBoldUnderline"/>
        </w:rPr>
        <w:t>One should be careful when looking at model projections</w:t>
      </w:r>
      <w:r w:rsidRPr="002039A3">
        <w:rPr>
          <w:sz w:val="16"/>
        </w:rPr>
        <w:t xml:space="preserve">. After all, </w:t>
      </w:r>
      <w:r w:rsidRPr="002039A3">
        <w:rPr>
          <w:rStyle w:val="StyleBoldUnderline"/>
        </w:rPr>
        <w:t>these models are crude representations of the real atmosphere and are lacking many fundamental processes and interactions that are inherent in the real atmosphere</w:t>
      </w:r>
      <w:r w:rsidRPr="002039A3">
        <w:rPr>
          <w:sz w:val="16"/>
        </w:rPr>
        <w:t>. The 11 degrees scenario that is thrown around the media as if it were the mainstream prediction is an extreme scenario.</w:t>
      </w:r>
    </w:p>
    <w:p w:rsidR="00F7378E" w:rsidRPr="002039A3" w:rsidRDefault="00F7378E" w:rsidP="00F7378E">
      <w:pPr>
        <w:rPr>
          <w:sz w:val="16"/>
          <w:szCs w:val="16"/>
        </w:rPr>
      </w:pPr>
      <w:r w:rsidRPr="002039A3">
        <w:rPr>
          <w:sz w:val="16"/>
          <w:szCs w:val="16"/>
        </w:rPr>
        <w:t>Most models predict anywhere from a 2 to 6 degree increase over the next century, but even these are problematic given the myriad of problems associated with using models and interpreting their output.</w:t>
      </w:r>
    </w:p>
    <w:p w:rsidR="00F7378E" w:rsidRPr="002039A3" w:rsidRDefault="00F7378E" w:rsidP="00F7378E">
      <w:pPr>
        <w:rPr>
          <w:sz w:val="16"/>
          <w:szCs w:val="16"/>
        </w:rPr>
      </w:pPr>
      <w:r w:rsidRPr="002039A3">
        <w:rPr>
          <w:sz w:val="16"/>
          <w:szCs w:val="16"/>
        </w:rPr>
        <w:t>No one advocates destruction of the environment, and indeed we have an obligation to take care of our environment for future generations. At the same time, we need to make sound decisions based on scientific facts.</w:t>
      </w:r>
    </w:p>
    <w:p w:rsidR="00F7378E" w:rsidRPr="00F7378E" w:rsidRDefault="00F7378E" w:rsidP="00F7378E">
      <w:r w:rsidRPr="002039A3">
        <w:rPr>
          <w:rStyle w:val="StyleBoldUnderline"/>
        </w:rPr>
        <w:t>My research leads me to believe that we will not be able to state conclusively that global warming is or is not occurring for another 30 to 70 years. We simply don’t understand the climate system well enough nor have the data to demonstrate that humanity is having a substantial impact on climate change</w:t>
      </w:r>
      <w:r w:rsidRPr="00F7378E">
        <w:t xml:space="preserve">. </w:t>
      </w:r>
    </w:p>
    <w:p w:rsidR="00F7378E" w:rsidRPr="00F7378E" w:rsidRDefault="00F7378E" w:rsidP="00F7378E"/>
    <w:p w:rsidR="00F7378E" w:rsidRDefault="00F7378E" w:rsidP="00F7378E"/>
    <w:p w:rsidR="00F7378E" w:rsidRPr="00F7378E" w:rsidRDefault="00F7378E" w:rsidP="00F7378E"/>
    <w:p w:rsidR="00474A1B" w:rsidRDefault="00474A1B">
      <w:pPr>
        <w:spacing w:after="200" w:line="276" w:lineRule="auto"/>
        <w:rPr>
          <w:rFonts w:eastAsiaTheme="majorEastAsia" w:cstheme="majorBidi"/>
          <w:b/>
          <w:bCs/>
          <w:sz w:val="32"/>
          <w:u w:val="single"/>
        </w:rPr>
      </w:pPr>
      <w:r>
        <w:br w:type="page"/>
      </w:r>
    </w:p>
    <w:p w:rsidR="00474A1B" w:rsidRDefault="00474A1B" w:rsidP="00474A1B">
      <w:pPr>
        <w:pStyle w:val="Heading3"/>
      </w:pPr>
      <w:r>
        <w:lastRenderedPageBreak/>
        <w:t xml:space="preserve">Warming Adv - </w:t>
      </w:r>
      <w:proofErr w:type="spellStart"/>
      <w:r>
        <w:t>Exts</w:t>
      </w:r>
      <w:proofErr w:type="spellEnd"/>
      <w:r>
        <w:t xml:space="preserve"> #2 - Temps not increasing</w:t>
      </w:r>
    </w:p>
    <w:p w:rsidR="00474A1B" w:rsidRDefault="00474A1B" w:rsidP="00474A1B"/>
    <w:p w:rsidR="00474A1B" w:rsidRDefault="00474A1B" w:rsidP="00474A1B">
      <w:pPr>
        <w:pStyle w:val="Heading4"/>
      </w:pPr>
      <w:r>
        <w:t>Surface temperatures are not increasing</w:t>
      </w:r>
    </w:p>
    <w:p w:rsidR="00474A1B" w:rsidRPr="004E61A7" w:rsidRDefault="00474A1B" w:rsidP="00474A1B">
      <w:pPr>
        <w:rPr>
          <w:rStyle w:val="StyleStyleBold12pt"/>
        </w:rPr>
      </w:pPr>
      <w:r>
        <w:rPr>
          <w:rStyle w:val="StyleStyleBold12pt"/>
        </w:rPr>
        <w:t>Booker ‘08</w:t>
      </w:r>
    </w:p>
    <w:p w:rsidR="00474A1B" w:rsidRPr="00A947A1" w:rsidRDefault="00474A1B" w:rsidP="00474A1B">
      <w:pPr>
        <w:rPr>
          <w:sz w:val="18"/>
        </w:rPr>
      </w:pPr>
      <w:r w:rsidRPr="00A947A1">
        <w:rPr>
          <w:sz w:val="18"/>
        </w:rPr>
        <w:t>(Christopher, English journalist and author; founders of the magazine Private Eye, and has contributed to it since then. He has been a columnist for The Sunday Telegraph since 1990, Telegraph, 8/2/13, http://www.telegraph.co.uk/earth/environment/globalwarming/4029837/Global-warming-Reasons-why-it-might-not-actually-exist.html)</w:t>
      </w:r>
    </w:p>
    <w:p w:rsidR="00474A1B" w:rsidRPr="00A947A1" w:rsidRDefault="00474A1B" w:rsidP="00474A1B">
      <w:pPr>
        <w:rPr>
          <w:rStyle w:val="Emphasis"/>
        </w:rPr>
      </w:pPr>
      <w:r w:rsidRPr="00A947A1">
        <w:rPr>
          <w:rStyle w:val="Emphasis"/>
        </w:rPr>
        <w:t>Temperatures are falling, not rising</w:t>
      </w:r>
    </w:p>
    <w:p w:rsidR="00474A1B" w:rsidRPr="00A947A1" w:rsidRDefault="00474A1B" w:rsidP="00474A1B">
      <w:pPr>
        <w:rPr>
          <w:sz w:val="18"/>
        </w:rPr>
      </w:pPr>
      <w:r w:rsidRPr="00A947A1">
        <w:rPr>
          <w:sz w:val="18"/>
        </w:rPr>
        <w:t>As Christopher Booker says in his review of 2008, temperatures have been dropping in a wholly unpredicted way over the past year. last winter, the northern hemisphere saw its greatest snow cover since 1966, which in the northern US states and Canada was dubbed the "winter from hell". This winter looks set to be even worse.</w:t>
      </w:r>
    </w:p>
    <w:p w:rsidR="00474A1B" w:rsidRPr="004E61A7" w:rsidRDefault="00474A1B" w:rsidP="00474A1B">
      <w:pPr>
        <w:rPr>
          <w:rStyle w:val="Emphasis"/>
        </w:rPr>
      </w:pPr>
      <w:r w:rsidRPr="004E61A7">
        <w:rPr>
          <w:rStyle w:val="Emphasis"/>
        </w:rPr>
        <w:t>The earth was hotter 1,000 years ago</w:t>
      </w:r>
    </w:p>
    <w:p w:rsidR="00474A1B" w:rsidRPr="004E61A7" w:rsidRDefault="00474A1B" w:rsidP="00474A1B">
      <w:pPr>
        <w:rPr>
          <w:u w:val="single"/>
        </w:rPr>
      </w:pPr>
      <w:r w:rsidRPr="004E61A7">
        <w:rPr>
          <w:u w:val="single"/>
        </w:rPr>
        <w:t>Evidence from all over the world indicates that the earth was hotter 1,000 years ago than it is today. Research shows that temperatures were higher in what is known as the Mediaeval Warming period than they were in the 1990s.</w:t>
      </w:r>
    </w:p>
    <w:p w:rsidR="00474A1B" w:rsidRPr="00A947A1" w:rsidRDefault="00474A1B" w:rsidP="00474A1B">
      <w:pPr>
        <w:rPr>
          <w:rStyle w:val="Emphasis"/>
        </w:rPr>
      </w:pPr>
      <w:r w:rsidRPr="00A947A1">
        <w:rPr>
          <w:rStyle w:val="Emphasis"/>
        </w:rPr>
        <w:t>The earth's surface temperature is not at record levels</w:t>
      </w:r>
    </w:p>
    <w:p w:rsidR="00474A1B" w:rsidRPr="00A947A1" w:rsidRDefault="00474A1B" w:rsidP="00474A1B">
      <w:pPr>
        <w:rPr>
          <w:u w:val="single"/>
        </w:rPr>
      </w:pPr>
      <w:r w:rsidRPr="00A947A1">
        <w:rPr>
          <w:u w:val="single"/>
        </w:rPr>
        <w:t xml:space="preserve">According to </w:t>
      </w:r>
      <w:proofErr w:type="spellStart"/>
      <w:r w:rsidRPr="00A947A1">
        <w:rPr>
          <w:u w:val="single"/>
        </w:rPr>
        <w:t>Nasa's</w:t>
      </w:r>
      <w:proofErr w:type="spellEnd"/>
      <w:r w:rsidRPr="00A947A1">
        <w:rPr>
          <w:u w:val="single"/>
        </w:rPr>
        <w:t xml:space="preserve"> Goddard Institute for Space Studies analysis of surface air temperature measurements, the meteorological December 2007 to November 2008 was the coolest year since 2000. Their data has also shown that the hottest decade of the 20th century was not the 1990s but the 1930s.</w:t>
      </w:r>
    </w:p>
    <w:p w:rsidR="00474A1B" w:rsidRPr="00A947A1" w:rsidRDefault="00474A1B" w:rsidP="00474A1B">
      <w:pPr>
        <w:rPr>
          <w:u w:val="single"/>
        </w:rPr>
      </w:pPr>
      <w:r w:rsidRPr="00A947A1">
        <w:rPr>
          <w:u w:val="single"/>
        </w:rPr>
        <w:t>Ice is not disappearing</w:t>
      </w:r>
    </w:p>
    <w:p w:rsidR="00474A1B" w:rsidRPr="00A947A1" w:rsidRDefault="00474A1B" w:rsidP="00474A1B">
      <w:pPr>
        <w:rPr>
          <w:sz w:val="18"/>
        </w:rPr>
      </w:pPr>
      <w:r w:rsidRPr="00A947A1">
        <w:rPr>
          <w:sz w:val="18"/>
        </w:rPr>
        <w:t xml:space="preserve">Arctic website </w:t>
      </w:r>
      <w:proofErr w:type="spellStart"/>
      <w:r w:rsidRPr="00A947A1">
        <w:rPr>
          <w:sz w:val="18"/>
        </w:rPr>
        <w:t>Crysophere</w:t>
      </w:r>
      <w:proofErr w:type="spellEnd"/>
      <w:r w:rsidRPr="00A947A1">
        <w:rPr>
          <w:sz w:val="18"/>
        </w:rPr>
        <w:t xml:space="preserve"> Today reported that Arctic ice volume was 500,000 sq km greater than this time last year. Additionally, Antarctic sea-ice this year reached its highest level since satellite records began in 1979. Polar bear numbers are also at record levels.</w:t>
      </w:r>
    </w:p>
    <w:p w:rsidR="00474A1B" w:rsidRPr="00A947A1" w:rsidRDefault="00474A1B" w:rsidP="00474A1B">
      <w:pPr>
        <w:rPr>
          <w:sz w:val="18"/>
        </w:rPr>
      </w:pPr>
      <w:r w:rsidRPr="00A947A1">
        <w:rPr>
          <w:sz w:val="18"/>
        </w:rPr>
        <w:t>Himalayan glaciers</w:t>
      </w:r>
    </w:p>
    <w:p w:rsidR="00474A1B" w:rsidRPr="00A947A1" w:rsidRDefault="00474A1B" w:rsidP="00474A1B">
      <w:pPr>
        <w:rPr>
          <w:sz w:val="18"/>
        </w:rPr>
      </w:pPr>
      <w:r w:rsidRPr="00A947A1">
        <w:rPr>
          <w:sz w:val="18"/>
        </w:rPr>
        <w:t>A report by the UN Environment Program this year claimed that the cause of melting glaciers in the Himalayas was not global warming but the local warming effect of a vast "atmospheric brown cloud" over that region, made up of soot particles from Asia's dramatically increased burning of fossil fuels and deforestation.</w:t>
      </w:r>
    </w:p>
    <w:p w:rsidR="00474A1B" w:rsidRPr="00A947A1" w:rsidRDefault="00474A1B" w:rsidP="00474A1B">
      <w:pPr>
        <w:rPr>
          <w:u w:val="single"/>
        </w:rPr>
      </w:pPr>
      <w:r w:rsidRPr="00A947A1">
        <w:rPr>
          <w:u w:val="single"/>
        </w:rPr>
        <w:t>Temperatures are still dropping</w:t>
      </w:r>
    </w:p>
    <w:p w:rsidR="00474A1B" w:rsidRDefault="00474A1B" w:rsidP="00474A1B">
      <w:pPr>
        <w:rPr>
          <w:u w:val="single"/>
        </w:rPr>
      </w:pPr>
      <w:proofErr w:type="spellStart"/>
      <w:r w:rsidRPr="00A947A1">
        <w:rPr>
          <w:u w:val="single"/>
        </w:rPr>
        <w:t>Nasa</w:t>
      </w:r>
      <w:proofErr w:type="spellEnd"/>
      <w:r w:rsidRPr="00A947A1">
        <w:rPr>
          <w:u w:val="single"/>
        </w:rPr>
        <w:t xml:space="preserve"> satellite readings on global temperatures from the university of Alabama show that August was the fourth month this year when temperatures fell below their 30-year average, </w:t>
      </w:r>
      <w:proofErr w:type="spellStart"/>
      <w:r w:rsidRPr="00A947A1">
        <w:rPr>
          <w:u w:val="single"/>
        </w:rPr>
        <w:t>ie</w:t>
      </w:r>
      <w:proofErr w:type="spellEnd"/>
      <w:r w:rsidRPr="00A947A1">
        <w:rPr>
          <w:u w:val="single"/>
        </w:rPr>
        <w:t xml:space="preserve"> since satellite records began. November 2008 in the USA was only the 39th warmest since records began 113 years ago.</w:t>
      </w:r>
    </w:p>
    <w:p w:rsidR="00474A1B" w:rsidRPr="00474A1B" w:rsidRDefault="00474A1B" w:rsidP="00474A1B"/>
    <w:p w:rsidR="00E91419" w:rsidRDefault="00E91419" w:rsidP="00E91419">
      <w:pPr>
        <w:pStyle w:val="Heading3"/>
      </w:pPr>
      <w:r>
        <w:lastRenderedPageBreak/>
        <w:t xml:space="preserve">Warming </w:t>
      </w:r>
      <w:proofErr w:type="spellStart"/>
      <w:r>
        <w:t>Exts</w:t>
      </w:r>
      <w:proofErr w:type="spellEnd"/>
      <w:r>
        <w:t xml:space="preserve"> - CO2 Good - Agriculture</w:t>
      </w:r>
    </w:p>
    <w:p w:rsidR="00E91419" w:rsidRDefault="00E91419" w:rsidP="00E91419"/>
    <w:p w:rsidR="00E91419" w:rsidRDefault="00E91419" w:rsidP="00E91419">
      <w:pPr>
        <w:pStyle w:val="Heading4"/>
      </w:pPr>
      <w:r>
        <w:t>CO2 is not a pollutant - rise in CO2 levels leads to rise in plant growth and greater agricultural yields</w:t>
      </w:r>
    </w:p>
    <w:p w:rsidR="00E91419" w:rsidRDefault="00E91419" w:rsidP="00E91419">
      <w:proofErr w:type="spellStart"/>
      <w:r>
        <w:rPr>
          <w:rStyle w:val="StyleStyleBold12pt"/>
        </w:rPr>
        <w:t>Allegre</w:t>
      </w:r>
      <w:proofErr w:type="spellEnd"/>
      <w:r>
        <w:rPr>
          <w:rStyle w:val="StyleStyleBold12pt"/>
        </w:rPr>
        <w:t>, et. al. 2012</w:t>
      </w:r>
      <w:r>
        <w:rPr>
          <w:rStyle w:val="StyleStyleBold12pt"/>
          <w:b w:val="0"/>
        </w:rPr>
        <w:tab/>
      </w:r>
      <w:r w:rsidRPr="00E91419">
        <w:rPr>
          <w:rStyle w:val="StyleStyleBold12pt"/>
          <w:b w:val="0"/>
          <w:sz w:val="22"/>
        </w:rPr>
        <w:t>[</w:t>
      </w:r>
      <w:r w:rsidRPr="00E91419">
        <w:t xml:space="preserve">Claude - former director of the Institute for the Study of Earth @ University of Paris, J. Scott Armstrong, cofounder of the Journal of Forecasting and the International Journal of Forecasting; Jan </w:t>
      </w:r>
      <w:proofErr w:type="spellStart"/>
      <w:r w:rsidRPr="00E91419">
        <w:t>Breslow</w:t>
      </w:r>
      <w:proofErr w:type="spellEnd"/>
      <w:r w:rsidRPr="00E91419">
        <w:t xml:space="preserve">, head of the Laboratory of Biochemical Genetics and Metabolism, Rockefeller University; Roger Cohen, fellow, American Physical Society; Edward David, member, National Academy of Engineering and National Academy of Sciences; William </w:t>
      </w:r>
      <w:proofErr w:type="spellStart"/>
      <w:r w:rsidRPr="00E91419">
        <w:t>Happer</w:t>
      </w:r>
      <w:proofErr w:type="spellEnd"/>
      <w:r w:rsidRPr="00E91419">
        <w:t xml:space="preserve">, professor of physics, Princeton; Michael Kelly, professor of technology, University of Cambridge, U.K.; William </w:t>
      </w:r>
      <w:proofErr w:type="spellStart"/>
      <w:r w:rsidRPr="00E91419">
        <w:t>Kininmonth</w:t>
      </w:r>
      <w:proofErr w:type="spellEnd"/>
      <w:r w:rsidRPr="00E91419">
        <w:t xml:space="preserve">, former head of climate research at the Australian Bureau of Meteorology; Richard </w:t>
      </w:r>
      <w:proofErr w:type="spellStart"/>
      <w:r w:rsidRPr="00E91419">
        <w:t>Lindzen</w:t>
      </w:r>
      <w:proofErr w:type="spellEnd"/>
      <w:r w:rsidRPr="00E91419">
        <w:t xml:space="preserve">, professor of atmospheric sciences, MIT; James McGrath, professor of chemistry, Virginia Technical University; Rodney Nichols, former president and CEO of the New York Academy of Sciences; Burt </w:t>
      </w:r>
      <w:proofErr w:type="spellStart"/>
      <w:r w:rsidRPr="00E91419">
        <w:t>Rutan</w:t>
      </w:r>
      <w:proofErr w:type="spellEnd"/>
      <w:r w:rsidRPr="00E91419">
        <w:t xml:space="preserve">, aerospace engineer, designer of Voyager and </w:t>
      </w:r>
      <w:proofErr w:type="spellStart"/>
      <w:r w:rsidRPr="00E91419">
        <w:t>SpaceShipOne</w:t>
      </w:r>
      <w:proofErr w:type="spellEnd"/>
      <w:r w:rsidRPr="00E91419">
        <w:t xml:space="preserve">; Harrison H. Schmitt, Apollo 17 astronaut and former U.S. senator; </w:t>
      </w:r>
      <w:proofErr w:type="spellStart"/>
      <w:r w:rsidRPr="00E91419">
        <w:t>Nir</w:t>
      </w:r>
      <w:proofErr w:type="spellEnd"/>
      <w:r w:rsidRPr="00E91419">
        <w:t xml:space="preserve"> </w:t>
      </w:r>
      <w:proofErr w:type="spellStart"/>
      <w:r w:rsidRPr="00E91419">
        <w:t>Shaviv</w:t>
      </w:r>
      <w:proofErr w:type="spellEnd"/>
      <w:r w:rsidRPr="00E91419">
        <w:t xml:space="preserve">, professor of astrophysics, Hebrew University, Jerusalem; </w:t>
      </w:r>
      <w:proofErr w:type="spellStart"/>
      <w:r w:rsidRPr="00E91419">
        <w:t>Henk</w:t>
      </w:r>
      <w:proofErr w:type="spellEnd"/>
      <w:r w:rsidRPr="00E91419">
        <w:t xml:space="preserve"> </w:t>
      </w:r>
      <w:proofErr w:type="spellStart"/>
      <w:r w:rsidRPr="00E91419">
        <w:t>Tennekes</w:t>
      </w:r>
      <w:proofErr w:type="spellEnd"/>
      <w:r w:rsidRPr="00E91419">
        <w:t xml:space="preserve">, former director, Royal Dutch Meteorological Service; Antonio </w:t>
      </w:r>
      <w:proofErr w:type="spellStart"/>
      <w:r w:rsidRPr="00E91419">
        <w:t>Zichichi</w:t>
      </w:r>
      <w:proofErr w:type="spellEnd"/>
      <w:r w:rsidRPr="00E91419">
        <w:t xml:space="preserve">, president of the World Federation of Scientists, Geneva, "No need to panic about global warming", WALL STREET JOURNAL, </w:t>
      </w:r>
      <w:hyperlink r:id="rId65" w:history="1">
        <w:r w:rsidRPr="00E91419">
          <w:rPr>
            <w:rStyle w:val="Hyperlink"/>
          </w:rPr>
          <w:t>http://online.wsj.com/article/SB10001424052970204301404577171531838421366.html</w:t>
        </w:r>
      </w:hyperlink>
      <w:r w:rsidRPr="00E91419">
        <w:t>]</w:t>
      </w:r>
      <w:r>
        <w:t xml:space="preserve"> </w:t>
      </w:r>
    </w:p>
    <w:p w:rsidR="00E91419" w:rsidRPr="00E91419" w:rsidRDefault="00E91419" w:rsidP="00E91419">
      <w:pPr>
        <w:rPr>
          <w:sz w:val="16"/>
        </w:rPr>
      </w:pPr>
      <w:r w:rsidRPr="00E91419">
        <w:rPr>
          <w:sz w:val="16"/>
        </w:rPr>
        <w:t xml:space="preserve">The fact is that </w:t>
      </w:r>
      <w:r w:rsidRPr="00E91419">
        <w:rPr>
          <w:rStyle w:val="StyleBoldUnderline"/>
        </w:rPr>
        <w:t>CO2 is not a pollutant</w:t>
      </w:r>
      <w:r w:rsidRPr="00E91419">
        <w:rPr>
          <w:sz w:val="16"/>
        </w:rPr>
        <w:t xml:space="preserve">. </w:t>
      </w:r>
      <w:r w:rsidRPr="00E91419">
        <w:rPr>
          <w:rStyle w:val="StyleBoldUnderline"/>
        </w:rPr>
        <w:t>CO2 is a</w:t>
      </w:r>
      <w:r w:rsidRPr="00E91419">
        <w:rPr>
          <w:sz w:val="16"/>
        </w:rPr>
        <w:t xml:space="preserve"> colorless and odorless gas, exhaled at high concentrations by each of us, and a </w:t>
      </w:r>
      <w:r w:rsidRPr="00E91419">
        <w:rPr>
          <w:rStyle w:val="StyleBoldUnderline"/>
        </w:rPr>
        <w:t>key component of the biosphere's life cycle</w:t>
      </w:r>
      <w:r w:rsidRPr="00E91419">
        <w:rPr>
          <w:sz w:val="16"/>
        </w:rPr>
        <w:t xml:space="preserve">. </w:t>
      </w:r>
      <w:r w:rsidRPr="00E91419">
        <w:rPr>
          <w:rStyle w:val="StyleBoldUnderline"/>
        </w:rPr>
        <w:t>Plants do so much better with more CO2 that greenhouse operators often increase the CO2 concentrations by factors of three or four to get better growth. This is no surprise since plants and animals evolved when CO2 concentrations were about 10 times larger than they are toda</w:t>
      </w:r>
      <w:r w:rsidRPr="00E91419">
        <w:rPr>
          <w:sz w:val="16"/>
        </w:rPr>
        <w:t>y</w:t>
      </w:r>
      <w:r w:rsidRPr="00E91419">
        <w:rPr>
          <w:rStyle w:val="StyleBoldUnderline"/>
        </w:rPr>
        <w:t>. Better plant varieties, chemical fertilizers and agricultural management contributed to the great increase in agricultural yields of the past century, but part of the increase almost certainly came from additional CO2 in the atmosphere</w:t>
      </w:r>
      <w:r w:rsidRPr="00E91419">
        <w:rPr>
          <w:sz w:val="16"/>
        </w:rPr>
        <w:t>.</w:t>
      </w:r>
    </w:p>
    <w:p w:rsidR="00760D0D" w:rsidRDefault="00760D0D">
      <w:pPr>
        <w:spacing w:after="200" w:line="276" w:lineRule="auto"/>
      </w:pPr>
      <w:r>
        <w:br w:type="page"/>
      </w:r>
    </w:p>
    <w:p w:rsidR="00E91419" w:rsidRDefault="00760D0D" w:rsidP="00760D0D">
      <w:pPr>
        <w:pStyle w:val="Heading2"/>
      </w:pPr>
      <w:r>
        <w:lastRenderedPageBreak/>
        <w:t>***Agriculture</w:t>
      </w:r>
    </w:p>
    <w:p w:rsidR="00760D0D" w:rsidRDefault="00760D0D">
      <w:pPr>
        <w:spacing w:after="200" w:line="276" w:lineRule="auto"/>
      </w:pPr>
      <w:r>
        <w:br w:type="page"/>
      </w:r>
    </w:p>
    <w:p w:rsidR="00760D0D" w:rsidRDefault="00760D0D" w:rsidP="00760D0D">
      <w:pPr>
        <w:pStyle w:val="Heading3"/>
      </w:pPr>
      <w:r>
        <w:lastRenderedPageBreak/>
        <w:t>Agriculture Advantage Frontline</w:t>
      </w:r>
    </w:p>
    <w:p w:rsidR="003C735A" w:rsidRPr="00A45E1D" w:rsidRDefault="003C735A" w:rsidP="003C735A">
      <w:pPr>
        <w:pStyle w:val="Heading4"/>
        <w:rPr>
          <w:rFonts w:asciiTheme="minorHAnsi" w:hAnsiTheme="minorHAnsi"/>
        </w:rPr>
      </w:pPr>
      <w:r>
        <w:rPr>
          <w:rFonts w:asciiTheme="minorHAnsi" w:hAnsiTheme="minorHAnsi"/>
        </w:rPr>
        <w:t xml:space="preserve">First, </w:t>
      </w:r>
      <w:r w:rsidRPr="00A45E1D">
        <w:rPr>
          <w:rFonts w:asciiTheme="minorHAnsi" w:hAnsiTheme="minorHAnsi"/>
        </w:rPr>
        <w:t xml:space="preserve">Ag production high now – mechanization </w:t>
      </w:r>
    </w:p>
    <w:p w:rsidR="003C735A" w:rsidRPr="00A45E1D" w:rsidRDefault="003C735A" w:rsidP="003C735A">
      <w:pPr>
        <w:rPr>
          <w:rFonts w:asciiTheme="minorHAnsi" w:hAnsiTheme="minorHAnsi"/>
        </w:rPr>
      </w:pPr>
      <w:r w:rsidRPr="00A45E1D">
        <w:rPr>
          <w:rStyle w:val="StyleStyleBold12pt"/>
          <w:rFonts w:asciiTheme="minorHAnsi" w:hAnsiTheme="minorHAnsi"/>
        </w:rPr>
        <w:t>McConnell ’12</w:t>
      </w:r>
      <w:r w:rsidRPr="00A45E1D">
        <w:rPr>
          <w:rFonts w:asciiTheme="minorHAnsi" w:hAnsiTheme="minorHAnsi"/>
        </w:rPr>
        <w:t xml:space="preserve"> (Kathryn, is a staff writer at IIP Digital, “Modern Agricultural Production Continues to Increase Yields”, April 5</w:t>
      </w:r>
      <w:r w:rsidRPr="00A45E1D">
        <w:rPr>
          <w:rFonts w:asciiTheme="minorHAnsi" w:hAnsiTheme="minorHAnsi"/>
          <w:vertAlign w:val="superscript"/>
        </w:rPr>
        <w:t>th</w:t>
      </w:r>
      <w:r w:rsidRPr="00A45E1D">
        <w:rPr>
          <w:rFonts w:asciiTheme="minorHAnsi" w:hAnsiTheme="minorHAnsi"/>
        </w:rPr>
        <w:t xml:space="preserve">, 2012 http://iipdigital.usembassy.gov/st/english/article/2012/04/201204053331.html#ixzz2akVShede, SD) </w:t>
      </w:r>
    </w:p>
    <w:p w:rsidR="003C735A" w:rsidRPr="003C735A" w:rsidRDefault="003C735A" w:rsidP="003C735A">
      <w:pPr>
        <w:spacing w:line="280" w:lineRule="atLeast"/>
        <w:rPr>
          <w:rFonts w:asciiTheme="minorHAnsi" w:eastAsia="Times New Roman" w:hAnsiTheme="minorHAnsi" w:cs="Times New Roman"/>
          <w:sz w:val="16"/>
          <w:szCs w:val="18"/>
        </w:rPr>
      </w:pPr>
      <w:r w:rsidRPr="003C735A">
        <w:rPr>
          <w:rFonts w:asciiTheme="minorHAnsi" w:eastAsia="Times New Roman" w:hAnsiTheme="minorHAnsi" w:cs="Times New Roman"/>
          <w:sz w:val="16"/>
          <w:szCs w:val="18"/>
        </w:rPr>
        <w:t xml:space="preserve">Washington — Since the 1980s, </w:t>
      </w:r>
      <w:r w:rsidRPr="00A45E1D">
        <w:rPr>
          <w:rStyle w:val="StyleBoldUnderline"/>
          <w:rFonts w:asciiTheme="minorHAnsi" w:hAnsiTheme="minorHAnsi"/>
        </w:rPr>
        <w:t>large-scale conventional crop farming has increasingly produced higher yields while using less fertilizer and water, and fewer chemical pesticides</w:t>
      </w:r>
      <w:r w:rsidRPr="003C735A">
        <w:rPr>
          <w:rFonts w:asciiTheme="minorHAnsi" w:eastAsia="Times New Roman" w:hAnsiTheme="minorHAnsi" w:cs="Times New Roman"/>
          <w:sz w:val="16"/>
          <w:szCs w:val="18"/>
        </w:rPr>
        <w:t xml:space="preserve">, says American political scientist Robert </w:t>
      </w:r>
      <w:proofErr w:type="spellStart"/>
      <w:r w:rsidRPr="003C735A">
        <w:rPr>
          <w:rFonts w:asciiTheme="minorHAnsi" w:eastAsia="Times New Roman" w:hAnsiTheme="minorHAnsi" w:cs="Times New Roman"/>
          <w:sz w:val="16"/>
          <w:szCs w:val="18"/>
        </w:rPr>
        <w:t>Paarlberg</w:t>
      </w:r>
      <w:proofErr w:type="spellEnd"/>
      <w:r w:rsidRPr="003C735A">
        <w:rPr>
          <w:rFonts w:asciiTheme="minorHAnsi" w:eastAsia="Times New Roman" w:hAnsiTheme="minorHAnsi" w:cs="Times New Roman"/>
          <w:sz w:val="16"/>
          <w:szCs w:val="18"/>
        </w:rPr>
        <w:t xml:space="preserve">. And </w:t>
      </w:r>
      <w:r w:rsidRPr="00A45E1D">
        <w:rPr>
          <w:rStyle w:val="StyleBoldUnderline"/>
          <w:rFonts w:asciiTheme="minorHAnsi" w:hAnsiTheme="minorHAnsi"/>
        </w:rPr>
        <w:t>that is good for the environment</w:t>
      </w:r>
      <w:r w:rsidRPr="003C735A">
        <w:rPr>
          <w:rFonts w:asciiTheme="minorHAnsi" w:eastAsia="Times New Roman" w:hAnsiTheme="minorHAnsi" w:cs="Times New Roman"/>
          <w:sz w:val="16"/>
          <w:szCs w:val="18"/>
        </w:rPr>
        <w:t xml:space="preserve">, he said. With conventional agriculture based on science, “the land footprint of agriculture is getting smaller,” </w:t>
      </w:r>
      <w:proofErr w:type="spellStart"/>
      <w:r w:rsidRPr="003C735A">
        <w:rPr>
          <w:rFonts w:asciiTheme="minorHAnsi" w:eastAsia="Times New Roman" w:hAnsiTheme="minorHAnsi" w:cs="Times New Roman"/>
          <w:sz w:val="16"/>
          <w:szCs w:val="18"/>
        </w:rPr>
        <w:t>Paarlberg</w:t>
      </w:r>
      <w:proofErr w:type="spellEnd"/>
      <w:r w:rsidRPr="003C735A">
        <w:rPr>
          <w:rFonts w:asciiTheme="minorHAnsi" w:eastAsia="Times New Roman" w:hAnsiTheme="minorHAnsi" w:cs="Times New Roman"/>
          <w:sz w:val="16"/>
          <w:szCs w:val="18"/>
        </w:rPr>
        <w:t xml:space="preserve"> said at a March 15 discussion about “The Culture War Over Food and Farming” at Johns Hopkins University's School of Advanced International Studies in Washington. He added that increased yields are needed to feed the world’s growing population. </w:t>
      </w:r>
      <w:proofErr w:type="spellStart"/>
      <w:r w:rsidRPr="003C735A">
        <w:rPr>
          <w:rFonts w:asciiTheme="minorHAnsi" w:eastAsia="Times New Roman" w:hAnsiTheme="minorHAnsi" w:cs="Times New Roman"/>
          <w:sz w:val="16"/>
          <w:szCs w:val="18"/>
        </w:rPr>
        <w:t>Paarlberg</w:t>
      </w:r>
      <w:proofErr w:type="spellEnd"/>
      <w:r w:rsidRPr="003C735A">
        <w:rPr>
          <w:rFonts w:asciiTheme="minorHAnsi" w:eastAsia="Times New Roman" w:hAnsiTheme="minorHAnsi" w:cs="Times New Roman"/>
          <w:sz w:val="16"/>
          <w:szCs w:val="18"/>
        </w:rPr>
        <w:t xml:space="preserve"> said </w:t>
      </w:r>
      <w:r w:rsidRPr="00A45E1D">
        <w:rPr>
          <w:rStyle w:val="StyleBoldUnderline"/>
          <w:rFonts w:asciiTheme="minorHAnsi" w:hAnsiTheme="minorHAnsi"/>
        </w:rPr>
        <w:t>conventional farming today is “dramatically different” from conventional farming in the 1960</w:t>
      </w:r>
      <w:r w:rsidRPr="003C735A">
        <w:rPr>
          <w:rFonts w:asciiTheme="minorHAnsi" w:eastAsia="Times New Roman" w:hAnsiTheme="minorHAnsi" w:cs="Times New Roman"/>
          <w:sz w:val="16"/>
          <w:szCs w:val="18"/>
        </w:rPr>
        <w:t xml:space="preserve">s. </w:t>
      </w:r>
      <w:r w:rsidRPr="00A45E1D">
        <w:rPr>
          <w:rStyle w:val="StyleBoldUnderline"/>
          <w:rFonts w:asciiTheme="minorHAnsi" w:hAnsiTheme="minorHAnsi"/>
        </w:rPr>
        <w:t>One big factor affecting higher yields was the commercial introduction</w:t>
      </w:r>
      <w:r w:rsidRPr="003C735A">
        <w:rPr>
          <w:rFonts w:asciiTheme="minorHAnsi" w:eastAsia="Times New Roman" w:hAnsiTheme="minorHAnsi" w:cs="Times New Roman"/>
          <w:sz w:val="16"/>
          <w:szCs w:val="18"/>
        </w:rPr>
        <w:t xml:space="preserve"> in 1996 of </w:t>
      </w:r>
      <w:r w:rsidRPr="00A45E1D">
        <w:rPr>
          <w:rStyle w:val="StyleBoldUnderline"/>
          <w:rFonts w:asciiTheme="minorHAnsi" w:hAnsiTheme="minorHAnsi"/>
        </w:rPr>
        <w:t>disease- and insect-resistant seeds improved through biotechnology,</w:t>
      </w:r>
      <w:r w:rsidRPr="003C735A">
        <w:rPr>
          <w:rFonts w:asciiTheme="minorHAnsi" w:eastAsia="Times New Roman" w:hAnsiTheme="minorHAnsi" w:cs="Times New Roman"/>
          <w:sz w:val="16"/>
          <w:szCs w:val="18"/>
        </w:rPr>
        <w:t xml:space="preserve"> also known as genetically modified seeds. Biotech-modified maize, for instance, protects against infections from the corn borer insect without requiring the use of chemical spreads, he said. Resistant soybeans have replaced multiple sprayings of toxic herbicides and pesticides. And because biotech crops resist insects and weeds, less mechanical tillage is needed, reducing the amount of diesel fuel exhaust going into the air and conserving soil. The other more recent factor affecting conventional agriculture has been the </w:t>
      </w:r>
      <w:r w:rsidRPr="00A45E1D">
        <w:rPr>
          <w:rStyle w:val="StyleBoldUnderline"/>
          <w:rFonts w:asciiTheme="minorHAnsi" w:hAnsiTheme="minorHAnsi"/>
        </w:rPr>
        <w:t>use of global positioning systems (GPS) on farm machinery</w:t>
      </w:r>
      <w:r w:rsidRPr="003C735A">
        <w:rPr>
          <w:rFonts w:asciiTheme="minorHAnsi" w:eastAsia="Times New Roman" w:hAnsiTheme="minorHAnsi" w:cs="Times New Roman"/>
          <w:sz w:val="16"/>
          <w:szCs w:val="18"/>
        </w:rPr>
        <w:t xml:space="preserve"> that “tell farmers exactly what part of the field needs to be watered and what part does not, what part is low on nitrogen and what part is not,” </w:t>
      </w:r>
      <w:proofErr w:type="spellStart"/>
      <w:r w:rsidRPr="003C735A">
        <w:rPr>
          <w:rFonts w:asciiTheme="minorHAnsi" w:eastAsia="Times New Roman" w:hAnsiTheme="minorHAnsi" w:cs="Times New Roman"/>
          <w:sz w:val="16"/>
          <w:szCs w:val="18"/>
        </w:rPr>
        <w:t>Paarlberg</w:t>
      </w:r>
      <w:proofErr w:type="spellEnd"/>
      <w:r w:rsidRPr="003C735A">
        <w:rPr>
          <w:rFonts w:asciiTheme="minorHAnsi" w:eastAsia="Times New Roman" w:hAnsiTheme="minorHAnsi" w:cs="Times New Roman"/>
          <w:sz w:val="16"/>
          <w:szCs w:val="18"/>
        </w:rPr>
        <w:t xml:space="preserve"> said. That prevents excessive applications of fertilizer and reduces toxic runoff into streams. GPS-equipped tractors also allow farmers to insert fertilizer into the soil precisely where seeds have been planted. “</w:t>
      </w:r>
      <w:r w:rsidRPr="00A45E1D">
        <w:rPr>
          <w:rStyle w:val="StyleBoldUnderline"/>
          <w:rFonts w:asciiTheme="minorHAnsi" w:hAnsiTheme="minorHAnsi"/>
        </w:rPr>
        <w:t>Today, farm equipment is much more precise</w:t>
      </w:r>
      <w:r w:rsidRPr="003C735A">
        <w:rPr>
          <w:rFonts w:asciiTheme="minorHAnsi" w:eastAsia="Times New Roman" w:hAnsiTheme="minorHAnsi" w:cs="Times New Roman"/>
          <w:sz w:val="16"/>
          <w:szCs w:val="18"/>
        </w:rPr>
        <w:t xml:space="preserve">,” </w:t>
      </w:r>
      <w:proofErr w:type="spellStart"/>
      <w:r w:rsidRPr="003C735A">
        <w:rPr>
          <w:rFonts w:asciiTheme="minorHAnsi" w:eastAsia="Times New Roman" w:hAnsiTheme="minorHAnsi" w:cs="Times New Roman"/>
          <w:sz w:val="16"/>
          <w:szCs w:val="18"/>
        </w:rPr>
        <w:t>Paarlberg</w:t>
      </w:r>
      <w:proofErr w:type="spellEnd"/>
      <w:r w:rsidRPr="003C735A">
        <w:rPr>
          <w:rFonts w:asciiTheme="minorHAnsi" w:eastAsia="Times New Roman" w:hAnsiTheme="minorHAnsi" w:cs="Times New Roman"/>
          <w:sz w:val="16"/>
          <w:szCs w:val="18"/>
        </w:rPr>
        <w:t xml:space="preserve"> said</w:t>
      </w:r>
      <w:r w:rsidRPr="00A45E1D">
        <w:rPr>
          <w:rStyle w:val="StyleBoldUnderline"/>
          <w:rFonts w:asciiTheme="minorHAnsi" w:hAnsiTheme="minorHAnsi"/>
        </w:rPr>
        <w:t>. The benefits of biotech seeds and other modern farming techniques such as targeted irrigation are widespread</w:t>
      </w:r>
      <w:r w:rsidRPr="003C735A">
        <w:rPr>
          <w:rFonts w:asciiTheme="minorHAnsi" w:eastAsia="Times New Roman" w:hAnsiTheme="minorHAnsi" w:cs="Times New Roman"/>
          <w:sz w:val="16"/>
          <w:szCs w:val="18"/>
        </w:rPr>
        <w:t xml:space="preserve">. Between 1990 and 2004 in the 34 countries that belong to the </w:t>
      </w:r>
      <w:proofErr w:type="spellStart"/>
      <w:r w:rsidRPr="003C735A">
        <w:rPr>
          <w:rFonts w:asciiTheme="minorHAnsi" w:eastAsia="Times New Roman" w:hAnsiTheme="minorHAnsi" w:cs="Times New Roman"/>
          <w:sz w:val="16"/>
          <w:szCs w:val="18"/>
        </w:rPr>
        <w:t>Organisation</w:t>
      </w:r>
      <w:proofErr w:type="spellEnd"/>
      <w:r w:rsidRPr="003C735A">
        <w:rPr>
          <w:rFonts w:asciiTheme="minorHAnsi" w:eastAsia="Times New Roman" w:hAnsiTheme="minorHAnsi" w:cs="Times New Roman"/>
          <w:sz w:val="16"/>
          <w:szCs w:val="18"/>
        </w:rPr>
        <w:t xml:space="preserve"> for Economic Co-operation and Development (OECD), the use of water for irrigation decreased 9 percent, excess nitrogen from </w:t>
      </w:r>
      <w:proofErr w:type="spellStart"/>
      <w:r w:rsidRPr="003C735A">
        <w:rPr>
          <w:rFonts w:asciiTheme="minorHAnsi" w:eastAsia="Times New Roman" w:hAnsiTheme="minorHAnsi" w:cs="Times New Roman"/>
          <w:sz w:val="16"/>
          <w:szCs w:val="18"/>
        </w:rPr>
        <w:t>overapplications</w:t>
      </w:r>
      <w:proofErr w:type="spellEnd"/>
      <w:r w:rsidRPr="003C735A">
        <w:rPr>
          <w:rFonts w:asciiTheme="minorHAnsi" w:eastAsia="Times New Roman" w:hAnsiTheme="minorHAnsi" w:cs="Times New Roman"/>
          <w:sz w:val="16"/>
          <w:szCs w:val="18"/>
        </w:rPr>
        <w:t xml:space="preserve"> of fertilizer decreased 17 percent, pesticide use went down 5 percent and greenhouse gas emissions from agriculture dropped 3 percent. Because tractors are applying fewer pesticides and fertilizer, agricultural energy use is increasing at only one-sixth the rate of energy use in other areas of the economy, </w:t>
      </w:r>
      <w:proofErr w:type="spellStart"/>
      <w:r w:rsidRPr="003C735A">
        <w:rPr>
          <w:rFonts w:asciiTheme="minorHAnsi" w:eastAsia="Times New Roman" w:hAnsiTheme="minorHAnsi" w:cs="Times New Roman"/>
          <w:sz w:val="16"/>
          <w:szCs w:val="18"/>
        </w:rPr>
        <w:t>Paarlberg</w:t>
      </w:r>
      <w:proofErr w:type="spellEnd"/>
      <w:r w:rsidRPr="003C735A">
        <w:rPr>
          <w:rFonts w:asciiTheme="minorHAnsi" w:eastAsia="Times New Roman" w:hAnsiTheme="minorHAnsi" w:cs="Times New Roman"/>
          <w:sz w:val="16"/>
          <w:szCs w:val="18"/>
        </w:rPr>
        <w:t xml:space="preserve"> said.</w:t>
      </w:r>
    </w:p>
    <w:p w:rsidR="003C735A" w:rsidRDefault="003C735A" w:rsidP="003C735A"/>
    <w:p w:rsidR="005F5C90" w:rsidRDefault="005F5C90" w:rsidP="005F5C90">
      <w:pPr>
        <w:pStyle w:val="Heading4"/>
      </w:pPr>
      <w:r>
        <w:t xml:space="preserve">Second, alternate causality to </w:t>
      </w:r>
      <w:r w:rsidR="00955899">
        <w:t>food security - climate change</w:t>
      </w:r>
    </w:p>
    <w:p w:rsidR="00955899" w:rsidRPr="00A45E1D" w:rsidRDefault="00955899" w:rsidP="00955899">
      <w:pPr>
        <w:rPr>
          <w:rFonts w:asciiTheme="minorHAnsi" w:hAnsiTheme="minorHAnsi"/>
        </w:rPr>
      </w:pPr>
      <w:r w:rsidRPr="00A45E1D">
        <w:rPr>
          <w:rStyle w:val="StyleStyleBold12pt"/>
          <w:rFonts w:asciiTheme="minorHAnsi" w:hAnsiTheme="minorHAnsi"/>
        </w:rPr>
        <w:t>Wheeler ‘13</w:t>
      </w:r>
      <w:r w:rsidRPr="00A45E1D">
        <w:rPr>
          <w:rFonts w:asciiTheme="minorHAnsi" w:hAnsiTheme="minorHAnsi"/>
        </w:rPr>
        <w:t xml:space="preserve"> (Tim is Professor of Crop Science at the University of Reading and Deputy Chief Scientific Adviser for the UK Department for International Development, “World Food Security More Vulnerable than ever to Climate Change”, 8-2-13, SD)</w:t>
      </w:r>
    </w:p>
    <w:p w:rsidR="00955899" w:rsidRPr="00955899" w:rsidRDefault="00955899" w:rsidP="00955899">
      <w:pPr>
        <w:rPr>
          <w:rFonts w:asciiTheme="minorHAnsi" w:hAnsiTheme="minorHAnsi"/>
          <w:sz w:val="16"/>
        </w:rPr>
      </w:pPr>
      <w:r w:rsidRPr="00A45E1D">
        <w:rPr>
          <w:rStyle w:val="StyleBoldUnderline"/>
          <w:rFonts w:asciiTheme="minorHAnsi" w:hAnsiTheme="minorHAnsi"/>
        </w:rPr>
        <w:t>A new study</w:t>
      </w:r>
      <w:r w:rsidRPr="00955899">
        <w:rPr>
          <w:rFonts w:asciiTheme="minorHAnsi" w:hAnsiTheme="minorHAnsi"/>
          <w:sz w:val="16"/>
        </w:rPr>
        <w:t xml:space="preserve">, published today (2 August) in Science, </w:t>
      </w:r>
      <w:r w:rsidRPr="00A45E1D">
        <w:rPr>
          <w:rStyle w:val="StyleBoldUnderline"/>
          <w:rFonts w:asciiTheme="minorHAnsi" w:hAnsiTheme="minorHAnsi"/>
        </w:rPr>
        <w:t>has called for a 'climate-smart food system' to prevent climate change from slowing progress in eradicating global hunger</w:t>
      </w:r>
      <w:r w:rsidRPr="00955899">
        <w:rPr>
          <w:rFonts w:asciiTheme="minorHAnsi" w:hAnsiTheme="minorHAnsi"/>
          <w:sz w:val="16"/>
        </w:rPr>
        <w:t xml:space="preserve">. The researchers carried out a review of key scientific papers on food security and climate change since 1990. </w:t>
      </w:r>
      <w:r w:rsidRPr="00A45E1D">
        <w:rPr>
          <w:rStyle w:val="StyleBoldUnderline"/>
          <w:rFonts w:asciiTheme="minorHAnsi" w:hAnsiTheme="minorHAnsi"/>
        </w:rPr>
        <w:t>It confirmed a robust and coherent global pattern of climate change impacts on crop productivity that could have consequences for food availability.</w:t>
      </w:r>
      <w:r w:rsidRPr="00955899">
        <w:rPr>
          <w:rFonts w:asciiTheme="minorHAnsi" w:hAnsiTheme="minorHAnsi"/>
          <w:sz w:val="16"/>
        </w:rPr>
        <w:t xml:space="preserve"> The review highlighted improvements in agricultural technologies, such as more productive and climate-resilient crop varieties, are important to counter this threat, but are unlikely to be sufficient on their own. </w:t>
      </w:r>
      <w:r w:rsidRPr="00A45E1D">
        <w:rPr>
          <w:rStyle w:val="StyleBoldUnderline"/>
          <w:rFonts w:asciiTheme="minorHAnsi" w:hAnsiTheme="minorHAnsi"/>
        </w:rPr>
        <w:t>Wider changes in food trade and stocks, and nutrition and social policy options are also critical.</w:t>
      </w:r>
      <w:r w:rsidRPr="00955899">
        <w:rPr>
          <w:rFonts w:asciiTheme="minorHAnsi" w:hAnsiTheme="minorHAnsi"/>
          <w:sz w:val="16"/>
        </w:rPr>
        <w:t xml:space="preserve"> The last few decades have witnessed a substantial decline in the number of hungry people worldwide. However, since 2007</w:t>
      </w:r>
      <w:r w:rsidRPr="00A45E1D">
        <w:rPr>
          <w:rStyle w:val="StyleBoldUnderline"/>
          <w:rFonts w:asciiTheme="minorHAnsi" w:hAnsiTheme="minorHAnsi"/>
        </w:rPr>
        <w:t>, progress has slowed and world food supply and demand have been precariously balanced - climate change threatens to tip this balance,</w:t>
      </w:r>
      <w:r w:rsidRPr="00955899">
        <w:rPr>
          <w:rFonts w:asciiTheme="minorHAnsi" w:hAnsiTheme="minorHAnsi"/>
          <w:sz w:val="16"/>
        </w:rPr>
        <w:t xml:space="preserve"> most dramatically in the poorer areas of the world. Professor Tim Wheeler, from the University of Reading's Walker Institute for Climate System Research and lead author of the review, said: "</w:t>
      </w:r>
      <w:r w:rsidRPr="00A45E1D">
        <w:rPr>
          <w:rStyle w:val="StyleBoldUnderline"/>
          <w:rFonts w:asciiTheme="minorHAnsi" w:hAnsiTheme="minorHAnsi"/>
        </w:rPr>
        <w:t>The food price spike of 2008 highlights the increasing vulnerability of the global food system to shocks</w:t>
      </w:r>
      <w:r w:rsidRPr="00955899">
        <w:rPr>
          <w:rFonts w:asciiTheme="minorHAnsi" w:hAnsiTheme="minorHAnsi"/>
          <w:sz w:val="16"/>
        </w:rPr>
        <w:t>,</w:t>
      </w:r>
      <w:r w:rsidRPr="00A45E1D">
        <w:rPr>
          <w:rStyle w:val="Emphasis"/>
          <w:rFonts w:asciiTheme="minorHAnsi" w:hAnsiTheme="minorHAnsi"/>
        </w:rPr>
        <w:t xml:space="preserve"> such as extreme weathe</w:t>
      </w:r>
      <w:r w:rsidRPr="00955899">
        <w:rPr>
          <w:rFonts w:asciiTheme="minorHAnsi" w:hAnsiTheme="minorHAnsi"/>
          <w:sz w:val="16"/>
        </w:rPr>
        <w:t>r and economic volatility</w:t>
      </w:r>
      <w:r w:rsidRPr="00A45E1D">
        <w:rPr>
          <w:rStyle w:val="StyleBoldUnderline"/>
          <w:rFonts w:asciiTheme="minorHAnsi" w:hAnsiTheme="minorHAnsi"/>
        </w:rPr>
        <w:t>. A step change is needed in efforts to create a 'climate-smart food system' that can better withstand whatever climate throws at us.</w:t>
      </w:r>
      <w:r w:rsidRPr="00955899">
        <w:rPr>
          <w:rFonts w:asciiTheme="minorHAnsi" w:hAnsiTheme="minorHAnsi"/>
          <w:sz w:val="16"/>
        </w:rPr>
        <w:t xml:space="preserve"> This should </w:t>
      </w:r>
      <w:r w:rsidRPr="00A45E1D">
        <w:rPr>
          <w:rStyle w:val="StyleBoldUnderline"/>
          <w:rFonts w:asciiTheme="minorHAnsi" w:hAnsiTheme="minorHAnsi"/>
        </w:rPr>
        <w:t xml:space="preserve">include </w:t>
      </w:r>
      <w:r w:rsidRPr="00A45E1D">
        <w:rPr>
          <w:rStyle w:val="StyleBoldUnderline"/>
          <w:rFonts w:asciiTheme="minorHAnsi" w:hAnsiTheme="minorHAnsi"/>
        </w:rPr>
        <w:lastRenderedPageBreak/>
        <w:t>development of drought- and heat-tolerant crops or new tillage techniques that reduce release of carbon from soils, but we need to go further and ensure trade, investment and development policies all have 'climate-smart' food as a central goal.</w:t>
      </w:r>
      <w:r w:rsidRPr="00955899">
        <w:rPr>
          <w:rFonts w:asciiTheme="minorHAnsi" w:hAnsiTheme="minorHAnsi"/>
          <w:sz w:val="16"/>
        </w:rPr>
        <w:t xml:space="preserve">" Warmer temperatures, changes in rainfall patterns and more extreme weather under climate change are expected to affect food and fodder production, change patterns of pest and diseases of crops and animals and impact on food supplies. Countries where these impacts are expected to be negative are also those where hunger is most prevalent now. </w:t>
      </w:r>
      <w:r w:rsidRPr="00A45E1D">
        <w:rPr>
          <w:rStyle w:val="StyleBoldUnderline"/>
          <w:rFonts w:asciiTheme="minorHAnsi" w:hAnsiTheme="minorHAnsi"/>
        </w:rPr>
        <w:t xml:space="preserve">Extreme weather, such as floods, drought and </w:t>
      </w:r>
      <w:proofErr w:type="spellStart"/>
      <w:r w:rsidRPr="00A45E1D">
        <w:rPr>
          <w:rStyle w:val="StyleBoldUnderline"/>
          <w:rFonts w:asciiTheme="minorHAnsi" w:hAnsiTheme="minorHAnsi"/>
        </w:rPr>
        <w:t>heatwaves</w:t>
      </w:r>
      <w:proofErr w:type="spellEnd"/>
      <w:r w:rsidRPr="00A45E1D">
        <w:rPr>
          <w:rStyle w:val="StyleBoldUnderline"/>
          <w:rFonts w:asciiTheme="minorHAnsi" w:hAnsiTheme="minorHAnsi"/>
        </w:rPr>
        <w:t>, contributes to short term food price spikes and longer term climate change is likely to be an important factor in future price trends.</w:t>
      </w:r>
      <w:r w:rsidRPr="00955899">
        <w:rPr>
          <w:rFonts w:asciiTheme="minorHAnsi" w:hAnsiTheme="minorHAnsi"/>
          <w:sz w:val="16"/>
        </w:rPr>
        <w:t xml:space="preserve"> Volatile food prices are a particular concern to the poor, who often spend a high proportion of their income on food.</w:t>
      </w:r>
    </w:p>
    <w:p w:rsidR="00955899" w:rsidRDefault="00955899" w:rsidP="00955899">
      <w:pPr>
        <w:pStyle w:val="Heading4"/>
      </w:pPr>
      <w:r>
        <w:t>And, alternate causes to food prices - drought</w:t>
      </w:r>
    </w:p>
    <w:p w:rsidR="00955899" w:rsidRPr="00AC79B2" w:rsidRDefault="00955899" w:rsidP="00955899">
      <w:r w:rsidRPr="00AC79B2">
        <w:rPr>
          <w:b/>
        </w:rPr>
        <w:t xml:space="preserve">AG Professional </w:t>
      </w:r>
      <w:r>
        <w:rPr>
          <w:b/>
        </w:rPr>
        <w:t xml:space="preserve"> 8-1</w:t>
      </w:r>
      <w:r>
        <w:t xml:space="preserve">( Grocers, Fast Food Shops Blame Ethanol for Higher Food Prices 8-1-13 </w:t>
      </w:r>
      <w:r w:rsidRPr="00AC79B2">
        <w:t>http://www.agprofessional.com/news/Grocers-fast-food-shops-blame-ethanol-for-higher-food-prices-217793201.html?ref=201</w:t>
      </w:r>
      <w:r>
        <w:t>)</w:t>
      </w:r>
    </w:p>
    <w:p w:rsidR="00955899" w:rsidRPr="00AC79B2" w:rsidRDefault="00955899" w:rsidP="00955899">
      <w:pPr>
        <w:rPr>
          <w:u w:val="single"/>
        </w:rPr>
      </w:pPr>
      <w:r w:rsidRPr="00242866">
        <w:rPr>
          <w:sz w:val="16"/>
        </w:rPr>
        <w:t xml:space="preserve">Some fast </w:t>
      </w:r>
      <w:r w:rsidRPr="00AC79B2">
        <w:rPr>
          <w:u w:val="single"/>
        </w:rPr>
        <w:t>food companies say the increased demand for corn brought on by ethanol plants</w:t>
      </w:r>
      <w:r w:rsidRPr="00242866">
        <w:rPr>
          <w:sz w:val="16"/>
        </w:rPr>
        <w:t xml:space="preserve"> is the reason menu prices</w:t>
      </w:r>
      <w:r w:rsidRPr="00AC79B2">
        <w:rPr>
          <w:u w:val="single"/>
        </w:rPr>
        <w:t>, namely beef, pork and chicken, are higher. "It's harder every day to offer great value because our costs are skyrocketing</w:t>
      </w:r>
      <w:r w:rsidRPr="00242866">
        <w:rPr>
          <w:sz w:val="16"/>
        </w:rPr>
        <w:t xml:space="preserve">," Lisa Ingram, president of White Castle, recently said in Washington. "In fact, since the RFS became law </w:t>
      </w:r>
      <w:r w:rsidRPr="00AC79B2">
        <w:rPr>
          <w:u w:val="single"/>
        </w:rPr>
        <w:t>our cost for beef has increased by forty-seven percent</w:t>
      </w:r>
      <w:r w:rsidRPr="00242866">
        <w:rPr>
          <w:sz w:val="16"/>
        </w:rPr>
        <w:t xml:space="preserve">." Fox News reports the sentiment is mimicked by Wendy’s franchise owners. Ron Ross, owner of four Wendy’s restaurants in southern California, says an industry study found higher costs, supposedly impacted by the RFS, have taken $25,000 in revenues from each of his stores. Because competition limits how much of the costs can be transitioned to customers, Ross says he’s had to cut back on employee bonuses and delay new store plans. </w:t>
      </w:r>
      <w:r w:rsidRPr="00AC79B2">
        <w:rPr>
          <w:u w:val="single"/>
        </w:rPr>
        <w:t>Higher beef prices can’t be blamed solely on increased corn demand created by ethanol plants. Two consecutive years of drought forced cattle herds to shrink to a 60-year low, which pushed wholesale beef prices to record highs earlier this summer</w:t>
      </w:r>
      <w:r>
        <w:rPr>
          <w:u w:val="single"/>
        </w:rPr>
        <w:t>.</w:t>
      </w:r>
    </w:p>
    <w:p w:rsidR="005F5C90" w:rsidRDefault="001318D4" w:rsidP="001318D4">
      <w:pPr>
        <w:pStyle w:val="Heading4"/>
      </w:pPr>
      <w:r>
        <w:t>And, no food collapse - global food reserves</w:t>
      </w:r>
    </w:p>
    <w:p w:rsidR="001318D4" w:rsidRPr="00A45E1D" w:rsidRDefault="001318D4" w:rsidP="001318D4">
      <w:pPr>
        <w:rPr>
          <w:rFonts w:asciiTheme="minorHAnsi" w:hAnsiTheme="minorHAnsi"/>
        </w:rPr>
      </w:pPr>
      <w:proofErr w:type="spellStart"/>
      <w:r w:rsidRPr="00A45E1D">
        <w:rPr>
          <w:rFonts w:asciiTheme="minorHAnsi" w:eastAsiaTheme="majorEastAsia" w:hAnsiTheme="minorHAnsi" w:cstheme="majorBidi"/>
          <w:b/>
          <w:bCs/>
          <w:iCs/>
          <w:sz w:val="26"/>
        </w:rPr>
        <w:t>Harkness</w:t>
      </w:r>
      <w:proofErr w:type="spellEnd"/>
      <w:r w:rsidRPr="00A45E1D">
        <w:rPr>
          <w:rFonts w:asciiTheme="minorHAnsi" w:eastAsiaTheme="majorEastAsia" w:hAnsiTheme="minorHAnsi" w:cstheme="majorBidi"/>
          <w:b/>
          <w:bCs/>
          <w:iCs/>
          <w:sz w:val="26"/>
        </w:rPr>
        <w:t xml:space="preserve"> ’11</w:t>
      </w:r>
      <w:r w:rsidRPr="00A45E1D">
        <w:rPr>
          <w:rFonts w:asciiTheme="minorHAnsi" w:hAnsiTheme="minorHAnsi"/>
          <w:sz w:val="20"/>
        </w:rPr>
        <w:t xml:space="preserve"> (Jim, as a B.A. in Asian studies from the University of Wisconsin and a master's in development sociology from Cornell University and has written and spoken frequently on China and sustainable development, and has served as an advisor to the World Bank and the United Nations Food and Agriculture Organization, “Food security and national security: Learning from China’s approach to managing its wheat supplies”, IATP, February 28</w:t>
      </w:r>
      <w:r w:rsidRPr="00A45E1D">
        <w:rPr>
          <w:rFonts w:asciiTheme="minorHAnsi" w:hAnsiTheme="minorHAnsi"/>
          <w:sz w:val="20"/>
          <w:vertAlign w:val="superscript"/>
        </w:rPr>
        <w:t>th</w:t>
      </w:r>
      <w:r w:rsidRPr="00A45E1D">
        <w:rPr>
          <w:rFonts w:asciiTheme="minorHAnsi" w:hAnsiTheme="minorHAnsi"/>
          <w:sz w:val="20"/>
        </w:rPr>
        <w:t xml:space="preserve">, 2011, </w:t>
      </w:r>
      <w:hyperlink r:id="rId66" w:anchor="sthash.7krfIN0g.dpuf" w:history="1">
        <w:r w:rsidRPr="00A45E1D">
          <w:rPr>
            <w:rStyle w:val="Hyperlink"/>
            <w:rFonts w:asciiTheme="minorHAnsi" w:hAnsiTheme="minorHAnsi"/>
            <w:sz w:val="20"/>
          </w:rPr>
          <w:t>http://www.iatp.org/documents/food-security-and-national-security-learning-from-china%E2%80%99s-approach-to-managing-its-wheat-s#sthash.7krfIN0g.dpuf</w:t>
        </w:r>
      </w:hyperlink>
      <w:r w:rsidRPr="00A45E1D">
        <w:rPr>
          <w:rFonts w:asciiTheme="minorHAnsi" w:hAnsiTheme="minorHAnsi"/>
          <w:sz w:val="20"/>
        </w:rPr>
        <w:t>, SD)</w:t>
      </w:r>
    </w:p>
    <w:p w:rsidR="001318D4" w:rsidRPr="001318D4" w:rsidRDefault="001318D4" w:rsidP="001318D4">
      <w:pPr>
        <w:rPr>
          <w:rFonts w:asciiTheme="minorHAnsi" w:hAnsiTheme="minorHAnsi"/>
          <w:sz w:val="16"/>
        </w:rPr>
      </w:pPr>
      <w:r w:rsidRPr="001318D4">
        <w:rPr>
          <w:rFonts w:asciiTheme="minorHAnsi" w:hAnsiTheme="minorHAnsi"/>
          <w:sz w:val="16"/>
        </w:rPr>
        <w:t xml:space="preserve">Although </w:t>
      </w:r>
      <w:r w:rsidRPr="00A45E1D">
        <w:rPr>
          <w:rStyle w:val="StyleBoldUnderline"/>
          <w:rFonts w:asciiTheme="minorHAnsi" w:hAnsiTheme="minorHAnsi"/>
        </w:rPr>
        <w:t>China maintains vast reserves of grain</w:t>
      </w:r>
      <w:r w:rsidRPr="001318D4">
        <w:rPr>
          <w:rFonts w:asciiTheme="minorHAnsi" w:hAnsiTheme="minorHAnsi"/>
          <w:sz w:val="16"/>
        </w:rPr>
        <w:t>, and other foods like pork and edible oils</w:t>
      </w:r>
      <w:r w:rsidRPr="00A45E1D">
        <w:rPr>
          <w:rStyle w:val="StyleBoldUnderline"/>
          <w:rFonts w:asciiTheme="minorHAnsi" w:hAnsiTheme="minorHAnsi"/>
        </w:rPr>
        <w:t>, the United States and most other countries have abandoned this wise approach</w:t>
      </w:r>
      <w:r w:rsidRPr="001318D4">
        <w:rPr>
          <w:rFonts w:asciiTheme="minorHAnsi" w:hAnsiTheme="minorHAnsi"/>
          <w:sz w:val="16"/>
        </w:rPr>
        <w:t xml:space="preserve">. </w:t>
      </w:r>
      <w:r w:rsidRPr="00A45E1D">
        <w:rPr>
          <w:rStyle w:val="StyleBoldUnderline"/>
          <w:rFonts w:asciiTheme="minorHAnsi" w:hAnsiTheme="minorHAnsi"/>
        </w:rPr>
        <w:t>Thirty years of neoliberal market fundamentalism has treated agriculture and food like other consumer products—as opposed to a necessity of life</w:t>
      </w:r>
      <w:r w:rsidRPr="001318D4">
        <w:rPr>
          <w:rFonts w:asciiTheme="minorHAnsi" w:hAnsiTheme="minorHAnsi"/>
          <w:sz w:val="16"/>
        </w:rPr>
        <w:t xml:space="preserve">. Private big grain traders never liked reserves, and their greed was rationalized by “efficient markets hypothesis,” which claimed that reserves were inefficient and distorted markets. U.S. farm bills have abandoned reserves and other tools to manage supply. International financial institutions often pressure countries around the world to sell off their reserves and reduce support for their own farmers. This free-market system left food-importing countries without a lifeline when global prices spiked in 2007. In the following year the ranks of the world’s hungry swelled by another 100 million. </w:t>
      </w:r>
      <w:r w:rsidRPr="00A45E1D">
        <w:rPr>
          <w:rStyle w:val="StyleBoldUnderline"/>
          <w:rFonts w:asciiTheme="minorHAnsi" w:hAnsiTheme="minorHAnsi"/>
        </w:rPr>
        <w:t>Fortunately, the idea of grain reserves is gaining traction again. It will be among the topics of discussion at the G-20 summit in France in May as a response to rising global hunger</w:t>
      </w:r>
      <w:r w:rsidRPr="001318D4">
        <w:rPr>
          <w:rFonts w:asciiTheme="minorHAnsi" w:hAnsiTheme="minorHAnsi"/>
          <w:sz w:val="16"/>
        </w:rPr>
        <w:t xml:space="preserve">. </w:t>
      </w:r>
      <w:r w:rsidRPr="00A45E1D">
        <w:rPr>
          <w:rStyle w:val="StyleBoldUnderline"/>
          <w:rFonts w:asciiTheme="minorHAnsi" w:hAnsiTheme="minorHAnsi"/>
        </w:rPr>
        <w:t>West African countries are considering the establishment of regional reserves</w:t>
      </w:r>
      <w:r w:rsidRPr="001318D4">
        <w:rPr>
          <w:rFonts w:asciiTheme="minorHAnsi" w:hAnsiTheme="minorHAnsi"/>
          <w:sz w:val="16"/>
        </w:rPr>
        <w:t xml:space="preserve">, Asian countries are starting a rice reserve, and the BRIC countries (Brazil, Russia, India and China) are exploring options for a collective reserve. Thus far, </w:t>
      </w:r>
      <w:r w:rsidRPr="00A45E1D">
        <w:rPr>
          <w:rStyle w:val="StyleBoldUnderline"/>
          <w:rFonts w:asciiTheme="minorHAnsi" w:hAnsiTheme="minorHAnsi"/>
        </w:rPr>
        <w:t>the U</w:t>
      </w:r>
      <w:r w:rsidRPr="001318D4">
        <w:rPr>
          <w:rFonts w:asciiTheme="minorHAnsi" w:hAnsiTheme="minorHAnsi"/>
          <w:sz w:val="16"/>
        </w:rPr>
        <w:t xml:space="preserve">nited </w:t>
      </w:r>
      <w:r w:rsidRPr="00A45E1D">
        <w:rPr>
          <w:rStyle w:val="StyleBoldUnderline"/>
          <w:rFonts w:asciiTheme="minorHAnsi" w:hAnsiTheme="minorHAnsi"/>
        </w:rPr>
        <w:t>S</w:t>
      </w:r>
      <w:r w:rsidRPr="001318D4">
        <w:rPr>
          <w:rFonts w:asciiTheme="minorHAnsi" w:hAnsiTheme="minorHAnsi"/>
          <w:sz w:val="16"/>
        </w:rPr>
        <w:t xml:space="preserve">tates </w:t>
      </w:r>
      <w:r w:rsidRPr="00A45E1D">
        <w:rPr>
          <w:rStyle w:val="StyleBoldUnderline"/>
          <w:rFonts w:asciiTheme="minorHAnsi" w:hAnsiTheme="minorHAnsi"/>
        </w:rPr>
        <w:t>has resisted these proposals</w:t>
      </w:r>
      <w:r w:rsidRPr="001318D4">
        <w:rPr>
          <w:rFonts w:asciiTheme="minorHAnsi" w:hAnsiTheme="minorHAnsi"/>
          <w:sz w:val="16"/>
        </w:rPr>
        <w:t xml:space="preserve"> despite the lessons of the last food crisis. </w:t>
      </w:r>
      <w:r w:rsidRPr="00A45E1D">
        <w:rPr>
          <w:rStyle w:val="StyleBoldUnderline"/>
          <w:rFonts w:asciiTheme="minorHAnsi" w:hAnsiTheme="minorHAnsi"/>
        </w:rPr>
        <w:t>But that could chang</w:t>
      </w:r>
      <w:r w:rsidRPr="001318D4">
        <w:rPr>
          <w:rFonts w:asciiTheme="minorHAnsi" w:hAnsiTheme="minorHAnsi"/>
          <w:sz w:val="16"/>
        </w:rPr>
        <w:t xml:space="preserve">e. Earlier this month, the U.S. Department of Agriculture reported the lowest stocks for corn in the last 15 years, putting us one severe weather event away from a major corn shortage. </w:t>
      </w:r>
      <w:r w:rsidRPr="00A45E1D">
        <w:rPr>
          <w:rStyle w:val="StyleBoldUnderline"/>
          <w:rFonts w:asciiTheme="minorHAnsi" w:hAnsiTheme="minorHAnsi"/>
        </w:rPr>
        <w:t xml:space="preserve">And major agricultural exporting countries </w:t>
      </w:r>
      <w:r w:rsidRPr="001318D4">
        <w:rPr>
          <w:rFonts w:asciiTheme="minorHAnsi" w:hAnsiTheme="minorHAnsi"/>
          <w:sz w:val="16"/>
        </w:rPr>
        <w:t xml:space="preserve">like Russia, Argentina and Australia </w:t>
      </w:r>
      <w:r w:rsidRPr="00A45E1D">
        <w:rPr>
          <w:rStyle w:val="StyleBoldUnderline"/>
          <w:rFonts w:asciiTheme="minorHAnsi" w:hAnsiTheme="minorHAnsi"/>
        </w:rPr>
        <w:t>have all</w:t>
      </w:r>
      <w:r w:rsidRPr="001318D4">
        <w:rPr>
          <w:rFonts w:asciiTheme="minorHAnsi" w:hAnsiTheme="minorHAnsi"/>
          <w:sz w:val="16"/>
        </w:rPr>
        <w:t xml:space="preserve"> experienced major weather events that have limited crop production and further </w:t>
      </w:r>
      <w:r w:rsidRPr="00A45E1D">
        <w:rPr>
          <w:rStyle w:val="StyleBoldUnderline"/>
          <w:rFonts w:asciiTheme="minorHAnsi" w:hAnsiTheme="minorHAnsi"/>
        </w:rPr>
        <w:t>tightened global grain supplies</w:t>
      </w:r>
      <w:r w:rsidRPr="001318D4">
        <w:rPr>
          <w:rFonts w:asciiTheme="minorHAnsi" w:hAnsiTheme="minorHAnsi"/>
          <w:sz w:val="16"/>
        </w:rPr>
        <w:t>.</w:t>
      </w:r>
    </w:p>
    <w:p w:rsidR="001318D4" w:rsidRPr="001318D4" w:rsidRDefault="001318D4" w:rsidP="001318D4"/>
    <w:p w:rsidR="00760D0D" w:rsidRDefault="00760D0D" w:rsidP="00760D0D"/>
    <w:p w:rsidR="00955899" w:rsidRDefault="00955899">
      <w:pPr>
        <w:spacing w:after="200" w:line="276" w:lineRule="auto"/>
      </w:pPr>
      <w:r>
        <w:br w:type="page"/>
      </w:r>
    </w:p>
    <w:p w:rsidR="00760D0D" w:rsidRDefault="005F5C90" w:rsidP="005F5C90">
      <w:pPr>
        <w:pStyle w:val="Heading3"/>
      </w:pPr>
      <w:r>
        <w:lastRenderedPageBreak/>
        <w:t xml:space="preserve">Agriculture Adv - </w:t>
      </w:r>
      <w:proofErr w:type="spellStart"/>
      <w:r>
        <w:t>Exts</w:t>
      </w:r>
      <w:proofErr w:type="spellEnd"/>
      <w:r>
        <w:t xml:space="preserve"> #1 - Ag production high now</w:t>
      </w:r>
    </w:p>
    <w:p w:rsidR="005F5C90" w:rsidRDefault="005F5C90" w:rsidP="005F5C90"/>
    <w:p w:rsidR="00C52462" w:rsidRDefault="00C52462" w:rsidP="005F5C90">
      <w:pPr>
        <w:pStyle w:val="Heading4"/>
        <w:rPr>
          <w:rFonts w:eastAsia="Times New Roman"/>
          <w:bdr w:val="none" w:sz="0" w:space="0" w:color="auto" w:frame="1"/>
        </w:rPr>
      </w:pPr>
      <w:r>
        <w:rPr>
          <w:rFonts w:eastAsia="Times New Roman"/>
          <w:bdr w:val="none" w:sz="0" w:space="0" w:color="auto" w:frame="1"/>
        </w:rPr>
        <w:t>Ag production will continue to rise</w:t>
      </w:r>
    </w:p>
    <w:p w:rsidR="00C52462" w:rsidRPr="00A45E1D" w:rsidRDefault="00C52462" w:rsidP="00C52462">
      <w:pPr>
        <w:rPr>
          <w:rFonts w:asciiTheme="minorHAnsi" w:hAnsiTheme="minorHAnsi"/>
        </w:rPr>
      </w:pPr>
      <w:r w:rsidRPr="00A45E1D">
        <w:rPr>
          <w:rStyle w:val="StyleStyleBold12pt"/>
          <w:rFonts w:asciiTheme="minorHAnsi" w:hAnsiTheme="minorHAnsi"/>
        </w:rPr>
        <w:t>FAO ’13</w:t>
      </w:r>
      <w:r w:rsidRPr="00A45E1D">
        <w:rPr>
          <w:rFonts w:asciiTheme="minorHAnsi" w:hAnsiTheme="minorHAnsi"/>
        </w:rPr>
        <w:t xml:space="preserve"> (“OECD-FAO expect slower global agricultural production growth”, June 6</w:t>
      </w:r>
      <w:r w:rsidRPr="00A45E1D">
        <w:rPr>
          <w:rFonts w:asciiTheme="minorHAnsi" w:hAnsiTheme="minorHAnsi"/>
          <w:vertAlign w:val="superscript"/>
        </w:rPr>
        <w:t>th</w:t>
      </w:r>
      <w:r w:rsidRPr="00A45E1D">
        <w:rPr>
          <w:rFonts w:asciiTheme="minorHAnsi" w:hAnsiTheme="minorHAnsi"/>
        </w:rPr>
        <w:t>, Food and Agriculture Organization of the UN, SD)</w:t>
      </w:r>
    </w:p>
    <w:p w:rsidR="00C52462" w:rsidRPr="00C52462" w:rsidRDefault="00C52462" w:rsidP="00C52462">
      <w:pPr>
        <w:rPr>
          <w:rFonts w:asciiTheme="minorHAnsi" w:hAnsiTheme="minorHAnsi"/>
          <w:sz w:val="16"/>
        </w:rPr>
      </w:pPr>
      <w:r w:rsidRPr="00C52462">
        <w:rPr>
          <w:rFonts w:asciiTheme="minorHAnsi" w:hAnsiTheme="minorHAnsi"/>
          <w:sz w:val="16"/>
        </w:rPr>
        <w:t xml:space="preserve">6 June 2013, Beijing - Global </w:t>
      </w:r>
      <w:r w:rsidRPr="00A45E1D">
        <w:rPr>
          <w:rStyle w:val="StyleBoldUnderline"/>
          <w:rFonts w:asciiTheme="minorHAnsi" w:hAnsiTheme="minorHAnsi"/>
        </w:rPr>
        <w:t>agricultural production is expected to grow 1.5 percent a year on average over the coming decade</w:t>
      </w:r>
      <w:r w:rsidRPr="00C52462">
        <w:rPr>
          <w:rFonts w:asciiTheme="minorHAnsi" w:hAnsiTheme="minorHAnsi"/>
          <w:sz w:val="16"/>
        </w:rPr>
        <w:t xml:space="preserve">, compared with annual growth of 2.1 percent between 2003 and 2012, according to a new report published by the OECD and FAO today. Limited expansion of agricultural land, rising production costs, growing resource constraints and increasing environmental pressures are the main factors behind the trend. But </w:t>
      </w:r>
      <w:r w:rsidRPr="00A45E1D">
        <w:rPr>
          <w:rStyle w:val="StyleBoldUnderline"/>
          <w:rFonts w:asciiTheme="minorHAnsi" w:hAnsiTheme="minorHAnsi"/>
        </w:rPr>
        <w:t xml:space="preserve">the report argues that farm commodity supply should keep pace with global demand. The OECD-FAO Agricultural Outlook 2013-2022 expects prices to remain above historical averages </w:t>
      </w:r>
      <w:r w:rsidRPr="00C52462">
        <w:rPr>
          <w:rFonts w:asciiTheme="minorHAnsi" w:hAnsiTheme="minorHAnsi"/>
          <w:sz w:val="16"/>
        </w:rPr>
        <w:t xml:space="preserve">over the medium term for both crop and livestock products due to a combination of slower production growth and stronger demand, including for </w:t>
      </w:r>
      <w:proofErr w:type="spellStart"/>
      <w:r w:rsidRPr="00C52462">
        <w:rPr>
          <w:rFonts w:asciiTheme="minorHAnsi" w:hAnsiTheme="minorHAnsi"/>
          <w:sz w:val="16"/>
        </w:rPr>
        <w:t>biofuels</w:t>
      </w:r>
      <w:proofErr w:type="spellEnd"/>
      <w:r w:rsidRPr="00C52462">
        <w:rPr>
          <w:rFonts w:asciiTheme="minorHAnsi" w:hAnsiTheme="minorHAnsi"/>
          <w:sz w:val="16"/>
        </w:rPr>
        <w:t xml:space="preserve">. The report says </w:t>
      </w:r>
      <w:r w:rsidRPr="00A45E1D">
        <w:rPr>
          <w:rStyle w:val="StyleBoldUnderline"/>
          <w:rFonts w:asciiTheme="minorHAnsi" w:hAnsiTheme="minorHAnsi"/>
        </w:rPr>
        <w:t>agriculture has been turned into an increasingly market-driven secto</w:t>
      </w:r>
      <w:r w:rsidRPr="00C52462">
        <w:rPr>
          <w:rFonts w:asciiTheme="minorHAnsi" w:hAnsiTheme="minorHAnsi"/>
          <w:sz w:val="16"/>
        </w:rPr>
        <w:t xml:space="preserve">r, as opposed to policy-driven as it was in the past, </w:t>
      </w:r>
      <w:r w:rsidRPr="00A45E1D">
        <w:rPr>
          <w:rStyle w:val="StyleBoldUnderline"/>
          <w:rFonts w:asciiTheme="minorHAnsi" w:hAnsiTheme="minorHAnsi"/>
        </w:rPr>
        <w:t>thus offering developing countries important investment opportunities and economic benefits, given their growing food demand, potential for production expansion and comparative advantages in many global markets.</w:t>
      </w:r>
    </w:p>
    <w:p w:rsidR="00C52462" w:rsidRPr="00A45E1D" w:rsidRDefault="00C52462" w:rsidP="00C52462">
      <w:pPr>
        <w:rPr>
          <w:rFonts w:asciiTheme="minorHAnsi" w:hAnsiTheme="minorHAnsi"/>
        </w:rPr>
      </w:pPr>
    </w:p>
    <w:p w:rsidR="005F5C90" w:rsidRPr="00A45E1D" w:rsidRDefault="005F5C90" w:rsidP="005F5C90">
      <w:pPr>
        <w:pStyle w:val="Heading4"/>
        <w:rPr>
          <w:rFonts w:eastAsia="Times New Roman"/>
          <w:bdr w:val="none" w:sz="0" w:space="0" w:color="auto" w:frame="1"/>
        </w:rPr>
      </w:pPr>
      <w:r>
        <w:rPr>
          <w:rFonts w:eastAsia="Times New Roman"/>
          <w:bdr w:val="none" w:sz="0" w:space="0" w:color="auto" w:frame="1"/>
        </w:rPr>
        <w:t>High production – fertilizer, tech</w:t>
      </w:r>
    </w:p>
    <w:p w:rsidR="005F5C90" w:rsidRPr="005F5C90" w:rsidRDefault="005F5C90" w:rsidP="005F5C90">
      <w:pPr>
        <w:rPr>
          <w:rFonts w:asciiTheme="minorHAnsi" w:hAnsiTheme="minorHAnsi"/>
          <w:sz w:val="16"/>
        </w:rPr>
      </w:pPr>
      <w:proofErr w:type="spellStart"/>
      <w:r w:rsidRPr="005F5C90">
        <w:rPr>
          <w:rStyle w:val="StyleStyleBold12pt"/>
          <w:sz w:val="16"/>
        </w:rPr>
        <w:t>Fuglie</w:t>
      </w:r>
      <w:proofErr w:type="spellEnd"/>
      <w:r w:rsidRPr="005F5C90">
        <w:rPr>
          <w:rStyle w:val="StyleStyleBold12pt"/>
          <w:sz w:val="16"/>
        </w:rPr>
        <w:t xml:space="preserve"> ’07</w:t>
      </w:r>
      <w:r w:rsidRPr="005F5C90">
        <w:rPr>
          <w:rFonts w:asciiTheme="minorHAnsi" w:eastAsia="Times New Roman" w:hAnsiTheme="minorHAnsi" w:cs="Times New Roman"/>
          <w:sz w:val="16"/>
          <w:szCs w:val="18"/>
          <w:bdr w:val="none" w:sz="0" w:space="0" w:color="auto" w:frame="1"/>
        </w:rPr>
        <w:t xml:space="preserve">  (Keith , is Chief of the Resource, Environmental, and Science Policy Branch in the Resource and Rural Economics Division, “Productivity Growth in US agriculture”, USDA, September 2007, </w:t>
      </w:r>
      <w:hyperlink r:id="rId67" w:history="1">
        <w:r w:rsidRPr="005F5C90">
          <w:rPr>
            <w:rStyle w:val="Hyperlink"/>
            <w:sz w:val="16"/>
          </w:rPr>
          <w:t>http://www.ers.usda.gov/media/201254/eb9_1_.pdf</w:t>
        </w:r>
      </w:hyperlink>
      <w:r w:rsidRPr="005F5C90">
        <w:rPr>
          <w:sz w:val="16"/>
        </w:rPr>
        <w:t>, SD)</w:t>
      </w:r>
      <w:r w:rsidRPr="005F5C90">
        <w:rPr>
          <w:rFonts w:asciiTheme="minorHAnsi" w:eastAsia="Times New Roman" w:hAnsiTheme="minorHAnsi" w:cs="Times New Roman"/>
          <w:sz w:val="16"/>
          <w:szCs w:val="18"/>
          <w:bdr w:val="none" w:sz="0" w:space="0" w:color="auto" w:frame="1"/>
        </w:rPr>
        <w:br/>
        <w:t xml:space="preserve">There are </w:t>
      </w:r>
      <w:r w:rsidRPr="00F2009B">
        <w:rPr>
          <w:rStyle w:val="StyleBoldUnderline"/>
        </w:rPr>
        <w:t>many reasons for the impressive improvements in U.S. agriculture in the late 20th century. The greater use of agricultural inputs, such as more fertilizer and more machinery per acre of land</w:t>
      </w:r>
      <w:r w:rsidRPr="005F5C90">
        <w:rPr>
          <w:rFonts w:asciiTheme="minorHAnsi" w:eastAsia="Times New Roman" w:hAnsiTheme="minorHAnsi" w:cs="Times New Roman"/>
          <w:sz w:val="16"/>
          <w:szCs w:val="18"/>
          <w:bdr w:val="none" w:sz="0" w:space="0" w:color="auto" w:frame="1"/>
        </w:rPr>
        <w:t xml:space="preserve">, was one reason. </w:t>
      </w:r>
      <w:r w:rsidRPr="00F2009B">
        <w:rPr>
          <w:rStyle w:val="StyleBoldUnderline"/>
        </w:rPr>
        <w:t>But yield was also increased through the development of new tech</w:t>
      </w:r>
      <w:r w:rsidRPr="005F5C90">
        <w:rPr>
          <w:rFonts w:asciiTheme="minorHAnsi" w:eastAsia="Times New Roman" w:hAnsiTheme="minorHAnsi" w:cs="Times New Roman"/>
          <w:sz w:val="16"/>
          <w:szCs w:val="18"/>
          <w:bdr w:val="none" w:sz="0" w:space="0" w:color="auto" w:frame="1"/>
        </w:rPr>
        <w:t>nology, which made inputs more effective or allowed inputs to be combined in new and better ways. ERS has developed the total factor productivity (TFP) statistical series, which isolates the effect of changes in technology and related factors from those effects that result from changes in inputs on the growth of agricultural output (see box on p.6, “Explaining Total Factor Productivity”). In the long run</w:t>
      </w:r>
      <w:r w:rsidRPr="00F2009B">
        <w:rPr>
          <w:rStyle w:val="StyleBoldUnderline"/>
        </w:rPr>
        <w:t>, growth in TFP is the primary source of new wealth creation</w:t>
      </w:r>
      <w:r w:rsidRPr="005F5C90">
        <w:rPr>
          <w:rFonts w:asciiTheme="minorHAnsi" w:eastAsia="Times New Roman" w:hAnsiTheme="minorHAnsi" w:cs="Times New Roman"/>
          <w:sz w:val="16"/>
          <w:szCs w:val="18"/>
          <w:bdr w:val="none" w:sz="0" w:space="0" w:color="auto" w:frame="1"/>
        </w:rPr>
        <w:t xml:space="preserve">. </w:t>
      </w:r>
      <w:r w:rsidRPr="00F2009B">
        <w:rPr>
          <w:rStyle w:val="StyleBoldUnderline"/>
        </w:rPr>
        <w:t xml:space="preserve">The trend in TFP, therefore, is an important indicator of the </w:t>
      </w:r>
      <w:proofErr w:type="spellStart"/>
      <w:r w:rsidRPr="00F2009B">
        <w:rPr>
          <w:rStyle w:val="StyleBoldUnderline"/>
        </w:rPr>
        <w:t>longrun</w:t>
      </w:r>
      <w:proofErr w:type="spellEnd"/>
      <w:r w:rsidRPr="00F2009B">
        <w:rPr>
          <w:rStyle w:val="StyleBoldUnderline"/>
        </w:rPr>
        <w:t xml:space="preserve"> performance of the agricultural sector in the United State</w:t>
      </w:r>
      <w:r w:rsidRPr="005F5C90">
        <w:rPr>
          <w:rFonts w:asciiTheme="minorHAnsi" w:eastAsia="Times New Roman" w:hAnsiTheme="minorHAnsi" w:cs="Times New Roman"/>
          <w:sz w:val="16"/>
          <w:szCs w:val="18"/>
          <w:bdr w:val="none" w:sz="0" w:space="0" w:color="auto" w:frame="1"/>
        </w:rPr>
        <w:t xml:space="preserve">s. Figure 1 shows changes in total output (an aggregation of crop and livestock commodities and related services), total inputs (an aggregation of land, labor, capital, and intermediate inputs like fertilizer, feed and seed), and TFP from 1948 to 2004. These changes are measured as indices with 1948 set equal to 100. For output, the index value reached 266 in 2004, meaning that total agricultural production in 2004 was 2.66 times higher than in 1948. Over the same period, </w:t>
      </w:r>
      <w:r w:rsidRPr="00F2009B">
        <w:rPr>
          <w:rStyle w:val="StyleBoldUnderline"/>
        </w:rPr>
        <w:t>aggregate input use in agriculture actually decreased slightly. Although the use of some inputs like fertilizer and machinery increased, these increases were more than offset by reductions in cropland and especially the amount of labor employed in ag</w:t>
      </w:r>
      <w:r w:rsidRPr="005F5C90">
        <w:rPr>
          <w:rFonts w:asciiTheme="minorHAnsi" w:eastAsia="Times New Roman" w:hAnsiTheme="minorHAnsi" w:cs="Times New Roman"/>
          <w:sz w:val="16"/>
          <w:szCs w:val="18"/>
          <w:bdr w:val="none" w:sz="0" w:space="0" w:color="auto" w:frame="1"/>
        </w:rPr>
        <w:t>riculture</w:t>
      </w:r>
      <w:r w:rsidRPr="00F2009B">
        <w:rPr>
          <w:rStyle w:val="StyleBoldUnderline"/>
        </w:rPr>
        <w:t>. Overall, the amount of crop and animal output produced per unit of (aggregate) input, which is measured by TFP,</w:t>
      </w:r>
      <w:r w:rsidRPr="005F5C90">
        <w:rPr>
          <w:rFonts w:asciiTheme="minorHAnsi" w:eastAsia="Times New Roman" w:hAnsiTheme="minorHAnsi" w:cs="Times New Roman"/>
          <w:sz w:val="16"/>
          <w:szCs w:val="18"/>
          <w:bdr w:val="none" w:sz="0" w:space="0" w:color="auto" w:frame="1"/>
        </w:rPr>
        <w:t xml:space="preserve"> increased 2.70 times. As figure 1 show</w:t>
      </w:r>
      <w:r w:rsidRPr="00F2009B">
        <w:rPr>
          <w:rStyle w:val="StyleBoldUnderline"/>
        </w:rPr>
        <w:t>s, agricultural productivity growth was strong in each decade</w:t>
      </w:r>
      <w:r w:rsidRPr="005F5C90">
        <w:rPr>
          <w:rFonts w:asciiTheme="minorHAnsi" w:eastAsia="Times New Roman" w:hAnsiTheme="minorHAnsi" w:cs="Times New Roman"/>
          <w:sz w:val="16"/>
          <w:szCs w:val="18"/>
          <w:bdr w:val="none" w:sz="0" w:space="0" w:color="auto" w:frame="1"/>
        </w:rPr>
        <w:t xml:space="preserve">, allowing output to grow with little or no increase in inputs throughout the 1948-2004 period. </w:t>
      </w:r>
    </w:p>
    <w:p w:rsidR="00955899" w:rsidRDefault="00955899">
      <w:pPr>
        <w:spacing w:after="200" w:line="276" w:lineRule="auto"/>
      </w:pPr>
      <w:r>
        <w:br w:type="page"/>
      </w:r>
    </w:p>
    <w:p w:rsidR="005F5C90" w:rsidRDefault="00955899" w:rsidP="00955899">
      <w:pPr>
        <w:pStyle w:val="Heading3"/>
      </w:pPr>
      <w:r>
        <w:lastRenderedPageBreak/>
        <w:t xml:space="preserve">Agriculture Adv - </w:t>
      </w:r>
      <w:proofErr w:type="spellStart"/>
      <w:r>
        <w:t>Exts</w:t>
      </w:r>
      <w:proofErr w:type="spellEnd"/>
      <w:r>
        <w:t xml:space="preserve"> #2 - Alternate Causes</w:t>
      </w:r>
      <w:r w:rsidR="00242866">
        <w:t xml:space="preserve"> to Food Security</w:t>
      </w:r>
    </w:p>
    <w:p w:rsidR="00955899" w:rsidRDefault="00955899" w:rsidP="00955899"/>
    <w:p w:rsidR="00955899" w:rsidRPr="00A45E1D" w:rsidRDefault="00955899" w:rsidP="00955899">
      <w:pPr>
        <w:pStyle w:val="Heading4"/>
        <w:rPr>
          <w:rStyle w:val="StyleStyleBold12pt"/>
          <w:rFonts w:asciiTheme="minorHAnsi" w:hAnsiTheme="minorHAnsi"/>
          <w:b/>
        </w:rPr>
      </w:pPr>
      <w:r w:rsidRPr="00A45E1D">
        <w:rPr>
          <w:rStyle w:val="StyleStyleBold12pt"/>
          <w:rFonts w:asciiTheme="minorHAnsi" w:hAnsiTheme="minorHAnsi"/>
          <w:b/>
        </w:rPr>
        <w:t xml:space="preserve">Agriculture is sensitive to climate change - leads to a change in food availability </w:t>
      </w:r>
    </w:p>
    <w:p w:rsidR="00955899" w:rsidRPr="00A45E1D" w:rsidRDefault="00955899" w:rsidP="00955899">
      <w:pPr>
        <w:rPr>
          <w:rFonts w:asciiTheme="minorHAnsi" w:hAnsiTheme="minorHAnsi"/>
        </w:rPr>
      </w:pPr>
      <w:r w:rsidRPr="00A45E1D">
        <w:rPr>
          <w:rStyle w:val="StyleStyleBold12pt"/>
          <w:rFonts w:asciiTheme="minorHAnsi" w:hAnsiTheme="minorHAnsi"/>
        </w:rPr>
        <w:t>Wheeler and Braun ’13</w:t>
      </w:r>
      <w:r w:rsidRPr="00A45E1D">
        <w:rPr>
          <w:rFonts w:asciiTheme="minorHAnsi" w:hAnsiTheme="minorHAnsi"/>
        </w:rPr>
        <w:t xml:space="preserve"> (Tim is Professor of Crop Science at the University of Reading and Deputy Chief Scientific Adviser for the UK Department for International Development, “Climate Change Impacts on Global Food Security”, Science Vol. 341 no. 6145 pp. 508-513, August 2 2013, </w:t>
      </w:r>
      <w:hyperlink r:id="rId68" w:history="1">
        <w:r w:rsidRPr="00A45E1D">
          <w:rPr>
            <w:rStyle w:val="Hyperlink"/>
            <w:rFonts w:asciiTheme="minorHAnsi" w:hAnsiTheme="minorHAnsi"/>
          </w:rPr>
          <w:t>http://www.sciencemag.org/content/341/6145/508.full</w:t>
        </w:r>
      </w:hyperlink>
      <w:r w:rsidRPr="00A45E1D">
        <w:rPr>
          <w:rFonts w:asciiTheme="minorHAnsi" w:hAnsiTheme="minorHAnsi"/>
        </w:rPr>
        <w:t>, SD)</w:t>
      </w:r>
    </w:p>
    <w:p w:rsidR="00955899" w:rsidRPr="00955899" w:rsidRDefault="00955899" w:rsidP="00955899">
      <w:pPr>
        <w:rPr>
          <w:rFonts w:asciiTheme="minorHAnsi" w:hAnsiTheme="minorHAnsi"/>
          <w:sz w:val="16"/>
        </w:rPr>
      </w:pPr>
      <w:r w:rsidRPr="00955899">
        <w:rPr>
          <w:rFonts w:asciiTheme="minorHAnsi" w:hAnsiTheme="minorHAnsi"/>
          <w:sz w:val="16"/>
        </w:rPr>
        <w:t xml:space="preserve">Thus, </w:t>
      </w:r>
      <w:r w:rsidRPr="00A45E1D">
        <w:rPr>
          <w:rStyle w:val="StyleBoldUnderline"/>
          <w:rFonts w:asciiTheme="minorHAnsi" w:hAnsiTheme="minorHAnsi"/>
        </w:rPr>
        <w:t>climate change is expected to bring warmer temperatures</w:t>
      </w:r>
      <w:r w:rsidRPr="00955899">
        <w:rPr>
          <w:rFonts w:asciiTheme="minorHAnsi" w:hAnsiTheme="minorHAnsi"/>
          <w:sz w:val="16"/>
        </w:rPr>
        <w:t xml:space="preserve">; changes to rainfall patterns; and increased frequency, and perhaps severity, of extreme weather. </w:t>
      </w:r>
      <w:r w:rsidRPr="00A45E1D">
        <w:rPr>
          <w:rStyle w:val="StyleBoldUnderline"/>
          <w:rFonts w:asciiTheme="minorHAnsi" w:hAnsiTheme="minorHAnsi"/>
        </w:rPr>
        <w:t>By the end of this century, the global mean temperature could be</w:t>
      </w:r>
      <w:r w:rsidRPr="00955899">
        <w:rPr>
          <w:rFonts w:asciiTheme="minorHAnsi" w:hAnsiTheme="minorHAnsi"/>
          <w:sz w:val="16"/>
        </w:rPr>
        <w:t xml:space="preserve"> 1.8° to 4.0°C </w:t>
      </w:r>
      <w:r w:rsidRPr="00A45E1D">
        <w:rPr>
          <w:rStyle w:val="StyleBoldUnderline"/>
          <w:rFonts w:asciiTheme="minorHAnsi" w:hAnsiTheme="minorHAnsi"/>
        </w:rPr>
        <w:t>warmer than at the end of the previous century</w:t>
      </w:r>
      <w:r w:rsidRPr="00955899">
        <w:rPr>
          <w:rFonts w:asciiTheme="minorHAnsi" w:hAnsiTheme="minorHAnsi"/>
          <w:sz w:val="16"/>
        </w:rPr>
        <w:t xml:space="preserve"> (15</w:t>
      </w:r>
      <w:r w:rsidRPr="00A45E1D">
        <w:rPr>
          <w:rStyle w:val="StyleBoldUnderline"/>
          <w:rFonts w:asciiTheme="minorHAnsi" w:hAnsiTheme="minorHAnsi"/>
        </w:rPr>
        <w:t>). Warming will not be even across the globe and is likely to be greater over land compared with oceans, toward the poles, and in arid regions</w:t>
      </w:r>
      <w:r w:rsidRPr="00955899">
        <w:rPr>
          <w:rFonts w:asciiTheme="minorHAnsi" w:hAnsiTheme="minorHAnsi"/>
          <w:sz w:val="16"/>
        </w:rPr>
        <w:t xml:space="preserve"> (15). Recent weather records also show that land surface temperatures may be increasing more slowly than expected from climate models, potentially because of a higher level of absorption of CO2 by deep oceans (19). Sea-level rises will increase the risk of flooding of agricultural land in coastal regions. Changes in rainfall patterns, particularly over tropical land, are less certain, partly because of the inability of the current models to represent the global hydrological cycle accurately (20). In general, it is expected that the summer Asian monsoon rainfall may increase, while parts of North and southern Africa could become drier (15). </w:t>
      </w:r>
      <w:r w:rsidRPr="00A45E1D">
        <w:rPr>
          <w:rStyle w:val="StyleBoldUnderline"/>
          <w:rFonts w:asciiTheme="minorHAnsi" w:hAnsiTheme="minorHAnsi"/>
        </w:rPr>
        <w:t>How will these regional changes in climate affect food security? Agriculture is inherently sensitive to climate variability and change, as a result of either natural causes or human activit</w:t>
      </w:r>
      <w:r w:rsidRPr="00955899">
        <w:rPr>
          <w:rFonts w:asciiTheme="minorHAnsi" w:hAnsiTheme="minorHAnsi"/>
          <w:sz w:val="16"/>
        </w:rPr>
        <w:t>i</w:t>
      </w:r>
      <w:r w:rsidRPr="00A45E1D">
        <w:rPr>
          <w:rStyle w:val="StyleBoldUnderline"/>
          <w:rFonts w:asciiTheme="minorHAnsi" w:hAnsiTheme="minorHAnsi"/>
        </w:rPr>
        <w:t>es</w:t>
      </w:r>
      <w:r w:rsidRPr="00955899">
        <w:rPr>
          <w:rFonts w:asciiTheme="minorHAnsi" w:hAnsiTheme="minorHAnsi"/>
          <w:sz w:val="16"/>
        </w:rPr>
        <w:t xml:space="preserve">. </w:t>
      </w:r>
      <w:r w:rsidRPr="00A45E1D">
        <w:rPr>
          <w:rStyle w:val="StyleBoldUnderline"/>
          <w:rFonts w:asciiTheme="minorHAnsi" w:hAnsiTheme="minorHAnsi"/>
        </w:rPr>
        <w:t>Climate change caused by emissions of greenhouse gases is expected to directly influence crop production systems for food, feed, or fodder</w:t>
      </w:r>
      <w:r w:rsidRPr="00955899">
        <w:rPr>
          <w:rFonts w:asciiTheme="minorHAnsi" w:hAnsiTheme="minorHAnsi"/>
          <w:sz w:val="16"/>
        </w:rPr>
        <w:t>; to affect livestock health; and to alter the pattern and balance of trade of food and food products. These impacts will vary with the degree of warming and associated changes in rainfall patterns, as well as from one location to another</w:t>
      </w:r>
      <w:r w:rsidRPr="00A45E1D">
        <w:rPr>
          <w:rStyle w:val="StyleBoldUnderline"/>
          <w:rFonts w:asciiTheme="minorHAnsi" w:hAnsiTheme="minorHAnsi"/>
          <w:sz w:val="18"/>
        </w:rPr>
        <w:t xml:space="preserve">. </w:t>
      </w:r>
      <w:r w:rsidRPr="00A45E1D">
        <w:rPr>
          <w:rStyle w:val="StyleBoldUnderline"/>
          <w:rFonts w:asciiTheme="minorHAnsi" w:hAnsiTheme="minorHAnsi"/>
        </w:rPr>
        <w:t xml:space="preserve">Climate change could have a range of direct and indirect effects on all four dimensions of food security. </w:t>
      </w:r>
      <w:r w:rsidRPr="00955899">
        <w:rPr>
          <w:rFonts w:asciiTheme="minorHAnsi" w:hAnsiTheme="minorHAnsi"/>
          <w:sz w:val="16"/>
        </w:rPr>
        <w:t>How is the evidence base distributed across the dimensions of food security?</w:t>
      </w:r>
      <w:r w:rsidRPr="00A45E1D">
        <w:rPr>
          <w:rStyle w:val="StyleBoldUnderline"/>
          <w:rFonts w:asciiTheme="minorHAnsi" w:hAnsiTheme="minorHAnsi"/>
          <w:sz w:val="18"/>
        </w:rPr>
        <w:t xml:space="preserve"> </w:t>
      </w:r>
      <w:r w:rsidRPr="00955899">
        <w:rPr>
          <w:rFonts w:asciiTheme="minorHAnsi" w:hAnsiTheme="minorHAnsi"/>
          <w:sz w:val="16"/>
        </w:rPr>
        <w:t>We undertook a bibliographic analysis of peer-reviewed journal papers on food security and climate change since the publication of the first Intergovernmental Panel on Climate Change (IPCC) report in 1990 (21). That report was ground-breaking for the climate science that it reviewed, but agriculture was entirely absent. Our analysis shows that a small peak of papers with climate change and food security in the title or abstract were published in the mid-1990s, followed by a lull then a sharp increase in papers published with these terms from 2008 onward. The distribution of the evidence across the four dimensions of food security is, however, heavily skewed toward food availability within 70% of the publications. Access, utilization, and stability dimensions of food security are represented by only 11.9, 13.9, and 4.2% of the total publications on food security and climate change, respectively</w:t>
      </w:r>
      <w:r w:rsidRPr="00A45E1D">
        <w:rPr>
          <w:rStyle w:val="StyleBoldUnderline"/>
          <w:rFonts w:asciiTheme="minorHAnsi" w:hAnsiTheme="minorHAnsi"/>
        </w:rPr>
        <w:t>. Climate change could transform the ability to produce certain products at regional and international levels</w:t>
      </w:r>
      <w:r w:rsidRPr="00955899">
        <w:rPr>
          <w:rFonts w:asciiTheme="minorHAnsi" w:hAnsiTheme="minorHAnsi"/>
          <w:sz w:val="16"/>
        </w:rPr>
        <w:t>. If it turns out, for example, that the geography of biomass production shifts at a global scale (38), this will have production implications for all bio-based products—whether food, feed, fuels, or fiber—and will impinge on food trade flows, with implications for (farm) incomes and access to food (39). Similar changes have been observed in the geography and relative productivity of certain ocean species, such as shifts between anchovy and sardine regimes in the Pacific Ocean (40).</w:t>
      </w:r>
    </w:p>
    <w:p w:rsidR="00242866" w:rsidRDefault="00242866">
      <w:pPr>
        <w:spacing w:after="200" w:line="276" w:lineRule="auto"/>
      </w:pPr>
      <w:r>
        <w:br w:type="page"/>
      </w:r>
    </w:p>
    <w:p w:rsidR="00955899" w:rsidRDefault="00242866" w:rsidP="00242866">
      <w:pPr>
        <w:pStyle w:val="Heading3"/>
      </w:pPr>
      <w:r>
        <w:lastRenderedPageBreak/>
        <w:t xml:space="preserve">Agriculture Adv - </w:t>
      </w:r>
      <w:proofErr w:type="spellStart"/>
      <w:r>
        <w:t>Exts</w:t>
      </w:r>
      <w:proofErr w:type="spellEnd"/>
      <w:r>
        <w:t xml:space="preserve"> #3 - Alt Causes to Food Prices</w:t>
      </w:r>
    </w:p>
    <w:p w:rsidR="00242866" w:rsidRDefault="00242866" w:rsidP="00242866"/>
    <w:p w:rsidR="00C52462" w:rsidRPr="00C52462" w:rsidRDefault="00C52462" w:rsidP="00C52462">
      <w:pPr>
        <w:pStyle w:val="Heading4"/>
      </w:pPr>
      <w:r w:rsidRPr="00C52462">
        <w:t>Alt cause – weather conditions</w:t>
      </w:r>
    </w:p>
    <w:p w:rsidR="00C52462" w:rsidRPr="00AC79B2" w:rsidRDefault="00C52462" w:rsidP="00C52462">
      <w:r>
        <w:rPr>
          <w:b/>
        </w:rPr>
        <w:t>GBN 7-30</w:t>
      </w:r>
      <w:r>
        <w:t xml:space="preserve">( World Food Prices Fall But Remain High 7-30-13 Ghana Business News </w:t>
      </w:r>
      <w:r w:rsidRPr="00AC79B2">
        <w:t>http://www.ghanabusinessnews.com/2013/07/30/world-food-prices-fall-but-remain-high-world-bank/</w:t>
      </w:r>
      <w:r>
        <w:t>)</w:t>
      </w:r>
    </w:p>
    <w:p w:rsidR="00C52462" w:rsidRPr="00C52462" w:rsidRDefault="00C52462" w:rsidP="00C52462">
      <w:pPr>
        <w:rPr>
          <w:sz w:val="16"/>
        </w:rPr>
      </w:pPr>
      <w:r w:rsidRPr="00FC7A24">
        <w:rPr>
          <w:rStyle w:val="StyleBoldUnderline"/>
        </w:rPr>
        <w:t>World food prices have dropped in the third consecutive quarters</w:t>
      </w:r>
      <w:r w:rsidRPr="00C52462">
        <w:rPr>
          <w:sz w:val="16"/>
        </w:rPr>
        <w:t xml:space="preserve">, says the World Bank July 25, 2013. According to the Bank’s Food Price Watch, global food prices continued to fall between February and June 2013, a trend observed since the recent all-time peak in August 2012. But it noted that food prices were only 12% below the August peak. </w:t>
      </w:r>
      <w:r w:rsidRPr="00FC7A24">
        <w:rPr>
          <w:rStyle w:val="StyleBoldUnderline"/>
        </w:rPr>
        <w:t>The World Bank’s monitoring showed that higher production, declining imports and lower demand generally pushed export prices down although international markets continue to be tight for maize.</w:t>
      </w:r>
      <w:r w:rsidRPr="00C52462">
        <w:rPr>
          <w:sz w:val="16"/>
        </w:rPr>
        <w:t xml:space="preserve"> It said the current prices of wheat reflect expectations that world production will rebound this year from last year’s declines as rice prices continued to decrease moderately. </w:t>
      </w:r>
      <w:r w:rsidRPr="00FC7A24">
        <w:rPr>
          <w:rStyle w:val="StyleBoldUnderline"/>
        </w:rPr>
        <w:t>Domestic prices, meanwhile, generally followed seasonal trends but wide variations continued. Where prices rose between February and June 2013, the Bank attributed it to a combination of factors including bad weather</w:t>
      </w:r>
      <w:r w:rsidRPr="00C52462">
        <w:rPr>
          <w:sz w:val="16"/>
        </w:rPr>
        <w:t>, dwindling supplies, currency devaluations and public procurement policies. Looking ahead, the World Bank said uncertainty in the international market remains</w:t>
      </w:r>
      <w:r w:rsidRPr="00FC7A24">
        <w:rPr>
          <w:rStyle w:val="StyleBoldUnderline"/>
        </w:rPr>
        <w:t xml:space="preserve">. “Recently </w:t>
      </w:r>
      <w:proofErr w:type="spellStart"/>
      <w:r w:rsidRPr="00FC7A24">
        <w:rPr>
          <w:rStyle w:val="StyleBoldUnderline"/>
        </w:rPr>
        <w:t>unfavourable</w:t>
      </w:r>
      <w:proofErr w:type="spellEnd"/>
      <w:r w:rsidRPr="00FC7A24">
        <w:rPr>
          <w:rStyle w:val="StyleBoldUnderline"/>
        </w:rPr>
        <w:t xml:space="preserve"> weather conditions in northern and central Europe, the Russian Federation and China may affect the prospects of a rebound in the world wheat production</w:t>
      </w:r>
      <w:r w:rsidRPr="00C52462">
        <w:rPr>
          <w:sz w:val="16"/>
        </w:rPr>
        <w:t xml:space="preserve">,” it said and “the current situation in Egypt may also impact international markets of wheat, given Egypt is the world’s top wheat importer”. – </w:t>
      </w:r>
    </w:p>
    <w:p w:rsidR="00C52462" w:rsidRPr="00FC7A24" w:rsidRDefault="00C52462" w:rsidP="00C52462"/>
    <w:p w:rsidR="00242866" w:rsidRPr="00242866" w:rsidRDefault="00242866" w:rsidP="00242866"/>
    <w:sectPr w:rsidR="00242866" w:rsidRPr="00242866" w:rsidSect="00D74BE2">
      <w:headerReference w:type="default" r:id="rId6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0277" w:rsidRDefault="00910277" w:rsidP="005F5576">
      <w:r>
        <w:separator/>
      </w:r>
    </w:p>
  </w:endnote>
  <w:endnote w:type="continuationSeparator" w:id="0">
    <w:p w:rsidR="00910277" w:rsidRDefault="00910277"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Droid Serif">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0277" w:rsidRDefault="00910277" w:rsidP="005F5576">
      <w:r>
        <w:separator/>
      </w:r>
    </w:p>
  </w:footnote>
  <w:footnote w:type="continuationSeparator" w:id="0">
    <w:p w:rsidR="00910277" w:rsidRDefault="00910277"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918" w:rsidRDefault="00140918">
    <w:pPr>
      <w:pStyle w:val="Header"/>
    </w:pPr>
    <w:r>
      <w:t>NDI 2013</w:t>
    </w:r>
    <w:r>
      <w:tab/>
    </w:r>
    <w:r>
      <w:tab/>
    </w:r>
    <w:proofErr w:type="spellStart"/>
    <w:r>
      <w:t>Sophs</w:t>
    </w:r>
    <w:proofErr w:type="spellEnd"/>
  </w:p>
  <w:p w:rsidR="00140918" w:rsidRDefault="00140918">
    <w:pPr>
      <w:pStyle w:val="Header"/>
    </w:pPr>
    <w:r>
      <w:t>Advantage Frontline Toolbox</w:t>
    </w:r>
    <w:r>
      <w:tab/>
    </w:r>
    <w:r>
      <w:tab/>
      <w:t>COPT Lab</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attachedTemplate r:id="rId1"/>
  <w:stylePaneFormatFilter w:val="D304"/>
  <w:defaultTabStop w:val="720"/>
  <w:characterSpacingControl w:val="doNotCompress"/>
  <w:footnotePr>
    <w:footnote w:id="-1"/>
    <w:footnote w:id="0"/>
  </w:footnotePr>
  <w:endnotePr>
    <w:endnote w:id="-1"/>
    <w:endnote w:id="0"/>
  </w:endnotePr>
  <w:compat/>
  <w:rsids>
    <w:rsidRoot w:val="00DD1501"/>
    <w:rsid w:val="000022F2"/>
    <w:rsid w:val="0000459F"/>
    <w:rsid w:val="00004EB4"/>
    <w:rsid w:val="00017C39"/>
    <w:rsid w:val="0002196C"/>
    <w:rsid w:val="00021F29"/>
    <w:rsid w:val="00027EED"/>
    <w:rsid w:val="0003041D"/>
    <w:rsid w:val="00033028"/>
    <w:rsid w:val="000360A7"/>
    <w:rsid w:val="00041235"/>
    <w:rsid w:val="0004178E"/>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D7A1E"/>
    <w:rsid w:val="000E41A3"/>
    <w:rsid w:val="000F37E7"/>
    <w:rsid w:val="00113C68"/>
    <w:rsid w:val="00114663"/>
    <w:rsid w:val="0012057B"/>
    <w:rsid w:val="00126D92"/>
    <w:rsid w:val="001301AC"/>
    <w:rsid w:val="001304DF"/>
    <w:rsid w:val="001318D4"/>
    <w:rsid w:val="00140397"/>
    <w:rsid w:val="0014072D"/>
    <w:rsid w:val="00140918"/>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E0483"/>
    <w:rsid w:val="001F7572"/>
    <w:rsid w:val="0020006E"/>
    <w:rsid w:val="002009AE"/>
    <w:rsid w:val="002039A3"/>
    <w:rsid w:val="002101DA"/>
    <w:rsid w:val="00217499"/>
    <w:rsid w:val="0024023F"/>
    <w:rsid w:val="00240C4E"/>
    <w:rsid w:val="00242866"/>
    <w:rsid w:val="00243DC0"/>
    <w:rsid w:val="00250E16"/>
    <w:rsid w:val="00257696"/>
    <w:rsid w:val="0026005F"/>
    <w:rsid w:val="0026382E"/>
    <w:rsid w:val="00272786"/>
    <w:rsid w:val="00287AB7"/>
    <w:rsid w:val="00292BFC"/>
    <w:rsid w:val="00294D00"/>
    <w:rsid w:val="00295F62"/>
    <w:rsid w:val="002A213E"/>
    <w:rsid w:val="002A612B"/>
    <w:rsid w:val="002B68A4"/>
    <w:rsid w:val="002C571D"/>
    <w:rsid w:val="002C5772"/>
    <w:rsid w:val="002D0374"/>
    <w:rsid w:val="002D2946"/>
    <w:rsid w:val="002D38F7"/>
    <w:rsid w:val="002D529E"/>
    <w:rsid w:val="002D6BD6"/>
    <w:rsid w:val="002E4DD9"/>
    <w:rsid w:val="002F0314"/>
    <w:rsid w:val="0031182D"/>
    <w:rsid w:val="00314B9D"/>
    <w:rsid w:val="00315CA2"/>
    <w:rsid w:val="00316FEB"/>
    <w:rsid w:val="00322410"/>
    <w:rsid w:val="00326EEB"/>
    <w:rsid w:val="0033078A"/>
    <w:rsid w:val="00331559"/>
    <w:rsid w:val="00334A99"/>
    <w:rsid w:val="00341D6C"/>
    <w:rsid w:val="00344E91"/>
    <w:rsid w:val="003455DE"/>
    <w:rsid w:val="00347123"/>
    <w:rsid w:val="00347369"/>
    <w:rsid w:val="0034756E"/>
    <w:rsid w:val="00347E74"/>
    <w:rsid w:val="00351D97"/>
    <w:rsid w:val="00354B5B"/>
    <w:rsid w:val="00383E0A"/>
    <w:rsid w:val="003847C7"/>
    <w:rsid w:val="00385298"/>
    <w:rsid w:val="003852CE"/>
    <w:rsid w:val="00392212"/>
    <w:rsid w:val="00392E92"/>
    <w:rsid w:val="00395C83"/>
    <w:rsid w:val="003A2A3B"/>
    <w:rsid w:val="003A440C"/>
    <w:rsid w:val="003B024E"/>
    <w:rsid w:val="003B0C84"/>
    <w:rsid w:val="003B183E"/>
    <w:rsid w:val="003B2F3E"/>
    <w:rsid w:val="003B55B7"/>
    <w:rsid w:val="003C735A"/>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7FCF"/>
    <w:rsid w:val="00462418"/>
    <w:rsid w:val="00471A70"/>
    <w:rsid w:val="00473A79"/>
    <w:rsid w:val="00474A1B"/>
    <w:rsid w:val="00475E03"/>
    <w:rsid w:val="00476723"/>
    <w:rsid w:val="0047798D"/>
    <w:rsid w:val="00487EAD"/>
    <w:rsid w:val="004931DE"/>
    <w:rsid w:val="004A6083"/>
    <w:rsid w:val="004A6E81"/>
    <w:rsid w:val="004A7806"/>
    <w:rsid w:val="004B0545"/>
    <w:rsid w:val="004B2330"/>
    <w:rsid w:val="004B7E46"/>
    <w:rsid w:val="004D3745"/>
    <w:rsid w:val="004D3987"/>
    <w:rsid w:val="004E294C"/>
    <w:rsid w:val="004E3132"/>
    <w:rsid w:val="004E552E"/>
    <w:rsid w:val="004E656D"/>
    <w:rsid w:val="004F0849"/>
    <w:rsid w:val="004F173C"/>
    <w:rsid w:val="004F1B8C"/>
    <w:rsid w:val="004F2480"/>
    <w:rsid w:val="004F33F3"/>
    <w:rsid w:val="004F45B0"/>
    <w:rsid w:val="005020C3"/>
    <w:rsid w:val="005111F8"/>
    <w:rsid w:val="00513FA2"/>
    <w:rsid w:val="00514387"/>
    <w:rsid w:val="00516459"/>
    <w:rsid w:val="00520153"/>
    <w:rsid w:val="00522640"/>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5F5C90"/>
    <w:rsid w:val="006014AB"/>
    <w:rsid w:val="00605F20"/>
    <w:rsid w:val="0061680A"/>
    <w:rsid w:val="00623B70"/>
    <w:rsid w:val="0063578B"/>
    <w:rsid w:val="00636B3D"/>
    <w:rsid w:val="00641025"/>
    <w:rsid w:val="00650E98"/>
    <w:rsid w:val="00656C61"/>
    <w:rsid w:val="006672D8"/>
    <w:rsid w:val="006701AA"/>
    <w:rsid w:val="00670D96"/>
    <w:rsid w:val="00672877"/>
    <w:rsid w:val="00683154"/>
    <w:rsid w:val="00690115"/>
    <w:rsid w:val="00690898"/>
    <w:rsid w:val="00693039"/>
    <w:rsid w:val="00693A5A"/>
    <w:rsid w:val="006B302F"/>
    <w:rsid w:val="006C64D4"/>
    <w:rsid w:val="006E53F0"/>
    <w:rsid w:val="006F346C"/>
    <w:rsid w:val="006F46C3"/>
    <w:rsid w:val="006F7CDF"/>
    <w:rsid w:val="00700BDB"/>
    <w:rsid w:val="0070121B"/>
    <w:rsid w:val="00701E73"/>
    <w:rsid w:val="00711FE2"/>
    <w:rsid w:val="00712649"/>
    <w:rsid w:val="00714BC9"/>
    <w:rsid w:val="00723F91"/>
    <w:rsid w:val="007248DD"/>
    <w:rsid w:val="00725623"/>
    <w:rsid w:val="00743059"/>
    <w:rsid w:val="00744F58"/>
    <w:rsid w:val="0074609D"/>
    <w:rsid w:val="00750CED"/>
    <w:rsid w:val="00760A29"/>
    <w:rsid w:val="00760D0D"/>
    <w:rsid w:val="00771E18"/>
    <w:rsid w:val="007739F1"/>
    <w:rsid w:val="007745C6"/>
    <w:rsid w:val="007755F6"/>
    <w:rsid w:val="007761AD"/>
    <w:rsid w:val="00777387"/>
    <w:rsid w:val="00777992"/>
    <w:rsid w:val="007815E5"/>
    <w:rsid w:val="00787343"/>
    <w:rsid w:val="00790BFA"/>
    <w:rsid w:val="00791121"/>
    <w:rsid w:val="00791C88"/>
    <w:rsid w:val="00797B76"/>
    <w:rsid w:val="007A36D1"/>
    <w:rsid w:val="007A3D06"/>
    <w:rsid w:val="007B383B"/>
    <w:rsid w:val="007C350D"/>
    <w:rsid w:val="007C3689"/>
    <w:rsid w:val="007C3C9B"/>
    <w:rsid w:val="007D3012"/>
    <w:rsid w:val="007D65A7"/>
    <w:rsid w:val="007E3F59"/>
    <w:rsid w:val="007E5043"/>
    <w:rsid w:val="007E5183"/>
    <w:rsid w:val="008133F9"/>
    <w:rsid w:val="00813D70"/>
    <w:rsid w:val="00823AAC"/>
    <w:rsid w:val="00841C9E"/>
    <w:rsid w:val="00854C66"/>
    <w:rsid w:val="008553E1"/>
    <w:rsid w:val="00864504"/>
    <w:rsid w:val="0087643B"/>
    <w:rsid w:val="00877669"/>
    <w:rsid w:val="00897BEC"/>
    <w:rsid w:val="00897F92"/>
    <w:rsid w:val="008A64C9"/>
    <w:rsid w:val="008B180A"/>
    <w:rsid w:val="008B24B7"/>
    <w:rsid w:val="008B428D"/>
    <w:rsid w:val="008C2CD8"/>
    <w:rsid w:val="008C4DC7"/>
    <w:rsid w:val="008C5743"/>
    <w:rsid w:val="008C68EE"/>
    <w:rsid w:val="008C7F44"/>
    <w:rsid w:val="008D4273"/>
    <w:rsid w:val="008D4EF3"/>
    <w:rsid w:val="008E0E4F"/>
    <w:rsid w:val="008E1FD5"/>
    <w:rsid w:val="008E4139"/>
    <w:rsid w:val="008F322F"/>
    <w:rsid w:val="00907DFE"/>
    <w:rsid w:val="00910277"/>
    <w:rsid w:val="00914596"/>
    <w:rsid w:val="009146BF"/>
    <w:rsid w:val="00915AD4"/>
    <w:rsid w:val="00915EF1"/>
    <w:rsid w:val="00924C08"/>
    <w:rsid w:val="00927D88"/>
    <w:rsid w:val="00930D1F"/>
    <w:rsid w:val="00935127"/>
    <w:rsid w:val="0094025E"/>
    <w:rsid w:val="0094256C"/>
    <w:rsid w:val="0094260A"/>
    <w:rsid w:val="00953F11"/>
    <w:rsid w:val="00955899"/>
    <w:rsid w:val="009706C1"/>
    <w:rsid w:val="00976675"/>
    <w:rsid w:val="00976FBF"/>
    <w:rsid w:val="00984B38"/>
    <w:rsid w:val="009A0636"/>
    <w:rsid w:val="009A6FF5"/>
    <w:rsid w:val="009B2B47"/>
    <w:rsid w:val="009B35DB"/>
    <w:rsid w:val="009C4298"/>
    <w:rsid w:val="009C4D94"/>
    <w:rsid w:val="009D318C"/>
    <w:rsid w:val="009D691F"/>
    <w:rsid w:val="00A10B8B"/>
    <w:rsid w:val="00A20D78"/>
    <w:rsid w:val="00A2174A"/>
    <w:rsid w:val="00A26733"/>
    <w:rsid w:val="00A3595E"/>
    <w:rsid w:val="00A45F8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4FE1"/>
    <w:rsid w:val="00B166CB"/>
    <w:rsid w:val="00B235E1"/>
    <w:rsid w:val="00B272CF"/>
    <w:rsid w:val="00B3145D"/>
    <w:rsid w:val="00B35790"/>
    <w:rsid w:val="00B357BA"/>
    <w:rsid w:val="00B42490"/>
    <w:rsid w:val="00B564DB"/>
    <w:rsid w:val="00B768B6"/>
    <w:rsid w:val="00B80E90"/>
    <w:rsid w:val="00B816A3"/>
    <w:rsid w:val="00B908D1"/>
    <w:rsid w:val="00B91786"/>
    <w:rsid w:val="00B940D1"/>
    <w:rsid w:val="00BB1D0C"/>
    <w:rsid w:val="00BB58BD"/>
    <w:rsid w:val="00BB6A26"/>
    <w:rsid w:val="00BC1034"/>
    <w:rsid w:val="00BE2408"/>
    <w:rsid w:val="00BE3EC6"/>
    <w:rsid w:val="00BE5BEB"/>
    <w:rsid w:val="00BE6528"/>
    <w:rsid w:val="00C0087A"/>
    <w:rsid w:val="00C05F9D"/>
    <w:rsid w:val="00C07A85"/>
    <w:rsid w:val="00C27212"/>
    <w:rsid w:val="00C34185"/>
    <w:rsid w:val="00C360BE"/>
    <w:rsid w:val="00C42DD6"/>
    <w:rsid w:val="00C52462"/>
    <w:rsid w:val="00C545E7"/>
    <w:rsid w:val="00C63810"/>
    <w:rsid w:val="00C66858"/>
    <w:rsid w:val="00C72E69"/>
    <w:rsid w:val="00C7411E"/>
    <w:rsid w:val="00C84988"/>
    <w:rsid w:val="00C94596"/>
    <w:rsid w:val="00CA4AF6"/>
    <w:rsid w:val="00CA59CA"/>
    <w:rsid w:val="00CB2356"/>
    <w:rsid w:val="00CB4075"/>
    <w:rsid w:val="00CB4382"/>
    <w:rsid w:val="00CB4E6D"/>
    <w:rsid w:val="00CC23DE"/>
    <w:rsid w:val="00CD3E3A"/>
    <w:rsid w:val="00CD7459"/>
    <w:rsid w:val="00CE0AFE"/>
    <w:rsid w:val="00CE55A6"/>
    <w:rsid w:val="00CF13FC"/>
    <w:rsid w:val="00CF4AAF"/>
    <w:rsid w:val="00CF561A"/>
    <w:rsid w:val="00CF6607"/>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639E"/>
    <w:rsid w:val="00D415C6"/>
    <w:rsid w:val="00D420EA"/>
    <w:rsid w:val="00D4639E"/>
    <w:rsid w:val="00D51ABF"/>
    <w:rsid w:val="00D5444B"/>
    <w:rsid w:val="00D55302"/>
    <w:rsid w:val="00D57CBF"/>
    <w:rsid w:val="00D64495"/>
    <w:rsid w:val="00D65B5E"/>
    <w:rsid w:val="00D66ABC"/>
    <w:rsid w:val="00D71CFC"/>
    <w:rsid w:val="00D74BE2"/>
    <w:rsid w:val="00D86024"/>
    <w:rsid w:val="00D94CA3"/>
    <w:rsid w:val="00D96595"/>
    <w:rsid w:val="00DA018C"/>
    <w:rsid w:val="00DA3C9D"/>
    <w:rsid w:val="00DB0F7E"/>
    <w:rsid w:val="00DB5489"/>
    <w:rsid w:val="00DB6C98"/>
    <w:rsid w:val="00DC701C"/>
    <w:rsid w:val="00DD1501"/>
    <w:rsid w:val="00DD7F91"/>
    <w:rsid w:val="00DE1C49"/>
    <w:rsid w:val="00E00376"/>
    <w:rsid w:val="00E01016"/>
    <w:rsid w:val="00E043B1"/>
    <w:rsid w:val="00E14EBD"/>
    <w:rsid w:val="00E16734"/>
    <w:rsid w:val="00E23260"/>
    <w:rsid w:val="00E2367A"/>
    <w:rsid w:val="00E27BC7"/>
    <w:rsid w:val="00E35FC9"/>
    <w:rsid w:val="00E377A4"/>
    <w:rsid w:val="00E41346"/>
    <w:rsid w:val="00E420E9"/>
    <w:rsid w:val="00E4635D"/>
    <w:rsid w:val="00E46996"/>
    <w:rsid w:val="00E61D76"/>
    <w:rsid w:val="00E674DB"/>
    <w:rsid w:val="00E70912"/>
    <w:rsid w:val="00E75F28"/>
    <w:rsid w:val="00E77591"/>
    <w:rsid w:val="00E90AA6"/>
    <w:rsid w:val="00E91419"/>
    <w:rsid w:val="00E977B8"/>
    <w:rsid w:val="00E97AD1"/>
    <w:rsid w:val="00EA109B"/>
    <w:rsid w:val="00EA15A8"/>
    <w:rsid w:val="00EA2926"/>
    <w:rsid w:val="00EB2CDE"/>
    <w:rsid w:val="00EC1A81"/>
    <w:rsid w:val="00EC7E5C"/>
    <w:rsid w:val="00ED78F1"/>
    <w:rsid w:val="00EE4DCA"/>
    <w:rsid w:val="00EF0F62"/>
    <w:rsid w:val="00F007E1"/>
    <w:rsid w:val="00F0134E"/>
    <w:rsid w:val="00F04A73"/>
    <w:rsid w:val="00F057C6"/>
    <w:rsid w:val="00F17D96"/>
    <w:rsid w:val="00F22565"/>
    <w:rsid w:val="00F3073A"/>
    <w:rsid w:val="00F3380E"/>
    <w:rsid w:val="00F40837"/>
    <w:rsid w:val="00F42F79"/>
    <w:rsid w:val="00F47773"/>
    <w:rsid w:val="00F5019D"/>
    <w:rsid w:val="00F56308"/>
    <w:rsid w:val="00F634D6"/>
    <w:rsid w:val="00F64385"/>
    <w:rsid w:val="00F6473F"/>
    <w:rsid w:val="00F6582C"/>
    <w:rsid w:val="00F7378E"/>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minimized,Evidence,Highlighted,tag2,Size 10,emphasis in card,CD Card,ED - Tag,emphasis,Minimized,Underlined,Bold Underline,Emphasis!!,small,Qualification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tagld + 12 p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paragraph" w:styleId="DocumentMap">
    <w:name w:val="Document Map"/>
    <w:basedOn w:val="Normal"/>
    <w:link w:val="DocumentMapChar"/>
    <w:uiPriority w:val="99"/>
    <w:semiHidden/>
    <w:rsid w:val="00B14FE1"/>
    <w:rPr>
      <w:rFonts w:ascii="Tahoma" w:hAnsi="Tahoma" w:cs="Tahoma"/>
      <w:sz w:val="16"/>
      <w:szCs w:val="16"/>
    </w:rPr>
  </w:style>
  <w:style w:type="character" w:customStyle="1" w:styleId="DocumentMapChar">
    <w:name w:val="Document Map Char"/>
    <w:basedOn w:val="DefaultParagraphFont"/>
    <w:link w:val="DocumentMap"/>
    <w:uiPriority w:val="99"/>
    <w:semiHidden/>
    <w:rsid w:val="00B14FE1"/>
    <w:rPr>
      <w:rFonts w:ascii="Tahoma" w:hAnsi="Tahoma" w:cs="Tahoma"/>
      <w:sz w:val="16"/>
      <w:szCs w:val="16"/>
    </w:rPr>
  </w:style>
  <w:style w:type="character" w:customStyle="1" w:styleId="apple-converted-space">
    <w:name w:val="apple-converted-space"/>
    <w:basedOn w:val="DefaultParagraphFont"/>
    <w:rsid w:val="00DD1501"/>
  </w:style>
  <w:style w:type="paragraph" w:styleId="NormalWeb">
    <w:name w:val="Normal (Web)"/>
    <w:basedOn w:val="Normal"/>
    <w:uiPriority w:val="99"/>
    <w:unhideWhenUsed/>
    <w:rsid w:val="00DD1501"/>
    <w:pPr>
      <w:spacing w:before="100" w:beforeAutospacing="1" w:after="100" w:afterAutospacing="1"/>
    </w:pPr>
    <w:rPr>
      <w:rFonts w:ascii="Times" w:eastAsiaTheme="minorEastAsia" w:hAnsi="Times" w:cs="Times New Roman"/>
      <w:sz w:val="20"/>
      <w:szCs w:val="20"/>
    </w:rPr>
  </w:style>
  <w:style w:type="character" w:styleId="Strong">
    <w:name w:val="Strong"/>
    <w:basedOn w:val="DefaultParagraphFont"/>
    <w:uiPriority w:val="22"/>
    <w:qFormat/>
    <w:rsid w:val="00BB1D0C"/>
    <w:rPr>
      <w:b/>
      <w:bCs/>
    </w:rPr>
  </w:style>
  <w:style w:type="character" w:customStyle="1" w:styleId="AuthorYear">
    <w:name w:val="AuthorYear"/>
    <w:uiPriority w:val="1"/>
    <w:qFormat/>
    <w:rsid w:val="00F3073A"/>
    <w:rPr>
      <w:rFonts w:ascii="Georgia" w:hAnsi="Georgia"/>
      <w:b/>
      <w:sz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conomist.com/news/special-report/21566782-cheaper-china-and-credit-and-oil-about-start-flowing-mexico-becoming?fsrc=scn/tw_ec/se_ores_start_your_engines" TargetMode="External"/><Relationship Id="rId18" Type="http://schemas.openxmlformats.org/officeDocument/2006/relationships/hyperlink" Target="http://www.banderasnews.com/1301/nb-mexeconomysurges-brazilfalters.htm" TargetMode="External"/><Relationship Id="rId26" Type="http://schemas.openxmlformats.org/officeDocument/2006/relationships/hyperlink" Target="http://www.stier.net/writing/demstab/stability.htm" TargetMode="External"/><Relationship Id="rId39" Type="http://schemas.openxmlformats.org/officeDocument/2006/relationships/hyperlink" Target="http://euobserver.com/foreign/119479%20accessed%20on%20August%203" TargetMode="External"/><Relationship Id="rId21" Type="http://schemas.openxmlformats.org/officeDocument/2006/relationships/hyperlink" Target="http://www.usnews.com/news/blogs/dotmil/2012/04/25/top-australian-diplomat-us-china-war-would-be-disastrous" TargetMode="External"/><Relationship Id="rId34" Type="http://schemas.openxmlformats.org/officeDocument/2006/relationships/hyperlink" Target="http://www.wmd.org/about/current-challenges/current-challenges-democracy" TargetMode="External"/><Relationship Id="rId42" Type="http://schemas.openxmlformats.org/officeDocument/2006/relationships/hyperlink" Target="http://rt.com/politics/arctic-russia-reserves-rights-785/" TargetMode="External"/><Relationship Id="rId47" Type="http://schemas.openxmlformats.org/officeDocument/2006/relationships/hyperlink" Target="http://biology.about.com/od/biotechnologycloning/a/biological-weapons.htm" TargetMode="External"/><Relationship Id="rId50" Type="http://schemas.openxmlformats.org/officeDocument/2006/relationships/hyperlink" Target="http://www.orchidsaustralia.com/whysave.htm" TargetMode="External"/><Relationship Id="rId55" Type="http://schemas.openxmlformats.org/officeDocument/2006/relationships/hyperlink" Target="http://rainforests.mongabay.com/0901.htm" TargetMode="External"/><Relationship Id="rId63" Type="http://schemas.openxmlformats.org/officeDocument/2006/relationships/hyperlink" Target="http://online.wsj.com/article/SB10001424052970204301404577171531838421366.html" TargetMode="External"/><Relationship Id="rId68" Type="http://schemas.openxmlformats.org/officeDocument/2006/relationships/hyperlink" Target="http://www.sciencemag.org/content/341/6145/508.full" TargetMode="External"/><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sema.org/sema-enews/2013/13/opportunities-in-mexico-potential-in-latin-americas-second-largest-economy" TargetMode="External"/><Relationship Id="rId29" Type="http://schemas.openxmlformats.org/officeDocument/2006/relationships/hyperlink" Target="http://www.giga-hamburg.de/dl/download.php?d=/content/publikationen/pdf/wp229_erdmann-bank-hoffmann-richter.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hicagofed.org/digital_assets/publications/chicago_fed_letter/2013/cflmay2013_310.pdf" TargetMode="External"/><Relationship Id="rId24" Type="http://schemas.openxmlformats.org/officeDocument/2006/relationships/hyperlink" Target="http://opencanada.org/features/the-think-tank/interviews/u-s-russia-relations-it-could-be-worse/" TargetMode="External"/><Relationship Id="rId32" Type="http://schemas.openxmlformats.org/officeDocument/2006/relationships/hyperlink" Target="http://www.nypost.com/p/news/opinion/opedcolumnists/when_democracy_fails_LHBo3rZ6u43hQfgpULEZ7L" TargetMode="External"/><Relationship Id="rId37" Type="http://schemas.openxmlformats.org/officeDocument/2006/relationships/hyperlink" Target="http://www.isn.ethz.ch/Digital-Library/Articles/Special-Feature/Detail/?id=157901&amp;contextid774=157901&amp;contextid775=157922" TargetMode="External"/><Relationship Id="rId40" Type="http://schemas.openxmlformats.org/officeDocument/2006/relationships/hyperlink" Target="http://www.thearcticinstitute.org/2012/04/perspective-correction-how-we.html" TargetMode="External"/><Relationship Id="rId45" Type="http://schemas.openxmlformats.org/officeDocument/2006/relationships/hyperlink" Target="http://www.thesudburystar.com/2012/08/02/wars-unlikely-over-arctics-resources" TargetMode="External"/><Relationship Id="rId53" Type="http://schemas.openxmlformats.org/officeDocument/2006/relationships/hyperlink" Target="http://www.reuters.com/finance/commodities?lc=int_mb_1001" TargetMode="External"/><Relationship Id="rId58" Type="http://schemas.openxmlformats.org/officeDocument/2006/relationships/hyperlink" Target="http://www.worldwildlife.org/climate/Publications/WWFBinaryitem14354.pdf" TargetMode="External"/><Relationship Id="rId66" Type="http://schemas.openxmlformats.org/officeDocument/2006/relationships/hyperlink" Target="http://www.iatp.org/documents/food-security-and-national-security-learning-from-china%E2%80%99s-approach-to-managing-its-wheat-s" TargetMode="External"/><Relationship Id="rId5" Type="http://schemas.openxmlformats.org/officeDocument/2006/relationships/settings" Target="settings.xml"/><Relationship Id="rId15" Type="http://schemas.openxmlformats.org/officeDocument/2006/relationships/hyperlink" Target="http://azstarnet.com/business/local/mexico-growing-on-manufacturers/article_6e4804e7-35e7-52fd-b0ea-c13e20cc5cfd.html" TargetMode="External"/><Relationship Id="rId23" Type="http://schemas.openxmlformats.org/officeDocument/2006/relationships/hyperlink" Target="http://opencanada.org/features/the-think-tank/interviews/u-s-russia-relations-it-could-be-worse/" TargetMode="External"/><Relationship Id="rId28" Type="http://schemas.openxmlformats.org/officeDocument/2006/relationships/hyperlink" Target="http://www.nytimes.com/2000/03/04/opinion/04iht-edpei.2.t.html" TargetMode="External"/><Relationship Id="rId36" Type="http://schemas.openxmlformats.org/officeDocument/2006/relationships/hyperlink" Target="http://www.nytimes.com/2013/03/13/opinion/preventing-an-arctic-cold-war.html?_r=0" TargetMode="External"/><Relationship Id="rId49" Type="http://schemas.openxmlformats.org/officeDocument/2006/relationships/hyperlink" Target="http://www.stratfor.com/weekly/20110831-why-al-qaeda-unlikely-execute-another-911" TargetMode="External"/><Relationship Id="rId57" Type="http://schemas.openxmlformats.org/officeDocument/2006/relationships/hyperlink" Target="http://www.wunderground.com/blog/JeffMasters/amazon-rainforest-recovering-from-its-second-100year-drought-in-5-yea" TargetMode="External"/><Relationship Id="rId61" Type="http://schemas.openxmlformats.org/officeDocument/2006/relationships/hyperlink" Target="http://www.forbes.com/sites/peterferrara/2013/05/26/to-the-horror-of-global-warming-alarmists-global-cooling-is-here/" TargetMode="External"/><Relationship Id="rId10" Type="http://schemas.openxmlformats.org/officeDocument/2006/relationships/hyperlink" Target="http://www.chicagofed.org/webpages/events/2013/automotive_outlook_symposium.cfm" TargetMode="External"/><Relationship Id="rId19" Type="http://schemas.openxmlformats.org/officeDocument/2006/relationships/hyperlink" Target="http://www.nytimes.com/roomfordebate/2012/05/02/are-we-headed-for-a-cold-war-with-china/no-one-wants-a-cold-war-between-the-us-and-china" TargetMode="External"/><Relationship Id="rId31" Type="http://schemas.openxmlformats.org/officeDocument/2006/relationships/hyperlink" Target="http://www.stier.net/writing/demstab/stability.htm" TargetMode="External"/><Relationship Id="rId44" Type="http://schemas.openxmlformats.org/officeDocument/2006/relationships/hyperlink" Target="http://rt.com/politics/arctic-resources-russia-gas-972/" TargetMode="External"/><Relationship Id="rId52" Type="http://schemas.openxmlformats.org/officeDocument/2006/relationships/hyperlink" Target="http://www.reuters.com/article/2013/06/05/us-brazil-deforestation-idUSBRE9541D920130605" TargetMode="External"/><Relationship Id="rId60" Type="http://schemas.openxmlformats.org/officeDocument/2006/relationships/hyperlink" Target="http://news.mongabay.com/2010/1201-brazil_deforestation_2010.html" TargetMode="External"/><Relationship Id="rId65" Type="http://schemas.openxmlformats.org/officeDocument/2006/relationships/hyperlink" Target="http://online.wsj.com/article/SB10001424052970204301404577171531838421366.html" TargetMode="External"/><Relationship Id="rId4" Type="http://schemas.openxmlformats.org/officeDocument/2006/relationships/styles" Target="styles.xml"/><Relationship Id="rId9" Type="http://schemas.openxmlformats.org/officeDocument/2006/relationships/hyperlink" Target="http://midwest.chicagofedblogs.org/archives/2013/06/klier_blog.html" TargetMode="External"/><Relationship Id="rId14" Type="http://schemas.openxmlformats.org/officeDocument/2006/relationships/hyperlink" Target="http://www.siteselection.com/issues/2013/jan/mexico.cfm" TargetMode="External"/><Relationship Id="rId22" Type="http://schemas.openxmlformats.org/officeDocument/2006/relationships/hyperlink" Target="http://www.brookings.edu/research/opinions/2013/06/11-us-china-relations-asia-alliances-greitens" TargetMode="External"/><Relationship Id="rId27" Type="http://schemas.openxmlformats.org/officeDocument/2006/relationships/hyperlink" Target="http://www.theguardian.com/world/2005/jan/22/usa.comment" TargetMode="External"/><Relationship Id="rId30" Type="http://schemas.openxmlformats.org/officeDocument/2006/relationships/hyperlink" Target="http://rahib-raza.blogspot.com/2012/10/normative-theory-authoritarian-theory.html" TargetMode="External"/><Relationship Id="rId35" Type="http://schemas.openxmlformats.org/officeDocument/2006/relationships/hyperlink" Target="http://www.nytimes.com/2013/04/30/opinion/global/End-the-Campaign-to-Spread-Democracy.html?_r=1&amp;" TargetMode="External"/><Relationship Id="rId43" Type="http://schemas.openxmlformats.org/officeDocument/2006/relationships/hyperlink" Target="http://euobserver.com/foreign/119479" TargetMode="External"/><Relationship Id="rId48" Type="http://schemas.openxmlformats.org/officeDocument/2006/relationships/hyperlink" Target="http://www.soligenix.com/prod_def.shtml" TargetMode="External"/><Relationship Id="rId56" Type="http://schemas.openxmlformats.org/officeDocument/2006/relationships/hyperlink" Target="http://www.commondreams.org/archive/2008/01/24/6591" TargetMode="External"/><Relationship Id="rId64" Type="http://schemas.openxmlformats.org/officeDocument/2006/relationships/hyperlink" Target="http://www.telegraph.co.uk/earth/earthcomment/geoffrey-lean/" TargetMode="External"/><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hyperlink" Target="http://www.nature.com/scitable/knowledge/library/causes-and-consequences-of-biodiversity-declines-16132475" TargetMode="External"/><Relationship Id="rId3" Type="http://schemas.openxmlformats.org/officeDocument/2006/relationships/customXml" Target="../customXml/item3.xml"/><Relationship Id="rId12" Type="http://schemas.openxmlformats.org/officeDocument/2006/relationships/hyperlink" Target="http://www.thomaswhite.com/world-markets/mexico-the-glow-of-economic-resilience-lightens-the-shadows-of-violence/" TargetMode="External"/><Relationship Id="rId17" Type="http://schemas.openxmlformats.org/officeDocument/2006/relationships/hyperlink" Target="http://jia.sipa.columbia.edu/great-debate-will-mexico-assume-clear-leadership-latin-america" TargetMode="External"/><Relationship Id="rId25" Type="http://schemas.openxmlformats.org/officeDocument/2006/relationships/hyperlink" Target="http://www.naturalnews.com/032346_democracy_America.html" TargetMode="External"/><Relationship Id="rId33" Type="http://schemas.openxmlformats.org/officeDocument/2006/relationships/hyperlink" Target="http://www.cgdev.org/blog/why-democracies-fail-lessons-mali" TargetMode="External"/><Relationship Id="rId38" Type="http://schemas.openxmlformats.org/officeDocument/2006/relationships/hyperlink" Target="http://www.wired.com/dangerroom/2012/08/arctic/" TargetMode="External"/><Relationship Id="rId46" Type="http://schemas.openxmlformats.org/officeDocument/2006/relationships/hyperlink" Target="http://www.thespec.com/opinion-story/2251611-sorry-generals-no-war-over-the-warming-arctic%20accessed%20on%20August%203" TargetMode="External"/><Relationship Id="rId59" Type="http://schemas.openxmlformats.org/officeDocument/2006/relationships/hyperlink" Target="http://www.wunderground.com/blog/JeffMasters/amazon-rainforest-recovering-from-its-second-100year-drought-in-5-yea" TargetMode="External"/><Relationship Id="rId67" Type="http://schemas.openxmlformats.org/officeDocument/2006/relationships/hyperlink" Target="http://www.ers.usda.gov/media/201254/eb9_1_.pdf" TargetMode="External"/><Relationship Id="rId20" Type="http://schemas.openxmlformats.org/officeDocument/2006/relationships/hyperlink" Target="http://www.eastasiaforum.org/2013/05/13/why-china-and-the-us-wont-go-to-war-over-the-south-china-sea/" TargetMode="External"/><Relationship Id="rId41" Type="http://schemas.openxmlformats.org/officeDocument/2006/relationships/hyperlink" Target="http://www.strategic-culture.org/news/2013/02/20/economic-cooperation-prevents-conflict-interests-in-arctic.html" TargetMode="External"/><Relationship Id="rId54" Type="http://schemas.openxmlformats.org/officeDocument/2006/relationships/hyperlink" Target="http://www.rawstory.com/rs/2013/01/19/amazon-rainforest-showing-signs-of-degradation-due-to-climate-change-nasa-warns/" TargetMode="External"/><Relationship Id="rId62" Type="http://schemas.openxmlformats.org/officeDocument/2006/relationships/hyperlink" Target="http://online.wsj.com/article/SB10001424052970204301404577171531838421366.html" TargetMode="External"/><Relationship Id="rId7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122</TotalTime>
  <Pages>68</Pages>
  <Words>35630</Words>
  <Characters>203096</Characters>
  <Application>Microsoft Office Word</Application>
  <DocSecurity>0</DocSecurity>
  <Lines>1692</Lines>
  <Paragraphs>476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238250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 Team 2011</dc:creator>
  <cp:lastModifiedBy>Owner, Team 2011</cp:lastModifiedBy>
  <cp:revision>6</cp:revision>
  <dcterms:created xsi:type="dcterms:W3CDTF">2013-08-05T14:50:00Z</dcterms:created>
  <dcterms:modified xsi:type="dcterms:W3CDTF">2013-08-05T21:11:00Z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