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1CD3" w:rsidRPr="000431B2" w:rsidRDefault="00951CD3" w:rsidP="00951CD3">
      <w:pPr>
        <w:rPr>
          <w:rFonts w:asciiTheme="minorHAnsi" w:hAnsiTheme="minorHAnsi"/>
          <w:b/>
        </w:rPr>
      </w:pPr>
      <w:bookmarkStart w:id="0" w:name="_GoBack"/>
      <w:bookmarkEnd w:id="0"/>
      <w:r w:rsidRPr="000431B2">
        <w:rPr>
          <w:rFonts w:asciiTheme="minorHAnsi" w:hAnsiTheme="minorHAnsi"/>
          <w:b/>
        </w:rPr>
        <w:t>The theory of gendered language is fundamentally incorrect – it ignores the fact that words have multiple meanings and the principle of telling people what they mean is totalitarian – links them back to the K</w:t>
      </w:r>
    </w:p>
    <w:p w:rsidR="00951CD3" w:rsidRPr="000431B2" w:rsidRDefault="00951CD3" w:rsidP="00951CD3">
      <w:pPr>
        <w:rPr>
          <w:rFonts w:asciiTheme="minorHAnsi" w:hAnsiTheme="minorHAnsi"/>
        </w:rPr>
      </w:pPr>
      <w:r w:rsidRPr="000431B2">
        <w:rPr>
          <w:rFonts w:asciiTheme="minorHAnsi" w:hAnsiTheme="minorHAnsi"/>
          <w:b/>
        </w:rPr>
        <w:t xml:space="preserve">Ross ’96 </w:t>
      </w:r>
      <w:r w:rsidRPr="000431B2">
        <w:rPr>
          <w:rFonts w:asciiTheme="minorHAnsi" w:hAnsiTheme="minorHAnsi"/>
        </w:rPr>
        <w:t>[Kelly Ross – PhD Philosophy @ LAV College; “Against the Theory of "Sexist Language"”; published sometime in 1996, accessed 1/8/13, &lt; http://www.mrbauld.com/sexism.html</w:t>
      </w:r>
      <w:proofErr w:type="gramStart"/>
      <w:r w:rsidRPr="000431B2">
        <w:rPr>
          <w:rFonts w:asciiTheme="minorHAnsi" w:hAnsiTheme="minorHAnsi"/>
        </w:rPr>
        <w:t>&gt; ]</w:t>
      </w:r>
      <w:proofErr w:type="gramEnd"/>
      <w:r w:rsidRPr="000431B2">
        <w:rPr>
          <w:rFonts w:asciiTheme="minorHAnsi" w:hAnsiTheme="minorHAnsi"/>
        </w:rPr>
        <w:t xml:space="preserve"> </w:t>
      </w:r>
      <w:r>
        <w:t>//pheft</w:t>
      </w:r>
    </w:p>
    <w:p w:rsidR="00951CD3" w:rsidRPr="000431B2" w:rsidRDefault="00951CD3" w:rsidP="00951CD3">
      <w:pPr>
        <w:rPr>
          <w:rFonts w:asciiTheme="minorHAnsi" w:hAnsiTheme="minorHAnsi"/>
          <w:b/>
        </w:rPr>
      </w:pPr>
    </w:p>
    <w:p w:rsidR="00951CD3" w:rsidRPr="000431B2" w:rsidRDefault="00951CD3" w:rsidP="00951CD3">
      <w:pPr>
        <w:rPr>
          <w:rFonts w:asciiTheme="minorHAnsi" w:hAnsiTheme="minorHAnsi"/>
          <w:sz w:val="16"/>
        </w:rPr>
      </w:pPr>
      <w:r w:rsidRPr="000431B2">
        <w:rPr>
          <w:rFonts w:asciiTheme="minorHAnsi" w:hAnsiTheme="minorHAnsi"/>
          <w:sz w:val="16"/>
        </w:rPr>
        <w:t xml:space="preserve">It is common today in public discussion, whether the context is academic, political, or even legal, to take it for granted that using the word "man," in isolation or as a suffix, to refer to all of humanity, or using the pronoun "he" where any person, male or female, may be referred to, is to engage in "sexist language," i.e. language that embodies, affirms, or reinforces discrimination against women or the patriarchal subordination of women to men. Not everyone agrees with this view, and "he" and "man" often seem to creep inappropriately into the speech of even those who consider themselves above such transgressions; but the ideology that there is "sexist language" in ordinary words and in the ordinary use of English gender rarely comes under sustained criticism, even in the intellectual arenas where all things are supposed to be open to free inquiry. Instead, the inquiry is usually strongly inhibited by quick charges of "sexism" and by the other intimidating tactics of political correctness. </w:t>
      </w:r>
      <w:r w:rsidRPr="000431B2">
        <w:rPr>
          <w:rFonts w:asciiTheme="minorHAnsi" w:hAnsiTheme="minorHAnsi"/>
          <w:sz w:val="12"/>
        </w:rPr>
        <w:t>¶</w:t>
      </w:r>
      <w:r w:rsidRPr="000431B2">
        <w:rPr>
          <w:rFonts w:asciiTheme="minorHAnsi" w:hAnsiTheme="minorHAnsi"/>
          <w:sz w:val="16"/>
        </w:rPr>
        <w:t xml:space="preserve"> Such defensiveness accompanies the widely held conviction that the theory of "sexist language" and the program to institute "gender neutral" language are absolutely fundamental to the social and political project of feminism. </w:t>
      </w:r>
      <w:r w:rsidRPr="000431B2">
        <w:rPr>
          <w:rStyle w:val="StyleBoldUnderline"/>
          <w:rFonts w:asciiTheme="minorHAnsi" w:hAnsiTheme="minorHAnsi"/>
          <w:highlight w:val="yellow"/>
        </w:rPr>
        <w:t>The theory of "sexist language,"</w:t>
      </w:r>
      <w:r w:rsidRPr="000431B2">
        <w:rPr>
          <w:rFonts w:asciiTheme="minorHAnsi" w:hAnsiTheme="minorHAnsi"/>
          <w:sz w:val="16"/>
        </w:rPr>
        <w:t xml:space="preserve"> however, </w:t>
      </w:r>
      <w:r w:rsidRPr="000431B2">
        <w:rPr>
          <w:rStyle w:val="StyleBoldUnderline"/>
          <w:rFonts w:asciiTheme="minorHAnsi" w:hAnsiTheme="minorHAnsi"/>
          <w:highlight w:val="yellow"/>
        </w:rPr>
        <w:t>is no credit to feminism, for it is deeply flawed</w:t>
      </w:r>
      <w:r w:rsidRPr="000431B2">
        <w:rPr>
          <w:rFonts w:asciiTheme="minorHAnsi" w:hAnsiTheme="minorHAnsi"/>
          <w:sz w:val="16"/>
        </w:rPr>
        <w:t xml:space="preserve"> both in its understanding of the nature of language and in its understanding of how languages change over time. Since the ideology that there is "sexist language" seeks, indeed, to change linguistic usage as part of the attempt to change society and forms of thought, the latter is particularly significant</w:t>
      </w:r>
      <w:proofErr w:type="gramStart"/>
      <w:r w:rsidRPr="000431B2">
        <w:rPr>
          <w:rFonts w:asciiTheme="minorHAnsi" w:hAnsiTheme="minorHAnsi"/>
          <w:sz w:val="16"/>
        </w:rPr>
        <w:t>.</w:t>
      </w:r>
      <w:r w:rsidRPr="000431B2">
        <w:rPr>
          <w:rFonts w:asciiTheme="minorHAnsi" w:hAnsiTheme="minorHAnsi"/>
          <w:sz w:val="12"/>
        </w:rPr>
        <w:t>¶</w:t>
      </w:r>
      <w:proofErr w:type="gramEnd"/>
      <w:r w:rsidRPr="000431B2">
        <w:rPr>
          <w:rFonts w:asciiTheme="minorHAnsi" w:hAnsiTheme="minorHAnsi"/>
          <w:sz w:val="16"/>
        </w:rPr>
        <w:t xml:space="preserve"> First of all, </w:t>
      </w:r>
      <w:r w:rsidRPr="000431B2">
        <w:rPr>
          <w:rStyle w:val="StyleBoldUnderline"/>
          <w:rFonts w:asciiTheme="minorHAnsi" w:hAnsiTheme="minorHAnsi"/>
          <w:highlight w:val="yellow"/>
        </w:rPr>
        <w:t>the theory</w:t>
      </w:r>
      <w:r w:rsidRPr="000431B2">
        <w:rPr>
          <w:rFonts w:asciiTheme="minorHAnsi" w:hAnsiTheme="minorHAnsi"/>
          <w:sz w:val="16"/>
        </w:rPr>
        <w:t xml:space="preserve"> of "sexist language" </w:t>
      </w:r>
      <w:r w:rsidRPr="000431B2">
        <w:rPr>
          <w:rStyle w:val="StyleBoldUnderline"/>
          <w:rFonts w:asciiTheme="minorHAnsi" w:hAnsiTheme="minorHAnsi"/>
          <w:highlight w:val="yellow"/>
        </w:rPr>
        <w:t>seems to say that words cannot have more than one meaning: if "man" and "he" in some usage mean males, then they cannot mean both</w:t>
      </w:r>
      <w:r w:rsidRPr="000431B2">
        <w:rPr>
          <w:rFonts w:asciiTheme="minorHAnsi" w:hAnsiTheme="minorHAnsi"/>
          <w:sz w:val="16"/>
        </w:rPr>
        <w:t xml:space="preserve"> males and females </w:t>
      </w:r>
      <w:r w:rsidRPr="000431B2">
        <w:rPr>
          <w:rStyle w:val="StyleBoldUnderline"/>
          <w:rFonts w:asciiTheme="minorHAnsi" w:hAnsiTheme="minorHAnsi"/>
          <w:highlight w:val="yellow"/>
        </w:rPr>
        <w:t>in other usage.</w:t>
      </w:r>
      <w:r w:rsidRPr="000431B2">
        <w:rPr>
          <w:rFonts w:asciiTheme="minorHAnsi" w:hAnsiTheme="minorHAnsi"/>
          <w:sz w:val="16"/>
        </w:rPr>
        <w:t xml:space="preserve"> This view is absurd enough that there is usually a more subtle take on it: that the use of "man" or "he" to refer to males and to both males and females means that maleness is more fundamental than femaleness, "subordinating" femaleness to maleness, just as in the Book of Genesis the first woman, Eve, is created from Adam's rib for the purpose of being his companion. Now, the implication of the Biblical story may well be precisely that Adam is more fundamental than Eve, but the Bible did not create the language, Hebrew, in which it is written. If we are going to talk about the linguistic structure of Hebrew as distinct from the social ideology of the Bible, it is one thing to argue that the system of grammatical gender allowed the interpretation of gender embodied in the story of Adam and Eve and something very much different to argue that such an interpretive meaning necessarily underlies the original grammar of Hebrew--or Akkadian, Arabic, Greek, French, Spanish, English, Swahili, etc.--or that such a system of grammatical gender requires such an interpretation.</w:t>
      </w:r>
      <w:r w:rsidRPr="000431B2">
        <w:rPr>
          <w:rFonts w:asciiTheme="minorHAnsi" w:hAnsiTheme="minorHAnsi"/>
          <w:sz w:val="12"/>
        </w:rPr>
        <w:t>¶</w:t>
      </w:r>
      <w:r w:rsidRPr="000431B2">
        <w:rPr>
          <w:rFonts w:asciiTheme="minorHAnsi" w:hAnsiTheme="minorHAnsi"/>
          <w:sz w:val="16"/>
        </w:rPr>
        <w:t xml:space="preserve"> </w:t>
      </w:r>
      <w:r w:rsidRPr="000431B2">
        <w:rPr>
          <w:rStyle w:val="StyleBoldUnderline"/>
          <w:rFonts w:asciiTheme="minorHAnsi" w:hAnsiTheme="minorHAnsi"/>
          <w:highlight w:val="yellow"/>
        </w:rPr>
        <w:t>What a language with its gender system means is what people use it to mean. It is an evil principle to think</w:t>
      </w:r>
      <w:r w:rsidRPr="000431B2">
        <w:rPr>
          <w:rFonts w:asciiTheme="minorHAnsi" w:hAnsiTheme="minorHAnsi"/>
          <w:sz w:val="16"/>
        </w:rPr>
        <w:t xml:space="preserve"> that </w:t>
      </w:r>
      <w:r w:rsidRPr="000431B2">
        <w:rPr>
          <w:rStyle w:val="StyleBoldUnderline"/>
          <w:rFonts w:asciiTheme="minorHAnsi" w:hAnsiTheme="minorHAnsi"/>
          <w:highlight w:val="yellow"/>
        </w:rPr>
        <w:t>we can tell other people what they mean by what they say</w:t>
      </w:r>
      <w:r w:rsidRPr="000431B2">
        <w:rPr>
          <w:rFonts w:asciiTheme="minorHAnsi" w:hAnsiTheme="minorHAnsi"/>
          <w:sz w:val="16"/>
        </w:rPr>
        <w:t>, because of some theory we have that makes it mean something in particular to us, even when they obviously mean something else. Nevertheless, there is now a common principle, in feminism and elsewhere (especially flourishing in literary criticism</w:t>
      </w:r>
      <w:proofErr w:type="gramStart"/>
      <w:r w:rsidRPr="000431B2">
        <w:rPr>
          <w:rFonts w:asciiTheme="minorHAnsi" w:hAnsiTheme="minorHAnsi"/>
          <w:sz w:val="16"/>
        </w:rPr>
        <w:t>), that</w:t>
      </w:r>
      <w:proofErr w:type="gramEnd"/>
      <w:r w:rsidRPr="000431B2">
        <w:rPr>
          <w:rFonts w:asciiTheme="minorHAnsi" w:hAnsiTheme="minorHAnsi"/>
          <w:sz w:val="16"/>
        </w:rPr>
        <w:t xml:space="preserve"> meaning is only in the response of the interpreter, not in the mind of the speaker, even if the speaker is to be sued or charged with a crime for the interpreter having the response that they do. There is also on top of this the Marxist theory of "false consciousness," which holds that "true" meaning follows from the underlying economic structure, today usually just called the "power" relationships. Most people are unaware of the power relationships which produce the concepts and language that they use, and so what people think they mean by their own statements and language is an illusion</w:t>
      </w:r>
      <w:proofErr w:type="gramStart"/>
      <w:r w:rsidRPr="000431B2">
        <w:rPr>
          <w:rFonts w:asciiTheme="minorHAnsi" w:hAnsiTheme="minorHAnsi"/>
          <w:sz w:val="16"/>
        </w:rPr>
        <w:t>.</w:t>
      </w:r>
      <w:r w:rsidRPr="000431B2">
        <w:rPr>
          <w:rFonts w:asciiTheme="minorHAnsi" w:hAnsiTheme="minorHAnsi"/>
          <w:sz w:val="12"/>
        </w:rPr>
        <w:t>¶</w:t>
      </w:r>
      <w:proofErr w:type="gramEnd"/>
      <w:r w:rsidRPr="000431B2">
        <w:rPr>
          <w:rFonts w:asciiTheme="minorHAnsi" w:hAnsiTheme="minorHAnsi"/>
          <w:sz w:val="16"/>
        </w:rPr>
        <w:t xml:space="preserve"> </w:t>
      </w:r>
      <w:r w:rsidRPr="000431B2">
        <w:rPr>
          <w:rStyle w:val="StyleBoldUnderline"/>
          <w:rFonts w:asciiTheme="minorHAnsi" w:hAnsiTheme="minorHAnsi"/>
          <w:highlight w:val="yellow"/>
        </w:rPr>
        <w:t>The implications of these principles are dehumanizing and totalitarian: what individual people think and want is irrelevant and to be disregarded</w:t>
      </w:r>
      <w:r w:rsidRPr="000431B2">
        <w:rPr>
          <w:rFonts w:asciiTheme="minorHAnsi" w:hAnsiTheme="minorHAnsi"/>
          <w:sz w:val="16"/>
        </w:rPr>
        <w:t xml:space="preserve">, even by laws and political authorities </w:t>
      </w:r>
      <w:r w:rsidRPr="000431B2">
        <w:rPr>
          <w:rStyle w:val="StyleBoldUnderline"/>
          <w:rFonts w:asciiTheme="minorHAnsi" w:hAnsiTheme="minorHAnsi"/>
          <w:highlight w:val="yellow"/>
        </w:rPr>
        <w:t>forcing them to behave, and speak, in certain ways.</w:t>
      </w:r>
      <w:r w:rsidRPr="000431B2">
        <w:rPr>
          <w:rFonts w:asciiTheme="minorHAnsi" w:hAnsiTheme="minorHAnsi"/>
          <w:sz w:val="16"/>
        </w:rPr>
        <w:t xml:space="preserve"> But they are principles that make it possible to dismiss the common sense view that few people speaking English who said "man" in statements like "man is a rational animal" were referring exclusively to males, even though this usage was clear to all, from the context, for centuries before feminism decided that people didn't "really" mean that. But even if some speakers really did mean that, it is actually irrelevant to the freedom of individuals to mean whatever they intend to mean through language in the conventionally available forms that they choose. What was meant by the gender system in the languages that ultimately gave rise to Hebrew is lost in whatever it was that the speakers of those languages were saying to each other; but what we can say about the functioning of gender systems and about language in general is very different from the claims that the theory of "sexist language" makes</w:t>
      </w:r>
      <w:proofErr w:type="gramStart"/>
      <w:r w:rsidRPr="000431B2">
        <w:rPr>
          <w:rFonts w:asciiTheme="minorHAnsi" w:hAnsiTheme="minorHAnsi"/>
          <w:sz w:val="16"/>
        </w:rPr>
        <w:t>.</w:t>
      </w:r>
      <w:r w:rsidRPr="000431B2">
        <w:rPr>
          <w:rFonts w:asciiTheme="minorHAnsi" w:hAnsiTheme="minorHAnsi"/>
          <w:sz w:val="12"/>
        </w:rPr>
        <w:t>¶</w:t>
      </w:r>
      <w:proofErr w:type="gramEnd"/>
      <w:r w:rsidRPr="000431B2">
        <w:rPr>
          <w:rFonts w:asciiTheme="minorHAnsi" w:hAnsiTheme="minorHAnsi"/>
          <w:sz w:val="16"/>
        </w:rPr>
        <w:t xml:space="preserve"> </w:t>
      </w:r>
      <w:r w:rsidRPr="000431B2">
        <w:rPr>
          <w:rStyle w:val="StyleBoldUnderline"/>
          <w:rFonts w:asciiTheme="minorHAnsi" w:hAnsiTheme="minorHAnsi"/>
          <w:highlight w:val="yellow"/>
        </w:rPr>
        <w:t>Historically, if a language possesses a gender system</w:t>
      </w:r>
      <w:r w:rsidRPr="000431B2">
        <w:rPr>
          <w:rFonts w:asciiTheme="minorHAnsi" w:hAnsiTheme="minorHAnsi"/>
          <w:sz w:val="16"/>
        </w:rPr>
        <w:t xml:space="preserve"> and distinguishes between "he" and "she," </w:t>
      </w:r>
      <w:r w:rsidRPr="000431B2">
        <w:rPr>
          <w:rStyle w:val="StyleBoldUnderline"/>
          <w:rFonts w:asciiTheme="minorHAnsi" w:hAnsiTheme="minorHAnsi"/>
          <w:highlight w:val="yellow"/>
        </w:rPr>
        <w:t>then one or the other will</w:t>
      </w:r>
      <w:r w:rsidRPr="000431B2">
        <w:rPr>
          <w:rFonts w:asciiTheme="minorHAnsi" w:hAnsiTheme="minorHAnsi"/>
          <w:sz w:val="16"/>
        </w:rPr>
        <w:t xml:space="preserve"> also tend to </w:t>
      </w:r>
      <w:r w:rsidRPr="000431B2">
        <w:rPr>
          <w:rStyle w:val="StyleBoldUnderline"/>
          <w:rFonts w:asciiTheme="minorHAnsi" w:hAnsiTheme="minorHAnsi"/>
          <w:highlight w:val="yellow"/>
        </w:rPr>
        <w:t>be the common gender for</w:t>
      </w:r>
      <w:r w:rsidRPr="000431B2">
        <w:rPr>
          <w:rFonts w:asciiTheme="minorHAnsi" w:hAnsiTheme="minorHAnsi"/>
          <w:sz w:val="16"/>
        </w:rPr>
        <w:t xml:space="preserve"> when </w:t>
      </w:r>
      <w:r w:rsidRPr="000431B2">
        <w:rPr>
          <w:rStyle w:val="StyleBoldUnderline"/>
          <w:rFonts w:asciiTheme="minorHAnsi" w:hAnsiTheme="minorHAnsi"/>
          <w:highlight w:val="yellow"/>
        </w:rPr>
        <w:t>both</w:t>
      </w:r>
      <w:r w:rsidRPr="000431B2">
        <w:rPr>
          <w:rFonts w:asciiTheme="minorHAnsi" w:hAnsiTheme="minorHAnsi"/>
          <w:sz w:val="16"/>
        </w:rPr>
        <w:t xml:space="preserve"> genders are involved. In English, and most other languages with gender, that falls to "he," and the feminist argument is that this reflects patriarchal dominance and so sexism--a hierarchy in which the </w:t>
      </w:r>
      <w:proofErr w:type="gramStart"/>
      <w:r w:rsidRPr="000431B2">
        <w:rPr>
          <w:rFonts w:asciiTheme="minorHAnsi" w:hAnsiTheme="minorHAnsi"/>
          <w:sz w:val="16"/>
        </w:rPr>
        <w:t>masculine</w:t>
      </w:r>
      <w:proofErr w:type="gramEnd"/>
      <w:r w:rsidRPr="000431B2">
        <w:rPr>
          <w:rFonts w:asciiTheme="minorHAnsi" w:hAnsiTheme="minorHAnsi"/>
          <w:sz w:val="16"/>
        </w:rPr>
        <w:t xml:space="preserve"> is more fundamental. That may even be true in many cultural contexts; but interpretation is separate from the grammatical structure, and the structure allows for interpretation that cuts both ways. Logically, English "he" stands to "she" as "number" stands to "prime." Number, in a sense, is more "fundamental" than primeness, just because it is more general; but prime numbers are certainly no less numbers than any other numbers. Prime numbers are simply marked with a certain property that other numbers do not have. Calling prime numbers "prime" represents the traditional sense that the distinguishing property of prime numbers--that they cannot be evenly divided by any numbers besides one and themselves--is particularly striking and salient</w:t>
      </w:r>
      <w:proofErr w:type="gramStart"/>
      <w:r w:rsidRPr="000431B2">
        <w:rPr>
          <w:rFonts w:asciiTheme="minorHAnsi" w:hAnsiTheme="minorHAnsi"/>
          <w:sz w:val="16"/>
        </w:rPr>
        <w:t>.</w:t>
      </w:r>
      <w:r w:rsidRPr="000431B2">
        <w:rPr>
          <w:rFonts w:asciiTheme="minorHAnsi" w:hAnsiTheme="minorHAnsi"/>
          <w:sz w:val="12"/>
        </w:rPr>
        <w:t>¶</w:t>
      </w:r>
      <w:proofErr w:type="gramEnd"/>
      <w:r w:rsidRPr="000431B2">
        <w:rPr>
          <w:rFonts w:asciiTheme="minorHAnsi" w:hAnsiTheme="minorHAnsi"/>
          <w:sz w:val="16"/>
        </w:rPr>
        <w:t xml:space="preserve"> If "she" is logically subsumed under a more general "he," it may then be because the female was regarded as more "marked" than the male. Feminists sometimes notice this, to their irritation, in the structures of the words "female" and "woman" as compared to "male" and "man": each simply adds a syllable. Similarly, Afro-Asiatic (or Hamito-Semitic) languages from Ancient Egyptian and Hebrew to Modern Arabic have added the syllable -at as the mark of feminine nouns (where the t is usually silent and the a often later pronounced as e or i). More subtly, French may represent the same thing through the quality of the vowel in the definite articles: The feminine singular article, la, contains a full and pure vowel, /la/, while the masculine article, le, actually contains a reduced vowel, the indistinct and indefinite "schwa" sound. The full feminine vowel can easily be interepreted as more "marked" than the </w:t>
      </w:r>
      <w:r w:rsidRPr="000431B2">
        <w:rPr>
          <w:rFonts w:asciiTheme="minorHAnsi" w:hAnsiTheme="minorHAnsi"/>
          <w:sz w:val="16"/>
        </w:rPr>
        <w:lastRenderedPageBreak/>
        <w:t>reduced masculine schwa</w:t>
      </w:r>
      <w:proofErr w:type="gramStart"/>
      <w:r w:rsidRPr="000431B2">
        <w:rPr>
          <w:rFonts w:asciiTheme="minorHAnsi" w:hAnsiTheme="minorHAnsi"/>
          <w:sz w:val="16"/>
        </w:rPr>
        <w:t>.</w:t>
      </w:r>
      <w:r w:rsidRPr="000431B2">
        <w:rPr>
          <w:rFonts w:asciiTheme="minorHAnsi" w:hAnsiTheme="minorHAnsi"/>
          <w:sz w:val="12"/>
        </w:rPr>
        <w:t>¶</w:t>
      </w:r>
      <w:proofErr w:type="gramEnd"/>
      <w:r w:rsidRPr="000431B2">
        <w:rPr>
          <w:rFonts w:asciiTheme="minorHAnsi" w:hAnsiTheme="minorHAnsi"/>
          <w:sz w:val="16"/>
        </w:rPr>
        <w:t xml:space="preserve"> Such superadded distinctness, properties, or syllables, of course, could represent something either positive or negative--femaleness could be either more valuable or less valuable than humanity in general. Or the property could be just salient and distinguishing, without being relatively more or less valuable. In any case, this means that the gender system of English is just as amenable to a feminist interpretation that it reflects a primaeval </w:t>
      </w:r>
      <w:proofErr w:type="gramStart"/>
      <w:r w:rsidRPr="000431B2">
        <w:rPr>
          <w:rFonts w:asciiTheme="minorHAnsi" w:hAnsiTheme="minorHAnsi"/>
          <w:sz w:val="16"/>
        </w:rPr>
        <w:t>matriarchy</w:t>
      </w:r>
      <w:proofErr w:type="gramEnd"/>
      <w:r w:rsidRPr="000431B2">
        <w:rPr>
          <w:rFonts w:asciiTheme="minorHAnsi" w:hAnsiTheme="minorHAnsi"/>
          <w:sz w:val="16"/>
        </w:rPr>
        <w:t xml:space="preserve"> as it is to the interpretation of Old Testament patriarchy. Since the gender systems of Indo-European and Afro-Asiatic languages certainly go back to the prehistoric periods where speculation about matriarchies proliferates, it is surprising that such an alternative interpretation has not been advanced by such theorists</w:t>
      </w:r>
      <w:proofErr w:type="gramStart"/>
      <w:r w:rsidRPr="000431B2">
        <w:rPr>
          <w:rFonts w:asciiTheme="minorHAnsi" w:hAnsiTheme="minorHAnsi"/>
          <w:sz w:val="16"/>
        </w:rPr>
        <w:t>.</w:t>
      </w:r>
      <w:r w:rsidRPr="000431B2">
        <w:rPr>
          <w:rFonts w:asciiTheme="minorHAnsi" w:hAnsiTheme="minorHAnsi"/>
          <w:sz w:val="12"/>
        </w:rPr>
        <w:t>¶</w:t>
      </w:r>
      <w:proofErr w:type="gramEnd"/>
      <w:r w:rsidRPr="000431B2">
        <w:rPr>
          <w:rFonts w:asciiTheme="minorHAnsi" w:hAnsiTheme="minorHAnsi"/>
          <w:sz w:val="16"/>
        </w:rPr>
        <w:t xml:space="preserve"> The actual positive markedness of the feminine gender could be argued on the basis of the gender systems of Greek and Latin, which display a general characteristic of complete Indo-European gender systems: the most common regular nouns display endings that are mostly identical for the masculine and neuter genders (-o- themes in Greek, like ho oîkos, "the house," masculine, and tò biblíon, "the book," neuter) but quite different for the feminine (-e- themes in Greek, like hee epistoleé, "the letter"). We might interpret this to mean that things with masculine gender are the most like inanimate objects, while things with feminine gender are unmistakably different from inanimate objects. This could mean that the feminine is more markedly human than the masculine. The similarity between the endings of masculine and neuter nouns still occurs in German. On the other hand, other noun endings in Greek and Latin (consonant stems, etc.) do group masculine and feminine together, contrasting them with the neuter, so there is also obviously a sense that both masculine and feminine actually are animate or human. A gender system that distinguishes femaleness as having a salient property, whether positive, negative, or neither, might still be regarded as a kind of sexism, whichever way the property goes; but it is a rather different matter from the usual feminist complaint about the patriarchal conception that we find all the way from Genesis to Aristotle to Freud: that the male is more "marked" and valuable because of the presence of a phallus, while the female is less "marked" and valuable, indeed envious, because of the absence of a phallus. It looks to be essential to the feminist theory of "sexist language" that a gender system where the masculine gender doubles as the common gender causes or reinforces "phallocentrism" and a patriarchal society. The feminine as merely the more "marked" gender, however, makes that unlikely.</w:t>
      </w:r>
    </w:p>
    <w:p w:rsidR="00951CD3" w:rsidRPr="000431B2" w:rsidRDefault="00951CD3" w:rsidP="00951CD3">
      <w:pPr>
        <w:rPr>
          <w:rFonts w:asciiTheme="minorHAnsi" w:hAnsiTheme="minorHAnsi"/>
        </w:rPr>
      </w:pPr>
    </w:p>
    <w:p w:rsidR="00951CD3" w:rsidRPr="000431B2" w:rsidRDefault="00951CD3" w:rsidP="00951CD3">
      <w:pPr>
        <w:rPr>
          <w:rFonts w:asciiTheme="minorHAnsi" w:hAnsiTheme="minorHAnsi"/>
          <w:b/>
        </w:rPr>
      </w:pPr>
      <w:r w:rsidRPr="000431B2">
        <w:rPr>
          <w:rFonts w:asciiTheme="minorHAnsi" w:hAnsiTheme="minorHAnsi"/>
          <w:b/>
        </w:rPr>
        <w:t xml:space="preserve">Gender neutral societies are empirically dominative – Iran and Persian prove </w:t>
      </w:r>
    </w:p>
    <w:p w:rsidR="00951CD3" w:rsidRPr="000431B2" w:rsidRDefault="00951CD3" w:rsidP="00951CD3">
      <w:pPr>
        <w:rPr>
          <w:rFonts w:asciiTheme="minorHAnsi" w:hAnsiTheme="minorHAnsi"/>
        </w:rPr>
      </w:pPr>
      <w:r w:rsidRPr="000431B2">
        <w:rPr>
          <w:rFonts w:asciiTheme="minorHAnsi" w:hAnsiTheme="minorHAnsi"/>
          <w:b/>
        </w:rPr>
        <w:t xml:space="preserve">Ross ’96 </w:t>
      </w:r>
      <w:r w:rsidRPr="000431B2">
        <w:rPr>
          <w:rFonts w:asciiTheme="minorHAnsi" w:hAnsiTheme="minorHAnsi"/>
        </w:rPr>
        <w:t>[Kelly Ross – PhD Philosophy @ LAV College; “Against the Theory of "Sexist Language"”; published sometime in 1996, accessed 1/8/13, &lt; http://www.mrbauld.com/sexism.html</w:t>
      </w:r>
      <w:proofErr w:type="gramStart"/>
      <w:r w:rsidRPr="000431B2">
        <w:rPr>
          <w:rFonts w:asciiTheme="minorHAnsi" w:hAnsiTheme="minorHAnsi"/>
        </w:rPr>
        <w:t>&gt; ]</w:t>
      </w:r>
      <w:proofErr w:type="gramEnd"/>
      <w:r w:rsidRPr="000431B2">
        <w:rPr>
          <w:rFonts w:asciiTheme="minorHAnsi" w:hAnsiTheme="minorHAnsi"/>
        </w:rPr>
        <w:t xml:space="preserve"> </w:t>
      </w:r>
      <w:r>
        <w:t>//pheft</w:t>
      </w:r>
      <w:r w:rsidRPr="000431B2">
        <w:rPr>
          <w:rFonts w:asciiTheme="minorHAnsi" w:hAnsiTheme="minorHAnsi"/>
        </w:rPr>
        <w:t xml:space="preserve"> </w:t>
      </w:r>
    </w:p>
    <w:p w:rsidR="00951CD3" w:rsidRPr="000431B2" w:rsidRDefault="00951CD3" w:rsidP="00951CD3">
      <w:pPr>
        <w:rPr>
          <w:rFonts w:asciiTheme="minorHAnsi" w:hAnsiTheme="minorHAnsi"/>
        </w:rPr>
      </w:pPr>
    </w:p>
    <w:p w:rsidR="00951CD3" w:rsidRPr="000431B2" w:rsidRDefault="00951CD3" w:rsidP="00951CD3">
      <w:pPr>
        <w:rPr>
          <w:rFonts w:asciiTheme="minorHAnsi" w:hAnsiTheme="minorHAnsi"/>
          <w:sz w:val="16"/>
        </w:rPr>
      </w:pPr>
      <w:r w:rsidRPr="000431B2">
        <w:rPr>
          <w:rFonts w:asciiTheme="minorHAnsi" w:hAnsiTheme="minorHAnsi"/>
          <w:sz w:val="16"/>
        </w:rPr>
        <w:t xml:space="preserve">But all this as a theory can actually be tested: We would expect that if linguistic gender were a correlate of social form, an engine for the enforcement of patriarchy or a reflection of the existence of patriarchy, then we would find it present in sexist or patriarchal societies and absent in non-sexist or non-patriarchal societies. In fact, </w:t>
      </w:r>
      <w:r w:rsidRPr="000431B2">
        <w:rPr>
          <w:rStyle w:val="StyleBoldUnderline"/>
          <w:rFonts w:asciiTheme="minorHAnsi" w:hAnsiTheme="minorHAnsi"/>
          <w:highlight w:val="yellow"/>
        </w:rPr>
        <w:t>the presence of gender in language to bears no relation</w:t>
      </w:r>
      <w:r w:rsidRPr="000431B2">
        <w:rPr>
          <w:rFonts w:asciiTheme="minorHAnsi" w:hAnsiTheme="minorHAnsi"/>
          <w:sz w:val="16"/>
        </w:rPr>
        <w:t xml:space="preserve"> whatsoever </w:t>
      </w:r>
      <w:r w:rsidRPr="000431B2">
        <w:rPr>
          <w:rStyle w:val="StyleBoldUnderline"/>
          <w:rFonts w:asciiTheme="minorHAnsi" w:hAnsiTheme="minorHAnsi"/>
          <w:highlight w:val="yellow"/>
        </w:rPr>
        <w:t>to the nature of the corresponding societies. The best</w:t>
      </w:r>
      <w:r w:rsidRPr="000431B2">
        <w:rPr>
          <w:rFonts w:asciiTheme="minorHAnsi" w:hAnsiTheme="minorHAnsi"/>
          <w:sz w:val="16"/>
        </w:rPr>
        <w:t xml:space="preserve"> historically conspicuous </w:t>
      </w:r>
      <w:r w:rsidRPr="000431B2">
        <w:rPr>
          <w:rStyle w:val="StyleBoldUnderline"/>
          <w:rFonts w:asciiTheme="minorHAnsi" w:hAnsiTheme="minorHAnsi"/>
          <w:highlight w:val="yellow"/>
        </w:rPr>
        <w:t>example is Persia</w:t>
      </w:r>
      <w:r w:rsidRPr="000431B2">
        <w:rPr>
          <w:rFonts w:asciiTheme="minorHAnsi" w:hAnsiTheme="minorHAnsi"/>
          <w:sz w:val="16"/>
        </w:rPr>
        <w:t>n</w:t>
      </w:r>
      <w:proofErr w:type="gramStart"/>
      <w:r w:rsidRPr="000431B2">
        <w:rPr>
          <w:rFonts w:asciiTheme="minorHAnsi" w:hAnsiTheme="minorHAnsi"/>
          <w:sz w:val="16"/>
        </w:rPr>
        <w:t>.</w:t>
      </w:r>
      <w:r w:rsidRPr="000431B2">
        <w:rPr>
          <w:rFonts w:asciiTheme="minorHAnsi" w:hAnsiTheme="minorHAnsi"/>
          <w:sz w:val="12"/>
        </w:rPr>
        <w:t>¶</w:t>
      </w:r>
      <w:proofErr w:type="gramEnd"/>
      <w:r w:rsidRPr="000431B2">
        <w:rPr>
          <w:rFonts w:asciiTheme="minorHAnsi" w:hAnsiTheme="minorHAnsi"/>
          <w:sz w:val="16"/>
        </w:rPr>
        <w:t xml:space="preserve"> Old Persian, like Greek, Latin, and Sanskrit, had the original Indo-European genders of masculine, feminine, and neuter. </w:t>
      </w:r>
      <w:r w:rsidRPr="000431B2">
        <w:rPr>
          <w:rStyle w:val="StyleBoldUnderline"/>
          <w:rFonts w:asciiTheme="minorHAnsi" w:hAnsiTheme="minorHAnsi"/>
          <w:highlight w:val="yellow"/>
        </w:rPr>
        <w:t>By Middle Persian all gender had disappeared. This was not the result of Persian feminist criticism, nor was it the result of</w:t>
      </w:r>
      <w:r w:rsidRPr="000431B2">
        <w:rPr>
          <w:rFonts w:asciiTheme="minorHAnsi" w:hAnsiTheme="minorHAnsi"/>
          <w:sz w:val="16"/>
        </w:rPr>
        <w:t xml:space="preserve"> the evolution of </w:t>
      </w:r>
      <w:r w:rsidRPr="000431B2">
        <w:rPr>
          <w:rStyle w:val="StyleBoldUnderline"/>
          <w:rFonts w:asciiTheme="minorHAnsi" w:hAnsiTheme="minorHAnsi"/>
          <w:highlight w:val="yellow"/>
        </w:rPr>
        <w:t>an equal opportunity society</w:t>
      </w:r>
      <w:r w:rsidRPr="000431B2">
        <w:rPr>
          <w:rFonts w:asciiTheme="minorHAnsi" w:hAnsiTheme="minorHAnsi"/>
          <w:sz w:val="16"/>
        </w:rPr>
        <w:t xml:space="preserve"> for women. It just happened--as most kinds of linguistic change do. </w:t>
      </w:r>
      <w:r w:rsidRPr="000431B2">
        <w:rPr>
          <w:rStyle w:val="StyleBoldUnderline"/>
          <w:rFonts w:asciiTheme="minorHAnsi" w:hAnsiTheme="minorHAnsi"/>
          <w:highlight w:val="yellow"/>
        </w:rPr>
        <w:t>Modern Persian is a language completely without gender. There are not even</w:t>
      </w:r>
      <w:r w:rsidRPr="000431B2">
        <w:rPr>
          <w:rFonts w:asciiTheme="minorHAnsi" w:hAnsiTheme="minorHAnsi"/>
          <w:sz w:val="16"/>
        </w:rPr>
        <w:t xml:space="preserve"> different </w:t>
      </w:r>
      <w:r w:rsidRPr="000431B2">
        <w:rPr>
          <w:rStyle w:val="StyleBoldUnderline"/>
          <w:rFonts w:asciiTheme="minorHAnsi" w:hAnsiTheme="minorHAnsi"/>
          <w:highlight w:val="yellow"/>
        </w:rPr>
        <w:t xml:space="preserve">words for "he" and "she," just the unisex </w:t>
      </w:r>
      <w:proofErr w:type="gramStart"/>
      <w:r w:rsidRPr="000431B2">
        <w:rPr>
          <w:rStyle w:val="StyleBoldUnderline"/>
          <w:rFonts w:asciiTheme="minorHAnsi" w:hAnsiTheme="minorHAnsi"/>
          <w:highlight w:val="yellow"/>
        </w:rPr>
        <w:t>un</w:t>
      </w:r>
      <w:proofErr w:type="gramEnd"/>
      <w:r w:rsidRPr="000431B2">
        <w:rPr>
          <w:rStyle w:val="StyleBoldUnderline"/>
          <w:rFonts w:asciiTheme="minorHAnsi" w:hAnsiTheme="minorHAnsi"/>
          <w:highlight w:val="yellow"/>
        </w:rPr>
        <w:t>.</w:t>
      </w:r>
      <w:r w:rsidRPr="000431B2">
        <w:rPr>
          <w:rFonts w:asciiTheme="minorHAnsi" w:hAnsiTheme="minorHAnsi"/>
          <w:sz w:val="16"/>
        </w:rPr>
        <w:t xml:space="preserve"> (There are not even different titles for married and unmarried women: Persian khânum can be translated as "Ms.") </w:t>
      </w:r>
      <w:r w:rsidRPr="000431B2">
        <w:rPr>
          <w:rStyle w:val="StyleBoldUnderline"/>
          <w:rFonts w:asciiTheme="minorHAnsi" w:hAnsiTheme="minorHAnsi"/>
          <w:highlight w:val="yellow"/>
        </w:rPr>
        <w:t>Nevertheless</w:t>
      </w:r>
      <w:r w:rsidRPr="000431B2">
        <w:rPr>
          <w:rFonts w:asciiTheme="minorHAnsi" w:hAnsiTheme="minorHAnsi"/>
          <w:sz w:val="16"/>
        </w:rPr>
        <w:t xml:space="preserve">, after some progress under Western influence, </w:t>
      </w:r>
      <w:r w:rsidRPr="000431B2">
        <w:rPr>
          <w:rStyle w:val="StyleBoldUnderline"/>
          <w:rFonts w:asciiTheme="minorHAnsi" w:hAnsiTheme="minorHAnsi"/>
          <w:highlight w:val="yellow"/>
        </w:rPr>
        <w:t>Iran has retreated from the modern world</w:t>
      </w:r>
      <w:r w:rsidRPr="000431B2">
        <w:rPr>
          <w:rFonts w:asciiTheme="minorHAnsi" w:hAnsiTheme="minorHAnsi"/>
          <w:sz w:val="16"/>
        </w:rPr>
        <w:t xml:space="preserve"> into a vigorous reëstablishment of mediaevalism, </w:t>
      </w:r>
      <w:r w:rsidRPr="000431B2">
        <w:rPr>
          <w:rStyle w:val="StyleBoldUnderline"/>
          <w:rFonts w:asciiTheme="minorHAnsi" w:hAnsiTheme="minorHAnsi"/>
          <w:highlight w:val="yellow"/>
        </w:rPr>
        <w:t>putting everyone, especially women, back into their traditional places.</w:t>
      </w:r>
      <w:r w:rsidRPr="000431B2">
        <w:rPr>
          <w:rFonts w:asciiTheme="minorHAnsi" w:hAnsiTheme="minorHAnsi"/>
          <w:sz w:val="16"/>
        </w:rPr>
        <w:t xml:space="preserve"> So the advice could be: </w:t>
      </w:r>
      <w:r w:rsidRPr="000431B2">
        <w:rPr>
          <w:rStyle w:val="StyleBoldUnderline"/>
          <w:rFonts w:asciiTheme="minorHAnsi" w:hAnsiTheme="minorHAnsi"/>
          <w:highlight w:val="yellow"/>
        </w:rPr>
        <w:t>If someone wants "non-sexist language," move to Iran</w:t>
      </w:r>
      <w:r w:rsidRPr="000431B2">
        <w:rPr>
          <w:rFonts w:asciiTheme="minorHAnsi" w:hAnsiTheme="minorHAnsi"/>
          <w:sz w:val="16"/>
        </w:rPr>
        <w:t>. But that probably would not be quite what they have in mind</w:t>
      </w:r>
      <w:proofErr w:type="gramStart"/>
      <w:r w:rsidRPr="000431B2">
        <w:rPr>
          <w:rFonts w:asciiTheme="minorHAnsi" w:hAnsiTheme="minorHAnsi"/>
          <w:sz w:val="16"/>
        </w:rPr>
        <w:t>.</w:t>
      </w:r>
      <w:r w:rsidRPr="000431B2">
        <w:rPr>
          <w:rFonts w:asciiTheme="minorHAnsi" w:hAnsiTheme="minorHAnsi"/>
          <w:sz w:val="12"/>
        </w:rPr>
        <w:t>¶</w:t>
      </w:r>
      <w:proofErr w:type="gramEnd"/>
      <w:r w:rsidRPr="000431B2">
        <w:rPr>
          <w:rFonts w:asciiTheme="minorHAnsi" w:hAnsiTheme="minorHAnsi"/>
          <w:sz w:val="16"/>
        </w:rPr>
        <w:t xml:space="preserve"> </w:t>
      </w:r>
      <w:r w:rsidRPr="000431B2">
        <w:rPr>
          <w:rStyle w:val="StyleBoldUnderline"/>
          <w:rFonts w:asciiTheme="minorHAnsi" w:hAnsiTheme="minorHAnsi"/>
          <w:highlight w:val="yellow"/>
        </w:rPr>
        <w:t>Why didn't the "gender free" Persian language create a feminist utopia?</w:t>
      </w:r>
      <w:r w:rsidRPr="000431B2">
        <w:rPr>
          <w:rFonts w:asciiTheme="minorHAnsi" w:hAnsiTheme="minorHAnsi"/>
          <w:sz w:val="16"/>
        </w:rPr>
        <w:t xml:space="preserve"> This goes to show us that gender in language is completely irrelevant to the sexual openness of society. And one of the greatest ironies for us is that a feminist attempt to produce a gender free "non-sexist language" in English could only be contemplated in the first place because grammatical gender has already all but disappeared from English. Feminist complaints must focus on the meaning of words like "man," even though words can mean anything by convention, because the pronouns "he," "she", and "it" are all that remain grammatically of the three Indo-European genders. Getting gender to disappear in German or French or Spanish (etc.), on the other hand, would be a hopeless project without completely altering the structure of the languages. Occasionally feminists say that they are personally offended by people referring to ships or </w:t>
      </w:r>
      <w:proofErr w:type="gramStart"/>
      <w:r w:rsidRPr="000431B2">
        <w:rPr>
          <w:rFonts w:asciiTheme="minorHAnsi" w:hAnsiTheme="minorHAnsi"/>
          <w:sz w:val="16"/>
        </w:rPr>
        <w:t>aircraft</w:t>
      </w:r>
      <w:proofErr w:type="gramEnd"/>
      <w:r w:rsidRPr="000431B2">
        <w:rPr>
          <w:rFonts w:asciiTheme="minorHAnsi" w:hAnsiTheme="minorHAnsi"/>
          <w:sz w:val="16"/>
        </w:rPr>
        <w:t xml:space="preserve"> as "she"; and manuals of "non-sexist" language usually require that inanimate objects be "it" without exception. Good luck in French. Since every noun is either masculine or feminine, not only would this feature have to be abolished, </w:t>
      </w:r>
      <w:proofErr w:type="gramStart"/>
      <w:r w:rsidRPr="000431B2">
        <w:rPr>
          <w:rFonts w:asciiTheme="minorHAnsi" w:hAnsiTheme="minorHAnsi"/>
          <w:sz w:val="16"/>
        </w:rPr>
        <w:t>but</w:t>
      </w:r>
      <w:proofErr w:type="gramEnd"/>
      <w:r w:rsidRPr="000431B2">
        <w:rPr>
          <w:rFonts w:asciiTheme="minorHAnsi" w:hAnsiTheme="minorHAnsi"/>
          <w:sz w:val="16"/>
        </w:rPr>
        <w:t xml:space="preserve"> an entirely new gender, the neuter, presumably with new pronouns, would have to be created. Then there would have to be decisions about words like livre, which is differentiated into two words by gender alone: le livre is "book," from Latin liber, while la livre is "pound," from Latin libra. French doesn't even have English's happy refuge from inclusive "he" in "they," since you still have to decide in the third person plural between </w:t>
      </w:r>
      <w:proofErr w:type="gramStart"/>
      <w:r w:rsidRPr="000431B2">
        <w:rPr>
          <w:rFonts w:asciiTheme="minorHAnsi" w:hAnsiTheme="minorHAnsi"/>
          <w:sz w:val="16"/>
        </w:rPr>
        <w:t>ils</w:t>
      </w:r>
      <w:proofErr w:type="gramEnd"/>
      <w:r w:rsidRPr="000431B2">
        <w:rPr>
          <w:rFonts w:asciiTheme="minorHAnsi" w:hAnsiTheme="minorHAnsi"/>
          <w:sz w:val="16"/>
        </w:rPr>
        <w:t xml:space="preserve"> and elles. Only on ("one") allows for a gender free pronoun, just as "one" does in English.</w:t>
      </w:r>
    </w:p>
    <w:p w:rsidR="00CD4160" w:rsidRDefault="00CD4160"/>
    <w:sectPr w:rsidR="00CD4160" w:rsidSect="001B4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1CD3"/>
    <w:rsid w:val="0000169F"/>
    <w:rsid w:val="00022B2E"/>
    <w:rsid w:val="0003430B"/>
    <w:rsid w:val="0003546E"/>
    <w:rsid w:val="00042976"/>
    <w:rsid w:val="000522E8"/>
    <w:rsid w:val="00053B1E"/>
    <w:rsid w:val="00057B36"/>
    <w:rsid w:val="0006589A"/>
    <w:rsid w:val="000955DA"/>
    <w:rsid w:val="000B47F9"/>
    <w:rsid w:val="000C45BE"/>
    <w:rsid w:val="000C506D"/>
    <w:rsid w:val="000D0B5A"/>
    <w:rsid w:val="000D5B9D"/>
    <w:rsid w:val="000D7B84"/>
    <w:rsid w:val="000F1CE3"/>
    <w:rsid w:val="000F45D8"/>
    <w:rsid w:val="00103C03"/>
    <w:rsid w:val="00116E25"/>
    <w:rsid w:val="001213E5"/>
    <w:rsid w:val="0013108D"/>
    <w:rsid w:val="00160BC0"/>
    <w:rsid w:val="001638F0"/>
    <w:rsid w:val="00175A0B"/>
    <w:rsid w:val="00175D6A"/>
    <w:rsid w:val="00182564"/>
    <w:rsid w:val="001838CB"/>
    <w:rsid w:val="00191282"/>
    <w:rsid w:val="001942AE"/>
    <w:rsid w:val="00194BD3"/>
    <w:rsid w:val="00196573"/>
    <w:rsid w:val="001B4F1A"/>
    <w:rsid w:val="001C52B2"/>
    <w:rsid w:val="001C6754"/>
    <w:rsid w:val="001D4B48"/>
    <w:rsid w:val="001D7A3C"/>
    <w:rsid w:val="001D7E93"/>
    <w:rsid w:val="001D7F72"/>
    <w:rsid w:val="001E1620"/>
    <w:rsid w:val="001E3F66"/>
    <w:rsid w:val="001F606D"/>
    <w:rsid w:val="00226A48"/>
    <w:rsid w:val="002315A2"/>
    <w:rsid w:val="00231658"/>
    <w:rsid w:val="00233287"/>
    <w:rsid w:val="00237C99"/>
    <w:rsid w:val="00242704"/>
    <w:rsid w:val="0024495A"/>
    <w:rsid w:val="00250060"/>
    <w:rsid w:val="00264617"/>
    <w:rsid w:val="00284304"/>
    <w:rsid w:val="002865D4"/>
    <w:rsid w:val="00287068"/>
    <w:rsid w:val="002967BF"/>
    <w:rsid w:val="002B4CE1"/>
    <w:rsid w:val="002B68EA"/>
    <w:rsid w:val="002B7B76"/>
    <w:rsid w:val="002C053B"/>
    <w:rsid w:val="002C3DD4"/>
    <w:rsid w:val="002D45A6"/>
    <w:rsid w:val="002D4ABF"/>
    <w:rsid w:val="002D5564"/>
    <w:rsid w:val="002E61A4"/>
    <w:rsid w:val="00322471"/>
    <w:rsid w:val="00333346"/>
    <w:rsid w:val="0034323C"/>
    <w:rsid w:val="003472D8"/>
    <w:rsid w:val="00347510"/>
    <w:rsid w:val="00352B89"/>
    <w:rsid w:val="00352E6A"/>
    <w:rsid w:val="00380A24"/>
    <w:rsid w:val="00383C9B"/>
    <w:rsid w:val="00385D23"/>
    <w:rsid w:val="00392696"/>
    <w:rsid w:val="003E1BC8"/>
    <w:rsid w:val="00406DA6"/>
    <w:rsid w:val="0041379F"/>
    <w:rsid w:val="0045459D"/>
    <w:rsid w:val="00471CBD"/>
    <w:rsid w:val="004A46B4"/>
    <w:rsid w:val="004A7041"/>
    <w:rsid w:val="004E6CA7"/>
    <w:rsid w:val="004E6CF0"/>
    <w:rsid w:val="005036A0"/>
    <w:rsid w:val="00503F6A"/>
    <w:rsid w:val="00506252"/>
    <w:rsid w:val="00511A59"/>
    <w:rsid w:val="00511BE3"/>
    <w:rsid w:val="00516E77"/>
    <w:rsid w:val="0051777D"/>
    <w:rsid w:val="0052550E"/>
    <w:rsid w:val="0053068B"/>
    <w:rsid w:val="00544006"/>
    <w:rsid w:val="005464B1"/>
    <w:rsid w:val="00553155"/>
    <w:rsid w:val="005668A8"/>
    <w:rsid w:val="00573B69"/>
    <w:rsid w:val="0059058A"/>
    <w:rsid w:val="005B03E8"/>
    <w:rsid w:val="005B256D"/>
    <w:rsid w:val="005B3487"/>
    <w:rsid w:val="005B3E01"/>
    <w:rsid w:val="005B49CF"/>
    <w:rsid w:val="005C385F"/>
    <w:rsid w:val="005E750B"/>
    <w:rsid w:val="005F0CB2"/>
    <w:rsid w:val="00605A39"/>
    <w:rsid w:val="0060797C"/>
    <w:rsid w:val="00613407"/>
    <w:rsid w:val="0063062F"/>
    <w:rsid w:val="006309E4"/>
    <w:rsid w:val="00636EDE"/>
    <w:rsid w:val="006677B4"/>
    <w:rsid w:val="00670510"/>
    <w:rsid w:val="00680809"/>
    <w:rsid w:val="0068202D"/>
    <w:rsid w:val="006856EA"/>
    <w:rsid w:val="006872F0"/>
    <w:rsid w:val="006A2C69"/>
    <w:rsid w:val="006A778E"/>
    <w:rsid w:val="006C2F6C"/>
    <w:rsid w:val="006D5620"/>
    <w:rsid w:val="006D6B62"/>
    <w:rsid w:val="006F3B3C"/>
    <w:rsid w:val="006F532D"/>
    <w:rsid w:val="006F544F"/>
    <w:rsid w:val="00700BCC"/>
    <w:rsid w:val="007112FF"/>
    <w:rsid w:val="00720325"/>
    <w:rsid w:val="00750BDC"/>
    <w:rsid w:val="00752CF9"/>
    <w:rsid w:val="00763B3B"/>
    <w:rsid w:val="0078524B"/>
    <w:rsid w:val="00787611"/>
    <w:rsid w:val="00794DFC"/>
    <w:rsid w:val="007A0426"/>
    <w:rsid w:val="007A0C4F"/>
    <w:rsid w:val="007A1CA6"/>
    <w:rsid w:val="007A2F03"/>
    <w:rsid w:val="007B27FD"/>
    <w:rsid w:val="007B2A71"/>
    <w:rsid w:val="007B4031"/>
    <w:rsid w:val="007C01F7"/>
    <w:rsid w:val="007C1F8A"/>
    <w:rsid w:val="007C4943"/>
    <w:rsid w:val="007C7852"/>
    <w:rsid w:val="007D618F"/>
    <w:rsid w:val="007F1C98"/>
    <w:rsid w:val="00806D02"/>
    <w:rsid w:val="00823CB8"/>
    <w:rsid w:val="008524EA"/>
    <w:rsid w:val="00883835"/>
    <w:rsid w:val="008B0C31"/>
    <w:rsid w:val="008C03CD"/>
    <w:rsid w:val="008D4FBA"/>
    <w:rsid w:val="008F0C6D"/>
    <w:rsid w:val="00921346"/>
    <w:rsid w:val="00925CB2"/>
    <w:rsid w:val="00941D54"/>
    <w:rsid w:val="009453FC"/>
    <w:rsid w:val="00951CD3"/>
    <w:rsid w:val="00956E94"/>
    <w:rsid w:val="0096159D"/>
    <w:rsid w:val="0098029C"/>
    <w:rsid w:val="009826A5"/>
    <w:rsid w:val="00982975"/>
    <w:rsid w:val="00986DA7"/>
    <w:rsid w:val="009904AC"/>
    <w:rsid w:val="00996D53"/>
    <w:rsid w:val="00996FA3"/>
    <w:rsid w:val="009A30D9"/>
    <w:rsid w:val="009C0982"/>
    <w:rsid w:val="009D7F42"/>
    <w:rsid w:val="009E7309"/>
    <w:rsid w:val="009E7E00"/>
    <w:rsid w:val="009F0F2B"/>
    <w:rsid w:val="009F2D46"/>
    <w:rsid w:val="00A1673A"/>
    <w:rsid w:val="00A3075D"/>
    <w:rsid w:val="00A3275C"/>
    <w:rsid w:val="00A346B3"/>
    <w:rsid w:val="00A57901"/>
    <w:rsid w:val="00A679F3"/>
    <w:rsid w:val="00A72B4B"/>
    <w:rsid w:val="00A77FD1"/>
    <w:rsid w:val="00A829DF"/>
    <w:rsid w:val="00A93566"/>
    <w:rsid w:val="00AA3231"/>
    <w:rsid w:val="00AB22A6"/>
    <w:rsid w:val="00AB3A6C"/>
    <w:rsid w:val="00AB5F4A"/>
    <w:rsid w:val="00AC06F9"/>
    <w:rsid w:val="00AE01E0"/>
    <w:rsid w:val="00AE7F83"/>
    <w:rsid w:val="00B00350"/>
    <w:rsid w:val="00B12E75"/>
    <w:rsid w:val="00B15943"/>
    <w:rsid w:val="00B172F7"/>
    <w:rsid w:val="00B34DAE"/>
    <w:rsid w:val="00B43498"/>
    <w:rsid w:val="00B67046"/>
    <w:rsid w:val="00BB2E06"/>
    <w:rsid w:val="00BB72C8"/>
    <w:rsid w:val="00BC7947"/>
    <w:rsid w:val="00BD51C9"/>
    <w:rsid w:val="00BF0E4E"/>
    <w:rsid w:val="00BF76F7"/>
    <w:rsid w:val="00C02DFA"/>
    <w:rsid w:val="00C0503C"/>
    <w:rsid w:val="00C331D4"/>
    <w:rsid w:val="00C35EC0"/>
    <w:rsid w:val="00C569AA"/>
    <w:rsid w:val="00C661F8"/>
    <w:rsid w:val="00C74050"/>
    <w:rsid w:val="00C74A93"/>
    <w:rsid w:val="00C976FA"/>
    <w:rsid w:val="00CB76CD"/>
    <w:rsid w:val="00CD39CA"/>
    <w:rsid w:val="00CD4160"/>
    <w:rsid w:val="00CD4F53"/>
    <w:rsid w:val="00CD5F1E"/>
    <w:rsid w:val="00CE3415"/>
    <w:rsid w:val="00D04C19"/>
    <w:rsid w:val="00D0582A"/>
    <w:rsid w:val="00D06F5B"/>
    <w:rsid w:val="00D17099"/>
    <w:rsid w:val="00D2136B"/>
    <w:rsid w:val="00D31305"/>
    <w:rsid w:val="00D35B95"/>
    <w:rsid w:val="00D4631D"/>
    <w:rsid w:val="00D63414"/>
    <w:rsid w:val="00D65B30"/>
    <w:rsid w:val="00D6705C"/>
    <w:rsid w:val="00D73119"/>
    <w:rsid w:val="00D7622D"/>
    <w:rsid w:val="00DB482B"/>
    <w:rsid w:val="00DD181A"/>
    <w:rsid w:val="00DD444F"/>
    <w:rsid w:val="00E06325"/>
    <w:rsid w:val="00E200F1"/>
    <w:rsid w:val="00E21F54"/>
    <w:rsid w:val="00E23B00"/>
    <w:rsid w:val="00E3487E"/>
    <w:rsid w:val="00E54837"/>
    <w:rsid w:val="00E56650"/>
    <w:rsid w:val="00E60277"/>
    <w:rsid w:val="00E63B28"/>
    <w:rsid w:val="00E665B5"/>
    <w:rsid w:val="00E71BA4"/>
    <w:rsid w:val="00E777BD"/>
    <w:rsid w:val="00E90418"/>
    <w:rsid w:val="00E92206"/>
    <w:rsid w:val="00E93DED"/>
    <w:rsid w:val="00E94486"/>
    <w:rsid w:val="00E947C3"/>
    <w:rsid w:val="00E95FD3"/>
    <w:rsid w:val="00EA2EB6"/>
    <w:rsid w:val="00EB7032"/>
    <w:rsid w:val="00EC10F4"/>
    <w:rsid w:val="00ED4EAF"/>
    <w:rsid w:val="00F067D3"/>
    <w:rsid w:val="00F101B6"/>
    <w:rsid w:val="00F32BC8"/>
    <w:rsid w:val="00F40C9D"/>
    <w:rsid w:val="00F44F92"/>
    <w:rsid w:val="00F50741"/>
    <w:rsid w:val="00F56408"/>
    <w:rsid w:val="00F571FB"/>
    <w:rsid w:val="00F60D8E"/>
    <w:rsid w:val="00F7496F"/>
    <w:rsid w:val="00F862A2"/>
    <w:rsid w:val="00F957EA"/>
    <w:rsid w:val="00F9788D"/>
    <w:rsid w:val="00FA1132"/>
    <w:rsid w:val="00FC3C09"/>
    <w:rsid w:val="00FE06B1"/>
    <w:rsid w:val="00FE4FDB"/>
    <w:rsid w:val="00FE7AFD"/>
    <w:rsid w:val="00FF6BA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51CD3"/>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BoldUnderline">
    <w:name w:val="Style Bold Underline"/>
    <w:aliases w:val="Underline,Style,apple-style-span + 6 pt,Bold,Kern at 16 pt,Intense Emphasis1,Intense Emphasis2,HHeading 3 + 12 pt,ci,Intense Emphasis11,Intense Emphasis111,Bold Cite Char,c,Cards + Font: 12 pt Char,Body text (8) + 9 pt,Title Char"/>
    <w:basedOn w:val="DefaultParagraphFont"/>
    <w:uiPriority w:val="6"/>
    <w:qFormat/>
    <w:rsid w:val="00951CD3"/>
    <w:rPr>
      <w:b/>
      <w:bCs/>
      <w:sz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51CD3"/>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BoldUnderline">
    <w:name w:val="Style Bold Underline"/>
    <w:aliases w:val="Underline,Style,apple-style-span + 6 pt,Bold,Kern at 16 pt,Intense Emphasis1,Intense Emphasis2,HHeading 3 + 12 pt,ci,Intense Emphasis11,Intense Emphasis111,Bold Cite Char,c,Cards + Font: 12 pt Char,Body text (8) + 9 pt,Title Char"/>
    <w:basedOn w:val="DefaultParagraphFont"/>
    <w:uiPriority w:val="6"/>
    <w:qFormat/>
    <w:rsid w:val="00951CD3"/>
    <w:rPr>
      <w:b/>
      <w:b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2052</Words>
  <Characters>11700</Characters>
  <Application>Microsoft Macintosh Word</Application>
  <DocSecurity>0</DocSecurity>
  <Lines>97</Lines>
  <Paragraphs>27</Paragraphs>
  <ScaleCrop>false</ScaleCrop>
  <Company/>
  <LinksUpToDate>false</LinksUpToDate>
  <CharactersWithSpaces>13725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dc:creator>
  <cp:lastModifiedBy>Sarah Topp</cp:lastModifiedBy>
  <cp:revision>2</cp:revision>
  <dcterms:created xsi:type="dcterms:W3CDTF">2013-07-31T00:11:00Z</dcterms:created>
  <dcterms:modified xsi:type="dcterms:W3CDTF">2013-07-31T00:11:00Z</dcterms:modified>
</cp:coreProperties>
</file>