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BF6CD4" w14:textId="77777777" w:rsidR="001832C3" w:rsidRDefault="001832C3" w:rsidP="001832C3">
      <w:pPr>
        <w:pStyle w:val="Heading1"/>
      </w:pPr>
      <w:bookmarkStart w:id="0" w:name="_GoBack"/>
      <w:bookmarkEnd w:id="0"/>
      <w:r>
        <w:t>Bank of the South</w:t>
      </w:r>
    </w:p>
    <w:p w14:paraId="331BACBA" w14:textId="77777777" w:rsidR="00D60DB3" w:rsidRDefault="00D60DB3" w:rsidP="00D60DB3"/>
    <w:p w14:paraId="680B03B1" w14:textId="42DCCDED" w:rsidR="00D60DB3" w:rsidRPr="00D60DB3" w:rsidRDefault="00A0210B" w:rsidP="00D60DB3">
      <w:r>
        <w:t>Note:  We think this CP has particular utility against K affs.</w:t>
      </w:r>
    </w:p>
    <w:p w14:paraId="3EBEC593" w14:textId="77777777" w:rsidR="001832C3" w:rsidRDefault="001832C3" w:rsidP="00213CE1">
      <w:pPr>
        <w:pStyle w:val="Heading1"/>
      </w:pPr>
      <w:r>
        <w:lastRenderedPageBreak/>
        <w:t>NEG</w:t>
      </w:r>
    </w:p>
    <w:p w14:paraId="37AE79F6" w14:textId="77777777" w:rsidR="00213CE1" w:rsidRDefault="00213CE1" w:rsidP="00213CE1">
      <w:pPr>
        <w:pStyle w:val="Heading2"/>
      </w:pPr>
      <w:r>
        <w:lastRenderedPageBreak/>
        <w:t>CP</w:t>
      </w:r>
    </w:p>
    <w:p w14:paraId="3B8998E0" w14:textId="77777777" w:rsidR="001832C3" w:rsidRDefault="001832C3" w:rsidP="001832C3">
      <w:pPr>
        <w:pStyle w:val="Heading3"/>
      </w:pPr>
      <w:r>
        <w:lastRenderedPageBreak/>
        <w:t>1NC</w:t>
      </w:r>
    </w:p>
    <w:p w14:paraId="28BAA04B" w14:textId="2FCA357C" w:rsidR="00C85015" w:rsidRDefault="00614FCD" w:rsidP="00C85015">
      <w:r>
        <w:t>Text:  *</w:t>
      </w:r>
      <w:r w:rsidRPr="00614FCD">
        <w:rPr>
          <w:b/>
          <w:bCs/>
        </w:rPr>
        <w:t>Will depend on the aff</w:t>
      </w:r>
      <w:r>
        <w:t>*</w:t>
      </w:r>
    </w:p>
    <w:p w14:paraId="7237F975" w14:textId="2BF152F2" w:rsidR="0031425C" w:rsidRDefault="0031425C" w:rsidP="0031425C">
      <w:pPr>
        <w:pStyle w:val="Heading4"/>
      </w:pPr>
      <w:r>
        <w:t>BOS solves—</w:t>
      </w:r>
      <w:r w:rsidR="00153240">
        <w:t>promotes economic development and strengthens regional integration</w:t>
      </w:r>
    </w:p>
    <w:p w14:paraId="6869DF48" w14:textId="77777777" w:rsidR="0031425C" w:rsidRPr="00F40E04" w:rsidRDefault="0031425C" w:rsidP="0031425C">
      <w:pPr>
        <w:rPr>
          <w:rStyle w:val="StyleStyleBold12pt"/>
        </w:rPr>
      </w:pPr>
      <w:r>
        <w:rPr>
          <w:rStyle w:val="StyleStyleBold12pt"/>
        </w:rPr>
        <w:t>Nino 07</w:t>
      </w:r>
      <w:r w:rsidRPr="00F40E04">
        <w:rPr>
          <w:sz w:val="16"/>
          <w:szCs w:val="16"/>
        </w:rPr>
        <w:t xml:space="preserve">-Senior Associate at Global Insight (Luis C., Global Insight, “Seven-Member Bank of the South Comes Into Being”, 12/10/2007, </w:t>
      </w:r>
      <w:hyperlink r:id="rId12" w:history="1">
        <w:r w:rsidRPr="00F40E04">
          <w:rPr>
            <w:rStyle w:val="Hyperlink"/>
            <w:sz w:val="16"/>
            <w:szCs w:val="16"/>
          </w:rPr>
          <w:t>http://www.lexisnexis.com.proxy.lib.umich.edu/hottopics/lnacademic</w:t>
        </w:r>
      </w:hyperlink>
      <w:r w:rsidRPr="00F40E04">
        <w:rPr>
          <w:sz w:val="16"/>
          <w:szCs w:val="16"/>
        </w:rPr>
        <w:t>)//VS</w:t>
      </w:r>
    </w:p>
    <w:p w14:paraId="3CDBC979" w14:textId="25BA263F" w:rsidR="004D193B" w:rsidRDefault="0031425C" w:rsidP="002D28DF">
      <w:r w:rsidRPr="00FA5F41">
        <w:rPr>
          <w:rStyle w:val="StyleBoldUnderline"/>
        </w:rPr>
        <w:t>The Bank of the South</w:t>
      </w:r>
      <w:r w:rsidRPr="00FA5F41">
        <w:rPr>
          <w:sz w:val="16"/>
        </w:rPr>
        <w:t xml:space="preserve">, a new multilateral bank with $7US billion of start up capital, has been founded by seven South American countries and </w:t>
      </w:r>
      <w:r w:rsidRPr="00FA5F41">
        <w:rPr>
          <w:rStyle w:val="StyleBoldUnderline"/>
        </w:rPr>
        <w:t>will be oriented towards promoting economic development in the region</w:t>
      </w:r>
      <w:r w:rsidRPr="00FA5F41">
        <w:rPr>
          <w:sz w:val="16"/>
        </w:rPr>
        <w:t xml:space="preserve">. The Bank of the South Global Insight Perspective  Significance </w:t>
      </w:r>
      <w:r w:rsidRPr="00FA5F41">
        <w:rPr>
          <w:rStyle w:val="StyleBoldUnderline"/>
        </w:rPr>
        <w:t>The Bank of the South is a reaction to U.S.-led policies in Latin America</w:t>
      </w:r>
      <w:r w:rsidRPr="00FA5F41">
        <w:rPr>
          <w:sz w:val="16"/>
        </w:rPr>
        <w:t xml:space="preserve"> and is being driven by the North American country's arch critic Venezuela's Hugo Chavez, but </w:t>
      </w:r>
      <w:r w:rsidRPr="00FA5F41">
        <w:rPr>
          <w:rStyle w:val="StyleBoldUnderline"/>
        </w:rPr>
        <w:t>there are</w:t>
      </w:r>
      <w:r w:rsidRPr="00FA5F41">
        <w:rPr>
          <w:sz w:val="16"/>
        </w:rPr>
        <w:t xml:space="preserve"> also </w:t>
      </w:r>
      <w:r w:rsidRPr="00FA5F41">
        <w:rPr>
          <w:rStyle w:val="StyleBoldUnderline"/>
        </w:rPr>
        <w:t>sound economic reasons for its establishment</w:t>
      </w:r>
      <w:r w:rsidRPr="00FA5F41">
        <w:rPr>
          <w:sz w:val="16"/>
        </w:rPr>
        <w:t xml:space="preserve">. Implications </w:t>
      </w:r>
      <w:r w:rsidRPr="00FA5F41">
        <w:rPr>
          <w:rStyle w:val="StyleBoldUnderline"/>
        </w:rPr>
        <w:t>The new organisation is an important initiative and provides additional access for member states to much-needed resources, and at lower interest rates compared with other multilateral institutions</w:t>
      </w:r>
      <w:r w:rsidRPr="00FA5F41">
        <w:rPr>
          <w:sz w:val="16"/>
        </w:rPr>
        <w:t xml:space="preserve">. Outlook </w:t>
      </w:r>
      <w:r w:rsidRPr="00FA5F41">
        <w:rPr>
          <w:rStyle w:val="StyleBoldUnderline"/>
        </w:rPr>
        <w:t>The Bank is likely to become a key element in the region's integration process, with its resources intended to be invested in projects promoting economic growth and competitiveness</w:t>
      </w:r>
      <w:r w:rsidRPr="00FA5F41">
        <w:rPr>
          <w:sz w:val="16"/>
        </w:rPr>
        <w:t xml:space="preserve">. The presidents of Argentina, Brazil, Bolivia, Ecuador, Paraguay, and Venezuela signed the founding act of the Bank of the South yesterday in Buenos Aires, Argentina's capital (see Latin America: 7 December 2007: ). The president of Uruguay will sign the act today after the inauguration ceremony of Cristina Fernandez de Kirchner as Argentina's new head of state. The possibility for Chile, Colombia, and Peru to join the organisation at a later state is on the table. </w:t>
      </w:r>
      <w:r w:rsidRPr="00FA5F41">
        <w:rPr>
          <w:rStyle w:val="StyleBoldUnderline"/>
        </w:rPr>
        <w:t>The purpose of the Bank of the South</w:t>
      </w:r>
      <w:r w:rsidRPr="00FA5F41">
        <w:rPr>
          <w:sz w:val="16"/>
        </w:rPr>
        <w:t xml:space="preserve">, a Venezuela-led initiative, </w:t>
      </w:r>
      <w:r w:rsidRPr="00FA5F41">
        <w:rPr>
          <w:rStyle w:val="StyleBoldUnderline"/>
        </w:rPr>
        <w:t>is to act as an economic development agency, promoting investment projects in infrastructure and competitiveness</w:t>
      </w:r>
      <w:r w:rsidRPr="00FA5F41">
        <w:rPr>
          <w:sz w:val="16"/>
        </w:rPr>
        <w:t xml:space="preserve">. </w:t>
      </w:r>
      <w:r w:rsidRPr="00FA5F41">
        <w:rPr>
          <w:rStyle w:val="StyleBoldUnderline"/>
        </w:rPr>
        <w:t>The original intention was to create an institution to act as a financial stabilisation fund for the region</w:t>
      </w:r>
      <w:r w:rsidRPr="00FA5F41">
        <w:rPr>
          <w:sz w:val="16"/>
        </w:rPr>
        <w:t xml:space="preserve">, but Brazil made its membership conditional on the organisation adopting a model similar to that used by the Brazilian National Bank of Development (BNDS). </w:t>
      </w:r>
      <w:r w:rsidRPr="00FA5F41">
        <w:rPr>
          <w:rStyle w:val="StyleBoldUnderline"/>
        </w:rPr>
        <w:t>The Bank of the South will</w:t>
      </w:r>
      <w:r w:rsidRPr="00FA5F41">
        <w:rPr>
          <w:sz w:val="16"/>
        </w:rPr>
        <w:t xml:space="preserve"> not only </w:t>
      </w:r>
      <w:r w:rsidRPr="00FA5F41">
        <w:rPr>
          <w:rStyle w:val="StyleBoldUnderline"/>
        </w:rPr>
        <w:t>finance key infrastructure projects</w:t>
      </w:r>
      <w:r w:rsidRPr="00FA5F41">
        <w:rPr>
          <w:sz w:val="16"/>
        </w:rPr>
        <w:t xml:space="preserve">, but also </w:t>
      </w:r>
      <w:r w:rsidRPr="00FA5F41">
        <w:rPr>
          <w:rStyle w:val="StyleBoldUnderline"/>
        </w:rPr>
        <w:t>provide technical assistance, issue bonds, and other financial tools in order to leverage international resources, and provide financial relief in case of natural disasters affecting member countries</w:t>
      </w:r>
      <w:r w:rsidRPr="00FA5F41">
        <w:rPr>
          <w:sz w:val="16"/>
        </w:rPr>
        <w:t xml:space="preserve">. The Bank will be governed by a council formed by the ministers of finance of the member states. The council will set the long-term policy of the bank and decide on the board of directors, which in turn will choose the president of the organisation. The headquarters of the Bank will be in Caracas, Venezuela's capital, although there will be offices in La Paz (Bolivia) and Buenos Aires. The Bank will have start up capital of $7US billion although it has not been decided how much each member will contribute. The council of ministers will decide in the next 60 days on start up contributions and the organisation's decision-making process; an issue that has caused some controversy. Indeed, Venezuela favours a system whereby all members have equal power within the organisation, while Brazil favours a mechanism similar to that in other organisations, such as the International Monetary Fund (IMF), where decision-making power is directly related of capital contribution. Banks' Importance for Region is Twofold: Political and Economic From a political point of view, </w:t>
      </w:r>
      <w:r w:rsidRPr="00FA5F41">
        <w:rPr>
          <w:rStyle w:val="StyleBoldUnderline"/>
        </w:rPr>
        <w:t>the Bank of the South is a reaction against many years of U.S.-led policies</w:t>
      </w:r>
      <w:r w:rsidRPr="00FA5F41">
        <w:rPr>
          <w:sz w:val="16"/>
        </w:rPr>
        <w:t xml:space="preserve">, </w:t>
      </w:r>
      <w:r w:rsidRPr="00FA5F41">
        <w:rPr>
          <w:rStyle w:val="StyleBoldUnderline"/>
        </w:rPr>
        <w:t>regarded</w:t>
      </w:r>
      <w:r w:rsidRPr="00FA5F41">
        <w:rPr>
          <w:sz w:val="16"/>
        </w:rPr>
        <w:t xml:space="preserve"> by many critics </w:t>
      </w:r>
      <w:r w:rsidRPr="00FA5F41">
        <w:rPr>
          <w:rStyle w:val="StyleBoldUnderline"/>
        </w:rPr>
        <w:t>as clear interventionism</w:t>
      </w:r>
      <w:r w:rsidRPr="00FA5F41">
        <w:rPr>
          <w:sz w:val="16"/>
        </w:rPr>
        <w:t xml:space="preserve">. Indeed, </w:t>
      </w:r>
      <w:r w:rsidRPr="00FA5F41">
        <w:rPr>
          <w:rStyle w:val="StyleBoldUnderline"/>
        </w:rPr>
        <w:t>there seems to be a consensus in Latin America that the financial organisations based in</w:t>
      </w:r>
      <w:r w:rsidRPr="00FA5F41">
        <w:rPr>
          <w:sz w:val="16"/>
        </w:rPr>
        <w:t xml:space="preserve"> the U.S. capital </w:t>
      </w:r>
      <w:r w:rsidRPr="00FA5F41">
        <w:rPr>
          <w:rStyle w:val="StyleBoldUnderline"/>
        </w:rPr>
        <w:t>Washington</w:t>
      </w:r>
      <w:r w:rsidRPr="00FA5F41">
        <w:rPr>
          <w:sz w:val="16"/>
        </w:rPr>
        <w:t xml:space="preserve">, D.C., </w:t>
      </w:r>
      <w:r w:rsidRPr="00FA5F41">
        <w:rPr>
          <w:rStyle w:val="StyleBoldUnderline"/>
        </w:rPr>
        <w:t>like the IMF</w:t>
      </w:r>
      <w:r w:rsidRPr="00FA5F41">
        <w:rPr>
          <w:sz w:val="16"/>
        </w:rPr>
        <w:t xml:space="preserve">, the </w:t>
      </w:r>
      <w:r w:rsidRPr="00FA5F41">
        <w:rPr>
          <w:rStyle w:val="StyleBoldUnderline"/>
        </w:rPr>
        <w:t>World Bank, and</w:t>
      </w:r>
      <w:r w:rsidRPr="00FA5F41">
        <w:rPr>
          <w:sz w:val="16"/>
        </w:rPr>
        <w:t xml:space="preserve"> the </w:t>
      </w:r>
      <w:r w:rsidRPr="00FA5F41">
        <w:rPr>
          <w:rStyle w:val="StyleBoldUnderline"/>
        </w:rPr>
        <w:t>Inter-American Development Bank have had a negative impact on the region</w:t>
      </w:r>
      <w:r w:rsidRPr="00FA5F41">
        <w:rPr>
          <w:sz w:val="16"/>
        </w:rPr>
        <w:t xml:space="preserve"> and most of the Bank of the South's members have made early payments on their debts. In fact, only Paraguay has an outstanding programme with the IMF, signed in May 2006 for a period of 27 months. </w:t>
      </w:r>
      <w:r w:rsidRPr="00FA5F41">
        <w:rPr>
          <w:rStyle w:val="StyleBoldUnderline"/>
        </w:rPr>
        <w:t>The Bank of the South is an important milestone, not only as a step towards regional financial sovereignty, but also as a mechanism that strengthens regional integration</w:t>
      </w:r>
      <w:r w:rsidRPr="00FA5F41">
        <w:rPr>
          <w:sz w:val="16"/>
        </w:rPr>
        <w:t xml:space="preserve">. The Andean Community of Nations (CAN) had the Andean Corporation of Promotion (CAF) as a development agency, which has $8US billion in capital. However, the Southern Common Market (Mercosur) was missing a similar organisation that would provide assistance to reduce asymmetries and improve infrastructure favouring regional competitiveness. </w:t>
      </w:r>
      <w:r w:rsidRPr="00FA5F41">
        <w:rPr>
          <w:rStyle w:val="StyleBoldUnderline"/>
        </w:rPr>
        <w:t>The advantage of the Bank of the South is that it not only brings onboard Mercosur members</w:t>
      </w:r>
      <w:r w:rsidRPr="00FA5F41">
        <w:rPr>
          <w:sz w:val="16"/>
        </w:rPr>
        <w:t xml:space="preserve"> (including the two largest economies in the region--Brazil and Argentina), </w:t>
      </w:r>
      <w:r w:rsidRPr="00FA5F41">
        <w:rPr>
          <w:rStyle w:val="StyleBoldUnderline"/>
        </w:rPr>
        <w:t>but also incorporates Ecuador and Bolivia</w:t>
      </w:r>
      <w:r w:rsidRPr="00FA5F41">
        <w:rPr>
          <w:sz w:val="16"/>
        </w:rPr>
        <w:t xml:space="preserve">. From an economic point of view, </w:t>
      </w:r>
      <w:r w:rsidRPr="00FA5F41">
        <w:rPr>
          <w:rStyle w:val="StyleBoldUnderline"/>
        </w:rPr>
        <w:t>the</w:t>
      </w:r>
      <w:r w:rsidRPr="00FA5F41">
        <w:rPr>
          <w:sz w:val="16"/>
        </w:rPr>
        <w:t xml:space="preserve"> new </w:t>
      </w:r>
      <w:r w:rsidRPr="00FA5F41">
        <w:rPr>
          <w:rStyle w:val="StyleBoldUnderline"/>
        </w:rPr>
        <w:t>organisation is essential for providing cheaper access to credit</w:t>
      </w:r>
      <w:r w:rsidRPr="00FA5F41">
        <w:rPr>
          <w:sz w:val="16"/>
        </w:rPr>
        <w:t xml:space="preserve">. Among the reasons why almost all of the members of the Bank of South founding act paid their debts with the </w:t>
      </w:r>
      <w:r w:rsidRPr="00FA5F41">
        <w:rPr>
          <w:rStyle w:val="StyleBoldUnderline"/>
        </w:rPr>
        <w:t>IMF</w:t>
      </w:r>
      <w:r w:rsidRPr="00FA5F41">
        <w:rPr>
          <w:sz w:val="16"/>
        </w:rPr>
        <w:t xml:space="preserve"> is that the </w:t>
      </w:r>
      <w:r w:rsidRPr="00FA5F41">
        <w:rPr>
          <w:rStyle w:val="StyleBoldUnderline"/>
        </w:rPr>
        <w:t>interest rates were high</w:t>
      </w:r>
      <w:r w:rsidRPr="00FA5F41">
        <w:rPr>
          <w:sz w:val="16"/>
        </w:rPr>
        <w:t xml:space="preserve">. </w:t>
      </w:r>
      <w:r w:rsidRPr="00FA5F41">
        <w:rPr>
          <w:rStyle w:val="StyleBoldUnderline"/>
        </w:rPr>
        <w:t>The bank is alternative option to the Fund and will compete with international agencies in providing financing for key projects</w:t>
      </w:r>
      <w:r w:rsidRPr="00FA5F41">
        <w:rPr>
          <w:sz w:val="16"/>
        </w:rPr>
        <w:t xml:space="preserve">. However, the Bank is not a stabilisation fund, and if a member state faces an economic crisis, it is possible that it might still have to seek support from Washington-based multilateral organisations. Outlook and Implications </w:t>
      </w:r>
      <w:r w:rsidRPr="00FA5F41">
        <w:rPr>
          <w:rStyle w:val="StyleBoldUnderline"/>
        </w:rPr>
        <w:t xml:space="preserve">The Bank of the South is an important initiative as it provides additional access to much-needed resources for carrying out </w:t>
      </w:r>
      <w:r w:rsidRPr="00FA5F41">
        <w:rPr>
          <w:rStyle w:val="StyleBoldUnderline"/>
        </w:rPr>
        <w:lastRenderedPageBreak/>
        <w:t>infrastructure projects in the region</w:t>
      </w:r>
      <w:r w:rsidRPr="00FA5F41">
        <w:rPr>
          <w:sz w:val="16"/>
        </w:rPr>
        <w:t xml:space="preserve">. Furthermore, it is likely that it will become an option to access soft credit. </w:t>
      </w:r>
      <w:r w:rsidRPr="00153240">
        <w:rPr>
          <w:rStyle w:val="StyleBoldUnderline"/>
          <w:b w:val="0"/>
          <w:sz w:val="16"/>
          <w:szCs w:val="16"/>
          <w:u w:val="none"/>
        </w:rPr>
        <w:t>The Bank is</w:t>
      </w:r>
      <w:r w:rsidRPr="00153240">
        <w:rPr>
          <w:b/>
          <w:sz w:val="16"/>
          <w:szCs w:val="16"/>
        </w:rPr>
        <w:t xml:space="preserve"> also </w:t>
      </w:r>
      <w:r w:rsidRPr="00153240">
        <w:rPr>
          <w:rStyle w:val="StyleBoldUnderline"/>
          <w:b w:val="0"/>
          <w:sz w:val="16"/>
          <w:szCs w:val="16"/>
          <w:u w:val="none"/>
        </w:rPr>
        <w:t>a political reaction to U.S. policies in Latin America</w:t>
      </w:r>
      <w:r w:rsidRPr="00153240">
        <w:rPr>
          <w:b/>
          <w:sz w:val="16"/>
          <w:szCs w:val="16"/>
        </w:rPr>
        <w:t xml:space="preserve">. While the Bank's details will be ironed out in the next two months, it is probable that </w:t>
      </w:r>
      <w:r w:rsidRPr="00153240">
        <w:rPr>
          <w:rStyle w:val="StyleBoldUnderline"/>
          <w:b w:val="0"/>
          <w:sz w:val="16"/>
          <w:szCs w:val="16"/>
          <w:u w:val="none"/>
        </w:rPr>
        <w:t>the institution will become an important basis of regional integration. The challenge of the Bank will be to maintain its independence from the political trends within the member states</w:t>
      </w:r>
      <w:r w:rsidRPr="00153240">
        <w:rPr>
          <w:b/>
          <w:sz w:val="16"/>
          <w:szCs w:val="16"/>
        </w:rPr>
        <w:t xml:space="preserve">. </w:t>
      </w:r>
      <w:r w:rsidR="002D28DF">
        <w:rPr>
          <w:b/>
          <w:sz w:val="16"/>
          <w:szCs w:val="16"/>
        </w:rPr>
        <w:t xml:space="preserve"> </w:t>
      </w:r>
    </w:p>
    <w:p w14:paraId="56CD08F6" w14:textId="6FEDFEAA" w:rsidR="004D193B" w:rsidRDefault="004D193B" w:rsidP="004D193B">
      <w:pPr>
        <w:pStyle w:val="Heading2"/>
      </w:pPr>
      <w:r>
        <w:lastRenderedPageBreak/>
        <w:t>Solvency</w:t>
      </w:r>
    </w:p>
    <w:p w14:paraId="1D2D58DB" w14:textId="4AA56635" w:rsidR="0031425C" w:rsidRDefault="004D193B" w:rsidP="004D193B">
      <w:pPr>
        <w:pStyle w:val="Heading3"/>
      </w:pPr>
      <w:r>
        <w:lastRenderedPageBreak/>
        <w:t>Economy</w:t>
      </w:r>
      <w:r w:rsidR="00831F5C">
        <w:t>/Regionalism</w:t>
      </w:r>
    </w:p>
    <w:p w14:paraId="56A86CCA" w14:textId="4684891A" w:rsidR="004D193B" w:rsidRDefault="004D193B" w:rsidP="004D193B">
      <w:pPr>
        <w:pStyle w:val="Heading4"/>
      </w:pPr>
      <w:r>
        <w:t>BOS succeeds where structural adjustment failed – revives socioeconomic development and keeps countries outside of IMF and World Bank control</w:t>
      </w:r>
    </w:p>
    <w:p w14:paraId="16626FE8" w14:textId="77777777" w:rsidR="004D193B" w:rsidRDefault="004D193B" w:rsidP="004D193B">
      <w:r w:rsidRPr="00732B5A">
        <w:rPr>
          <w:rStyle w:val="StyleStyleBold12pt"/>
        </w:rPr>
        <w:t>Lendman, 07</w:t>
      </w:r>
      <w:r w:rsidRPr="009D3F84">
        <w:rPr>
          <w:sz w:val="16"/>
          <w:szCs w:val="16"/>
        </w:rPr>
        <w:t xml:space="preserve"> - </w:t>
      </w:r>
      <w:r w:rsidRPr="009D3F84">
        <w:rPr>
          <w:rFonts w:ascii="Arial" w:hAnsi="Arial" w:cs="Arial"/>
          <w:color w:val="000000"/>
          <w:sz w:val="16"/>
          <w:szCs w:val="16"/>
          <w:shd w:val="clear" w:color="auto" w:fill="FFFFFF"/>
        </w:rPr>
        <w:t xml:space="preserve">Research Associate of the Center for Research on Globalization (CRG), </w:t>
      </w:r>
      <w:r w:rsidRPr="009D3F84">
        <w:rPr>
          <w:rFonts w:ascii="Arial" w:hAnsi="Arial" w:cs="Arial"/>
          <w:color w:val="000000"/>
          <w:sz w:val="16"/>
          <w:szCs w:val="16"/>
          <w:bdr w:val="none" w:sz="0" w:space="0" w:color="auto" w:frame="1"/>
        </w:rPr>
        <w:t>recipient of a 2008 Project Censored Award, University of California at Sonoma</w:t>
      </w:r>
      <w:r w:rsidRPr="009D3F84">
        <w:rPr>
          <w:sz w:val="16"/>
          <w:szCs w:val="16"/>
        </w:rPr>
        <w:t xml:space="preserve"> (Stephen, “The Bank of the South: An Alternative to IMF and World Bank Dominance,” October 29, Venezuelanalysis, </w:t>
      </w:r>
      <w:hyperlink r:id="rId13" w:history="1">
        <w:r w:rsidRPr="009D3F84">
          <w:rPr>
            <w:rStyle w:val="Hyperlink"/>
            <w:sz w:val="16"/>
            <w:szCs w:val="16"/>
          </w:rPr>
          <w:t>http://venezuelanalysis.com/analysis/2770)//YS</w:t>
        </w:r>
      </w:hyperlink>
      <w:r w:rsidRPr="009D3F84">
        <w:rPr>
          <w:sz w:val="16"/>
          <w:szCs w:val="16"/>
        </w:rPr>
        <w:t>, accessed 7/14/13</w:t>
      </w:r>
    </w:p>
    <w:p w14:paraId="596BC7AF" w14:textId="77777777" w:rsidR="004D193B" w:rsidRDefault="004D193B" w:rsidP="004D193B">
      <w:pPr>
        <w:rPr>
          <w:sz w:val="16"/>
        </w:rPr>
      </w:pPr>
      <w:r w:rsidRPr="00D61546">
        <w:rPr>
          <w:sz w:val="16"/>
        </w:rPr>
        <w:t xml:space="preserve">In July, 2004, </w:t>
      </w:r>
      <w:r w:rsidRPr="0001218B">
        <w:rPr>
          <w:rStyle w:val="StyleBoldUnderline"/>
        </w:rPr>
        <w:t>the IMF and World Bank</w:t>
      </w:r>
      <w:r w:rsidRPr="00D61546">
        <w:rPr>
          <w:sz w:val="16"/>
        </w:rPr>
        <w:t xml:space="preserve"> commemorated the 60th anniversary of their founding at Bretton Woods, NH to provide a financial framework of assistance for the postwar world after the expected defeat of Germany and Japan. With breathtaking hypocrisy, an October, 2004 Development Committee Communique stated: "As we celebrate the 60th anniversary of the Bretton Woods Institutions....we recommit ourselves to supporting efforts by developing countries to pursue sustainable growth, sound macroeconomic policies, debt sustainability, open trade, job creation, poverty reduction and good governance." Phew. In fact, for 63 hellish years, both these institutions </w:t>
      </w:r>
      <w:r w:rsidRPr="0032562E">
        <w:rPr>
          <w:rStyle w:val="StyleBoldUnderline"/>
        </w:rPr>
        <w:t>achieved mirror opposite results on everything</w:t>
      </w:r>
      <w:r w:rsidRPr="00D61546">
        <w:rPr>
          <w:sz w:val="16"/>
        </w:rPr>
        <w:t xml:space="preserve"> the above comment states. </w:t>
      </w:r>
      <w:r w:rsidRPr="0032562E">
        <w:rPr>
          <w:rStyle w:val="StyleBoldUnderline"/>
        </w:rPr>
        <w:t>From inception, their mission was to integrate developing nations into the Global North-dominated world economy and use debt repayment as the way to transfer wealth from poor countries to powerful bankers in rich ones</w:t>
      </w:r>
      <w:r w:rsidRPr="00D61546">
        <w:rPr>
          <w:sz w:val="16"/>
        </w:rPr>
        <w:t xml:space="preserve">. The scheme is called debt slavery because new loans are needed to service old ones, indebtedness rises, and </w:t>
      </w:r>
      <w:r w:rsidRPr="0032562E">
        <w:rPr>
          <w:rStyle w:val="StyleBoldUnderline"/>
        </w:rPr>
        <w:t xml:space="preserve">borrowing terms stipulate harsh one-way "structural adjustment" provisions </w:t>
      </w:r>
      <w:r w:rsidRPr="00D61546">
        <w:rPr>
          <w:sz w:val="16"/>
        </w:rPr>
        <w:t xml:space="preserve">that include: privatizations of state enterprises; government deregulation; deep cuts in social spending; wage freezes or cuts; unrestricted free market access for foreign corporations; corporate-friendly tax cuts; crackdowns on trade unionists; and savage repression for non-believers under a system incompatible with social democracy. Everywhere the scheme is the same: </w:t>
      </w:r>
      <w:r w:rsidRPr="0032562E">
        <w:rPr>
          <w:rStyle w:val="StyleBoldUnderline"/>
        </w:rPr>
        <w:t>huge public wealth transfers to elitist private hands, exploding public debt, an ever-widening disparity between the super-rich and desperate poor, and an aggressive nationalism to justify huge spending on security for aggressive surveillance, mass incarceration plus repression and torture for social control.</w:t>
      </w:r>
      <w:r w:rsidRPr="00D61546">
        <w:rPr>
          <w:sz w:val="16"/>
        </w:rPr>
        <w:t xml:space="preserve"> </w:t>
      </w:r>
      <w:r w:rsidRPr="00785989">
        <w:rPr>
          <w:rStyle w:val="StyleBoldUnderline"/>
        </w:rPr>
        <w:t>An Alternative</w:t>
      </w:r>
      <w:r w:rsidRPr="00D61546">
        <w:rPr>
          <w:sz w:val="16"/>
        </w:rPr>
        <w:t xml:space="preserve"> to Debt Slavery - The Bank of the South Last December, Hugo Chavez announced his idea for a Banco del Sur, or </w:t>
      </w:r>
      <w:r w:rsidRPr="00785989">
        <w:rPr>
          <w:rStyle w:val="StyleBoldUnderline"/>
        </w:rPr>
        <w:t>Bank of the South,</w:t>
      </w:r>
      <w:r w:rsidRPr="00D61546">
        <w:rPr>
          <w:sz w:val="16"/>
        </w:rPr>
        <w:t xml:space="preserve"> as part of his crusade against the institutions of international capital he calls "tools of Washington." The bank will be officially launched at a presidential November 3 summit in Caracas, where it is to be headquartered, with seven founding member-states - Venezuela, Argentina, Brazil, Uruguay, Paraguay, Bolivia and Ecuador. On October 12, Colombia's President Alvaro Uribe announced his nation agreed to become the eighth member but said "The decision is not a rejection to the World Bank or Inter-American Development Bank, but </w:t>
      </w:r>
      <w:r w:rsidRPr="00785989">
        <w:rPr>
          <w:rStyle w:val="StyleBoldUnderline"/>
        </w:rPr>
        <w:t>a sign of solidarity and fraternity towards the South American community</w:t>
      </w:r>
      <w:r w:rsidRPr="00D61546">
        <w:rPr>
          <w:sz w:val="16"/>
        </w:rPr>
        <w:t xml:space="preserve">." At this time, only four South American states aren't included - Chile, Peru, Guyana and Surinam, but Chile seems likely to come aboard following Colombia's lead, and the others may decide to join them. Finance ministers from the founding countries met in Rio de Janeiro, Brazil October 8 to finalize the Bank's Founding Document. Many key operating issues have yet to be resolved, but unofficial information was that </w:t>
      </w:r>
      <w:r w:rsidRPr="00785989">
        <w:rPr>
          <w:rStyle w:val="StyleBoldUnderline"/>
        </w:rPr>
        <w:t>each nation will commit 10% of its international reserves and have equal oversight over the new institution.</w:t>
      </w:r>
      <w:r w:rsidRPr="00D61546">
        <w:rPr>
          <w:sz w:val="16"/>
        </w:rPr>
        <w:t xml:space="preserve"> In a concluding news conference, Brazilian finance minister Guido Mantega stated: the participating countries "have been able to overcome all obstacles that were in the way of an understanding around the formation of the Bank of the South. We can now say that the (bank) is close to becoming a reality" even though Brazil (Latin America's largest economy) hasn't yet formalized its entry. Venezuelan finance minister Rodrigo Cabezas explained the bank </w:t>
      </w:r>
      <w:r w:rsidRPr="00D61546">
        <w:rPr>
          <w:rStyle w:val="StyleBoldUnderline"/>
        </w:rPr>
        <w:t>will help develop the region by offering South Americans more credits.</w:t>
      </w:r>
      <w:r w:rsidRPr="00D61546">
        <w:rPr>
          <w:sz w:val="16"/>
        </w:rPr>
        <w:t xml:space="preserve"> It's being "created to build a new architecture that assumes an improved relationship of the bank and its capacity to offer credits for its people." It also aims to </w:t>
      </w:r>
      <w:r w:rsidRPr="00D61546">
        <w:rPr>
          <w:rStyle w:val="StyleBoldUnderline"/>
        </w:rPr>
        <w:t>increase liquidity and revive socioeconomic development and infrastructure investments in participating countries and keep them outside the restrictive control of the IMF and World Bank</w:t>
      </w:r>
      <w:r w:rsidRPr="00D61546">
        <w:rPr>
          <w:sz w:val="16"/>
        </w:rPr>
        <w:t xml:space="preserve"> that are fast losing influence and being phased out of the region. In 2005, 80% of IMF's $81 billion loan portfolio was to Latin America. Today, it's 1% with nearly all its $17 billion in outstanding loans to Turkey and Pakistan. The World Bank is also being rejected. Venezuela had already paid off its IMF and World Bank debt ahead of schedule when Hugo Chavez symbolically announced on April 30: "We will no longer have to go to Washington nor to the IMF nor to the World Bank, not to anyone." Ecuador's Rafael Correa is following suit. He cleared his country's IMF debt, suspended World Bank loans, accused the WB of trying to extort money from him when he was economy and finance minister in 2005, and last April declared the Bank's country representative persona non grata in an extraordinary diplomatic slap in the face. The Banco del Sur will replace these repressive institutions </w:t>
      </w:r>
      <w:r w:rsidRPr="00D61546">
        <w:rPr>
          <w:rStyle w:val="StyleBoldUnderline"/>
        </w:rPr>
        <w:t>with $7 billion in startup capital when it begins operating in 2008</w:t>
      </w:r>
      <w:r w:rsidRPr="00D61546">
        <w:rPr>
          <w:sz w:val="16"/>
        </w:rPr>
        <w:t>. It will be under "a new financial architecture" for regional investment with the finance ministers of each member nation sitting on the bank's administrative council with equal authority over its operations as things now stand. Venezuelan Finance Minister Rodrigo Cabezas stressed the bank's Latin roots, saying: "The idea is to rely on a development agency for us, led by us" to finance public and private development and regional integration projects. He added: "</w:t>
      </w:r>
      <w:r w:rsidRPr="00D61546">
        <w:rPr>
          <w:rStyle w:val="StyleBoldUnderline"/>
        </w:rPr>
        <w:t>There will not be credit subjected to economic policies. There will not be credit that produces a calamity for our people and as a result, it will not be a tool of domination" like the international lending agencies</w:t>
      </w:r>
      <w:r w:rsidRPr="00D61546">
        <w:rPr>
          <w:sz w:val="16"/>
        </w:rPr>
        <w:t xml:space="preserve">. Hugo Chavez's vision is to liberate the region's countries from IMF, World Bank, and Inter-American Development Bank (IBD) control that condemn millions to poverty through their lending practices. Helped by windfall oil profits, his government is already doing it with an unprecedented commitment to provide financial aid and below-market priced oil to regional and other countries. </w:t>
      </w:r>
    </w:p>
    <w:p w14:paraId="2C65C0F6" w14:textId="77777777" w:rsidR="004D193B" w:rsidRDefault="004D193B" w:rsidP="004D193B"/>
    <w:p w14:paraId="49C4100F" w14:textId="5B415000" w:rsidR="00831F5C" w:rsidRDefault="00831F5C" w:rsidP="00831F5C">
      <w:pPr>
        <w:pStyle w:val="Heading4"/>
      </w:pPr>
      <w:r>
        <w:t>BOS fosters economic independence and regional solutions – Nobel prize-winning economist agrees</w:t>
      </w:r>
    </w:p>
    <w:p w14:paraId="01A8E6AB" w14:textId="77777777" w:rsidR="00831F5C" w:rsidRPr="005621E0" w:rsidRDefault="00831F5C" w:rsidP="00831F5C">
      <w:pPr>
        <w:rPr>
          <w:sz w:val="16"/>
          <w:szCs w:val="16"/>
        </w:rPr>
      </w:pPr>
      <w:r w:rsidRPr="005621E0">
        <w:rPr>
          <w:rStyle w:val="StyleStyleBold12pt"/>
        </w:rPr>
        <w:t>Carroll, 07</w:t>
      </w:r>
      <w:r>
        <w:t xml:space="preserve"> </w:t>
      </w:r>
      <w:r w:rsidRPr="005621E0">
        <w:rPr>
          <w:sz w:val="16"/>
          <w:szCs w:val="16"/>
        </w:rPr>
        <w:t xml:space="preserve">– correspondent for the Guardian (Rory, “Nobel economist endorses Chavez regional bank plan,” October 11, The Guardian, </w:t>
      </w:r>
      <w:hyperlink r:id="rId14" w:history="1">
        <w:r w:rsidRPr="005621E0">
          <w:rPr>
            <w:rStyle w:val="Hyperlink"/>
            <w:sz w:val="16"/>
            <w:szCs w:val="16"/>
          </w:rPr>
          <w:t>http://www.guardian.co.uk/business/2007/oct/12/venezuela.banking)//YS</w:t>
        </w:r>
      </w:hyperlink>
      <w:r w:rsidRPr="005621E0">
        <w:rPr>
          <w:sz w:val="16"/>
          <w:szCs w:val="16"/>
        </w:rPr>
        <w:t>, accessed 7/14/13</w:t>
      </w:r>
    </w:p>
    <w:p w14:paraId="47A5F215" w14:textId="77777777" w:rsidR="00831F5C" w:rsidRPr="000D0C22" w:rsidRDefault="00831F5C" w:rsidP="00831F5C">
      <w:pPr>
        <w:rPr>
          <w:sz w:val="16"/>
        </w:rPr>
      </w:pPr>
      <w:r w:rsidRPr="000D0C22">
        <w:rPr>
          <w:sz w:val="16"/>
        </w:rPr>
        <w:t xml:space="preserve">The </w:t>
      </w:r>
      <w:r w:rsidRPr="005621E0">
        <w:rPr>
          <w:rStyle w:val="StyleBoldUnderline"/>
        </w:rPr>
        <w:t>Nobel prize-winning economist Joseph Stiglitz has endorsed an ambitious plan by Venezuela's president, Hugo Chávez, to create a pan-regional bank for Latin America.</w:t>
      </w:r>
      <w:r w:rsidRPr="000D0C22">
        <w:rPr>
          <w:sz w:val="16"/>
        </w:rPr>
        <w:t xml:space="preserve"> Professor </w:t>
      </w:r>
      <w:r w:rsidRPr="005621E0">
        <w:rPr>
          <w:rStyle w:val="StyleBoldUnderline"/>
        </w:rPr>
        <w:t>Stiglitz, a Washington insider and former World Bank chief economist, said the Bank of the South would benefit the region and give a welcome shakeup to western lending institutions</w:t>
      </w:r>
      <w:r w:rsidRPr="000D0C22">
        <w:rPr>
          <w:sz w:val="16"/>
        </w:rPr>
        <w:t xml:space="preserve">. The bank, known in Spanish as Banco del Sur, is due to be founded next month in Venezuela's capital, Caracas, with start-up capital of up to $7bn from seven South American countries. It represents a victory for Mr </w:t>
      </w:r>
      <w:r w:rsidRPr="007E29D9">
        <w:rPr>
          <w:rStyle w:val="StyleBoldUnderline"/>
        </w:rPr>
        <w:t>Chávez,</w:t>
      </w:r>
      <w:r w:rsidRPr="000D0C22">
        <w:rPr>
          <w:sz w:val="16"/>
        </w:rPr>
        <w:t xml:space="preserve"> who </w:t>
      </w:r>
      <w:r w:rsidRPr="007E29D9">
        <w:rPr>
          <w:rStyle w:val="StyleBoldUnderline"/>
        </w:rPr>
        <w:t>conceived the project and drove it through numerous obstacles</w:t>
      </w:r>
      <w:r w:rsidRPr="000D0C22">
        <w:rPr>
          <w:sz w:val="16"/>
        </w:rPr>
        <w:t xml:space="preserve">. Mr Chávez, a self-described socialist revolutionary, </w:t>
      </w:r>
      <w:r w:rsidRPr="007E29D9">
        <w:rPr>
          <w:rStyle w:val="StyleBoldUnderline"/>
        </w:rPr>
        <w:t>argued that the bank would wean the region off Washington-dominated prescriptions and help to deliver economic independence</w:t>
      </w:r>
      <w:r w:rsidRPr="000D0C22">
        <w:rPr>
          <w:sz w:val="16"/>
        </w:rPr>
        <w:t xml:space="preserve">. Prof </w:t>
      </w:r>
      <w:r w:rsidRPr="007E29D9">
        <w:rPr>
          <w:rStyle w:val="StyleBoldUnderline"/>
        </w:rPr>
        <w:t>Stiglitz gave his blessing</w:t>
      </w:r>
      <w:r w:rsidRPr="000D0C22">
        <w:rPr>
          <w:sz w:val="16"/>
        </w:rPr>
        <w:t xml:space="preserve"> after meeting the president in Caracas. "One of the advantages of having a </w:t>
      </w:r>
      <w:r w:rsidRPr="007E29D9">
        <w:rPr>
          <w:rStyle w:val="StyleBoldUnderline"/>
        </w:rPr>
        <w:t>Bank of the South</w:t>
      </w:r>
      <w:r w:rsidRPr="000D0C22">
        <w:rPr>
          <w:sz w:val="16"/>
        </w:rPr>
        <w:t xml:space="preserve"> is that it </w:t>
      </w:r>
      <w:r w:rsidRPr="007E29D9">
        <w:rPr>
          <w:rStyle w:val="StyleBoldUnderline"/>
        </w:rPr>
        <w:t>would reflect the perspectives of those in the south," he told a media conference</w:t>
      </w:r>
      <w:r w:rsidRPr="000D0C22">
        <w:rPr>
          <w:sz w:val="16"/>
        </w:rPr>
        <w:t>. It would boost</w:t>
      </w:r>
      <w:r w:rsidRPr="007E29D9">
        <w:rPr>
          <w:rStyle w:val="StyleBoldUnderline"/>
        </w:rPr>
        <w:t xml:space="preserve"> Latin America's development and provide a useful alternative to the World Bank and the International Monetary Fund.</w:t>
      </w:r>
      <w:r w:rsidRPr="000D0C22">
        <w:rPr>
          <w:sz w:val="16"/>
        </w:rPr>
        <w:t xml:space="preserve"> "It is a </w:t>
      </w:r>
      <w:r w:rsidRPr="007E29D9">
        <w:rPr>
          <w:rStyle w:val="StyleBoldUnderline"/>
        </w:rPr>
        <w:t>good thing to have competition in most markets, including the market for development lending</w:t>
      </w:r>
      <w:r w:rsidRPr="000D0C22">
        <w:rPr>
          <w:sz w:val="16"/>
        </w:rPr>
        <w:t xml:space="preserve">," Prof Stiglitz said. The celebrity economist and bestselling author has argued that </w:t>
      </w:r>
      <w:r w:rsidRPr="000D0C22">
        <w:rPr>
          <w:rStyle w:val="StyleBoldUnderline"/>
        </w:rPr>
        <w:t>globalisation could benefit everyone if the rules of the game were not rigged in favour of the US and other rich countries</w:t>
      </w:r>
      <w:r w:rsidRPr="000D0C22">
        <w:rPr>
          <w:sz w:val="16"/>
        </w:rPr>
        <w:t>. Coming from a former member of Bill Clinton's administration and chief economist at the World Bank, the view carries the weight of an insider. Latin America has an unhappy history with western lending institutions. It racked up huge debts in the 1970s and 1980s and was forced into painful retrenchement to repay the loans in the 1990s, prompting complaints that the international financial system was a form of neo-colonialism which kept the region mired in poverty. The leaders of Argentina, Bolivia, Brazil, Ecuador, Paraguay and Uruguay are expected to join Mr Chávez in Caracas at a November 3 summit to launch the Bank of the South.</w:t>
      </w:r>
    </w:p>
    <w:p w14:paraId="587CE0AC" w14:textId="77777777" w:rsidR="00831F5C" w:rsidRDefault="00831F5C" w:rsidP="004D193B"/>
    <w:p w14:paraId="24DCA5D0" w14:textId="716E670C" w:rsidR="00A05B7F" w:rsidRDefault="00A05B7F" w:rsidP="00A05B7F">
      <w:pPr>
        <w:pStyle w:val="Heading3"/>
      </w:pPr>
      <w:r>
        <w:lastRenderedPageBreak/>
        <w:t>Regionalism</w:t>
      </w:r>
    </w:p>
    <w:p w14:paraId="33743E88" w14:textId="77777777" w:rsidR="00A05B7F" w:rsidRPr="00D93981" w:rsidRDefault="00A05B7F" w:rsidP="000F39A8">
      <w:pPr>
        <w:pStyle w:val="Heading4"/>
      </w:pPr>
      <w:r>
        <w:rPr>
          <w:rStyle w:val="StyleBoldUnderline"/>
          <w:bCs/>
          <w:iCs w:val="0"/>
          <w:sz w:val="24"/>
          <w:szCs w:val="24"/>
          <w:u w:val="none"/>
        </w:rPr>
        <w:t>Tide is turning against neolib in Latin America – promoting BOS helps countries gain control of their own resources</w:t>
      </w:r>
    </w:p>
    <w:p w14:paraId="0D8FB4F6" w14:textId="77777777" w:rsidR="00A05B7F" w:rsidRPr="005844FC" w:rsidRDefault="00A05B7F" w:rsidP="00A05B7F">
      <w:pPr>
        <w:rPr>
          <w:sz w:val="16"/>
          <w:szCs w:val="16"/>
        </w:rPr>
      </w:pPr>
      <w:r w:rsidRPr="005844FC">
        <w:rPr>
          <w:b/>
        </w:rPr>
        <w:t>Reuss 07</w:t>
      </w:r>
      <w:r w:rsidRPr="005844FC">
        <w:rPr>
          <w:sz w:val="16"/>
          <w:szCs w:val="16"/>
        </w:rPr>
        <w:t xml:space="preserve">-historian and economist, and writes on contemporary Latin America and global economic issues. He is a member of NACLA’s Editorial Committee(Alejandro, “Anti-Neoliberal Backlash: Leaving the World Bank and IMF Behind”, 7/01/2007, </w:t>
      </w:r>
      <w:hyperlink r:id="rId15" w:history="1">
        <w:r w:rsidRPr="005844FC">
          <w:rPr>
            <w:rStyle w:val="Hyperlink"/>
            <w:sz w:val="16"/>
            <w:szCs w:val="16"/>
          </w:rPr>
          <w:t>https://nacla.org/article/anti-neoliberal-backlash-leaving-world-bank-and-imf-behind</w:t>
        </w:r>
      </w:hyperlink>
      <w:r w:rsidRPr="005844FC">
        <w:rPr>
          <w:sz w:val="16"/>
          <w:szCs w:val="16"/>
        </w:rPr>
        <w:t>)//VS</w:t>
      </w:r>
    </w:p>
    <w:p w14:paraId="5D1DF4C4" w14:textId="77777777" w:rsidR="00A05B7F" w:rsidRPr="004C7203" w:rsidRDefault="00A05B7F" w:rsidP="00A05B7F">
      <w:pPr>
        <w:rPr>
          <w:sz w:val="16"/>
        </w:rPr>
      </w:pPr>
      <w:r w:rsidRPr="004C7203">
        <w:rPr>
          <w:rStyle w:val="StyleBoldUnderline"/>
        </w:rPr>
        <w:t>The backlash against neoliberalism in Latin America is now leading to confrontations between several of the region’s governments and the two major international lending institutions, the World Bank and the</w:t>
      </w:r>
      <w:r w:rsidRPr="004C7203">
        <w:rPr>
          <w:sz w:val="16"/>
        </w:rPr>
        <w:t xml:space="preserve"> International Monetary Fund (</w:t>
      </w:r>
      <w:r w:rsidRPr="004C7203">
        <w:rPr>
          <w:rStyle w:val="StyleBoldUnderline"/>
        </w:rPr>
        <w:t>IMF</w:t>
      </w:r>
      <w:r w:rsidRPr="004C7203">
        <w:rPr>
          <w:sz w:val="16"/>
        </w:rPr>
        <w:t xml:space="preserve">). In the span of just a few weeks in May, President Rafael Correa announced that Ecuador was expelling the World Bank’s representative from the country; President Hugo Chávez announced that Venezuela would be withdrawing from both the Bank and the IMF; and Bolivia, Nicaragua, and Venezuela all announced their intention to withdraw from the World Bank–affiliated International Centre for the Settlement of Investment Disputes (ICSID).1 </w:t>
      </w:r>
      <w:r w:rsidRPr="004C7203">
        <w:rPr>
          <w:rStyle w:val="StyleBoldUnderline"/>
        </w:rPr>
        <w:t>The Venezuelan government has also proposed the formation of a new regional lending institution, the Bank of the South, widely perceived as a challenge to the World Bank and the IMF</w:t>
      </w:r>
      <w:r w:rsidRPr="004C7203">
        <w:rPr>
          <w:sz w:val="16"/>
        </w:rPr>
        <w:t xml:space="preserve">. </w:t>
      </w:r>
      <w:r w:rsidRPr="004C7203">
        <w:rPr>
          <w:rStyle w:val="StyleBoldUnderline"/>
        </w:rPr>
        <w:t>While both the World Bank and the IMF have more than 150 member countries, the representatives of a few rich capitalist countries dominate them</w:t>
      </w:r>
      <w:r w:rsidRPr="004C7203">
        <w:rPr>
          <w:sz w:val="16"/>
        </w:rPr>
        <w:t xml:space="preserve">.2 </w:t>
      </w:r>
      <w:r w:rsidRPr="004C7203">
        <w:rPr>
          <w:rStyle w:val="StyleBoldUnderline"/>
        </w:rPr>
        <w:t>Both institutions tie credit to the adoption of neoliberal policies like privatizing public enterprises, reducing public employment, eliminating price controls on basic goods, weakening protections for workers and labor unions, and opening up to international trade and investment</w:t>
      </w:r>
      <w:r w:rsidRPr="004C7203">
        <w:rPr>
          <w:sz w:val="16"/>
        </w:rPr>
        <w:t xml:space="preserve">.3Established and funded by the World Bank, the ICSID functions as an international court in which private companies can sue the governments of member countries. While the ICSID lacks police powers to enforce its rulings, </w:t>
      </w:r>
      <w:r w:rsidRPr="004C7203">
        <w:rPr>
          <w:rStyle w:val="StyleBoldUnderline"/>
        </w:rPr>
        <w:t>a government that does not comply faces the same possible retaliation as one that refuses World Bank or IMF lending conditions—being cut off from international credit</w:t>
      </w:r>
      <w:r w:rsidRPr="004C7203">
        <w:rPr>
          <w:sz w:val="16"/>
        </w:rPr>
        <w:t xml:space="preserve">.4 The recent </w:t>
      </w:r>
      <w:r w:rsidRPr="004C7203">
        <w:rPr>
          <w:rStyle w:val="StyleBoldUnderline"/>
        </w:rPr>
        <w:t>withdrawals from the World Bank, IMF, and ICSID by Latin American governments represent a rejection of the conditions these institutions have imposed on poorer and less powerful countries</w:t>
      </w:r>
      <w:r w:rsidRPr="004C7203">
        <w:rPr>
          <w:sz w:val="16"/>
        </w:rPr>
        <w:t xml:space="preserve">. The </w:t>
      </w:r>
      <w:r w:rsidRPr="004C7203">
        <w:rPr>
          <w:rStyle w:val="StyleBoldUnderline"/>
        </w:rPr>
        <w:t>withdrawal</w:t>
      </w:r>
      <w:r w:rsidRPr="004C7203">
        <w:rPr>
          <w:sz w:val="16"/>
        </w:rPr>
        <w:t xml:space="preserve"> from ICSID in particular </w:t>
      </w:r>
      <w:r w:rsidRPr="004C7203">
        <w:rPr>
          <w:rStyle w:val="StyleBoldUnderline"/>
        </w:rPr>
        <w:t>represents an assertion of the power of sovereign states to determine the conditions under which they will permit foreign investment</w:t>
      </w:r>
      <w:r w:rsidRPr="004C7203">
        <w:rPr>
          <w:sz w:val="16"/>
        </w:rPr>
        <w:t>—</w:t>
      </w:r>
      <w:r w:rsidRPr="004C7203">
        <w:rPr>
          <w:rStyle w:val="StyleBoldUnderline"/>
        </w:rPr>
        <w:t>a burning issue</w:t>
      </w:r>
      <w:r w:rsidRPr="004C7203">
        <w:rPr>
          <w:sz w:val="16"/>
        </w:rPr>
        <w:t xml:space="preserve"> today </w:t>
      </w:r>
      <w:r w:rsidRPr="004C7203">
        <w:rPr>
          <w:rStyle w:val="StyleBoldUnderline"/>
        </w:rPr>
        <w:t>in</w:t>
      </w:r>
      <w:r w:rsidRPr="004C7203">
        <w:rPr>
          <w:sz w:val="16"/>
        </w:rPr>
        <w:t xml:space="preserve"> Venezuela, Bolivia, and other </w:t>
      </w:r>
      <w:r w:rsidRPr="004C7203">
        <w:rPr>
          <w:rStyle w:val="StyleBoldUnderline"/>
        </w:rPr>
        <w:t>Latin American countries</w:t>
      </w:r>
      <w:r w:rsidRPr="004C7203">
        <w:rPr>
          <w:sz w:val="16"/>
        </w:rPr>
        <w:t xml:space="preserve">. The Venezuelan government has nationalized the largest telecommunications and electricity firms by buying their stock and has asserted control over the country’s oil industry by threatening to expropriate the holdings of any multinational firm that refuses to accept its new status as a minority partner.5 Bolivia has made similar moves over its gas resources.6 Disputes over property rights exist in every society. In the United States, for example, conservative legal scholars argue that environmental regulation constitutes an illegal “taking” since it deprives property owners of potential benefits. Others insist that this does not violate property rights since there is no “right” to damage the environment and to harm other people. Moreover, governments throughout the world differ on what property rights they enforce. They differ over whether the government can expropriate “property” without the consent of the “owner,” under what circumstances it may do so, whether it must give compensation, how “fair” compensation is determined, and even what constitutes an “expropriation.” </w:t>
      </w:r>
      <w:r w:rsidRPr="004C7203">
        <w:rPr>
          <w:rStyle w:val="StyleBoldUnderline"/>
        </w:rPr>
        <w:t xml:space="preserve">Some of the recent moves of </w:t>
      </w:r>
      <w:r w:rsidRPr="004C7203">
        <w:rPr>
          <w:sz w:val="16"/>
        </w:rPr>
        <w:t>the Venezuelan, Bolivian, and other</w:t>
      </w:r>
      <w:r w:rsidRPr="004C7203">
        <w:rPr>
          <w:rStyle w:val="StyleBoldUnderline"/>
        </w:rPr>
        <w:t xml:space="preserve"> Latin American states may run counter to, </w:t>
      </w:r>
      <w:r w:rsidRPr="004C7203">
        <w:rPr>
          <w:sz w:val="16"/>
        </w:rPr>
        <w:t>say, property</w:t>
      </w:r>
      <w:r w:rsidRPr="004C7203">
        <w:rPr>
          <w:rStyle w:val="StyleBoldUnderline"/>
        </w:rPr>
        <w:t xml:space="preserve"> </w:t>
      </w:r>
      <w:r w:rsidRPr="004C7203">
        <w:rPr>
          <w:sz w:val="16"/>
        </w:rPr>
        <w:t>rights under</w:t>
      </w:r>
      <w:r w:rsidRPr="004C7203">
        <w:rPr>
          <w:rStyle w:val="StyleBoldUnderline"/>
        </w:rPr>
        <w:t xml:space="preserve"> U.S. law</w:t>
      </w:r>
      <w:r w:rsidRPr="004C7203">
        <w:rPr>
          <w:sz w:val="16"/>
        </w:rPr>
        <w:t xml:space="preserve">—but they are, of course, sovereign countries with their own laws. Some of the </w:t>
      </w:r>
      <w:r w:rsidRPr="004C7203">
        <w:rPr>
          <w:rStyle w:val="StyleBoldUnderline"/>
        </w:rPr>
        <w:t>recent nationalizations also run counter to the bilateral investment treaties that hold sacrosanct the property rights of multinational corporations</w:t>
      </w:r>
      <w:r w:rsidRPr="004C7203">
        <w:rPr>
          <w:sz w:val="16"/>
        </w:rPr>
        <w:t xml:space="preserve">. Sovereign states that have entered into agreements, however, may seek to alter them or withdraw from them altogether. If it has no intention of abiding by the rulings of the ICSID, the government of a sovereign state is perfectly entitled to withdraw from it. </w:t>
      </w:r>
      <w:r w:rsidRPr="004C7203">
        <w:rPr>
          <w:rStyle w:val="StyleBoldUnderline"/>
        </w:rPr>
        <w:t>With the tide turning against neoliberalism, the governments of Venezuela and other Latin American countries appear determined to gain greater control of their resources and to use them for social welfare and economic development projects</w:t>
      </w:r>
      <w:r w:rsidRPr="004C7203">
        <w:rPr>
          <w:sz w:val="16"/>
        </w:rPr>
        <w:t>. Might they face a cutoff of investment by multinational corporations and high finance, or the hostility of powerful governments, as a consequence? That is certainly possible. But it will be a matter of power, not of right.</w:t>
      </w:r>
    </w:p>
    <w:p w14:paraId="6143F445" w14:textId="77777777" w:rsidR="00A05B7F" w:rsidRDefault="00A05B7F" w:rsidP="00A05B7F"/>
    <w:p w14:paraId="06FED895" w14:textId="77777777" w:rsidR="00A05B7F" w:rsidRDefault="00A05B7F" w:rsidP="000F39A8">
      <w:pPr>
        <w:pStyle w:val="Heading4"/>
      </w:pPr>
      <w:r>
        <w:t>BOS solves—promotes regional economic autonomy and a shift away from Western neoliberalism</w:t>
      </w:r>
    </w:p>
    <w:p w14:paraId="79C7739D" w14:textId="77777777" w:rsidR="00A05B7F" w:rsidRPr="00FA5F41" w:rsidRDefault="00A05B7F" w:rsidP="00A05B7F">
      <w:pPr>
        <w:rPr>
          <w:rStyle w:val="StyleStyleBold12pt"/>
        </w:rPr>
      </w:pPr>
      <w:r>
        <w:rPr>
          <w:rStyle w:val="StyleStyleBold12pt"/>
        </w:rPr>
        <w:t xml:space="preserve">States News 07 </w:t>
      </w:r>
      <w:r w:rsidRPr="00FA5F41">
        <w:rPr>
          <w:sz w:val="16"/>
          <w:szCs w:val="16"/>
        </w:rPr>
        <w:t xml:space="preserve">(States News Service, “BANK OF SOUTH: ANOTHER STEP TOWARD LATIN AMERICAN INTEGRATION”, 12/07/2007, </w:t>
      </w:r>
      <w:hyperlink r:id="rId16" w:history="1">
        <w:r w:rsidRPr="00FA5F41">
          <w:rPr>
            <w:rStyle w:val="Hyperlink"/>
            <w:sz w:val="16"/>
            <w:szCs w:val="16"/>
          </w:rPr>
          <w:t>http://www.lexisnexis.com.proxy.lib.umich.edu/hottopics/lnacademic</w:t>
        </w:r>
      </w:hyperlink>
      <w:r w:rsidRPr="00FA5F41">
        <w:rPr>
          <w:sz w:val="16"/>
          <w:szCs w:val="16"/>
        </w:rPr>
        <w:t>)//VS</w:t>
      </w:r>
    </w:p>
    <w:p w14:paraId="73AB43AB" w14:textId="77777777" w:rsidR="00A05B7F" w:rsidRDefault="00A05B7F" w:rsidP="00A05B7F">
      <w:pPr>
        <w:rPr>
          <w:sz w:val="16"/>
        </w:rPr>
      </w:pPr>
      <w:r w:rsidRPr="00FA5F41">
        <w:rPr>
          <w:rStyle w:val="StyleBoldUnderline"/>
        </w:rPr>
        <w:lastRenderedPageBreak/>
        <w:t xml:space="preserve">The Bank of the South appears to be one of the region's most compelling projects leading towards authentic Latin American financial bolstering, </w:t>
      </w:r>
      <w:r w:rsidRPr="00FA5F41">
        <w:rPr>
          <w:sz w:val="16"/>
        </w:rPr>
        <w:t xml:space="preserve">as well as </w:t>
      </w:r>
      <w:r w:rsidRPr="00FA5F41">
        <w:rPr>
          <w:rStyle w:val="StyleBoldUnderline"/>
        </w:rPr>
        <w:t>helping to allow for a new-found autonomy</w:t>
      </w:r>
      <w:r w:rsidRPr="00FA5F41">
        <w:rPr>
          <w:sz w:val="16"/>
        </w:rPr>
        <w:t xml:space="preserve">. It appears that for the first time in its history, </w:t>
      </w:r>
      <w:r w:rsidRPr="00FA5F41">
        <w:rPr>
          <w:rStyle w:val="StyleBoldUnderline"/>
        </w:rPr>
        <w:t>the region actually will have its own entirely autonomous financial institution with each of its members having one vote</w:t>
      </w:r>
      <w:r w:rsidRPr="00FA5F41">
        <w:rPr>
          <w:sz w:val="16"/>
        </w:rPr>
        <w:t xml:space="preserve"> and which is most likely scheduled to be capitalized from $7 to 8 billion dollars. </w:t>
      </w:r>
      <w:r w:rsidRPr="00FA5F41">
        <w:rPr>
          <w:rStyle w:val="StyleBoldUnderline"/>
        </w:rPr>
        <w:t>This</w:t>
      </w:r>
      <w:r w:rsidRPr="00FA5F41">
        <w:rPr>
          <w:sz w:val="16"/>
        </w:rPr>
        <w:t xml:space="preserve"> large </w:t>
      </w:r>
      <w:r w:rsidRPr="00FA5F41">
        <w:rPr>
          <w:rStyle w:val="StyleBoldUnderline"/>
        </w:rPr>
        <w:t>institution will be capable of promoting financial integration and cooperation</w:t>
      </w:r>
      <w:r w:rsidRPr="00FA5F41">
        <w:rPr>
          <w:sz w:val="16"/>
        </w:rPr>
        <w:t xml:space="preserve">. Under its members' jurisdiction, </w:t>
      </w:r>
      <w:r w:rsidRPr="00FA5F41">
        <w:rPr>
          <w:rStyle w:val="StyleBoldUnderline"/>
        </w:rPr>
        <w:t>it will support the development of badly needed</w:t>
      </w:r>
      <w:r w:rsidRPr="00FA5F41">
        <w:rPr>
          <w:sz w:val="16"/>
        </w:rPr>
        <w:t xml:space="preserve"> infrastructure </w:t>
      </w:r>
      <w:r w:rsidRPr="00FA5F41">
        <w:rPr>
          <w:rStyle w:val="StyleBoldUnderline"/>
        </w:rPr>
        <w:t>projects</w:t>
      </w:r>
      <w:r w:rsidRPr="00FA5F41">
        <w:rPr>
          <w:sz w:val="16"/>
        </w:rPr>
        <w:t xml:space="preserve">, especially in the energy sector. </w:t>
      </w:r>
      <w:r w:rsidRPr="00FA5F41">
        <w:rPr>
          <w:rStyle w:val="StyleBoldUnderline"/>
        </w:rPr>
        <w:t xml:space="preserve">This initiative has the support of </w:t>
      </w:r>
      <w:r w:rsidRPr="00FA5F41">
        <w:rPr>
          <w:sz w:val="16"/>
        </w:rPr>
        <w:t>seven</w:t>
      </w:r>
      <w:r w:rsidRPr="00FA5F41">
        <w:rPr>
          <w:rStyle w:val="StyleBoldUnderline"/>
        </w:rPr>
        <w:t xml:space="preserve"> South American countries</w:t>
      </w:r>
      <w:r w:rsidRPr="00FA5F41">
        <w:rPr>
          <w:sz w:val="16"/>
        </w:rPr>
        <w:t xml:space="preserve"> (Venezuela, Ecuador, Bolivia, Brazil, Argentina, Uruguay, and Paraguay) in addition to several other </w:t>
      </w:r>
      <w:r w:rsidRPr="00FA5F41">
        <w:rPr>
          <w:rStyle w:val="StyleBoldUnderline"/>
        </w:rPr>
        <w:t>Caribbean and Asian nations that already have expressed varying degrees of interest in the project</w:t>
      </w:r>
      <w:r w:rsidRPr="00FA5F41">
        <w:rPr>
          <w:sz w:val="16"/>
        </w:rPr>
        <w:t xml:space="preserve">. Nobel Laureate and Columbia University Professor Joseph Stieglitz gave his blessing to the project after meeting Chavez in Caracas. In a subsequent press conference, he observed that </w:t>
      </w:r>
      <w:r w:rsidRPr="00FA5F41">
        <w:rPr>
          <w:rStyle w:val="StyleBoldUnderline"/>
        </w:rPr>
        <w:t>one of the advantages of having a Bank of the South is that it would reflect the perspectives of those in the Western Hemisphere</w:t>
      </w:r>
      <w:r w:rsidRPr="00FA5F41">
        <w:rPr>
          <w:sz w:val="16"/>
        </w:rPr>
        <w:t xml:space="preserve">. </w:t>
      </w:r>
      <w:r w:rsidRPr="00FA5F41">
        <w:rPr>
          <w:rStyle w:val="StyleBoldUnderline"/>
        </w:rPr>
        <w:t>It would boost Latin America's development and provide a useful alternative to the World Bank and the</w:t>
      </w:r>
      <w:r w:rsidRPr="00FA5F41">
        <w:rPr>
          <w:sz w:val="16"/>
        </w:rPr>
        <w:t xml:space="preserve"> International Monetary Fund (</w:t>
      </w:r>
      <w:r w:rsidRPr="00FA5F41">
        <w:rPr>
          <w:rStyle w:val="StyleBoldUnderline"/>
        </w:rPr>
        <w:t>IMF</w:t>
      </w:r>
      <w:r w:rsidRPr="00FA5F41">
        <w:rPr>
          <w:sz w:val="16"/>
        </w:rPr>
        <w:t>). It is a good thing to have competition in most markets, including the market for development lending. Some open questions and possible disagreements regarding the Bank's policy framework and its objectives persist among the founding countries. Public opinion in Latin America in general has a low regard for International Financial Institutions (</w:t>
      </w:r>
      <w:r w:rsidRPr="00FA5F41">
        <w:rPr>
          <w:rStyle w:val="StyleBoldUnderline"/>
        </w:rPr>
        <w:t>IFIs</w:t>
      </w:r>
      <w:r w:rsidRPr="00FA5F41">
        <w:rPr>
          <w:sz w:val="16"/>
        </w:rPr>
        <w:t xml:space="preserve">), especially the IMF, which </w:t>
      </w:r>
      <w:r w:rsidRPr="00FA5F41">
        <w:rPr>
          <w:rStyle w:val="StyleBoldUnderline"/>
        </w:rPr>
        <w:t>has been widely chastised for its prejudicial treatment of the Argentine economic melt-down</w:t>
      </w:r>
      <w:r w:rsidRPr="00FA5F41">
        <w:rPr>
          <w:sz w:val="16"/>
        </w:rPr>
        <w:t xml:space="preserve"> earlier this decade and for the scores of years it spent setting harsh conditions in return for providing access to international credit. Therefore, given how </w:t>
      </w:r>
      <w:r w:rsidRPr="00FA5F41">
        <w:rPr>
          <w:rStyle w:val="StyleBoldUnderline"/>
        </w:rPr>
        <w:t>Latin American governments are reluctant to seek aid or credit from IFIs</w:t>
      </w:r>
      <w:r w:rsidRPr="00FA5F41">
        <w:rPr>
          <w:sz w:val="16"/>
        </w:rPr>
        <w:t xml:space="preserve">, </w:t>
      </w:r>
      <w:r w:rsidRPr="00FA5F41">
        <w:rPr>
          <w:rStyle w:val="StyleBoldUnderline"/>
        </w:rPr>
        <w:t>the region needs a large alternative financial institution that would be noted for its transparency and which permits its members to actively engage in the decision-making process, which is exactly what Bank of the South</w:t>
      </w:r>
      <w:r w:rsidRPr="00FA5F41">
        <w:rPr>
          <w:sz w:val="16"/>
        </w:rPr>
        <w:t xml:space="preserve"> proclaims it </w:t>
      </w:r>
      <w:r w:rsidRPr="00FA5F41">
        <w:rPr>
          <w:rStyle w:val="StyleBoldUnderline"/>
        </w:rPr>
        <w:t>will do</w:t>
      </w:r>
      <w:r w:rsidRPr="00FA5F41">
        <w:rPr>
          <w:sz w:val="16"/>
        </w:rPr>
        <w:t xml:space="preserve">. The Proposal President Chavez initially proposed the creation of Bank of the South at the Cochabamba Summit in December 2006. The initial proposal was to create a development bank for South America to finance regional development projects, while being accountable and seeing to it that provisions be made for the necessary amount of public participation. The bank project is well underway with a target of raising over $7 billion in initial capital (Venezuela has already offered $1.4 billion and Argentina $350 million). However, there is some disagreement on what the institution's objectives and framework should be. Should it be an institution designed to aid countries in financial crisis (such as the IMF does)? Will it be in competition with the other IFIs, such as the Inter-American Development Bank (IDB)? Or will it be yet another institution that will, as Prof. Stieglitz phrases it, promote competition in the market for development lending but this time in a higher-minded manner? Venezuela has taken the lead in proposing the creation of an institution that will be specifically aimed at servicing South America. It is no surprise that Chavez is the leader who first envisioned this kind of institution, considering how he chose to withdraw Venezuela from the IMF and the World Bank earlier this year and how he has publicly attacked those institutions for being instruments of American imperialist design in the region. </w:t>
      </w:r>
      <w:r w:rsidRPr="00FA5F41">
        <w:rPr>
          <w:rStyle w:val="StyleBoldUnderline"/>
        </w:rPr>
        <w:t>Venezuela</w:t>
      </w:r>
      <w:r w:rsidRPr="00FA5F41">
        <w:rPr>
          <w:sz w:val="16"/>
        </w:rPr>
        <w:t xml:space="preserve">, as the lead country of ALBA, Chavez's model for an altruistic foreign and financial policy, also </w:t>
      </w:r>
      <w:r w:rsidRPr="00FA5F41">
        <w:rPr>
          <w:rStyle w:val="StyleBoldUnderline"/>
        </w:rPr>
        <w:t>insists that the</w:t>
      </w:r>
      <w:r w:rsidRPr="00FA5F41">
        <w:rPr>
          <w:sz w:val="16"/>
        </w:rPr>
        <w:t xml:space="preserve"> main </w:t>
      </w:r>
      <w:r w:rsidRPr="00FA5F41">
        <w:rPr>
          <w:rStyle w:val="StyleBoldUnderline"/>
        </w:rPr>
        <w:t>distinction between the IMF and Bank of the South will be that the latter will not impose a definition for cooperation based on "neo-liberal" mandates</w:t>
      </w:r>
      <w:r w:rsidRPr="00FA5F41">
        <w:rPr>
          <w:sz w:val="16"/>
        </w:rPr>
        <w:t>. Vince McElhinny of the Bank Information Center points out that Venezuela foresees an institution that will play a significant role in regional monetary policy and provide financing for needy members. Colombia's approach, on the other hand, would have been pragmatic, rather than provocative, and was not expected to cause Washington any grief.</w:t>
      </w:r>
    </w:p>
    <w:p w14:paraId="5CC90B36" w14:textId="77777777" w:rsidR="004D193B" w:rsidRDefault="004D193B" w:rsidP="004D193B"/>
    <w:p w14:paraId="31167403" w14:textId="77777777" w:rsidR="000F39A8" w:rsidRDefault="000F39A8" w:rsidP="004D193B"/>
    <w:p w14:paraId="11309C0B" w14:textId="77777777" w:rsidR="000F39A8" w:rsidRDefault="000F39A8" w:rsidP="000F39A8">
      <w:pPr>
        <w:pStyle w:val="Heading4"/>
      </w:pPr>
      <w:r>
        <w:t>BOS lays foundation for economic independence and reduces power asymmetries within the region</w:t>
      </w:r>
    </w:p>
    <w:p w14:paraId="10DF0D31" w14:textId="77777777" w:rsidR="000F39A8" w:rsidRPr="004F5976" w:rsidRDefault="000F39A8" w:rsidP="000F39A8">
      <w:r w:rsidRPr="00E14C90">
        <w:rPr>
          <w:b/>
        </w:rPr>
        <w:t>Landsberg 09</w:t>
      </w:r>
      <w:r w:rsidRPr="00732BCA">
        <w:rPr>
          <w:sz w:val="16"/>
          <w:szCs w:val="16"/>
        </w:rPr>
        <w:t xml:space="preserve">-Professor of Economics and Director of the Political Economy Program at Lewis and Clark College, Portland, Oregon; and Adjunct Researcher at the Institute for Social Sciences, Gyeongsang National University, South Korea. His areas of teaching and research include political economy, economic development, international economics, and the political economy of East Asia. His forthcoming book is Capitalist Globalization: Consequences, Resistance, and Alternatives, Monthly Review Press, 2013. Previous books include Marxist Perspectives on South Korea in the Global Economy (co-edited with Seongjin Jeong and Richard Westra), Ashgate Publishing, 2007; China and Socialism: Market Reforms and Class Struggle (with Paul Burkett), Monthly Review Press, 2005 (reprinted in Hindi, Korean, Mandarin, Spanish, Turkish, and Norwegian); Development, Crisis, and Class Struggle: Learning From Japan and East Asia (with Paul Burkett), St. Martin’s Press, 2000; and Korea: Division, Reunification, and U.S. Foreign Policy, Monthly Review Press, 1998 (reprinted in Korean). He has also published articles on issues related to globalization and third world development in journals such as Monthly Review, Critical Asian Studies, Journal of Contemporary Asia, Review of Radical Political Economics, Against the Current, and Historical Materialism. He is an editor of Critical Asian Studies, a member of the steering committee of the Alliance of Scholars Concerned About Korea, and has served as consultant for the Korea program of the American Friends Service Committee. He is also a member of the Workers’ Rights Board-(Martin Hart, “Learning from ALBA and the Bank of the South: Challenges and Possibilities”, Monthly Review, September 1, 2009, </w:t>
      </w:r>
      <w:hyperlink r:id="rId17" w:history="1">
        <w:r w:rsidRPr="00732BCA">
          <w:rPr>
            <w:rStyle w:val="Hyperlink"/>
            <w:sz w:val="16"/>
            <w:szCs w:val="16"/>
          </w:rPr>
          <w:t>http://www.cym.ie/documents/Learning_from_ALBA.pdf)//TWR</w:t>
        </w:r>
      </w:hyperlink>
    </w:p>
    <w:p w14:paraId="5809D74F" w14:textId="77777777" w:rsidR="000F39A8" w:rsidRPr="004F5976" w:rsidRDefault="000F39A8" w:rsidP="000F39A8">
      <w:pPr>
        <w:rPr>
          <w:sz w:val="16"/>
        </w:rPr>
      </w:pPr>
      <w:r w:rsidRPr="00A30A1C">
        <w:rPr>
          <w:u w:val="single"/>
        </w:rPr>
        <w:lastRenderedPageBreak/>
        <w:t>The Bank of the South is the region’s other major effort to advance an alternative development process. Although the Bank’s stated agenda is more limited than that of ALBA, its potential to promote</w:t>
      </w:r>
      <w:r w:rsidRPr="00A30A1C">
        <w:rPr>
          <w:sz w:val="12"/>
          <w:u w:val="single"/>
        </w:rPr>
        <w:t xml:space="preserve"> </w:t>
      </w:r>
      <w:r w:rsidRPr="00A30A1C">
        <w:rPr>
          <w:u w:val="single"/>
        </w:rPr>
        <w:t>regional integration is in some ways greater because it includes most of the countries of South</w:t>
      </w:r>
      <w:r w:rsidRPr="00A30A1C">
        <w:rPr>
          <w:sz w:val="12"/>
          <w:u w:val="single"/>
        </w:rPr>
        <w:t xml:space="preserve"> </w:t>
      </w:r>
      <w:r w:rsidRPr="004F5976">
        <w:rPr>
          <w:sz w:val="16"/>
        </w:rPr>
        <w:t xml:space="preserve">America. The creation of the Bank of the South owes much </w:t>
      </w:r>
      <w:r w:rsidRPr="00997625">
        <w:rPr>
          <w:u w:val="single"/>
        </w:rPr>
        <w:t>to a common concern for regional independence by two different groups of South American countries:</w:t>
      </w:r>
      <w:r w:rsidRPr="004F5976">
        <w:rPr>
          <w:sz w:val="16"/>
        </w:rPr>
        <w:t xml:space="preserve"> those led by </w:t>
      </w:r>
      <w:r w:rsidRPr="00997625">
        <w:rPr>
          <w:u w:val="single"/>
        </w:rPr>
        <w:t>governments that</w:t>
      </w:r>
      <w:r w:rsidRPr="00997625">
        <w:rPr>
          <w:sz w:val="12"/>
          <w:u w:val="single"/>
        </w:rPr>
        <w:t xml:space="preserve"> </w:t>
      </w:r>
      <w:r w:rsidRPr="00997625">
        <w:rPr>
          <w:u w:val="single"/>
        </w:rPr>
        <w:t>embrace a more radical project of</w:t>
      </w:r>
      <w:r w:rsidRPr="004F5976">
        <w:rPr>
          <w:sz w:val="16"/>
        </w:rPr>
        <w:t xml:space="preserve"> social transformation (Venezuela, Bolivia, and Ecuador) and those led by governments that are largely committed to a capitalist project but believe that success requires financial independence from the United States (Brazil and Argentina). A third </w:t>
      </w:r>
      <w:r w:rsidRPr="00997625">
        <w:rPr>
          <w:u w:val="single"/>
        </w:rPr>
        <w:t>group of countries, led</w:t>
      </w:r>
      <w:r w:rsidRPr="00997625">
        <w:rPr>
          <w:sz w:val="12"/>
          <w:u w:val="single"/>
        </w:rPr>
        <w:t xml:space="preserve"> </w:t>
      </w:r>
      <w:r w:rsidRPr="00997625">
        <w:rPr>
          <w:u w:val="single"/>
        </w:rPr>
        <w:t>by governments that continue to embrace free-trade integration with the United States, has so far rejected participation (Chile and Peru). Colombia, although also close to the United States, has applied</w:t>
      </w:r>
      <w:r w:rsidRPr="00997625">
        <w:rPr>
          <w:sz w:val="12"/>
          <w:u w:val="single"/>
        </w:rPr>
        <w:t xml:space="preserve"> </w:t>
      </w:r>
      <w:r w:rsidRPr="00997625">
        <w:rPr>
          <w:u w:val="single"/>
        </w:rPr>
        <w:t>for Bank membership.</w:t>
      </w:r>
      <w:r w:rsidRPr="004F5976">
        <w:rPr>
          <w:sz w:val="16"/>
        </w:rPr>
        <w:t xml:space="preserve"> Its application has yet to be accepted. Key to the Bank’s founding was the </w:t>
      </w:r>
      <w:r w:rsidRPr="00997625">
        <w:rPr>
          <w:u w:val="single"/>
        </w:rPr>
        <w:t>growing financial strength of South American countries,</w:t>
      </w:r>
      <w:r w:rsidRPr="00997625">
        <w:rPr>
          <w:sz w:val="12"/>
          <w:u w:val="single"/>
        </w:rPr>
        <w:t xml:space="preserve"> </w:t>
      </w:r>
      <w:r w:rsidRPr="004F5976">
        <w:rPr>
          <w:sz w:val="16"/>
        </w:rPr>
        <w:t xml:space="preserve">fueled by the rapid post-2002 rise in commodity prices (largely driven by demand from East Asia). </w:t>
      </w:r>
      <w:r w:rsidRPr="00997625">
        <w:rPr>
          <w:u w:val="single"/>
        </w:rPr>
        <w:t>Supporters of the Bank hoped that it would prove able to “[centralize] the savings of [member</w:t>
      </w:r>
      <w:r w:rsidRPr="004F5976">
        <w:rPr>
          <w:sz w:val="16"/>
        </w:rPr>
        <w:t xml:space="preserve">] countries, thus </w:t>
      </w:r>
      <w:r w:rsidRPr="00997625">
        <w:rPr>
          <w:u w:val="single"/>
        </w:rPr>
        <w:t>turning them into productive investments and reducing the vulnerability of the region</w:t>
      </w:r>
      <w:r w:rsidRPr="00997625">
        <w:rPr>
          <w:sz w:val="12"/>
          <w:u w:val="single"/>
        </w:rPr>
        <w:t xml:space="preserve"> </w:t>
      </w:r>
      <w:r w:rsidRPr="00997625">
        <w:rPr>
          <w:u w:val="single"/>
        </w:rPr>
        <w:t>to international economic cycle</w:t>
      </w:r>
      <w:r w:rsidRPr="004F5976">
        <w:rPr>
          <w:sz w:val="16"/>
        </w:rPr>
        <w:t xml:space="preserve">s. This would </w:t>
      </w:r>
      <w:r w:rsidRPr="00997625">
        <w:rPr>
          <w:b/>
          <w:u w:val="single"/>
        </w:rPr>
        <w:t>lay the foundations for a truly autonomous financial</w:t>
      </w:r>
      <w:r w:rsidRPr="00997625">
        <w:rPr>
          <w:b/>
          <w:sz w:val="12"/>
          <w:u w:val="single"/>
        </w:rPr>
        <w:t xml:space="preserve"> </w:t>
      </w:r>
      <w:r w:rsidRPr="00997625">
        <w:rPr>
          <w:b/>
          <w:u w:val="single"/>
        </w:rPr>
        <w:t>system, which would contribute to the reduction of power asymmetries between countries in the</w:t>
      </w:r>
      <w:r w:rsidRPr="00997625">
        <w:rPr>
          <w:b/>
          <w:sz w:val="12"/>
          <w:u w:val="single"/>
        </w:rPr>
        <w:t xml:space="preserve"> </w:t>
      </w:r>
      <w:r w:rsidRPr="00997625">
        <w:rPr>
          <w:b/>
          <w:u w:val="single"/>
        </w:rPr>
        <w:t>region, and would cut their dependence on international flows of capital.”</w:t>
      </w:r>
      <w:r w:rsidRPr="004F5976">
        <w:rPr>
          <w:sz w:val="16"/>
        </w:rPr>
        <w:t>A February 2007 Venezuelan-Argentinean initiative launched the process to create the Bank of the South; a formal proposal followed one month later. Bolivia soon committed to the effort, followed in relatively quick succession by Ecuador, Paraguay, Brazil, and finally Uruguay. The Bank was formally established on December 9, 2007, and includes the seven countries as members. Unfortunately, the Bank is not yet operational. This is largely because, as noted above, the effort to create it grew out of an alliance between countries that did not share a similar political project. Intense debates and disagreements over a number of critical issues began shortly after the start of negotiations. Among the most important: would the Bank serve as both a monetary stabilization fund and development bank, or just the latter? Would decisions be made on the basis of one country, one vote, or would voting power be based on the size of a country’s contribution (which would be based on economic size)? Would the Bank rely solely on member nation contributions, or would it be free to raise money in international capital markets and from established international financial institutions that would participate as non-voting observers—with the latter two options dictating market-based lending rates and repayment terms?</w:t>
      </w:r>
      <w:r w:rsidRPr="00846456">
        <w:rPr>
          <w:b/>
          <w:sz w:val="12"/>
          <w:u w:val="single"/>
        </w:rPr>
        <w:t xml:space="preserve"> </w:t>
      </w:r>
      <w:r w:rsidRPr="00846456">
        <w:rPr>
          <w:u w:val="single"/>
        </w:rPr>
        <w:t xml:space="preserve">Consensus was eventually reached </w:t>
      </w:r>
      <w:r w:rsidRPr="004F5976">
        <w:rPr>
          <w:sz w:val="16"/>
        </w:rPr>
        <w:t xml:space="preserve">on the most pressing issue, </w:t>
      </w:r>
      <w:r w:rsidRPr="00846456">
        <w:rPr>
          <w:u w:val="single"/>
        </w:rPr>
        <w:t>which allowed for the formal</w:t>
      </w:r>
      <w:r w:rsidRPr="00846456">
        <w:rPr>
          <w:sz w:val="12"/>
          <w:u w:val="single"/>
        </w:rPr>
        <w:t xml:space="preserve"> </w:t>
      </w:r>
      <w:r w:rsidRPr="00846456">
        <w:rPr>
          <w:u w:val="single"/>
        </w:rPr>
        <w:t>establishment of the Bank</w:t>
      </w:r>
      <w:r w:rsidRPr="00846456">
        <w:rPr>
          <w:rStyle w:val="Emphasis"/>
        </w:rPr>
        <w:t>: it would function solely as a development bank.</w:t>
      </w:r>
      <w:r w:rsidRPr="004F5976">
        <w:rPr>
          <w:sz w:val="16"/>
        </w:rPr>
        <w:t xml:space="preserve"> At the time of the founding, the presidents of the seven member countries agreed that they would settle all remaining issues within sixty days. While some issues have been resolved, most remain in contention, which is why the Bank is not yet operational. The headquarters of the Bank of the South will be in Caracas, Venezuela. Major decisions will be made according to the principle of one country, one vote. However, even this is in doubt, as Brazil and Argentina continue to push for a dual-track voting process whereby this principle will apply only at the annual meeting of the Bank’s board of directors. They want decisions involving the daily operation of the Bank to be made according to rules that give countries voting rights commensurate with their capital contributions.</w:t>
      </w:r>
    </w:p>
    <w:p w14:paraId="456D67B6" w14:textId="77777777" w:rsidR="000F39A8" w:rsidRDefault="000F39A8" w:rsidP="004D193B"/>
    <w:p w14:paraId="08E5F0C6" w14:textId="46BE325B" w:rsidR="004D193B" w:rsidRDefault="008E7B12" w:rsidP="008E7B12">
      <w:pPr>
        <w:pStyle w:val="Heading3"/>
      </w:pPr>
      <w:r>
        <w:lastRenderedPageBreak/>
        <w:t>Oil</w:t>
      </w:r>
    </w:p>
    <w:p w14:paraId="099E9884" w14:textId="032F5026" w:rsidR="008E7B12" w:rsidRPr="00306613" w:rsidRDefault="008E7B12" w:rsidP="008E7B12">
      <w:pPr>
        <w:pStyle w:val="Heading4"/>
        <w:rPr>
          <w:sz w:val="28"/>
        </w:rPr>
      </w:pPr>
      <w:r>
        <w:rPr>
          <w:sz w:val="28"/>
        </w:rPr>
        <w:t xml:space="preserve">BOS has oil expertise-developing </w:t>
      </w:r>
      <w:r w:rsidRPr="00306613">
        <w:rPr>
          <w:sz w:val="28"/>
        </w:rPr>
        <w:t>pipeline between Ar</w:t>
      </w:r>
      <w:r>
        <w:rPr>
          <w:sz w:val="28"/>
        </w:rPr>
        <w:t>gentina-Bolivia</w:t>
      </w:r>
      <w:r w:rsidRPr="00306613">
        <w:rPr>
          <w:sz w:val="28"/>
        </w:rPr>
        <w:t xml:space="preserve"> </w:t>
      </w:r>
    </w:p>
    <w:p w14:paraId="244DB00F" w14:textId="77777777" w:rsidR="008E7B12" w:rsidRPr="00306613" w:rsidRDefault="008E7B12" w:rsidP="008E7B12">
      <w:pPr>
        <w:tabs>
          <w:tab w:val="left" w:pos="1065"/>
        </w:tabs>
      </w:pPr>
      <w:r>
        <w:rPr>
          <w:b/>
        </w:rPr>
        <w:t>BN Americas</w:t>
      </w:r>
      <w:r w:rsidRPr="00306613">
        <w:rPr>
          <w:b/>
        </w:rPr>
        <w:t xml:space="preserve"> 07</w:t>
      </w:r>
      <w:r w:rsidRPr="00732BCA">
        <w:rPr>
          <w:sz w:val="16"/>
          <w:szCs w:val="16"/>
        </w:rPr>
        <w:t>-BN Americas is a Latin American media company with a focus on business and financial news. BN Americas publishes 12 trade publications in both Spanish and English , and also offers reports, rankings of companies, benchmarks and other business intelligence . The sectors covered by separate publications are: Banking , electricity , IT , telecommunications , transport , insurance , metals , mining , oil and gas , petrochemicals , water sector, and privatization. (Carlos, “Banco del Sur to finance Argentina-Bolivia section of pipeline” Business News Americas, February 22, 2007 http://www.bnamericas.com/news/oilandgas/Banco_del_Sur_to_finance_ArgentinaBolivia_section_of_pipeline)//TWR</w:t>
      </w:r>
    </w:p>
    <w:p w14:paraId="5367FA74" w14:textId="77777777" w:rsidR="008E7B12" w:rsidRDefault="008E7B12" w:rsidP="008E7B12">
      <w:pPr>
        <w:rPr>
          <w:u w:val="single"/>
        </w:rPr>
      </w:pPr>
      <w:r w:rsidRPr="00732BCA">
        <w:rPr>
          <w:sz w:val="16"/>
        </w:rPr>
        <w:t xml:space="preserve">Multilateral bank </w:t>
      </w:r>
      <w:r w:rsidRPr="00306613">
        <w:rPr>
          <w:u w:val="single"/>
        </w:rPr>
        <w:t>Banco del Sur will finance the Argentina-Bolivia section of the Gran Gasoducto del Sur natural gas pipeline in South America</w:t>
      </w:r>
      <w:r w:rsidRPr="00732BCA">
        <w:rPr>
          <w:sz w:val="16"/>
        </w:rPr>
        <w:t xml:space="preserve">, Venezuelan President Hugo </w:t>
      </w:r>
      <w:r w:rsidRPr="00306613">
        <w:rPr>
          <w:u w:val="single"/>
        </w:rPr>
        <w:t>Chávez and his Argentine counterpart Néstor Kirchner announced.</w:t>
      </w:r>
      <w:r w:rsidRPr="00732BCA">
        <w:rPr>
          <w:sz w:val="16"/>
        </w:rPr>
        <w:t xml:space="preserve"> Venezuela is </w:t>
      </w:r>
      <w:r w:rsidRPr="00306613">
        <w:rPr>
          <w:u w:val="single"/>
        </w:rPr>
        <w:t>promoting the pipeline in order to export its natural gas to Argentina, Brazil and other Latin American countries</w:t>
      </w:r>
      <w:r w:rsidRPr="00732BCA">
        <w:rPr>
          <w:sz w:val="16"/>
        </w:rPr>
        <w:t xml:space="preserve">. The two </w:t>
      </w:r>
      <w:r w:rsidRPr="00306613">
        <w:rPr>
          <w:u w:val="single"/>
        </w:rPr>
        <w:t>leaders were speaking at an event on Venezuela's Orinoco oil belt.</w:t>
      </w:r>
      <w:r w:rsidRPr="00306613">
        <w:rPr>
          <w:sz w:val="12"/>
          <w:u w:val="single"/>
        </w:rPr>
        <w:t xml:space="preserve"> </w:t>
      </w:r>
      <w:r w:rsidRPr="00306613">
        <w:rPr>
          <w:u w:val="single"/>
        </w:rPr>
        <w:t>Chávez, the main proponent of Banco del Sur, and Kirchner signed a memorandum of understanding (MOU) to finance the pipeline stretch.</w:t>
      </w:r>
      <w:r w:rsidRPr="00732BCA">
        <w:rPr>
          <w:sz w:val="16"/>
        </w:rPr>
        <w:t xml:space="preserve"> The two also announced the creation of Banco del Sur. </w:t>
      </w:r>
      <w:r w:rsidRPr="00306613">
        <w:rPr>
          <w:u w:val="single"/>
        </w:rPr>
        <w:t>The pipeline MOU is the first major step toward financing the US$20bn-plus pipeline.</w:t>
      </w:r>
      <w:r w:rsidRPr="00732BCA">
        <w:rPr>
          <w:sz w:val="16"/>
        </w:rPr>
        <w:t xml:space="preserve"> The presidents</w:t>
      </w:r>
      <w:r w:rsidRPr="00306613">
        <w:rPr>
          <w:u w:val="single"/>
        </w:rPr>
        <w:t xml:space="preserve"> did not discuss how long the Argentina-Bolivia section would run or how much it would cost.</w:t>
      </w:r>
      <w:r w:rsidRPr="00732BCA">
        <w:rPr>
          <w:sz w:val="16"/>
        </w:rPr>
        <w:t xml:space="preserve"> Venezuelan state oil </w:t>
      </w:r>
      <w:r w:rsidRPr="00306613">
        <w:rPr>
          <w:u w:val="single"/>
        </w:rPr>
        <w:t>firm PDVSA's natural gas subsidiary PDVSA Gas will handle pipeline engineering and Russian gas company Gazprom will provide technical advice.</w:t>
      </w:r>
      <w:r w:rsidRPr="00732BCA">
        <w:rPr>
          <w:sz w:val="16"/>
        </w:rPr>
        <w:t xml:space="preserve"> </w:t>
      </w:r>
      <w:r w:rsidRPr="00306613">
        <w:rPr>
          <w:b/>
          <w:u w:val="single"/>
        </w:rPr>
        <w:t>To date four countries are committed to the pipeline project: Argentina, Brazil, Bolivia and Venezuela</w:t>
      </w:r>
      <w:r w:rsidRPr="00732BCA">
        <w:rPr>
          <w:sz w:val="16"/>
        </w:rPr>
        <w:t xml:space="preserve">. The </w:t>
      </w:r>
      <w:r w:rsidRPr="00306613">
        <w:rPr>
          <w:u w:val="single"/>
        </w:rPr>
        <w:t>last two would provide the gas with the first two importing the fuel.</w:t>
      </w:r>
    </w:p>
    <w:p w14:paraId="06157A4B" w14:textId="77777777" w:rsidR="00C62515" w:rsidRDefault="00C62515" w:rsidP="008E7B12">
      <w:pPr>
        <w:rPr>
          <w:u w:val="single"/>
        </w:rPr>
      </w:pPr>
    </w:p>
    <w:p w14:paraId="01013E3B" w14:textId="268D5C36" w:rsidR="00C62515" w:rsidRDefault="00C62515" w:rsidP="00C62515">
      <w:pPr>
        <w:pStyle w:val="Heading3"/>
      </w:pPr>
      <w:r>
        <w:lastRenderedPageBreak/>
        <w:t>Human Rights</w:t>
      </w:r>
      <w:r w:rsidR="00831F5C">
        <w:t>/Corruption</w:t>
      </w:r>
    </w:p>
    <w:p w14:paraId="3BEC508D" w14:textId="0901D678" w:rsidR="00C62515" w:rsidRDefault="00C62515" w:rsidP="00C62515">
      <w:pPr>
        <w:pStyle w:val="Heading4"/>
      </w:pPr>
      <w:r>
        <w:t>BOS solves human r</w:t>
      </w:r>
      <w:r w:rsidR="00831F5C">
        <w:t>ights, corruption, and transparency</w:t>
      </w:r>
    </w:p>
    <w:p w14:paraId="73DAF8BD" w14:textId="77777777" w:rsidR="00C62515" w:rsidRPr="002D6759" w:rsidRDefault="00C62515" w:rsidP="00C62515">
      <w:pPr>
        <w:rPr>
          <w:sz w:val="16"/>
          <w:szCs w:val="16"/>
        </w:rPr>
      </w:pPr>
      <w:r w:rsidRPr="00AF1B69">
        <w:rPr>
          <w:rStyle w:val="StyleStyleBold12pt"/>
        </w:rPr>
        <w:t>Toussaint,</w:t>
      </w:r>
      <w:r>
        <w:rPr>
          <w:rStyle w:val="StyleStyleBold12pt"/>
        </w:rPr>
        <w:t xml:space="preserve"> 07</w:t>
      </w:r>
      <w:r>
        <w:t xml:space="preserve">  - </w:t>
      </w:r>
      <w:r w:rsidRPr="00AF1B69">
        <w:rPr>
          <w:sz w:val="16"/>
          <w:szCs w:val="16"/>
        </w:rPr>
        <w:t>PhD in Political Science from the </w:t>
      </w:r>
      <w:hyperlink r:id="rId18" w:tooltip="University of Liège" w:history="1">
        <w:r w:rsidRPr="00AF1B69">
          <w:rPr>
            <w:rStyle w:val="Hyperlink"/>
            <w:sz w:val="16"/>
            <w:szCs w:val="16"/>
          </w:rPr>
          <w:t>University of Liège</w:t>
        </w:r>
      </w:hyperlink>
      <w:r w:rsidRPr="00AF1B69">
        <w:rPr>
          <w:sz w:val="16"/>
          <w:szCs w:val="16"/>
        </w:rPr>
        <w:t> (Belgium) and Paris VIII (France). He is Senior lecturer at the University of Liege, President of the Committee for the Abolition of Third World Debt (an international network based in </w:t>
      </w:r>
      <w:hyperlink r:id="rId19" w:tooltip="Liège" w:history="1">
        <w:r w:rsidRPr="00AF1B69">
          <w:rPr>
            <w:rStyle w:val="Hyperlink"/>
            <w:sz w:val="16"/>
            <w:szCs w:val="16"/>
          </w:rPr>
          <w:t>Liege</w:t>
        </w:r>
      </w:hyperlink>
      <w:r w:rsidRPr="00AF1B69">
        <w:rPr>
          <w:sz w:val="16"/>
          <w:szCs w:val="16"/>
        </w:rPr>
        <w:t>)</w:t>
      </w:r>
      <w:hyperlink r:id="rId20" w:tooltip="CADTM" w:history="1">
        <w:r w:rsidRPr="00AF1B69">
          <w:rPr>
            <w:rStyle w:val="Hyperlink"/>
            <w:sz w:val="16"/>
            <w:szCs w:val="16"/>
          </w:rPr>
          <w:t>CADTM</w:t>
        </w:r>
      </w:hyperlink>
      <w:r w:rsidRPr="00AF1B69">
        <w:rPr>
          <w:sz w:val="16"/>
          <w:szCs w:val="16"/>
        </w:rPr>
        <w:t>, member of the International Council of the </w:t>
      </w:r>
      <w:hyperlink r:id="rId21" w:tooltip="World Social Forum" w:history="1">
        <w:r w:rsidRPr="00AF1B69">
          <w:rPr>
            <w:rStyle w:val="Hyperlink"/>
            <w:sz w:val="16"/>
            <w:szCs w:val="16"/>
          </w:rPr>
          <w:t>World Social Forum</w:t>
        </w:r>
      </w:hyperlink>
      <w:r w:rsidRPr="00AF1B69">
        <w:rPr>
          <w:sz w:val="16"/>
          <w:szCs w:val="16"/>
        </w:rPr>
        <w:t> since it was founded in 2001, member of the CAIC (Presidential Commission of Integral Audit of Public Credit) in Ecuador. He is also member of the scientific Committee of </w:t>
      </w:r>
      <w:hyperlink r:id="rId22" w:tooltip="Attac" w:history="1">
        <w:r w:rsidRPr="00AF1B69">
          <w:rPr>
            <w:rStyle w:val="Hyperlink"/>
            <w:sz w:val="16"/>
            <w:szCs w:val="16"/>
          </w:rPr>
          <w:t>Attac</w:t>
        </w:r>
      </w:hyperlink>
      <w:r w:rsidRPr="00AF1B69">
        <w:rPr>
          <w:sz w:val="16"/>
          <w:szCs w:val="16"/>
        </w:rPr>
        <w:t> France</w:t>
      </w:r>
      <w:hyperlink r:id="rId23" w:anchor="cite_note-2" w:history="1">
        <w:r w:rsidRPr="00AF1B69">
          <w:rPr>
            <w:rStyle w:val="Hyperlink"/>
            <w:sz w:val="16"/>
            <w:szCs w:val="16"/>
          </w:rPr>
          <w:t>[2]</w:t>
        </w:r>
      </w:hyperlink>
      <w:r w:rsidRPr="00AF1B69">
        <w:rPr>
          <w:sz w:val="16"/>
          <w:szCs w:val="16"/>
        </w:rPr>
        <w:t> and of the scientific network of Attac Belgium as well as the International Secretariat of the Fourth International </w:t>
      </w:r>
      <w:hyperlink r:id="rId24" w:tooltip="Fourth International (Post-Reunification)" w:history="1">
        <w:r w:rsidRPr="00AF1B69">
          <w:rPr>
            <w:rStyle w:val="Hyperlink"/>
            <w:sz w:val="16"/>
            <w:szCs w:val="16"/>
          </w:rPr>
          <w:t>Fourth International (Post-Reunification)</w:t>
        </w:r>
      </w:hyperlink>
      <w:r w:rsidRPr="00AF1B69">
        <w:rPr>
          <w:sz w:val="16"/>
          <w:szCs w:val="16"/>
        </w:rPr>
        <w:t xml:space="preserve"> (</w:t>
      </w:r>
      <w:r w:rsidRPr="002D6759">
        <w:rPr>
          <w:sz w:val="16"/>
          <w:szCs w:val="16"/>
        </w:rPr>
        <w:t xml:space="preserve">Eric,  Interview of Eric Toussaint published in the Belgian daily Le Soir on 12-13 May 2007, </w:t>
      </w:r>
      <w:hyperlink r:id="rId25" w:history="1">
        <w:r w:rsidRPr="002D6759">
          <w:rPr>
            <w:rStyle w:val="Hyperlink"/>
            <w:sz w:val="16"/>
            <w:szCs w:val="16"/>
          </w:rPr>
          <w:t>http://cadtm.org/The-Bank-of-the-South-Becoming</w:t>
        </w:r>
      </w:hyperlink>
      <w:r w:rsidRPr="002D6759">
        <w:rPr>
          <w:sz w:val="16"/>
          <w:szCs w:val="16"/>
        </w:rPr>
        <w:t>)//YS, accessed 7/14/13</w:t>
      </w:r>
    </w:p>
    <w:p w14:paraId="32856625" w14:textId="77777777" w:rsidR="00C62515" w:rsidRPr="000A3439" w:rsidRDefault="00C62515" w:rsidP="00C62515">
      <w:pPr>
        <w:rPr>
          <w:sz w:val="16"/>
        </w:rPr>
      </w:pPr>
      <w:r w:rsidRPr="000A3439">
        <w:rPr>
          <w:sz w:val="16"/>
        </w:rPr>
        <w:t xml:space="preserve">What will the major differences with the WB and IMF be? </w:t>
      </w:r>
      <w:r w:rsidRPr="000A3439">
        <w:rPr>
          <w:rStyle w:val="StyleBoldUnderline"/>
        </w:rPr>
        <w:t>The Bank of the South will have the mandate to apply international human rights treaties, including cultural and social rights, whereas the World Bank says that its business is not concerned by these treaties</w:t>
      </w:r>
      <w:r w:rsidRPr="000A3439">
        <w:rPr>
          <w:sz w:val="16"/>
        </w:rPr>
        <w:t xml:space="preserve">. Furthermore, the Bank of the South should, if the heads of State agree, be founded on the principle of </w:t>
      </w:r>
      <w:r w:rsidRPr="000A3439">
        <w:rPr>
          <w:rStyle w:val="StyleBoldUnderline"/>
        </w:rPr>
        <w:t>one country, one vote.</w:t>
      </w:r>
      <w:r w:rsidRPr="000A3439">
        <w:rPr>
          <w:sz w:val="16"/>
        </w:rPr>
        <w:t xml:space="preserve"> At present, </w:t>
      </w:r>
      <w:r w:rsidRPr="000A3439">
        <w:rPr>
          <w:rStyle w:val="StyleBoldUnderline"/>
        </w:rPr>
        <w:t>at the IMF and elsewhere, the weight of the country’s vote depends on its initial investment, which is not democratic</w:t>
      </w:r>
      <w:r w:rsidRPr="000A3439">
        <w:rPr>
          <w:sz w:val="16"/>
        </w:rPr>
        <w:t xml:space="preserve">. What’s more, </w:t>
      </w:r>
      <w:r w:rsidRPr="000A3439">
        <w:rPr>
          <w:rStyle w:val="StyleBoldUnderline"/>
        </w:rPr>
        <w:t>the bank’s managers and employees will be answerable to the courts, unlike those of the WB</w:t>
      </w:r>
      <w:r w:rsidRPr="000A3439">
        <w:rPr>
          <w:sz w:val="16"/>
        </w:rPr>
        <w:t xml:space="preserve"> who are protected by total immunity which is only lifted if the Bank so decides. </w:t>
      </w:r>
      <w:r w:rsidRPr="000A3439">
        <w:rPr>
          <w:rStyle w:val="StyleBoldUnderline"/>
        </w:rPr>
        <w:t>They will also pay income tax, which is not the case for the WB staff. The archives of the new institution will be available to the public, whereas this too is not true for the IMF and the WB.</w:t>
      </w:r>
      <w:r w:rsidRPr="000A3439">
        <w:rPr>
          <w:sz w:val="16"/>
        </w:rPr>
        <w:t xml:space="preserve"> Finally, the </w:t>
      </w:r>
      <w:r w:rsidRPr="000A3439">
        <w:rPr>
          <w:rStyle w:val="StyleBoldUnderline"/>
        </w:rPr>
        <w:t xml:space="preserve">bank will not borrow on the capital markets. Its capital will be provided by the member states, who will place part of their international reserves there, </w:t>
      </w:r>
      <w:r w:rsidRPr="000A3439">
        <w:rPr>
          <w:sz w:val="16"/>
        </w:rPr>
        <w:t>but it will also be provided by taxes of the Tobin-tax type.</w:t>
      </w:r>
    </w:p>
    <w:p w14:paraId="27BD0CA4" w14:textId="77777777" w:rsidR="00C62515" w:rsidRPr="00C62515" w:rsidRDefault="00C62515" w:rsidP="00C62515"/>
    <w:p w14:paraId="1B8E8CD9" w14:textId="77777777" w:rsidR="008E7B12" w:rsidRPr="008E7B12" w:rsidRDefault="008E7B12" w:rsidP="008E7B12"/>
    <w:p w14:paraId="7852A14F" w14:textId="506FC5AF" w:rsidR="004D193B" w:rsidRPr="004D193B" w:rsidRDefault="004D193B" w:rsidP="004D193B">
      <w:pPr>
        <w:pStyle w:val="Heading3"/>
      </w:pPr>
      <w:r>
        <w:lastRenderedPageBreak/>
        <w:t>Mechanisms</w:t>
      </w:r>
    </w:p>
    <w:p w14:paraId="63C44E60" w14:textId="77777777" w:rsidR="002D28DF" w:rsidRDefault="002D28DF" w:rsidP="002D28DF">
      <w:pPr>
        <w:pStyle w:val="Heading4"/>
      </w:pPr>
      <w:r>
        <w:t>Bank of the South creates economic independence – increases savings, stops capital flight, changes investment priorities, grants credits, solves tax reform</w:t>
      </w:r>
    </w:p>
    <w:p w14:paraId="7CFFA239" w14:textId="77777777" w:rsidR="002D28DF" w:rsidRPr="00116CD1" w:rsidRDefault="002D28DF" w:rsidP="002D28DF">
      <w:pPr>
        <w:rPr>
          <w:sz w:val="16"/>
          <w:szCs w:val="16"/>
        </w:rPr>
      </w:pPr>
      <w:r w:rsidRPr="00AF1B69">
        <w:rPr>
          <w:rStyle w:val="StyleStyleBold12pt"/>
        </w:rPr>
        <w:t>Toussaint, 06</w:t>
      </w:r>
      <w:r>
        <w:t xml:space="preserve">  - </w:t>
      </w:r>
      <w:r w:rsidRPr="00AF1B69">
        <w:rPr>
          <w:sz w:val="16"/>
          <w:szCs w:val="16"/>
        </w:rPr>
        <w:t>PhD in Political Science from the </w:t>
      </w:r>
      <w:hyperlink r:id="rId26" w:tooltip="University of Liège" w:history="1">
        <w:r w:rsidRPr="00AF1B69">
          <w:rPr>
            <w:rStyle w:val="Hyperlink"/>
            <w:sz w:val="16"/>
            <w:szCs w:val="16"/>
          </w:rPr>
          <w:t>University of Liège</w:t>
        </w:r>
      </w:hyperlink>
      <w:r w:rsidRPr="00AF1B69">
        <w:rPr>
          <w:sz w:val="16"/>
          <w:szCs w:val="16"/>
        </w:rPr>
        <w:t> (Belgium) and Paris VIII (France). He is Senior lecturer at the University of Liege, President of the Committee for the Abolition of Third World Debt (an international network based in </w:t>
      </w:r>
      <w:hyperlink r:id="rId27" w:tooltip="Liège" w:history="1">
        <w:r w:rsidRPr="00AF1B69">
          <w:rPr>
            <w:rStyle w:val="Hyperlink"/>
            <w:sz w:val="16"/>
            <w:szCs w:val="16"/>
          </w:rPr>
          <w:t>Liege</w:t>
        </w:r>
      </w:hyperlink>
      <w:r w:rsidRPr="00AF1B69">
        <w:rPr>
          <w:sz w:val="16"/>
          <w:szCs w:val="16"/>
        </w:rPr>
        <w:t>)</w:t>
      </w:r>
      <w:hyperlink r:id="rId28" w:tooltip="CADTM" w:history="1">
        <w:r w:rsidRPr="00AF1B69">
          <w:rPr>
            <w:rStyle w:val="Hyperlink"/>
            <w:sz w:val="16"/>
            <w:szCs w:val="16"/>
          </w:rPr>
          <w:t>CADTM</w:t>
        </w:r>
      </w:hyperlink>
      <w:r w:rsidRPr="00AF1B69">
        <w:rPr>
          <w:sz w:val="16"/>
          <w:szCs w:val="16"/>
        </w:rPr>
        <w:t>, member of the International Council of the </w:t>
      </w:r>
      <w:hyperlink r:id="rId29" w:tooltip="World Social Forum" w:history="1">
        <w:r w:rsidRPr="00AF1B69">
          <w:rPr>
            <w:rStyle w:val="Hyperlink"/>
            <w:sz w:val="16"/>
            <w:szCs w:val="16"/>
          </w:rPr>
          <w:t>World Social Forum</w:t>
        </w:r>
      </w:hyperlink>
      <w:r w:rsidRPr="00AF1B69">
        <w:rPr>
          <w:sz w:val="16"/>
          <w:szCs w:val="16"/>
        </w:rPr>
        <w:t> since it was founded in 2001, member of the CAIC (Presidential Commission of Integral Audit of Public Credit) in Ecuador. He is also member of the scientific Committee of </w:t>
      </w:r>
      <w:hyperlink r:id="rId30" w:tooltip="Attac" w:history="1">
        <w:r w:rsidRPr="00AF1B69">
          <w:rPr>
            <w:rStyle w:val="Hyperlink"/>
            <w:sz w:val="16"/>
            <w:szCs w:val="16"/>
          </w:rPr>
          <w:t>Attac</w:t>
        </w:r>
      </w:hyperlink>
      <w:r w:rsidRPr="00AF1B69">
        <w:rPr>
          <w:sz w:val="16"/>
          <w:szCs w:val="16"/>
        </w:rPr>
        <w:t> France</w:t>
      </w:r>
      <w:hyperlink r:id="rId31" w:anchor="cite_note-2" w:history="1">
        <w:r w:rsidRPr="00AF1B69">
          <w:rPr>
            <w:rStyle w:val="Hyperlink"/>
            <w:sz w:val="16"/>
            <w:szCs w:val="16"/>
          </w:rPr>
          <w:t>[2]</w:t>
        </w:r>
      </w:hyperlink>
      <w:r w:rsidRPr="00AF1B69">
        <w:rPr>
          <w:sz w:val="16"/>
          <w:szCs w:val="16"/>
        </w:rPr>
        <w:t> and of the scientific network of Attac Belgium as well as the International Secretariat of the Fourth International </w:t>
      </w:r>
      <w:hyperlink r:id="rId32" w:tooltip="Fourth International (Post-Reunification)" w:history="1">
        <w:r w:rsidRPr="00AF1B69">
          <w:rPr>
            <w:rStyle w:val="Hyperlink"/>
            <w:sz w:val="16"/>
            <w:szCs w:val="16"/>
          </w:rPr>
          <w:t>Fourth International (Post-Reunification)</w:t>
        </w:r>
      </w:hyperlink>
      <w:r w:rsidRPr="00AF1B69">
        <w:rPr>
          <w:sz w:val="16"/>
          <w:szCs w:val="16"/>
        </w:rPr>
        <w:t xml:space="preserve"> (Eric, </w:t>
      </w:r>
      <w:r>
        <w:rPr>
          <w:sz w:val="16"/>
          <w:szCs w:val="16"/>
        </w:rPr>
        <w:t xml:space="preserve"> “</w:t>
      </w:r>
      <w:r w:rsidRPr="00AF1B69">
        <w:rPr>
          <w:sz w:val="16"/>
          <w:szCs w:val="16"/>
        </w:rPr>
        <w:t>Bank of the South, international context and alternatives</w:t>
      </w:r>
      <w:r>
        <w:rPr>
          <w:sz w:val="16"/>
          <w:szCs w:val="16"/>
        </w:rPr>
        <w:t xml:space="preserve">,” September 9, World </w:t>
      </w:r>
      <w:r w:rsidRPr="00116CD1">
        <w:rPr>
          <w:sz w:val="16"/>
          <w:szCs w:val="16"/>
        </w:rPr>
        <w:t xml:space="preserve">Governance, </w:t>
      </w:r>
      <w:hyperlink r:id="rId33" w:history="1">
        <w:r w:rsidRPr="00116CD1">
          <w:rPr>
            <w:rStyle w:val="Hyperlink"/>
            <w:sz w:val="16"/>
            <w:szCs w:val="16"/>
          </w:rPr>
          <w:t>http://www.world-governance.org/IMG/pdf_0032_Banque_du_Sud_-_ENG-2.pdf)//YS</w:t>
        </w:r>
      </w:hyperlink>
      <w:r w:rsidRPr="00116CD1">
        <w:rPr>
          <w:sz w:val="16"/>
          <w:szCs w:val="16"/>
        </w:rPr>
        <w:t>, accessed 7/14/13</w:t>
      </w:r>
    </w:p>
    <w:p w14:paraId="75FF4D61" w14:textId="77777777" w:rsidR="002D28DF" w:rsidRDefault="002D28DF" w:rsidP="002D28DF">
      <w:pPr>
        <w:rPr>
          <w:sz w:val="16"/>
        </w:rPr>
      </w:pPr>
      <w:r w:rsidRPr="00292E68">
        <w:rPr>
          <w:sz w:val="16"/>
        </w:rPr>
        <w:t xml:space="preserve">A first choice would be to create one or two institutions. If two were to be created, there would be a bank to finance development and a monetary fund whose primary function would be to protect countries from speculative attacks and assist them in resolving foreign exchange dilemmas where liquidity is a problem. There is also the possibility of creating only one institution which would be responsible for these important functions. In particular, </w:t>
      </w:r>
      <w:r w:rsidRPr="006C7F92">
        <w:rPr>
          <w:rStyle w:val="StyleBoldUnderline"/>
        </w:rPr>
        <w:t>the Bank of the South proposes to try breaking the dependence of developing countries on international financial markets, channel their own capacity for saving, stop the capital flight, channel central resources to priorities for independent social and economic development, change investment priorities</w:t>
      </w:r>
      <w:r w:rsidRPr="00292E68">
        <w:rPr>
          <w:sz w:val="16"/>
        </w:rPr>
        <w:t xml:space="preserve">, etc. It is about a public bank as an alternative to the Inter American Development Bank and the World Bank. The Bank of the South can </w:t>
      </w:r>
      <w:r w:rsidRPr="006C7F92">
        <w:rPr>
          <w:rStyle w:val="StyleBoldUnderline"/>
        </w:rPr>
        <w:t>grant credits with or without interest, as it can procure non-reimbursable aid under the form of donations</w:t>
      </w:r>
      <w:r w:rsidRPr="00292E68">
        <w:rPr>
          <w:sz w:val="16"/>
        </w:rPr>
        <w:t xml:space="preserve">. The Bank will be </w:t>
      </w:r>
      <w:r w:rsidRPr="006C7F92">
        <w:rPr>
          <w:rStyle w:val="StyleBoldUnderline"/>
        </w:rPr>
        <w:t>principally financed by contributions from member countries in the form of contributions and donations</w:t>
      </w:r>
      <w:r w:rsidRPr="00292E68">
        <w:rPr>
          <w:rStyle w:val="StyleBoldUnderline"/>
        </w:rPr>
        <w:t>. Tax revenues through regional/international taxes can also be considered</w:t>
      </w:r>
      <w:r w:rsidRPr="00292E68">
        <w:rPr>
          <w:sz w:val="16"/>
        </w:rPr>
        <w:t xml:space="preserve">. Those receiving priority credits and donations must be public entities (state, province, municipality, public corporations in the areas of production and services). Additionally, it is essential to clearly define private agents who can receive credits and donations from the Bank so as to exclude the strengthening of big business interests from its activity. History from the last two centuries is replete with examples of public and popular banks which essentially served to strengthen capitalistic accumulation without any actual benefit going to the people. The </w:t>
      </w:r>
      <w:r w:rsidRPr="00292E68">
        <w:rPr>
          <w:rStyle w:val="StyleBoldUnderline"/>
        </w:rPr>
        <w:t>Bank of the South cannot be disassociated from the debt situation. It is essential that the Bank avoid managing public debt for the benefit of financial capital.</w:t>
      </w:r>
      <w:r w:rsidRPr="00292E68">
        <w:rPr>
          <w:sz w:val="16"/>
        </w:rPr>
        <w:t xml:space="preserve"> Another important aspect is that of the necessity of popular and democratic control in tandem with auditing initiatives of the debt. The active participation of parliaments in supervising the Bank’s function must also be encouraged. The foregoing only constitutes a few avenues which require collective and rigorous planning.</w:t>
      </w:r>
    </w:p>
    <w:p w14:paraId="6FB69682" w14:textId="681224EA" w:rsidR="0031425C" w:rsidRDefault="00A05B7F" w:rsidP="00A05B7F">
      <w:pPr>
        <w:pStyle w:val="Heading2"/>
      </w:pPr>
      <w:r>
        <w:lastRenderedPageBreak/>
        <w:t>Answers To</w:t>
      </w:r>
    </w:p>
    <w:p w14:paraId="4AB8E7F8" w14:textId="760D7260" w:rsidR="0031425C" w:rsidRDefault="00C62515" w:rsidP="00153240">
      <w:pPr>
        <w:pStyle w:val="Heading3"/>
      </w:pPr>
      <w:r>
        <w:lastRenderedPageBreak/>
        <w:t>AT</w:t>
      </w:r>
      <w:r w:rsidR="00153240">
        <w:t xml:space="preserve"> Perm Do Both</w:t>
      </w:r>
    </w:p>
    <w:p w14:paraId="32A800EB" w14:textId="77777777" w:rsidR="0031425C" w:rsidRDefault="0031425C" w:rsidP="00C85015"/>
    <w:p w14:paraId="1AA42BB3" w14:textId="77777777" w:rsidR="00C85015" w:rsidRDefault="00C85015" w:rsidP="00C85015">
      <w:pPr>
        <w:pStyle w:val="Heading4"/>
      </w:pPr>
      <w:r>
        <w:t xml:space="preserve">Reinforcing BOS success is key – must develop alternative financial institutions while developed countries are weak </w:t>
      </w:r>
    </w:p>
    <w:p w14:paraId="272D2C53" w14:textId="77777777" w:rsidR="00C85015" w:rsidRPr="002D6759" w:rsidRDefault="00C85015" w:rsidP="00C85015">
      <w:pPr>
        <w:rPr>
          <w:sz w:val="16"/>
          <w:szCs w:val="16"/>
        </w:rPr>
      </w:pPr>
      <w:r w:rsidRPr="00AF1B69">
        <w:rPr>
          <w:rStyle w:val="StyleStyleBold12pt"/>
        </w:rPr>
        <w:t>Toussaint,</w:t>
      </w:r>
      <w:r>
        <w:rPr>
          <w:rStyle w:val="StyleStyleBold12pt"/>
        </w:rPr>
        <w:t xml:space="preserve"> 07</w:t>
      </w:r>
      <w:r>
        <w:t xml:space="preserve"> - </w:t>
      </w:r>
      <w:r w:rsidRPr="00AF1B69">
        <w:rPr>
          <w:sz w:val="16"/>
          <w:szCs w:val="16"/>
        </w:rPr>
        <w:t>PhD in Political Science from the </w:t>
      </w:r>
      <w:hyperlink r:id="rId34" w:tooltip="University of Liège" w:history="1">
        <w:r w:rsidRPr="00AF1B69">
          <w:rPr>
            <w:rStyle w:val="Hyperlink"/>
            <w:sz w:val="16"/>
            <w:szCs w:val="16"/>
          </w:rPr>
          <w:t>University of Liège</w:t>
        </w:r>
      </w:hyperlink>
      <w:r w:rsidRPr="00AF1B69">
        <w:rPr>
          <w:sz w:val="16"/>
          <w:szCs w:val="16"/>
        </w:rPr>
        <w:t> (Belgium) and Paris VIII (France). He is Senior lecturer at the University of Liege, President of the Committee for the Abolition of Third World Debt (an international network based in </w:t>
      </w:r>
      <w:hyperlink r:id="rId35" w:tooltip="Liège" w:history="1">
        <w:r w:rsidRPr="00AF1B69">
          <w:rPr>
            <w:rStyle w:val="Hyperlink"/>
            <w:sz w:val="16"/>
            <w:szCs w:val="16"/>
          </w:rPr>
          <w:t>Liege</w:t>
        </w:r>
      </w:hyperlink>
      <w:r w:rsidRPr="00AF1B69">
        <w:rPr>
          <w:sz w:val="16"/>
          <w:szCs w:val="16"/>
        </w:rPr>
        <w:t>)</w:t>
      </w:r>
      <w:hyperlink r:id="rId36" w:tooltip="CADTM" w:history="1">
        <w:r w:rsidRPr="00AF1B69">
          <w:rPr>
            <w:rStyle w:val="Hyperlink"/>
            <w:sz w:val="16"/>
            <w:szCs w:val="16"/>
          </w:rPr>
          <w:t>CADTM</w:t>
        </w:r>
      </w:hyperlink>
      <w:r w:rsidRPr="00AF1B69">
        <w:rPr>
          <w:sz w:val="16"/>
          <w:szCs w:val="16"/>
        </w:rPr>
        <w:t>, member of the International Council of the </w:t>
      </w:r>
      <w:hyperlink r:id="rId37" w:tooltip="World Social Forum" w:history="1">
        <w:r w:rsidRPr="00AF1B69">
          <w:rPr>
            <w:rStyle w:val="Hyperlink"/>
            <w:sz w:val="16"/>
            <w:szCs w:val="16"/>
          </w:rPr>
          <w:t>World Social Forum</w:t>
        </w:r>
      </w:hyperlink>
      <w:r w:rsidRPr="00AF1B69">
        <w:rPr>
          <w:sz w:val="16"/>
          <w:szCs w:val="16"/>
        </w:rPr>
        <w:t> since it was founded in 2001, member of the CAIC (Presidential Commission of Integral Audit of Public Credit) in Ecuador. He is also member of the scientific Committee of </w:t>
      </w:r>
      <w:hyperlink r:id="rId38" w:tooltip="Attac" w:history="1">
        <w:r w:rsidRPr="00AF1B69">
          <w:rPr>
            <w:rStyle w:val="Hyperlink"/>
            <w:sz w:val="16"/>
            <w:szCs w:val="16"/>
          </w:rPr>
          <w:t>Attac</w:t>
        </w:r>
      </w:hyperlink>
      <w:r w:rsidRPr="00AF1B69">
        <w:rPr>
          <w:sz w:val="16"/>
          <w:szCs w:val="16"/>
        </w:rPr>
        <w:t> France</w:t>
      </w:r>
      <w:hyperlink r:id="rId39" w:anchor="cite_note-2" w:history="1">
        <w:r w:rsidRPr="00AF1B69">
          <w:rPr>
            <w:rStyle w:val="Hyperlink"/>
            <w:sz w:val="16"/>
            <w:szCs w:val="16"/>
          </w:rPr>
          <w:t>[2]</w:t>
        </w:r>
      </w:hyperlink>
      <w:r w:rsidRPr="00AF1B69">
        <w:rPr>
          <w:sz w:val="16"/>
          <w:szCs w:val="16"/>
        </w:rPr>
        <w:t> and of the scientific network of Attac Belgium as well as the International Secretariat of the Fourth International </w:t>
      </w:r>
      <w:hyperlink r:id="rId40" w:tooltip="Fourth International (Post-Reunification)" w:history="1">
        <w:r w:rsidRPr="00AF1B69">
          <w:rPr>
            <w:rStyle w:val="Hyperlink"/>
            <w:sz w:val="16"/>
            <w:szCs w:val="16"/>
          </w:rPr>
          <w:t>Fourth International (Post-Reunification)</w:t>
        </w:r>
      </w:hyperlink>
      <w:r w:rsidRPr="00AF1B69">
        <w:rPr>
          <w:sz w:val="16"/>
          <w:szCs w:val="16"/>
        </w:rPr>
        <w:t xml:space="preserve"> (</w:t>
      </w:r>
      <w:r w:rsidRPr="002D6759">
        <w:rPr>
          <w:sz w:val="16"/>
          <w:szCs w:val="16"/>
        </w:rPr>
        <w:t xml:space="preserve">Eric,  </w:t>
      </w:r>
      <w:r>
        <w:rPr>
          <w:sz w:val="16"/>
          <w:szCs w:val="16"/>
        </w:rPr>
        <w:t xml:space="preserve">“Green shoots amidst debt chaos,” December 4, Committee for the Abolition of Third World </w:t>
      </w:r>
      <w:r w:rsidRPr="00CC1548">
        <w:rPr>
          <w:sz w:val="16"/>
          <w:szCs w:val="16"/>
        </w:rPr>
        <w:t xml:space="preserve">Debt, </w:t>
      </w:r>
      <w:hyperlink r:id="rId41" w:history="1">
        <w:r w:rsidRPr="00CC1548">
          <w:rPr>
            <w:rStyle w:val="Hyperlink"/>
            <w:sz w:val="16"/>
            <w:szCs w:val="16"/>
          </w:rPr>
          <w:t>http://cadtm.org/Green-shoots-amidst-debt-chaos,2970</w:t>
        </w:r>
      </w:hyperlink>
      <w:r w:rsidRPr="002D6759">
        <w:rPr>
          <w:sz w:val="16"/>
          <w:szCs w:val="16"/>
        </w:rPr>
        <w:t>)//YS, accessed 7/14/13</w:t>
      </w:r>
    </w:p>
    <w:p w14:paraId="0B0A2BC5" w14:textId="77777777" w:rsidR="00C85015" w:rsidRDefault="00C85015" w:rsidP="00C85015">
      <w:pPr>
        <w:rPr>
          <w:rStyle w:val="StyleBoldUnderline"/>
        </w:rPr>
      </w:pPr>
      <w:r w:rsidRPr="00CC1548">
        <w:rPr>
          <w:rStyle w:val="StyleBoldUnderline"/>
        </w:rPr>
        <w:t xml:space="preserve">It is all the more urgent </w:t>
      </w:r>
      <w:r w:rsidRPr="00D71671">
        <w:rPr>
          <w:sz w:val="16"/>
        </w:rPr>
        <w:t xml:space="preserve">to develop a new international institutional architecture which would include </w:t>
      </w:r>
      <w:r w:rsidRPr="00D440AA">
        <w:rPr>
          <w:rStyle w:val="StyleBoldUnderline"/>
        </w:rPr>
        <w:t>the WB and IMF being replaced by democratic institutions. The IMF and the WB will eventually overcome their ongoing crisis if developing countries do not rapidly develop new alternative financial instruments.</w:t>
      </w:r>
      <w:r w:rsidRPr="00D71671">
        <w:rPr>
          <w:sz w:val="16"/>
        </w:rPr>
        <w:t xml:space="preserve"> Indeed we</w:t>
      </w:r>
      <w:r w:rsidRPr="00D440AA">
        <w:rPr>
          <w:rStyle w:val="StyleBoldUnderline"/>
        </w:rPr>
        <w:t>re there to be a new financial crisis in developing countries</w:t>
      </w:r>
      <w:r w:rsidRPr="00D71671">
        <w:rPr>
          <w:sz w:val="16"/>
        </w:rPr>
        <w:t xml:space="preserve">, we can be sure that </w:t>
      </w:r>
      <w:r w:rsidRPr="00D440AA">
        <w:rPr>
          <w:rStyle w:val="StyleBoldUnderline"/>
        </w:rPr>
        <w:t xml:space="preserve">the IMF would be straight back in the lead </w:t>
      </w:r>
      <w:r w:rsidRPr="00D71671">
        <w:rPr>
          <w:sz w:val="16"/>
        </w:rPr>
        <w:t xml:space="preserve">as last resort creditors. Even though they have been weakened, these two institutions are still implementing their neo-liberal agenda. </w:t>
      </w:r>
      <w:r w:rsidRPr="00D440AA">
        <w:rPr>
          <w:rStyle w:val="StyleBoldUnderline"/>
        </w:rPr>
        <w:t>Developing a new architecture will require</w:t>
      </w:r>
      <w:r w:rsidRPr="00D71671">
        <w:rPr>
          <w:sz w:val="16"/>
        </w:rPr>
        <w:t xml:space="preserve"> the creation and reinforcement of South-South regional integration processes: </w:t>
      </w:r>
      <w:r w:rsidRPr="00D440AA">
        <w:rPr>
          <w:rStyle w:val="StyleBoldUnderline"/>
        </w:rPr>
        <w:t>setting up</w:t>
      </w:r>
      <w:r w:rsidRPr="00D71671">
        <w:rPr>
          <w:sz w:val="16"/>
        </w:rPr>
        <w:t xml:space="preserve"> one or several </w:t>
      </w:r>
      <w:r w:rsidRPr="00D440AA">
        <w:rPr>
          <w:rStyle w:val="StyleBoldUnderline"/>
        </w:rPr>
        <w:t>Banks of the South</w:t>
      </w:r>
      <w:r w:rsidRPr="00D71671">
        <w:rPr>
          <w:sz w:val="16"/>
        </w:rPr>
        <w:t xml:space="preserve"> that will have to coordinate their efforts, </w:t>
      </w:r>
      <w:r w:rsidRPr="00D440AA">
        <w:rPr>
          <w:rStyle w:val="StyleBoldUnderline"/>
        </w:rPr>
        <w:t>devising counter-trade mechanisms among developing countries that are based on solidarity</w:t>
      </w:r>
      <w:r w:rsidRPr="00D71671">
        <w:rPr>
          <w:sz w:val="16"/>
        </w:rPr>
        <w:t>. |</w:t>
      </w:r>
      <w:hyperlink r:id="rId42" w:anchor="nb12-32" w:tooltip="See the kind of trading developing between Bolivia, Venezuela and Cuba in (...)" w:history="1">
        <w:r w:rsidRPr="00D71671">
          <w:rPr>
            <w:rStyle w:val="Hyperlink"/>
            <w:sz w:val="16"/>
          </w:rPr>
          <w:t>32</w:t>
        </w:r>
      </w:hyperlink>
      <w:r w:rsidRPr="00D71671">
        <w:rPr>
          <w:sz w:val="16"/>
        </w:rPr>
        <w:t xml:space="preserve">| Such mechanisms are </w:t>
      </w:r>
      <w:r w:rsidRPr="00D440AA">
        <w:rPr>
          <w:rStyle w:val="StyleBoldUnderline"/>
        </w:rPr>
        <w:t xml:space="preserve">already producing interesting results in Latin </w:t>
      </w:r>
      <w:r w:rsidRPr="003568B1">
        <w:rPr>
          <w:rStyle w:val="StyleBoldUnderline"/>
        </w:rPr>
        <w:t>America and the Caribbean, for example a marked improvement in</w:t>
      </w:r>
      <w:r w:rsidRPr="00D71671">
        <w:rPr>
          <w:sz w:val="16"/>
        </w:rPr>
        <w:t xml:space="preserve"> the field of </w:t>
      </w:r>
      <w:r w:rsidRPr="003568B1">
        <w:rPr>
          <w:rStyle w:val="StyleBoldUnderline"/>
        </w:rPr>
        <w:t>health care, energy security</w:t>
      </w:r>
      <w:r w:rsidRPr="00D71671">
        <w:rPr>
          <w:sz w:val="16"/>
        </w:rPr>
        <w:t xml:space="preserve"> (Petrocaribe), education and information (Telesur). We must also continue to demand the cancellation of illegitimate public debts, whether internal or external, so as to free up new resources to meet human development, which forcibly requires that human rights be respected. This is why </w:t>
      </w:r>
      <w:r w:rsidRPr="003568B1">
        <w:rPr>
          <w:rStyle w:val="StyleBoldUnderline"/>
        </w:rPr>
        <w:t>initiatives concerning debt auditing are essential</w:t>
      </w:r>
      <w:r w:rsidRPr="00D71671">
        <w:rPr>
          <w:sz w:val="16"/>
        </w:rPr>
        <w:t xml:space="preserve">. We are witnessing a new phase of history. </w:t>
      </w:r>
      <w:r w:rsidRPr="003568B1">
        <w:rPr>
          <w:rStyle w:val="StyleBoldUnderline"/>
        </w:rPr>
        <w:t>While nefarious practices continue, at the same time alternatives are beginning to emerge which empower the oppressed.</w:t>
      </w:r>
      <w:r w:rsidRPr="00D71671">
        <w:rPr>
          <w:sz w:val="16"/>
        </w:rPr>
        <w:t xml:space="preserve"> </w:t>
      </w:r>
      <w:r w:rsidRPr="003568B1">
        <w:rPr>
          <w:rStyle w:val="StyleBoldUnderline"/>
        </w:rPr>
        <w:t>These embryonic alternatives need all the support they can get</w:t>
      </w:r>
      <w:r w:rsidRPr="00D71671">
        <w:rPr>
          <w:sz w:val="16"/>
        </w:rPr>
        <w:t xml:space="preserve">. The </w:t>
      </w:r>
      <w:r w:rsidRPr="003568B1">
        <w:rPr>
          <w:rStyle w:val="StyleBoldUnderline"/>
        </w:rPr>
        <w:t>time is ripe to reinforce and radicalize them, since the developing countries are in a position of strength compared to the industrial countries. Local ruling classes want</w:t>
      </w:r>
      <w:r w:rsidRPr="00D71671">
        <w:rPr>
          <w:sz w:val="16"/>
        </w:rPr>
        <w:t xml:space="preserve"> to use the situation to buttress their own capitalist projects which can take the form of </w:t>
      </w:r>
      <w:r w:rsidRPr="003568B1">
        <w:rPr>
          <w:rStyle w:val="StyleBoldUnderline"/>
        </w:rPr>
        <w:t>regional trade integration</w:t>
      </w:r>
      <w:r w:rsidRPr="00D71671">
        <w:rPr>
          <w:sz w:val="16"/>
        </w:rPr>
        <w:t xml:space="preserve"> (the Chiang Mai agreement in East Asia or Mercosur in South America) but </w:t>
      </w:r>
      <w:r w:rsidRPr="003568B1">
        <w:rPr>
          <w:rStyle w:val="StyleBoldUnderline"/>
        </w:rPr>
        <w:t>in a context that favours the pursuit of maximum private profits</w:t>
      </w:r>
      <w:r w:rsidRPr="00D71671">
        <w:rPr>
          <w:sz w:val="16"/>
        </w:rPr>
        <w:t xml:space="preserve">. Peoples and governments who want </w:t>
      </w:r>
      <w:r w:rsidRPr="00D71671">
        <w:rPr>
          <w:rStyle w:val="StyleBoldUnderline"/>
        </w:rPr>
        <w:t>real change cannot be content with such projects; they can go further by taking advantage of this historic opportunity - an opportunity for emancipation not to be missed.</w:t>
      </w:r>
    </w:p>
    <w:p w14:paraId="16D86B74" w14:textId="77777777" w:rsidR="004D193B" w:rsidRDefault="004D193B" w:rsidP="00C85015">
      <w:pPr>
        <w:rPr>
          <w:rStyle w:val="StyleBoldUnderline"/>
        </w:rPr>
      </w:pPr>
    </w:p>
    <w:p w14:paraId="7A5CE913" w14:textId="7A28F629" w:rsidR="004D193B" w:rsidRDefault="004D193B" w:rsidP="004D193B">
      <w:pPr>
        <w:pStyle w:val="Heading4"/>
      </w:pPr>
      <w:r>
        <w:t>BOS uniquely keeps Latin American countries outside of IMF and World Bank control</w:t>
      </w:r>
      <w:r w:rsidR="00C87848">
        <w:t xml:space="preserve"> –key to economic development</w:t>
      </w:r>
    </w:p>
    <w:p w14:paraId="596666F3" w14:textId="77777777" w:rsidR="004D193B" w:rsidRDefault="004D193B" w:rsidP="004D193B">
      <w:r w:rsidRPr="00732B5A">
        <w:rPr>
          <w:rStyle w:val="StyleStyleBold12pt"/>
        </w:rPr>
        <w:t>Lendman, 07</w:t>
      </w:r>
      <w:r w:rsidRPr="009D3F84">
        <w:rPr>
          <w:sz w:val="16"/>
          <w:szCs w:val="16"/>
        </w:rPr>
        <w:t xml:space="preserve"> - </w:t>
      </w:r>
      <w:r w:rsidRPr="009D3F84">
        <w:rPr>
          <w:rFonts w:ascii="Arial" w:hAnsi="Arial" w:cs="Arial"/>
          <w:color w:val="000000"/>
          <w:sz w:val="16"/>
          <w:szCs w:val="16"/>
          <w:shd w:val="clear" w:color="auto" w:fill="FFFFFF"/>
        </w:rPr>
        <w:t xml:space="preserve">Research Associate of the Center for Research on Globalization (CRG), </w:t>
      </w:r>
      <w:r w:rsidRPr="009D3F84">
        <w:rPr>
          <w:rFonts w:ascii="Arial" w:hAnsi="Arial" w:cs="Arial"/>
          <w:color w:val="000000"/>
          <w:sz w:val="16"/>
          <w:szCs w:val="16"/>
          <w:bdr w:val="none" w:sz="0" w:space="0" w:color="auto" w:frame="1"/>
        </w:rPr>
        <w:t>recipient of a 2008 Project Censored Award, University of California at Sonoma</w:t>
      </w:r>
      <w:r w:rsidRPr="009D3F84">
        <w:rPr>
          <w:sz w:val="16"/>
          <w:szCs w:val="16"/>
        </w:rPr>
        <w:t xml:space="preserve"> (Stephen, “The Bank of the South: An Alternative to IMF and World Bank Dominance,” October 29, Venezuelanalysis, </w:t>
      </w:r>
      <w:hyperlink r:id="rId43" w:history="1">
        <w:r w:rsidRPr="009D3F84">
          <w:rPr>
            <w:rStyle w:val="Hyperlink"/>
            <w:sz w:val="16"/>
            <w:szCs w:val="16"/>
          </w:rPr>
          <w:t>http://venezuelanalysis.com/analysis/2770)//YS</w:t>
        </w:r>
      </w:hyperlink>
      <w:r w:rsidRPr="009D3F84">
        <w:rPr>
          <w:sz w:val="16"/>
          <w:szCs w:val="16"/>
        </w:rPr>
        <w:t>, accessed 7/14/13</w:t>
      </w:r>
    </w:p>
    <w:p w14:paraId="48886B97" w14:textId="77777777" w:rsidR="004D193B" w:rsidRDefault="004D193B" w:rsidP="004D193B">
      <w:pPr>
        <w:rPr>
          <w:sz w:val="16"/>
        </w:rPr>
      </w:pPr>
      <w:r w:rsidRPr="00D61546">
        <w:rPr>
          <w:sz w:val="16"/>
        </w:rPr>
        <w:t xml:space="preserve">In July, 2004, </w:t>
      </w:r>
      <w:r w:rsidRPr="0001218B">
        <w:rPr>
          <w:rStyle w:val="StyleBoldUnderline"/>
        </w:rPr>
        <w:t>the IMF and World Bank</w:t>
      </w:r>
      <w:r w:rsidRPr="00D61546">
        <w:rPr>
          <w:sz w:val="16"/>
        </w:rPr>
        <w:t xml:space="preserve"> commemorated the 60th anniversary of their founding at Bretton Woods, NH to provide a financial framework of assistance for the postwar world after the expected defeat of Germany and Japan. With breathtaking hypocrisy, an October, 2004 Development Committee Communique stated: "As we celebrate the 60th anniversary of the Bretton Woods Institutions....we recommit ourselves to supporting efforts by developing countries to pursue sustainable growth, sound macroeconomic policies, debt sustainability, open trade, job creation, poverty reduction and good governance." Phew. In fact, for 63 hellish years, both these institutions </w:t>
      </w:r>
      <w:r w:rsidRPr="0032562E">
        <w:rPr>
          <w:rStyle w:val="StyleBoldUnderline"/>
        </w:rPr>
        <w:t>achieved mirror opposite results on everything</w:t>
      </w:r>
      <w:r w:rsidRPr="00D61546">
        <w:rPr>
          <w:sz w:val="16"/>
        </w:rPr>
        <w:t xml:space="preserve"> the above comment states. </w:t>
      </w:r>
      <w:r w:rsidRPr="0032562E">
        <w:rPr>
          <w:rStyle w:val="StyleBoldUnderline"/>
        </w:rPr>
        <w:t>From inception, their mission was to integrate developing nations into the Global North-dominated world economy and use debt repayment as the way to transfer wealth from poor countries to powerful bankers in rich ones</w:t>
      </w:r>
      <w:r w:rsidRPr="00D61546">
        <w:rPr>
          <w:sz w:val="16"/>
        </w:rPr>
        <w:t xml:space="preserve">. The scheme is called debt slavery because new loans are needed to service old ones, indebtedness rises, and </w:t>
      </w:r>
      <w:r w:rsidRPr="0032562E">
        <w:rPr>
          <w:rStyle w:val="StyleBoldUnderline"/>
        </w:rPr>
        <w:t xml:space="preserve">borrowing terms stipulate harsh one-way "structural adjustment" provisions </w:t>
      </w:r>
      <w:r w:rsidRPr="00D61546">
        <w:rPr>
          <w:sz w:val="16"/>
        </w:rPr>
        <w:t xml:space="preserve">that include: privatizations of state enterprises; government deregulation; deep cuts in social spending; wage freezes or cuts; unrestricted free market access for foreign corporations; corporate-friendly tax cuts; crackdowns on trade unionists; and savage repression for non-believers under a system incompatible with social democracy. </w:t>
      </w:r>
      <w:r w:rsidRPr="00D61546">
        <w:rPr>
          <w:sz w:val="16"/>
        </w:rPr>
        <w:lastRenderedPageBreak/>
        <w:t xml:space="preserve">Everywhere the scheme is the same: </w:t>
      </w:r>
      <w:r w:rsidRPr="0032562E">
        <w:rPr>
          <w:rStyle w:val="StyleBoldUnderline"/>
        </w:rPr>
        <w:t>huge public wealth transfers to elitist private hands, exploding public debt, an ever-widening disparity between the super-rich and desperate poor, and an aggressive nationalism to justify huge spending on security for aggressive surveillance, mass incarceration plus repression and torture for social control.</w:t>
      </w:r>
      <w:r w:rsidRPr="00D61546">
        <w:rPr>
          <w:sz w:val="16"/>
        </w:rPr>
        <w:t xml:space="preserve"> </w:t>
      </w:r>
      <w:r w:rsidRPr="00785989">
        <w:rPr>
          <w:rStyle w:val="StyleBoldUnderline"/>
        </w:rPr>
        <w:t>An Alternative</w:t>
      </w:r>
      <w:r w:rsidRPr="00D61546">
        <w:rPr>
          <w:sz w:val="16"/>
        </w:rPr>
        <w:t xml:space="preserve"> to Debt Slavery - The Bank of the South Last December, Hugo Chavez announced his idea for a Banco del Sur, or </w:t>
      </w:r>
      <w:r w:rsidRPr="00785989">
        <w:rPr>
          <w:rStyle w:val="StyleBoldUnderline"/>
        </w:rPr>
        <w:t>Bank of the South,</w:t>
      </w:r>
      <w:r w:rsidRPr="00D61546">
        <w:rPr>
          <w:sz w:val="16"/>
        </w:rPr>
        <w:t xml:space="preserve"> as part of his crusade against the institutions of international capital he calls "tools of Washington." The bank will be officially launched at a presidential November 3 summit in Caracas, where it is to be headquartered, with seven founding member-states - Venezuela, Argentina, Brazil, Uruguay, Paraguay, Bolivia and Ecuador. On October 12, Colombia's President Alvaro Uribe announced his nation agreed to become the eighth member but said "The decision is not a rejection to the World Bank or Inter-American Development Bank, but </w:t>
      </w:r>
      <w:r w:rsidRPr="00785989">
        <w:rPr>
          <w:rStyle w:val="StyleBoldUnderline"/>
        </w:rPr>
        <w:t>a sign of solidarity and fraternity towards the South American community</w:t>
      </w:r>
      <w:r w:rsidRPr="00D61546">
        <w:rPr>
          <w:sz w:val="16"/>
        </w:rPr>
        <w:t xml:space="preserve">." At this time, only four South American states aren't included - Chile, Peru, Guyana and Surinam, but Chile seems likely to come aboard following Colombia's lead, and the others may decide to join them. Finance ministers from the founding countries met in Rio de Janeiro, Brazil October 8 to finalize the Bank's Founding Document. Many key operating issues have yet to be resolved, but unofficial information was that </w:t>
      </w:r>
      <w:r w:rsidRPr="00785989">
        <w:rPr>
          <w:rStyle w:val="StyleBoldUnderline"/>
        </w:rPr>
        <w:t>each nation will commit 10% of its international reserves and have equal oversight over the new institution.</w:t>
      </w:r>
      <w:r w:rsidRPr="00D61546">
        <w:rPr>
          <w:sz w:val="16"/>
        </w:rPr>
        <w:t xml:space="preserve"> In a concluding news conference, Brazilian finance minister Guido Mantega stated: the participating countries "have been able to overcome all obstacles that were in the way of an understanding around the formation of the Bank of the South. We can now say that the (bank) is close to becoming a reality" even though Brazil (Latin America's largest economy) hasn't yet formalized its entry. Venezuelan finance minister Rodrigo Cabezas explained the bank </w:t>
      </w:r>
      <w:r w:rsidRPr="00D61546">
        <w:rPr>
          <w:rStyle w:val="StyleBoldUnderline"/>
        </w:rPr>
        <w:t>will help develop the region by offering South Americans more credits.</w:t>
      </w:r>
      <w:r w:rsidRPr="00D61546">
        <w:rPr>
          <w:sz w:val="16"/>
        </w:rPr>
        <w:t xml:space="preserve"> It's being "created to build a new architecture that assumes an improved relationship of the bank and its capacity to offer credits for its people." It also aims to </w:t>
      </w:r>
      <w:r w:rsidRPr="00D61546">
        <w:rPr>
          <w:rStyle w:val="StyleBoldUnderline"/>
        </w:rPr>
        <w:t>increase liquidity and revive socioeconomic development and infrastructure investments in participating countries and keep them outside the restrictive control of the IMF and World Bank</w:t>
      </w:r>
      <w:r w:rsidRPr="00D61546">
        <w:rPr>
          <w:sz w:val="16"/>
        </w:rPr>
        <w:t xml:space="preserve"> that are fast losing influence and being phased out of the region. In 2005, 80% of IMF's $81 billion loan portfolio was to Latin America. Today, it's 1% with nearly all its $17 billion in outstanding loans to Turkey and Pakistan. The World Bank is also being rejected. Venezuela had already paid off its IMF and World Bank debt ahead of schedule when Hugo Chavez symbolically announced on April 30: "We will no longer have to go to Washington nor to the IMF nor to the World Bank, not to anyone." Ecuador's Rafael Correa is following suit. He cleared his country's IMF debt, suspended World Bank loans, accused the WB of trying to extort money from him when he was economy and finance minister in 2005, and last April declared the Bank's country representative persona non grata in an extraordinary diplomatic slap in the face. The Banco del Sur will replace these repressive institutions </w:t>
      </w:r>
      <w:r w:rsidRPr="00D61546">
        <w:rPr>
          <w:rStyle w:val="StyleBoldUnderline"/>
        </w:rPr>
        <w:t>with $7 billion in startup capital when it begins operating in 2008</w:t>
      </w:r>
      <w:r w:rsidRPr="00D61546">
        <w:rPr>
          <w:sz w:val="16"/>
        </w:rPr>
        <w:t>. It will be under "a new financial architecture" for regional investment with the finance ministers of each member nation sitting on the bank's administrative council with equal authority over its operations as things now stand. Venezuelan Finance Minister Rodrigo Cabezas stressed the bank's Latin roots, saying: "The idea is to rely on a development agency for us, led by us" to finance public and private development and regional integration projects. He added: "</w:t>
      </w:r>
      <w:r w:rsidRPr="00D61546">
        <w:rPr>
          <w:rStyle w:val="StyleBoldUnderline"/>
        </w:rPr>
        <w:t>There will not be credit subjected to economic policies. There will not be credit that produces a calamity for our people and as a result, it will not be a tool of domination" like the international lending agencies</w:t>
      </w:r>
      <w:r w:rsidRPr="00D61546">
        <w:rPr>
          <w:sz w:val="16"/>
        </w:rPr>
        <w:t xml:space="preserve">. Hugo Chavez's vision is to liberate the region's countries from IMF, World Bank, and Inter-American Development Bank (IBD) control that condemn millions to poverty through their lending practices. Helped by windfall oil profits, his government is already doing it with an unprecedented commitment to provide financial aid and below-market priced oil to regional and other countries. </w:t>
      </w:r>
    </w:p>
    <w:p w14:paraId="079F03AE" w14:textId="77777777" w:rsidR="004D193B" w:rsidRDefault="004D193B" w:rsidP="00C85015">
      <w:pPr>
        <w:rPr>
          <w:rStyle w:val="StyleBoldUnderline"/>
        </w:rPr>
      </w:pPr>
    </w:p>
    <w:p w14:paraId="24C55DC1" w14:textId="21F93C98" w:rsidR="00C87848" w:rsidRDefault="00C87848" w:rsidP="00C87848">
      <w:pPr>
        <w:pStyle w:val="Heading4"/>
      </w:pPr>
      <w:r>
        <w:t>BOS  key step to breaking dependence on U.S. - every step counts</w:t>
      </w:r>
    </w:p>
    <w:p w14:paraId="42AA8284" w14:textId="77777777" w:rsidR="00C87848" w:rsidRDefault="00C87848" w:rsidP="00C87848">
      <w:pPr>
        <w:rPr>
          <w:sz w:val="16"/>
        </w:rPr>
      </w:pPr>
      <w:r>
        <w:rPr>
          <w:rStyle w:val="StyleStyleBold12pt"/>
        </w:rPr>
        <w:t xml:space="preserve">Lendmen </w:t>
      </w:r>
      <w:r w:rsidRPr="00465329">
        <w:rPr>
          <w:rStyle w:val="StyleStyleBold12pt"/>
        </w:rPr>
        <w:t>07</w:t>
      </w:r>
      <w:r w:rsidRPr="00732BCA">
        <w:rPr>
          <w:sz w:val="16"/>
          <w:szCs w:val="16"/>
        </w:rPr>
        <w:t xml:space="preserve">-In early 2007, radio hosting followed. Lendman now hosts the Progressive Radio News Hour on the Progressive Radio Network three times weekly. Distinguished guests are featured. Listen live or achived. Major world and national issues are discussed. Lendman is a 2008 Project Censored winner and 2011 Mexican Journalists Club international journalism award recipient.Stephen Lendman is research Associate of the Centre for Research on </w:t>
      </w:r>
      <w:r w:rsidRPr="0066207D">
        <w:rPr>
          <w:sz w:val="16"/>
        </w:rPr>
        <w:t>Globalization (CRG)(</w:t>
      </w:r>
      <w:r>
        <w:rPr>
          <w:sz w:val="16"/>
        </w:rPr>
        <w:t>Stephen, “The Bank of the South: An Alternative to IMF and World Bank Dominance”, Global Research, October 29, 2007, http://www.globalresearch.ca/the-bank-of-the-south-an-alternative-to-imf-and-world-bank-dominance/7207)//TWR</w:t>
      </w:r>
    </w:p>
    <w:p w14:paraId="225DCDC8" w14:textId="77777777" w:rsidR="00C87848" w:rsidRDefault="00C87848" w:rsidP="00C87848">
      <w:pPr>
        <w:rPr>
          <w:u w:val="single"/>
        </w:rPr>
      </w:pPr>
      <w:r w:rsidRPr="00732BCA">
        <w:rPr>
          <w:sz w:val="16"/>
        </w:rPr>
        <w:t xml:space="preserve">Nonetheless, </w:t>
      </w:r>
      <w:r w:rsidRPr="00041FC3">
        <w:rPr>
          <w:u w:val="single"/>
        </w:rPr>
        <w:t xml:space="preserve">small signs of change are emerging, the Bank of the South may be one of them, and a new generation of leftist leaders may in the end break Washington’s </w:t>
      </w:r>
      <w:r w:rsidRPr="00041FC3">
        <w:rPr>
          <w:b/>
          <w:u w:val="single"/>
        </w:rPr>
        <w:t>weakening (but still strong)</w:t>
      </w:r>
      <w:r w:rsidRPr="00041FC3">
        <w:rPr>
          <w:u w:val="single"/>
        </w:rPr>
        <w:t xml:space="preserve"> hold on the region</w:t>
      </w:r>
      <w:r w:rsidRPr="00732BCA">
        <w:rPr>
          <w:sz w:val="16"/>
        </w:rPr>
        <w:t xml:space="preserve">. That’s the hope, and </w:t>
      </w:r>
      <w:r w:rsidRPr="00041FC3">
        <w:rPr>
          <w:u w:val="single"/>
        </w:rPr>
        <w:t>every step forward means more power to the people and another possible world.</w:t>
      </w:r>
    </w:p>
    <w:p w14:paraId="61F51244" w14:textId="77777777" w:rsidR="00C87848" w:rsidRDefault="00C87848" w:rsidP="00C85015">
      <w:pPr>
        <w:rPr>
          <w:rStyle w:val="StyleBoldUnderline"/>
        </w:rPr>
      </w:pPr>
    </w:p>
    <w:p w14:paraId="11CA9BBD" w14:textId="77777777" w:rsidR="00C87848" w:rsidRDefault="00C87848" w:rsidP="00C85015">
      <w:pPr>
        <w:rPr>
          <w:rStyle w:val="StyleBoldUnderline"/>
        </w:rPr>
      </w:pPr>
    </w:p>
    <w:p w14:paraId="7C73BC86" w14:textId="36ECD819" w:rsidR="004D5B1D" w:rsidRPr="0013400E" w:rsidRDefault="004D5B1D" w:rsidP="004D5B1D">
      <w:pPr>
        <w:pStyle w:val="Heading4"/>
        <w:rPr>
          <w:rStyle w:val="StyleBoldUnderline"/>
          <w:b/>
          <w:sz w:val="24"/>
          <w:szCs w:val="24"/>
          <w:u w:val="none"/>
        </w:rPr>
      </w:pPr>
      <w:r>
        <w:rPr>
          <w:rStyle w:val="StyleBoldUnderline"/>
          <w:b/>
          <w:sz w:val="24"/>
          <w:szCs w:val="24"/>
          <w:u w:val="none"/>
        </w:rPr>
        <w:t>IMF crowd out is key to solvency – otherwise it devastates Latin American economies and perpetuates regional instability</w:t>
      </w:r>
    </w:p>
    <w:p w14:paraId="7F146C91" w14:textId="77777777" w:rsidR="004D5B1D" w:rsidRPr="0013400E" w:rsidRDefault="004D5B1D" w:rsidP="004D5B1D">
      <w:pPr>
        <w:rPr>
          <w:lang w:eastAsia="es-ES_tradnl"/>
        </w:rPr>
      </w:pPr>
      <w:r>
        <w:rPr>
          <w:rStyle w:val="StyleStyleBold12pt"/>
        </w:rPr>
        <w:t>Global Exchange 11</w:t>
      </w:r>
      <w:r w:rsidRPr="005256F3">
        <w:rPr>
          <w:sz w:val="16"/>
          <w:szCs w:val="16"/>
        </w:rPr>
        <w:t xml:space="preserve">- international human rights organization dedicated to promoting social, economic and environmental justice around the world ("Top Ten Reasons to Oppose the IMF”, 2011, </w:t>
      </w:r>
      <w:hyperlink r:id="rId44" w:history="1">
        <w:r w:rsidRPr="005256F3">
          <w:rPr>
            <w:rStyle w:val="Hyperlink"/>
            <w:sz w:val="16"/>
            <w:szCs w:val="16"/>
          </w:rPr>
          <w:t>http://www.globalexchange.org/resources/wbimf/oppose</w:t>
        </w:r>
      </w:hyperlink>
      <w:r w:rsidRPr="005256F3">
        <w:rPr>
          <w:sz w:val="16"/>
          <w:szCs w:val="16"/>
        </w:rPr>
        <w:t>)//VS</w:t>
      </w:r>
    </w:p>
    <w:p w14:paraId="4D95FBAC" w14:textId="77777777" w:rsidR="004D5B1D" w:rsidRDefault="004D5B1D" w:rsidP="004D5B1D">
      <w:pPr>
        <w:rPr>
          <w:rStyle w:val="StyleBoldUnderline"/>
        </w:rPr>
      </w:pPr>
      <w:r w:rsidRPr="006F3984">
        <w:rPr>
          <w:rStyle w:val="StyleBoldUnderline"/>
        </w:rPr>
        <w:lastRenderedPageBreak/>
        <w:t>The IMF has created an immoral system of modern day colonialism that SAPs the poor</w:t>
      </w:r>
      <w:r w:rsidRPr="001E2079">
        <w:rPr>
          <w:sz w:val="16"/>
        </w:rPr>
        <w:t xml:space="preserve"> </w:t>
      </w:r>
      <w:r w:rsidRPr="006F3984">
        <w:rPr>
          <w:rStyle w:val="StyleBoldUnderline"/>
        </w:rPr>
        <w:t>The IMF</w:t>
      </w:r>
      <w:r w:rsidRPr="001E2079">
        <w:rPr>
          <w:sz w:val="16"/>
        </w:rPr>
        <w:t xml:space="preserve"> -- along with the WTO and the World Bank -- </w:t>
      </w:r>
      <w:r w:rsidRPr="006F3984">
        <w:rPr>
          <w:rStyle w:val="StyleBoldUnderline"/>
        </w:rPr>
        <w:t>has put the global economy on a path of greater inequality and environmental destruction</w:t>
      </w:r>
      <w:r w:rsidRPr="001E2079">
        <w:rPr>
          <w:sz w:val="16"/>
        </w:rPr>
        <w:t xml:space="preserve">. The IMF's and World Bank's structural adjustment policies (SAPs) ensure debt repayment by requiring countries to cut spending on education and health; eliminate basic food and transportation subsidies; devalue national currencies to make exports cheaper; privatize national assets; and freeze wages. Such </w:t>
      </w:r>
      <w:r w:rsidRPr="006F3984">
        <w:rPr>
          <w:rStyle w:val="StyleBoldUnderline"/>
        </w:rPr>
        <w:t>belt-tightening measures increase poverty, reduce countries' ability to develop strong domestic economies and allow multinational corporations to exploit workers and the environment</w:t>
      </w:r>
      <w:r w:rsidRPr="001E2079">
        <w:rPr>
          <w:sz w:val="16"/>
        </w:rPr>
        <w:t xml:space="preserve"> A recent IMF loan package for Argentina, for example, is tied to cuts in doctors' and teachers' salaries and decreases in social security payments.. The IMF has made elites from the Global South more accountable to First World elites than their own people, thus undermining the democratic process. </w:t>
      </w:r>
      <w:r w:rsidRPr="006F3984">
        <w:rPr>
          <w:rStyle w:val="StyleBoldUnderline"/>
        </w:rPr>
        <w:t>The IMF serves wealthy countries and Wall Street</w:t>
      </w:r>
      <w:r w:rsidRPr="001E2079">
        <w:rPr>
          <w:sz w:val="16"/>
        </w:rPr>
        <w:t xml:space="preserve"> Unlike a democratic system in which each member country would have an equal vote, rich countries dominate decision-making in </w:t>
      </w:r>
      <w:r w:rsidRPr="006F3984">
        <w:rPr>
          <w:rStyle w:val="StyleBoldUnderline"/>
        </w:rPr>
        <w:t>the IMF</w:t>
      </w:r>
      <w:r w:rsidRPr="001E2079">
        <w:rPr>
          <w:sz w:val="16"/>
        </w:rPr>
        <w:t xml:space="preserve"> because voting </w:t>
      </w:r>
      <w:r w:rsidRPr="006F3984">
        <w:rPr>
          <w:rStyle w:val="StyleBoldUnderline"/>
        </w:rPr>
        <w:t>power is determined by the amount of money that each country pays into the IMF's quota system</w:t>
      </w:r>
      <w:r w:rsidRPr="001E2079">
        <w:rPr>
          <w:sz w:val="16"/>
        </w:rPr>
        <w:t xml:space="preserve">. It's a system of one dollar, one vote. The U.S. is the largest shareholder with a quota of 18 percent. Germany, Japan, France, Great Britain, and the US combined control about 38 percent. </w:t>
      </w:r>
      <w:r w:rsidRPr="006F3984">
        <w:rPr>
          <w:rStyle w:val="StyleBoldUnderline"/>
        </w:rPr>
        <w:t>The disproportionate amount of power held by wealthy countries means that the interests of bankers, investors and corporations from industrialized countries are put above the needs of the world's poor majority</w:t>
      </w:r>
      <w:r w:rsidRPr="001E2079">
        <w:rPr>
          <w:sz w:val="16"/>
        </w:rPr>
        <w:t xml:space="preserve">. </w:t>
      </w:r>
      <w:r w:rsidRPr="006F3984">
        <w:rPr>
          <w:rStyle w:val="StyleBoldUnderline"/>
        </w:rPr>
        <w:t>The IMF is imposing a fundamentally flawed development model</w:t>
      </w:r>
      <w:r w:rsidRPr="001E2079">
        <w:rPr>
          <w:sz w:val="16"/>
        </w:rPr>
        <w:t xml:space="preserve"> Unlike the path historically followed by the industrialized countries, </w:t>
      </w:r>
      <w:r w:rsidRPr="006F3984">
        <w:rPr>
          <w:rStyle w:val="StyleBoldUnderline"/>
        </w:rPr>
        <w:t>the IMF forces countries</w:t>
      </w:r>
      <w:r w:rsidRPr="001E2079">
        <w:rPr>
          <w:sz w:val="16"/>
        </w:rPr>
        <w:t xml:space="preserve"> from the Global South </w:t>
      </w:r>
      <w:r w:rsidRPr="006F3984">
        <w:rPr>
          <w:rStyle w:val="StyleBoldUnderline"/>
        </w:rPr>
        <w:t>to prioritize export production over the development of diversified domestic economies</w:t>
      </w:r>
      <w:r w:rsidRPr="001E2079">
        <w:rPr>
          <w:sz w:val="16"/>
        </w:rPr>
        <w:t xml:space="preserve">. Nearly 80 percent of all malnourished children in the developing world live in countries where farmers have been forced to shift from food production for local consumption to the production of export crops destined for wealthy countries. </w:t>
      </w:r>
      <w:r w:rsidRPr="006F3984">
        <w:rPr>
          <w:rStyle w:val="StyleBoldUnderline"/>
        </w:rPr>
        <w:t>The IMF</w:t>
      </w:r>
      <w:r w:rsidRPr="001E2079">
        <w:rPr>
          <w:sz w:val="16"/>
        </w:rPr>
        <w:t xml:space="preserve"> also </w:t>
      </w:r>
      <w:r w:rsidRPr="006F3984">
        <w:rPr>
          <w:rStyle w:val="StyleBoldUnderline"/>
        </w:rPr>
        <w:t>requires countries to eliminate assistance to domestic industries</w:t>
      </w:r>
      <w:r w:rsidRPr="001E2079">
        <w:rPr>
          <w:sz w:val="16"/>
        </w:rPr>
        <w:t xml:space="preserve"> while providing benefits for multinational corporations -- such as forcibly lowering labor costs. </w:t>
      </w:r>
      <w:r w:rsidRPr="006F3984">
        <w:rPr>
          <w:rStyle w:val="StyleBoldUnderline"/>
        </w:rPr>
        <w:t>Small businesses and farmers can't compete.</w:t>
      </w:r>
      <w:r w:rsidRPr="001E2079">
        <w:rPr>
          <w:sz w:val="16"/>
        </w:rPr>
        <w:t xml:space="preserve"> Sweatshop workers in free trade zones set up by the IMF and World Bank earn starvation wages, live in deplorable conditions, and are unable to provide for their families. The cycle of poverty is perpetuated, not eliminated, as governments' debt to the IMF grows. </w:t>
      </w:r>
      <w:r w:rsidRPr="006F3984">
        <w:rPr>
          <w:rStyle w:val="StyleBoldUnderline"/>
        </w:rPr>
        <w:t>The IMF is a secretive institution with no accountability</w:t>
      </w:r>
      <w:r w:rsidRPr="001E2079">
        <w:rPr>
          <w:sz w:val="16"/>
        </w:rPr>
        <w:t xml:space="preserve"> The IMF is </w:t>
      </w:r>
      <w:r w:rsidRPr="006F3984">
        <w:rPr>
          <w:rStyle w:val="StyleBoldUnderline"/>
        </w:rPr>
        <w:t>funded with taxpayer money</w:t>
      </w:r>
      <w:r w:rsidRPr="001E2079">
        <w:rPr>
          <w:sz w:val="16"/>
        </w:rPr>
        <w:t xml:space="preserve">, yet </w:t>
      </w:r>
      <w:r w:rsidRPr="006F3984">
        <w:rPr>
          <w:rStyle w:val="StyleBoldUnderline"/>
        </w:rPr>
        <w:t>it operates behind a veil of secrecy</w:t>
      </w:r>
      <w:r w:rsidRPr="001E2079">
        <w:rPr>
          <w:sz w:val="16"/>
        </w:rPr>
        <w:t xml:space="preserve">. Members of affected communities do not participate in designing loan packages. The </w:t>
      </w:r>
      <w:r w:rsidRPr="006F3984">
        <w:rPr>
          <w:rStyle w:val="StyleBoldUnderline"/>
        </w:rPr>
        <w:t>IMF works with a select group of central bankers and finance ministers to make polices</w:t>
      </w:r>
      <w:r w:rsidRPr="001E2079">
        <w:rPr>
          <w:sz w:val="16"/>
        </w:rPr>
        <w:t xml:space="preserve"> without input from other government agencies such as health, education and environment departments. The institution has resisted calls for public scrutiny and independent evaluation. </w:t>
      </w:r>
      <w:r w:rsidRPr="006F3984">
        <w:rPr>
          <w:rStyle w:val="StyleBoldUnderline"/>
        </w:rPr>
        <w:t>IMF policies promote corporate welfare</w:t>
      </w:r>
      <w:r w:rsidRPr="001E2079">
        <w:rPr>
          <w:sz w:val="16"/>
        </w:rPr>
        <w:t xml:space="preserve"> </w:t>
      </w:r>
      <w:r w:rsidRPr="006F3984">
        <w:rPr>
          <w:rStyle w:val="StyleBoldUnderline"/>
        </w:rPr>
        <w:t>To increase exports, countries are encouraged to give tax breaks and subsidies to export industries</w:t>
      </w:r>
      <w:r w:rsidRPr="001E2079">
        <w:rPr>
          <w:sz w:val="16"/>
        </w:rPr>
        <w:t xml:space="preserve">. Public assets such as forestland and government utilities (phone, water and electricity companies) are sold off to foreign investors at rock bottom prices. In Guyana, an Asian owned timber company called Barama received a logging concession that was 1.5 times </w:t>
      </w:r>
      <w:r w:rsidRPr="006F3984">
        <w:rPr>
          <w:rStyle w:val="StyleBoldUnderline"/>
        </w:rPr>
        <w:t xml:space="preserve">the </w:t>
      </w:r>
      <w:r w:rsidRPr="001E2079">
        <w:rPr>
          <w:sz w:val="16"/>
        </w:rPr>
        <w:t xml:space="preserve">total amount of land all the indigenous communities were granted. Barama also received a five-year tax holiday. The IMF forced Haiti to open its market to imported, highly subsidized US rice at the same time it prohibited Haiti from subsidizing its own farmers. A US corporation called Early Rice now sells nearly 50 percent of the rice consumed in Haiti. </w:t>
      </w:r>
      <w:r w:rsidRPr="006F3984">
        <w:rPr>
          <w:rStyle w:val="StyleBoldUnderline"/>
        </w:rPr>
        <w:t>The IMF hurts workers</w:t>
      </w:r>
      <w:r w:rsidRPr="001E2079">
        <w:rPr>
          <w:sz w:val="16"/>
        </w:rPr>
        <w:t xml:space="preserve"> </w:t>
      </w:r>
      <w:r w:rsidRPr="006F3984">
        <w:rPr>
          <w:rStyle w:val="StyleBoldUnderline"/>
        </w:rPr>
        <w:t>The IMF</w:t>
      </w:r>
      <w:r w:rsidRPr="001E2079">
        <w:rPr>
          <w:sz w:val="16"/>
        </w:rPr>
        <w:t xml:space="preserve"> and World Bank </w:t>
      </w:r>
      <w:r w:rsidRPr="006F3984">
        <w:rPr>
          <w:rStyle w:val="StyleBoldUnderline"/>
        </w:rPr>
        <w:t>frequently advise countries to attract foreign investors by weakening their labor laws</w:t>
      </w:r>
      <w:r w:rsidRPr="001E2079">
        <w:rPr>
          <w:sz w:val="16"/>
        </w:rPr>
        <w:t xml:space="preserve"> -- eliminating collective bargaining laws and suppressing wages, for example. The IMF's mantra of "labor flexibility" permits corporations to fire at whim and move where wages are cheapest. According to the 1995 UN Trade and Development Report, </w:t>
      </w:r>
      <w:r w:rsidRPr="006F3984">
        <w:rPr>
          <w:rStyle w:val="StyleBoldUnderline"/>
        </w:rPr>
        <w:t>employers are using this extra "flexibility" in labor laws to shed workers rather than create jobs</w:t>
      </w:r>
      <w:r w:rsidRPr="001E2079">
        <w:rPr>
          <w:sz w:val="16"/>
        </w:rPr>
        <w:t xml:space="preserve">. In Haiti, the government was told to eliminate a statute in their labor code that mandated increases in the minimum wage when inflation exceeded 10 percent. By the end of 1997, Haiti's minimum wage was only $2.40 a day. Workers in the U.S. are also hurt by IMF policies because they have to compete with cheap, exploited labor. The IMF's mismanagement of the Asian financial crisis plunged South Korea, Indonesia, Thailand and other countries into deep depression that created 200 million "newly poor." The IMF advised countries to "export their way out of the crisis." Consequently, more than US 12,000 steelworkers were laid off when Asian steel was dumped in the US. </w:t>
      </w:r>
      <w:r w:rsidRPr="0013400E">
        <w:rPr>
          <w:rStyle w:val="StyleBoldUnderline"/>
        </w:rPr>
        <w:t>The IMF's policies hurt women the most</w:t>
      </w:r>
      <w:r w:rsidRPr="001E2079">
        <w:rPr>
          <w:sz w:val="16"/>
        </w:rPr>
        <w:t xml:space="preserve"> </w:t>
      </w:r>
      <w:r w:rsidRPr="0013400E">
        <w:rPr>
          <w:rStyle w:val="StyleBoldUnderline"/>
        </w:rPr>
        <w:t>SAPs make it much more difficult for women to meet their families' basic needs</w:t>
      </w:r>
      <w:r w:rsidRPr="001E2079">
        <w:rPr>
          <w:sz w:val="16"/>
        </w:rPr>
        <w:t xml:space="preserve">. When </w:t>
      </w:r>
      <w:r w:rsidRPr="0013400E">
        <w:rPr>
          <w:rStyle w:val="StyleBoldUnderline"/>
        </w:rPr>
        <w:t>education costs rise</w:t>
      </w:r>
      <w:r w:rsidRPr="001E2079">
        <w:rPr>
          <w:sz w:val="16"/>
        </w:rPr>
        <w:t xml:space="preserve"> due to IMF-imposed fees for the use of public services (so-called "user fees") girls are the first to be withdrawn from schools. User fees at public clinics and hospitals make healthcare unaffordable to those who need it most. The shift to export agriculture also makes it harder for women to feed their families. </w:t>
      </w:r>
      <w:r w:rsidRPr="0013400E">
        <w:rPr>
          <w:rStyle w:val="StyleBoldUnderline"/>
        </w:rPr>
        <w:t>Women</w:t>
      </w:r>
      <w:r w:rsidRPr="001E2079">
        <w:rPr>
          <w:sz w:val="16"/>
        </w:rPr>
        <w:t xml:space="preserve"> have </w:t>
      </w:r>
      <w:r w:rsidRPr="0013400E">
        <w:rPr>
          <w:rStyle w:val="StyleBoldUnderline"/>
        </w:rPr>
        <w:t>become more exploited as government workplace regulations are rolled back and sweatshops abuses increase</w:t>
      </w:r>
      <w:r w:rsidRPr="001E2079">
        <w:rPr>
          <w:sz w:val="16"/>
        </w:rPr>
        <w:t xml:space="preserve">. </w:t>
      </w:r>
      <w:r w:rsidRPr="0013400E">
        <w:rPr>
          <w:rStyle w:val="StyleBoldUnderline"/>
        </w:rPr>
        <w:t>IMF Policies hurt the environment</w:t>
      </w:r>
      <w:r w:rsidRPr="001E2079">
        <w:rPr>
          <w:sz w:val="16"/>
        </w:rPr>
        <w:t xml:space="preserve"> IMF </w:t>
      </w:r>
      <w:r w:rsidRPr="0013400E">
        <w:rPr>
          <w:rStyle w:val="StyleBoldUnderline"/>
        </w:rPr>
        <w:t>loans and bailout packages are paving the way for natural resource exploitation</w:t>
      </w:r>
      <w:r w:rsidRPr="001E2079">
        <w:rPr>
          <w:sz w:val="16"/>
        </w:rPr>
        <w:t xml:space="preserve"> on a staggering scale. </w:t>
      </w:r>
      <w:r w:rsidRPr="0013400E">
        <w:rPr>
          <w:rStyle w:val="StyleBoldUnderline"/>
        </w:rPr>
        <w:t>The IMF does not consider the environmental impacts of lending policies, and environmental ministries and groups are not included in policy making</w:t>
      </w:r>
      <w:r w:rsidRPr="001E2079">
        <w:rPr>
          <w:sz w:val="16"/>
        </w:rPr>
        <w:t xml:space="preserve">. The focus on export growth to earn hard currency to pay back loans has led to an unsustainable liquidation of natural resources. For example, the Ivory Coast's increased reliance on cocoa exports has led to a loss of two-thirds of the </w:t>
      </w:r>
      <w:r w:rsidRPr="001E2079">
        <w:rPr>
          <w:sz w:val="16"/>
        </w:rPr>
        <w:lastRenderedPageBreak/>
        <w:t xml:space="preserve">country's forests. </w:t>
      </w:r>
      <w:r w:rsidRPr="0013400E">
        <w:rPr>
          <w:rStyle w:val="StyleBoldUnderline"/>
        </w:rPr>
        <w:t>The IMF bails out rich bankers, creating a moral hazard and greater instability in the global economy</w:t>
      </w:r>
      <w:r w:rsidRPr="001E2079">
        <w:rPr>
          <w:sz w:val="16"/>
        </w:rPr>
        <w:t xml:space="preserve"> The IMF routinely pushes countries to deregulate financial systems. The removal of regulations that might limit speculation has greatly increased capital investment in developing country financial markets. More than $1.5 trillion crosses borders every day. Most of this capital is invested short-term, putting countries at the whim of financial speculators. The Mexican 1995 peso crisis was partly a result of these IMF policies. When the bubble popped, the IMF and US government stepped in to prop up interest and exchange rates, using taxpayer money to bail out Wall Street bankers. Such bailouts encourage investors to continue making risky, speculative bets, thereby increasing the instability of national economies. During the bailout of Asian countries, the IMF required governments to assume the bad debts of private banks, thus making the public pay the costs and draining yet more resources away from social programs. </w:t>
      </w:r>
      <w:r w:rsidRPr="0013400E">
        <w:rPr>
          <w:rStyle w:val="StyleBoldUnderline"/>
        </w:rPr>
        <w:t>IMF bailouts deepen, rather then solve, economic crisis</w:t>
      </w:r>
      <w:r w:rsidRPr="001E2079">
        <w:rPr>
          <w:sz w:val="16"/>
        </w:rPr>
        <w:t xml:space="preserve"> </w:t>
      </w:r>
      <w:r w:rsidRPr="0013400E">
        <w:rPr>
          <w:rStyle w:val="StyleBoldUnderline"/>
        </w:rPr>
        <w:t>During financial crises</w:t>
      </w:r>
      <w:r w:rsidRPr="001E2079">
        <w:rPr>
          <w:sz w:val="16"/>
        </w:rPr>
        <w:t xml:space="preserve"> -- such as with Mexico in 1995 and South Korea, Indonesia, Thailand, Brazil, and Russia in 1997 -- </w:t>
      </w:r>
      <w:r w:rsidRPr="0013400E">
        <w:rPr>
          <w:rStyle w:val="StyleBoldUnderline"/>
        </w:rPr>
        <w:t>the IMF stepped in as the lender of last resort</w:t>
      </w:r>
      <w:r w:rsidRPr="001E2079">
        <w:rPr>
          <w:sz w:val="16"/>
        </w:rPr>
        <w:t xml:space="preserve">. Yet </w:t>
      </w:r>
      <w:r w:rsidRPr="0013400E">
        <w:rPr>
          <w:rStyle w:val="StyleBoldUnderline"/>
        </w:rPr>
        <w:t>the IMF bailouts in the Asian financial crisis</w:t>
      </w:r>
      <w:r w:rsidRPr="001E2079">
        <w:rPr>
          <w:sz w:val="16"/>
        </w:rPr>
        <w:t xml:space="preserve"> </w:t>
      </w:r>
      <w:r w:rsidRPr="0013400E">
        <w:rPr>
          <w:rStyle w:val="StyleBoldUnderline"/>
        </w:rPr>
        <w:t>did not stop the financial panic</w:t>
      </w:r>
      <w:r w:rsidRPr="001E2079">
        <w:rPr>
          <w:sz w:val="16"/>
        </w:rPr>
        <w:t xml:space="preserve"> -- rather, </w:t>
      </w:r>
      <w:r w:rsidRPr="0013400E">
        <w:rPr>
          <w:rStyle w:val="StyleBoldUnderline"/>
        </w:rPr>
        <w:t>the crisis deepened and spread to more countries</w:t>
      </w:r>
      <w:r w:rsidRPr="001E2079">
        <w:rPr>
          <w:sz w:val="16"/>
        </w:rPr>
        <w:t xml:space="preserve">. The policies imposed as conditions of these loans were bad medicine, causing layoffs in the short run and undermining development in the long run. In South Korea, the IMF sparked a recession by raising interest rates, which led to more bankruptcies and unemployment. </w:t>
      </w:r>
      <w:r w:rsidRPr="0013400E">
        <w:rPr>
          <w:rStyle w:val="StyleBoldUnderline"/>
        </w:rPr>
        <w:t>Under the IMF imposed economic reforms after the peso bailout in 1995, the number of Mexicans living in extreme poverty increased more than 50 percent and the national average minimum wage fell 20 percent.</w:t>
      </w:r>
    </w:p>
    <w:p w14:paraId="3C4349D1" w14:textId="77777777" w:rsidR="004D5B1D" w:rsidRPr="00D71671" w:rsidRDefault="004D5B1D" w:rsidP="00C85015">
      <w:pPr>
        <w:rPr>
          <w:rStyle w:val="StyleBoldUnderline"/>
        </w:rPr>
      </w:pPr>
    </w:p>
    <w:p w14:paraId="73EC218A" w14:textId="10788799" w:rsidR="00C87848" w:rsidRDefault="00C87848" w:rsidP="00C85015">
      <w:r>
        <w:t xml:space="preserve"> </w:t>
      </w:r>
    </w:p>
    <w:p w14:paraId="44CF93CF" w14:textId="77777777" w:rsidR="00C87848" w:rsidRPr="00C85015" w:rsidRDefault="00C87848" w:rsidP="00C85015"/>
    <w:p w14:paraId="44BA31EB" w14:textId="40C44915" w:rsidR="001832C3" w:rsidRDefault="004D193B" w:rsidP="001832C3">
      <w:pPr>
        <w:rPr>
          <w:sz w:val="16"/>
          <w:szCs w:val="16"/>
        </w:rPr>
      </w:pPr>
      <w:r>
        <w:rPr>
          <w:sz w:val="24"/>
          <w:szCs w:val="24"/>
        </w:rPr>
        <w:t>READ SPECIFIC NEOLIB LINKS TO THE AFF</w:t>
      </w:r>
      <w:r>
        <w:rPr>
          <w:sz w:val="16"/>
          <w:szCs w:val="16"/>
        </w:rPr>
        <w:t xml:space="preserve"> </w:t>
      </w:r>
    </w:p>
    <w:p w14:paraId="3619DB67" w14:textId="77777777" w:rsidR="001832C3" w:rsidRDefault="001832C3" w:rsidP="001832C3"/>
    <w:p w14:paraId="1902C41B" w14:textId="08B9D911" w:rsidR="001832C3" w:rsidRPr="00CF4589" w:rsidRDefault="004D193B" w:rsidP="001832C3">
      <w:pPr>
        <w:pStyle w:val="Heading4"/>
      </w:pPr>
      <w:r>
        <w:t xml:space="preserve">Neolib leads to </w:t>
      </w:r>
      <w:r w:rsidR="001832C3">
        <w:t>extinction</w:t>
      </w:r>
    </w:p>
    <w:p w14:paraId="1A29F071" w14:textId="77777777" w:rsidR="001832C3" w:rsidRPr="00CF4589" w:rsidRDefault="001832C3" w:rsidP="001832C3">
      <w:pPr>
        <w:rPr>
          <w:sz w:val="16"/>
          <w:szCs w:val="16"/>
        </w:rPr>
      </w:pPr>
      <w:r w:rsidRPr="00CF4589">
        <w:rPr>
          <w:rStyle w:val="StyleStyleBold12pt"/>
        </w:rPr>
        <w:t>De La Barra 07</w:t>
      </w:r>
      <w:r w:rsidRPr="00CF4589">
        <w:rPr>
          <w:sz w:val="16"/>
          <w:szCs w:val="16"/>
        </w:rPr>
        <w:t>—Chilean political activist, international consultant and former UNICEF Latin America Public Policy Advisor</w:t>
      </w:r>
      <w:r w:rsidRPr="00CF4589">
        <w:rPr>
          <w:rStyle w:val="StyleStyleBold12pt"/>
        </w:rPr>
        <w:t xml:space="preserve"> </w:t>
      </w:r>
      <w:r w:rsidRPr="00CF4589">
        <w:rPr>
          <w:sz w:val="16"/>
          <w:szCs w:val="16"/>
        </w:rPr>
        <w:t>(Ximena, “THE DUAL DEBT OF NEOLIBERALISM”, Imperialism, Neoliberalism and Social Struggles in Latin America”, 9/1/09, edited by Dello Bueno and Lara, Brill Online)//AS</w:t>
      </w:r>
    </w:p>
    <w:p w14:paraId="55F9CE1B" w14:textId="77777777" w:rsidR="001832C3" w:rsidRDefault="001832C3" w:rsidP="001832C3">
      <w:pPr>
        <w:rPr>
          <w:sz w:val="16"/>
          <w:szCs w:val="16"/>
        </w:rPr>
      </w:pPr>
      <w:r w:rsidRPr="00CF4589">
        <w:rPr>
          <w:rStyle w:val="StyleBoldUnderline"/>
        </w:rPr>
        <w:t xml:space="preserve">The currently prevailing neoliberal development model has brought with it </w:t>
      </w:r>
      <w:r w:rsidRPr="00CF4589">
        <w:rPr>
          <w:sz w:val="16"/>
          <w:szCs w:val="16"/>
        </w:rPr>
        <w:t xml:space="preserve">various technological advances and </w:t>
      </w:r>
      <w:r w:rsidRPr="00CF4589">
        <w:rPr>
          <w:rStyle w:val="StyleBoldUnderline"/>
        </w:rPr>
        <w:t>economic and commercial growth</w:t>
      </w:r>
      <w:r w:rsidRPr="00CF4589">
        <w:rPr>
          <w:sz w:val="16"/>
          <w:szCs w:val="16"/>
        </w:rPr>
        <w:t>. However, t</w:t>
      </w:r>
      <w:r w:rsidRPr="00CF4589">
        <w:rPr>
          <w:rStyle w:val="StyleBoldUnderline"/>
        </w:rPr>
        <w:t>hese results ultimately benefit fewer and fewer people while augmenting social inequality, injustices, and promoting serious social and ethical setbacks</w:t>
      </w:r>
      <w:r w:rsidRPr="00CF4589">
        <w:rPr>
          <w:sz w:val="16"/>
          <w:szCs w:val="16"/>
        </w:rPr>
        <w:t xml:space="preserve">. </w:t>
      </w:r>
      <w:r w:rsidRPr="00CF4589">
        <w:rPr>
          <w:rStyle w:val="StyleBoldUnderline"/>
        </w:rPr>
        <w:t>It is definitely not eradicating poverty</w:t>
      </w:r>
      <w:r w:rsidRPr="00CF4589">
        <w:rPr>
          <w:sz w:val="16"/>
          <w:szCs w:val="16"/>
        </w:rPr>
        <w:t xml:space="preserve"> On the contrary</w:t>
      </w:r>
      <w:r w:rsidRPr="00CF4589">
        <w:rPr>
          <w:rStyle w:val="StyleBoldUnderline"/>
        </w:rPr>
        <w:t>, it creates conditions for a growing tendency towards political,economic and social exclusion for the majority of the world’s population.The model exacerbates poverty, social disparities, ecological degradation,violence and social disintegration. Loss of governability flows from its systematic logic of emphasising an ever cheaper labour force, the reduction ofsocial benefits, the disarticulation and destruction of labourorganisations,and the elimination of labour and ecological regulation</w:t>
      </w:r>
      <w:r w:rsidRPr="00CF4589">
        <w:rPr>
          <w:sz w:val="16"/>
          <w:szCs w:val="16"/>
        </w:rPr>
        <w:t xml:space="preserve"> (de la Barra 1997). Inthis way</w:t>
      </w:r>
      <w:r w:rsidRPr="00CF4589">
        <w:rPr>
          <w:rStyle w:val="StyleBoldUnderline"/>
        </w:rPr>
        <w:t>, it consolidates a kind of cannibalism known as social dumping thatseeks to lower costs below the value of social reproduction rather than organising a process of progressive social accumulation</w:t>
      </w:r>
      <w:r w:rsidRPr="00CF4589">
        <w:rPr>
          <w:sz w:val="16"/>
          <w:szCs w:val="16"/>
        </w:rPr>
        <w:t>. For most of Latin America and the Caribbean, the present minimum wage levels only allow for a portionof the basic consumption package needed by working people (Bossio 2002).At present, the global income gap between the 10% poorest portion of theworld’s population and the wealthiest 10% has grown to be 1 to 103 (UNDP2005). According to this same source, around 2.5 billion people, almost halfof humanity, lives on less than US$ 2. per day (considered the poverty level),while 1.2 billion of these people live on less than US$ 1. per day (consideredthe level of extreme poverty).Given its neoliberal character</w:t>
      </w:r>
      <w:r w:rsidRPr="00CF4589">
        <w:rPr>
          <w:rStyle w:val="StyleBoldUnderline"/>
        </w:rPr>
        <w:t>, globalisation failed to produce the benefitsthat were</w:t>
      </w:r>
      <w:r w:rsidRPr="001F4C56">
        <w:rPr>
          <w:rStyle w:val="StyleBoldUnderline"/>
        </w:rPr>
        <w:t xml:space="preserve"> touted. Indeed, the process has greatly harmed the most vulnerable social sectors produced by the previous phase of capitalist development</w:t>
      </w:r>
      <w:r w:rsidRPr="001F4C56">
        <w:rPr>
          <w:sz w:val="16"/>
          <w:szCs w:val="16"/>
        </w:rPr>
        <w:t xml:space="preserve">.The lack of social and ethical objectives in the current globalisation processhas resulted in benefits only in those countries where a robust physical andhuman infrastructure exists, where redistributive social policies are the norm,and where fair access to markets and strong regulatory entities are in place.Where such conditions do not exist, </w:t>
      </w:r>
      <w:r w:rsidRPr="001F4C56">
        <w:rPr>
          <w:rStyle w:val="StyleBoldUnderline"/>
        </w:rPr>
        <w:t>globalisation has led to stagnation andmarginalisation, with declining health and educational levels of its children,especially among the poor</w:t>
      </w:r>
      <w:r w:rsidRPr="001F4C56">
        <w:rPr>
          <w:sz w:val="16"/>
          <w:szCs w:val="16"/>
        </w:rPr>
        <w:t>. Some regions, including Eastern Europe, the former Soviet Union, Sub-Saharan Africa, and more recently, Latin America andthe Caribbean, as well as some countries within regions and some personswithin countries (poor children and adolescents, rural inhabitants and urbanslum dwellers, indigenous peoples, children of illiterate women, illegal immigrants, etc.) have remained mostly excluded (UNICEF 2001).</w:t>
      </w:r>
    </w:p>
    <w:p w14:paraId="03C0C8FA" w14:textId="235CB7B5" w:rsidR="00600702" w:rsidRDefault="00600702" w:rsidP="00600702">
      <w:pPr>
        <w:pStyle w:val="Heading3"/>
      </w:pPr>
      <w:r>
        <w:t>Ext-AT Perm-BOS Destroys Neolib</w:t>
      </w:r>
    </w:p>
    <w:p w14:paraId="6B64BE58" w14:textId="77777777" w:rsidR="001832C3" w:rsidRDefault="000A7F6C" w:rsidP="001832C3">
      <w:pPr>
        <w:pStyle w:val="Heading4"/>
      </w:pPr>
      <w:r>
        <w:t xml:space="preserve">BOS promotes economic independence and signals a break that destroys Latin American neoliberalism  </w:t>
      </w:r>
    </w:p>
    <w:p w14:paraId="12E71C53" w14:textId="77777777" w:rsidR="001832C3" w:rsidRPr="00F324D8" w:rsidRDefault="001832C3" w:rsidP="001832C3">
      <w:pPr>
        <w:rPr>
          <w:sz w:val="16"/>
          <w:szCs w:val="16"/>
        </w:rPr>
      </w:pPr>
      <w:r>
        <w:rPr>
          <w:rStyle w:val="StyleStyleBold12pt"/>
        </w:rPr>
        <w:t>Engler 08</w:t>
      </w:r>
      <w:r w:rsidRPr="00F324D8">
        <w:rPr>
          <w:sz w:val="16"/>
          <w:szCs w:val="16"/>
        </w:rPr>
        <w:t xml:space="preserve">-analyst with Foreign Policy In Focus, is author of the How to Rule the World: The Coming Battle Over the Global Economy (Mark, “Latin America Banks on Independence; The new Bank of the South shatters neoliberal economics”, 2/2008, </w:t>
      </w:r>
      <w:hyperlink r:id="rId45" w:history="1">
        <w:r w:rsidRPr="00F324D8">
          <w:rPr>
            <w:rStyle w:val="Hyperlink"/>
            <w:sz w:val="16"/>
            <w:szCs w:val="16"/>
          </w:rPr>
          <w:t>http://www.lexisnexis.com.proxy.lib.umich.edu/hottopics/lnacademic</w:t>
        </w:r>
      </w:hyperlink>
      <w:r w:rsidRPr="00F324D8">
        <w:rPr>
          <w:sz w:val="16"/>
          <w:szCs w:val="16"/>
        </w:rPr>
        <w:t>)//VS</w:t>
      </w:r>
    </w:p>
    <w:p w14:paraId="06BED543" w14:textId="5B50CF5A" w:rsidR="00A05B7F" w:rsidRPr="00A05B7F" w:rsidRDefault="001832C3" w:rsidP="00A05B7F">
      <w:pPr>
        <w:rPr>
          <w:sz w:val="16"/>
        </w:rPr>
      </w:pPr>
      <w:r w:rsidRPr="00AD733F">
        <w:rPr>
          <w:sz w:val="16"/>
        </w:rPr>
        <w:t xml:space="preserve">On Dec. 9, standing before the flags of their countries, </w:t>
      </w:r>
      <w:r w:rsidRPr="00AD733F">
        <w:rPr>
          <w:rStyle w:val="StyleBoldUnderline"/>
        </w:rPr>
        <w:t>the presidents of Argentina, Bolivia, Brazil, Ecuador, Paraguay and Venezuela</w:t>
      </w:r>
      <w:r w:rsidRPr="00AD733F">
        <w:rPr>
          <w:sz w:val="16"/>
        </w:rPr>
        <w:t xml:space="preserve">, along with a representative from Uruguay, gathered in Buenos Aires and </w:t>
      </w:r>
      <w:r w:rsidRPr="00AD733F">
        <w:rPr>
          <w:rStyle w:val="StyleBoldUnderline"/>
        </w:rPr>
        <w:t>signed the founding charter of the</w:t>
      </w:r>
      <w:r w:rsidRPr="00AD733F">
        <w:rPr>
          <w:sz w:val="16"/>
        </w:rPr>
        <w:t xml:space="preserve"> Banco del Sur, or the </w:t>
      </w:r>
      <w:r w:rsidRPr="00AD733F">
        <w:rPr>
          <w:rStyle w:val="StyleBoldUnderline"/>
        </w:rPr>
        <w:t>Bank of the South</w:t>
      </w:r>
      <w:r w:rsidRPr="00AD733F">
        <w:rPr>
          <w:sz w:val="16"/>
        </w:rPr>
        <w:t xml:space="preserve">. </w:t>
      </w:r>
      <w:r w:rsidRPr="00AD733F">
        <w:rPr>
          <w:rStyle w:val="StyleBoldUnderline"/>
        </w:rPr>
        <w:t>The Bank of the South will allow participating governments to use a percentage of their collective currency reserves to strengthen Latin America's economy and promote cooperative development</w:t>
      </w:r>
      <w:r w:rsidRPr="00AD733F">
        <w:rPr>
          <w:sz w:val="16"/>
        </w:rPr>
        <w:t xml:space="preserve">. It plans to begin lending as early as 2008 with around $ 7 billion in capital. By itself, </w:t>
      </w:r>
      <w:r w:rsidRPr="00AD733F">
        <w:rPr>
          <w:rStyle w:val="StyleBoldUnderline"/>
        </w:rPr>
        <w:t>the bank represents a serious challenge to</w:t>
      </w:r>
      <w:r w:rsidRPr="00AD733F">
        <w:rPr>
          <w:sz w:val="16"/>
        </w:rPr>
        <w:t xml:space="preserve"> U.S.-dominated </w:t>
      </w:r>
      <w:r w:rsidRPr="00AD733F">
        <w:rPr>
          <w:rStyle w:val="StyleBoldUnderline"/>
        </w:rPr>
        <w:t>institutions, such as the</w:t>
      </w:r>
      <w:r w:rsidRPr="00AD733F">
        <w:rPr>
          <w:sz w:val="16"/>
        </w:rPr>
        <w:t xml:space="preserve"> International Monetary Fund (</w:t>
      </w:r>
      <w:r w:rsidRPr="00AD733F">
        <w:rPr>
          <w:rStyle w:val="StyleBoldUnderline"/>
        </w:rPr>
        <w:t>IMF</w:t>
      </w:r>
      <w:r w:rsidRPr="00AD733F">
        <w:rPr>
          <w:sz w:val="16"/>
        </w:rPr>
        <w:t xml:space="preserve">), the </w:t>
      </w:r>
      <w:r w:rsidRPr="00AD733F">
        <w:rPr>
          <w:rStyle w:val="StyleBoldUnderline"/>
        </w:rPr>
        <w:t>World Bank</w:t>
      </w:r>
      <w:r w:rsidRPr="00AD733F">
        <w:rPr>
          <w:sz w:val="16"/>
        </w:rPr>
        <w:t xml:space="preserve"> </w:t>
      </w:r>
      <w:r w:rsidRPr="00AD733F">
        <w:rPr>
          <w:rStyle w:val="StyleBoldUnderline"/>
        </w:rPr>
        <w:t>and the</w:t>
      </w:r>
      <w:r w:rsidRPr="00AD733F">
        <w:rPr>
          <w:sz w:val="16"/>
        </w:rPr>
        <w:t xml:space="preserve"> Inter-American Development Bank (</w:t>
      </w:r>
      <w:r w:rsidRPr="00AD733F">
        <w:rPr>
          <w:rStyle w:val="StyleBoldUnderline"/>
        </w:rPr>
        <w:t>IDB</w:t>
      </w:r>
      <w:r w:rsidRPr="00AD733F">
        <w:rPr>
          <w:sz w:val="16"/>
        </w:rPr>
        <w:t xml:space="preserve">). As part of a larger trend, </w:t>
      </w:r>
      <w:r w:rsidRPr="00AD733F">
        <w:rPr>
          <w:rStyle w:val="StyleBoldUnderline"/>
        </w:rPr>
        <w:t xml:space="preserve">it signals a major break from the policies of "free trade" neoliberalism that dominated in the region </w:t>
      </w:r>
      <w:r w:rsidRPr="00AD733F">
        <w:rPr>
          <w:sz w:val="16"/>
        </w:rPr>
        <w:t xml:space="preserve">throughout the '80s and '90s. </w:t>
      </w:r>
      <w:r w:rsidRPr="00AD733F">
        <w:rPr>
          <w:rStyle w:val="StyleBoldUnderline"/>
        </w:rPr>
        <w:t>The</w:t>
      </w:r>
      <w:r w:rsidRPr="00AD733F">
        <w:rPr>
          <w:sz w:val="16"/>
        </w:rPr>
        <w:t xml:space="preserve"> Bank of the South's </w:t>
      </w:r>
      <w:r w:rsidRPr="00AD733F">
        <w:rPr>
          <w:rStyle w:val="StyleBoldUnderline"/>
        </w:rPr>
        <w:t>creators are keenly aware of the significance of this break</w:t>
      </w:r>
      <w:r w:rsidRPr="00AD733F">
        <w:rPr>
          <w:sz w:val="16"/>
        </w:rPr>
        <w:t xml:space="preserve">. In the words of Venezuelan President Hugo Chavez, </w:t>
      </w:r>
      <w:r w:rsidRPr="00AD733F">
        <w:rPr>
          <w:rStyle w:val="StyleBoldUnderline"/>
        </w:rPr>
        <w:t>the</w:t>
      </w:r>
      <w:r w:rsidRPr="00AD733F">
        <w:rPr>
          <w:sz w:val="16"/>
        </w:rPr>
        <w:t xml:space="preserve"> </w:t>
      </w:r>
      <w:r w:rsidRPr="00AD733F">
        <w:rPr>
          <w:rStyle w:val="StyleBoldUnderline"/>
        </w:rPr>
        <w:t>bank</w:t>
      </w:r>
      <w:r w:rsidRPr="00AD733F">
        <w:rPr>
          <w:sz w:val="16"/>
        </w:rPr>
        <w:t xml:space="preserve"> </w:t>
      </w:r>
      <w:r w:rsidRPr="00AD733F">
        <w:rPr>
          <w:rStyle w:val="StyleBoldUnderline"/>
        </w:rPr>
        <w:t>is "aimed at freeing us from the chains of dependence and underdevelopment</w:t>
      </w:r>
      <w:r w:rsidRPr="00AD733F">
        <w:rPr>
          <w:sz w:val="16"/>
        </w:rPr>
        <w:t>." Ecuadorian President Rafael Correa concurred, arguing that with the bank, "</w:t>
      </w:r>
      <w:r w:rsidRPr="00AD733F">
        <w:rPr>
          <w:rStyle w:val="StyleBoldUnderline"/>
        </w:rPr>
        <w:t>South American nations will be able to put an end to their political and financial dependence that they have had with the neoliberal model</w:t>
      </w:r>
      <w:r w:rsidRPr="00AD733F">
        <w:rPr>
          <w:sz w:val="16"/>
        </w:rPr>
        <w:t xml:space="preserve">." Officially, the international financial institutions are keeping their tone upbeat. On Dec. 11, IMF Director General Dominique Strauss-Kahn told Agence France-Presse that the new bank is "not a problem; it's maybe an opportunity." Similarly, Augusto de la Torre, World Bank chief economist for Latin America, said, "As far as the World Bank is concerned, this new initiative is not perceived as a competitor." But in March 2007, as </w:t>
      </w:r>
      <w:r w:rsidRPr="000A7F6C">
        <w:rPr>
          <w:rStyle w:val="StyleBoldUnderline"/>
          <w:b w:val="0"/>
          <w:sz w:val="16"/>
          <w:szCs w:val="16"/>
          <w:u w:val="none"/>
        </w:rPr>
        <w:t>Latin American leaders were first discussing the creation of a new body,</w:t>
      </w:r>
      <w:r w:rsidRPr="00AD733F">
        <w:rPr>
          <w:rStyle w:val="StyleBoldUnderline"/>
        </w:rPr>
        <w:t xml:space="preserve"> one anonymous insider at the neoliberal IDB told the Financial Times that the Bank of the South represented the largest threat to his institution in decades</w:t>
      </w:r>
      <w:r w:rsidRPr="00AD733F">
        <w:rPr>
          <w:sz w:val="16"/>
        </w:rPr>
        <w:t xml:space="preserve">. "With the money of Venezuela and political will of Argentina and Brazil, </w:t>
      </w:r>
      <w:r w:rsidRPr="00AD733F">
        <w:rPr>
          <w:rStyle w:val="StyleBoldUnderline"/>
        </w:rPr>
        <w:t>this is a bank that could have lots of money and a different political approach</w:t>
      </w:r>
      <w:r w:rsidRPr="00AD733F">
        <w:rPr>
          <w:sz w:val="16"/>
        </w:rPr>
        <w:t>," he explained. "No one will say this publicly, but we don't like it."</w:t>
      </w:r>
    </w:p>
    <w:p w14:paraId="77524E45" w14:textId="77777777" w:rsidR="00A05B7F" w:rsidRPr="00A05B7F" w:rsidRDefault="00A05B7F" w:rsidP="00A05B7F">
      <w:pPr>
        <w:pStyle w:val="Heading4"/>
      </w:pPr>
      <w:r>
        <w:t>BOS enables unprecedented attack on neolib from multiple sides – alters power relations between developed and developing world</w:t>
      </w:r>
    </w:p>
    <w:p w14:paraId="2B91A361" w14:textId="77777777" w:rsidR="00A05B7F" w:rsidRDefault="00A05B7F" w:rsidP="00A05B7F">
      <w:pPr>
        <w:jc w:val="both"/>
      </w:pPr>
      <w:r w:rsidRPr="002B529C">
        <w:rPr>
          <w:rStyle w:val="StyleStyleBold12pt"/>
        </w:rPr>
        <w:t>Muricken 2007</w:t>
      </w:r>
      <w:r w:rsidRPr="00287C99">
        <w:rPr>
          <w:sz w:val="16"/>
          <w:szCs w:val="16"/>
        </w:rPr>
        <w:t>—Ajit Muricken is the director of VAK, a secular voluntary organisation established in 1981 to be an interface between Scholars, Academics and Social Activists; to initiate the process of social awakening through critical reflection and alternative discourse thereby contributing to strengthening people's struggles towards the goal of a just and more humane social order. [Preface to “Bank of the South. An Alternative to IMF-World Bank” by Eric Toussaint. Published by VAK in 2007. http://cadtm.org/Bank-of-the-South-An-Alternative]//MM</w:t>
      </w:r>
    </w:p>
    <w:p w14:paraId="6DC69BC2" w14:textId="462F9513" w:rsidR="00A05B7F" w:rsidRPr="00A05B7F" w:rsidRDefault="00A05B7F" w:rsidP="00A05B7F">
      <w:pPr>
        <w:jc w:val="both"/>
        <w:rPr>
          <w:b/>
          <w:bCs/>
          <w:u w:val="single"/>
        </w:rPr>
      </w:pPr>
      <w:r w:rsidRPr="00705D29">
        <w:rPr>
          <w:rStyle w:val="StyleBoldUnderline"/>
        </w:rPr>
        <w:t>The worldwide flow of capital follows its own operating methods and creates its own laws</w:t>
      </w:r>
      <w:r w:rsidRPr="00705D29">
        <w:rPr>
          <w:sz w:val="14"/>
        </w:rPr>
        <w:t xml:space="preserve">, which not only transcend but also overrule national legislations. In fact, </w:t>
      </w:r>
      <w:r w:rsidRPr="00705D29">
        <w:rPr>
          <w:rStyle w:val="StyleBoldUnderline"/>
        </w:rPr>
        <w:t>the global trinity WB/IMF/WTO dominated by the G-8 countries mount intense pressure on the policies of the borrower countries.</w:t>
      </w:r>
      <w:r w:rsidRPr="00705D29">
        <w:rPr>
          <w:sz w:val="14"/>
        </w:rPr>
        <w:t xml:space="preserve"> This leads to increasing deregulation, that is, the abrogation of legal and social control on financial and economic activities by nation states. </w:t>
      </w:r>
      <w:r w:rsidRPr="00705D29">
        <w:rPr>
          <w:rStyle w:val="StyleBoldUnderline"/>
        </w:rPr>
        <w:t>The purpose is to accelerate transactions without hindrance and lead to phenomenal gains.</w:t>
      </w:r>
      <w:r w:rsidRPr="00705D29">
        <w:rPr>
          <w:sz w:val="12"/>
        </w:rPr>
        <w:t>¶</w:t>
      </w:r>
      <w:r w:rsidRPr="00705D29">
        <w:rPr>
          <w:sz w:val="14"/>
        </w:rPr>
        <w:t xml:space="preserve"> </w:t>
      </w:r>
      <w:r w:rsidRPr="00705D29">
        <w:rPr>
          <w:rStyle w:val="StyleBoldUnderline"/>
        </w:rPr>
        <w:t>The loan conditionalities attached to the World Bank are a major part of the problem that the Global South is faced with.</w:t>
      </w:r>
      <w:r w:rsidRPr="00705D29">
        <w:rPr>
          <w:sz w:val="14"/>
        </w:rPr>
        <w:t xml:space="preserve"> Such sweeping </w:t>
      </w:r>
      <w:r w:rsidRPr="00705D29">
        <w:rPr>
          <w:rStyle w:val="StyleBoldUnderline"/>
        </w:rPr>
        <w:t>economic reforms induced by the World Bank are not without its political implications.</w:t>
      </w:r>
      <w:r w:rsidRPr="00705D29">
        <w:rPr>
          <w:sz w:val="12"/>
        </w:rPr>
        <w:t>¶</w:t>
      </w:r>
      <w:r w:rsidRPr="00705D29">
        <w:rPr>
          <w:sz w:val="14"/>
        </w:rPr>
        <w:t xml:space="preserve"> There is a growing realization that </w:t>
      </w:r>
      <w:r w:rsidRPr="00705D29">
        <w:rPr>
          <w:rStyle w:val="StyleBoldUnderline"/>
        </w:rPr>
        <w:t xml:space="preserve">the conditions - covert and overt- attached to foreign debt, specifically by multilateral financial institutions, threaten to substantively curb the democratic rights of people in all countries contracting such loans. </w:t>
      </w:r>
      <w:r w:rsidRPr="00705D29">
        <w:rPr>
          <w:sz w:val="14"/>
        </w:rPr>
        <w:t xml:space="preserve">This is also true of South Asia. Under one garb or the other </w:t>
      </w:r>
      <w:r w:rsidRPr="00705D29">
        <w:rPr>
          <w:rStyle w:val="StyleBoldUnderline"/>
        </w:rPr>
        <w:t>the independence and rights of even the elected representatives to enact legislations, to frame policies, to monitor and oversee foreign firms contracted by these financial institutions directly or indirectly are under serious threat</w:t>
      </w:r>
      <w:r w:rsidRPr="00705D29">
        <w:rPr>
          <w:sz w:val="14"/>
        </w:rPr>
        <w:t xml:space="preserve">. These curbs ultimately affect the quality of life of people and erode their control over their own resources. Thus these conditions severely undermine any serious efforts to eradicate poverty. </w:t>
      </w:r>
      <w:r w:rsidRPr="00705D29">
        <w:rPr>
          <w:rStyle w:val="StyleBoldUnderline"/>
        </w:rPr>
        <w:t>It is therefore necessary to form a broad people’s alliance to monitor the activities of the global financial institutions, to launch audits of the debts incurred by the national (or local) governments, to critically examine all deals.</w:t>
      </w:r>
      <w:r w:rsidRPr="00705D29">
        <w:rPr>
          <w:rStyle w:val="StyleBoldUnderline"/>
          <w:sz w:val="12"/>
          <w:u w:val="none"/>
        </w:rPr>
        <w:t>¶</w:t>
      </w:r>
      <w:r w:rsidRPr="00705D29">
        <w:rPr>
          <w:sz w:val="14"/>
        </w:rPr>
        <w:t xml:space="preserve"> The World Bank is managing to be so powerful through its infiltration into the bureaucracy and gaining access into the decision-making apparatus of the State, affecting a paradigm shift - from its earlier project-based role, it has now given way to a much more powerful policy-based role - influencing substantial decisions in favour of the bank’s agenda. Through such strategies the World Bank is effectively infiltrating the lower levels of the Panchayats, Zilla Parishads and municipalities through its private, public partnership projects and various other schemes.</w:t>
      </w:r>
      <w:r w:rsidRPr="00705D29">
        <w:rPr>
          <w:sz w:val="12"/>
        </w:rPr>
        <w:t>¶</w:t>
      </w:r>
      <w:r w:rsidRPr="00705D29">
        <w:rPr>
          <w:sz w:val="14"/>
        </w:rPr>
        <w:t xml:space="preserve"> The structural reform promoted by the World Bank and IDB, which placed special emphasis on bringing about strong institutional changes, has deeply modified the institutional framework and has dismantled state regulation capacities, while reinforcing groups and monopolies, and multiplying the existence of clientele networks and bank-aid practices. These neo-liberal structural reforms have been so strong that they have even hindered the creation of development alternatives in the region.</w:t>
      </w:r>
      <w:r w:rsidRPr="00705D29">
        <w:rPr>
          <w:sz w:val="12"/>
        </w:rPr>
        <w:t>¶</w:t>
      </w:r>
      <w:r w:rsidRPr="00705D29">
        <w:rPr>
          <w:sz w:val="14"/>
        </w:rPr>
        <w:t xml:space="preserve"> </w:t>
      </w:r>
      <w:r w:rsidRPr="00705D29">
        <w:rPr>
          <w:rStyle w:val="StyleBoldUnderline"/>
        </w:rPr>
        <w:t>With the increased control of the bank over the bureaucratic apparatus it has acquired legitimacy and voice in policy making at both national and state level. It now commands and controls the entire macroeconomic policy including future direction.</w:t>
      </w:r>
      <w:r w:rsidRPr="00705D29">
        <w:rPr>
          <w:sz w:val="14"/>
        </w:rPr>
        <w:t xml:space="preserve"> The entire policy package makes a significant departure from the past. The long cherished principles of growth with justice, social responsibility and accountability, equity and self-reliance have been rendered obsolete with the new slogans of ’liberalisation’, ’privatisation’, ’globalisation’, "efficiency’ and ’competitiveness’.</w:t>
      </w:r>
      <w:r w:rsidRPr="00705D29">
        <w:rPr>
          <w:sz w:val="12"/>
        </w:rPr>
        <w:t>¶</w:t>
      </w:r>
      <w:r w:rsidRPr="00705D29">
        <w:rPr>
          <w:sz w:val="14"/>
        </w:rPr>
        <w:t xml:space="preserve"> </w:t>
      </w:r>
      <w:r w:rsidRPr="00705D29">
        <w:rPr>
          <w:rStyle w:val="StyleBoldUnderline"/>
        </w:rPr>
        <w:t>The mechanisms of debt cycle have subjected the developing countries to the demands of Washington (where IMF, World Bank and US Treasury are all located).</w:t>
      </w:r>
      <w:r w:rsidRPr="00705D29">
        <w:rPr>
          <w:sz w:val="14"/>
        </w:rPr>
        <w:t xml:space="preserve"> Most of the economic policy is decided here, outside the country concerned. Debt repayment sucks up part of the social surplus produced by the workers of the South (whether salary earners, small individual or family producers, or workers in the informal sector and direct this flow towards the holders of capital in the North, while the ruling of the South take their commission.</w:t>
      </w:r>
      <w:r w:rsidRPr="00705D29">
        <w:rPr>
          <w:sz w:val="12"/>
        </w:rPr>
        <w:t>¶</w:t>
      </w:r>
      <w:r w:rsidRPr="00705D29">
        <w:rPr>
          <w:sz w:val="14"/>
        </w:rPr>
        <w:t xml:space="preserve"> Since 1998, these institutions have been undergoing a profound crisis of legitimacy. The economic, social and environmental disasters due to policies imposed on Periphery countries by the IMF and the World Bank has obviously cost these institutions their credibility on a massive scale within the countries concerned. Trade regulation policies conducted by TNC’s and attacks on State sovereignty have also made public opinion in both the Center and the Periphery wary of the WTO. The structural adjustment policies dictated by the IMF and the World Bank are hated with a vengeance by the vast majority of countries where these are enforced and have lost all credibility and universally denounced, criticised and opposed. They have been widely discredited, which is why they must be abandoned or dismantled. Since their inception, these institutions have shown a market reluctance to consider the respect to human rights as an integral part of their mandate. They have systematically supported dictatorships and their policies have often violated basic human rights.</w:t>
      </w:r>
      <w:r w:rsidRPr="00705D29">
        <w:rPr>
          <w:sz w:val="12"/>
        </w:rPr>
        <w:t>¶</w:t>
      </w:r>
      <w:r w:rsidRPr="00705D29">
        <w:rPr>
          <w:sz w:val="14"/>
        </w:rPr>
        <w:t xml:space="preserve"> </w:t>
      </w:r>
      <w:r w:rsidRPr="00705D29">
        <w:rPr>
          <w:rStyle w:val="StyleBoldUnderline"/>
        </w:rPr>
        <w:t>It was in this context that the President Chavez of Venezuela advocated the possibility of setting up financial institutions that would provide an alternative to the World Bank and the International Monetary Fund for all countries of the South. The formation of the Bank of the South would definitely alter the power relations within multilateral development banking, and would reproblematise development within a context in which the liberal ideology has blocked the way to the major goals of humankind</w:t>
      </w:r>
      <w:r w:rsidRPr="00705D29">
        <w:rPr>
          <w:sz w:val="14"/>
        </w:rPr>
        <w:t>, particularly to critical and alternatives discourses and proposals for making another world possible.</w:t>
      </w:r>
      <w:r w:rsidRPr="00705D29">
        <w:rPr>
          <w:sz w:val="12"/>
        </w:rPr>
        <w:t>¶</w:t>
      </w:r>
      <w:r w:rsidRPr="00705D29">
        <w:rPr>
          <w:sz w:val="14"/>
        </w:rPr>
        <w:t xml:space="preserve"> The collection of articles of Eric Toussaint and Damien Millet introduces new debates over the need for a new global financial institution - the Bank of the South. The central argument they posit is that the World Bank Group has to be replaced by other global institutions based on democratic accountability. The new World Bank and the new International Monetary Funds, whatever their new names may be, must have radically different missions from those of the former institutions; they must make sure that the international treatises on the (political, civic, social, economic and cultural) human rights are actually carried out through their action in the field of international credit and international monetary relations. These new global institutions must be part of a global institutional system controlled by a thoroughly reformed United Nations Organization. It is an essential priority that the developing countries must get together into regional entities as soon as possible, with a common Bank and a common Monetary Fund.</w:t>
      </w:r>
      <w:r w:rsidRPr="00705D29">
        <w:rPr>
          <w:sz w:val="12"/>
        </w:rPr>
        <w:t>¶</w:t>
      </w:r>
      <w:r w:rsidRPr="00705D29">
        <w:rPr>
          <w:sz w:val="14"/>
        </w:rPr>
        <w:t xml:space="preserve"> </w:t>
      </w:r>
      <w:r w:rsidRPr="00705D29">
        <w:rPr>
          <w:rStyle w:val="StyleBoldUnderline"/>
        </w:rPr>
        <w:t>From the perspective of the South, the idea of the bank of the South opens possibilities for challenging neo-liberalism in previously forbidden fields: on the one side, development financing</w:t>
      </w:r>
      <w:r w:rsidRPr="00705D29">
        <w:rPr>
          <w:sz w:val="14"/>
        </w:rPr>
        <w:t xml:space="preserve"> with due respect for the sovereignty and integration of peoples, a</w:t>
      </w:r>
      <w:r w:rsidRPr="00705D29">
        <w:rPr>
          <w:rStyle w:val="StyleBoldUnderline"/>
        </w:rPr>
        <w:t>nd on the other hand, the theoretical thinking on an equitable, intercultural, democratic, sovereign plane and developing a people-center development paradigm.</w:t>
      </w:r>
      <w:r>
        <w:rPr>
          <w:rStyle w:val="StyleBoldUnderline"/>
        </w:rPr>
        <w:t xml:space="preserve"> </w:t>
      </w:r>
      <w:r w:rsidRPr="00705D29">
        <w:rPr>
          <w:sz w:val="14"/>
        </w:rPr>
        <w:t xml:space="preserve">The authors’ critical analysis of the World bank groups as instrument designed to subordinate indebted nations to the interest of the industrialised North and the need for an alternative financial institution - </w:t>
      </w:r>
      <w:r w:rsidRPr="00705D29">
        <w:rPr>
          <w:rStyle w:val="StyleBoldUnderline"/>
        </w:rPr>
        <w:t>the ’Bank of the South’ provides ground for discussion among activists, people’s organisations, movements and policy makers</w:t>
      </w:r>
      <w:r w:rsidRPr="00705D29">
        <w:rPr>
          <w:sz w:val="14"/>
        </w:rPr>
        <w:t xml:space="preserve">. Such views are not without potential elements of controversy. Not all readers will agree on all the points made by the authors. </w:t>
      </w:r>
      <w:r w:rsidRPr="00705D29">
        <w:rPr>
          <w:rStyle w:val="StyleBoldUnderline"/>
        </w:rPr>
        <w:t>That is a ground, we believe, for a healthy debate.</w:t>
      </w:r>
    </w:p>
    <w:p w14:paraId="4781BA03" w14:textId="77777777" w:rsidR="00A05B7F" w:rsidRDefault="00A05B7F" w:rsidP="001832C3">
      <w:pPr>
        <w:pStyle w:val="Analytic"/>
      </w:pPr>
    </w:p>
    <w:p w14:paraId="182131A8" w14:textId="77777777" w:rsidR="00A05B7F" w:rsidRPr="00D93981" w:rsidRDefault="00A05B7F" w:rsidP="00A05B7F">
      <w:r>
        <w:rPr>
          <w:rStyle w:val="StyleBoldUnderline"/>
          <w:rFonts w:eastAsiaTheme="majorEastAsia" w:cstheme="majorBidi"/>
          <w:bCs w:val="0"/>
          <w:iCs/>
          <w:sz w:val="24"/>
          <w:szCs w:val="24"/>
          <w:u w:val="none"/>
        </w:rPr>
        <w:t>Tide is turning against neolib in Latin America – promoting BOS helps countries gain control of their own resources</w:t>
      </w:r>
    </w:p>
    <w:p w14:paraId="4C7AA8DC" w14:textId="77777777" w:rsidR="00A05B7F" w:rsidRPr="005844FC" w:rsidRDefault="00A05B7F" w:rsidP="00A05B7F">
      <w:pPr>
        <w:rPr>
          <w:sz w:val="16"/>
          <w:szCs w:val="16"/>
        </w:rPr>
      </w:pPr>
      <w:r w:rsidRPr="005844FC">
        <w:rPr>
          <w:b/>
        </w:rPr>
        <w:t>Reuss 07</w:t>
      </w:r>
      <w:r w:rsidRPr="005844FC">
        <w:rPr>
          <w:sz w:val="16"/>
          <w:szCs w:val="16"/>
        </w:rPr>
        <w:t xml:space="preserve">-historian and economist, and writes on contemporary Latin America and global economic issues. He is a member of NACLA’s Editorial Committee(Alejandro, “Anti-Neoliberal Backlash: Leaving the World Bank and IMF Behind”, 7/01/2007, </w:t>
      </w:r>
      <w:hyperlink r:id="rId46" w:history="1">
        <w:r w:rsidRPr="005844FC">
          <w:rPr>
            <w:rStyle w:val="Hyperlink"/>
            <w:sz w:val="16"/>
            <w:szCs w:val="16"/>
          </w:rPr>
          <w:t>https://nacla.org/article/anti-neoliberal-backlash-leaving-world-bank-and-imf-behind</w:t>
        </w:r>
      </w:hyperlink>
      <w:r w:rsidRPr="005844FC">
        <w:rPr>
          <w:sz w:val="16"/>
          <w:szCs w:val="16"/>
        </w:rPr>
        <w:t>)//VS</w:t>
      </w:r>
    </w:p>
    <w:p w14:paraId="3D301CB9" w14:textId="3E4DF050" w:rsidR="00A05B7F" w:rsidRPr="00A05B7F" w:rsidRDefault="00A05B7F" w:rsidP="00A05B7F">
      <w:pPr>
        <w:rPr>
          <w:sz w:val="16"/>
        </w:rPr>
      </w:pPr>
      <w:r w:rsidRPr="004C7203">
        <w:rPr>
          <w:rStyle w:val="StyleBoldUnderline"/>
        </w:rPr>
        <w:t>The backlash against neoliberalism in Latin America is now leading to confrontations between several of the region’s governments and the two major international lending institutions, the World Bank and the</w:t>
      </w:r>
      <w:r w:rsidRPr="004C7203">
        <w:rPr>
          <w:sz w:val="16"/>
        </w:rPr>
        <w:t xml:space="preserve"> International Monetary Fund (</w:t>
      </w:r>
      <w:r w:rsidRPr="004C7203">
        <w:rPr>
          <w:rStyle w:val="StyleBoldUnderline"/>
        </w:rPr>
        <w:t>IMF</w:t>
      </w:r>
      <w:r w:rsidRPr="004C7203">
        <w:rPr>
          <w:sz w:val="16"/>
        </w:rPr>
        <w:t xml:space="preserve">). In the span of just a few weeks in May, President Rafael Correa announced that Ecuador was expelling the World Bank’s representative from the country; President Hugo Chávez announced that Venezuela would be withdrawing from both the Bank and the IMF; and Bolivia, Nicaragua, and Venezuela all announced their intention to withdraw from the World Bank–affiliated International Centre for the Settlement of Investment Disputes (ICSID).1 </w:t>
      </w:r>
      <w:r w:rsidRPr="004C7203">
        <w:rPr>
          <w:rStyle w:val="StyleBoldUnderline"/>
        </w:rPr>
        <w:t>The Venezuelan government has also proposed the formation of a new regional lending institution, the Bank of the South, widely perceived as a challenge to the World Bank and the IMF</w:t>
      </w:r>
      <w:r w:rsidRPr="004C7203">
        <w:rPr>
          <w:sz w:val="16"/>
        </w:rPr>
        <w:t xml:space="preserve">. </w:t>
      </w:r>
      <w:r w:rsidRPr="004C7203">
        <w:rPr>
          <w:rStyle w:val="StyleBoldUnderline"/>
        </w:rPr>
        <w:t>While both the World Bank and the IMF have more than 150 member countries, the representatives of a few rich capitalist countries dominate them</w:t>
      </w:r>
      <w:r w:rsidRPr="004C7203">
        <w:rPr>
          <w:sz w:val="16"/>
        </w:rPr>
        <w:t xml:space="preserve">.2 </w:t>
      </w:r>
      <w:r w:rsidRPr="004C7203">
        <w:rPr>
          <w:rStyle w:val="StyleBoldUnderline"/>
        </w:rPr>
        <w:t>Both institutions tie credit to the adoption of neoliberal policies like privatizing public enterprises, reducing public employment, eliminating price controls on basic goods, weakening protections for workers and labor unions, and opening up to international trade and investment</w:t>
      </w:r>
      <w:r w:rsidRPr="004C7203">
        <w:rPr>
          <w:sz w:val="16"/>
        </w:rPr>
        <w:t xml:space="preserve">.3Established and funded by the World Bank, the ICSID functions as an international court in which private companies can sue the governments of member countries. While the ICSID lacks police powers to enforce its rulings, </w:t>
      </w:r>
      <w:r w:rsidRPr="004C7203">
        <w:rPr>
          <w:rStyle w:val="StyleBoldUnderline"/>
        </w:rPr>
        <w:t>a government that does not comply faces the same possible retaliation as one that refuses World Bank or IMF lending conditions—being cut off from international credit</w:t>
      </w:r>
      <w:r w:rsidRPr="004C7203">
        <w:rPr>
          <w:sz w:val="16"/>
        </w:rPr>
        <w:t xml:space="preserve">.4 The recent </w:t>
      </w:r>
      <w:r w:rsidRPr="004C7203">
        <w:rPr>
          <w:rStyle w:val="StyleBoldUnderline"/>
        </w:rPr>
        <w:t>withdrawals from the World Bank, IMF, and ICSID by Latin American governments represent a rejection of the conditions these institutions have imposed on poorer and less powerful countries</w:t>
      </w:r>
      <w:r w:rsidRPr="004C7203">
        <w:rPr>
          <w:sz w:val="16"/>
        </w:rPr>
        <w:t xml:space="preserve">. The </w:t>
      </w:r>
      <w:r w:rsidRPr="004C7203">
        <w:rPr>
          <w:rStyle w:val="StyleBoldUnderline"/>
        </w:rPr>
        <w:t>withdrawal</w:t>
      </w:r>
      <w:r w:rsidRPr="004C7203">
        <w:rPr>
          <w:sz w:val="16"/>
        </w:rPr>
        <w:t xml:space="preserve"> from ICSID in particular </w:t>
      </w:r>
      <w:r w:rsidRPr="004C7203">
        <w:rPr>
          <w:rStyle w:val="StyleBoldUnderline"/>
        </w:rPr>
        <w:t>represents an assertion of the power of sovereign states to determine the conditions under which they will permit foreign investment</w:t>
      </w:r>
      <w:r w:rsidRPr="004C7203">
        <w:rPr>
          <w:sz w:val="16"/>
        </w:rPr>
        <w:t>—</w:t>
      </w:r>
      <w:r w:rsidRPr="004C7203">
        <w:rPr>
          <w:rStyle w:val="StyleBoldUnderline"/>
        </w:rPr>
        <w:t>a burning issue</w:t>
      </w:r>
      <w:r w:rsidRPr="004C7203">
        <w:rPr>
          <w:sz w:val="16"/>
        </w:rPr>
        <w:t xml:space="preserve"> today </w:t>
      </w:r>
      <w:r w:rsidRPr="004C7203">
        <w:rPr>
          <w:rStyle w:val="StyleBoldUnderline"/>
        </w:rPr>
        <w:t>in</w:t>
      </w:r>
      <w:r w:rsidRPr="004C7203">
        <w:rPr>
          <w:sz w:val="16"/>
        </w:rPr>
        <w:t xml:space="preserve"> Venezuela, Bolivia, and other </w:t>
      </w:r>
      <w:r w:rsidRPr="004C7203">
        <w:rPr>
          <w:rStyle w:val="StyleBoldUnderline"/>
        </w:rPr>
        <w:t>Latin American countries</w:t>
      </w:r>
      <w:r w:rsidRPr="004C7203">
        <w:rPr>
          <w:sz w:val="16"/>
        </w:rPr>
        <w:t xml:space="preserve">. The Venezuelan government has nationalized the largest telecommunications and electricity firms by buying their stock and has asserted control over the country’s oil industry by threatening to expropriate the holdings of any multinational firm that refuses to accept its new status as a minority partner.5 Bolivia has made similar moves over its gas resources.6 Disputes over property rights exist in every society. In the United States, for example, conservative legal scholars argue that environmental regulation constitutes an illegal “taking” since it deprives property owners of potential benefits. Others insist that this does not violate property rights since there is no “right” to damage the environment and to harm other people. Moreover, governments throughout the world differ on what property rights they enforce. They differ over whether the government can expropriate “property” without the consent of the “owner,” under what circumstances it may do so, whether it must give compensation, how “fair” compensation is determined, and even what constitutes an “expropriation.” </w:t>
      </w:r>
      <w:r w:rsidRPr="004C7203">
        <w:rPr>
          <w:rStyle w:val="StyleBoldUnderline"/>
        </w:rPr>
        <w:t xml:space="preserve">Some of the recent moves of </w:t>
      </w:r>
      <w:r w:rsidRPr="004C7203">
        <w:rPr>
          <w:sz w:val="16"/>
        </w:rPr>
        <w:t>the Venezuelan, Bolivian, and other</w:t>
      </w:r>
      <w:r w:rsidRPr="004C7203">
        <w:rPr>
          <w:rStyle w:val="StyleBoldUnderline"/>
        </w:rPr>
        <w:t xml:space="preserve"> Latin American states may run counter to, </w:t>
      </w:r>
      <w:r w:rsidRPr="004C7203">
        <w:rPr>
          <w:sz w:val="16"/>
        </w:rPr>
        <w:t>say, property</w:t>
      </w:r>
      <w:r w:rsidRPr="004C7203">
        <w:rPr>
          <w:rStyle w:val="StyleBoldUnderline"/>
        </w:rPr>
        <w:t xml:space="preserve"> </w:t>
      </w:r>
      <w:r w:rsidRPr="004C7203">
        <w:rPr>
          <w:sz w:val="16"/>
        </w:rPr>
        <w:t>rights under</w:t>
      </w:r>
      <w:r w:rsidRPr="004C7203">
        <w:rPr>
          <w:rStyle w:val="StyleBoldUnderline"/>
        </w:rPr>
        <w:t xml:space="preserve"> U.S. law</w:t>
      </w:r>
      <w:r w:rsidRPr="004C7203">
        <w:rPr>
          <w:sz w:val="16"/>
        </w:rPr>
        <w:t xml:space="preserve">—but they are, of course, sovereign countries with their own laws. Some of the </w:t>
      </w:r>
      <w:r w:rsidRPr="004C7203">
        <w:rPr>
          <w:rStyle w:val="StyleBoldUnderline"/>
        </w:rPr>
        <w:t>recent nationalizations also run counter to the bilateral investment treaties that hold sacrosanct the property rights of multinational corporations</w:t>
      </w:r>
      <w:r w:rsidRPr="004C7203">
        <w:rPr>
          <w:sz w:val="16"/>
        </w:rPr>
        <w:t xml:space="preserve">. Sovereign states that have entered into agreements, however, may seek to alter them or withdraw from them altogether. If it has no intention of abiding by the rulings of the ICSID, the government of a sovereign state is perfectly entitled to withdraw from it. </w:t>
      </w:r>
      <w:r w:rsidRPr="004C7203">
        <w:rPr>
          <w:rStyle w:val="StyleBoldUnderline"/>
        </w:rPr>
        <w:t>With the tide turning against neoliberalism, the governments of Venezuela and other Latin American countries appear determined to gain greater control of their resources and to use them for social welfare and economic development projects</w:t>
      </w:r>
      <w:r w:rsidRPr="004C7203">
        <w:rPr>
          <w:sz w:val="16"/>
        </w:rPr>
        <w:t>. Might they face a cutoff of investment by multinational corporations and high finance, or the hostility of powerful governments, as a consequence? That is certainly possible. But it will be a matter of power, not of right.</w:t>
      </w:r>
    </w:p>
    <w:p w14:paraId="79CAC291" w14:textId="77777777" w:rsidR="00A05B7F" w:rsidRDefault="00A05B7F" w:rsidP="00A05B7F">
      <w:pPr>
        <w:pStyle w:val="Heading4"/>
      </w:pPr>
      <w:r>
        <w:t>BOS solves—promotes regional economic autonomy and a shift away from Western neoliberalism</w:t>
      </w:r>
    </w:p>
    <w:p w14:paraId="72971AF3" w14:textId="77777777" w:rsidR="00A05B7F" w:rsidRPr="00FA5F41" w:rsidRDefault="00A05B7F" w:rsidP="00A05B7F">
      <w:pPr>
        <w:rPr>
          <w:rStyle w:val="StyleStyleBold12pt"/>
        </w:rPr>
      </w:pPr>
      <w:r>
        <w:rPr>
          <w:rStyle w:val="StyleStyleBold12pt"/>
        </w:rPr>
        <w:t xml:space="preserve">States News 07 </w:t>
      </w:r>
      <w:r w:rsidRPr="00FA5F41">
        <w:rPr>
          <w:sz w:val="16"/>
          <w:szCs w:val="16"/>
        </w:rPr>
        <w:t xml:space="preserve">(States News Service, “BANK OF SOUTH: ANOTHER STEP TOWARD LATIN AMERICAN INTEGRATION”, 12/07/2007, </w:t>
      </w:r>
      <w:hyperlink r:id="rId47" w:history="1">
        <w:r w:rsidRPr="00FA5F41">
          <w:rPr>
            <w:rStyle w:val="Hyperlink"/>
            <w:sz w:val="16"/>
            <w:szCs w:val="16"/>
          </w:rPr>
          <w:t>http://www.lexisnexis.com.proxy.lib.umich.edu/hottopics/lnacademic</w:t>
        </w:r>
      </w:hyperlink>
      <w:r w:rsidRPr="00FA5F41">
        <w:rPr>
          <w:sz w:val="16"/>
          <w:szCs w:val="16"/>
        </w:rPr>
        <w:t>)//VS</w:t>
      </w:r>
    </w:p>
    <w:p w14:paraId="56C9D5F0" w14:textId="4F08EF99" w:rsidR="00A05B7F" w:rsidRPr="00A05B7F" w:rsidRDefault="00A05B7F" w:rsidP="00A05B7F">
      <w:pPr>
        <w:rPr>
          <w:sz w:val="16"/>
        </w:rPr>
      </w:pPr>
      <w:r w:rsidRPr="00FA5F41">
        <w:rPr>
          <w:rStyle w:val="StyleBoldUnderline"/>
        </w:rPr>
        <w:t xml:space="preserve">The Bank of the South appears to be one of the region's most compelling projects leading towards authentic Latin American financial bolstering, </w:t>
      </w:r>
      <w:r w:rsidRPr="00FA5F41">
        <w:rPr>
          <w:sz w:val="16"/>
        </w:rPr>
        <w:t xml:space="preserve">as well as </w:t>
      </w:r>
      <w:r w:rsidRPr="00FA5F41">
        <w:rPr>
          <w:rStyle w:val="StyleBoldUnderline"/>
        </w:rPr>
        <w:t>helping to allow for a new-found autonomy</w:t>
      </w:r>
      <w:r w:rsidRPr="00FA5F41">
        <w:rPr>
          <w:sz w:val="16"/>
        </w:rPr>
        <w:t xml:space="preserve">. It appears that for the first time in its history, </w:t>
      </w:r>
      <w:r w:rsidRPr="00FA5F41">
        <w:rPr>
          <w:rStyle w:val="StyleBoldUnderline"/>
        </w:rPr>
        <w:t>the region actually will have its own entirely autonomous financial institution with each of its members having one vote</w:t>
      </w:r>
      <w:r w:rsidRPr="00FA5F41">
        <w:rPr>
          <w:sz w:val="16"/>
        </w:rPr>
        <w:t xml:space="preserve"> and which is most likely scheduled to be capitalized from $7 to 8 billion dollars. </w:t>
      </w:r>
      <w:r w:rsidRPr="00FA5F41">
        <w:rPr>
          <w:rStyle w:val="StyleBoldUnderline"/>
        </w:rPr>
        <w:t>This</w:t>
      </w:r>
      <w:r w:rsidRPr="00FA5F41">
        <w:rPr>
          <w:sz w:val="16"/>
        </w:rPr>
        <w:t xml:space="preserve"> large </w:t>
      </w:r>
      <w:r w:rsidRPr="00FA5F41">
        <w:rPr>
          <w:rStyle w:val="StyleBoldUnderline"/>
        </w:rPr>
        <w:t>institution will be capable of promoting financial integration and cooperation</w:t>
      </w:r>
      <w:r w:rsidRPr="00FA5F41">
        <w:rPr>
          <w:sz w:val="16"/>
        </w:rPr>
        <w:t xml:space="preserve">. Under its members' jurisdiction, </w:t>
      </w:r>
      <w:r w:rsidRPr="00FA5F41">
        <w:rPr>
          <w:rStyle w:val="StyleBoldUnderline"/>
        </w:rPr>
        <w:t>it will support the development of badly needed</w:t>
      </w:r>
      <w:r w:rsidRPr="00FA5F41">
        <w:rPr>
          <w:sz w:val="16"/>
        </w:rPr>
        <w:t xml:space="preserve"> infrastructure </w:t>
      </w:r>
      <w:r w:rsidRPr="00FA5F41">
        <w:rPr>
          <w:rStyle w:val="StyleBoldUnderline"/>
        </w:rPr>
        <w:t>projects</w:t>
      </w:r>
      <w:r w:rsidRPr="00FA5F41">
        <w:rPr>
          <w:sz w:val="16"/>
        </w:rPr>
        <w:t xml:space="preserve">, especially in the energy sector. </w:t>
      </w:r>
      <w:r w:rsidRPr="00FA5F41">
        <w:rPr>
          <w:rStyle w:val="StyleBoldUnderline"/>
        </w:rPr>
        <w:t xml:space="preserve">This initiative has the support of </w:t>
      </w:r>
      <w:r w:rsidRPr="00FA5F41">
        <w:rPr>
          <w:sz w:val="16"/>
        </w:rPr>
        <w:t>seven</w:t>
      </w:r>
      <w:r w:rsidRPr="00FA5F41">
        <w:rPr>
          <w:rStyle w:val="StyleBoldUnderline"/>
        </w:rPr>
        <w:t xml:space="preserve"> South American countries</w:t>
      </w:r>
      <w:r w:rsidRPr="00FA5F41">
        <w:rPr>
          <w:sz w:val="16"/>
        </w:rPr>
        <w:t xml:space="preserve"> (Venezuela, Ecuador, Bolivia, Brazil, Argentina, Uruguay, and Paraguay) in addition to several other </w:t>
      </w:r>
      <w:r w:rsidRPr="00FA5F41">
        <w:rPr>
          <w:rStyle w:val="StyleBoldUnderline"/>
        </w:rPr>
        <w:t>Caribbean and Asian nations that already have expressed varying degrees of interest in the project</w:t>
      </w:r>
      <w:r w:rsidRPr="00FA5F41">
        <w:rPr>
          <w:sz w:val="16"/>
        </w:rPr>
        <w:t xml:space="preserve">. Nobel Laureate and Columbia University Professor Joseph Stieglitz gave his blessing to the project after meeting Chavez in Caracas. In a subsequent press conference, he observed that </w:t>
      </w:r>
      <w:r w:rsidRPr="00FA5F41">
        <w:rPr>
          <w:rStyle w:val="StyleBoldUnderline"/>
        </w:rPr>
        <w:t>one of the advantages of having a Bank of the South is that it would reflect the perspectives of those in the Western Hemisphere</w:t>
      </w:r>
      <w:r w:rsidRPr="00FA5F41">
        <w:rPr>
          <w:sz w:val="16"/>
        </w:rPr>
        <w:t xml:space="preserve">. </w:t>
      </w:r>
      <w:r w:rsidRPr="00FA5F41">
        <w:rPr>
          <w:rStyle w:val="StyleBoldUnderline"/>
        </w:rPr>
        <w:t>It would boost Latin America's development and provide a useful alternative to the World Bank and the</w:t>
      </w:r>
      <w:r w:rsidRPr="00FA5F41">
        <w:rPr>
          <w:sz w:val="16"/>
        </w:rPr>
        <w:t xml:space="preserve"> International Monetary Fund (</w:t>
      </w:r>
      <w:r w:rsidRPr="00FA5F41">
        <w:rPr>
          <w:rStyle w:val="StyleBoldUnderline"/>
        </w:rPr>
        <w:t>IMF</w:t>
      </w:r>
      <w:r w:rsidRPr="00FA5F41">
        <w:rPr>
          <w:sz w:val="16"/>
        </w:rPr>
        <w:t>). It is a good thing to have competition in most markets, including the market for development lending. Some open questions and possible disagreements regarding the Bank's policy framework and its objectives persist among the founding countries. Public opinion in Latin America in general has a low regard for International Financial Institutions (</w:t>
      </w:r>
      <w:r w:rsidRPr="00FA5F41">
        <w:rPr>
          <w:rStyle w:val="StyleBoldUnderline"/>
        </w:rPr>
        <w:t>IFIs</w:t>
      </w:r>
      <w:r w:rsidRPr="00FA5F41">
        <w:rPr>
          <w:sz w:val="16"/>
        </w:rPr>
        <w:t xml:space="preserve">), especially the IMF, which </w:t>
      </w:r>
      <w:r w:rsidRPr="00FA5F41">
        <w:rPr>
          <w:rStyle w:val="StyleBoldUnderline"/>
        </w:rPr>
        <w:t>has been widely chastised for its prejudicial treatment of the Argentine economic melt-down</w:t>
      </w:r>
      <w:r w:rsidRPr="00FA5F41">
        <w:rPr>
          <w:sz w:val="16"/>
        </w:rPr>
        <w:t xml:space="preserve"> earlier this decade and for the scores of years it spent setting harsh conditions in return for providing access to international credit. Therefore, given how </w:t>
      </w:r>
      <w:r w:rsidRPr="00FA5F41">
        <w:rPr>
          <w:rStyle w:val="StyleBoldUnderline"/>
        </w:rPr>
        <w:t>Latin American governments are reluctant to seek aid or credit from IFIs</w:t>
      </w:r>
      <w:r w:rsidRPr="00FA5F41">
        <w:rPr>
          <w:sz w:val="16"/>
        </w:rPr>
        <w:t xml:space="preserve">, </w:t>
      </w:r>
      <w:r w:rsidRPr="00FA5F41">
        <w:rPr>
          <w:rStyle w:val="StyleBoldUnderline"/>
        </w:rPr>
        <w:t>the region needs a large alternative financial institution that would be noted for its transparency and which permits its members to actively engage in the decision-making process, which is exactly what Bank of the South</w:t>
      </w:r>
      <w:r w:rsidRPr="00FA5F41">
        <w:rPr>
          <w:sz w:val="16"/>
        </w:rPr>
        <w:t xml:space="preserve"> proclaims it </w:t>
      </w:r>
      <w:r w:rsidRPr="00FA5F41">
        <w:rPr>
          <w:rStyle w:val="StyleBoldUnderline"/>
        </w:rPr>
        <w:t>will do</w:t>
      </w:r>
      <w:r w:rsidRPr="00FA5F41">
        <w:rPr>
          <w:sz w:val="16"/>
        </w:rPr>
        <w:t xml:space="preserve">. The Proposal President Chavez initially proposed the creation of Bank of the South at the Cochabamba Summit in December 2006. The initial proposal was to create a development bank for South America to finance regional development projects, while being accountable and seeing to it that provisions be made for the necessary amount of public participation. The bank project is well underway with a target of raising over $7 billion in initial capital (Venezuela has already offered $1.4 billion and Argentina $350 million). However, there is some disagreement on what the institution's objectives and framework should be. Should it be an institution designed to aid countries in financial crisis (such as the IMF does)? Will it be in competition with the other IFIs, such as the Inter-American Development Bank (IDB)? Or will it be yet another institution that will, as Prof. Stieglitz phrases it, promote competition in the market for development lending but this time in a higher-minded manner? Venezuela has taken the lead in proposing the creation of an institution that will be specifically aimed at servicing South America. It is no surprise that Chavez is the leader who first envisioned this kind of institution, considering how he chose to withdraw Venezuela from the IMF and the World Bank earlier this year and how he has publicly attacked those institutions for being instruments of American imperialist design in the region. </w:t>
      </w:r>
      <w:r w:rsidRPr="00FA5F41">
        <w:rPr>
          <w:rStyle w:val="StyleBoldUnderline"/>
        </w:rPr>
        <w:t>Venezuela</w:t>
      </w:r>
      <w:r w:rsidRPr="00FA5F41">
        <w:rPr>
          <w:sz w:val="16"/>
        </w:rPr>
        <w:t xml:space="preserve">, as the lead country of ALBA, Chavez's model for an altruistic foreign and financial policy, also </w:t>
      </w:r>
      <w:r w:rsidRPr="00FA5F41">
        <w:rPr>
          <w:rStyle w:val="StyleBoldUnderline"/>
        </w:rPr>
        <w:t>insists that the</w:t>
      </w:r>
      <w:r w:rsidRPr="00FA5F41">
        <w:rPr>
          <w:sz w:val="16"/>
        </w:rPr>
        <w:t xml:space="preserve"> main </w:t>
      </w:r>
      <w:r w:rsidRPr="00FA5F41">
        <w:rPr>
          <w:rStyle w:val="StyleBoldUnderline"/>
        </w:rPr>
        <w:t>distinction between the IMF and Bank of the South will be that the latter will not impose a definition for cooperation based on "neo-liberal" mandates</w:t>
      </w:r>
      <w:r w:rsidRPr="00FA5F41">
        <w:rPr>
          <w:sz w:val="16"/>
        </w:rPr>
        <w:t>. Vince McElhinny of the Bank Information Center points out that Venezuela foresees an institution that will play a significant role in regional monetary policy and provide financing for needy members. Colombia's approach, on the other hand, would have been pragmatic, rather than provocative, and was not expected to cause Washington any grief.</w:t>
      </w:r>
    </w:p>
    <w:p w14:paraId="0A519CE3" w14:textId="5D4DCE22" w:rsidR="001832C3" w:rsidRDefault="00600702" w:rsidP="001832C3">
      <w:pPr>
        <w:pStyle w:val="Analytic"/>
      </w:pPr>
      <w:r>
        <w:t>Only CP solves by shifting away from neolib—countries want to jump on board - creates a regional alternative form of financing</w:t>
      </w:r>
    </w:p>
    <w:p w14:paraId="77FC6849" w14:textId="77777777" w:rsidR="001832C3" w:rsidRPr="00F324D8" w:rsidRDefault="001832C3" w:rsidP="001832C3">
      <w:pPr>
        <w:rPr>
          <w:sz w:val="16"/>
          <w:szCs w:val="16"/>
        </w:rPr>
      </w:pPr>
      <w:r>
        <w:rPr>
          <w:rStyle w:val="StyleStyleBold12pt"/>
        </w:rPr>
        <w:t>Engler 08</w:t>
      </w:r>
      <w:r w:rsidRPr="00F324D8">
        <w:rPr>
          <w:sz w:val="16"/>
          <w:szCs w:val="16"/>
        </w:rPr>
        <w:t xml:space="preserve">-analyst with Foreign Policy In Focus, is author of the How to Rule the World: The Coming Battle Over the Global Economy (Mark, “Latin America Banks on Independence; The new Bank of the South shatters neoliberal economics”, 2/2008, </w:t>
      </w:r>
      <w:hyperlink r:id="rId48" w:history="1">
        <w:r w:rsidRPr="00F324D8">
          <w:rPr>
            <w:rStyle w:val="Hyperlink"/>
            <w:sz w:val="16"/>
            <w:szCs w:val="16"/>
          </w:rPr>
          <w:t>http://www.lexisnexis.com.proxy.lib.umich.edu/hottopics/lnacademic/</w:t>
        </w:r>
      </w:hyperlink>
      <w:r w:rsidRPr="00F324D8">
        <w:rPr>
          <w:sz w:val="16"/>
          <w:szCs w:val="16"/>
        </w:rPr>
        <w:t>)//VS</w:t>
      </w:r>
    </w:p>
    <w:p w14:paraId="228AEFC2" w14:textId="243E62A8" w:rsidR="00D866C6" w:rsidRPr="00600702" w:rsidRDefault="001832C3" w:rsidP="00600702">
      <w:pPr>
        <w:rPr>
          <w:rStyle w:val="StyleBoldUnderline"/>
        </w:rPr>
      </w:pPr>
      <w:r w:rsidRPr="00F324D8">
        <w:rPr>
          <w:sz w:val="16"/>
        </w:rPr>
        <w:t xml:space="preserve">There is good reason for those invested in the Washington Consensus to dislike the Bank of the South. In recent decades, the IMF, the World Bank and the multilateral regional banks have largely controlled poorer countries' access to credit and development financing. These institutions allowed developing countries to avoid defaulting on their debt, provided funds in some difficult times and gave a nod of approval to private creditors. But the price the countries paid in return was steep. In order to stay in their good graces, developing nations have had to privatize industries, open markets to foreign businesses, liberalize capital flows, keep monetary policy tight and implement fiscal austerity (that is, cut needed social services for their people). In the end, such policies proved disastrous in </w:t>
      </w:r>
      <w:r w:rsidRPr="00F324D8">
        <w:rPr>
          <w:rStyle w:val="StyleBoldUnderline"/>
        </w:rPr>
        <w:t>Latin America</w:t>
      </w:r>
      <w:r w:rsidRPr="00F324D8">
        <w:rPr>
          <w:sz w:val="16"/>
        </w:rPr>
        <w:t>. Per capita GDP, which had been growing at a steady rate throughout the '60s and '70s,</w:t>
      </w:r>
      <w:r w:rsidRPr="00AD733F">
        <w:rPr>
          <w:rStyle w:val="StyleBoldUnderline"/>
        </w:rPr>
        <w:t xml:space="preserve"> grew hardly at all in the </w:t>
      </w:r>
      <w:r w:rsidRPr="00F324D8">
        <w:rPr>
          <w:sz w:val="16"/>
        </w:rPr>
        <w:t>subsequent</w:t>
      </w:r>
      <w:r w:rsidRPr="00AD733F">
        <w:rPr>
          <w:rStyle w:val="StyleBoldUnderline"/>
        </w:rPr>
        <w:t xml:space="preserve"> </w:t>
      </w:r>
      <w:r w:rsidRPr="00F324D8">
        <w:rPr>
          <w:sz w:val="16"/>
        </w:rPr>
        <w:t>two</w:t>
      </w:r>
      <w:r w:rsidRPr="00AD733F">
        <w:rPr>
          <w:rStyle w:val="StyleBoldUnderline"/>
        </w:rPr>
        <w:t xml:space="preserve"> decades of neoliberalism. During the latter period, the region also developed some of the highest levels of inequality in the world. The Bank of the South would work to remedy this situation</w:t>
      </w:r>
      <w:r w:rsidRPr="00F324D8">
        <w:rPr>
          <w:sz w:val="16"/>
        </w:rPr>
        <w:t xml:space="preserve">. Unlike the preexisting financial institutions, the new bank will be run by </w:t>
      </w:r>
      <w:r w:rsidRPr="00AD733F">
        <w:rPr>
          <w:rStyle w:val="StyleBoldUnderline"/>
        </w:rPr>
        <w:t>Latin American countries</w:t>
      </w:r>
      <w:r w:rsidRPr="00F324D8">
        <w:rPr>
          <w:sz w:val="16"/>
        </w:rPr>
        <w:t xml:space="preserve"> themselves, </w:t>
      </w:r>
      <w:r w:rsidRPr="00AD733F">
        <w:rPr>
          <w:rStyle w:val="StyleBoldUnderline"/>
        </w:rPr>
        <w:t>will not be dominated by any single nation and will be free to support development approaches that are much more sensitive to the needs of the poor</w:t>
      </w:r>
      <w:r w:rsidRPr="00F324D8">
        <w:rPr>
          <w:sz w:val="16"/>
        </w:rPr>
        <w:t xml:space="preserve">. A May 2007 statement of South American finance ministers affirmed that the new bank and other mechanisms of regional integration "must be based on democratic, transparent and participatory schemes that are responsible to their constituencies." With the exception of Paraguay's Nicanor Duarte Fruto, each of the Latin American leaders involved in the Bank of the South was elected in recent years on a mandate to split from Washington. </w:t>
      </w:r>
      <w:r w:rsidRPr="00AD733F">
        <w:rPr>
          <w:rStyle w:val="StyleBoldUnderline"/>
        </w:rPr>
        <w:t>Well aware of the failures of economic neoliberalism in the region, and under pressure from an enlivened citizenry, the bank's members have outraged the international business press by working to do just that</w:t>
      </w:r>
      <w:r w:rsidRPr="00F324D8">
        <w:rPr>
          <w:sz w:val="16"/>
        </w:rPr>
        <w:t xml:space="preserve">. Several governments have moved to free themselves of direct oversight from the IMF by repaying loans early. In December 2005, Argentina and Brazil announced that they would pay off $ 9.8 billion and $ 15.5 billion, respectively. The IMF, which benefits from interest payments on long-term loans, was nonplussed. Argentina, which was a model of the IMF during the '90s and suffered severe economic collapse in 2001, vocally declared good riddance. Then-President Nestor Kirchner triumphantly proclaimed that throwing off the chains of IMF debt constituted a move toward "political sovereignty and economic independence." Since then, </w:t>
      </w:r>
      <w:r w:rsidRPr="00F324D8">
        <w:rPr>
          <w:rStyle w:val="StyleBoldUnderline"/>
        </w:rPr>
        <w:t>Latin American governments have been one-upping each other in their acts of defiance</w:t>
      </w:r>
      <w:r w:rsidRPr="00F324D8">
        <w:rPr>
          <w:sz w:val="16"/>
        </w:rPr>
        <w:t xml:space="preserve">. In Bolivia, upon taking office in 2006, President Evo Morales announced he would let the country's standing loan agreement with the IMF expire. In May 2007, he declared Bolivia would withdraw from a World Bank arbitration center that handles investment disputes, usually favoring corporate interests. Nicaragua has similarly rejected the authority of the center. Correa topped them by ejecting the World Bank's representative to Ecuador in April 2007. He declared the officer a persona non grata in the country, insisting, "We will not stand for extortion by this international bureaucracy." That same month, Chavez announced that Venezuela would withdraw from membership in the IMF and World Bank altogether. While the country is still working out the details of this move, the prospect is unprecedented in the era of corporate globalization. </w:t>
      </w:r>
      <w:r w:rsidRPr="00F324D8">
        <w:rPr>
          <w:rStyle w:val="StyleBoldUnderline"/>
        </w:rPr>
        <w:t>The ability of oil-rich Venezuela to provide its neighbors with financing</w:t>
      </w:r>
      <w:r w:rsidRPr="00F324D8">
        <w:rPr>
          <w:sz w:val="16"/>
        </w:rPr>
        <w:t xml:space="preserve"> they previously might have needed to beg for </w:t>
      </w:r>
      <w:r w:rsidRPr="00F324D8">
        <w:rPr>
          <w:rStyle w:val="StyleBoldUnderline"/>
        </w:rPr>
        <w:t>from Washington is a significant</w:t>
      </w:r>
      <w:r w:rsidRPr="00F324D8">
        <w:rPr>
          <w:sz w:val="16"/>
        </w:rPr>
        <w:t xml:space="preserve"> factor in their willingness to </w:t>
      </w:r>
      <w:r w:rsidRPr="00F324D8">
        <w:rPr>
          <w:rStyle w:val="StyleBoldUnderline"/>
        </w:rPr>
        <w:t>break with the IMF and World Bank</w:t>
      </w:r>
      <w:r w:rsidRPr="00F324D8">
        <w:rPr>
          <w:sz w:val="16"/>
        </w:rPr>
        <w:t xml:space="preserve">. Venezuela has offered billions in support to countries -- including Argentina, Bolivia and Ecuador -- and those backup funds make many countries less susceptible to threats of capital flight than in the past. Along with investments from China and India, it dramatically reduces Washington's ability to starve dissident leaders of financial resources when governments grow, in its view, disobedient. </w:t>
      </w:r>
      <w:r w:rsidRPr="00F324D8">
        <w:rPr>
          <w:rStyle w:val="StyleBoldUnderline"/>
        </w:rPr>
        <w:t>The Bank of the South will help to formalize a source of alternative finance and place it under regional control.</w:t>
      </w:r>
    </w:p>
    <w:p w14:paraId="0CE9C965" w14:textId="37005EB7" w:rsidR="00600702" w:rsidRDefault="00600702" w:rsidP="00600702">
      <w:pPr>
        <w:pStyle w:val="Heading3"/>
        <w:rPr>
          <w:rStyle w:val="StyleBoldUnderline"/>
          <w:b/>
          <w:sz w:val="24"/>
          <w:szCs w:val="24"/>
          <w:u w:val="none"/>
        </w:rPr>
      </w:pPr>
      <w:r>
        <w:rPr>
          <w:rStyle w:val="StyleBoldUnderline"/>
          <w:b/>
          <w:sz w:val="24"/>
          <w:szCs w:val="24"/>
          <w:u w:val="none"/>
        </w:rPr>
        <w:t>Ext-AT Perm-Now is Key</w:t>
      </w:r>
    </w:p>
    <w:p w14:paraId="30A8A8DB" w14:textId="3A82C75D" w:rsidR="001832C3" w:rsidRPr="00690B51" w:rsidRDefault="00D866C6" w:rsidP="001832C3">
      <w:pPr>
        <w:pStyle w:val="Heading4"/>
        <w:rPr>
          <w:rStyle w:val="StyleBoldUnderline"/>
          <w:b/>
          <w:sz w:val="24"/>
          <w:szCs w:val="24"/>
          <w:u w:val="none"/>
        </w:rPr>
      </w:pPr>
      <w:r>
        <w:rPr>
          <w:rStyle w:val="StyleBoldUnderline"/>
          <w:b/>
          <w:sz w:val="24"/>
          <w:szCs w:val="24"/>
          <w:u w:val="none"/>
        </w:rPr>
        <w:t xml:space="preserve">Now is key – U.S. neoliberalist policies have lost virtually all influence in Latin America </w:t>
      </w:r>
    </w:p>
    <w:p w14:paraId="51629FB1" w14:textId="77777777" w:rsidR="001832C3" w:rsidRPr="00F324D8" w:rsidRDefault="001832C3" w:rsidP="001832C3">
      <w:pPr>
        <w:rPr>
          <w:sz w:val="16"/>
          <w:szCs w:val="16"/>
        </w:rPr>
      </w:pPr>
      <w:r>
        <w:rPr>
          <w:rStyle w:val="StyleStyleBold12pt"/>
        </w:rPr>
        <w:t>Engler 08</w:t>
      </w:r>
      <w:r w:rsidRPr="00F324D8">
        <w:rPr>
          <w:sz w:val="16"/>
          <w:szCs w:val="16"/>
        </w:rPr>
        <w:t xml:space="preserve">-analyst with Foreign Policy In Focus, is author of the How to Rule the World: The Coming Battle Over the Global Economy (Mark, “Latin America Banks on Independence; The new Bank of the South shatters neoliberal economics”, 2/2008, </w:t>
      </w:r>
      <w:hyperlink r:id="rId49" w:history="1">
        <w:r w:rsidRPr="00F324D8">
          <w:rPr>
            <w:rStyle w:val="Hyperlink"/>
            <w:sz w:val="16"/>
            <w:szCs w:val="16"/>
          </w:rPr>
          <w:t>http://www.lexisnexis.com.proxy.lib.umich.edu/hottopics/lnacademic/</w:t>
        </w:r>
      </w:hyperlink>
      <w:r w:rsidRPr="00F324D8">
        <w:rPr>
          <w:sz w:val="16"/>
          <w:szCs w:val="16"/>
        </w:rPr>
        <w:t>)//VS</w:t>
      </w:r>
    </w:p>
    <w:p w14:paraId="4F9523BD" w14:textId="77777777" w:rsidR="001832C3" w:rsidRDefault="001832C3" w:rsidP="001832C3">
      <w:pPr>
        <w:rPr>
          <w:sz w:val="14"/>
        </w:rPr>
      </w:pPr>
      <w:r w:rsidRPr="00F324D8">
        <w:rPr>
          <w:rStyle w:val="StyleBoldUnderline"/>
        </w:rPr>
        <w:t>The</w:t>
      </w:r>
      <w:r w:rsidRPr="001E2079">
        <w:rPr>
          <w:sz w:val="14"/>
        </w:rPr>
        <w:t xml:space="preserve"> establishment of the </w:t>
      </w:r>
      <w:r w:rsidRPr="00F324D8">
        <w:rPr>
          <w:rStyle w:val="StyleBoldUnderline"/>
        </w:rPr>
        <w:t>Bank of the South comes at a</w:t>
      </w:r>
      <w:r w:rsidRPr="001E2079">
        <w:rPr>
          <w:sz w:val="14"/>
        </w:rPr>
        <w:t xml:space="preserve"> particularly </w:t>
      </w:r>
      <w:r w:rsidRPr="00F324D8">
        <w:rPr>
          <w:rStyle w:val="StyleBoldUnderline"/>
        </w:rPr>
        <w:t>bad time for the IMF</w:t>
      </w:r>
      <w:r w:rsidRPr="001E2079">
        <w:rPr>
          <w:sz w:val="14"/>
        </w:rPr>
        <w:t>. The institution's troubles were brought into relief at its annual fall meetings in mid-October, after which the Washington Post contended, "</w:t>
      </w:r>
      <w:r w:rsidRPr="00F324D8">
        <w:rPr>
          <w:rStyle w:val="StyleBoldUnderline"/>
        </w:rPr>
        <w:t>the International Monetary Fund needs restructuring</w:t>
      </w:r>
      <w:r w:rsidRPr="001E2079">
        <w:rPr>
          <w:sz w:val="14"/>
        </w:rPr>
        <w:t xml:space="preserve">, and maybe a bailout." </w:t>
      </w:r>
      <w:r w:rsidRPr="00F324D8">
        <w:rPr>
          <w:rStyle w:val="StyleBoldUnderline"/>
        </w:rPr>
        <w:t>IMF lending has plummeted in recent years</w:t>
      </w:r>
      <w:r w:rsidRPr="001E2079">
        <w:rPr>
          <w:sz w:val="14"/>
        </w:rPr>
        <w:t xml:space="preserve">, as its supposed beneficiaries have launched a rebellion. </w:t>
      </w:r>
      <w:r w:rsidRPr="00F324D8">
        <w:rPr>
          <w:rStyle w:val="StyleBoldUnderline"/>
        </w:rPr>
        <w:t>Cutting ties with the fund is not just a Latin American phenomenon</w:t>
      </w:r>
      <w:r w:rsidRPr="001E2079">
        <w:rPr>
          <w:sz w:val="14"/>
        </w:rPr>
        <w:t xml:space="preserve">. </w:t>
      </w:r>
      <w:r w:rsidRPr="00F324D8">
        <w:rPr>
          <w:rStyle w:val="StyleBoldUnderline"/>
        </w:rPr>
        <w:t>Russia, Thailand, Indonesia and the Philippines have</w:t>
      </w:r>
      <w:r w:rsidRPr="001E2079">
        <w:rPr>
          <w:sz w:val="14"/>
        </w:rPr>
        <w:t xml:space="preserve"> also </w:t>
      </w:r>
      <w:r w:rsidRPr="00F324D8">
        <w:rPr>
          <w:rStyle w:val="StyleBoldUnderline"/>
        </w:rPr>
        <w:t>pursued strategies of early debt repayment</w:t>
      </w:r>
      <w:r w:rsidRPr="001E2079">
        <w:rPr>
          <w:sz w:val="14"/>
        </w:rPr>
        <w:t xml:space="preserve">. Many </w:t>
      </w:r>
      <w:r w:rsidRPr="00F324D8">
        <w:rPr>
          <w:rStyle w:val="StyleBoldUnderline"/>
        </w:rPr>
        <w:t>Asian countries that were burned by the region's neoliberal financial crisis</w:t>
      </w:r>
      <w:r w:rsidRPr="001E2079">
        <w:rPr>
          <w:sz w:val="14"/>
        </w:rPr>
        <w:t xml:space="preserve"> in 1997 are building large cash reserves to prevent a return to the IMF in times of economic downturn, and </w:t>
      </w:r>
      <w:r w:rsidRPr="00F324D8">
        <w:rPr>
          <w:rStyle w:val="StyleBoldUnderline"/>
        </w:rPr>
        <w:t>they have recently worked on creating a regional currency exchange that will further increase their distance from Washington</w:t>
      </w:r>
      <w:r w:rsidRPr="001E2079">
        <w:rPr>
          <w:sz w:val="14"/>
        </w:rPr>
        <w:t xml:space="preserve">. </w:t>
      </w:r>
      <w:r w:rsidRPr="00F324D8">
        <w:rPr>
          <w:rStyle w:val="StyleBoldUnderline"/>
        </w:rPr>
        <w:t>These developments are sapping both the IMF's influence and its cash flow</w:t>
      </w:r>
      <w:r w:rsidRPr="001E2079">
        <w:rPr>
          <w:sz w:val="14"/>
        </w:rPr>
        <w:t xml:space="preserve">. </w:t>
      </w:r>
      <w:r w:rsidRPr="00F324D8">
        <w:rPr>
          <w:rStyle w:val="StyleBoldUnderline"/>
        </w:rPr>
        <w:t>Its loan portfolio</w:t>
      </w:r>
      <w:r w:rsidRPr="001E2079">
        <w:rPr>
          <w:sz w:val="14"/>
        </w:rPr>
        <w:t xml:space="preserve"> has </w:t>
      </w:r>
      <w:r w:rsidRPr="00F324D8">
        <w:rPr>
          <w:rStyle w:val="StyleBoldUnderline"/>
        </w:rPr>
        <w:t>dwindled</w:t>
      </w:r>
      <w:r w:rsidRPr="001E2079">
        <w:rPr>
          <w:sz w:val="14"/>
        </w:rPr>
        <w:t xml:space="preserve"> from nearly $ 100 billion in 2004 to around $ 20 billion today. A single country, Turkey, now accounts for the bulk of its lending. </w:t>
      </w:r>
      <w:r w:rsidRPr="00F324D8">
        <w:rPr>
          <w:rStyle w:val="StyleBoldUnderline"/>
        </w:rPr>
        <w:t>The IMF has lost almost all influence in Latin America</w:t>
      </w:r>
      <w:r w:rsidRPr="001E2079">
        <w:rPr>
          <w:sz w:val="14"/>
        </w:rPr>
        <w:t xml:space="preserve">, with lending there plummeting to a paltry $ 50 million, less than 1 percent of its global loan portfolio. As recently as 2005, the region had accounted for 80 percent of its outstanding loans. Deprived of lucrative interest payments from poorer countries, </w:t>
      </w:r>
      <w:r w:rsidRPr="00F324D8">
        <w:rPr>
          <w:rStyle w:val="StyleBoldUnderline"/>
        </w:rPr>
        <w:t>the IMF is</w:t>
      </w:r>
      <w:r w:rsidRPr="001E2079">
        <w:rPr>
          <w:sz w:val="14"/>
        </w:rPr>
        <w:t xml:space="preserve"> now </w:t>
      </w:r>
      <w:r w:rsidRPr="00F324D8">
        <w:rPr>
          <w:rStyle w:val="StyleBoldUnderline"/>
        </w:rPr>
        <w:t>desperately trying to meet its</w:t>
      </w:r>
      <w:r w:rsidRPr="001E2079">
        <w:rPr>
          <w:sz w:val="14"/>
        </w:rPr>
        <w:t xml:space="preserve"> $ 1 billion </w:t>
      </w:r>
      <w:r w:rsidRPr="00F324D8">
        <w:rPr>
          <w:rStyle w:val="StyleBoldUnderline"/>
        </w:rPr>
        <w:t>administrative budget</w:t>
      </w:r>
      <w:r w:rsidRPr="001E2079">
        <w:rPr>
          <w:sz w:val="14"/>
        </w:rPr>
        <w:t xml:space="preserve"> without dipping into its gold reserves. In stark contrast to the triumphalist pronouncements made in past fall meetings, in 2007 the IMF's newly installed Dominique Strauss-Kahn confessed that "downsizing is on the table" for the institution. Ignoring the wider picture, pro-free trade pundits have generally responded to the Bank of the South by minimizing its significance and predicting failure. The Wall Street Journal characterized the bank as but one of Hugo Chavez's many madcap schemes, insisting that it is "unlikely to live up to his grandiose vision." Meanwhile the Economist asserted, "The IMF can sleep easy." It pointed out that the Bank of the South's founding agreement lacked many details about its governance and lending policies, and that disagreements persist among the region's key players. It is true that Latin America has a history of internal disputes thwarting dreams of regional unity -- and that quarrels persist today. While Venezuela and Ecuador have pushed for the bank to have a far-reaching mandate, Brazil prefers a more modest institution. To the disappointment of many of his progressive supporters, Brazilian President Luiz Inacio Lula da Silva has adhered to conservative economic policies designed to keep Brazil in good standing with foreign creditors. The country also runs a large internal development bank, which loaned $ 38 billion in 2007 to fund national projects. Therefore, Brazil has less to gain directly from making the Bank of the South into a robust regional lender. Activists, while generally positive, have expressed some concerns. Environmentalists worry the Bank of the South, while more democratically managed than its counterparts in Washington, may nevertheless develop a similarly destructive record of funding large-scale, ecologically harmful construction projects. Other progressives, ranging from the members of the Jubilee South coalition to Cuban commentator Eduardo Dimas, have argued that the institution must go beyond traditional development lending to support such measures as land reform, a common regional currency and projects explicitly designed to promote political solidarity in the region. These would more closely link the bank with the Bolivarian Alternative for the Americas (ALBA), an initiative through which the Venezuelan government has paid for Cuban doctors to provide services in the region and has promoted other forms of mutual assistance. Reservations about the Bank of the South's mandate, however, should not obscure the swiftness and severity of Latin America's assault on the international financial institutions. Chavez first floated the idea of the bank in 2006, and the speed at which it has come into existence has been shocking. </w:t>
      </w:r>
      <w:r w:rsidRPr="00F324D8">
        <w:rPr>
          <w:rStyle w:val="StyleBoldUnderline"/>
        </w:rPr>
        <w:t>The widespread support within Latin America for independent bodies such as the new bank suggests that the days when the United States could act as an economic overseer dictating policy for countries across the globe are coming to an end</w:t>
      </w:r>
      <w:r w:rsidRPr="001E2079">
        <w:rPr>
          <w:sz w:val="14"/>
        </w:rPr>
        <w:t>. Upon the inauguration of the Bank of the South, even Lula da Silva delivered a message of defiance to the North. "</w:t>
      </w:r>
      <w:r w:rsidRPr="00F324D8">
        <w:rPr>
          <w:rStyle w:val="StyleBoldUnderline"/>
        </w:rPr>
        <w:t>Developing nations must create their own mechanisms of finance</w:t>
      </w:r>
      <w:r w:rsidRPr="001E2079">
        <w:rPr>
          <w:sz w:val="14"/>
        </w:rPr>
        <w:t>," he said, "</w:t>
      </w:r>
      <w:r w:rsidRPr="00F324D8">
        <w:rPr>
          <w:rStyle w:val="StyleBoldUnderline"/>
        </w:rPr>
        <w:t>instead of suffering under those of the IMF and the World Bank, which are institutions of rich nations</w:t>
      </w:r>
      <w:r w:rsidRPr="001E2079">
        <w:rPr>
          <w:sz w:val="14"/>
        </w:rPr>
        <w:t>." He added bluntly: "It is time to wake up."</w:t>
      </w:r>
    </w:p>
    <w:p w14:paraId="580B9637" w14:textId="4A629BBA" w:rsidR="00732BCA" w:rsidRDefault="00C62515" w:rsidP="00732BCA">
      <w:pPr>
        <w:rPr>
          <w:sz w:val="16"/>
        </w:rPr>
      </w:pPr>
      <w:r>
        <w:rPr>
          <w:sz w:val="16"/>
        </w:rPr>
        <w:t xml:space="preserve"> </w:t>
      </w:r>
    </w:p>
    <w:p w14:paraId="7682A990" w14:textId="2D486E3A" w:rsidR="00732BCA" w:rsidRDefault="00C62515" w:rsidP="00732BCA">
      <w:pPr>
        <w:rPr>
          <w:sz w:val="16"/>
        </w:rPr>
      </w:pPr>
      <w:r>
        <w:rPr>
          <w:sz w:val="16"/>
        </w:rPr>
        <w:t xml:space="preserve"> </w:t>
      </w:r>
      <w:r w:rsidR="00732BCA" w:rsidRPr="00292E68">
        <w:rPr>
          <w:sz w:val="16"/>
        </w:rPr>
        <w:t xml:space="preserve"> the Bank’s function must also be encouraged. The foregoing only constitutes a few avenues which require collective and rigorous planning.</w:t>
      </w:r>
    </w:p>
    <w:p w14:paraId="0DAFDED8" w14:textId="77777777" w:rsidR="00732BCA" w:rsidRDefault="00732BCA" w:rsidP="00732BCA">
      <w:pPr>
        <w:rPr>
          <w:sz w:val="16"/>
        </w:rPr>
      </w:pPr>
    </w:p>
    <w:p w14:paraId="457F1CE2" w14:textId="52F0689B" w:rsidR="00732BCA" w:rsidRPr="000A3439" w:rsidRDefault="00831F5C" w:rsidP="00732BCA">
      <w:pPr>
        <w:rPr>
          <w:sz w:val="16"/>
        </w:rPr>
      </w:pPr>
      <w:r>
        <w:rPr>
          <w:sz w:val="16"/>
        </w:rPr>
        <w:t xml:space="preserve"> </w:t>
      </w:r>
    </w:p>
    <w:p w14:paraId="3883F04E" w14:textId="77777777" w:rsidR="00732BCA" w:rsidRDefault="00732BCA" w:rsidP="00732BCA">
      <w:pPr>
        <w:rPr>
          <w:sz w:val="16"/>
        </w:rPr>
      </w:pPr>
    </w:p>
    <w:p w14:paraId="38A6B0E2" w14:textId="2F26C8CC" w:rsidR="00732BCA" w:rsidRDefault="00831F5C" w:rsidP="00732BCA">
      <w:pPr>
        <w:pStyle w:val="Heading4"/>
      </w:pPr>
      <w:r>
        <w:t>Now is key – IMF lending in Latin America has fallen to $50 million</w:t>
      </w:r>
    </w:p>
    <w:p w14:paraId="6DDCB20E" w14:textId="77777777" w:rsidR="00732BCA" w:rsidRPr="00371A9E" w:rsidRDefault="00732BCA" w:rsidP="00732BCA">
      <w:pPr>
        <w:rPr>
          <w:sz w:val="16"/>
          <w:szCs w:val="16"/>
        </w:rPr>
      </w:pPr>
      <w:r w:rsidRPr="00371A9E">
        <w:rPr>
          <w:rStyle w:val="StyleStyleBold12pt"/>
        </w:rPr>
        <w:t>Halifax Initiative, 08</w:t>
      </w:r>
      <w:r w:rsidRPr="00371A9E">
        <w:t xml:space="preserve"> </w:t>
      </w:r>
      <w:r w:rsidRPr="00371A9E">
        <w:rPr>
          <w:sz w:val="16"/>
          <w:szCs w:val="16"/>
        </w:rPr>
        <w:t xml:space="preserve">- coalition of Canadian non-governmental organizations for public interest work and education on international financial institutions (“What is the Bank of the South?” December 19, Committee for the Abolition of Third World Debt, </w:t>
      </w:r>
      <w:hyperlink r:id="rId50" w:history="1">
        <w:r w:rsidRPr="00371A9E">
          <w:rPr>
            <w:rStyle w:val="Hyperlink"/>
            <w:sz w:val="16"/>
            <w:szCs w:val="16"/>
          </w:rPr>
          <w:t>http://cadtm.org/What-is-the-Bank-of-the-South)//YS</w:t>
        </w:r>
      </w:hyperlink>
      <w:r w:rsidRPr="00371A9E">
        <w:rPr>
          <w:sz w:val="16"/>
          <w:szCs w:val="16"/>
        </w:rPr>
        <w:t>, accessed 7/14/13</w:t>
      </w:r>
    </w:p>
    <w:p w14:paraId="46A7A8C3" w14:textId="77777777" w:rsidR="00732BCA" w:rsidRDefault="00732BCA" w:rsidP="00732BCA">
      <w:pPr>
        <w:rPr>
          <w:sz w:val="16"/>
        </w:rPr>
      </w:pPr>
      <w:r w:rsidRPr="00D73A97">
        <w:rPr>
          <w:sz w:val="16"/>
        </w:rPr>
        <w:t xml:space="preserve">Many Latin American countries argue that </w:t>
      </w:r>
      <w:r w:rsidRPr="006B395E">
        <w:rPr>
          <w:rStyle w:val="StyleBoldUnderline"/>
        </w:rPr>
        <w:t>the conditions attached to IFI loans - privatization, deregulation, and economic liberalization – have failed. The IFI model of development has generated more poverty and inequality, and a permanent drain of capital and resources from countries to transnational corporations</w:t>
      </w:r>
      <w:r w:rsidRPr="00D73A97">
        <w:rPr>
          <w:sz w:val="16"/>
        </w:rPr>
        <w:t xml:space="preserve"> by way of interest payments and profit remittances. Against this context, the rising price of export commodities has led to an unprecedented accumulation of foreign exchange reserves and increasing terms of trade in South American countries. Real GDP in South America grew by over five percent annually between 2005 and 2007, and is expected to ebb only slightly in 2008 as a result of the financial crisis that began in the United States. As a result, in early 2006, </w:t>
      </w:r>
      <w:r w:rsidRPr="00401EB5">
        <w:rPr>
          <w:rStyle w:val="StyleBoldUnderline"/>
        </w:rPr>
        <w:t>Argentina and Brazil paid their remaining IMF loans ahead of schedule</w:t>
      </w:r>
      <w:r w:rsidRPr="00D73A97">
        <w:rPr>
          <w:sz w:val="16"/>
        </w:rPr>
        <w:t xml:space="preserve">, and in July 2006, </w:t>
      </w:r>
      <w:r w:rsidRPr="00401EB5">
        <w:rPr>
          <w:rStyle w:val="StyleBoldUnderline"/>
        </w:rPr>
        <w:t xml:space="preserve">Uruguay </w:t>
      </w:r>
      <w:r w:rsidRPr="00D73A97">
        <w:rPr>
          <w:sz w:val="16"/>
        </w:rPr>
        <w:t xml:space="preserve">announced a $900 million </w:t>
      </w:r>
      <w:r w:rsidRPr="00401EB5">
        <w:rPr>
          <w:rStyle w:val="StyleBoldUnderline"/>
        </w:rPr>
        <w:t>pay</w:t>
      </w:r>
      <w:r w:rsidRPr="00D73A97">
        <w:rPr>
          <w:sz w:val="16"/>
        </w:rPr>
        <w:t xml:space="preserve">ment to the IMF, which amounts to </w:t>
      </w:r>
      <w:r w:rsidRPr="00401EB5">
        <w:rPr>
          <w:rStyle w:val="StyleBoldUnderline"/>
        </w:rPr>
        <w:t>half of their debt to the institution</w:t>
      </w:r>
      <w:r w:rsidRPr="00D73A97">
        <w:rPr>
          <w:sz w:val="16"/>
        </w:rPr>
        <w:t xml:space="preserve">. Oil-rich </w:t>
      </w:r>
      <w:r w:rsidRPr="00401EB5">
        <w:rPr>
          <w:rStyle w:val="StyleBoldUnderline"/>
        </w:rPr>
        <w:t>Venezuela,</w:t>
      </w:r>
      <w:r w:rsidRPr="00D73A97">
        <w:rPr>
          <w:sz w:val="16"/>
        </w:rPr>
        <w:t xml:space="preserve"> which recently </w:t>
      </w:r>
      <w:r w:rsidRPr="00401EB5">
        <w:rPr>
          <w:rStyle w:val="StyleBoldUnderline"/>
        </w:rPr>
        <w:t>repaid its World Bank loans five years ahead of schedule, severed ties with the IMF and World Bank</w:t>
      </w:r>
      <w:r w:rsidRPr="00D73A97">
        <w:rPr>
          <w:sz w:val="16"/>
        </w:rPr>
        <w:t xml:space="preserve"> in May 2007. </w:t>
      </w:r>
      <w:r w:rsidRPr="00401EB5">
        <w:rPr>
          <w:rStyle w:val="StyleBoldUnderline"/>
        </w:rPr>
        <w:t>The IMF, as a result, has lost nearly all of its influence in South America with lending falling to under $50 million</w:t>
      </w:r>
      <w:r w:rsidRPr="00D73A97">
        <w:rPr>
          <w:sz w:val="16"/>
        </w:rPr>
        <w:t xml:space="preserve">, less than 1 percent of its global loan portfolio. The emergence of numerous </w:t>
      </w:r>
      <w:r w:rsidRPr="006451FE">
        <w:rPr>
          <w:rStyle w:val="StyleBoldUnderline"/>
        </w:rPr>
        <w:t xml:space="preserve">left-leaning leaders in South America has also led to a trend </w:t>
      </w:r>
      <w:r w:rsidRPr="00D73A97">
        <w:rPr>
          <w:sz w:val="16"/>
        </w:rPr>
        <w:t xml:space="preserve">towards greater regional integration and </w:t>
      </w:r>
      <w:r w:rsidRPr="009D137B">
        <w:rPr>
          <w:rStyle w:val="StyleBoldUnderline"/>
        </w:rPr>
        <w:t>less reliance on IFI-imposed solutions.</w:t>
      </w:r>
      <w:r w:rsidRPr="00D73A97">
        <w:rPr>
          <w:sz w:val="16"/>
        </w:rPr>
        <w:t xml:space="preserve"> Alongside Venezuela’s Hugo Chavez came Brazil’s Luiz “Lula” da Silva, Argentina’s Christina Kirchner, Chile’s Michelle Bachelet, Bolivia’s Evo Morales, Ecuador’s Rafael Correa, Uruguay’s Tabaré Vázquez and now Paraguay’s Fernando Lugo. From this group, only Chile, who along with non-BoS members Peru and Columbia, have been resistant to a new regional financial institution. Accordingly, the </w:t>
      </w:r>
      <w:r w:rsidRPr="009D137B">
        <w:rPr>
          <w:rStyle w:val="StyleBoldUnderline"/>
        </w:rPr>
        <w:t>founding members of the BoS have expressed a commitment to use the Bank to break with IFI policies of the past, recover the fiscal sovereignty of the South American people, and stop the transfer of resources from the South to the North</w:t>
      </w:r>
      <w:r w:rsidRPr="00D73A97">
        <w:rPr>
          <w:sz w:val="16"/>
        </w:rPr>
        <w:t xml:space="preserve">. In the same spirit of financial independence and in parallel to the BoS, another regional bank, the Bolivarian Bank for the Americas (ALBA) was established in January 2008 between Cuba, Bolivia, Nicaragua and Venezuela. ALBA promotes economic integration and infrastructure development. What is the structure of the Bank? The bank will be headquartered in Caracas, Venezuela, with offices in Bolivia and Argentina, and its board will be comprised of the finance ministers from founding states. The Bank will consist of a Board of Ministers, an Administrative Board, an Audit Board, and a Board of Directors, and an executive committee to do the day-to-day work of the Bank. Participants at the 2007 launch agreed that the BoS would be guided by three priorities: 1. financing the economic and social development of countries belonging to the Union of South American Nations (UNASUR); 2. strengthening regional integration; and, 3. reducing asymmetries and promoting the equitable distribution of investments among BoS members. The </w:t>
      </w:r>
      <w:r w:rsidRPr="009D137B">
        <w:rPr>
          <w:rStyle w:val="StyleBoldUnderline"/>
        </w:rPr>
        <w:t>Bank’s founders agreed that the primary recipients of its loans should be national development banks and public financial institutions. Lending arrangements will also differ depending on the objectives of the recipient</w:t>
      </w:r>
      <w:r w:rsidRPr="00D73A97">
        <w:rPr>
          <w:sz w:val="16"/>
        </w:rPr>
        <w:t xml:space="preserve">. Participants agreed that the Bank should have a number of </w:t>
      </w:r>
      <w:r w:rsidRPr="009D137B">
        <w:rPr>
          <w:rStyle w:val="StyleBoldUnderline"/>
        </w:rPr>
        <w:t>lending instruments rang</w:t>
      </w:r>
      <w:r w:rsidRPr="00D73A97">
        <w:rPr>
          <w:sz w:val="16"/>
        </w:rPr>
        <w:t xml:space="preserve">ing </w:t>
      </w:r>
      <w:r w:rsidRPr="009D137B">
        <w:rPr>
          <w:rStyle w:val="StyleBoldUnderline"/>
        </w:rPr>
        <w:t>from ordinary loans</w:t>
      </w:r>
      <w:r w:rsidRPr="00D73A97">
        <w:rPr>
          <w:sz w:val="16"/>
        </w:rPr>
        <w:t xml:space="preserve"> at non-concessional interest </w:t>
      </w:r>
      <w:r w:rsidRPr="00BA1280">
        <w:rPr>
          <w:rStyle w:val="StyleBoldUnderline"/>
        </w:rPr>
        <w:t>rates (close to market) for those projects anticipated to generate a profit</w:t>
      </w:r>
      <w:r w:rsidRPr="00D73A97">
        <w:rPr>
          <w:sz w:val="16"/>
        </w:rPr>
        <w:t xml:space="preserve">, and </w:t>
      </w:r>
      <w:r w:rsidRPr="00BA1280">
        <w:rPr>
          <w:rStyle w:val="StyleBoldUnderline"/>
        </w:rPr>
        <w:t>concessional loans (less than market rate) for projects with high social returns but less profitability</w:t>
      </w:r>
      <w:r w:rsidRPr="00D73A97">
        <w:rPr>
          <w:sz w:val="16"/>
        </w:rPr>
        <w:t xml:space="preserve">. Members also generally agreed that, “without putting at risk the Bank’s viability, all efforts need to be made to make sure that this would be a genuine development bank that would ensure resources were made available to projects and beneficiaries without access to credit”. Providing loans to organizations with lower credit ratings, but with social development objectives in mind, and ensuring that the BoS does not attach conditions to its loans, represent its biggest departure from IFI policies in South America. While </w:t>
      </w:r>
      <w:r w:rsidRPr="00BA1280">
        <w:rPr>
          <w:rStyle w:val="StyleBoldUnderline"/>
        </w:rPr>
        <w:t>the broad principles of the Bank’s structure have generally been agreed upon</w:t>
      </w:r>
      <w:r w:rsidRPr="00D73A97">
        <w:rPr>
          <w:sz w:val="16"/>
        </w:rPr>
        <w:t xml:space="preserve">, member governments have been slower to agree on specific governance and structural issues. What are the problems with the Bank of the South? Well beyond the 90-day window assigned in December 2007 to resolve outstanding structural challenges, many disputes remain that are holding the Bank back from starting its operations. Voting Power Although the </w:t>
      </w:r>
      <w:r w:rsidRPr="00D73A97">
        <w:rPr>
          <w:rStyle w:val="StyleBoldUnderline"/>
        </w:rPr>
        <w:t>founding declaration of the Bank states that “the Bank of the South will have an equal representation of each of the South-American countries based on a democratic operational system</w:t>
      </w:r>
      <w:r w:rsidRPr="00D73A97">
        <w:rPr>
          <w:sz w:val="16"/>
        </w:rPr>
        <w:t xml:space="preserve">,” there are concerns about the power balance between the governments involved. Argentina, Brazil, and Venezuela support a proportional system of voting rights, with decision-making power commensurate with the financial resources each member gives. In contrast, the less wealthy members, Ecuador, Bolivia, Paraguay, and Uruguay, favour a system that gives all members equal voting power. Venezuela has also proposed that capital contributions be proportional to each country’s relative share of the regional economy or regional population; that the contributions be voluntary; and that they be no less than that pledged to the IFIs. </w:t>
      </w:r>
    </w:p>
    <w:p w14:paraId="4C19608F" w14:textId="77777777" w:rsidR="00C87848" w:rsidRDefault="00C87848" w:rsidP="00732BCA">
      <w:pPr>
        <w:rPr>
          <w:sz w:val="16"/>
        </w:rPr>
      </w:pPr>
    </w:p>
    <w:p w14:paraId="2706D84D" w14:textId="77777777" w:rsidR="00C87848" w:rsidRDefault="00C87848" w:rsidP="00C87848">
      <w:pPr>
        <w:pStyle w:val="Heading4"/>
      </w:pPr>
      <w:r>
        <w:t>IMF is on its last legs in Latin America – countries are voting with their feet</w:t>
      </w:r>
    </w:p>
    <w:p w14:paraId="4CA4C748" w14:textId="77777777" w:rsidR="00C87848" w:rsidRPr="00473020" w:rsidRDefault="00C87848" w:rsidP="00C87848">
      <w:r w:rsidRPr="00584FE9">
        <w:rPr>
          <w:b/>
        </w:rPr>
        <w:t>Weisbrot</w:t>
      </w:r>
      <w:r>
        <w:rPr>
          <w:b/>
        </w:rPr>
        <w:t xml:space="preserve"> 08</w:t>
      </w:r>
      <w:r w:rsidRPr="00732BCA">
        <w:rPr>
          <w:sz w:val="16"/>
          <w:szCs w:val="16"/>
        </w:rPr>
        <w:t>-Mark Weisbrot is co-director of the Centre for Economic and Policy Research in Washington DC. He is also president of Just Foreign Policy. He co-wrote of Oliver Stone's documentary South of the Border, leading contributor on the discussion of IFIs in Latin America and the Bank of the South(Mark, “The IMF's Going Down -- Is that a Bad Thing”, AlterNet, May 1, 2008, http://www.alternet.org/story/84122/the_imf's_going_down_--_is_that_a_bad_thing)//TWR</w:t>
      </w:r>
    </w:p>
    <w:p w14:paraId="687DEFAB" w14:textId="77777777" w:rsidR="00C87848" w:rsidRPr="00744097" w:rsidRDefault="00C87848" w:rsidP="00C87848">
      <w:pPr>
        <w:rPr>
          <w:rStyle w:val="StyleBoldUnderline"/>
        </w:rPr>
      </w:pPr>
      <w:r w:rsidRPr="00732BCA">
        <w:rPr>
          <w:sz w:val="16"/>
        </w:rPr>
        <w:t xml:space="preserve">But despite the bravado, </w:t>
      </w:r>
      <w:r w:rsidRPr="00E8765D">
        <w:rPr>
          <w:rStyle w:val="StyleBoldUnderline"/>
        </w:rPr>
        <w:t>the reality is that today's IMF is not what it once was</w:t>
      </w:r>
      <w:r w:rsidRPr="00732BCA">
        <w:rPr>
          <w:sz w:val="16"/>
        </w:rPr>
        <w:t xml:space="preserve">. These days, the world's most famous deficit police force </w:t>
      </w:r>
      <w:r w:rsidRPr="00E8765D">
        <w:rPr>
          <w:rStyle w:val="StyleBoldUnderline"/>
        </w:rPr>
        <w:t>is running a whopping small-country-size $400-million annual deficit of its own and is being forced into some of the same kinds of "structural adjustments" it used to impose on indebted Third World nations.</w:t>
      </w:r>
      <w:r w:rsidRPr="00732BCA">
        <w:rPr>
          <w:sz w:val="16"/>
        </w:rPr>
        <w:t xml:space="preserve"> In just the last four years, the IMF's </w:t>
      </w:r>
      <w:r w:rsidRPr="00E8765D">
        <w:rPr>
          <w:rStyle w:val="StyleBoldUnderline"/>
        </w:rPr>
        <w:t>total loan portfolio has shrunk from $105 billion to less than $10 billion;</w:t>
      </w:r>
      <w:r w:rsidRPr="00732BCA">
        <w:rPr>
          <w:sz w:val="16"/>
        </w:rPr>
        <w:t xml:space="preserve"> over half of the current portfolio consists of loans to Turkey and Pakistan. </w:t>
      </w:r>
      <w:r w:rsidRPr="00E8765D">
        <w:rPr>
          <w:rStyle w:val="StyleBoldUnderline"/>
        </w:rPr>
        <w:t>To cut costs, the agency is reducing staff and closing offices.</w:t>
      </w:r>
      <w:r w:rsidRPr="00732BCA">
        <w:rPr>
          <w:sz w:val="16"/>
        </w:rPr>
        <w:t xml:space="preserve"> </w:t>
      </w:r>
      <w:r w:rsidRPr="003F5A04">
        <w:rPr>
          <w:rStyle w:val="StyleBoldUnderline"/>
        </w:rPr>
        <w:t>The IMF's loss of influence is probably the most important change in the international financial system in more than half a century.</w:t>
      </w:r>
      <w:r w:rsidRPr="00732BCA">
        <w:rPr>
          <w:sz w:val="16"/>
        </w:rPr>
        <w:t xml:space="preserve"> Until just a few years ago, </w:t>
      </w:r>
      <w:r w:rsidRPr="003F5A04">
        <w:rPr>
          <w:rStyle w:val="StyleBoldUnderline"/>
        </w:rPr>
        <w:t>the IMF</w:t>
      </w:r>
      <w:r w:rsidRPr="00732BCA">
        <w:rPr>
          <w:sz w:val="16"/>
        </w:rPr>
        <w:t xml:space="preserve"> -- originally created at the Bretton Woods conference on international economic cooperation in 1944 -- </w:t>
      </w:r>
      <w:r w:rsidRPr="003F5A04">
        <w:rPr>
          <w:rStyle w:val="StyleBoldUnderline"/>
        </w:rPr>
        <w:t>was one of the most powerful financial institutions in the world and the major avenue of influence for the United States in developing countries.</w:t>
      </w:r>
      <w:r w:rsidRPr="00732BCA">
        <w:rPr>
          <w:sz w:val="16"/>
        </w:rPr>
        <w:t xml:space="preserve"> This wasn't so much a result of the money that it lent -- the World Bank loans much more -- but because of its position at the top of a hierarchy of official creditors</w:t>
      </w:r>
      <w:r w:rsidRPr="003F5A04">
        <w:rPr>
          <w:rStyle w:val="StyleBoldUnderline"/>
        </w:rPr>
        <w:t>. Until a few years ago, a developing-country government that did not meet IMF conditions risked being economically strangled. The World Bank,</w:t>
      </w:r>
      <w:r w:rsidRPr="00732BCA">
        <w:rPr>
          <w:sz w:val="16"/>
        </w:rPr>
        <w:t xml:space="preserve"> </w:t>
      </w:r>
      <w:r w:rsidRPr="003F5A04">
        <w:rPr>
          <w:rStyle w:val="StyleBoldUnderline"/>
        </w:rPr>
        <w:t>regional banks such as the Inter-American Development Bank</w:t>
      </w:r>
      <w:r w:rsidRPr="00732BCA">
        <w:rPr>
          <w:sz w:val="16"/>
        </w:rPr>
        <w:t xml:space="preserve">, rich lender governments and sometimes even the private sector </w:t>
      </w:r>
      <w:r w:rsidRPr="003F5A04">
        <w:rPr>
          <w:rStyle w:val="StyleBoldUnderline"/>
        </w:rPr>
        <w:t>would withhold lending until the government reached agreement with the IMF.</w:t>
      </w:r>
      <w:r w:rsidRPr="00732BCA">
        <w:rPr>
          <w:sz w:val="16"/>
        </w:rPr>
        <w:t xml:space="preserve"> </w:t>
      </w:r>
      <w:r w:rsidRPr="00E915AE">
        <w:rPr>
          <w:rStyle w:val="StyleBoldUnderline"/>
        </w:rPr>
        <w:t>At the top of this powerful creditors cartel sat the U.S. Treasury Department, which holds a formal veto over many of the IMF's decisions and is an informal power within the organizatio</w:t>
      </w:r>
      <w:r w:rsidRPr="00732BCA">
        <w:rPr>
          <w:sz w:val="16"/>
        </w:rPr>
        <w:t xml:space="preserve">n that marginalizes even the other rich countries. </w:t>
      </w:r>
      <w:r w:rsidRPr="00E915AE">
        <w:rPr>
          <w:rStyle w:val="StyleBoldUnderline"/>
        </w:rPr>
        <w:t xml:space="preserve">Developing countries </w:t>
      </w:r>
      <w:r w:rsidRPr="00732BCA">
        <w:rPr>
          <w:sz w:val="16"/>
        </w:rPr>
        <w:t xml:space="preserve">-- the ones that have historically borne the brunt of IMF decisions -- </w:t>
      </w:r>
      <w:r w:rsidRPr="00E915AE">
        <w:rPr>
          <w:rStyle w:val="StyleBoldUnderline"/>
        </w:rPr>
        <w:t>have little or no effective voice in the decision-making of the organization,</w:t>
      </w:r>
      <w:r w:rsidRPr="00732BCA">
        <w:rPr>
          <w:sz w:val="16"/>
        </w:rPr>
        <w:t xml:space="preserve"> where the majority of votes of the 185 member nations are assigned to the rich members. But </w:t>
      </w:r>
      <w:r w:rsidRPr="00473020">
        <w:rPr>
          <w:rStyle w:val="StyleBoldUnderline"/>
        </w:rPr>
        <w:t>the IMF lost credibility after presiding over a series of economic disasters. Latin America, for example, suffered its worst long-term growth failure in modern history under the IMF's tutelage since 1980. The IMF's "shock therapy" program</w:t>
      </w:r>
      <w:r w:rsidRPr="00732BCA">
        <w:rPr>
          <w:sz w:val="16"/>
        </w:rPr>
        <w:t xml:space="preserve"> in Russia vastly </w:t>
      </w:r>
      <w:r w:rsidRPr="00473020">
        <w:rPr>
          <w:rStyle w:val="StyleBoldUnderline"/>
        </w:rPr>
        <w:t>underestimated the time it would take to transition from a planned to a capitalist economy in the early '90s. The result was a lot of shock and no therapy, and tens of millions were pushed into poverty as the economy collapsed</w:t>
      </w:r>
      <w:r w:rsidRPr="00732BCA">
        <w:rPr>
          <w:sz w:val="16"/>
        </w:rPr>
        <w:t xml:space="preserve">. The Asian financial crisis in the late 1990s was a tipping point. </w:t>
      </w:r>
      <w:r w:rsidRPr="00744097">
        <w:rPr>
          <w:rStyle w:val="StyleBoldUnderline"/>
        </w:rPr>
        <w:t>The IMF and the U.S. Treasury helped cause the crisis by pushing for the removal of important regulations on foreign capital flows. Then they made it worse with their policy recommendations,</w:t>
      </w:r>
      <w:r w:rsidRPr="00732BCA">
        <w:rPr>
          <w:sz w:val="16"/>
        </w:rPr>
        <w:t xml:space="preserve"> prompting economist Jeffrey Sachs -- now head of Columbia University's Earth Institute -- to say that </w:t>
      </w:r>
      <w:r w:rsidRPr="00744097">
        <w:rPr>
          <w:rStyle w:val="StyleBoldUnderline"/>
        </w:rPr>
        <w:t>"the IMF has become the Typhoid Mary of emerging markets, spreading recessions in country after country."</w:t>
      </w:r>
      <w:r w:rsidRPr="00732BCA">
        <w:rPr>
          <w:sz w:val="16"/>
        </w:rPr>
        <w:t xml:space="preserve"> </w:t>
      </w:r>
      <w:r w:rsidRPr="00744097">
        <w:rPr>
          <w:rStyle w:val="StyleBoldUnderline"/>
        </w:rPr>
        <w:t xml:space="preserve">Some of these mistakes were because of incompetence; </w:t>
      </w:r>
      <w:r w:rsidRPr="00744097">
        <w:rPr>
          <w:rStyle w:val="Emphasis"/>
        </w:rPr>
        <w:t>others were driven by ideological or special interests.</w:t>
      </w:r>
      <w:r w:rsidRPr="00744097">
        <w:rPr>
          <w:rStyle w:val="StyleBoldUnderline"/>
        </w:rPr>
        <w:t xml:space="preserve"> But the result was that developing countries began voting with their feet, piling up international reserves so that they would never have to borrow again from the IMF cartel.</w:t>
      </w:r>
      <w:r w:rsidRPr="00732BCA">
        <w:rPr>
          <w:sz w:val="16"/>
        </w:rPr>
        <w:t xml:space="preserve"> </w:t>
      </w:r>
      <w:r w:rsidRPr="00744097">
        <w:rPr>
          <w:rStyle w:val="StyleBoldUnderline"/>
        </w:rPr>
        <w:t>The IMF-supervised Argentine disaster from 1998 to 2002, which pushed the majority of Argentines below the official poverty line in a country that was previously one of the richest in the region, further sullied the fund's reputation. Argentina then defied the IMF, refused its conditions, got no international help and rapidly transformed itself into the fastest-growing economy in the hemisphere. This too was noticed.</w:t>
      </w:r>
    </w:p>
    <w:p w14:paraId="049A1AE8" w14:textId="77777777" w:rsidR="00C87848" w:rsidRPr="00D73A97" w:rsidRDefault="00C87848" w:rsidP="00732BCA">
      <w:pPr>
        <w:rPr>
          <w:sz w:val="16"/>
        </w:rPr>
      </w:pPr>
    </w:p>
    <w:p w14:paraId="7F02904A" w14:textId="77777777" w:rsidR="00C87848" w:rsidRDefault="00C87848" w:rsidP="00C87848">
      <w:pPr>
        <w:pStyle w:val="Heading3"/>
      </w:pPr>
      <w:r>
        <w:t>Ext-Perm-IMF Destroys LA Econ</w:t>
      </w:r>
    </w:p>
    <w:p w14:paraId="1595D142" w14:textId="77777777" w:rsidR="00C87848" w:rsidRPr="004202D4" w:rsidRDefault="00C87848" w:rsidP="00C87848">
      <w:pPr>
        <w:pStyle w:val="Heading4"/>
        <w:rPr>
          <w:rStyle w:val="StyleBoldUnderline"/>
          <w:b/>
          <w:u w:val="none"/>
        </w:rPr>
      </w:pPr>
      <w:r>
        <w:rPr>
          <w:rStyle w:val="StyleBoldUnderline"/>
          <w:b/>
          <w:u w:val="none"/>
        </w:rPr>
        <w:t>IMF has a long track record of destroying Latin American economies</w:t>
      </w:r>
    </w:p>
    <w:p w14:paraId="2F89995C" w14:textId="77777777" w:rsidR="00C87848" w:rsidRDefault="00C87848" w:rsidP="00C87848">
      <w:r w:rsidRPr="00584FE9">
        <w:rPr>
          <w:b/>
        </w:rPr>
        <w:t>Weisbrot</w:t>
      </w:r>
      <w:r>
        <w:rPr>
          <w:b/>
        </w:rPr>
        <w:t xml:space="preserve"> 09</w:t>
      </w:r>
      <w:r w:rsidRPr="00732BCA">
        <w:rPr>
          <w:sz w:val="16"/>
          <w:szCs w:val="16"/>
        </w:rPr>
        <w:t>-Mark Weisbrot is co-director of the Centre for Economic and Policy Research in Washington DC. He is also president of Just Foreign Policy. He co-wrote of Oliver Stone's documentary South of the Border, leading contributor on the discussion of IFIs in Latin America and the Bank of the South (Mark, “The IMF is hurting poor countries”, May 13, 2009,Global Development, The Guardian, http://www.guardian.co.uk/commentisfree/cifamerica/2009/may/13/imf-us-congress-aid)//TWR</w:t>
      </w:r>
    </w:p>
    <w:p w14:paraId="29022D6A" w14:textId="671EDA6F" w:rsidR="00732BCA" w:rsidRDefault="00C87848" w:rsidP="00C87848">
      <w:r w:rsidRPr="00732BCA">
        <w:rPr>
          <w:sz w:val="16"/>
        </w:rPr>
        <w:t xml:space="preserve">"You don't have to do this." Those are the near-last words of several victims in the Coen brothers' classic film No Country for Old Men, as they try to convince the movie's unrelenting assassin that he should spare them. The assassin, played by Javier Bardem, finds this annoying, because in his mind these murders are pre-determined. </w:t>
      </w:r>
      <w:r w:rsidRPr="00E667D2">
        <w:rPr>
          <w:rStyle w:val="StyleBoldUnderline"/>
        </w:rPr>
        <w:t>So it is with the IMF's continuing confrontations with its borrowers, with one government after another pleading: "You don't have to do this."</w:t>
      </w:r>
      <w:r w:rsidRPr="00732BCA">
        <w:rPr>
          <w:sz w:val="16"/>
        </w:rPr>
        <w:t xml:space="preserve"> Turkey and Latvia were in the news last week, having </w:t>
      </w:r>
      <w:r w:rsidRPr="00E667D2">
        <w:rPr>
          <w:rStyle w:val="StyleBoldUnderline"/>
        </w:rPr>
        <w:t>joined the roster of governments whose IMF disbursements are being withheld because they find it politically impossible to impose the required punishments on their citizen</w:t>
      </w:r>
      <w:r w:rsidRPr="00732BCA">
        <w:rPr>
          <w:sz w:val="16"/>
        </w:rPr>
        <w:t xml:space="preserve">s. </w:t>
      </w:r>
      <w:r w:rsidRPr="00E667D2">
        <w:rPr>
          <w:rStyle w:val="StyleBoldUnderline"/>
        </w:rPr>
        <w:t>The IMF sees these measures as necessary and pre-determined – in most cases by the borrowing countries' having run-up unsustainable external or budget imbalances</w:t>
      </w:r>
      <w:r w:rsidRPr="00732BCA">
        <w:rPr>
          <w:sz w:val="16"/>
        </w:rPr>
        <w:t xml:space="preserve">. But in fact the </w:t>
      </w:r>
      <w:r w:rsidRPr="00E667D2">
        <w:rPr>
          <w:rStyle w:val="StyleBoldUnderline"/>
        </w:rPr>
        <w:t>IMF has a long track record</w:t>
      </w:r>
      <w:r w:rsidRPr="00732BCA">
        <w:rPr>
          <w:sz w:val="16"/>
        </w:rPr>
        <w:t xml:space="preserve"> – dating back decades – </w:t>
      </w:r>
      <w:r w:rsidRPr="00E667D2">
        <w:rPr>
          <w:rStyle w:val="StyleBoldUnderline"/>
        </w:rPr>
        <w:t>of imposing unnecessary and often harmful conditions on borrowing countries.</w:t>
      </w:r>
      <w:r w:rsidRPr="00732BCA">
        <w:rPr>
          <w:sz w:val="16"/>
        </w:rPr>
        <w:t xml:space="preserve"> </w:t>
      </w:r>
      <w:r w:rsidRPr="004202D4">
        <w:rPr>
          <w:rStyle w:val="StyleBoldUnderline"/>
        </w:rPr>
        <w:t xml:space="preserve">Latvia missed a 200 million euro disbursement from the IMF in March for not cutting its budget enough. </w:t>
      </w:r>
      <w:r w:rsidRPr="00732BCA">
        <w:rPr>
          <w:sz w:val="16"/>
        </w:rPr>
        <w:t xml:space="preserve">According to press reports, the government wants to run a budget deficit of 7% of GDP for this year, and the IMF wants 5%. Latvia is already cutting its budget by 40%, and is </w:t>
      </w:r>
      <w:r w:rsidRPr="004202D4">
        <w:rPr>
          <w:rStyle w:val="StyleBoldUnderline"/>
        </w:rPr>
        <w:t xml:space="preserve">planning to close some public hospitals and schools in order to make the IMF's targets, prompting street protests. </w:t>
      </w:r>
      <w:r w:rsidRPr="00732BCA">
        <w:rPr>
          <w:sz w:val="16"/>
        </w:rPr>
        <w:t xml:space="preserve"> </w:t>
      </w:r>
      <w:r w:rsidRPr="004202D4">
        <w:rPr>
          <w:rStyle w:val="StyleBoldUnderline"/>
        </w:rPr>
        <w:t>Latvia's GDP crashed by 18% in the first quarter of this year, after a 10.3% drop in the preceding quarter. These are among the worst declines in the world.</w:t>
      </w:r>
      <w:r w:rsidRPr="00732BCA">
        <w:rPr>
          <w:sz w:val="16"/>
        </w:rPr>
        <w:t xml:space="preserve"> This indicates that </w:t>
      </w:r>
      <w:r w:rsidRPr="004202D4">
        <w:rPr>
          <w:rStyle w:val="StyleBoldUnderline"/>
        </w:rPr>
        <w:t xml:space="preserve">the IMF's prescription is serious overkill. </w:t>
      </w:r>
      <w:r w:rsidRPr="004202D4">
        <w:rPr>
          <w:rStyle w:val="Emphasis"/>
        </w:rPr>
        <w:t>The purpose of IMF aid is supposedly to make any necessary adjustment easier, not worse.</w:t>
      </w:r>
      <w:r w:rsidRPr="00732BCA">
        <w:rPr>
          <w:sz w:val="16"/>
        </w:rPr>
        <w:t xml:space="preserve"> In Pakistan, it would be surprising if the US Treasury, which is the principal overseer of the IMF, did not see a need to ease up on the contractionary IMF conditions there. The government of nuclear-armed Pakistan is facing serious political problems right now, having recently launched a major offensive against a growing Taliban insurgency. Slowing Pakistan's economy at a time when the global economic crisis is already doing that may not be the best policy from the point of view of political stability. The IMF has negotiated an increase in Pakistan's fiscal deficit from 3.4% to 4.6% of GDP, but is holding the line against lowering interest rates. In almost all of its standby arrangements negotiated over the last year,</w:t>
      </w:r>
      <w:r w:rsidRPr="00136944">
        <w:rPr>
          <w:rStyle w:val="Emphasis"/>
        </w:rPr>
        <w:t xml:space="preserve"> the IMF has included conditions that will reduce output and employment in situations where economies are already shrinking.</w:t>
      </w:r>
      <w:r w:rsidRPr="00732BCA">
        <w:rPr>
          <w:sz w:val="16"/>
        </w:rPr>
        <w:t xml:space="preserve"> Yet </w:t>
      </w:r>
      <w:r w:rsidRPr="00136944">
        <w:rPr>
          <w:rStyle w:val="StyleBoldUnderline"/>
        </w:rPr>
        <w:t>here in Washington there is a rush to get the IMF more money without any congressional hearings or debate</w:t>
      </w:r>
      <w:r w:rsidRPr="00732BCA">
        <w:rPr>
          <w:sz w:val="16"/>
        </w:rPr>
        <w:t xml:space="preserve">. </w:t>
      </w:r>
      <w:r w:rsidRPr="00136944">
        <w:rPr>
          <w:rStyle w:val="StyleBoldUnderline"/>
        </w:rPr>
        <w:t xml:space="preserve">We are told that poor countries will suffer if the IMF does not get a $108bn appropriation from Congress immediately. </w:t>
      </w:r>
      <w:r w:rsidRPr="00136944">
        <w:rPr>
          <w:rStyle w:val="Emphasis"/>
        </w:rPr>
        <w:t>But this is nonsense.</w:t>
      </w:r>
      <w:r w:rsidRPr="00732BCA">
        <w:rPr>
          <w:sz w:val="16"/>
        </w:rPr>
        <w:t xml:space="preserve"> If we add up all of the IMF's commitments under the 16 standby arrangements negotiated since the crisis intensified last year, the total is less than $46bn. The poorest countries will not be allowed to borrow anywhere near that amount. The IMF already has $215bn on hand, plus more than $100bn in gold reserves. It plans to create another $250bn in SDR's, ie the IMF's currency. Even if we include the $67.5bn that Mexico ($47bn) and Poland ($20.5bn) together can tap under the IMF's flexible credit line, </w:t>
      </w:r>
      <w:r w:rsidRPr="00136944">
        <w:rPr>
          <w:rStyle w:val="StyleBoldUnderline"/>
        </w:rPr>
        <w:t>it is clear the IMF is trying to get hundreds of billions of dollars more than it is likely to need. And it has at least ten times the money that the poor countries – whose needs are pocket change compared to IMF resources – will ever be allowed to borrow.</w:t>
      </w:r>
      <w:r w:rsidRPr="00732BCA">
        <w:rPr>
          <w:sz w:val="16"/>
        </w:rPr>
        <w:t xml:space="preserve"> </w:t>
      </w:r>
      <w:r w:rsidRPr="00A36228">
        <w:rPr>
          <w:rStyle w:val="StyleBoldUnderline"/>
        </w:rPr>
        <w:t>Yet the Obama administration, in a surprise move out of nowhere on Tuesday, decided to try and attach the $108bn for the IMF</w:t>
      </w:r>
      <w:r w:rsidRPr="00732BCA">
        <w:rPr>
          <w:sz w:val="16"/>
        </w:rPr>
        <w:t xml:space="preserve"> to another spending bill in order to circumvent the normal legislative process. The reason for this stealth maneuver is that they might run into trouble in the House, where legislators are wary of voting for multi-billion blank cheques after the backlash against the Tarp financial bailout. </w:t>
      </w:r>
      <w:r w:rsidRPr="00A36228">
        <w:rPr>
          <w:rStyle w:val="StyleBoldUnderline"/>
        </w:rPr>
        <w:t>They will try to convince Congress to approve this money without hearings or debate with the idea that it must be done in order to save poor people in poor countries.</w:t>
      </w:r>
      <w:r w:rsidRPr="00732BCA">
        <w:rPr>
          <w:sz w:val="16"/>
        </w:rPr>
        <w:t xml:space="preserve"> </w:t>
      </w:r>
      <w:r w:rsidRPr="00A36228">
        <w:rPr>
          <w:rStyle w:val="StyleBoldUnderline"/>
        </w:rPr>
        <w:t>Congress should be met with a chorus of opposition: "You don't have to do this."</w:t>
      </w:r>
      <w:r>
        <w:rPr>
          <w:sz w:val="16"/>
        </w:rPr>
        <w:t xml:space="preserve"> </w:t>
      </w:r>
    </w:p>
    <w:p w14:paraId="260003B1" w14:textId="66938132" w:rsidR="00732BCA" w:rsidRPr="000D0C22" w:rsidRDefault="00831F5C" w:rsidP="00732BCA">
      <w:pPr>
        <w:rPr>
          <w:sz w:val="16"/>
        </w:rPr>
      </w:pPr>
      <w:r>
        <w:rPr>
          <w:sz w:val="16"/>
        </w:rPr>
        <w:t xml:space="preserve"> </w:t>
      </w:r>
    </w:p>
    <w:p w14:paraId="28EAC973" w14:textId="7AF6A011" w:rsidR="00C87848" w:rsidRDefault="004D3EFB" w:rsidP="00C87848">
      <w:pPr>
        <w:pStyle w:val="Heading3"/>
      </w:pPr>
      <w:r>
        <w:t xml:space="preserve"> AT U.S. is Not IMF/World Bank</w:t>
      </w:r>
    </w:p>
    <w:p w14:paraId="550464A6" w14:textId="77777777" w:rsidR="00C87848" w:rsidRDefault="00C87848" w:rsidP="00C87848">
      <w:pPr>
        <w:pStyle w:val="Heading4"/>
      </w:pPr>
      <w:r>
        <w:t>BOS is an alternative to the tools of Washington</w:t>
      </w:r>
    </w:p>
    <w:p w14:paraId="24961ABC" w14:textId="77777777" w:rsidR="00C87848" w:rsidRDefault="00C87848" w:rsidP="00C87848">
      <w:pPr>
        <w:rPr>
          <w:sz w:val="16"/>
        </w:rPr>
      </w:pPr>
      <w:r w:rsidRPr="00465329">
        <w:rPr>
          <w:rStyle w:val="StyleStyleBold12pt"/>
        </w:rPr>
        <w:t>Lendmen 07-</w:t>
      </w:r>
      <w:r w:rsidRPr="0066207D">
        <w:rPr>
          <w:sz w:val="16"/>
        </w:rPr>
        <w:t>In early 2007, radio hosting followed. Lendman now hosts the Progressive Radio News Hour on the Progressive Radio Network three times weekly. Distinguished guests are featured. Listen live or achived. Major world and national issues are discussed. Lendman is a 2008 Project Censored winner and 2011 Mexican Journalists Club international journalism award recipient</w:t>
      </w:r>
      <w:r w:rsidRPr="0066207D">
        <w:rPr>
          <w:rStyle w:val="StyleStyleBold12pt"/>
          <w:sz w:val="16"/>
        </w:rPr>
        <w:t>.</w:t>
      </w:r>
      <w:r w:rsidRPr="0066207D">
        <w:rPr>
          <w:sz w:val="16"/>
        </w:rPr>
        <w:t xml:space="preserve">Stephen Lendman is </w:t>
      </w:r>
      <w:r>
        <w:t>r</w:t>
      </w:r>
      <w:r w:rsidRPr="0066207D">
        <w:t>esearch</w:t>
      </w:r>
      <w:r w:rsidRPr="0066207D">
        <w:rPr>
          <w:sz w:val="16"/>
        </w:rPr>
        <w:t xml:space="preserve"> Associate of the Centre for Research on Globalization (CRG)(</w:t>
      </w:r>
      <w:r>
        <w:rPr>
          <w:sz w:val="16"/>
        </w:rPr>
        <w:t>Stephen, “The Bank of the South: An Alternative to IMF and World Bank Dominance”, Global Research, October 29, 2007, http://www.globalresearch.ca/the-bank-of-the-south-an-alternative-to-imf-and-world-bank-dominance/7207)//TWR</w:t>
      </w:r>
    </w:p>
    <w:p w14:paraId="560D3DB0" w14:textId="6267A1D0" w:rsidR="00C87848" w:rsidRPr="00C87848" w:rsidRDefault="00C87848" w:rsidP="00C87848">
      <w:pPr>
        <w:rPr>
          <w:sz w:val="16"/>
        </w:rPr>
      </w:pPr>
      <w:r w:rsidRPr="00703057">
        <w:rPr>
          <w:sz w:val="16"/>
        </w:rPr>
        <w:t xml:space="preserve">In July, 2004, </w:t>
      </w:r>
      <w:r w:rsidRPr="00C87848">
        <w:rPr>
          <w:rStyle w:val="StyleBoldUnderline"/>
          <w:b w:val="0"/>
          <w:sz w:val="16"/>
          <w:szCs w:val="16"/>
          <w:u w:val="none"/>
        </w:rPr>
        <w:t>the IMF and World Bank</w:t>
      </w:r>
      <w:r w:rsidRPr="00C87848">
        <w:rPr>
          <w:b/>
          <w:sz w:val="16"/>
          <w:szCs w:val="16"/>
        </w:rPr>
        <w:t xml:space="preserve"> commemorated the 60th anniversary of their founding at Bretton Woods, NH to provide a financial framework of assistance for the postwar world after the expected defeat of Germany and Japan. </w:t>
      </w:r>
      <w:r w:rsidRPr="00C87848">
        <w:rPr>
          <w:rStyle w:val="StyleBoldUnderline"/>
          <w:b w:val="0"/>
          <w:sz w:val="16"/>
          <w:szCs w:val="16"/>
          <w:u w:val="none"/>
        </w:rPr>
        <w:t>With breathtaking hypocrisy</w:t>
      </w:r>
      <w:r w:rsidRPr="00C87848">
        <w:rPr>
          <w:b/>
          <w:sz w:val="16"/>
          <w:szCs w:val="16"/>
        </w:rPr>
        <w:t xml:space="preserve">, an October, 2004 Development Committee Communique </w:t>
      </w:r>
      <w:r w:rsidRPr="00C87848">
        <w:rPr>
          <w:rStyle w:val="StyleBoldUnderline"/>
          <w:b w:val="0"/>
          <w:sz w:val="16"/>
          <w:szCs w:val="16"/>
          <w:u w:val="none"/>
        </w:rPr>
        <w:t>stated: “</w:t>
      </w:r>
      <w:r w:rsidRPr="00C87848">
        <w:rPr>
          <w:b/>
          <w:sz w:val="16"/>
          <w:szCs w:val="16"/>
        </w:rPr>
        <w:t>As we celebrate the 60th anniversary of the Bretton Woods Institutions….</w:t>
      </w:r>
      <w:r w:rsidRPr="00C87848">
        <w:rPr>
          <w:rStyle w:val="StyleBoldUnderline"/>
          <w:b w:val="0"/>
          <w:sz w:val="16"/>
          <w:szCs w:val="16"/>
          <w:u w:val="none"/>
        </w:rPr>
        <w:t>we recommit ourselves to supporting efforts by developing countries to pursue sustainable growth, sound macroeconomic policies, debt sustainability, open trade, job creation, poverty reduction and good governance.” Phew.</w:t>
      </w:r>
      <w:r w:rsidRPr="00C87848">
        <w:rPr>
          <w:b/>
          <w:sz w:val="16"/>
          <w:szCs w:val="16"/>
        </w:rPr>
        <w:t xml:space="preserve"> </w:t>
      </w:r>
      <w:r w:rsidRPr="00C87848">
        <w:rPr>
          <w:rStyle w:val="StyleBoldUnderline"/>
          <w:b w:val="0"/>
          <w:sz w:val="16"/>
          <w:szCs w:val="16"/>
          <w:u w:val="none"/>
        </w:rPr>
        <w:t>In fact, for 63 hellish years, both these institutions achieved mirror opposite results on everything the above comment states. From inception, their mission was to integrate developing nations into the Global North-dominated world economy and use debt repayment as the way to transfer wealth from poor countries to powerful bankers in rich ones.</w:t>
      </w:r>
      <w:r w:rsidRPr="00C87848">
        <w:rPr>
          <w:b/>
          <w:sz w:val="16"/>
          <w:szCs w:val="16"/>
        </w:rPr>
        <w:t xml:space="preserve"> The </w:t>
      </w:r>
      <w:r w:rsidRPr="00C87848">
        <w:rPr>
          <w:rStyle w:val="StyleBoldUnderline"/>
          <w:b w:val="0"/>
          <w:sz w:val="16"/>
          <w:szCs w:val="16"/>
          <w:u w:val="none"/>
        </w:rPr>
        <w:t>scheme is called debt slavery because new loans are needed to service old ones, indebtedness rises, and borrowing terms stipulate harsh one-way “structural adjustment”</w:t>
      </w:r>
      <w:r w:rsidRPr="00C87848">
        <w:rPr>
          <w:b/>
          <w:sz w:val="16"/>
          <w:szCs w:val="16"/>
        </w:rPr>
        <w:t xml:space="preserve"> provisions </w:t>
      </w:r>
      <w:r w:rsidRPr="00C87848">
        <w:rPr>
          <w:rStyle w:val="StyleBoldUnderline"/>
          <w:b w:val="0"/>
          <w:sz w:val="16"/>
          <w:szCs w:val="16"/>
          <w:u w:val="none"/>
        </w:rPr>
        <w:t>that include:</w:t>
      </w:r>
      <w:r w:rsidRPr="00C87848">
        <w:rPr>
          <w:b/>
          <w:sz w:val="16"/>
          <w:szCs w:val="16"/>
        </w:rPr>
        <w:t xml:space="preserve"> – </w:t>
      </w:r>
      <w:r w:rsidRPr="00C87848">
        <w:rPr>
          <w:rStyle w:val="StyleBoldUnderline"/>
          <w:b w:val="0"/>
          <w:sz w:val="16"/>
          <w:szCs w:val="16"/>
          <w:u w:val="none"/>
        </w:rPr>
        <w:t>privatizations of state enterprises; – government deregulation; – deep cuts in social spending; – wage freezes or cuts; – unrestricted free market access for foreign corporations; – corporate-friendly tax cuts; – crackdowns on trade unionists; and – savage repression for non-believers under a system incompatible with social democracy.</w:t>
      </w:r>
      <w:r w:rsidRPr="00C87848">
        <w:rPr>
          <w:b/>
          <w:sz w:val="16"/>
          <w:szCs w:val="16"/>
        </w:rPr>
        <w:t xml:space="preserve"> Everywhere the </w:t>
      </w:r>
      <w:r w:rsidRPr="00C87848">
        <w:rPr>
          <w:rStyle w:val="StyleBoldUnderline"/>
          <w:b w:val="0"/>
          <w:sz w:val="16"/>
          <w:szCs w:val="16"/>
          <w:u w:val="none"/>
        </w:rPr>
        <w:t>scheme is the same: huge public wealth transfers to elitist private hands, exploding public debt, an ever-widening disparity between the super-rich and desperate poor, and an aggressive nationalism</w:t>
      </w:r>
      <w:r w:rsidRPr="00C87848">
        <w:rPr>
          <w:b/>
          <w:sz w:val="16"/>
          <w:szCs w:val="16"/>
        </w:rPr>
        <w:t xml:space="preserve"> to j</w:t>
      </w:r>
      <w:r w:rsidRPr="00C87848">
        <w:rPr>
          <w:rStyle w:val="StyleBoldUnderline"/>
          <w:b w:val="0"/>
          <w:sz w:val="16"/>
          <w:szCs w:val="16"/>
          <w:u w:val="none"/>
        </w:rPr>
        <w:t>ustify</w:t>
      </w:r>
      <w:r w:rsidRPr="00C87848">
        <w:rPr>
          <w:b/>
          <w:sz w:val="16"/>
          <w:szCs w:val="16"/>
        </w:rPr>
        <w:t xml:space="preserve"> huge spending on security for </w:t>
      </w:r>
      <w:r w:rsidRPr="00C87848">
        <w:rPr>
          <w:rStyle w:val="StyleBoldUnderline"/>
          <w:b w:val="0"/>
          <w:sz w:val="16"/>
          <w:szCs w:val="16"/>
          <w:u w:val="none"/>
        </w:rPr>
        <w:t>aggressive surveillance, mass incarceration plus repression and torture for social control.</w:t>
      </w:r>
      <w:r w:rsidRPr="00703057">
        <w:rPr>
          <w:sz w:val="16"/>
        </w:rPr>
        <w:t xml:space="preserve"> </w:t>
      </w:r>
      <w:r w:rsidRPr="0066176E">
        <w:rPr>
          <w:rStyle w:val="Emphasis"/>
        </w:rPr>
        <w:t>An Alternative to Debt Slavery – The Bank of the South</w:t>
      </w:r>
      <w:r w:rsidRPr="00703057">
        <w:rPr>
          <w:sz w:val="16"/>
        </w:rPr>
        <w:t xml:space="preserve"> Last December, Hugo </w:t>
      </w:r>
      <w:r w:rsidRPr="004D1A0F">
        <w:rPr>
          <w:rStyle w:val="StyleBoldUnderline"/>
        </w:rPr>
        <w:t xml:space="preserve">Chavez announced his idea for a Banco del Sur, or Bank of the South, as part of his crusade against the institutions of international capital he calls “tools of Washington.” </w:t>
      </w:r>
      <w:r w:rsidRPr="00703057">
        <w:rPr>
          <w:sz w:val="16"/>
        </w:rPr>
        <w:t xml:space="preserve">The bank will be officially launched at a presidential November 3 summit in Caracas, where it’s to be headquartered, with seven founding member-states – Venezuela, Argentina, Brazil, Uruguay, Paraguay, Bolivia and Ecuador. On October 12, Colombia’s President Alvaro Uribe announced his nation agreed to become the eighth member but said </w:t>
      </w:r>
      <w:r w:rsidRPr="004D1A0F">
        <w:rPr>
          <w:rStyle w:val="StyleBoldUnderline"/>
        </w:rPr>
        <w:t xml:space="preserve">“The decision is not a rejection to the World Bank or Inter-American Development Bank, but a sign of solidarity and fraternity towards the South American community.” </w:t>
      </w:r>
      <w:r w:rsidRPr="00703057">
        <w:rPr>
          <w:sz w:val="16"/>
        </w:rPr>
        <w:t xml:space="preserve">At this time, only four South American states aren’t included – Chile, Peru, Guyana and Surinam, but Chile seems likely to come aboard following Colombia’s lead, and the others may decide to join them. Finance ministers from the founding countries met in Rio de Janeiro, Brazil October 8 to finalize the Bank’s Founding Document. </w:t>
      </w:r>
      <w:r w:rsidRPr="004D1A0F">
        <w:rPr>
          <w:rStyle w:val="StyleBoldUnderline"/>
        </w:rPr>
        <w:t>Many key operating issues have yet to be resolved, but unofficial information was that each nation will commit 10% of its international reserves and have equal oversight over the new institution.</w:t>
      </w:r>
      <w:r w:rsidRPr="00703057">
        <w:rPr>
          <w:sz w:val="16"/>
        </w:rPr>
        <w:t xml:space="preserve"> In a concluding news conference, Brazilian finance minister Guido Mantega stated: the </w:t>
      </w:r>
      <w:r w:rsidRPr="004D1A0F">
        <w:rPr>
          <w:rStyle w:val="StyleBoldUnderline"/>
        </w:rPr>
        <w:t>participating countries “have been able to overcome all obstacles that were in the way of an understanding around the formation of the Bank of the South. We can now say that the (bank) is close to becoming a reality</w:t>
      </w:r>
      <w:r w:rsidRPr="00703057">
        <w:rPr>
          <w:sz w:val="16"/>
        </w:rPr>
        <w:t xml:space="preserve">” even though Brazil (Latin America’s largest economy) hasn’t yet formalized its entry. Venezuelan finance minister Rodrigo Cabeza </w:t>
      </w:r>
      <w:r w:rsidRPr="000A662D">
        <w:rPr>
          <w:rStyle w:val="StyleBoldUnderline"/>
        </w:rPr>
        <w:t>explained the bank will help develop the region by offering South Americans more credits. It’s being “created to build a new architecture that assumes an improved relationship of the bank and its capacity to offer credits for its people</w:t>
      </w:r>
      <w:r w:rsidRPr="00703057">
        <w:rPr>
          <w:sz w:val="16"/>
        </w:rPr>
        <w:t xml:space="preserve">.” It also aims </w:t>
      </w:r>
      <w:r w:rsidRPr="000A662D">
        <w:rPr>
          <w:rStyle w:val="Emphasis"/>
        </w:rPr>
        <w:t>to increase liquidity and revive socioeconomic development and infrastructure investments in participating countries and keep them outside the restrictive control of the IMF and World Bank that are fast losing influence and being phased out of the region.</w:t>
      </w:r>
      <w:r w:rsidRPr="00703057">
        <w:rPr>
          <w:sz w:val="16"/>
        </w:rPr>
        <w:t xml:space="preserve"> In 2005, 80% of IMF’s $81 billion loan portfolio was to Latin America. Today, it’s 1% with nearly all its $17 billion in outstanding loans to Turkey and Pakistan. </w:t>
      </w:r>
      <w:r w:rsidRPr="000A662D">
        <w:rPr>
          <w:rStyle w:val="StyleBoldUnderline"/>
        </w:rPr>
        <w:t>The World Bank is also being rejected. Venezuela had already paid off its IMF and World Bank debt ahead of schedule when</w:t>
      </w:r>
      <w:r w:rsidRPr="00703057">
        <w:rPr>
          <w:sz w:val="16"/>
        </w:rPr>
        <w:t xml:space="preserve"> Hugo Chavez symbolically announced on April 30: “We will no longer have to go to Washington nor to the IMF nor to the World Bank, not to anyone.” Ecuador’s Raphael Correa is following suit. He cleared his country’s IMF debt, suspended World Bank loans, accused the WB of trying to extort money from him when he was economy and finance minister in 2005, and last April </w:t>
      </w:r>
      <w:r w:rsidRPr="000A662D">
        <w:rPr>
          <w:rStyle w:val="StyleBoldUnderline"/>
        </w:rPr>
        <w:t>declared the Bank’s country representative persona non grata in an extraordinary diplomatic slap in the face.</w:t>
      </w:r>
      <w:r w:rsidRPr="00703057">
        <w:rPr>
          <w:sz w:val="16"/>
        </w:rPr>
        <w:t xml:space="preserve"> </w:t>
      </w:r>
      <w:r w:rsidRPr="00A33F3C">
        <w:rPr>
          <w:rStyle w:val="StyleBoldUnderline"/>
        </w:rPr>
        <w:t>The Banco del Sur will replace these repressive institutions with $7 billion in startup capital when it begins operating in 2008. It will be under “a new financial architecture” for regional investment with the finance ministers of each member nation sitting on the bank’s administrative council with equal authority over its operations as things now stand</w:t>
      </w:r>
      <w:r w:rsidRPr="00703057">
        <w:rPr>
          <w:sz w:val="16"/>
        </w:rPr>
        <w:t>. Venezuelan Finance Minister Rodrigo Cabeza stressed the banks Latin roots saying: “</w:t>
      </w:r>
      <w:r w:rsidRPr="00A33F3C">
        <w:rPr>
          <w:rStyle w:val="StyleBoldUnderline"/>
        </w:rPr>
        <w:t>The idea is to rely on a development agency for us, led by us</w:t>
      </w:r>
      <w:r w:rsidRPr="00703057">
        <w:rPr>
          <w:sz w:val="16"/>
        </w:rPr>
        <w:t>” to finance public and private development and regional integration projects. He added: “</w:t>
      </w:r>
      <w:r w:rsidRPr="00A33F3C">
        <w:rPr>
          <w:rStyle w:val="StyleBoldUnderline"/>
        </w:rPr>
        <w:t>There will not be credit subjected to economic policies. There will not be credit that produces a calamity for our people and as a result, it will not be a tool of domination” like</w:t>
      </w:r>
      <w:r w:rsidRPr="00703057">
        <w:rPr>
          <w:sz w:val="16"/>
        </w:rPr>
        <w:t xml:space="preserve"> the international lending agencies. </w:t>
      </w:r>
      <w:r w:rsidRPr="00A33F3C">
        <w:rPr>
          <w:rStyle w:val="Emphasis"/>
        </w:rPr>
        <w:t>Hugo Chavez’s vision is to liberate the region’s countries from IMF, World Bank and Inter-American Development Bank (IBD) control that condemn millions to poverty through their lending practices</w:t>
      </w:r>
      <w:r w:rsidRPr="00703057">
        <w:rPr>
          <w:sz w:val="16"/>
        </w:rPr>
        <w:t xml:space="preserve">. Helped by windfall oil profits, </w:t>
      </w:r>
      <w:r w:rsidRPr="00C91D8C">
        <w:rPr>
          <w:rStyle w:val="StyleBoldUnderline"/>
        </w:rPr>
        <w:t>his government is already doing it with an unprecendented commitment to provide financial aid and below-market priced oil to regional and other countries. So far this year, it’s on the order of around $9 billion, and, unlike the Washington-controlled kind, it comes at low cost and with good will, a cooperative spirit and few if any strings.</w:t>
      </w:r>
      <w:r w:rsidRPr="00703057">
        <w:rPr>
          <w:sz w:val="16"/>
        </w:rPr>
        <w:t xml:space="preserve"> Nobel laureate economist Joseph Stiglitz recognizes Chavez’s efforts and stated his support for the Banco del Sur on an October 10 visit to Caracas. He said </w:t>
      </w:r>
      <w:r w:rsidRPr="00A20E9B">
        <w:rPr>
          <w:rStyle w:val="StyleBoldUnderline"/>
        </w:rPr>
        <w:t>“One of the advantages of having a Bank of the South is that it would reflect the perspectives of those in the South (while in contrast IMF and World Bank conditions) hinder (regional) development effectiveness.</w:t>
      </w:r>
      <w:r w:rsidRPr="00703057">
        <w:rPr>
          <w:sz w:val="16"/>
        </w:rPr>
        <w:t xml:space="preserve">” Stiglitz met with Hugo Chavez on his visit and praised his redistributive social policies. He also </w:t>
      </w:r>
      <w:r w:rsidRPr="00A20E9B">
        <w:rPr>
          <w:rStyle w:val="StyleBoldUnderline"/>
        </w:rPr>
        <w:t>criticized Washington Consensus neoliberal practices that exploit the regions’ people, “undermin(e)….Andean cooperation, and it is part of the American strategy of divide and conquer, a strategy trying to get as much of the benefits for American companies” at the expense of the region and its people.</w:t>
      </w:r>
      <w:r w:rsidRPr="00703057">
        <w:rPr>
          <w:sz w:val="16"/>
        </w:rPr>
        <w:t xml:space="preserve"> Venezuela’s acting ambassador to the Permanent Mission to the UN, Aura Mahuampi Rodriguez de Ortiz, warned the world body about Latin American debt during her participation in the General Debate on Macroeconomic Policies in October. She stressed: “</w:t>
      </w:r>
      <w:r w:rsidRPr="00A20E9B">
        <w:rPr>
          <w:rStyle w:val="StyleBoldUnderline"/>
        </w:rPr>
        <w:t>The persistence of the foreign debt of the developing countries affects negatively on its process of development. It is not worthy to direct resources for the development of poor countries if such resources end up directed to the payment of the foreign debt” instead of going to economic development internally</w:t>
      </w:r>
      <w:r w:rsidRPr="00703057">
        <w:rPr>
          <w:sz w:val="16"/>
        </w:rPr>
        <w:t xml:space="preserve">. She also </w:t>
      </w:r>
      <w:r w:rsidRPr="00A20E9B">
        <w:rPr>
          <w:rStyle w:val="StyleBoldUnderline"/>
        </w:rPr>
        <w:t>spoke of the new Bank of the South, how it will help strengthen regional integration and also fairly distribute investments and finance projects to reduce poverty and social exclusion.</w:t>
      </w:r>
      <w:r w:rsidRPr="00703057">
        <w:rPr>
          <w:sz w:val="16"/>
        </w:rPr>
        <w:t xml:space="preserve"> </w:t>
      </w:r>
    </w:p>
    <w:p w14:paraId="0E29B580" w14:textId="0EB43501" w:rsidR="004D3EFB" w:rsidRDefault="004D3EFB" w:rsidP="004D3EFB">
      <w:pPr>
        <w:pStyle w:val="Heading4"/>
      </w:pPr>
      <w:r>
        <w:t>IMF and World Bank are just tools of the U.S.</w:t>
      </w:r>
    </w:p>
    <w:p w14:paraId="7124B076" w14:textId="77777777" w:rsidR="004D3EFB" w:rsidRPr="004D3EFB" w:rsidRDefault="004D3EFB" w:rsidP="004D3EFB"/>
    <w:p w14:paraId="195EA9DB" w14:textId="77777777" w:rsidR="00732BCA" w:rsidRPr="00384A37" w:rsidRDefault="00732BCA" w:rsidP="00732BCA">
      <w:r w:rsidRPr="00384A37">
        <w:rPr>
          <w:rStyle w:val="StyleStyleBold12pt"/>
        </w:rPr>
        <w:t>BBC</w:t>
      </w:r>
      <w:r>
        <w:rPr>
          <w:rStyle w:val="StyleStyleBold12pt"/>
        </w:rPr>
        <w:t xml:space="preserve"> News</w:t>
      </w:r>
      <w:r w:rsidRPr="00384A37">
        <w:rPr>
          <w:rStyle w:val="StyleStyleBold12pt"/>
        </w:rPr>
        <w:t xml:space="preserve"> 07</w:t>
      </w:r>
      <w:r w:rsidRPr="00732BCA">
        <w:rPr>
          <w:rStyle w:val="StyleStyleBold12pt"/>
          <w:sz w:val="16"/>
          <w:szCs w:val="16"/>
        </w:rPr>
        <w:t xml:space="preserve"> </w:t>
      </w:r>
      <w:r w:rsidRPr="00732BCA">
        <w:rPr>
          <w:sz w:val="16"/>
          <w:szCs w:val="16"/>
        </w:rPr>
        <w:t>(Lourdes Heredia , “Why South America wants a new bank”,  BBC News Washington, December 10, 2007, http://news.bbc.co.uk/2/hi/americas/7068124.stm)//TWR</w:t>
      </w:r>
    </w:p>
    <w:p w14:paraId="0970A6D2" w14:textId="5C27B2DD" w:rsidR="00732BCA" w:rsidRPr="004D3EFB" w:rsidRDefault="00732BCA" w:rsidP="004D3EFB">
      <w:pPr>
        <w:rPr>
          <w:rStyle w:val="StyleBoldUnderline"/>
        </w:rPr>
      </w:pPr>
      <w:r w:rsidRPr="002A66C5">
        <w:rPr>
          <w:rStyle w:val="StyleBoldUnderline"/>
        </w:rPr>
        <w:t>Leaders of several South American nations have signed a founding document to create a new body, the Bank of the South, as an alternative to multilateral credit organisations</w:t>
      </w:r>
      <w:r w:rsidRPr="00732BCA">
        <w:rPr>
          <w:sz w:val="16"/>
        </w:rPr>
        <w:t xml:space="preserve"> such as the International Monetary Fund and World Bank.   </w:t>
      </w:r>
      <w:r w:rsidRPr="002A66C5">
        <w:rPr>
          <w:rStyle w:val="StyleBoldUnderline"/>
        </w:rPr>
        <w:t>President Chavez sees the IMF and World Bank as tools of the US</w:t>
      </w:r>
      <w:r w:rsidRPr="002A66C5">
        <w:rPr>
          <w:rStyle w:val="StyleBoldUnderline"/>
          <w:sz w:val="12"/>
        </w:rPr>
        <w:t xml:space="preserve"> </w:t>
      </w:r>
      <w:r w:rsidRPr="00732BCA">
        <w:rPr>
          <w:sz w:val="16"/>
        </w:rPr>
        <w:t xml:space="preserve">The idea was first put forward by Venezuelan President Hugo Chavez in December 2006 as part of his battle against the influence of the US and the international financial institutions, </w:t>
      </w:r>
      <w:r w:rsidRPr="002A66C5">
        <w:rPr>
          <w:rStyle w:val="StyleBoldUnderline"/>
        </w:rPr>
        <w:t>which he has decried as "tools of Washington".</w:t>
      </w:r>
      <w:r w:rsidRPr="002A66C5">
        <w:rPr>
          <w:rStyle w:val="StyleBoldUnderline"/>
          <w:sz w:val="12"/>
        </w:rPr>
        <w:t xml:space="preserve"> </w:t>
      </w:r>
      <w:r w:rsidRPr="00732BCA">
        <w:rPr>
          <w:sz w:val="16"/>
        </w:rPr>
        <w:t xml:space="preserve"> Argentina, Brazil, Bolivia, Ecuador, Paraguay, Uruguay and Venezuela have all joined the initiative.  Chile and Peru decided to remain on the sidelines, while Colombia, which had expressed interest, has put its decision on hold following recent disagreements between Colombian President Alvaro Uribe and Mr Chavez.  According to Venezuelan finance minister Rodrigo Cabezas, </w:t>
      </w:r>
      <w:r w:rsidRPr="002A66C5">
        <w:rPr>
          <w:rStyle w:val="StyleBoldUnderline"/>
        </w:rPr>
        <w:t>the creation of a new organisation is "a demonstration that times have changed".</w:t>
      </w:r>
      <w:r w:rsidRPr="002A66C5">
        <w:rPr>
          <w:rStyle w:val="StyleBoldUnderline"/>
          <w:sz w:val="12"/>
        </w:rPr>
        <w:t xml:space="preserve"> </w:t>
      </w:r>
      <w:r w:rsidRPr="00732BCA">
        <w:rPr>
          <w:sz w:val="16"/>
        </w:rPr>
        <w:t xml:space="preserve"> The Bank of the South, known as Banco del Sur in Spanish and Banco do Sul in Portuguese, he explains, </w:t>
      </w:r>
      <w:r w:rsidRPr="002A66C5">
        <w:rPr>
          <w:rStyle w:val="StyleBoldUnderline"/>
        </w:rPr>
        <w:t>will be funded and run by South American countries themselves.</w:t>
      </w:r>
    </w:p>
    <w:p w14:paraId="0963E40B" w14:textId="77777777" w:rsidR="00732BCA" w:rsidRPr="00732BCA" w:rsidRDefault="00732BCA" w:rsidP="00732BCA"/>
    <w:p w14:paraId="5830224E" w14:textId="336618EF" w:rsidR="00213CE1" w:rsidRDefault="00A05B7F" w:rsidP="00213CE1">
      <w:pPr>
        <w:pStyle w:val="Heading3"/>
      </w:pPr>
      <w:r>
        <w:t>AT BOS Not Viable/No Reserves</w:t>
      </w:r>
    </w:p>
    <w:p w14:paraId="49A0FFE6" w14:textId="059B5705" w:rsidR="00287C99" w:rsidRDefault="00D866C6" w:rsidP="00287C99">
      <w:pPr>
        <w:pStyle w:val="Heading4"/>
      </w:pPr>
      <w:r>
        <w:t xml:space="preserve">BOS </w:t>
      </w:r>
      <w:r w:rsidR="00287C99">
        <w:t>is a viable alt</w:t>
      </w:r>
      <w:r>
        <w:t>ernative</w:t>
      </w:r>
      <w:r w:rsidR="00287C99">
        <w:t xml:space="preserve"> to neoliberal policies—</w:t>
      </w:r>
      <w:r>
        <w:t xml:space="preserve">countries are </w:t>
      </w:r>
      <w:r w:rsidR="00D93981">
        <w:t xml:space="preserve">currently </w:t>
      </w:r>
      <w:r>
        <w:t xml:space="preserve">paying off </w:t>
      </w:r>
      <w:r w:rsidR="00A05B7F">
        <w:t>IMF</w:t>
      </w:r>
      <w:r w:rsidR="00D93981">
        <w:t xml:space="preserve"> </w:t>
      </w:r>
      <w:r>
        <w:t>de</w:t>
      </w:r>
      <w:r w:rsidR="00D93981">
        <w:t xml:space="preserve">bt early and pooling </w:t>
      </w:r>
      <w:r>
        <w:t xml:space="preserve">resources </w:t>
      </w:r>
    </w:p>
    <w:p w14:paraId="4085F42B" w14:textId="77777777" w:rsidR="00287C99" w:rsidRPr="00A743E2" w:rsidRDefault="00287C99" w:rsidP="00287C99">
      <w:pPr>
        <w:jc w:val="both"/>
      </w:pPr>
      <w:r w:rsidRPr="002B529C">
        <w:rPr>
          <w:rStyle w:val="StyleStyleBold12pt"/>
        </w:rPr>
        <w:t>Toussaint 2008</w:t>
      </w:r>
      <w:r w:rsidRPr="00287C99">
        <w:rPr>
          <w:sz w:val="16"/>
          <w:szCs w:val="16"/>
        </w:rPr>
        <w:t>—Eric Toussaint is the President of the CADTM (Committee for Abolition of Third World Debt) [“¿Que pasa con el Banco del Sur?”, interview with Eric Toussaint from Politis, French Weekly. August 31, 2008. Translated with Google Translate. http://cadtm.org/Que-pasa-con-el-Banco-del-Sur]//MM</w:t>
      </w:r>
    </w:p>
    <w:p w14:paraId="64118F9C" w14:textId="08F62DE3" w:rsidR="00213CE1" w:rsidRPr="001C3757" w:rsidRDefault="00287C99" w:rsidP="001C3757">
      <w:pPr>
        <w:jc w:val="both"/>
        <w:rPr>
          <w:b/>
          <w:bCs/>
          <w:u w:val="single"/>
        </w:rPr>
      </w:pPr>
      <w:r w:rsidRPr="00A743E2">
        <w:rPr>
          <w:sz w:val="16"/>
        </w:rPr>
        <w:t xml:space="preserve">Question 3: </w:t>
      </w:r>
      <w:r w:rsidRPr="00A743E2">
        <w:rPr>
          <w:rStyle w:val="StyleBoldUnderline"/>
        </w:rPr>
        <w:t>The creation of South Bank comes as a reaction to the hegemony of the North and neoliberal policies developed by the World Bank, the International Monetary Fund and the Inter-American Development Bank.</w:t>
      </w:r>
      <w:r w:rsidRPr="00A743E2">
        <w:rPr>
          <w:sz w:val="16"/>
        </w:rPr>
        <w:t xml:space="preserve"> Will the bank intended to replace the Bretton Woods institutions and become an international institution? UN Should they have a role in this? </w:t>
      </w:r>
      <w:r w:rsidRPr="00A743E2">
        <w:rPr>
          <w:sz w:val="12"/>
        </w:rPr>
        <w:t>¶</w:t>
      </w:r>
      <w:r w:rsidRPr="00A743E2">
        <w:rPr>
          <w:sz w:val="16"/>
        </w:rPr>
        <w:t xml:space="preserve"> Answer: Of course, the South Bank is a reaction to the hegemony of the North. The South Bank building was made possible and necessary by the conjunction of several factors:</w:t>
      </w:r>
      <w:r w:rsidRPr="00A743E2">
        <w:rPr>
          <w:sz w:val="12"/>
        </w:rPr>
        <w:t>¶</w:t>
      </w:r>
      <w:r w:rsidRPr="00A743E2">
        <w:rPr>
          <w:sz w:val="16"/>
        </w:rPr>
        <w:t xml:space="preserve"> 1.</w:t>
      </w:r>
      <w:r w:rsidRPr="00A743E2">
        <w:rPr>
          <w:rStyle w:val="StyleBoldUnderline"/>
        </w:rPr>
        <w:t xml:space="preserve">The World Bank and the IMF are in crisis in many ways as a result of the catastrophic results suffered by the peoples of the Washington consensus. Brazil and Argentina repaid early to the IMF, Venezuela did the same with the World Bank. </w:t>
      </w:r>
      <w:r w:rsidRPr="00A743E2">
        <w:rPr>
          <w:sz w:val="16"/>
        </w:rPr>
        <w:t xml:space="preserve">Ecuador expelled in April 2007 the World Bank's permanent representative in Quito and created a commission to audit all public debts, including multilateral. </w:t>
      </w:r>
      <w:r w:rsidRPr="00A743E2">
        <w:rPr>
          <w:rStyle w:val="StyleBoldUnderline"/>
        </w:rPr>
        <w:t>Bolivia left the ICSID (International Centre for Settlement of Investment Disputes), a kind of World Bank tribunal.</w:t>
      </w:r>
      <w:r w:rsidRPr="00A743E2">
        <w:rPr>
          <w:rStyle w:val="StyleBoldUnderline"/>
          <w:sz w:val="12"/>
          <w:u w:val="none"/>
        </w:rPr>
        <w:t>¶</w:t>
      </w:r>
      <w:r w:rsidRPr="00A743E2">
        <w:rPr>
          <w:rStyle w:val="StyleBoldUnderline"/>
        </w:rPr>
        <w:t xml:space="preserve"> 2.The countries that joined the South Bank with more than 300,000 million dollars of foreign exchange reserves. Can pool a portion of this amount instead of continuing to provide the U.S. government by buying Treasury bonds, paid on constant currency devaluation.</w:t>
      </w:r>
      <w:r w:rsidRPr="00A743E2">
        <w:rPr>
          <w:rStyle w:val="StyleBoldUnderline"/>
          <w:sz w:val="12"/>
          <w:u w:val="none"/>
        </w:rPr>
        <w:t>¶</w:t>
      </w:r>
      <w:r w:rsidRPr="00A743E2">
        <w:rPr>
          <w:sz w:val="16"/>
        </w:rPr>
        <w:t xml:space="preserve"> </w:t>
      </w:r>
      <w:r w:rsidRPr="00A743E2">
        <w:rPr>
          <w:rStyle w:val="StyleBoldUnderline"/>
        </w:rPr>
        <w:t>3.The governments of seven countries in question is left or center left.</w:t>
      </w:r>
      <w:r w:rsidRPr="00A743E2">
        <w:rPr>
          <w:sz w:val="12"/>
        </w:rPr>
        <w:t>¶</w:t>
      </w:r>
      <w:r w:rsidRPr="00A743E2">
        <w:rPr>
          <w:sz w:val="16"/>
        </w:rPr>
        <w:t xml:space="preserve"> I think </w:t>
      </w:r>
      <w:r w:rsidRPr="00A743E2">
        <w:rPr>
          <w:rStyle w:val="StyleBoldUnderline"/>
        </w:rPr>
        <w:t>the South Bank could replace the BM and the IBRD.</w:t>
      </w:r>
      <w:r w:rsidRPr="00A743E2">
        <w:rPr>
          <w:sz w:val="16"/>
        </w:rPr>
        <w:t xml:space="preserve"> It would also be necessary to create a Southern Monetary Fund and, if possible, go to a single currency. Other regions of the South could also be provided with a South Bank. Different South Banks could develop South-South collaboration.</w:t>
      </w:r>
      <w:r w:rsidRPr="00A743E2">
        <w:rPr>
          <w:sz w:val="12"/>
        </w:rPr>
        <w:t>¶</w:t>
      </w:r>
      <w:r w:rsidRPr="00A743E2">
        <w:rPr>
          <w:sz w:val="16"/>
        </w:rPr>
        <w:t xml:space="preserve"> It is clear that the Bretton Woods institutions are very uneasy about this situation: would like to be invited to be part of the South Bank or at least to have a estrapontín, and in this regard are being taken.</w:t>
      </w:r>
      <w:r w:rsidRPr="00A743E2">
        <w:rPr>
          <w:sz w:val="12"/>
        </w:rPr>
        <w:t>¶</w:t>
      </w:r>
      <w:r w:rsidRPr="00A743E2">
        <w:rPr>
          <w:sz w:val="16"/>
        </w:rPr>
        <w:t xml:space="preserve"> Some sectors of the United Nations are very interested. Recently participated in late June at an international seminar on the South Bank organized by the General Secretariat in Quito.</w:t>
      </w:r>
      <w:r w:rsidRPr="00A743E2">
        <w:rPr>
          <w:sz w:val="12"/>
        </w:rPr>
        <w:t>¶</w:t>
      </w:r>
      <w:r w:rsidRPr="00A743E2">
        <w:rPr>
          <w:sz w:val="16"/>
        </w:rPr>
        <w:t xml:space="preserve"> </w:t>
      </w:r>
      <w:r w:rsidRPr="00A743E2">
        <w:rPr>
          <w:rStyle w:val="StyleBoldUnderline"/>
        </w:rPr>
        <w:t xml:space="preserve">The South Bank raises many hopes </w:t>
      </w:r>
      <w:r w:rsidRPr="00A743E2">
        <w:rPr>
          <w:sz w:val="16"/>
        </w:rPr>
        <w:t xml:space="preserve">that American citizens want governments that have chosen to seize this historical situation favorable </w:t>
      </w:r>
      <w:r w:rsidRPr="00A743E2">
        <w:rPr>
          <w:rStyle w:val="StyleBoldUnderline"/>
        </w:rPr>
        <w:t>to implement</w:t>
      </w:r>
      <w:r w:rsidRPr="00A743E2">
        <w:rPr>
          <w:sz w:val="16"/>
        </w:rPr>
        <w:t>, really,</w:t>
      </w:r>
      <w:r w:rsidRPr="00A743E2">
        <w:rPr>
          <w:rStyle w:val="StyleBoldUnderline"/>
        </w:rPr>
        <w:t xml:space="preserve"> an integration policy alternative to the neoliberal model.</w:t>
      </w:r>
    </w:p>
    <w:p w14:paraId="10BF3006" w14:textId="60DDA95A" w:rsidR="00732BCA" w:rsidRPr="00732BCA" w:rsidRDefault="00B50586" w:rsidP="00B50586">
      <w:pPr>
        <w:pStyle w:val="Heading3"/>
      </w:pPr>
      <w:r>
        <w:t>AT Brazil</w:t>
      </w:r>
      <w:r w:rsidR="001C3757">
        <w:t xml:space="preserve"> Pull Out</w:t>
      </w:r>
    </w:p>
    <w:p w14:paraId="11A217F8" w14:textId="32B6D60F" w:rsidR="001C2FDB" w:rsidRDefault="001C3757" w:rsidP="001C2FDB">
      <w:pPr>
        <w:pStyle w:val="Heading4"/>
      </w:pPr>
      <w:r>
        <w:t xml:space="preserve">Brazil won’t pull out – </w:t>
      </w:r>
      <w:r w:rsidR="001C2FDB">
        <w:t>Venezuela</w:t>
      </w:r>
      <w:r>
        <w:t xml:space="preserve"> and Ecuador</w:t>
      </w:r>
      <w:r w:rsidR="001C2FDB">
        <w:t xml:space="preserve"> will com</w:t>
      </w:r>
      <w:r>
        <w:t xml:space="preserve">promise </w:t>
      </w:r>
    </w:p>
    <w:p w14:paraId="127E4B01" w14:textId="77777777" w:rsidR="001C2FDB" w:rsidRPr="001C2FDB" w:rsidRDefault="001C2FDB" w:rsidP="001C2FDB">
      <w:pPr>
        <w:rPr>
          <w:sz w:val="16"/>
          <w:szCs w:val="16"/>
        </w:rPr>
      </w:pPr>
      <w:r w:rsidRPr="00E14C90">
        <w:rPr>
          <w:b/>
        </w:rPr>
        <w:t>Landsberg 09</w:t>
      </w:r>
      <w:r w:rsidRPr="001C2FDB">
        <w:rPr>
          <w:sz w:val="16"/>
          <w:szCs w:val="16"/>
        </w:rPr>
        <w:t xml:space="preserve">-Professor of Economics and Director of the Political Economy Program at Lewis and Clark College, Portland, Oregon; and Adjunct Researcher at the Institute for Social Sciences, Gyeongsang National University, South Korea. His areas of teaching and research include political economy, economic development, international economics, and the political economy of East Asia. His forthcoming book is Capitalist Globalization: Consequences, Resistance, and Alternatives, Monthly Review Press, 2013. Previous books include Marxist Perspectives on South Korea in the Global Economy (co-edited with Seongjin Jeong and Richard Westra), Ashgate Publishing, 2007; China and Socialism: Market Reforms and Class Struggle (with Paul Burkett), Monthly Review Press, 2005 (reprinted in Hindi, Korean, Mandarin, Spanish, Turkish, and Norwegian); Development, Crisis, and Class Struggle: Learning From Japan and East Asia (with Paul Burkett), St. Martin’s Press, 2000; and Korea: Division, Reunification, and U.S. Foreign Policy, Monthly Review Press, 1998 (reprinted in Korean). He has also published articles on issues related to globalization and third world development in journals such as Monthly Review, Critical Asian Studies, Journal of Contemporary Asia, Review of Radical Political Economics, Against the Current, and Historical Materialism. He is an editor of Critical Asian Studies, a member of the steering committee of the Alliance of Scholars Concerned About Korea, and has served as consultant for the Korea program of the American Friends Service Committee. He is also a member of the Workers’ Rights Board-(Martin Hart, “Learning from ALBA and the Bank of the South: Challenges and Possibilities”, Monthly Review, September 1, 2009, </w:t>
      </w:r>
      <w:hyperlink r:id="rId51" w:history="1">
        <w:r w:rsidRPr="001C2FDB">
          <w:rPr>
            <w:rStyle w:val="Hyperlink"/>
            <w:sz w:val="16"/>
            <w:szCs w:val="16"/>
          </w:rPr>
          <w:t>http://www.cym.ie/documents/Learning_from_ALBA.pdf)//TWR</w:t>
        </w:r>
      </w:hyperlink>
    </w:p>
    <w:p w14:paraId="12102AE6" w14:textId="77777777" w:rsidR="001C2FDB" w:rsidRDefault="001C2FDB" w:rsidP="001C2FDB">
      <w:pPr>
        <w:rPr>
          <w:sz w:val="16"/>
        </w:rPr>
      </w:pPr>
      <w:r w:rsidRPr="007C238E">
        <w:rPr>
          <w:sz w:val="16"/>
        </w:rPr>
        <w:t xml:space="preserve">Despite its opposition, </w:t>
      </w:r>
      <w:r w:rsidRPr="0068256E">
        <w:rPr>
          <w:u w:val="single"/>
        </w:rPr>
        <w:t>Brazil apparently joined the Bank of the South because it feared remaining</w:t>
      </w:r>
      <w:r w:rsidRPr="0068256E">
        <w:rPr>
          <w:sz w:val="12"/>
          <w:u w:val="single"/>
        </w:rPr>
        <w:t xml:space="preserve"> </w:t>
      </w:r>
      <w:r w:rsidRPr="0068256E">
        <w:rPr>
          <w:u w:val="single"/>
        </w:rPr>
        <w:t>on the outside; inside, it had the ability to shape the workings of the institution</w:t>
      </w:r>
      <w:r w:rsidRPr="00692985">
        <w:rPr>
          <w:sz w:val="16"/>
          <w:szCs w:val="16"/>
        </w:rPr>
        <w:t>. Brazil is strongly in favor of voting rights weighted by contributions and the use of market criteria in raising and loaning funds. Its vision of regionalization appears strongly influenced by the experience of the European Union; it wants to use the Bank to encourage a regionalization process that will eliminate barriers to the free movement of capital, labor, and goods so as to help large national firms (most of which it expects to be Brazilian) bec</w:t>
      </w:r>
      <w:r w:rsidRPr="007C238E">
        <w:rPr>
          <w:sz w:val="16"/>
        </w:rPr>
        <w:t xml:space="preserve">ome highly competitive multinational corporations. </w:t>
      </w:r>
      <w:r w:rsidRPr="005001A8">
        <w:rPr>
          <w:u w:val="single"/>
        </w:rPr>
        <w:t>Despite Brazil’s resistance to an alternative political project, the governments of Venezuela and</w:t>
      </w:r>
      <w:r w:rsidRPr="00457501">
        <w:rPr>
          <w:sz w:val="12"/>
          <w:u w:val="single"/>
        </w:rPr>
        <w:t xml:space="preserve"> </w:t>
      </w:r>
      <w:r w:rsidRPr="005001A8">
        <w:rPr>
          <w:u w:val="single"/>
        </w:rPr>
        <w:t>Ecuador have been reluctant to push negotiations to the breaking point, fearing that Brazil might withdraw its membership. As the region’s most important economy, they view its participation as critical</w:t>
      </w:r>
      <w:r w:rsidRPr="00457501">
        <w:rPr>
          <w:sz w:val="12"/>
          <w:u w:val="single"/>
        </w:rPr>
        <w:t xml:space="preserve"> </w:t>
      </w:r>
      <w:r w:rsidRPr="005001A8">
        <w:rPr>
          <w:u w:val="single"/>
        </w:rPr>
        <w:t>to the Bank</w:t>
      </w:r>
      <w:r>
        <w:rPr>
          <w:u w:val="single"/>
        </w:rPr>
        <w:t>’</w:t>
      </w:r>
      <w:r w:rsidRPr="005001A8">
        <w:rPr>
          <w:u w:val="single"/>
        </w:rPr>
        <w:t xml:space="preserve">s ability to achieve its </w:t>
      </w:r>
      <w:r w:rsidRPr="00135397">
        <w:rPr>
          <w:rStyle w:val="StyleBoldUnderline"/>
          <w:b w:val="0"/>
        </w:rPr>
        <w:t>goals.</w:t>
      </w:r>
    </w:p>
    <w:p w14:paraId="4541D73A" w14:textId="693E23D9" w:rsidR="00287C99" w:rsidRPr="004F5976" w:rsidRDefault="000F39A8" w:rsidP="00287C99">
      <w:pPr>
        <w:rPr>
          <w:sz w:val="16"/>
        </w:rPr>
      </w:pPr>
      <w:r>
        <w:rPr>
          <w:sz w:val="16"/>
        </w:rPr>
        <w:t xml:space="preserve"> </w:t>
      </w:r>
    </w:p>
    <w:p w14:paraId="09EAB473" w14:textId="3021CDE9" w:rsidR="001832C3" w:rsidRDefault="005C0BA6" w:rsidP="001832C3">
      <w:pPr>
        <w:pStyle w:val="Heading3"/>
      </w:pPr>
      <w:r>
        <w:t>AT Bolsters Venezuelan Policies</w:t>
      </w:r>
    </w:p>
    <w:p w14:paraId="0C19543B" w14:textId="4DF0E357" w:rsidR="001832C3" w:rsidRDefault="005C0BA6" w:rsidP="001832C3">
      <w:pPr>
        <w:pStyle w:val="Heading4"/>
      </w:pPr>
      <w:r>
        <w:t>BOS won’t be a vehicle for Venezuelan policies – democratic structures check</w:t>
      </w:r>
    </w:p>
    <w:p w14:paraId="42C1149B" w14:textId="77777777" w:rsidR="001832C3" w:rsidRPr="00FA5F41" w:rsidRDefault="001832C3" w:rsidP="001832C3">
      <w:pPr>
        <w:rPr>
          <w:rStyle w:val="StyleStyleBold12pt"/>
        </w:rPr>
      </w:pPr>
      <w:r>
        <w:rPr>
          <w:rStyle w:val="StyleStyleBold12pt"/>
        </w:rPr>
        <w:t xml:space="preserve">States News 07 </w:t>
      </w:r>
      <w:r w:rsidRPr="00FA5F41">
        <w:rPr>
          <w:sz w:val="16"/>
          <w:szCs w:val="16"/>
        </w:rPr>
        <w:t xml:space="preserve">(States News Service, “BANK OF SOUTH: ANOTHER STEP TOWARD LATIN AMERICAN INTEGRATION”, 12/07/2007, </w:t>
      </w:r>
      <w:hyperlink r:id="rId52" w:history="1">
        <w:r w:rsidRPr="00FA5F41">
          <w:rPr>
            <w:rStyle w:val="Hyperlink"/>
            <w:sz w:val="16"/>
            <w:szCs w:val="16"/>
          </w:rPr>
          <w:t>http://www.lexisnexis.com.proxy.lib.umich.edu/hottopics/lnacademic</w:t>
        </w:r>
      </w:hyperlink>
      <w:r w:rsidRPr="00FA5F41">
        <w:rPr>
          <w:sz w:val="16"/>
          <w:szCs w:val="16"/>
        </w:rPr>
        <w:t>)//VS</w:t>
      </w:r>
    </w:p>
    <w:p w14:paraId="0440487E" w14:textId="77777777" w:rsidR="001832C3" w:rsidRDefault="001832C3" w:rsidP="001832C3">
      <w:pPr>
        <w:rPr>
          <w:sz w:val="16"/>
        </w:rPr>
      </w:pPr>
      <w:r w:rsidRPr="001E2079">
        <w:rPr>
          <w:sz w:val="16"/>
        </w:rPr>
        <w:t xml:space="preserve">Opposition to the Bank </w:t>
      </w:r>
      <w:r w:rsidRPr="001E2079">
        <w:rPr>
          <w:rStyle w:val="StyleBoldUnderline"/>
        </w:rPr>
        <w:t>Opposition to the Bank of the South is centered on the premise that the Bank itself is part of Chavez's vision for South America</w:t>
      </w:r>
      <w:r w:rsidRPr="001E2079">
        <w:rPr>
          <w:sz w:val="16"/>
        </w:rPr>
        <w:t>, and that any country that supports the idea is backing a socialist scheme for Venezuela as well as the rest of the region. Some have gone as far as to say that some of the South American members are supporting the Bank only to secure the good will of oil-rich Venezuela. Roberto Teixeira da Costa, a board member of the private Banco Itau Holding Financeira S/A and Sul America Sam, stated that the Bank will overlap institutions dedicated to financing the region-not only the IDB, but also the Andean Development Corporation (CAF), which is partially committed to financing badly needed infrastructural projects. He also alleges that the region is not lacking funding, but rather sound and viable projects to be financed. Countering the Opposition by Creating a New and Thoroughly Democratic Structure Indeed, there is little doubt that the Banco will, to a certain extent, overlap existing policies and goals of other lending institutions. However, it should be clear that the proposed</w:t>
      </w:r>
      <w:r w:rsidRPr="001E2079">
        <w:rPr>
          <w:rStyle w:val="StyleBoldUnderline"/>
        </w:rPr>
        <w:t xml:space="preserve"> </w:t>
      </w:r>
      <w:r w:rsidRPr="001E2079">
        <w:rPr>
          <w:sz w:val="16"/>
        </w:rPr>
        <w:t>charter for</w:t>
      </w:r>
      <w:r w:rsidRPr="001E2079">
        <w:rPr>
          <w:rStyle w:val="StyleBoldUnderline"/>
        </w:rPr>
        <w:t xml:space="preserve"> the Bank of the South is in sharp contrast to the IDB or CAF when it comes to an open democratic structure in the Bank's favor</w:t>
      </w:r>
      <w:r w:rsidRPr="001E2079">
        <w:rPr>
          <w:sz w:val="16"/>
        </w:rPr>
        <w:t xml:space="preserve">. According to Venezuela's Minister of the Treasury, Rodrigo Cabezas, </w:t>
      </w:r>
      <w:r w:rsidRPr="001E2079">
        <w:rPr>
          <w:rStyle w:val="StyleBoldUnderline"/>
        </w:rPr>
        <w:t>the Bank's charter will prevent any country from possessing a majority stock ownership</w:t>
      </w:r>
      <w:r w:rsidRPr="001E2079">
        <w:rPr>
          <w:sz w:val="16"/>
        </w:rPr>
        <w:t xml:space="preserve">, </w:t>
      </w:r>
      <w:r w:rsidRPr="001E2079">
        <w:rPr>
          <w:rStyle w:val="StyleBoldUnderline"/>
        </w:rPr>
        <w:t>as well as include other clauses that will prevent the application of adjustment mechanisms employed by the World Bank, IDB and IMF</w:t>
      </w:r>
      <w:r w:rsidRPr="001E2079">
        <w:rPr>
          <w:sz w:val="16"/>
        </w:rPr>
        <w:t xml:space="preserve">. Moreover, the Bank of the South should not be looked upon as trying to undermine the role of CAF, the biggest present lender to many Andean nations. However, as </w:t>
      </w:r>
      <w:r w:rsidRPr="001E2079">
        <w:rPr>
          <w:rStyle w:val="StyleBoldUnderline"/>
        </w:rPr>
        <w:t>Bank of the South seeks for a more wholly democratic structure</w:t>
      </w:r>
      <w:r w:rsidRPr="001E2079">
        <w:rPr>
          <w:sz w:val="16"/>
        </w:rPr>
        <w:t xml:space="preserve">, it does not intend to achieve this by emulating the hierarchical structure of CAF. </w:t>
      </w:r>
      <w:r w:rsidRPr="001E2079">
        <w:rPr>
          <w:rStyle w:val="StyleBoldUnderline"/>
        </w:rPr>
        <w:t>Not a Chavez-Led Institution</w:t>
      </w:r>
      <w:r w:rsidRPr="001E2079">
        <w:rPr>
          <w:sz w:val="16"/>
        </w:rPr>
        <w:t xml:space="preserve"> </w:t>
      </w:r>
      <w:r w:rsidRPr="001E2079">
        <w:rPr>
          <w:rStyle w:val="StyleBoldUnderline"/>
        </w:rPr>
        <w:t>The idea that any of the potential members of the Bank of the South will be candidates to also join Chavez's foreign policy alternative</w:t>
      </w:r>
      <w:r w:rsidRPr="001E2079">
        <w:rPr>
          <w:sz w:val="16"/>
        </w:rPr>
        <w:t xml:space="preserve">, ALBA, or that the Bank will be controlled by Chavez, </w:t>
      </w:r>
      <w:r w:rsidRPr="001E2079">
        <w:rPr>
          <w:rStyle w:val="StyleBoldUnderline"/>
        </w:rPr>
        <w:t>is</w:t>
      </w:r>
      <w:r w:rsidRPr="001E2079">
        <w:rPr>
          <w:sz w:val="16"/>
        </w:rPr>
        <w:t xml:space="preserve"> probably </w:t>
      </w:r>
      <w:r w:rsidRPr="001E2079">
        <w:rPr>
          <w:rStyle w:val="StyleBoldUnderline"/>
        </w:rPr>
        <w:t>riding the wrong horse</w:t>
      </w:r>
      <w:r w:rsidRPr="001E2079">
        <w:rPr>
          <w:sz w:val="16"/>
        </w:rPr>
        <w:t xml:space="preserve">. </w:t>
      </w:r>
      <w:r w:rsidRPr="001E2079">
        <w:rPr>
          <w:rStyle w:val="StyleBoldUnderline"/>
        </w:rPr>
        <w:t>While it is true that Chavez took the initiative</w:t>
      </w:r>
      <w:r w:rsidRPr="001E2079">
        <w:rPr>
          <w:sz w:val="16"/>
        </w:rPr>
        <w:t xml:space="preserve"> to establish the Bank, and that Venezuela is positioned to be a major participant in its operations, and that its main headquarters will be in Caracas, </w:t>
      </w:r>
      <w:r w:rsidRPr="001E2079">
        <w:rPr>
          <w:rStyle w:val="StyleBoldUnderline"/>
        </w:rPr>
        <w:t>this doesn't mean that Chavez in any manner will directly control its activities, or that the Bank will be used to funnel Chavez's "Bolivarian" vision automatically into Latin America</w:t>
      </w:r>
      <w:r w:rsidRPr="001E2079">
        <w:rPr>
          <w:sz w:val="16"/>
        </w:rPr>
        <w:t>. It is worth noting that the Bank demonstrably will possess a structure that will enable all of its member countries to actively participate in its operations: or, as Cabezas has stated, the Bank will be an institution "for us, led by us." Also, while some countries, like Colombia, may have serious ideological differences with Chavez and may not want to be considered part of an institution allegedly led by him, or at least be part of Chavez's ALBA, this does not mean that they are prepared to turn their backs on the new institution, even though Bogota has now done this, at least for the present time. In an interview in October with the New York Times, Brazilian President Luiz Ignacio Lula da Silva dismissed such concerns that Venezuela would try to exert control over the Bank. He stated that "</w:t>
      </w:r>
      <w:r w:rsidRPr="001E2079">
        <w:rPr>
          <w:rStyle w:val="StyleBoldUnderline"/>
        </w:rPr>
        <w:t>it is small-minded to think that one bank created with the multilateral representation of many countries would be at the service of one person or one country</w:t>
      </w:r>
      <w:r w:rsidRPr="001E2079">
        <w:rPr>
          <w:sz w:val="16"/>
        </w:rPr>
        <w:t xml:space="preserve">. It's not that simple." Conclusion Although Colombia's relationship with the Bank has ended, for now, all of the other proposed members seem to be committed to actively participating in the financial institution. Yet, much remains uncertain regarding working out its policy framework and strategies that will be utilized after the December 9 gathering. </w:t>
      </w:r>
      <w:r w:rsidRPr="001E2079">
        <w:rPr>
          <w:rStyle w:val="StyleBoldUnderline"/>
        </w:rPr>
        <w:t>Much of what will eventually make Bank of the South very successful</w:t>
      </w:r>
      <w:r w:rsidRPr="001E2079">
        <w:rPr>
          <w:sz w:val="16"/>
        </w:rPr>
        <w:t xml:space="preserve"> as well as very popular with its clientele </w:t>
      </w:r>
      <w:r w:rsidRPr="001E2079">
        <w:rPr>
          <w:rStyle w:val="StyleBoldUnderline"/>
        </w:rPr>
        <w:t>will be its commitment to transparency, participation and accountability</w:t>
      </w:r>
      <w:r w:rsidRPr="001E2079">
        <w:rPr>
          <w:sz w:val="16"/>
        </w:rPr>
        <w:t xml:space="preserve">. </w:t>
      </w:r>
      <w:r w:rsidRPr="001E2079">
        <w:rPr>
          <w:rStyle w:val="StyleBoldUnderline"/>
        </w:rPr>
        <w:t>South American countries</w:t>
      </w:r>
      <w:r w:rsidRPr="001E2079">
        <w:rPr>
          <w:sz w:val="16"/>
        </w:rPr>
        <w:t xml:space="preserve"> must come to </w:t>
      </w:r>
      <w:r w:rsidRPr="001E2079">
        <w:rPr>
          <w:rStyle w:val="StyleBoldUnderline"/>
        </w:rPr>
        <w:t>see</w:t>
      </w:r>
      <w:r w:rsidRPr="001E2079">
        <w:rPr>
          <w:sz w:val="16"/>
        </w:rPr>
        <w:t xml:space="preserve"> in </w:t>
      </w:r>
      <w:r w:rsidRPr="001E2079">
        <w:rPr>
          <w:rStyle w:val="StyleBoldUnderline"/>
        </w:rPr>
        <w:t>the Bank of the South as a window of opportunity to create an institutional model for development that</w:t>
      </w:r>
      <w:r w:rsidRPr="001E2079">
        <w:rPr>
          <w:sz w:val="16"/>
        </w:rPr>
        <w:t xml:space="preserve">, if successful, </w:t>
      </w:r>
      <w:r w:rsidRPr="001E2079">
        <w:rPr>
          <w:rStyle w:val="StyleBoldUnderline"/>
        </w:rPr>
        <w:t>could be emulated by grouping of countries around the world</w:t>
      </w:r>
      <w:r w:rsidRPr="001E2079">
        <w:rPr>
          <w:sz w:val="16"/>
        </w:rPr>
        <w:t>. There is still a long road ahead, but the Bank's member countries are set to meet on December 9 to discuss and publicly announce the final structure of the Bank's operating framework. This meeting is expected to come forth with reasonable understandings on how to proceed so that the project becomes a popular reality in short order.</w:t>
      </w:r>
    </w:p>
    <w:p w14:paraId="3129B682" w14:textId="77777777" w:rsidR="00213CE1" w:rsidRPr="00D71671" w:rsidRDefault="00C85015" w:rsidP="00213CE1">
      <w:pPr>
        <w:rPr>
          <w:rStyle w:val="StyleBoldUnderline"/>
        </w:rPr>
      </w:pPr>
      <w:r>
        <w:rPr>
          <w:rStyle w:val="StyleBoldUnderline"/>
        </w:rPr>
        <w:t xml:space="preserve"> </w:t>
      </w:r>
    </w:p>
    <w:p w14:paraId="284B5D90" w14:textId="77777777" w:rsidR="00213CE1" w:rsidRPr="00213CE1" w:rsidRDefault="00213CE1" w:rsidP="00213CE1"/>
    <w:p w14:paraId="6E5129F6" w14:textId="77777777" w:rsidR="001832C3" w:rsidRDefault="001832C3" w:rsidP="00213CE1">
      <w:pPr>
        <w:pStyle w:val="Heading1"/>
      </w:pPr>
      <w:r>
        <w:t>AFF</w:t>
      </w:r>
    </w:p>
    <w:p w14:paraId="2533EEE5" w14:textId="77777777" w:rsidR="00692985" w:rsidRPr="00B75990" w:rsidRDefault="00692985" w:rsidP="00692985">
      <w:pPr>
        <w:pStyle w:val="Heading3"/>
        <w:rPr>
          <w:rStyle w:val="StyleBoldUnderline"/>
          <w:b/>
          <w:sz w:val="32"/>
          <w:szCs w:val="32"/>
        </w:rPr>
      </w:pPr>
      <w:r>
        <w:rPr>
          <w:rStyle w:val="StyleBoldUnderline"/>
          <w:b/>
          <w:sz w:val="32"/>
          <w:szCs w:val="32"/>
        </w:rPr>
        <w:t>Bolsters Venezuelan Policies</w:t>
      </w:r>
    </w:p>
    <w:p w14:paraId="54608EF9" w14:textId="7EE0085F" w:rsidR="00692985" w:rsidRPr="00B75990" w:rsidRDefault="00692985" w:rsidP="00692985">
      <w:pPr>
        <w:pStyle w:val="Heading4"/>
        <w:rPr>
          <w:rStyle w:val="StyleBoldUnderline"/>
          <w:b/>
          <w:sz w:val="24"/>
          <w:szCs w:val="24"/>
          <w:u w:val="none"/>
        </w:rPr>
      </w:pPr>
      <w:r>
        <w:rPr>
          <w:rStyle w:val="StyleBoldUnderline"/>
          <w:b/>
          <w:sz w:val="24"/>
          <w:szCs w:val="24"/>
          <w:u w:val="none"/>
        </w:rPr>
        <w:t>BOS cements the Venezuelan regime and spread Chavez policies</w:t>
      </w:r>
    </w:p>
    <w:p w14:paraId="1759C0C0" w14:textId="77777777" w:rsidR="00692985" w:rsidRPr="00B75990" w:rsidRDefault="00692985" w:rsidP="00692985">
      <w:pPr>
        <w:rPr>
          <w:sz w:val="16"/>
          <w:szCs w:val="16"/>
        </w:rPr>
      </w:pPr>
      <w:r>
        <w:rPr>
          <w:rStyle w:val="StyleStyleBold12pt"/>
        </w:rPr>
        <w:t>Germain 08</w:t>
      </w:r>
      <w:r w:rsidRPr="00B75990">
        <w:rPr>
          <w:sz w:val="16"/>
          <w:szCs w:val="16"/>
        </w:rPr>
        <w:t xml:space="preserve">-graduated from Louisiana State University, suma cum laude, with degrees in both Political Science and History (Christine St., “What Does the Bank of the South Really Signify?”, 2008, </w:t>
      </w:r>
      <w:hyperlink r:id="rId53" w:history="1">
        <w:r w:rsidRPr="00B75990">
          <w:rPr>
            <w:rStyle w:val="Hyperlink"/>
            <w:sz w:val="16"/>
            <w:szCs w:val="16"/>
          </w:rPr>
          <w:t>http://www.lexisnexis.com.proxy.lib.umich.edu/hottopics/lnacademic)//VS</w:t>
        </w:r>
      </w:hyperlink>
    </w:p>
    <w:p w14:paraId="69443481" w14:textId="77777777" w:rsidR="00692985" w:rsidRDefault="00692985" w:rsidP="00692985">
      <w:pPr>
        <w:rPr>
          <w:sz w:val="16"/>
        </w:rPr>
      </w:pPr>
      <w:r w:rsidRPr="00CB7922">
        <w:rPr>
          <w:rStyle w:val="StyleBoldUnderline"/>
        </w:rPr>
        <w:t>IN an effort to curb the influence of Washington-based lending institutions</w:t>
      </w:r>
      <w:r w:rsidRPr="00CB7922">
        <w:rPr>
          <w:sz w:val="16"/>
        </w:rPr>
        <w:t xml:space="preserve">, most notably the World Bank and the International Monetary Fund (IMF), </w:t>
      </w:r>
      <w:r w:rsidRPr="00CB7922">
        <w:rPr>
          <w:rStyle w:val="StyleBoldUnderline"/>
        </w:rPr>
        <w:t>to promote</w:t>
      </w:r>
      <w:r w:rsidRPr="00CB7922">
        <w:rPr>
          <w:sz w:val="16"/>
        </w:rPr>
        <w:t xml:space="preserve"> his own idea of </w:t>
      </w:r>
      <w:r w:rsidRPr="00CB7922">
        <w:rPr>
          <w:rStyle w:val="StyleBoldUnderline"/>
        </w:rPr>
        <w:t>twenty-first century socialism, and to aid in Latin American integration</w:t>
      </w:r>
      <w:r w:rsidRPr="00CB7922">
        <w:rPr>
          <w:sz w:val="16"/>
        </w:rPr>
        <w:t xml:space="preserve">, Venezuelan President Hugo </w:t>
      </w:r>
      <w:r w:rsidRPr="00CB7922">
        <w:rPr>
          <w:rStyle w:val="StyleBoldUnderline"/>
        </w:rPr>
        <w:t>Chavez has proposed to create the "Bank of the South," a regional development bank run by Latin Americans for the benefit of Latin Americans</w:t>
      </w:r>
      <w:r w:rsidRPr="00CB7922">
        <w:rPr>
          <w:sz w:val="16"/>
        </w:rPr>
        <w:t xml:space="preserve">. n1 </w:t>
      </w:r>
      <w:r w:rsidRPr="00CB7922">
        <w:rPr>
          <w:rStyle w:val="StyleBoldUnderline"/>
        </w:rPr>
        <w:t>His</w:t>
      </w:r>
      <w:r w:rsidRPr="00CB7922">
        <w:rPr>
          <w:sz w:val="16"/>
        </w:rPr>
        <w:t xml:space="preserve"> proposed </w:t>
      </w:r>
      <w:r w:rsidRPr="00CB7922">
        <w:rPr>
          <w:rStyle w:val="StyleBoldUnderline"/>
        </w:rPr>
        <w:t>Bank is</w:t>
      </w:r>
      <w:r w:rsidRPr="00CB7922">
        <w:rPr>
          <w:sz w:val="16"/>
        </w:rPr>
        <w:t xml:space="preserve"> just </w:t>
      </w:r>
      <w:r w:rsidRPr="00CB7922">
        <w:rPr>
          <w:rStyle w:val="StyleBoldUnderline"/>
        </w:rPr>
        <w:t>the latest venture</w:t>
      </w:r>
      <w:r w:rsidRPr="00CB7922">
        <w:rPr>
          <w:sz w:val="16"/>
        </w:rPr>
        <w:t xml:space="preserve"> for Chavez, who is seeking </w:t>
      </w:r>
      <w:r w:rsidRPr="00CB7922">
        <w:rPr>
          <w:rStyle w:val="StyleBoldUnderline"/>
        </w:rPr>
        <w:t>to spread his own blend of "military populism and neo-Marxist statism"</w:t>
      </w:r>
      <w:r w:rsidRPr="00CB7922">
        <w:rPr>
          <w:sz w:val="16"/>
        </w:rPr>
        <w:t xml:space="preserve"> </w:t>
      </w:r>
      <w:r w:rsidRPr="00CB7922">
        <w:rPr>
          <w:rStyle w:val="StyleBoldUnderline"/>
        </w:rPr>
        <w:t>across Latin America</w:t>
      </w:r>
      <w:r w:rsidRPr="00CB7922">
        <w:rPr>
          <w:sz w:val="16"/>
        </w:rPr>
        <w:t xml:space="preserve">. n2 Since being elected president of Venezuela in 1998, </w:t>
      </w:r>
      <w:r w:rsidRPr="00CB7922">
        <w:rPr>
          <w:rStyle w:val="StyleBoldUnderline"/>
        </w:rPr>
        <w:t>Chavez has "nationalized private assets, forced the departure of U.S. companies, cracked down on the media and other opposition outlets, and funded his own corps of leftist candidates throughout Latin America</w:t>
      </w:r>
      <w:r w:rsidRPr="00CB7922">
        <w:rPr>
          <w:sz w:val="16"/>
        </w:rPr>
        <w:t xml:space="preserve">." n3 Recently </w:t>
      </w:r>
      <w:r w:rsidRPr="00CB7922">
        <w:rPr>
          <w:rStyle w:val="StyleBoldUnderline"/>
        </w:rPr>
        <w:t>he proposed a Constitutional amendment that would allow him to serve as President for life</w:t>
      </w:r>
      <w:r w:rsidRPr="00CB7922">
        <w:rPr>
          <w:sz w:val="16"/>
        </w:rPr>
        <w:t xml:space="preserve">. n4 </w:t>
      </w:r>
      <w:r w:rsidRPr="00CB7922">
        <w:rPr>
          <w:rStyle w:val="StyleBoldUnderline"/>
        </w:rPr>
        <w:t>Chavez refers to both the World Bank and the IMF as the United States' imperialist tools</w:t>
      </w:r>
      <w:r w:rsidRPr="00CB7922">
        <w:rPr>
          <w:sz w:val="16"/>
        </w:rPr>
        <w:t xml:space="preserve">, and vows that </w:t>
      </w:r>
      <w:r w:rsidRPr="00CB7922">
        <w:rPr>
          <w:rStyle w:val="StyleBoldUnderline"/>
        </w:rPr>
        <w:t>with the</w:t>
      </w:r>
      <w:r w:rsidRPr="00CB7922">
        <w:rPr>
          <w:sz w:val="16"/>
        </w:rPr>
        <w:t xml:space="preserve"> </w:t>
      </w:r>
      <w:r w:rsidRPr="00CB7922">
        <w:rPr>
          <w:rStyle w:val="StyleBoldUnderline"/>
        </w:rPr>
        <w:t>creation of the Bank of the South, Latin America will no longer be forced to rely on Washington, the World Bank, or the IMF.</w:t>
      </w:r>
      <w:r w:rsidRPr="00CB7922">
        <w:rPr>
          <w:sz w:val="16"/>
        </w:rPr>
        <w:t xml:space="preserve"> n5 </w:t>
      </w:r>
      <w:r w:rsidRPr="00CB7922">
        <w:rPr>
          <w:rStyle w:val="StyleBoldUnderline"/>
        </w:rPr>
        <w:t>Chavez's envisions his anti-American political project as an alternative to the World Bank and the IMF for South America</w:t>
      </w:r>
      <w:r w:rsidRPr="00CB7922">
        <w:rPr>
          <w:sz w:val="16"/>
        </w:rPr>
        <w:t xml:space="preserve">. n6 "In a clear departure from the undemocratic and paternalistic governance structure of the World-Bank which based voting privileges on financial contribution, giving the US Treasury the largest share of the vote, the Bank of the South promises that no one country will be the 'sole [*836] owner.'" n7 It is speculated that the voting privileges within the Bank of the South will be allocated based on financial need, rather than financial contribution or political clout. n8 Much like the World Bank or the IMF, the Bank of the South would supply the </w:t>
      </w:r>
      <w:r w:rsidRPr="00CB7922">
        <w:rPr>
          <w:rStyle w:val="StyleBoldUnderline"/>
        </w:rPr>
        <w:t>funding</w:t>
      </w:r>
      <w:r w:rsidRPr="00CB7922">
        <w:rPr>
          <w:sz w:val="16"/>
        </w:rPr>
        <w:t xml:space="preserve"> for development projects, but they would </w:t>
      </w:r>
      <w:r w:rsidRPr="00CB7922">
        <w:rPr>
          <w:rStyle w:val="StyleBoldUnderline"/>
        </w:rPr>
        <w:t>come without the conditions that</w:t>
      </w:r>
      <w:r w:rsidRPr="00CB7922">
        <w:rPr>
          <w:sz w:val="16"/>
        </w:rPr>
        <w:t xml:space="preserve"> are normally associated with IMF or World Bank loans. n9 These conditions</w:t>
      </w:r>
      <w:r w:rsidRPr="00CB7922">
        <w:rPr>
          <w:rStyle w:val="StyleBoldUnderline"/>
        </w:rPr>
        <w:t xml:space="preserve"> "favor stringent controls on public spending</w:t>
      </w:r>
      <w:r w:rsidRPr="00CB7922">
        <w:rPr>
          <w:sz w:val="16"/>
        </w:rPr>
        <w:t xml:space="preserve">, [have] a </w:t>
      </w:r>
      <w:r w:rsidRPr="00CB7922">
        <w:rPr>
          <w:rStyle w:val="StyleBoldUnderline"/>
        </w:rPr>
        <w:t>heavy emphasis on privatizing public industries, and often favor United States and European interests, since</w:t>
      </w:r>
      <w:r w:rsidRPr="00CB7922">
        <w:rPr>
          <w:sz w:val="16"/>
        </w:rPr>
        <w:t xml:space="preserve"> [they] </w:t>
      </w:r>
      <w:r w:rsidRPr="00CB7922">
        <w:rPr>
          <w:rStyle w:val="StyleBoldUnderline"/>
        </w:rPr>
        <w:t>control the multilateral institutions' staffs and policies because of their large contributions</w:t>
      </w:r>
      <w:r w:rsidRPr="00CB7922">
        <w:rPr>
          <w:sz w:val="16"/>
        </w:rPr>
        <w:t>." n10 The supposed goal of the regional development bank is to finance social projects, such as health and education systems in Bolivia, with little policy strings attached. n11</w:t>
      </w:r>
    </w:p>
    <w:p w14:paraId="789F1FE3" w14:textId="7215CECF" w:rsidR="00692985" w:rsidRDefault="00056070" w:rsidP="00692985">
      <w:pPr>
        <w:pStyle w:val="Heading3"/>
      </w:pPr>
      <w:r>
        <w:t>BOS</w:t>
      </w:r>
      <w:r w:rsidR="00692985">
        <w:t xml:space="preserve"> is Neolib</w:t>
      </w:r>
    </w:p>
    <w:p w14:paraId="0B973E4E" w14:textId="1D55E2FD" w:rsidR="00692985" w:rsidRDefault="00692985" w:rsidP="00692985">
      <w:pPr>
        <w:pStyle w:val="Heading4"/>
      </w:pPr>
      <w:r>
        <w:t>BOS is neoliberal – Brazil will use it to eliminate barriers to free trade</w:t>
      </w:r>
    </w:p>
    <w:p w14:paraId="443DED1C" w14:textId="77777777" w:rsidR="00692985" w:rsidRPr="00287C99" w:rsidRDefault="00692985" w:rsidP="00692985">
      <w:pPr>
        <w:jc w:val="both"/>
        <w:rPr>
          <w:sz w:val="16"/>
          <w:szCs w:val="16"/>
        </w:rPr>
      </w:pPr>
      <w:r w:rsidRPr="00287C99">
        <w:rPr>
          <w:sz w:val="16"/>
          <w:szCs w:val="16"/>
        </w:rPr>
        <w:t>Hart-Landsberg 2009—Martin Hart-Landsberg teaches economics at Lewis and Clark College, Portland, Oregon, and is the author with Paul Burkett of China and Socialism (Monthly Review Press, 2005). [Learning from ALBA and the Bank of the South: Challenges and Possibilities. 2009, Volume 61, Issue 04. Web. http://monthlyreview.org/2009/09/01/learning-from-alba-and-the-bank-of-the-south-challenges-and-possibilities]</w:t>
      </w:r>
      <w:r>
        <w:rPr>
          <w:sz w:val="16"/>
          <w:szCs w:val="16"/>
        </w:rPr>
        <w:t>//TWR</w:t>
      </w:r>
    </w:p>
    <w:p w14:paraId="3AC3BB9A" w14:textId="77CC745E" w:rsidR="00213CE1" w:rsidRPr="00692985" w:rsidRDefault="00692985" w:rsidP="00692985">
      <w:pPr>
        <w:jc w:val="both"/>
        <w:rPr>
          <w:b/>
          <w:sz w:val="16"/>
          <w:szCs w:val="16"/>
        </w:rPr>
      </w:pPr>
      <w:r w:rsidRPr="00681BCF">
        <w:rPr>
          <w:sz w:val="16"/>
        </w:rPr>
        <w:t>To this point</w:t>
      </w:r>
      <w:r w:rsidRPr="00681BCF">
        <w:rPr>
          <w:rStyle w:val="StyleBoldUnderline"/>
        </w:rPr>
        <w:t>, the main axis of contention over the future of the Bank of the South revolves around Brazil on one side and Venezuela and Ecuador on the other. Brazil remains an unenthusiastic supporter of the Bank; as the main economic power in South America it is reluctant to accept limits on its ability to exploit that strength.</w:t>
      </w:r>
      <w:r w:rsidRPr="00681BCF">
        <w:rPr>
          <w:sz w:val="16"/>
        </w:rPr>
        <w:t xml:space="preserve"> Brazil has its own National Bank for Economic and Social Development, which in 2005 gave out $30 billion in loans to support the international activities of Brazilian companies.35</w:t>
      </w:r>
      <w:r w:rsidRPr="00681BCF">
        <w:rPr>
          <w:sz w:val="12"/>
        </w:rPr>
        <w:t>¶</w:t>
      </w:r>
      <w:r w:rsidRPr="00681BCF">
        <w:rPr>
          <w:sz w:val="16"/>
        </w:rPr>
        <w:t xml:space="preserve">  Despite its opposition, </w:t>
      </w:r>
      <w:r w:rsidRPr="00681BCF">
        <w:rPr>
          <w:rStyle w:val="StyleBoldUnderline"/>
        </w:rPr>
        <w:t>Brazil apparently joined the Bank of the South because it feared remaining on the outside; inside, it had the ability to shape the workings of the institution.</w:t>
      </w:r>
      <w:r w:rsidRPr="00681BCF">
        <w:rPr>
          <w:sz w:val="16"/>
        </w:rPr>
        <w:t xml:space="preserve"> Brazil is strongly in favor of voting rights weighted by contributions and the use of market criteria in raising and loaning funds. </w:t>
      </w:r>
      <w:r w:rsidRPr="00681BCF">
        <w:rPr>
          <w:rStyle w:val="StyleBoldUnderline"/>
        </w:rPr>
        <w:t>Its vision of regionalization appears strongly influenced by the experience of the European Union; it wants to use the Bank to encourage a regionalization process that will eliminate barriers to the free movement of capital, labor, and goods so as to help large national firms (most of which it expects to be Brazilian) become highly competitive multinational corporations.</w:t>
      </w:r>
      <w:r w:rsidRPr="00681BCF">
        <w:rPr>
          <w:sz w:val="16"/>
        </w:rPr>
        <w:t>36</w:t>
      </w:r>
      <w:r w:rsidRPr="00681BCF">
        <w:rPr>
          <w:sz w:val="12"/>
        </w:rPr>
        <w:t>¶</w:t>
      </w:r>
      <w:r w:rsidRPr="00681BCF">
        <w:rPr>
          <w:sz w:val="16"/>
        </w:rPr>
        <w:t xml:space="preserve"> Despite Brazil’s resistance to an alternative political project, </w:t>
      </w:r>
      <w:r w:rsidRPr="00692985">
        <w:rPr>
          <w:rStyle w:val="StyleBoldUnderline"/>
          <w:b w:val="0"/>
          <w:sz w:val="16"/>
          <w:szCs w:val="16"/>
          <w:u w:val="none"/>
        </w:rPr>
        <w:t xml:space="preserve">the governments of Venezuela and Ecuador have been reluctant to push negotiations to the breaking point, fearing that Brazil might withdraw its membership. </w:t>
      </w:r>
      <w:r w:rsidRPr="00692985">
        <w:rPr>
          <w:b/>
          <w:sz w:val="16"/>
          <w:szCs w:val="16"/>
        </w:rPr>
        <w:t>As the region’s most important economy, they view its participation as critical to the Bank’s ability to achieve its goals.</w:t>
      </w:r>
      <w:r w:rsidRPr="00692985">
        <w:rPr>
          <w:rStyle w:val="StyleBoldUnderline"/>
          <w:b w:val="0"/>
          <w:sz w:val="16"/>
          <w:szCs w:val="16"/>
          <w:u w:val="none"/>
        </w:rPr>
        <w:t xml:space="preserve"> This situation has resulted in a series of failed negotiations,</w:t>
      </w:r>
      <w:r w:rsidRPr="00681BCF">
        <w:rPr>
          <w:rStyle w:val="StyleBoldUnderline"/>
        </w:rPr>
        <w:t xml:space="preserve"> </w:t>
      </w:r>
      <w:r w:rsidRPr="00692985">
        <w:rPr>
          <w:rStyle w:val="StyleBoldUnderline"/>
          <w:b w:val="0"/>
          <w:sz w:val="16"/>
          <w:szCs w:val="16"/>
          <w:u w:val="none"/>
        </w:rPr>
        <w:t>leaving the Bank’s future in limbo. The Brazilian government may well be satisfied with this outcome.</w:t>
      </w:r>
      <w:r w:rsidRPr="00692985">
        <w:rPr>
          <w:b/>
          <w:sz w:val="16"/>
          <w:szCs w:val="16"/>
        </w:rPr>
        <w:t xml:space="preserve"> </w:t>
      </w:r>
    </w:p>
    <w:p w14:paraId="0200D8E4" w14:textId="5C059FAE" w:rsidR="001832C3" w:rsidRDefault="00C83C7C" w:rsidP="001832C3">
      <w:pPr>
        <w:pStyle w:val="Heading3"/>
      </w:pPr>
      <w:r>
        <w:t>BOS Not Destroy IMF</w:t>
      </w:r>
    </w:p>
    <w:p w14:paraId="51389A50" w14:textId="0D21AF0B" w:rsidR="004D3EFB" w:rsidRPr="00E4519D" w:rsidRDefault="004D3EFB" w:rsidP="004D3EFB">
      <w:pPr>
        <w:pStyle w:val="Heading4"/>
        <w:rPr>
          <w:rStyle w:val="StyleBoldUnderline"/>
          <w:b/>
          <w:u w:val="none"/>
        </w:rPr>
      </w:pPr>
      <w:r>
        <w:rPr>
          <w:rStyle w:val="StyleBoldUnderline"/>
          <w:b/>
          <w:u w:val="none"/>
        </w:rPr>
        <w:t xml:space="preserve">BOS not intended to replace western IFIs – </w:t>
      </w:r>
      <w:r w:rsidR="00C83C7C">
        <w:rPr>
          <w:rStyle w:val="StyleBoldUnderline"/>
          <w:b/>
          <w:u w:val="none"/>
        </w:rPr>
        <w:t xml:space="preserve">just an alternative source of funds - </w:t>
      </w:r>
      <w:r>
        <w:rPr>
          <w:rStyle w:val="StyleBoldUnderline"/>
          <w:b/>
          <w:u w:val="none"/>
        </w:rPr>
        <w:t>countries will st</w:t>
      </w:r>
      <w:r w:rsidR="00C83C7C">
        <w:rPr>
          <w:rStyle w:val="StyleBoldUnderline"/>
          <w:b/>
          <w:u w:val="none"/>
        </w:rPr>
        <w:t xml:space="preserve">ill remain IMF members – </w:t>
      </w:r>
    </w:p>
    <w:p w14:paraId="0384C349" w14:textId="77777777" w:rsidR="004D3EFB" w:rsidRPr="00384A37" w:rsidRDefault="004D3EFB" w:rsidP="004D3EFB">
      <w:r w:rsidRPr="00384A37">
        <w:rPr>
          <w:rStyle w:val="StyleStyleBold12pt"/>
        </w:rPr>
        <w:t>BBC</w:t>
      </w:r>
      <w:r>
        <w:rPr>
          <w:rStyle w:val="StyleStyleBold12pt"/>
        </w:rPr>
        <w:t xml:space="preserve"> News</w:t>
      </w:r>
      <w:r w:rsidRPr="00384A37">
        <w:rPr>
          <w:rStyle w:val="StyleStyleBold12pt"/>
        </w:rPr>
        <w:t xml:space="preserve"> 07</w:t>
      </w:r>
      <w:r w:rsidRPr="00732BCA">
        <w:rPr>
          <w:rStyle w:val="StyleStyleBold12pt"/>
          <w:sz w:val="16"/>
          <w:szCs w:val="16"/>
        </w:rPr>
        <w:t xml:space="preserve"> </w:t>
      </w:r>
      <w:r w:rsidRPr="00732BCA">
        <w:rPr>
          <w:sz w:val="16"/>
          <w:szCs w:val="16"/>
        </w:rPr>
        <w:t>(Lourdes Heredia , “Why South America wants a new bank”,  BBC News Washington, December 10, 2007, http://news.bbc.co.uk/2/hi/americas/7068124.stm)//TWR</w:t>
      </w:r>
    </w:p>
    <w:p w14:paraId="1744814B" w14:textId="77777777" w:rsidR="004D3EFB" w:rsidRDefault="004D3EFB" w:rsidP="004D3EFB">
      <w:pPr>
        <w:rPr>
          <w:rStyle w:val="StyleBoldUnderline"/>
        </w:rPr>
      </w:pPr>
      <w:r w:rsidRPr="00732BCA">
        <w:rPr>
          <w:sz w:val="16"/>
        </w:rPr>
        <w:t xml:space="preserve">Lack of reforms </w:t>
      </w:r>
      <w:r w:rsidRPr="00940442">
        <w:rPr>
          <w:rStyle w:val="StyleBoldUnderline"/>
        </w:rPr>
        <w:t>Analysts believe the Bank of the South initiative reflects the increased unpopularity of the IMF and the World Bank among many South American countries.</w:t>
      </w:r>
      <w:r w:rsidRPr="00732BCA">
        <w:rPr>
          <w:sz w:val="16"/>
        </w:rPr>
        <w:t xml:space="preserve"> </w:t>
      </w:r>
      <w:r w:rsidRPr="00940442">
        <w:rPr>
          <w:rStyle w:val="StyleBoldUnderline"/>
        </w:rPr>
        <w:t>Venezuela's finance minister says the IMF is too hard on poor nations</w:t>
      </w:r>
      <w:r w:rsidRPr="00940442">
        <w:rPr>
          <w:rStyle w:val="StyleBoldUnderline"/>
          <w:sz w:val="12"/>
        </w:rPr>
        <w:t xml:space="preserve"> </w:t>
      </w:r>
      <w:r w:rsidRPr="00940442">
        <w:rPr>
          <w:rStyle w:val="StyleBoldUnderline"/>
        </w:rPr>
        <w:t>Mark Weisbrot,</w:t>
      </w:r>
      <w:r w:rsidRPr="00732BCA">
        <w:rPr>
          <w:sz w:val="16"/>
        </w:rPr>
        <w:t xml:space="preserve"> co-director of the Center for Economic and Policy Research in Washington, also </w:t>
      </w:r>
      <w:r w:rsidRPr="00940442">
        <w:rPr>
          <w:rStyle w:val="StyleBoldUnderline"/>
        </w:rPr>
        <w:t>sees it as one of many signs of a new independence from institutions such as the IMF and its "unwanted austerity measures".</w:t>
      </w:r>
      <w:r w:rsidRPr="00732BCA">
        <w:rPr>
          <w:sz w:val="16"/>
        </w:rPr>
        <w:t xml:space="preserve"> "At the beginning of this decade</w:t>
      </w:r>
      <w:r w:rsidRPr="00940442">
        <w:rPr>
          <w:rStyle w:val="StyleBoldUnderline"/>
        </w:rPr>
        <w:t>, scepticism in Latin America was sealed when Argentina disregarded IMF advice by defaulting on its debt and then experienced robust economic recovery,"</w:t>
      </w:r>
      <w:r w:rsidRPr="00732BCA">
        <w:rPr>
          <w:sz w:val="16"/>
        </w:rPr>
        <w:t xml:space="preserve"> Mr Weisbrot said. Luis Maldonado, a presidential representative to the government body that helps regulate Ecuador's banking sector, argues that "</w:t>
      </w:r>
      <w:r w:rsidRPr="00940442">
        <w:rPr>
          <w:rStyle w:val="StyleBoldUnderline"/>
        </w:rPr>
        <w:t>Latin America has been impoverished and harassed long enough that we have no other choice [but to] start the Bank of the South. "</w:t>
      </w:r>
      <w:r w:rsidRPr="00732BCA">
        <w:rPr>
          <w:sz w:val="16"/>
        </w:rPr>
        <w:t xml:space="preserve"> </w:t>
      </w:r>
      <w:r w:rsidRPr="00940442">
        <w:rPr>
          <w:rStyle w:val="StyleBoldUnderline"/>
        </w:rPr>
        <w:t>Venezuela has gone so far as to threaten to leave the IMF - although it has not set any date for such a move.</w:t>
      </w:r>
      <w:r w:rsidRPr="00732BCA">
        <w:rPr>
          <w:sz w:val="16"/>
        </w:rPr>
        <w:t xml:space="preserve"> "</w:t>
      </w:r>
      <w:r w:rsidRPr="00940442">
        <w:rPr>
          <w:rStyle w:val="StyleBoldUnderline"/>
        </w:rPr>
        <w:t>If the IMF does not abandon its record of implementing tough policies with regards to emerging countries</w:t>
      </w:r>
      <w:r w:rsidRPr="00732BCA">
        <w:rPr>
          <w:sz w:val="16"/>
        </w:rPr>
        <w:t xml:space="preserve"> and being totally benevolent to developed countries, as it was in the last US mortgage crisis, it </w:t>
      </w:r>
      <w:r w:rsidRPr="00940442">
        <w:rPr>
          <w:rStyle w:val="StyleBoldUnderline"/>
        </w:rPr>
        <w:t>will struggle to regain its credibility," said Mr Cabezas.</w:t>
      </w:r>
      <w:r w:rsidRPr="00732BCA">
        <w:rPr>
          <w:sz w:val="16"/>
        </w:rPr>
        <w:t xml:space="preserve"> </w:t>
      </w:r>
      <w:r w:rsidRPr="00715441">
        <w:rPr>
          <w:rStyle w:val="StyleBoldUnderline"/>
        </w:rPr>
        <w:t>Bolivia finds it harder to borrow since renationalising energy firms</w:t>
      </w:r>
      <w:r w:rsidRPr="00715441">
        <w:rPr>
          <w:rStyle w:val="StyleBoldUnderline"/>
          <w:sz w:val="12"/>
        </w:rPr>
        <w:t xml:space="preserve"> </w:t>
      </w:r>
      <w:r w:rsidRPr="00715441">
        <w:rPr>
          <w:rStyle w:val="StyleBoldUnderline"/>
        </w:rPr>
        <w:t>Pulling out of the IMF would amount to a technical default on Venezuela's bonds and would raise the cost of future borrowing in global markets.</w:t>
      </w:r>
      <w:r w:rsidRPr="00732BCA">
        <w:rPr>
          <w:sz w:val="16"/>
        </w:rPr>
        <w:t xml:space="preserve"> Other </w:t>
      </w:r>
      <w:r w:rsidRPr="00715441">
        <w:rPr>
          <w:rStyle w:val="StyleBoldUnderline"/>
        </w:rPr>
        <w:t>members of the Bank of the South share many of Venezuela's concerns about the IMF, but have made clear that they do not intend to leave it or other international institutions</w:t>
      </w:r>
      <w:r w:rsidRPr="00732BCA">
        <w:rPr>
          <w:sz w:val="16"/>
        </w:rPr>
        <w:t xml:space="preserve">. Gustavo Guzman, Bolivia's ambassador to Washington, </w:t>
      </w:r>
      <w:r w:rsidRPr="00E4519D">
        <w:rPr>
          <w:rStyle w:val="Emphasis"/>
        </w:rPr>
        <w:t xml:space="preserve">explained to the BBC that the bank would provide a much-needed "alternative source" of funds. </w:t>
      </w:r>
      <w:r w:rsidRPr="00732BCA">
        <w:rPr>
          <w:sz w:val="16"/>
        </w:rPr>
        <w:t xml:space="preserve">He </w:t>
      </w:r>
      <w:r w:rsidRPr="00715441">
        <w:rPr>
          <w:rStyle w:val="StyleBoldUnderline"/>
        </w:rPr>
        <w:t>points out that it has been difficult for Bolivia to get loans from the IMF and international markets since the government's recent moves to renationalise its oil and natural gas industry</w:t>
      </w:r>
      <w:r w:rsidRPr="00732BCA">
        <w:rPr>
          <w:sz w:val="16"/>
        </w:rPr>
        <w:t xml:space="preserve">. Colombian finance minister Oscar Ivan Zuluaga said at a meeting in New York that the </w:t>
      </w:r>
      <w:r w:rsidRPr="00715441">
        <w:rPr>
          <w:rStyle w:val="StyleBoldUnderline"/>
        </w:rPr>
        <w:t>Banco del Sur was seen as an effort to integrate the countries of South America and "nothing more than that".</w:t>
      </w:r>
    </w:p>
    <w:p w14:paraId="69732CC0" w14:textId="77777777" w:rsidR="00551216" w:rsidRDefault="00551216" w:rsidP="004D3EFB">
      <w:pPr>
        <w:rPr>
          <w:rStyle w:val="StyleBoldUnderline"/>
        </w:rPr>
      </w:pPr>
    </w:p>
    <w:p w14:paraId="46F0B3AD" w14:textId="091799C7" w:rsidR="004D3EFB" w:rsidRDefault="00551216" w:rsidP="00551216">
      <w:pPr>
        <w:pStyle w:val="Heading3"/>
      </w:pPr>
      <w:r>
        <w:t>No Political Consensus</w:t>
      </w:r>
    </w:p>
    <w:p w14:paraId="4C2BC961" w14:textId="70FC6C17" w:rsidR="001832C3" w:rsidRDefault="00551216" w:rsidP="001832C3">
      <w:pPr>
        <w:pStyle w:val="Heading4"/>
      </w:pPr>
      <w:r>
        <w:t>CP fails – no political consensus and others won’t quit IMF</w:t>
      </w:r>
    </w:p>
    <w:p w14:paraId="46D95FFC" w14:textId="77777777" w:rsidR="001832C3" w:rsidRPr="001B7A38" w:rsidRDefault="001832C3" w:rsidP="001832C3">
      <w:r w:rsidRPr="001B7A38">
        <w:rPr>
          <w:b/>
        </w:rPr>
        <w:t>Quintana 08</w:t>
      </w:r>
      <w:r w:rsidRPr="001B7A38">
        <w:t xml:space="preserve"> </w:t>
      </w:r>
      <w:r w:rsidRPr="001B7A38">
        <w:rPr>
          <w:sz w:val="16"/>
          <w:szCs w:val="16"/>
        </w:rPr>
        <w:t xml:space="preserve">(Santiago O., SMU Dedman School of Law Law and Business Review of the Americas, “The Bank of the South”, 2008, </w:t>
      </w:r>
      <w:hyperlink r:id="rId54" w:history="1">
        <w:r w:rsidRPr="001B7A38">
          <w:rPr>
            <w:rStyle w:val="Hyperlink"/>
            <w:sz w:val="16"/>
            <w:szCs w:val="16"/>
          </w:rPr>
          <w:t>http://www.lexisnexis.com.proxy.lib.umich.edu/hottopics/lnacademic</w:t>
        </w:r>
      </w:hyperlink>
      <w:r w:rsidRPr="001B7A38">
        <w:rPr>
          <w:sz w:val="16"/>
          <w:szCs w:val="16"/>
        </w:rPr>
        <w:t>)//VS</w:t>
      </w:r>
    </w:p>
    <w:p w14:paraId="1ECB9B3B" w14:textId="77777777" w:rsidR="00551216" w:rsidRDefault="001832C3" w:rsidP="001832C3">
      <w:pPr>
        <w:rPr>
          <w:sz w:val="16"/>
        </w:rPr>
      </w:pPr>
      <w:r w:rsidRPr="00195D4E">
        <w:rPr>
          <w:sz w:val="16"/>
        </w:rPr>
        <w:t xml:space="preserve">As noted by The Economist, "rather than a gesture of defiance, </w:t>
      </w:r>
      <w:r w:rsidRPr="00195D4E">
        <w:rPr>
          <w:rStyle w:val="StyleBoldUnderline"/>
        </w:rPr>
        <w:t>the bank looks like an object lesson in why South American unity is so hard</w:t>
      </w:r>
      <w:r w:rsidRPr="00195D4E">
        <w:rPr>
          <w:sz w:val="16"/>
        </w:rPr>
        <w:t xml:space="preserve">." </w:t>
      </w:r>
      <w:bookmarkStart w:id="1" w:name="r40"/>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"n40" </w:instrText>
      </w:r>
      <w:r w:rsidRPr="00195D4E">
        <w:rPr>
          <w:sz w:val="16"/>
        </w:rPr>
        <w:fldChar w:fldCharType="separate"/>
      </w:r>
      <w:r w:rsidRPr="00195D4E">
        <w:rPr>
          <w:rStyle w:val="Hyperlink"/>
          <w:sz w:val="16"/>
        </w:rPr>
        <w:t>n40</w:t>
      </w:r>
      <w:r w:rsidRPr="00195D4E">
        <w:rPr>
          <w:sz w:val="16"/>
        </w:rPr>
        <w:fldChar w:fldCharType="end"/>
      </w:r>
      <w:bookmarkEnd w:id="1"/>
      <w:r w:rsidRPr="00195D4E">
        <w:rPr>
          <w:sz w:val="16"/>
        </w:rPr>
        <w:t xml:space="preserve"> </w:t>
      </w:r>
      <w:r w:rsidRPr="00195D4E">
        <w:rPr>
          <w:rStyle w:val="StyleBoldUnderline"/>
        </w:rPr>
        <w:t>Even if the Bank of the South constitutes an attractive proposal offering tangible benefits to South American economies, there are three critical circumstances that</w:t>
      </w:r>
      <w:r w:rsidRPr="00195D4E">
        <w:rPr>
          <w:sz w:val="16"/>
        </w:rPr>
        <w:t xml:space="preserve">, in my opinion, </w:t>
      </w:r>
      <w:r w:rsidRPr="00195D4E">
        <w:rPr>
          <w:rStyle w:val="StyleBoldUnderline"/>
        </w:rPr>
        <w:t>will block the Bank of the South's implementation</w:t>
      </w:r>
      <w:r w:rsidRPr="00195D4E">
        <w:rPr>
          <w:sz w:val="16"/>
        </w:rPr>
        <w:t xml:space="preserve">: (1) </w:t>
      </w:r>
      <w:r w:rsidRPr="00195D4E">
        <w:rPr>
          <w:rStyle w:val="StyleBoldUnderline"/>
        </w:rPr>
        <w:t>the differing and opposite motivations that Brazil and Venezuela, two of the most influential economies in the region, have for becoming a member of the new bank</w:t>
      </w:r>
      <w:r w:rsidRPr="00195D4E">
        <w:rPr>
          <w:sz w:val="16"/>
        </w:rPr>
        <w:t xml:space="preserve">; (2) </w:t>
      </w:r>
      <w:r w:rsidRPr="00195D4E">
        <w:rPr>
          <w:rStyle w:val="StyleBoldUnderline"/>
        </w:rPr>
        <w:t>the conflicts amongst the bank's members caused by the one country, one vote system and the contribution system that should be adopted; and</w:t>
      </w:r>
      <w:r w:rsidRPr="00195D4E">
        <w:rPr>
          <w:sz w:val="16"/>
        </w:rPr>
        <w:t xml:space="preserve"> finally, (3) </w:t>
      </w:r>
      <w:r w:rsidRPr="00195D4E">
        <w:rPr>
          <w:rStyle w:val="StyleBoldUnderline"/>
        </w:rPr>
        <w:t>the effect that the "no-conditionality" premise adopted by the Bank of the South will have upon the cost at which the bank will raise funds in the global markets</w:t>
      </w:r>
      <w:r w:rsidRPr="00195D4E">
        <w:rPr>
          <w:sz w:val="16"/>
        </w:rPr>
        <w:t xml:space="preserve">, thereby </w:t>
      </w:r>
      <w:r w:rsidRPr="00195D4E">
        <w:rPr>
          <w:rStyle w:val="StyleBoldUnderline"/>
        </w:rPr>
        <w:t>affecting its competitiveness in relation to other multilateral institutions</w:t>
      </w:r>
      <w:r w:rsidRPr="00195D4E">
        <w:rPr>
          <w:sz w:val="16"/>
        </w:rPr>
        <w:t xml:space="preserve"> operating </w:t>
      </w:r>
      <w:r w:rsidRPr="00195D4E">
        <w:rPr>
          <w:rStyle w:val="StyleBoldUnderline"/>
        </w:rPr>
        <w:t>in the region</w:t>
      </w:r>
      <w:r w:rsidRPr="00195D4E">
        <w:rPr>
          <w:sz w:val="16"/>
        </w:rPr>
        <w:t xml:space="preserve">. A. </w:t>
      </w:r>
      <w:r w:rsidRPr="00195D4E">
        <w:rPr>
          <w:rStyle w:val="StyleBoldUnderline"/>
        </w:rPr>
        <w:t>Political Consensus</w:t>
      </w:r>
      <w:r w:rsidRPr="00195D4E">
        <w:rPr>
          <w:sz w:val="16"/>
        </w:rPr>
        <w:t xml:space="preserve"> The political and economic motivations which </w:t>
      </w:r>
      <w:r w:rsidRPr="00195D4E">
        <w:rPr>
          <w:rStyle w:val="StyleBoldUnderline"/>
        </w:rPr>
        <w:t>Brazil and Venezuela</w:t>
      </w:r>
      <w:r w:rsidRPr="00195D4E">
        <w:rPr>
          <w:sz w:val="16"/>
        </w:rPr>
        <w:t xml:space="preserve">, two of the most influential members within the Bank of the South, had for deciding to become a member of the Bank of the South </w:t>
      </w:r>
      <w:r w:rsidRPr="00195D4E">
        <w:rPr>
          <w:rStyle w:val="StyleBoldUnderline"/>
        </w:rPr>
        <w:t>demonstrate that a real consensus</w:t>
      </w:r>
      <w:r w:rsidRPr="00195D4E">
        <w:rPr>
          <w:sz w:val="16"/>
        </w:rPr>
        <w:t xml:space="preserve"> between them for purposes of creating the bank </w:t>
      </w:r>
      <w:r w:rsidRPr="00195D4E">
        <w:rPr>
          <w:rStyle w:val="StyleBoldUnderline"/>
        </w:rPr>
        <w:t>is</w:t>
      </w:r>
      <w:r w:rsidRPr="00195D4E">
        <w:rPr>
          <w:sz w:val="16"/>
        </w:rPr>
        <w:t xml:space="preserve"> actually </w:t>
      </w:r>
      <w:r w:rsidRPr="00195D4E">
        <w:rPr>
          <w:rStyle w:val="StyleBoldUnderline"/>
        </w:rPr>
        <w:t>absent</w:t>
      </w:r>
      <w:r w:rsidRPr="00195D4E">
        <w:rPr>
          <w:sz w:val="16"/>
        </w:rPr>
        <w:t xml:space="preserve">. In fact, it has been said that </w:t>
      </w:r>
      <w:r w:rsidRPr="00195D4E">
        <w:rPr>
          <w:rStyle w:val="StyleBoldUnderline"/>
        </w:rPr>
        <w:t>the debate over the Bank of the South actually reflects a</w:t>
      </w:r>
      <w:r w:rsidRPr="00195D4E">
        <w:rPr>
          <w:sz w:val="16"/>
        </w:rPr>
        <w:t xml:space="preserve"> broader </w:t>
      </w:r>
      <w:r w:rsidRPr="00195D4E">
        <w:rPr>
          <w:rStyle w:val="StyleBoldUnderline"/>
        </w:rPr>
        <w:t>struggle between Brazil and Venezuela for spreading their influence in South America</w:t>
      </w:r>
      <w:r w:rsidRPr="00195D4E">
        <w:rPr>
          <w:sz w:val="16"/>
        </w:rPr>
        <w:t xml:space="preserve">. </w:t>
      </w:r>
      <w:bookmarkStart w:id="2" w:name="r41"/>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"n41" </w:instrText>
      </w:r>
      <w:r w:rsidRPr="00195D4E">
        <w:rPr>
          <w:sz w:val="16"/>
        </w:rPr>
        <w:fldChar w:fldCharType="separate"/>
      </w:r>
      <w:r w:rsidRPr="00195D4E">
        <w:rPr>
          <w:rStyle w:val="Hyperlink"/>
          <w:sz w:val="16"/>
        </w:rPr>
        <w:t>n41</w:t>
      </w:r>
      <w:r w:rsidRPr="00195D4E">
        <w:rPr>
          <w:sz w:val="16"/>
        </w:rPr>
        <w:fldChar w:fldCharType="end"/>
      </w:r>
      <w:bookmarkEnd w:id="2"/>
      <w:r w:rsidRPr="00195D4E">
        <w:rPr>
          <w:sz w:val="16"/>
        </w:rPr>
        <w:t xml:space="preserve"> From the very beginning, Venezuelan President Mr. Chavez perceived the Bank of the South as a political tool for his "Bolivarian revolution," which would free other countries in the region from the "oppression" of [*744] Bretton Woods institutions. </w:t>
      </w:r>
      <w:bookmarkStart w:id="3" w:name="r42"/>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"n42" </w:instrText>
      </w:r>
      <w:r w:rsidRPr="00195D4E">
        <w:rPr>
          <w:sz w:val="16"/>
        </w:rPr>
        <w:fldChar w:fldCharType="separate"/>
      </w:r>
      <w:r w:rsidRPr="00195D4E">
        <w:rPr>
          <w:rStyle w:val="Hyperlink"/>
          <w:sz w:val="16"/>
        </w:rPr>
        <w:t>n42</w:t>
      </w:r>
      <w:r w:rsidRPr="00195D4E">
        <w:rPr>
          <w:sz w:val="16"/>
        </w:rPr>
        <w:fldChar w:fldCharType="end"/>
      </w:r>
      <w:bookmarkEnd w:id="3"/>
      <w:r w:rsidRPr="00195D4E">
        <w:rPr>
          <w:sz w:val="16"/>
        </w:rPr>
        <w:t xml:space="preserve"> Before the launch meeting in December 2007, Mr. </w:t>
      </w:r>
      <w:r w:rsidRPr="00195D4E">
        <w:rPr>
          <w:rStyle w:val="StyleBoldUnderline"/>
        </w:rPr>
        <w:t>Chavez indicated the bank was an instrument for independence</w:t>
      </w:r>
      <w:r w:rsidRPr="00195D4E">
        <w:rPr>
          <w:sz w:val="16"/>
        </w:rPr>
        <w:t xml:space="preserve">. </w:t>
      </w:r>
      <w:bookmarkStart w:id="4" w:name="r43"/>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"n43" </w:instrText>
      </w:r>
      <w:r w:rsidRPr="00195D4E">
        <w:rPr>
          <w:sz w:val="16"/>
        </w:rPr>
        <w:fldChar w:fldCharType="separate"/>
      </w:r>
      <w:r w:rsidRPr="00195D4E">
        <w:rPr>
          <w:rStyle w:val="Hyperlink"/>
          <w:sz w:val="16"/>
        </w:rPr>
        <w:t>n43</w:t>
      </w:r>
      <w:r w:rsidRPr="00195D4E">
        <w:rPr>
          <w:sz w:val="16"/>
        </w:rPr>
        <w:fldChar w:fldCharType="end"/>
      </w:r>
      <w:bookmarkEnd w:id="4"/>
      <w:r w:rsidRPr="00195D4E">
        <w:rPr>
          <w:sz w:val="16"/>
        </w:rPr>
        <w:t xml:space="preserve"> The current </w:t>
      </w:r>
      <w:r w:rsidRPr="00195D4E">
        <w:rPr>
          <w:rStyle w:val="StyleBoldUnderline"/>
        </w:rPr>
        <w:t>high oil prices</w:t>
      </w:r>
      <w:r w:rsidRPr="00195D4E">
        <w:rPr>
          <w:sz w:val="16"/>
        </w:rPr>
        <w:t xml:space="preserve"> have </w:t>
      </w:r>
      <w:r w:rsidRPr="00195D4E">
        <w:rPr>
          <w:rStyle w:val="StyleBoldUnderline"/>
        </w:rPr>
        <w:t>allowed Venezuela to adopt a hostile position against Washington and the IFIs</w:t>
      </w:r>
      <w:r w:rsidRPr="00195D4E">
        <w:rPr>
          <w:sz w:val="16"/>
        </w:rPr>
        <w:t xml:space="preserve">, even when doing so alienates foreign investors. </w:t>
      </w:r>
      <w:bookmarkStart w:id="5" w:name="r44"/>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"n44" </w:instrText>
      </w:r>
      <w:r w:rsidRPr="00195D4E">
        <w:rPr>
          <w:sz w:val="16"/>
        </w:rPr>
        <w:fldChar w:fldCharType="separate"/>
      </w:r>
      <w:r w:rsidRPr="00195D4E">
        <w:rPr>
          <w:rStyle w:val="Hyperlink"/>
          <w:sz w:val="16"/>
        </w:rPr>
        <w:t>n44</w:t>
      </w:r>
      <w:r w:rsidRPr="00195D4E">
        <w:rPr>
          <w:sz w:val="16"/>
        </w:rPr>
        <w:fldChar w:fldCharType="end"/>
      </w:r>
      <w:bookmarkEnd w:id="5"/>
      <w:r w:rsidRPr="00195D4E">
        <w:rPr>
          <w:sz w:val="16"/>
        </w:rPr>
        <w:t xml:space="preserve"> Venezuela recently paid off 3.3 billion dollars of debt it owed to the World Bank </w:t>
      </w:r>
      <w:bookmarkStart w:id="6" w:name="r45"/>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"n45" </w:instrText>
      </w:r>
      <w:r w:rsidRPr="00195D4E">
        <w:rPr>
          <w:sz w:val="16"/>
        </w:rPr>
        <w:fldChar w:fldCharType="separate"/>
      </w:r>
      <w:r w:rsidRPr="00195D4E">
        <w:rPr>
          <w:rStyle w:val="Hyperlink"/>
          <w:sz w:val="16"/>
        </w:rPr>
        <w:t>n45</w:t>
      </w:r>
      <w:r w:rsidRPr="00195D4E">
        <w:rPr>
          <w:sz w:val="16"/>
        </w:rPr>
        <w:fldChar w:fldCharType="end"/>
      </w:r>
      <w:bookmarkEnd w:id="6"/>
      <w:r w:rsidRPr="00195D4E">
        <w:rPr>
          <w:sz w:val="16"/>
        </w:rPr>
        <w:t xml:space="preserve"> and threatened that it will withdraw from both the World Bank and the IMF, which Mr. Chavez has referred as "part of the damnation that has fallen over us, the throwing-in, the shock-policies that spread starvation, misery and poverty and also violence among our peoples." </w:t>
      </w:r>
      <w:bookmarkStart w:id="7" w:name="r46"/>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"n46" </w:instrText>
      </w:r>
      <w:r w:rsidRPr="00195D4E">
        <w:rPr>
          <w:sz w:val="16"/>
        </w:rPr>
        <w:fldChar w:fldCharType="separate"/>
      </w:r>
      <w:r w:rsidRPr="00195D4E">
        <w:rPr>
          <w:rStyle w:val="Hyperlink"/>
          <w:sz w:val="16"/>
        </w:rPr>
        <w:t>n46</w:t>
      </w:r>
      <w:r w:rsidRPr="00195D4E">
        <w:rPr>
          <w:sz w:val="16"/>
        </w:rPr>
        <w:fldChar w:fldCharType="end"/>
      </w:r>
      <w:bookmarkEnd w:id="7"/>
      <w:r w:rsidRPr="00195D4E">
        <w:rPr>
          <w:sz w:val="16"/>
        </w:rPr>
        <w:t xml:space="preserve"> Nonetheless, Mr. Chavez has not executed such a decision to date. </w:t>
      </w:r>
      <w:bookmarkStart w:id="8" w:name="r47"/>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"n47" </w:instrText>
      </w:r>
      <w:r w:rsidRPr="00195D4E">
        <w:rPr>
          <w:sz w:val="16"/>
        </w:rPr>
        <w:fldChar w:fldCharType="separate"/>
      </w:r>
      <w:r w:rsidRPr="00195D4E">
        <w:rPr>
          <w:rStyle w:val="Hyperlink"/>
          <w:sz w:val="16"/>
        </w:rPr>
        <w:t>n47</w:t>
      </w:r>
      <w:r w:rsidRPr="00195D4E">
        <w:rPr>
          <w:sz w:val="16"/>
        </w:rPr>
        <w:fldChar w:fldCharType="end"/>
      </w:r>
      <w:bookmarkEnd w:id="8"/>
      <w:r w:rsidRPr="00195D4E">
        <w:rPr>
          <w:sz w:val="16"/>
        </w:rPr>
        <w:t xml:space="preserve"> However, Mr</w:t>
      </w:r>
      <w:r w:rsidRPr="00195D4E">
        <w:rPr>
          <w:rStyle w:val="StyleBoldUnderline"/>
        </w:rPr>
        <w:t>. Chavez has failed to note that pulling out of the IMF "would amount a technical default on Venezuela's bonds and would raise the cost of future borrowing in global markets</w:t>
      </w:r>
      <w:r w:rsidRPr="00195D4E">
        <w:rPr>
          <w:sz w:val="16"/>
        </w:rPr>
        <w:t xml:space="preserve">." </w:t>
      </w:r>
      <w:bookmarkStart w:id="9" w:name="r48"/>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"n48" </w:instrText>
      </w:r>
      <w:r w:rsidRPr="00195D4E">
        <w:rPr>
          <w:sz w:val="16"/>
        </w:rPr>
        <w:fldChar w:fldCharType="separate"/>
      </w:r>
      <w:r w:rsidRPr="00195D4E">
        <w:rPr>
          <w:rStyle w:val="Hyperlink"/>
          <w:sz w:val="16"/>
        </w:rPr>
        <w:t>n48</w:t>
      </w:r>
      <w:r w:rsidRPr="00195D4E">
        <w:rPr>
          <w:sz w:val="16"/>
        </w:rPr>
        <w:fldChar w:fldCharType="end"/>
      </w:r>
      <w:bookmarkEnd w:id="9"/>
      <w:r w:rsidRPr="00195D4E">
        <w:rPr>
          <w:sz w:val="16"/>
        </w:rPr>
        <w:t xml:space="preserve"> Moreover, walking away from the World Bank would cause Venezuela to default on bilateral investment treaties it has signed with many countries that use the World Bank's investment-dispute machinery. </w:t>
      </w:r>
      <w:bookmarkStart w:id="10" w:name="r49"/>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"n49" </w:instrText>
      </w:r>
      <w:r w:rsidRPr="00195D4E">
        <w:rPr>
          <w:sz w:val="16"/>
        </w:rPr>
        <w:fldChar w:fldCharType="separate"/>
      </w:r>
      <w:r w:rsidRPr="00195D4E">
        <w:rPr>
          <w:rStyle w:val="Hyperlink"/>
          <w:sz w:val="16"/>
        </w:rPr>
        <w:t>n49</w:t>
      </w:r>
      <w:r w:rsidRPr="00195D4E">
        <w:rPr>
          <w:sz w:val="16"/>
        </w:rPr>
        <w:fldChar w:fldCharType="end"/>
      </w:r>
      <w:bookmarkEnd w:id="10"/>
      <w:r w:rsidRPr="00195D4E">
        <w:rPr>
          <w:sz w:val="16"/>
        </w:rPr>
        <w:t xml:space="preserve"> Those effects might explain, therefore, why </w:t>
      </w:r>
      <w:r w:rsidRPr="00195D4E">
        <w:rPr>
          <w:rStyle w:val="StyleBoldUnderline"/>
        </w:rPr>
        <w:t>Argentina, Bolivia, Brazil, and Ecuador have rejected the idea of pulling out of the IMF</w:t>
      </w:r>
      <w:r w:rsidRPr="00195D4E">
        <w:rPr>
          <w:sz w:val="16"/>
        </w:rPr>
        <w:t xml:space="preserve">, </w:t>
      </w:r>
      <w:bookmarkStart w:id="11" w:name="r50"/>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"n50" </w:instrText>
      </w:r>
      <w:r w:rsidRPr="00195D4E">
        <w:rPr>
          <w:sz w:val="16"/>
        </w:rPr>
        <w:fldChar w:fldCharType="separate"/>
      </w:r>
      <w:r w:rsidRPr="00195D4E">
        <w:rPr>
          <w:rStyle w:val="Hyperlink"/>
          <w:sz w:val="16"/>
        </w:rPr>
        <w:t>n50</w:t>
      </w:r>
      <w:r w:rsidRPr="00195D4E">
        <w:rPr>
          <w:sz w:val="16"/>
        </w:rPr>
        <w:fldChar w:fldCharType="end"/>
      </w:r>
      <w:bookmarkEnd w:id="11"/>
      <w:r w:rsidRPr="00195D4E">
        <w:rPr>
          <w:sz w:val="16"/>
        </w:rPr>
        <w:t xml:space="preserve"> despite the fact that many of those countries' presidents share Mr. Chavez's leftist ideology, such as Bolivian President Mr. Evo Morales, who has declared that Bolivia will pull out of the World Bank's International Center for Settlement of Disputes </w:t>
      </w:r>
      <w:bookmarkStart w:id="12" w:name="r51"/>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"n51" </w:instrText>
      </w:r>
      <w:r w:rsidRPr="00195D4E">
        <w:rPr>
          <w:sz w:val="16"/>
        </w:rPr>
        <w:fldChar w:fldCharType="separate"/>
      </w:r>
      <w:r w:rsidRPr="00195D4E">
        <w:rPr>
          <w:rStyle w:val="Hyperlink"/>
          <w:sz w:val="16"/>
        </w:rPr>
        <w:t>n51</w:t>
      </w:r>
      <w:r w:rsidRPr="00195D4E">
        <w:rPr>
          <w:sz w:val="16"/>
        </w:rPr>
        <w:fldChar w:fldCharType="end"/>
      </w:r>
      <w:bookmarkEnd w:id="12"/>
      <w:r w:rsidRPr="00195D4E">
        <w:rPr>
          <w:sz w:val="16"/>
        </w:rPr>
        <w:t xml:space="preserve">, and shares Mr. Chavez's concerns about failure of the IFIs' policy reform programs in South America. Even though Mr. </w:t>
      </w:r>
      <w:r w:rsidRPr="00195D4E">
        <w:rPr>
          <w:rStyle w:val="StyleBoldUnderline"/>
        </w:rPr>
        <w:t>Chavez has not been able to convince the other members to quit the IMF</w:t>
      </w:r>
      <w:r w:rsidRPr="00195D4E">
        <w:rPr>
          <w:sz w:val="16"/>
        </w:rPr>
        <w:t xml:space="preserve">, he can likely count on the fact that in every other matter Bolivia and Ecuador will support Venezuela's positions regarding the Bank of the South. </w:t>
      </w:r>
      <w:bookmarkStart w:id="13" w:name="r52"/>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"n52" </w:instrText>
      </w:r>
      <w:r w:rsidRPr="00195D4E">
        <w:rPr>
          <w:sz w:val="16"/>
        </w:rPr>
        <w:fldChar w:fldCharType="separate"/>
      </w:r>
      <w:r w:rsidRPr="00195D4E">
        <w:rPr>
          <w:rStyle w:val="Hyperlink"/>
          <w:sz w:val="16"/>
        </w:rPr>
        <w:t>n52</w:t>
      </w:r>
      <w:r w:rsidRPr="00195D4E">
        <w:rPr>
          <w:sz w:val="16"/>
        </w:rPr>
        <w:fldChar w:fldCharType="end"/>
      </w:r>
      <w:bookmarkEnd w:id="13"/>
      <w:r w:rsidRPr="00195D4E">
        <w:rPr>
          <w:sz w:val="16"/>
        </w:rPr>
        <w:t xml:space="preserve"> Moreover, Mr. Chavez might also be able to rely on Argentina's vote, considering the benefits that it is gaining by exporting food to Venezuela, </w:t>
      </w:r>
      <w:bookmarkStart w:id="14" w:name="r53"/>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"n53" </w:instrText>
      </w:r>
      <w:r w:rsidRPr="00195D4E">
        <w:rPr>
          <w:sz w:val="16"/>
        </w:rPr>
        <w:fldChar w:fldCharType="separate"/>
      </w:r>
      <w:r w:rsidRPr="00195D4E">
        <w:rPr>
          <w:rStyle w:val="Hyperlink"/>
          <w:sz w:val="16"/>
        </w:rPr>
        <w:t>n53</w:t>
      </w:r>
      <w:r w:rsidRPr="00195D4E">
        <w:rPr>
          <w:sz w:val="16"/>
        </w:rPr>
        <w:fldChar w:fldCharType="end"/>
      </w:r>
      <w:bookmarkEnd w:id="14"/>
      <w:r w:rsidRPr="00195D4E">
        <w:rPr>
          <w:sz w:val="16"/>
        </w:rPr>
        <w:t xml:space="preserve"> though it has been said that </w:t>
      </w:r>
      <w:r w:rsidRPr="00195D4E">
        <w:rPr>
          <w:rStyle w:val="StyleBoldUnderline"/>
        </w:rPr>
        <w:t>Argentina is trying to hedge its alliances with both Venezuela and Brazil to ensure that neither gains the upper hand in regional politics</w:t>
      </w:r>
      <w:r w:rsidRPr="00195D4E">
        <w:rPr>
          <w:sz w:val="16"/>
        </w:rPr>
        <w:t xml:space="preserve">. </w:t>
      </w:r>
      <w:bookmarkStart w:id="15" w:name="r54"/>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"n54" </w:instrText>
      </w:r>
      <w:r w:rsidRPr="00195D4E">
        <w:rPr>
          <w:sz w:val="16"/>
        </w:rPr>
        <w:fldChar w:fldCharType="separate"/>
      </w:r>
      <w:r w:rsidRPr="00195D4E">
        <w:rPr>
          <w:rStyle w:val="Hyperlink"/>
          <w:sz w:val="16"/>
        </w:rPr>
        <w:t>n54</w:t>
      </w:r>
      <w:r w:rsidRPr="00195D4E">
        <w:rPr>
          <w:sz w:val="16"/>
        </w:rPr>
        <w:fldChar w:fldCharType="end"/>
      </w:r>
      <w:bookmarkEnd w:id="15"/>
      <w:r w:rsidRPr="00195D4E">
        <w:rPr>
          <w:sz w:val="16"/>
        </w:rPr>
        <w:t xml:space="preserve"> It is </w:t>
      </w:r>
      <w:r w:rsidRPr="00195D4E">
        <w:rPr>
          <w:rStyle w:val="StyleBoldUnderline"/>
        </w:rPr>
        <w:t>the positions of Chile and Brazil however</w:t>
      </w:r>
      <w:r w:rsidRPr="00195D4E">
        <w:rPr>
          <w:sz w:val="16"/>
        </w:rPr>
        <w:t xml:space="preserve">, which </w:t>
      </w:r>
      <w:r w:rsidRPr="00195D4E">
        <w:rPr>
          <w:rStyle w:val="StyleBoldUnderline"/>
        </w:rPr>
        <w:t>might jeopardize</w:t>
      </w:r>
      <w:r w:rsidRPr="00195D4E">
        <w:rPr>
          <w:sz w:val="16"/>
        </w:rPr>
        <w:t xml:space="preserve"> [*745] successful </w:t>
      </w:r>
      <w:r w:rsidRPr="00195D4E">
        <w:rPr>
          <w:rStyle w:val="StyleBoldUnderline"/>
        </w:rPr>
        <w:t>implementation of the Bank of the South</w:t>
      </w:r>
      <w:r w:rsidRPr="00195D4E">
        <w:rPr>
          <w:sz w:val="16"/>
        </w:rPr>
        <w:t xml:space="preserve">. </w:t>
      </w:r>
      <w:bookmarkStart w:id="16" w:name="r55"/>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"n55" </w:instrText>
      </w:r>
      <w:r w:rsidRPr="00195D4E">
        <w:rPr>
          <w:sz w:val="16"/>
        </w:rPr>
        <w:fldChar w:fldCharType="separate"/>
      </w:r>
      <w:r w:rsidRPr="00195D4E">
        <w:rPr>
          <w:rStyle w:val="Hyperlink"/>
          <w:sz w:val="16"/>
        </w:rPr>
        <w:t>n55</w:t>
      </w:r>
      <w:r w:rsidRPr="00195D4E">
        <w:rPr>
          <w:sz w:val="16"/>
        </w:rPr>
        <w:fldChar w:fldCharType="end"/>
      </w:r>
      <w:bookmarkEnd w:id="16"/>
      <w:r w:rsidRPr="00195D4E">
        <w:rPr>
          <w:sz w:val="16"/>
        </w:rPr>
        <w:t xml:space="preserve"> Chile has attended some of the negotiation meetings as an observer but it has not joined Mr. Chavez's initiative. </w:t>
      </w:r>
      <w:bookmarkStart w:id="17" w:name="r56"/>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"n56" </w:instrText>
      </w:r>
      <w:r w:rsidRPr="00195D4E">
        <w:rPr>
          <w:sz w:val="16"/>
        </w:rPr>
        <w:fldChar w:fldCharType="separate"/>
      </w:r>
      <w:r w:rsidRPr="00195D4E">
        <w:rPr>
          <w:rStyle w:val="Hyperlink"/>
          <w:sz w:val="16"/>
        </w:rPr>
        <w:t>n56</w:t>
      </w:r>
      <w:r w:rsidRPr="00195D4E">
        <w:rPr>
          <w:sz w:val="16"/>
        </w:rPr>
        <w:fldChar w:fldCharType="end"/>
      </w:r>
      <w:bookmarkEnd w:id="17"/>
      <w:r w:rsidRPr="00195D4E">
        <w:rPr>
          <w:sz w:val="16"/>
        </w:rPr>
        <w:t xml:space="preserve"> It has been said that </w:t>
      </w:r>
      <w:r w:rsidRPr="00195D4E">
        <w:rPr>
          <w:rStyle w:val="StyleBoldUnderline"/>
        </w:rPr>
        <w:t>the absence of Chile</w:t>
      </w:r>
      <w:r w:rsidRPr="00195D4E">
        <w:rPr>
          <w:sz w:val="16"/>
        </w:rPr>
        <w:t xml:space="preserve">, the twenty-sixth most competitive economy in the world and the first most competitive in Latin America, according to the 2008 Report on International Competitiveness published by the International Institute for Management Development, </w:t>
      </w:r>
      <w:bookmarkStart w:id="18" w:name="r57"/>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"n57" </w:instrText>
      </w:r>
      <w:r w:rsidRPr="00195D4E">
        <w:rPr>
          <w:sz w:val="16"/>
        </w:rPr>
        <w:fldChar w:fldCharType="separate"/>
      </w:r>
      <w:r w:rsidRPr="00195D4E">
        <w:rPr>
          <w:rStyle w:val="Hyperlink"/>
          <w:sz w:val="16"/>
        </w:rPr>
        <w:t>n57</w:t>
      </w:r>
      <w:r w:rsidRPr="00195D4E">
        <w:rPr>
          <w:sz w:val="16"/>
        </w:rPr>
        <w:fldChar w:fldCharType="end"/>
      </w:r>
      <w:bookmarkEnd w:id="18"/>
      <w:r w:rsidRPr="00195D4E">
        <w:rPr>
          <w:sz w:val="16"/>
        </w:rPr>
        <w:t xml:space="preserve"> </w:t>
      </w:r>
      <w:r w:rsidRPr="00195D4E">
        <w:rPr>
          <w:rStyle w:val="StyleBoldUnderline"/>
        </w:rPr>
        <w:t>constitutes a major impediment to implementation of the Bank of the South</w:t>
      </w:r>
      <w:r w:rsidRPr="00195D4E">
        <w:rPr>
          <w:sz w:val="16"/>
        </w:rPr>
        <w:t xml:space="preserve">. </w:t>
      </w:r>
      <w:bookmarkStart w:id="19" w:name="r58"/>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"n58" </w:instrText>
      </w:r>
      <w:r w:rsidRPr="00195D4E">
        <w:rPr>
          <w:sz w:val="16"/>
        </w:rPr>
        <w:fldChar w:fldCharType="separate"/>
      </w:r>
      <w:r w:rsidRPr="00195D4E">
        <w:rPr>
          <w:rStyle w:val="Hyperlink"/>
          <w:sz w:val="16"/>
        </w:rPr>
        <w:t>n58</w:t>
      </w:r>
      <w:r w:rsidRPr="00195D4E">
        <w:rPr>
          <w:sz w:val="16"/>
        </w:rPr>
        <w:fldChar w:fldCharType="end"/>
      </w:r>
      <w:bookmarkEnd w:id="19"/>
      <w:r w:rsidRPr="00195D4E">
        <w:rPr>
          <w:sz w:val="16"/>
        </w:rPr>
        <w:t xml:space="preserve"> </w:t>
      </w:r>
      <w:r w:rsidRPr="00195D4E">
        <w:rPr>
          <w:rStyle w:val="StyleBoldUnderline"/>
        </w:rPr>
        <w:t>Brazil</w:t>
      </w:r>
      <w:r w:rsidRPr="00195D4E">
        <w:rPr>
          <w:sz w:val="16"/>
        </w:rPr>
        <w:t xml:space="preserve"> was originally against creation of the </w:t>
      </w:r>
      <w:bookmarkStart w:id="20" w:name="ORIGHIT_47"/>
      <w:bookmarkStart w:id="21" w:name="HIT_47"/>
      <w:bookmarkEnd w:id="20"/>
      <w:bookmarkEnd w:id="21"/>
      <w:r w:rsidRPr="00195D4E">
        <w:rPr>
          <w:sz w:val="16"/>
        </w:rPr>
        <w:t xml:space="preserve">Bank of the South, and even though lately it has gone along with the new bank, it </w:t>
      </w:r>
      <w:r w:rsidRPr="00195D4E">
        <w:rPr>
          <w:rStyle w:val="StyleBoldUnderline"/>
        </w:rPr>
        <w:t>has</w:t>
      </w:r>
      <w:r w:rsidRPr="00195D4E">
        <w:rPr>
          <w:sz w:val="16"/>
        </w:rPr>
        <w:t xml:space="preserve"> also </w:t>
      </w:r>
      <w:r w:rsidRPr="00195D4E">
        <w:rPr>
          <w:rStyle w:val="StyleBoldUnderline"/>
        </w:rPr>
        <w:t>been trying to retard the creation process</w:t>
      </w:r>
      <w:r w:rsidRPr="00195D4E">
        <w:rPr>
          <w:sz w:val="16"/>
        </w:rPr>
        <w:t xml:space="preserve">. </w:t>
      </w:r>
      <w:bookmarkStart w:id="22" w:name="r59"/>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"n59" </w:instrText>
      </w:r>
      <w:r w:rsidRPr="00195D4E">
        <w:rPr>
          <w:sz w:val="16"/>
        </w:rPr>
        <w:fldChar w:fldCharType="separate"/>
      </w:r>
      <w:r w:rsidRPr="00195D4E">
        <w:rPr>
          <w:rStyle w:val="Hyperlink"/>
          <w:sz w:val="16"/>
        </w:rPr>
        <w:t>n59</w:t>
      </w:r>
      <w:r w:rsidRPr="00195D4E">
        <w:rPr>
          <w:sz w:val="16"/>
        </w:rPr>
        <w:fldChar w:fldCharType="end"/>
      </w:r>
      <w:bookmarkEnd w:id="22"/>
      <w:r w:rsidRPr="00195D4E">
        <w:rPr>
          <w:sz w:val="16"/>
        </w:rPr>
        <w:t xml:space="preserve"> Historically, Brazil's President Mr. Lula da Silva did little to limit Mr. Chavez' s influence in the region, in part for the purpose of looking good in front of his leftist-oriented Worker's Party. </w:t>
      </w:r>
      <w:bookmarkStart w:id="23" w:name="r60"/>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"n60" </w:instrText>
      </w:r>
      <w:r w:rsidRPr="00195D4E">
        <w:rPr>
          <w:sz w:val="16"/>
        </w:rPr>
        <w:fldChar w:fldCharType="separate"/>
      </w:r>
      <w:r w:rsidRPr="00195D4E">
        <w:rPr>
          <w:rStyle w:val="Hyperlink"/>
          <w:sz w:val="16"/>
        </w:rPr>
        <w:t>n60</w:t>
      </w:r>
      <w:r w:rsidRPr="00195D4E">
        <w:rPr>
          <w:sz w:val="16"/>
        </w:rPr>
        <w:fldChar w:fldCharType="end"/>
      </w:r>
      <w:bookmarkEnd w:id="23"/>
      <w:r w:rsidRPr="00195D4E">
        <w:rPr>
          <w:sz w:val="16"/>
        </w:rPr>
        <w:t xml:space="preserve"> </w:t>
      </w:r>
    </w:p>
    <w:p w14:paraId="485D563B" w14:textId="77777777" w:rsidR="00551216" w:rsidRDefault="00551216" w:rsidP="001832C3">
      <w:pPr>
        <w:rPr>
          <w:sz w:val="16"/>
        </w:rPr>
      </w:pPr>
    </w:p>
    <w:p w14:paraId="4F0CF7F2" w14:textId="77777777" w:rsidR="00D63600" w:rsidRDefault="00D63600" w:rsidP="00D63600">
      <w:pPr>
        <w:pStyle w:val="Heading4"/>
      </w:pPr>
      <w:r>
        <w:t>Brazil-Venezuela dispute prevents solvency—no agreement on membership or vision</w:t>
      </w:r>
    </w:p>
    <w:p w14:paraId="3F90D515" w14:textId="77777777" w:rsidR="00D63600" w:rsidRPr="00045C27" w:rsidRDefault="00D63600" w:rsidP="00D63600">
      <w:pPr>
        <w:rPr>
          <w:rStyle w:val="StyleStyleBold12pt"/>
        </w:rPr>
      </w:pPr>
      <w:r>
        <w:rPr>
          <w:rStyle w:val="StyleStyleBold12pt"/>
        </w:rPr>
        <w:t>Romero 07</w:t>
      </w:r>
      <w:r w:rsidRPr="00510031">
        <w:rPr>
          <w:sz w:val="16"/>
          <w:szCs w:val="16"/>
        </w:rPr>
        <w:t xml:space="preserve">- Brazil bureau chief for The New York Times; national financial correspondent (Simon, “Brazil's Objections Slow Chavez's Plan for Regional Bank”, 07/22/2007, </w:t>
      </w:r>
      <w:hyperlink r:id="rId55" w:history="1">
        <w:r w:rsidRPr="00510031">
          <w:rPr>
            <w:rStyle w:val="Hyperlink"/>
            <w:sz w:val="16"/>
            <w:szCs w:val="16"/>
          </w:rPr>
          <w:t>http://www.lexisnexis.com.proxy.lib.umich.edu/hottopics/lnacademic)//VS</w:t>
        </w:r>
      </w:hyperlink>
    </w:p>
    <w:p w14:paraId="324B5C20" w14:textId="77777777" w:rsidR="00D63600" w:rsidRPr="00045C27" w:rsidRDefault="00D63600" w:rsidP="00D63600">
      <w:pPr>
        <w:rPr>
          <w:sz w:val="16"/>
        </w:rPr>
      </w:pPr>
      <w:r w:rsidRPr="00045C27">
        <w:rPr>
          <w:sz w:val="16"/>
        </w:rPr>
        <w:t xml:space="preserve">President Hugo Chavez's efforts to curb the influence of the United States in the developing world range from creating a leftist television network for Latin America to selling cheap oil to his allies, but few of his projects were begun as enthusiastically as the Bank of the South. Now </w:t>
      </w:r>
      <w:r w:rsidRPr="00AA5648">
        <w:rPr>
          <w:rStyle w:val="StyleBoldUnderline"/>
        </w:rPr>
        <w:t>the fervor surrounding the Bank of the South</w:t>
      </w:r>
      <w:r w:rsidRPr="00045C27">
        <w:rPr>
          <w:sz w:val="16"/>
        </w:rPr>
        <w:t xml:space="preserve">, a project heralded here as a regional financing alternative to Washington-based institutions like the World Bank and Inter-American Development Bank, </w:t>
      </w:r>
      <w:r w:rsidRPr="00AA5648">
        <w:rPr>
          <w:rStyle w:val="StyleBoldUnderline"/>
        </w:rPr>
        <w:t>has cooled as Brazil seeks to diminish the new bank's clout</w:t>
      </w:r>
      <w:r w:rsidRPr="00045C27">
        <w:rPr>
          <w:sz w:val="16"/>
        </w:rPr>
        <w:t xml:space="preserve">. Ahead of a meeting in Rio de Janeiro set for August, at which the bank's creation is expected to be formally announced, </w:t>
      </w:r>
      <w:r w:rsidRPr="00AA5648">
        <w:rPr>
          <w:rStyle w:val="StyleBoldUnderline"/>
        </w:rPr>
        <w:t>Venezuela and Brazil have diverged on its base of operations, size, startup capital and mission</w:t>
      </w:r>
      <w:r w:rsidRPr="00045C27">
        <w:rPr>
          <w:sz w:val="16"/>
        </w:rPr>
        <w:t xml:space="preserve">, according to people briefed on the negotiations. </w:t>
      </w:r>
      <w:r w:rsidRPr="00AA5648">
        <w:rPr>
          <w:rStyle w:val="StyleBoldUnderline"/>
        </w:rPr>
        <w:t>The diverging views of the project point to contrasts between</w:t>
      </w:r>
      <w:r w:rsidRPr="00045C27">
        <w:rPr>
          <w:sz w:val="16"/>
        </w:rPr>
        <w:t xml:space="preserve"> Brazil's president, Luiz </w:t>
      </w:r>
      <w:r w:rsidRPr="00AA5648">
        <w:rPr>
          <w:rStyle w:val="StyleBoldUnderline"/>
        </w:rPr>
        <w:t>Inacio</w:t>
      </w:r>
      <w:r w:rsidRPr="00045C27">
        <w:rPr>
          <w:sz w:val="16"/>
        </w:rPr>
        <w:t xml:space="preserve"> Lula da Silva, a longtime socialist who embraced market-friendly policies once in power in Latin America's largest country, </w:t>
      </w:r>
      <w:r w:rsidRPr="00AA5648">
        <w:rPr>
          <w:rStyle w:val="StyleBoldUnderline"/>
        </w:rPr>
        <w:t>and</w:t>
      </w:r>
      <w:r w:rsidRPr="00045C27">
        <w:rPr>
          <w:sz w:val="16"/>
        </w:rPr>
        <w:t xml:space="preserve"> Mr. </w:t>
      </w:r>
      <w:r w:rsidRPr="00AA5648">
        <w:rPr>
          <w:rStyle w:val="StyleBoldUnderline"/>
        </w:rPr>
        <w:t>Chavez</w:t>
      </w:r>
      <w:r w:rsidRPr="00045C27">
        <w:rPr>
          <w:sz w:val="16"/>
        </w:rPr>
        <w:t xml:space="preserve">, who favors a more assertive role for Venezuela's government in guiding economic policy here and elsewhere in the region. </w:t>
      </w:r>
      <w:r w:rsidRPr="00AA5648">
        <w:rPr>
          <w:rStyle w:val="StyleBoldUnderline"/>
        </w:rPr>
        <w:t>Some sectors in Brazil are chafing at</w:t>
      </w:r>
      <w:r w:rsidRPr="00045C27">
        <w:rPr>
          <w:sz w:val="16"/>
        </w:rPr>
        <w:t xml:space="preserve"> Mr. </w:t>
      </w:r>
      <w:r w:rsidRPr="00AA5648">
        <w:rPr>
          <w:rStyle w:val="StyleBoldUnderline"/>
        </w:rPr>
        <w:t>Chavez's ambitions to lead integration efforts</w:t>
      </w:r>
      <w:r w:rsidRPr="00045C27">
        <w:rPr>
          <w:sz w:val="16"/>
        </w:rPr>
        <w:t xml:space="preserve">. At the same time, </w:t>
      </w:r>
      <w:r w:rsidRPr="00AA5648">
        <w:rPr>
          <w:rStyle w:val="StyleBoldUnderline"/>
        </w:rPr>
        <w:t>tension persists over a spat between</w:t>
      </w:r>
      <w:r w:rsidRPr="00045C27">
        <w:rPr>
          <w:sz w:val="16"/>
        </w:rPr>
        <w:t xml:space="preserve"> Mr. </w:t>
      </w:r>
      <w:r w:rsidRPr="00AA5648">
        <w:rPr>
          <w:rStyle w:val="StyleBoldUnderline"/>
        </w:rPr>
        <w:t>Chavez and Brazil's Senate over</w:t>
      </w:r>
      <w:r w:rsidRPr="00045C27">
        <w:rPr>
          <w:sz w:val="16"/>
        </w:rPr>
        <w:t xml:space="preserve"> </w:t>
      </w:r>
      <w:r w:rsidRPr="00AA5648">
        <w:rPr>
          <w:rStyle w:val="StyleBoldUnderline"/>
        </w:rPr>
        <w:t xml:space="preserve">Venezuela's pushing a </w:t>
      </w:r>
      <w:r w:rsidRPr="00045C27">
        <w:rPr>
          <w:sz w:val="16"/>
        </w:rPr>
        <w:t xml:space="preserve">critical </w:t>
      </w:r>
      <w:r w:rsidRPr="00AA5648">
        <w:rPr>
          <w:rStyle w:val="StyleBoldUnderline"/>
        </w:rPr>
        <w:t>television network off its public airwaves</w:t>
      </w:r>
      <w:r w:rsidRPr="00045C27">
        <w:rPr>
          <w:sz w:val="16"/>
        </w:rPr>
        <w:t xml:space="preserve"> -- a move many in Brasilia saw as stifling dissent -- </w:t>
      </w:r>
      <w:r w:rsidRPr="00AA5648">
        <w:rPr>
          <w:rStyle w:val="StyleBoldUnderline"/>
        </w:rPr>
        <w:t>and</w:t>
      </w:r>
      <w:r w:rsidRPr="00045C27">
        <w:rPr>
          <w:sz w:val="16"/>
        </w:rPr>
        <w:t xml:space="preserve"> Mr. </w:t>
      </w:r>
      <w:r w:rsidRPr="00AA5648">
        <w:rPr>
          <w:rStyle w:val="StyleBoldUnderline"/>
        </w:rPr>
        <w:t>Chavez's recent criticism of the use of food crops to produce</w:t>
      </w:r>
      <w:r w:rsidRPr="00045C27">
        <w:rPr>
          <w:sz w:val="16"/>
        </w:rPr>
        <w:t xml:space="preserve"> automotive </w:t>
      </w:r>
      <w:r w:rsidRPr="00AA5648">
        <w:rPr>
          <w:rStyle w:val="StyleBoldUnderline"/>
        </w:rPr>
        <w:t>fuels, a cornerstone of Brazil's economy</w:t>
      </w:r>
      <w:r w:rsidRPr="00045C27">
        <w:rPr>
          <w:sz w:val="16"/>
        </w:rPr>
        <w:t xml:space="preserve">. </w:t>
      </w:r>
      <w:r w:rsidRPr="00AA5648">
        <w:rPr>
          <w:rStyle w:val="StyleBoldUnderline"/>
        </w:rPr>
        <w:t>''Brazil has demonstrated its conservatism in relation to Venezuela's thinking</w:t>
      </w:r>
      <w:r w:rsidRPr="00045C27">
        <w:rPr>
          <w:sz w:val="16"/>
        </w:rPr>
        <w:t xml:space="preserve">,'' said Vince McElhinny, a Latin America analyst at the Bank Information Center, a Washington group that tracks development banks. </w:t>
      </w:r>
      <w:r w:rsidRPr="00AA5648">
        <w:rPr>
          <w:rStyle w:val="StyleBoldUnderline"/>
        </w:rPr>
        <w:t>''A project that began with enthusiasm over egalitarian principles is dealing with Brazil's decisiveness in trying to limit its scope</w:t>
      </w:r>
      <w:r w:rsidRPr="00045C27">
        <w:rPr>
          <w:sz w:val="16"/>
        </w:rPr>
        <w:t xml:space="preserve">.'' Venezuelan </w:t>
      </w:r>
      <w:r w:rsidRPr="00AA5648">
        <w:rPr>
          <w:rStyle w:val="StyleBoldUnderline"/>
        </w:rPr>
        <w:t>officials</w:t>
      </w:r>
      <w:r w:rsidRPr="00045C27">
        <w:rPr>
          <w:sz w:val="16"/>
        </w:rPr>
        <w:t xml:space="preserve">, who want the Bank of the South to be based in Caracas, </w:t>
      </w:r>
      <w:r w:rsidRPr="00AA5648">
        <w:rPr>
          <w:rStyle w:val="StyleBoldUnderline"/>
        </w:rPr>
        <w:t>have</w:t>
      </w:r>
      <w:r w:rsidRPr="00045C27">
        <w:rPr>
          <w:sz w:val="16"/>
        </w:rPr>
        <w:t xml:space="preserve"> had </w:t>
      </w:r>
      <w:r w:rsidRPr="00AA5648">
        <w:rPr>
          <w:rStyle w:val="StyleBoldUnderline"/>
        </w:rPr>
        <w:t>to deal with Brazilian proposals to have it function from a smaller South American capital</w:t>
      </w:r>
      <w:r w:rsidRPr="00045C27">
        <w:rPr>
          <w:sz w:val="16"/>
        </w:rPr>
        <w:t xml:space="preserve"> like Montevideo, Uruguay, or Asuncion, Paraguay. Also, earlier Venezuelan </w:t>
      </w:r>
      <w:r w:rsidRPr="00AA5648">
        <w:rPr>
          <w:rStyle w:val="StyleBoldUnderline"/>
        </w:rPr>
        <w:t>ambitions for the bank</w:t>
      </w:r>
      <w:r w:rsidRPr="00045C27">
        <w:rPr>
          <w:sz w:val="16"/>
        </w:rPr>
        <w:t xml:space="preserve"> to start operations with $7 billion in capital </w:t>
      </w:r>
      <w:r w:rsidRPr="00AA5648">
        <w:rPr>
          <w:rStyle w:val="StyleBoldUnderline"/>
        </w:rPr>
        <w:t>have been countered by Brazil</w:t>
      </w:r>
      <w:r w:rsidRPr="00045C27">
        <w:rPr>
          <w:sz w:val="16"/>
        </w:rPr>
        <w:t xml:space="preserve">'s more modest suggestion of $3 billion. Discussions around forming the bank have also focused on how many technical employees each country can nominate, whether financing should come from each country's foreign currency reserves and how transparent the bank's lending policies should be. In addition, </w:t>
      </w:r>
      <w:r w:rsidRPr="00AA5648">
        <w:rPr>
          <w:rStyle w:val="StyleBoldUnderline"/>
        </w:rPr>
        <w:t>Brazil would prefer to limit membership to South American countries, while Venezuela wants to include Central America and the Caribbean</w:t>
      </w:r>
      <w:r w:rsidRPr="00045C27">
        <w:rPr>
          <w:sz w:val="16"/>
        </w:rPr>
        <w:t xml:space="preserve">, which would allow staunch Chavez allies like Nicaragua and Cuba to become shareholders. ''We want the bank to be tied to Unasur,'' Marco Aurelio Garcia, the international affairs adviser to Brazil's president, said in a telephone interview, referring to a fledgling intergovernmental union whose structure has yet to be determined. ''The negotiations involve the question of pace.'' Some governments, especially in pro-Chavez countries like Bolivia and Ecuador, see the Bank of the South as a way to dilute the influence of the World Bank and International Monetary Fund. Those institutions, with close political and economic ties to the United States, tried over recent decades to force developing Latin American economies to adopt free-market capitalism and curtail social spending. But while some economies stabilized, anger was widespread over what was broadly seen as outside interference that enriched foreign companies. That groundswell helped sweep left-leaning leaders like Mr. Chavez into power. The new conflict between Brazil and Venezuela over the bank is just one level of its obstacles. </w:t>
      </w:r>
      <w:r w:rsidRPr="00AA5648">
        <w:rPr>
          <w:rStyle w:val="StyleBoldUnderline"/>
        </w:rPr>
        <w:t>There are</w:t>
      </w:r>
      <w:r w:rsidRPr="00045C27">
        <w:rPr>
          <w:sz w:val="16"/>
        </w:rPr>
        <w:t xml:space="preserve"> also </w:t>
      </w:r>
      <w:r w:rsidRPr="00AA5648">
        <w:rPr>
          <w:rStyle w:val="StyleBoldUnderline"/>
        </w:rPr>
        <w:t>critics of</w:t>
      </w:r>
      <w:r w:rsidRPr="00045C27">
        <w:rPr>
          <w:sz w:val="16"/>
        </w:rPr>
        <w:t xml:space="preserve"> Mr. </w:t>
      </w:r>
      <w:r w:rsidRPr="00AA5648">
        <w:rPr>
          <w:rStyle w:val="StyleBoldUnderline"/>
        </w:rPr>
        <w:t>Chavez who note that Latin America already has native development banks that are flourishing</w:t>
      </w:r>
      <w:r w:rsidRPr="00045C27">
        <w:rPr>
          <w:sz w:val="16"/>
        </w:rPr>
        <w:t xml:space="preserve">. One is </w:t>
      </w:r>
      <w:r w:rsidRPr="00AA5648">
        <w:rPr>
          <w:rStyle w:val="StyleBoldUnderline"/>
        </w:rPr>
        <w:t>the Corporacion Andina de Fomento</w:t>
      </w:r>
      <w:r w:rsidRPr="00045C27">
        <w:rPr>
          <w:sz w:val="16"/>
        </w:rPr>
        <w:t xml:space="preserve">, based in Caracas and created here in the 1970s. It has grown beyond its original focus on Andean countries, adding as shareholders Brazil and Spain and more than a dozen private banks in the region. Another is BNDES, </w:t>
      </w:r>
      <w:r w:rsidRPr="00AA5648">
        <w:rPr>
          <w:rStyle w:val="StyleBoldUnderline"/>
        </w:rPr>
        <w:t>the</w:t>
      </w:r>
      <w:r w:rsidRPr="00045C27">
        <w:rPr>
          <w:sz w:val="16"/>
        </w:rPr>
        <w:t xml:space="preserve"> </w:t>
      </w:r>
      <w:r w:rsidRPr="00AA5648">
        <w:rPr>
          <w:rStyle w:val="StyleBoldUnderline"/>
        </w:rPr>
        <w:t>Brazilian development bank</w:t>
      </w:r>
      <w:r w:rsidRPr="00045C27">
        <w:rPr>
          <w:sz w:val="16"/>
        </w:rPr>
        <w:t xml:space="preserve">, whose lending already dwarfs that of </w:t>
      </w:r>
      <w:r w:rsidRPr="00AA5648">
        <w:rPr>
          <w:rStyle w:val="StyleBoldUnderline"/>
        </w:rPr>
        <w:t>the Inter-American Development Bank</w:t>
      </w:r>
      <w:r w:rsidRPr="00045C27">
        <w:rPr>
          <w:sz w:val="16"/>
        </w:rPr>
        <w:t xml:space="preserve">. ''There's the concern that </w:t>
      </w:r>
      <w:r w:rsidRPr="00AA5648">
        <w:rPr>
          <w:rStyle w:val="StyleBoldUnderline"/>
        </w:rPr>
        <w:t>this project will be a sham if its lending policies are driven by politics</w:t>
      </w:r>
      <w:r w:rsidRPr="00045C27">
        <w:rPr>
          <w:sz w:val="16"/>
        </w:rPr>
        <w:t xml:space="preserve"> and personal loyalty, particularly when there are institutions indigenous to the region that are functioning well,'' said Michael Shifter, vice president for policy at the Inter-American Dialogue in Washington, a research group focusing on Latin America. </w:t>
      </w:r>
      <w:r w:rsidRPr="00AA5648">
        <w:rPr>
          <w:rStyle w:val="StyleBoldUnderline"/>
        </w:rPr>
        <w:t>Despite</w:t>
      </w:r>
      <w:r w:rsidRPr="00045C27">
        <w:rPr>
          <w:sz w:val="16"/>
        </w:rPr>
        <w:t xml:space="preserve"> surging </w:t>
      </w:r>
      <w:r w:rsidRPr="00AA5648">
        <w:rPr>
          <w:rStyle w:val="StyleBoldUnderline"/>
        </w:rPr>
        <w:t>trade between Venezuela and Brazil</w:t>
      </w:r>
      <w:r w:rsidRPr="00045C27">
        <w:rPr>
          <w:sz w:val="16"/>
        </w:rPr>
        <w:t xml:space="preserve">, with some of Brazil's largest construction companies winning lucrative infrastructure contracts here in recent years, there are also signs that Mr. </w:t>
      </w:r>
      <w:r w:rsidRPr="00AA5648">
        <w:rPr>
          <w:rStyle w:val="StyleBoldUnderline"/>
        </w:rPr>
        <w:t>Chavez may be growing impatient with his largest neighbor's relatively conservative bent</w:t>
      </w:r>
      <w:r w:rsidRPr="00045C27">
        <w:rPr>
          <w:sz w:val="16"/>
        </w:rPr>
        <w:t xml:space="preserve">. For instance, </w:t>
      </w:r>
      <w:r w:rsidRPr="00AA5648">
        <w:rPr>
          <w:rStyle w:val="StyleBoldUnderline"/>
        </w:rPr>
        <w:t>he skipped the meeting last month of Mercosur</w:t>
      </w:r>
      <w:r w:rsidRPr="00045C27">
        <w:rPr>
          <w:sz w:val="16"/>
        </w:rPr>
        <w:t xml:space="preserve">, the regional trade alliance Venezuela has applied to join, instead visiting Belarus, Iran and Russia, countries where he was received warmly and with scant criticism of his policies toward the news media and political opponents. Supporters of Mr. Chavez's concept for the Bank of South, viewed as part of a project that includes plans for a regional stabilization fund to function as an alternative to the I.M.F., remain optimistic that the institution will materialize. </w:t>
      </w:r>
      <w:r w:rsidRPr="00AA5648">
        <w:rPr>
          <w:rStyle w:val="StyleBoldUnderline"/>
        </w:rPr>
        <w:t>''The process of European integration took 50 years</w:t>
      </w:r>
      <w:r w:rsidRPr="00045C27">
        <w:rPr>
          <w:sz w:val="16"/>
        </w:rPr>
        <w:t>,'' said Mark Weisbrot, co-director of the Center for Economic and Policy Research in Washington, who added that Mr. da Silva could still endorse the project in an effort to ease tension with Mr. Chavez, as he has done in past rows.</w:t>
      </w:r>
    </w:p>
    <w:p w14:paraId="3FC1F1F8" w14:textId="77777777" w:rsidR="00551216" w:rsidRDefault="00551216" w:rsidP="001832C3">
      <w:pPr>
        <w:rPr>
          <w:sz w:val="16"/>
        </w:rPr>
      </w:pPr>
    </w:p>
    <w:p w14:paraId="0E6C9D73" w14:textId="77777777" w:rsidR="00551216" w:rsidRDefault="00551216" w:rsidP="001832C3">
      <w:pPr>
        <w:rPr>
          <w:sz w:val="16"/>
        </w:rPr>
      </w:pPr>
    </w:p>
    <w:p w14:paraId="77E0FCE5" w14:textId="77777777" w:rsidR="00551216" w:rsidRDefault="00551216" w:rsidP="001832C3">
      <w:pPr>
        <w:rPr>
          <w:sz w:val="16"/>
        </w:rPr>
      </w:pPr>
    </w:p>
    <w:p w14:paraId="0D52DF45" w14:textId="3F4BA02C" w:rsidR="00551216" w:rsidRDefault="00551216" w:rsidP="00551216">
      <w:pPr>
        <w:pStyle w:val="Heading4"/>
      </w:pPr>
      <w:r>
        <w:t>No political consensus – Brazil wants to avoid being linked to Venezuela</w:t>
      </w:r>
    </w:p>
    <w:p w14:paraId="76C2A96A" w14:textId="77777777" w:rsidR="004B3815" w:rsidRPr="001B7A38" w:rsidRDefault="004B3815" w:rsidP="004B3815">
      <w:r w:rsidRPr="001B7A38">
        <w:rPr>
          <w:b/>
        </w:rPr>
        <w:t>Quintana 08</w:t>
      </w:r>
      <w:r w:rsidRPr="001B7A38">
        <w:t xml:space="preserve"> </w:t>
      </w:r>
      <w:r w:rsidRPr="001B7A38">
        <w:rPr>
          <w:sz w:val="16"/>
          <w:szCs w:val="16"/>
        </w:rPr>
        <w:t xml:space="preserve">(Santiago O., SMU Dedman School of Law Law and Business Review of the Americas, “The Bank of the South”, 2008, </w:t>
      </w:r>
      <w:hyperlink r:id="rId56" w:history="1">
        <w:r w:rsidRPr="001B7A38">
          <w:rPr>
            <w:rStyle w:val="Hyperlink"/>
            <w:sz w:val="16"/>
            <w:szCs w:val="16"/>
          </w:rPr>
          <w:t>http://www.lexisnexis.com.proxy.lib.umich.edu/hottopics/lnacademic</w:t>
        </w:r>
      </w:hyperlink>
      <w:r w:rsidRPr="001B7A38">
        <w:rPr>
          <w:sz w:val="16"/>
          <w:szCs w:val="16"/>
        </w:rPr>
        <w:t>)//VS</w:t>
      </w:r>
    </w:p>
    <w:p w14:paraId="3F4C1A21" w14:textId="77777777" w:rsidR="00551216" w:rsidRDefault="00551216" w:rsidP="001832C3">
      <w:pPr>
        <w:rPr>
          <w:sz w:val="16"/>
        </w:rPr>
      </w:pPr>
    </w:p>
    <w:p w14:paraId="1C4426E8" w14:textId="040ED711" w:rsidR="001832C3" w:rsidRDefault="001832C3" w:rsidP="001832C3">
      <w:pPr>
        <w:rPr>
          <w:sz w:val="16"/>
        </w:rPr>
      </w:pPr>
      <w:r w:rsidRPr="00195D4E">
        <w:rPr>
          <w:sz w:val="16"/>
        </w:rPr>
        <w:t xml:space="preserve">However, </w:t>
      </w:r>
      <w:r w:rsidRPr="00195D4E">
        <w:rPr>
          <w:rStyle w:val="StyleBoldUnderline"/>
        </w:rPr>
        <w:t>Brazil has</w:t>
      </w:r>
      <w:r w:rsidRPr="00195D4E">
        <w:rPr>
          <w:sz w:val="16"/>
        </w:rPr>
        <w:t xml:space="preserve"> recently </w:t>
      </w:r>
      <w:r w:rsidRPr="00195D4E">
        <w:rPr>
          <w:rStyle w:val="StyleBoldUnderline"/>
        </w:rPr>
        <w:t>distanced itself from Venezuela</w:t>
      </w:r>
      <w:r w:rsidRPr="00195D4E">
        <w:rPr>
          <w:sz w:val="16"/>
        </w:rPr>
        <w:t xml:space="preserve"> as a result of Mr. Chavez's assaults on Venezuelan democracy. </w:t>
      </w:r>
      <w:bookmarkStart w:id="24" w:name="r61"/>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"n61" </w:instrText>
      </w:r>
      <w:r w:rsidRPr="00195D4E">
        <w:rPr>
          <w:sz w:val="16"/>
        </w:rPr>
        <w:fldChar w:fldCharType="separate"/>
      </w:r>
      <w:r w:rsidRPr="00195D4E">
        <w:rPr>
          <w:rStyle w:val="Hyperlink"/>
          <w:sz w:val="16"/>
        </w:rPr>
        <w:t>n61</w:t>
      </w:r>
      <w:r w:rsidRPr="00195D4E">
        <w:rPr>
          <w:sz w:val="16"/>
        </w:rPr>
        <w:fldChar w:fldCharType="end"/>
      </w:r>
      <w:bookmarkEnd w:id="24"/>
      <w:r w:rsidRPr="00195D4E">
        <w:rPr>
          <w:sz w:val="16"/>
        </w:rPr>
        <w:t xml:space="preserve"> Brazil's communication minister has expressly condemned Mr. Chavez's assaults on the Venezuelan media, </w:t>
      </w:r>
      <w:bookmarkStart w:id="25" w:name="r62"/>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"n62" </w:instrText>
      </w:r>
      <w:r w:rsidRPr="00195D4E">
        <w:rPr>
          <w:sz w:val="16"/>
        </w:rPr>
        <w:fldChar w:fldCharType="separate"/>
      </w:r>
      <w:r w:rsidRPr="00195D4E">
        <w:rPr>
          <w:rStyle w:val="Hyperlink"/>
          <w:sz w:val="16"/>
        </w:rPr>
        <w:t>n62</w:t>
      </w:r>
      <w:r w:rsidRPr="00195D4E">
        <w:rPr>
          <w:sz w:val="16"/>
        </w:rPr>
        <w:fldChar w:fldCharType="end"/>
      </w:r>
      <w:bookmarkEnd w:id="25"/>
      <w:r w:rsidRPr="00195D4E">
        <w:rPr>
          <w:sz w:val="16"/>
        </w:rPr>
        <w:t xml:space="preserve"> and stemming from the RCTV case, </w:t>
      </w:r>
      <w:bookmarkStart w:id="26" w:name="r63"/>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"n63" </w:instrText>
      </w:r>
      <w:r w:rsidRPr="00195D4E">
        <w:rPr>
          <w:sz w:val="16"/>
        </w:rPr>
        <w:fldChar w:fldCharType="separate"/>
      </w:r>
      <w:r w:rsidRPr="00195D4E">
        <w:rPr>
          <w:rStyle w:val="Hyperlink"/>
          <w:sz w:val="16"/>
        </w:rPr>
        <w:t>n63</w:t>
      </w:r>
      <w:r w:rsidRPr="00195D4E">
        <w:rPr>
          <w:sz w:val="16"/>
        </w:rPr>
        <w:fldChar w:fldCharType="end"/>
      </w:r>
      <w:bookmarkEnd w:id="26"/>
      <w:r w:rsidRPr="00195D4E">
        <w:rPr>
          <w:sz w:val="16"/>
        </w:rPr>
        <w:t xml:space="preserve"> the Brazilian Senate has yet to clear the way for Venezuela's incorporation into the Common South Market (MERCOSUR). </w:t>
      </w:r>
      <w:bookmarkStart w:id="27" w:name="r64"/>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"n64" </w:instrText>
      </w:r>
      <w:r w:rsidRPr="00195D4E">
        <w:rPr>
          <w:sz w:val="16"/>
        </w:rPr>
        <w:fldChar w:fldCharType="separate"/>
      </w:r>
      <w:r w:rsidRPr="00195D4E">
        <w:rPr>
          <w:rStyle w:val="Hyperlink"/>
          <w:sz w:val="16"/>
        </w:rPr>
        <w:t>n64</w:t>
      </w:r>
      <w:r w:rsidRPr="00195D4E">
        <w:rPr>
          <w:sz w:val="16"/>
        </w:rPr>
        <w:fldChar w:fldCharType="end"/>
      </w:r>
      <w:bookmarkEnd w:id="27"/>
      <w:r w:rsidRPr="00195D4E">
        <w:rPr>
          <w:sz w:val="16"/>
        </w:rPr>
        <w:t xml:space="preserve"> Mr. Chavez has expressly criticized the use of food crops to develop ethanol-based fuels, a strategic keystone of Brazil's economy. </w:t>
      </w:r>
      <w:bookmarkStart w:id="28" w:name="r65"/>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"n65" </w:instrText>
      </w:r>
      <w:r w:rsidRPr="00195D4E">
        <w:rPr>
          <w:sz w:val="16"/>
        </w:rPr>
        <w:fldChar w:fldCharType="separate"/>
      </w:r>
      <w:r w:rsidRPr="00195D4E">
        <w:rPr>
          <w:rStyle w:val="Hyperlink"/>
          <w:sz w:val="16"/>
        </w:rPr>
        <w:t>n65</w:t>
      </w:r>
      <w:r w:rsidRPr="00195D4E">
        <w:rPr>
          <w:sz w:val="16"/>
        </w:rPr>
        <w:fldChar w:fldCharType="end"/>
      </w:r>
      <w:bookmarkEnd w:id="28"/>
      <w:r w:rsidRPr="00195D4E">
        <w:rPr>
          <w:sz w:val="16"/>
        </w:rPr>
        <w:t xml:space="preserve"> Even though both Mr. Lula da Silva and Mr. Chavez come from left-wing parties, the former has been moving towards a more pragmatic and market friendly government such as those of Chile and Peru. </w:t>
      </w:r>
      <w:bookmarkStart w:id="29" w:name="r66"/>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"n66" </w:instrText>
      </w:r>
      <w:r w:rsidRPr="00195D4E">
        <w:rPr>
          <w:sz w:val="16"/>
        </w:rPr>
        <w:fldChar w:fldCharType="separate"/>
      </w:r>
      <w:r w:rsidRPr="00195D4E">
        <w:rPr>
          <w:rStyle w:val="Hyperlink"/>
          <w:sz w:val="16"/>
        </w:rPr>
        <w:t>n66</w:t>
      </w:r>
      <w:r w:rsidRPr="00195D4E">
        <w:rPr>
          <w:sz w:val="16"/>
        </w:rPr>
        <w:fldChar w:fldCharType="end"/>
      </w:r>
      <w:bookmarkEnd w:id="29"/>
      <w:r w:rsidRPr="00195D4E">
        <w:rPr>
          <w:sz w:val="16"/>
        </w:rPr>
        <w:t xml:space="preserve"> In fact, Mr. Lula da Silva has built a good relationship with U.S. President George W. Bush, motivated by their mutual strategic interest in developing ethanol-based energy projects and diversifying part of the Brazilian [*746] and American energy matrix into such a source of energy. </w:t>
      </w:r>
      <w:bookmarkStart w:id="30" w:name="r67"/>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"n67" </w:instrText>
      </w:r>
      <w:r w:rsidRPr="00195D4E">
        <w:rPr>
          <w:sz w:val="16"/>
        </w:rPr>
        <w:fldChar w:fldCharType="separate"/>
      </w:r>
      <w:r w:rsidRPr="00195D4E">
        <w:rPr>
          <w:rStyle w:val="Hyperlink"/>
          <w:sz w:val="16"/>
        </w:rPr>
        <w:t>n67</w:t>
      </w:r>
      <w:r w:rsidRPr="00195D4E">
        <w:rPr>
          <w:sz w:val="16"/>
        </w:rPr>
        <w:fldChar w:fldCharType="end"/>
      </w:r>
      <w:bookmarkEnd w:id="30"/>
      <w:r w:rsidRPr="00195D4E">
        <w:rPr>
          <w:sz w:val="16"/>
        </w:rPr>
        <w:t xml:space="preserve"> From another viewpoint, </w:t>
      </w:r>
      <w:r w:rsidRPr="00195D4E">
        <w:rPr>
          <w:rStyle w:val="StyleBoldUnderline"/>
        </w:rPr>
        <w:t>Brazil already has its own development</w:t>
      </w:r>
      <w:r w:rsidRPr="00195D4E">
        <w:rPr>
          <w:sz w:val="16"/>
        </w:rPr>
        <w:t xml:space="preserve"> </w:t>
      </w:r>
      <w:r w:rsidRPr="00195D4E">
        <w:rPr>
          <w:rStyle w:val="StyleBoldUnderline"/>
        </w:rPr>
        <w:t>bank</w:t>
      </w:r>
      <w:r w:rsidRPr="00195D4E">
        <w:rPr>
          <w:sz w:val="16"/>
        </w:rPr>
        <w:t xml:space="preserve">, the National Bank of Economic and Social Development of Brazil ("BNDES"), "whose lending of 62.5 billion reais ($ 37 billion) in the 12 months to September [2007] was 50% greater than that of the World Bank in the same period." </w:t>
      </w:r>
      <w:bookmarkStart w:id="31" w:name="r68"/>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"n68" </w:instrText>
      </w:r>
      <w:r w:rsidRPr="00195D4E">
        <w:rPr>
          <w:sz w:val="16"/>
        </w:rPr>
        <w:fldChar w:fldCharType="separate"/>
      </w:r>
      <w:r w:rsidRPr="00195D4E">
        <w:rPr>
          <w:rStyle w:val="Hyperlink"/>
          <w:sz w:val="16"/>
        </w:rPr>
        <w:t>n68</w:t>
      </w:r>
      <w:r w:rsidRPr="00195D4E">
        <w:rPr>
          <w:sz w:val="16"/>
        </w:rPr>
        <w:fldChar w:fldCharType="end"/>
      </w:r>
      <w:bookmarkEnd w:id="31"/>
      <w:r w:rsidRPr="00195D4E">
        <w:rPr>
          <w:sz w:val="16"/>
        </w:rPr>
        <w:t xml:space="preserve"> </w:t>
      </w:r>
      <w:r w:rsidRPr="00195D4E">
        <w:rPr>
          <w:rStyle w:val="StyleBoldUnderline"/>
        </w:rPr>
        <w:t>The BNDES president declared that he would propose creation of a fund through his bank</w:t>
      </w:r>
      <w:r w:rsidRPr="00195D4E">
        <w:rPr>
          <w:sz w:val="16"/>
        </w:rPr>
        <w:t xml:space="preserve">, whose purpose would be </w:t>
      </w:r>
      <w:r w:rsidRPr="00195D4E">
        <w:rPr>
          <w:rStyle w:val="StyleBoldUnderline"/>
        </w:rPr>
        <w:t>to finance integration projects in Brazil and South America with the World Bank and the Inter-American Development Bank</w:t>
      </w:r>
      <w:r w:rsidRPr="00195D4E">
        <w:rPr>
          <w:sz w:val="16"/>
        </w:rPr>
        <w:t xml:space="preserve">, </w:t>
      </w:r>
      <w:r w:rsidRPr="00195D4E">
        <w:rPr>
          <w:rStyle w:val="StyleBoldUnderline"/>
        </w:rPr>
        <w:t>which raises the question of whether the Bank of the South would duplicate the BNDES's mission and whether the lending power of the BNDES makes any other regional alternative obsolete</w:t>
      </w:r>
      <w:r w:rsidRPr="00195D4E">
        <w:rPr>
          <w:sz w:val="16"/>
        </w:rPr>
        <w:t xml:space="preserve">. </w:t>
      </w:r>
      <w:bookmarkStart w:id="32" w:name="r69"/>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"n69" </w:instrText>
      </w:r>
      <w:r w:rsidRPr="00195D4E">
        <w:rPr>
          <w:sz w:val="16"/>
        </w:rPr>
        <w:fldChar w:fldCharType="separate"/>
      </w:r>
      <w:r w:rsidRPr="00195D4E">
        <w:rPr>
          <w:rStyle w:val="Hyperlink"/>
          <w:sz w:val="16"/>
        </w:rPr>
        <w:t>n69</w:t>
      </w:r>
      <w:r w:rsidRPr="00195D4E">
        <w:rPr>
          <w:sz w:val="16"/>
        </w:rPr>
        <w:fldChar w:fldCharType="end"/>
      </w:r>
      <w:bookmarkEnd w:id="32"/>
      <w:r w:rsidRPr="00195D4E">
        <w:rPr>
          <w:sz w:val="16"/>
        </w:rPr>
        <w:t xml:space="preserve"> Finally, Brazilian diplomats are afraid that the </w:t>
      </w:r>
      <w:bookmarkStart w:id="33" w:name="ORIGHIT_49"/>
      <w:bookmarkStart w:id="34" w:name="HIT_49"/>
      <w:bookmarkEnd w:id="33"/>
      <w:bookmarkEnd w:id="34"/>
      <w:r w:rsidRPr="00195D4E">
        <w:rPr>
          <w:sz w:val="16"/>
        </w:rPr>
        <w:t xml:space="preserve">Bank of the South will make soft, politically driven loans that will go unpaid. </w:t>
      </w:r>
      <w:bookmarkStart w:id="35" w:name="r70"/>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"n70" </w:instrText>
      </w:r>
      <w:r w:rsidRPr="00195D4E">
        <w:rPr>
          <w:sz w:val="16"/>
        </w:rPr>
        <w:fldChar w:fldCharType="separate"/>
      </w:r>
      <w:r w:rsidRPr="00195D4E">
        <w:rPr>
          <w:rStyle w:val="Hyperlink"/>
          <w:sz w:val="16"/>
        </w:rPr>
        <w:t>n70</w:t>
      </w:r>
      <w:r w:rsidRPr="00195D4E">
        <w:rPr>
          <w:sz w:val="16"/>
        </w:rPr>
        <w:fldChar w:fldCharType="end"/>
      </w:r>
      <w:bookmarkEnd w:id="35"/>
      <w:r w:rsidRPr="00195D4E">
        <w:rPr>
          <w:sz w:val="16"/>
        </w:rPr>
        <w:t xml:space="preserve"> "</w:t>
      </w:r>
      <w:r w:rsidRPr="00195D4E">
        <w:rPr>
          <w:rStyle w:val="StyleBoldUnderline"/>
        </w:rPr>
        <w:t>Brazil wants to avoid showing that it is somehow part of a Chavez-led institution</w:t>
      </w:r>
      <w:r w:rsidRPr="00195D4E">
        <w:rPr>
          <w:sz w:val="16"/>
        </w:rPr>
        <w:t xml:space="preserve"> that is making loans for projects that are being judged more for their political ideology than for their economic viability", said Peter Hakim, president of the Inter-American Dialogue, a policy group in Washington D.C. that focuses on </w:t>
      </w:r>
      <w:bookmarkStart w:id="36" w:name="ORIGHIT_50"/>
      <w:bookmarkStart w:id="37" w:name="HIT_50"/>
      <w:bookmarkEnd w:id="36"/>
      <w:bookmarkEnd w:id="37"/>
      <w:r w:rsidRPr="00195D4E">
        <w:rPr>
          <w:sz w:val="16"/>
        </w:rPr>
        <w:t xml:space="preserve">Latin America. </w:t>
      </w:r>
      <w:bookmarkStart w:id="38" w:name="r71"/>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"n71" </w:instrText>
      </w:r>
      <w:r w:rsidRPr="00195D4E">
        <w:rPr>
          <w:sz w:val="16"/>
        </w:rPr>
        <w:fldChar w:fldCharType="separate"/>
      </w:r>
      <w:r w:rsidRPr="00195D4E">
        <w:rPr>
          <w:rStyle w:val="Hyperlink"/>
          <w:sz w:val="16"/>
        </w:rPr>
        <w:t>n71</w:t>
      </w:r>
      <w:r w:rsidRPr="00195D4E">
        <w:rPr>
          <w:sz w:val="16"/>
        </w:rPr>
        <w:fldChar w:fldCharType="end"/>
      </w:r>
      <w:bookmarkEnd w:id="38"/>
      <w:r w:rsidRPr="00195D4E">
        <w:rPr>
          <w:sz w:val="16"/>
        </w:rPr>
        <w:t xml:space="preserve"> In this regard, whereas Mr. Chavez's conception of the</w:t>
      </w:r>
      <w:bookmarkStart w:id="39" w:name="ORIGHIT_51"/>
      <w:bookmarkStart w:id="40" w:name="HIT_51"/>
      <w:bookmarkEnd w:id="39"/>
      <w:bookmarkEnd w:id="40"/>
      <w:r w:rsidRPr="00195D4E">
        <w:rPr>
          <w:sz w:val="16"/>
        </w:rPr>
        <w:t xml:space="preserve">Bank of the South excludes any participation of its technical staff in the decision process, Brazil's position is that such technocrats are precisely the people who should staff the bank, </w:t>
      </w:r>
      <w:bookmarkStart w:id="41" w:name="r72"/>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"n72" </w:instrText>
      </w:r>
      <w:r w:rsidRPr="00195D4E">
        <w:rPr>
          <w:sz w:val="16"/>
        </w:rPr>
        <w:fldChar w:fldCharType="separate"/>
      </w:r>
      <w:r w:rsidRPr="00195D4E">
        <w:rPr>
          <w:rStyle w:val="Hyperlink"/>
          <w:sz w:val="16"/>
        </w:rPr>
        <w:t>n72</w:t>
      </w:r>
      <w:r w:rsidRPr="00195D4E">
        <w:rPr>
          <w:sz w:val="16"/>
        </w:rPr>
        <w:fldChar w:fldCharType="end"/>
      </w:r>
      <w:bookmarkEnd w:id="41"/>
      <w:r w:rsidRPr="00195D4E">
        <w:rPr>
          <w:sz w:val="16"/>
        </w:rPr>
        <w:t xml:space="preserve"> and that the </w:t>
      </w:r>
      <w:bookmarkStart w:id="42" w:name="ORIGHIT_52"/>
      <w:bookmarkStart w:id="43" w:name="HIT_52"/>
      <w:bookmarkEnd w:id="42"/>
      <w:bookmarkEnd w:id="43"/>
      <w:r w:rsidRPr="00195D4E">
        <w:rPr>
          <w:sz w:val="16"/>
        </w:rPr>
        <w:t xml:space="preserve">Bank of the South should adopt conventional banking standards. </w:t>
      </w:r>
      <w:bookmarkStart w:id="44" w:name="r73"/>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"n73" </w:instrText>
      </w:r>
      <w:r w:rsidRPr="00195D4E">
        <w:rPr>
          <w:sz w:val="16"/>
        </w:rPr>
        <w:fldChar w:fldCharType="separate"/>
      </w:r>
      <w:r w:rsidRPr="00195D4E">
        <w:rPr>
          <w:rStyle w:val="Hyperlink"/>
          <w:sz w:val="16"/>
        </w:rPr>
        <w:t>n73</w:t>
      </w:r>
      <w:r w:rsidRPr="00195D4E">
        <w:rPr>
          <w:sz w:val="16"/>
        </w:rPr>
        <w:fldChar w:fldCharType="end"/>
      </w:r>
      <w:bookmarkEnd w:id="44"/>
      <w:r w:rsidRPr="00195D4E">
        <w:rPr>
          <w:sz w:val="16"/>
        </w:rPr>
        <w:t xml:space="preserve"> So, even though the Venezuelan Minister of Finance has said that the very first element necessary to found the </w:t>
      </w:r>
      <w:bookmarkStart w:id="45" w:name="ORIGHIT_53"/>
      <w:bookmarkStart w:id="46" w:name="HIT_53"/>
      <w:bookmarkEnd w:id="45"/>
      <w:bookmarkEnd w:id="46"/>
      <w:r w:rsidRPr="00195D4E">
        <w:rPr>
          <w:sz w:val="16"/>
        </w:rPr>
        <w:t xml:space="preserve">Bank of the South has been successfully achieved, namely, the political will of the South American Governments to create this institution, </w:t>
      </w:r>
      <w:bookmarkStart w:id="47" w:name="r74"/>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"n74" </w:instrText>
      </w:r>
      <w:r w:rsidRPr="00195D4E">
        <w:rPr>
          <w:sz w:val="16"/>
        </w:rPr>
        <w:fldChar w:fldCharType="separate"/>
      </w:r>
      <w:r w:rsidRPr="00195D4E">
        <w:rPr>
          <w:rStyle w:val="Hyperlink"/>
          <w:sz w:val="16"/>
        </w:rPr>
        <w:t>n74</w:t>
      </w:r>
      <w:r w:rsidRPr="00195D4E">
        <w:rPr>
          <w:sz w:val="16"/>
        </w:rPr>
        <w:fldChar w:fldCharType="end"/>
      </w:r>
      <w:bookmarkEnd w:id="47"/>
      <w:r w:rsidRPr="00195D4E">
        <w:rPr>
          <w:rStyle w:val="StyleBoldUnderline"/>
        </w:rPr>
        <w:t xml:space="preserve">doubts have been raised about the extent to which Brazil is truly and actually committed to the creation of the </w:t>
      </w:r>
      <w:bookmarkStart w:id="48" w:name="ORIGHIT_54"/>
      <w:bookmarkStart w:id="49" w:name="HIT_54"/>
      <w:bookmarkEnd w:id="48"/>
      <w:bookmarkEnd w:id="49"/>
      <w:r w:rsidRPr="00195D4E">
        <w:rPr>
          <w:rStyle w:val="StyleBoldUnderline"/>
        </w:rPr>
        <w:t>Bank of the South</w:t>
      </w:r>
      <w:r w:rsidRPr="00195D4E">
        <w:rPr>
          <w:sz w:val="16"/>
        </w:rPr>
        <w:t xml:space="preserve">. </w:t>
      </w:r>
      <w:bookmarkStart w:id="50" w:name="r75"/>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"n75" </w:instrText>
      </w:r>
      <w:r w:rsidRPr="00195D4E">
        <w:rPr>
          <w:sz w:val="16"/>
        </w:rPr>
        <w:fldChar w:fldCharType="separate"/>
      </w:r>
      <w:r w:rsidRPr="00195D4E">
        <w:rPr>
          <w:rStyle w:val="Hyperlink"/>
          <w:sz w:val="16"/>
        </w:rPr>
        <w:t>n75</w:t>
      </w:r>
      <w:r w:rsidRPr="00195D4E">
        <w:rPr>
          <w:sz w:val="16"/>
        </w:rPr>
        <w:fldChar w:fldCharType="end"/>
      </w:r>
      <w:bookmarkEnd w:id="50"/>
      <w:r w:rsidRPr="00195D4E">
        <w:rPr>
          <w:sz w:val="16"/>
        </w:rPr>
        <w:t xml:space="preserve"> Eric Toussaint, who has actively participated in the new bank's negotiation process, clearly illustrates the extent to which Brazil is actually committed to the new bank: Brazil has joined the </w:t>
      </w:r>
      <w:bookmarkStart w:id="51" w:name="ORIGHIT_55"/>
      <w:bookmarkStart w:id="52" w:name="HIT_55"/>
      <w:bookmarkEnd w:id="51"/>
      <w:bookmarkEnd w:id="52"/>
      <w:r w:rsidRPr="00195D4E">
        <w:rPr>
          <w:sz w:val="16"/>
        </w:rPr>
        <w:t xml:space="preserve">Bank of the South because it cannot be absent from it: if the foundations of the </w:t>
      </w:r>
      <w:bookmarkStart w:id="53" w:name="ORIGHIT_56"/>
      <w:bookmarkStart w:id="54" w:name="HIT_56"/>
      <w:bookmarkEnd w:id="53"/>
      <w:bookmarkEnd w:id="54"/>
      <w:r w:rsidRPr="00195D4E">
        <w:rPr>
          <w:sz w:val="16"/>
        </w:rPr>
        <w:t xml:space="preserve">Bank of the South had not been laid on the initiative of Venezuela and Argentina, Brazil would never have given it any thought. But to maintain its regional economic [*747] dominance Brazil cannot stay away from the </w:t>
      </w:r>
      <w:bookmarkStart w:id="55" w:name="ORIGHIT_57"/>
      <w:bookmarkStart w:id="56" w:name="HIT_57"/>
      <w:bookmarkEnd w:id="55"/>
      <w:bookmarkEnd w:id="56"/>
      <w:r w:rsidRPr="00195D4E">
        <w:rPr>
          <w:sz w:val="16"/>
        </w:rPr>
        <w:t xml:space="preserve">Bank of the South. If we look at it from the viewpoint of Ecuador, Venezuela and Bolivia, it is easy to understand why these governments are interested in having Brazil in the </w:t>
      </w:r>
      <w:bookmarkStart w:id="57" w:name="ORIGHIT_58"/>
      <w:bookmarkStart w:id="58" w:name="HIT_58"/>
      <w:bookmarkEnd w:id="57"/>
      <w:bookmarkEnd w:id="58"/>
      <w:r w:rsidRPr="00195D4E">
        <w:rPr>
          <w:sz w:val="16"/>
        </w:rPr>
        <w:t xml:space="preserve">Bank of the South, because it is an important economic power and because a series of progressive governments in the region wish to maintain good relations with Brazil so that it does not strengthen its ties with the United States, which would weaken the region vis-a-vis American aggressivity [sic]. A truly diplomatic and geo-strategic game is being played. In a more ideal world, the Brazilian government would adopt a truly leftist policy - an alternative to its alliance with the US and its support for the agro-exporting industry and for an export-based policy which is set on conquering the markets of the region. But that is a far cry from reality. </w:t>
      </w:r>
      <w:bookmarkStart w:id="59" w:name="r76"/>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"n76" </w:instrText>
      </w:r>
      <w:r w:rsidRPr="00195D4E">
        <w:rPr>
          <w:sz w:val="16"/>
        </w:rPr>
        <w:fldChar w:fldCharType="separate"/>
      </w:r>
      <w:r w:rsidRPr="00195D4E">
        <w:rPr>
          <w:rStyle w:val="Hyperlink"/>
          <w:sz w:val="16"/>
        </w:rPr>
        <w:t>n76</w:t>
      </w:r>
      <w:r w:rsidRPr="00195D4E">
        <w:rPr>
          <w:sz w:val="16"/>
        </w:rPr>
        <w:fldChar w:fldCharType="end"/>
      </w:r>
      <w:bookmarkEnd w:id="59"/>
      <w:r w:rsidRPr="00195D4E">
        <w:rPr>
          <w:sz w:val="16"/>
        </w:rPr>
        <w:t xml:space="preserve"> Although Brazil's commitment to the </w:t>
      </w:r>
      <w:bookmarkStart w:id="60" w:name="ORIGHIT_59"/>
      <w:bookmarkStart w:id="61" w:name="HIT_59"/>
      <w:bookmarkEnd w:id="60"/>
      <w:bookmarkEnd w:id="61"/>
      <w:r w:rsidRPr="00195D4E">
        <w:rPr>
          <w:sz w:val="16"/>
        </w:rPr>
        <w:t xml:space="preserve">Bank of the South might be weak, the fact is that Brazil has joined the proposal. Two reasons have been given to explain Brazil's participation. First, as noted by Mr. Toussaint's comments, Brazilian diplomats realized that Brazil could never have remained outside a South American institution, especially a wealthy one. </w:t>
      </w:r>
      <w:bookmarkStart w:id="62" w:name="r77"/>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"n77" </w:instrText>
      </w:r>
      <w:r w:rsidRPr="00195D4E">
        <w:rPr>
          <w:sz w:val="16"/>
        </w:rPr>
        <w:fldChar w:fldCharType="separate"/>
      </w:r>
      <w:r w:rsidRPr="00195D4E">
        <w:rPr>
          <w:rStyle w:val="Hyperlink"/>
          <w:sz w:val="16"/>
        </w:rPr>
        <w:t>n77</w:t>
      </w:r>
      <w:r w:rsidRPr="00195D4E">
        <w:rPr>
          <w:sz w:val="16"/>
        </w:rPr>
        <w:fldChar w:fldCharType="end"/>
      </w:r>
      <w:bookmarkEnd w:id="62"/>
      <w:r w:rsidRPr="00195D4E">
        <w:rPr>
          <w:sz w:val="16"/>
        </w:rPr>
        <w:t xml:space="preserve"> "The impression is that its decision [to participate in the </w:t>
      </w:r>
      <w:bookmarkStart w:id="63" w:name="ORIGHIT_60"/>
      <w:bookmarkStart w:id="64" w:name="HIT_60"/>
      <w:bookmarkEnd w:id="63"/>
      <w:bookmarkEnd w:id="64"/>
      <w:r w:rsidRPr="00195D4E">
        <w:rPr>
          <w:sz w:val="16"/>
        </w:rPr>
        <w:t xml:space="preserve">Bank of the South] results from the perception that Brazil cannot remain aside of irreversible political events, rather than from an option politically inspired in favor of a sovereign and supportive integration process of the South American peoples." </w:t>
      </w:r>
      <w:bookmarkStart w:id="65" w:name="r78"/>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"n78" </w:instrText>
      </w:r>
      <w:r w:rsidRPr="00195D4E">
        <w:rPr>
          <w:sz w:val="16"/>
        </w:rPr>
        <w:fldChar w:fldCharType="separate"/>
      </w:r>
      <w:r w:rsidRPr="00195D4E">
        <w:rPr>
          <w:rStyle w:val="Hyperlink"/>
          <w:sz w:val="16"/>
        </w:rPr>
        <w:t>n78</w:t>
      </w:r>
      <w:r w:rsidRPr="00195D4E">
        <w:rPr>
          <w:sz w:val="16"/>
        </w:rPr>
        <w:fldChar w:fldCharType="end"/>
      </w:r>
      <w:bookmarkEnd w:id="65"/>
      <w:r w:rsidRPr="00195D4E">
        <w:rPr>
          <w:sz w:val="16"/>
        </w:rPr>
        <w:t xml:space="preserve"> Instead of rejecting the idea of creating a regional institution, Brazil's diplomats have worked to limit the new bank's remit and to slow its creation process. </w:t>
      </w:r>
      <w:bookmarkStart w:id="66" w:name="r79"/>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"n79" </w:instrText>
      </w:r>
      <w:r w:rsidRPr="00195D4E">
        <w:rPr>
          <w:sz w:val="16"/>
        </w:rPr>
        <w:fldChar w:fldCharType="separate"/>
      </w:r>
      <w:r w:rsidRPr="00195D4E">
        <w:rPr>
          <w:rStyle w:val="Hyperlink"/>
          <w:sz w:val="16"/>
        </w:rPr>
        <w:t>n79</w:t>
      </w:r>
      <w:r w:rsidRPr="00195D4E">
        <w:rPr>
          <w:sz w:val="16"/>
        </w:rPr>
        <w:fldChar w:fldCharType="end"/>
      </w:r>
      <w:bookmarkEnd w:id="66"/>
      <w:r w:rsidRPr="00195D4E">
        <w:rPr>
          <w:sz w:val="16"/>
        </w:rPr>
        <w:t xml:space="preserve"> Second, Brazil's adherence to the </w:t>
      </w:r>
      <w:bookmarkStart w:id="67" w:name="ORIGHIT_61"/>
      <w:bookmarkStart w:id="68" w:name="HIT_61"/>
      <w:bookmarkEnd w:id="67"/>
      <w:bookmarkEnd w:id="68"/>
      <w:r w:rsidRPr="00195D4E">
        <w:rPr>
          <w:sz w:val="16"/>
        </w:rPr>
        <w:t xml:space="preserve">Bank of the South is explained by its business interests in the economy of Venezuela. </w:t>
      </w:r>
      <w:bookmarkStart w:id="69" w:name="r80"/>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"n80" </w:instrText>
      </w:r>
      <w:r w:rsidRPr="00195D4E">
        <w:rPr>
          <w:sz w:val="16"/>
        </w:rPr>
        <w:fldChar w:fldCharType="separate"/>
      </w:r>
      <w:r w:rsidRPr="00195D4E">
        <w:rPr>
          <w:rStyle w:val="Hyperlink"/>
          <w:sz w:val="16"/>
        </w:rPr>
        <w:t>n80</w:t>
      </w:r>
      <w:r w:rsidRPr="00195D4E">
        <w:rPr>
          <w:sz w:val="16"/>
        </w:rPr>
        <w:fldChar w:fldCharType="end"/>
      </w:r>
      <w:bookmarkEnd w:id="69"/>
      <w:r w:rsidRPr="00195D4E">
        <w:rPr>
          <w:sz w:val="16"/>
        </w:rPr>
        <w:t xml:space="preserve"> Brazilian Finance Minister Mr. Guido Mantenga said in 2007 that although Brazil had shown less interest in creation of the bank because Brazil has the greatest credit capacity, "we continue to support the project because it will benefit our commercial partners and Brazilian businesses." </w:t>
      </w:r>
      <w:bookmarkStart w:id="70" w:name="r81"/>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"n81" </w:instrText>
      </w:r>
      <w:r w:rsidRPr="00195D4E">
        <w:rPr>
          <w:sz w:val="16"/>
        </w:rPr>
        <w:fldChar w:fldCharType="separate"/>
      </w:r>
      <w:r w:rsidRPr="00195D4E">
        <w:rPr>
          <w:rStyle w:val="Hyperlink"/>
          <w:sz w:val="16"/>
        </w:rPr>
        <w:t>n81</w:t>
      </w:r>
      <w:r w:rsidRPr="00195D4E">
        <w:rPr>
          <w:sz w:val="16"/>
        </w:rPr>
        <w:fldChar w:fldCharType="end"/>
      </w:r>
      <w:bookmarkEnd w:id="70"/>
      <w:r w:rsidRPr="00195D4E">
        <w:rPr>
          <w:sz w:val="16"/>
        </w:rPr>
        <w:t xml:space="preserve"> Brazilian companies currently have substantial interests in the Venezuelan economy. </w:t>
      </w:r>
      <w:bookmarkStart w:id="71" w:name="r82"/>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"n82" </w:instrText>
      </w:r>
      <w:r w:rsidRPr="00195D4E">
        <w:rPr>
          <w:sz w:val="16"/>
        </w:rPr>
        <w:fldChar w:fldCharType="separate"/>
      </w:r>
      <w:r w:rsidRPr="00195D4E">
        <w:rPr>
          <w:rStyle w:val="Hyperlink"/>
          <w:sz w:val="16"/>
        </w:rPr>
        <w:t>n82</w:t>
      </w:r>
      <w:r w:rsidRPr="00195D4E">
        <w:rPr>
          <w:sz w:val="16"/>
        </w:rPr>
        <w:fldChar w:fldCharType="end"/>
      </w:r>
      <w:bookmarkEnd w:id="71"/>
      <w:r w:rsidRPr="00195D4E">
        <w:rPr>
          <w:sz w:val="16"/>
        </w:rPr>
        <w:t xml:space="preserve"> Brazil's exports to Venezuela rose by 60 percent last year. </w:t>
      </w:r>
      <w:bookmarkStart w:id="72" w:name="r83"/>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"n83" </w:instrText>
      </w:r>
      <w:r w:rsidRPr="00195D4E">
        <w:rPr>
          <w:sz w:val="16"/>
        </w:rPr>
        <w:fldChar w:fldCharType="separate"/>
      </w:r>
      <w:r w:rsidRPr="00195D4E">
        <w:rPr>
          <w:rStyle w:val="Hyperlink"/>
          <w:sz w:val="16"/>
        </w:rPr>
        <w:t>n83</w:t>
      </w:r>
      <w:r w:rsidRPr="00195D4E">
        <w:rPr>
          <w:sz w:val="16"/>
        </w:rPr>
        <w:fldChar w:fldCharType="end"/>
      </w:r>
      <w:bookmarkEnd w:id="72"/>
      <w:r w:rsidRPr="00195D4E">
        <w:rPr>
          <w:sz w:val="16"/>
        </w:rPr>
        <w:t xml:space="preserve"> Odbrecht, a Brazilian construction company, has built a new metro line in Caracas and a bridge over the Orinoco, and is building a $ 2.5 billion hydroelectric dam. </w:t>
      </w:r>
      <w:bookmarkStart w:id="73" w:name="r84"/>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"n84" </w:instrText>
      </w:r>
      <w:r w:rsidRPr="00195D4E">
        <w:rPr>
          <w:sz w:val="16"/>
        </w:rPr>
        <w:fldChar w:fldCharType="separate"/>
      </w:r>
      <w:r w:rsidRPr="00195D4E">
        <w:rPr>
          <w:rStyle w:val="Hyperlink"/>
          <w:sz w:val="16"/>
        </w:rPr>
        <w:t>n84</w:t>
      </w:r>
      <w:r w:rsidRPr="00195D4E">
        <w:rPr>
          <w:sz w:val="16"/>
        </w:rPr>
        <w:fldChar w:fldCharType="end"/>
      </w:r>
      <w:bookmarkEnd w:id="73"/>
      <w:r w:rsidRPr="00195D4E">
        <w:rPr>
          <w:sz w:val="16"/>
        </w:rPr>
        <w:t xml:space="preserve"> Braskem, Odebrecht's petrochemicals arm, has a three billion dollar partnership with state-owned Pequiven that includes building two plants to produce plastic resins. Companhia Vale do Rio Doce is eyeing Venezuela's mineral [*748] riches. </w:t>
      </w:r>
      <w:bookmarkStart w:id="74" w:name="r85"/>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"n85" </w:instrText>
      </w:r>
      <w:r w:rsidRPr="00195D4E">
        <w:rPr>
          <w:sz w:val="16"/>
        </w:rPr>
        <w:fldChar w:fldCharType="separate"/>
      </w:r>
      <w:r w:rsidRPr="00195D4E">
        <w:rPr>
          <w:rStyle w:val="Hyperlink"/>
          <w:sz w:val="16"/>
        </w:rPr>
        <w:t>n85</w:t>
      </w:r>
      <w:r w:rsidRPr="00195D4E">
        <w:rPr>
          <w:sz w:val="16"/>
        </w:rPr>
        <w:fldChar w:fldCharType="end"/>
      </w:r>
      <w:bookmarkEnd w:id="74"/>
      <w:r w:rsidRPr="00195D4E">
        <w:rPr>
          <w:sz w:val="16"/>
        </w:rPr>
        <w:t xml:space="preserve"> To sum up, the absence of Chile in the </w:t>
      </w:r>
      <w:bookmarkStart w:id="75" w:name="ORIGHIT_62"/>
      <w:bookmarkStart w:id="76" w:name="HIT_62"/>
      <w:bookmarkEnd w:id="75"/>
      <w:bookmarkEnd w:id="76"/>
      <w:r w:rsidRPr="00195D4E">
        <w:rPr>
          <w:sz w:val="16"/>
        </w:rPr>
        <w:t xml:space="preserve">Bank of the South is evidence that not all of the most competitive economies of the region are participating in the project and, consequently, doubts exist as to the soundness of the </w:t>
      </w:r>
      <w:bookmarkStart w:id="77" w:name="ORIGHIT_63"/>
      <w:bookmarkStart w:id="78" w:name="HIT_63"/>
      <w:bookmarkEnd w:id="77"/>
      <w:bookmarkEnd w:id="78"/>
      <w:r w:rsidRPr="00195D4E">
        <w:rPr>
          <w:sz w:val="16"/>
        </w:rPr>
        <w:t xml:space="preserve">Bank of the South. More importantly, </w:t>
      </w:r>
      <w:r w:rsidRPr="00195D4E">
        <w:rPr>
          <w:rStyle w:val="StyleBoldUnderline"/>
        </w:rPr>
        <w:t xml:space="preserve">Brazil's conduct to date suggests that its commitment to the </w:t>
      </w:r>
      <w:bookmarkStart w:id="79" w:name="ORIGHIT_64"/>
      <w:bookmarkStart w:id="80" w:name="HIT_64"/>
      <w:bookmarkEnd w:id="79"/>
      <w:bookmarkEnd w:id="80"/>
      <w:r w:rsidRPr="00195D4E">
        <w:rPr>
          <w:rStyle w:val="StyleBoldUnderline"/>
        </w:rPr>
        <w:t>Bank of the South is actually weak</w:t>
      </w:r>
      <w:r w:rsidRPr="00195D4E">
        <w:rPr>
          <w:sz w:val="16"/>
        </w:rPr>
        <w:t xml:space="preserve">, </w:t>
      </w:r>
      <w:r w:rsidRPr="00195D4E">
        <w:rPr>
          <w:rStyle w:val="StyleBoldUnderline"/>
        </w:rPr>
        <w:t>and that its interest is designed to counterbalance</w:t>
      </w:r>
      <w:r w:rsidRPr="00195D4E">
        <w:rPr>
          <w:sz w:val="16"/>
        </w:rPr>
        <w:t xml:space="preserve"> Mr. </w:t>
      </w:r>
      <w:r w:rsidRPr="00195D4E">
        <w:rPr>
          <w:rStyle w:val="StyleBoldUnderline"/>
        </w:rPr>
        <w:t>Chavez's influence in the region</w:t>
      </w:r>
      <w:r w:rsidRPr="00195D4E">
        <w:rPr>
          <w:sz w:val="16"/>
        </w:rPr>
        <w:t xml:space="preserve">. </w:t>
      </w:r>
      <w:r w:rsidRPr="00195D4E">
        <w:rPr>
          <w:rStyle w:val="StyleBoldUnderline"/>
        </w:rPr>
        <w:t>Without a strong commitment from Brazil</w:t>
      </w:r>
      <w:r w:rsidRPr="00195D4E">
        <w:rPr>
          <w:sz w:val="16"/>
        </w:rPr>
        <w:t xml:space="preserve">, the strongest economy in </w:t>
      </w:r>
      <w:bookmarkStart w:id="81" w:name="ORIGHIT_65"/>
      <w:bookmarkStart w:id="82" w:name="HIT_65"/>
      <w:bookmarkEnd w:id="81"/>
      <w:bookmarkEnd w:id="82"/>
      <w:r w:rsidRPr="00195D4E">
        <w:rPr>
          <w:sz w:val="16"/>
        </w:rPr>
        <w:t xml:space="preserve">Latin America, </w:t>
      </w:r>
      <w:r w:rsidRPr="00195D4E">
        <w:rPr>
          <w:rStyle w:val="StyleBoldUnderline"/>
        </w:rPr>
        <w:t>the Bank of the South existence would be precarious</w:t>
      </w:r>
      <w:r w:rsidRPr="00195D4E">
        <w:rPr>
          <w:sz w:val="16"/>
        </w:rPr>
        <w:t xml:space="preserve">. The obstacles that Brazil's position can introduce to the creation of the new bank, as conceived by the other members, first showed up when they had to decide whether or not the </w:t>
      </w:r>
      <w:bookmarkStart w:id="83" w:name="ORIGHIT_67"/>
      <w:bookmarkStart w:id="84" w:name="HIT_67"/>
      <w:bookmarkEnd w:id="83"/>
      <w:bookmarkEnd w:id="84"/>
      <w:r w:rsidRPr="00195D4E">
        <w:rPr>
          <w:sz w:val="16"/>
        </w:rPr>
        <w:t xml:space="preserve">Bank of the South would comply with a monetary function. As early as the presidential elections of 1998-1999, Mr. Chavez proposed creation of a regional organization in which all South American reserves could be pooled. The goal of the regional organization would be to replace the IMF in South America, playing a central role in regional monetary policy </w:t>
      </w:r>
      <w:bookmarkStart w:id="85" w:name="r86"/>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"n86" </w:instrText>
      </w:r>
      <w:r w:rsidRPr="00195D4E">
        <w:rPr>
          <w:sz w:val="16"/>
        </w:rPr>
        <w:fldChar w:fldCharType="separate"/>
      </w:r>
      <w:r w:rsidRPr="00195D4E">
        <w:rPr>
          <w:rStyle w:val="Hyperlink"/>
          <w:sz w:val="16"/>
        </w:rPr>
        <w:t>n86</w:t>
      </w:r>
      <w:r w:rsidRPr="00195D4E">
        <w:rPr>
          <w:sz w:val="16"/>
        </w:rPr>
        <w:fldChar w:fldCharType="end"/>
      </w:r>
      <w:bookmarkEnd w:id="85"/>
      <w:r w:rsidRPr="00195D4E">
        <w:rPr>
          <w:sz w:val="16"/>
        </w:rPr>
        <w:t xml:space="preserve"> and to provide a balance of payments support in crisis situations. </w:t>
      </w:r>
      <w:bookmarkStart w:id="86" w:name="r87"/>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"n87" </w:instrText>
      </w:r>
      <w:r w:rsidRPr="00195D4E">
        <w:rPr>
          <w:sz w:val="16"/>
        </w:rPr>
        <w:fldChar w:fldCharType="separate"/>
      </w:r>
      <w:r w:rsidRPr="00195D4E">
        <w:rPr>
          <w:rStyle w:val="Hyperlink"/>
          <w:sz w:val="16"/>
        </w:rPr>
        <w:t>n87</w:t>
      </w:r>
      <w:r w:rsidRPr="00195D4E">
        <w:rPr>
          <w:sz w:val="16"/>
        </w:rPr>
        <w:fldChar w:fldCharType="end"/>
      </w:r>
      <w:bookmarkEnd w:id="86"/>
      <w:r w:rsidRPr="00195D4E">
        <w:rPr>
          <w:sz w:val="16"/>
        </w:rPr>
        <w:t xml:space="preserve"> Ecuador's Rafael Correa supported Mr. Chavez's ideas for the new bank, arguing that it should combine the emergency-aid functions of the IMF with the project lending of the World Bank and the IBD. </w:t>
      </w:r>
      <w:bookmarkStart w:id="87" w:name="r88"/>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"n88" </w:instrText>
      </w:r>
      <w:r w:rsidRPr="00195D4E">
        <w:rPr>
          <w:sz w:val="16"/>
        </w:rPr>
        <w:fldChar w:fldCharType="separate"/>
      </w:r>
      <w:r w:rsidRPr="00195D4E">
        <w:rPr>
          <w:rStyle w:val="Hyperlink"/>
          <w:sz w:val="16"/>
        </w:rPr>
        <w:t>n88</w:t>
      </w:r>
      <w:r w:rsidRPr="00195D4E">
        <w:rPr>
          <w:sz w:val="16"/>
        </w:rPr>
        <w:fldChar w:fldCharType="end"/>
      </w:r>
      <w:bookmarkEnd w:id="87"/>
      <w:r w:rsidRPr="00195D4E">
        <w:rPr>
          <w:sz w:val="16"/>
        </w:rPr>
        <w:t xml:space="preserve"> Moreover, Ecuador's Minister of Economy and Finances, Mr. Ricardo Patino, declared that the collection of international reserves that Argentina, Bolivia, Brazil, Ecuador, Paraguay, and Venezuela deposited in American and European banks added up to approximately $ 164 billion, which should be used for the regional monetary stabilization fund. </w:t>
      </w:r>
      <w:bookmarkStart w:id="88" w:name="r89"/>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"n89" </w:instrText>
      </w:r>
      <w:r w:rsidRPr="00195D4E">
        <w:rPr>
          <w:sz w:val="16"/>
        </w:rPr>
        <w:fldChar w:fldCharType="separate"/>
      </w:r>
      <w:r w:rsidRPr="00195D4E">
        <w:rPr>
          <w:rStyle w:val="Hyperlink"/>
          <w:sz w:val="16"/>
        </w:rPr>
        <w:t>n89</w:t>
      </w:r>
      <w:r w:rsidRPr="00195D4E">
        <w:rPr>
          <w:sz w:val="16"/>
        </w:rPr>
        <w:fldChar w:fldCharType="end"/>
      </w:r>
      <w:bookmarkEnd w:id="88"/>
      <w:r w:rsidRPr="00195D4E">
        <w:rPr>
          <w:sz w:val="16"/>
        </w:rPr>
        <w:t xml:space="preserve"> The idea of creating a monetary institution was expressed in the documents prepared at the beginning of the negotiation process. The Second Provision of the Declaration of Quito states that the parties agreed to analyze the possibility of continuing to strengthen the Latin American Reserve Fund by integrating new partners and/or creating new instruments. </w:t>
      </w:r>
      <w:bookmarkStart w:id="89" w:name="r90"/>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"n90" </w:instrText>
      </w:r>
      <w:r w:rsidRPr="00195D4E">
        <w:rPr>
          <w:sz w:val="16"/>
        </w:rPr>
        <w:fldChar w:fldCharType="separate"/>
      </w:r>
      <w:r w:rsidRPr="00195D4E">
        <w:rPr>
          <w:rStyle w:val="Hyperlink"/>
          <w:sz w:val="16"/>
        </w:rPr>
        <w:t>n90</w:t>
      </w:r>
      <w:r w:rsidRPr="00195D4E">
        <w:rPr>
          <w:sz w:val="16"/>
        </w:rPr>
        <w:fldChar w:fldCharType="end"/>
      </w:r>
      <w:bookmarkEnd w:id="89"/>
      <w:r w:rsidRPr="00195D4E">
        <w:rPr>
          <w:sz w:val="16"/>
        </w:rPr>
        <w:t xml:space="preserve"> Similarly, the Declaration of Paraguay stated the parties agreed [*749] to "move forward" in relation to such idea. </w:t>
      </w:r>
      <w:bookmarkStart w:id="90" w:name="r91"/>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"n91" </w:instrText>
      </w:r>
      <w:r w:rsidRPr="00195D4E">
        <w:rPr>
          <w:sz w:val="16"/>
        </w:rPr>
        <w:fldChar w:fldCharType="separate"/>
      </w:r>
      <w:r w:rsidRPr="00195D4E">
        <w:rPr>
          <w:rStyle w:val="Hyperlink"/>
          <w:sz w:val="16"/>
        </w:rPr>
        <w:t>n91</w:t>
      </w:r>
      <w:r w:rsidRPr="00195D4E">
        <w:rPr>
          <w:sz w:val="16"/>
        </w:rPr>
        <w:fldChar w:fldCharType="end"/>
      </w:r>
      <w:bookmarkEnd w:id="90"/>
      <w:r w:rsidRPr="00195D4E">
        <w:rPr>
          <w:sz w:val="16"/>
        </w:rPr>
        <w:t xml:space="preserve"> </w:t>
      </w:r>
      <w:r w:rsidRPr="00195D4E">
        <w:rPr>
          <w:rStyle w:val="StyleBoldUnderline"/>
        </w:rPr>
        <w:t>Brazil</w:t>
      </w:r>
      <w:r w:rsidRPr="00195D4E">
        <w:rPr>
          <w:sz w:val="16"/>
        </w:rPr>
        <w:t xml:space="preserve">, however, </w:t>
      </w:r>
      <w:r w:rsidRPr="00195D4E">
        <w:rPr>
          <w:rStyle w:val="StyleBoldUnderline"/>
        </w:rPr>
        <w:t xml:space="preserve">rejected the idea of the </w:t>
      </w:r>
      <w:bookmarkStart w:id="91" w:name="ORIGHIT_68"/>
      <w:bookmarkStart w:id="92" w:name="HIT_68"/>
      <w:bookmarkEnd w:id="91"/>
      <w:bookmarkEnd w:id="92"/>
      <w:r w:rsidRPr="00195D4E">
        <w:rPr>
          <w:rStyle w:val="StyleBoldUnderline"/>
        </w:rPr>
        <w:t>Bank of the South becoming a lender of last resort</w:t>
      </w:r>
      <w:r w:rsidRPr="00195D4E">
        <w:rPr>
          <w:sz w:val="16"/>
        </w:rPr>
        <w:t xml:space="preserve">. Brazil's Finance Minister Mr. Guido Mantenga had already rejected the idea that the new bank could provide financial first-aid without the tough conditions the IMF imposes, calling for "modesty and parsimony" in any new body. </w:t>
      </w:r>
      <w:bookmarkStart w:id="93" w:name="r92"/>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"n92" </w:instrText>
      </w:r>
      <w:r w:rsidRPr="00195D4E">
        <w:rPr>
          <w:sz w:val="16"/>
        </w:rPr>
        <w:fldChar w:fldCharType="separate"/>
      </w:r>
      <w:r w:rsidRPr="00195D4E">
        <w:rPr>
          <w:rStyle w:val="Hyperlink"/>
          <w:sz w:val="16"/>
        </w:rPr>
        <w:t>n92</w:t>
      </w:r>
      <w:r w:rsidRPr="00195D4E">
        <w:rPr>
          <w:sz w:val="16"/>
        </w:rPr>
        <w:fldChar w:fldCharType="end"/>
      </w:r>
      <w:bookmarkEnd w:id="93"/>
      <w:r w:rsidRPr="00195D4E">
        <w:rPr>
          <w:sz w:val="16"/>
        </w:rPr>
        <w:t xml:space="preserve"> </w:t>
      </w:r>
      <w:r w:rsidRPr="00195D4E">
        <w:rPr>
          <w:rStyle w:val="StyleBoldUnderline"/>
        </w:rPr>
        <w:t>Because of Brazil's lack of support for a regional bank supplying monetary functions, no consensus was possible between the members on this issue</w:t>
      </w:r>
      <w:r w:rsidRPr="00195D4E">
        <w:rPr>
          <w:sz w:val="16"/>
        </w:rPr>
        <w:t xml:space="preserve">. Under the Declaration of Rio de Janeiro, signed by the Ministers of Economy, Finances and Treasury of the current seven members of the </w:t>
      </w:r>
      <w:bookmarkStart w:id="94" w:name="ORIGHIT_69"/>
      <w:bookmarkStart w:id="95" w:name="HIT_69"/>
      <w:bookmarkEnd w:id="94"/>
      <w:bookmarkEnd w:id="95"/>
      <w:r w:rsidRPr="00195D4E">
        <w:rPr>
          <w:sz w:val="16"/>
        </w:rPr>
        <w:t xml:space="preserve">Bank of the South, on October 8, 2007, the parties agreed that the new institution would be only a "development bank". </w:t>
      </w:r>
      <w:bookmarkStart w:id="96" w:name="r93"/>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"n93" </w:instrText>
      </w:r>
      <w:r w:rsidRPr="00195D4E">
        <w:rPr>
          <w:sz w:val="16"/>
        </w:rPr>
        <w:fldChar w:fldCharType="separate"/>
      </w:r>
      <w:r w:rsidRPr="00195D4E">
        <w:rPr>
          <w:rStyle w:val="Hyperlink"/>
          <w:sz w:val="16"/>
        </w:rPr>
        <w:t>n93</w:t>
      </w:r>
      <w:r w:rsidRPr="00195D4E">
        <w:rPr>
          <w:sz w:val="16"/>
        </w:rPr>
        <w:fldChar w:fldCharType="end"/>
      </w:r>
      <w:bookmarkEnd w:id="96"/>
      <w:r w:rsidRPr="00195D4E">
        <w:rPr>
          <w:sz w:val="16"/>
        </w:rPr>
        <w:t xml:space="preserve"> Venezuala's Minister of Finances has declared that the debate as to whether or not the </w:t>
      </w:r>
      <w:bookmarkStart w:id="97" w:name="ORIGHIT_70"/>
      <w:bookmarkStart w:id="98" w:name="HIT_70"/>
      <w:bookmarkEnd w:id="97"/>
      <w:bookmarkEnd w:id="98"/>
      <w:r w:rsidRPr="00195D4E">
        <w:rPr>
          <w:sz w:val="16"/>
        </w:rPr>
        <w:t xml:space="preserve">Bank of the South must act as regional monetary fund might be taken up again in four or five years, </w:t>
      </w:r>
      <w:bookmarkStart w:id="99" w:name="r94"/>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"n94" </w:instrText>
      </w:r>
      <w:r w:rsidRPr="00195D4E">
        <w:rPr>
          <w:sz w:val="16"/>
        </w:rPr>
        <w:fldChar w:fldCharType="separate"/>
      </w:r>
      <w:r w:rsidRPr="00195D4E">
        <w:rPr>
          <w:rStyle w:val="Hyperlink"/>
          <w:sz w:val="16"/>
        </w:rPr>
        <w:t>n94</w:t>
      </w:r>
      <w:r w:rsidRPr="00195D4E">
        <w:rPr>
          <w:sz w:val="16"/>
        </w:rPr>
        <w:fldChar w:fldCharType="end"/>
      </w:r>
      <w:bookmarkEnd w:id="99"/>
      <w:r w:rsidRPr="00195D4E">
        <w:rPr>
          <w:sz w:val="16"/>
        </w:rPr>
        <w:t xml:space="preserve"> although a commitment to continue evaluating monetary fund functionality was not included in the Declaration of Rio de Janeiro or in the Foundational Act. Certainly, the limited scope of the </w:t>
      </w:r>
      <w:bookmarkStart w:id="100" w:name="ORIGHIT_71"/>
      <w:bookmarkStart w:id="101" w:name="HIT_71"/>
      <w:bookmarkEnd w:id="100"/>
      <w:bookmarkEnd w:id="101"/>
      <w:r w:rsidRPr="00195D4E">
        <w:rPr>
          <w:sz w:val="16"/>
        </w:rPr>
        <w:t xml:space="preserve">Bank of the South has, to some extent, destroyed its innovative content and eliminated a function that none of the other banks operating in the region comply with. Venezuela's Minister of Finance has said that the </w:t>
      </w:r>
      <w:bookmarkStart w:id="102" w:name="ORIGHIT_72"/>
      <w:bookmarkStart w:id="103" w:name="HIT_72"/>
      <w:bookmarkEnd w:id="102"/>
      <w:bookmarkEnd w:id="103"/>
      <w:r w:rsidRPr="00195D4E">
        <w:rPr>
          <w:sz w:val="16"/>
        </w:rPr>
        <w:t xml:space="preserve">Bank of the South would provide the region with its own development bank, which it does not have at the moment. </w:t>
      </w:r>
      <w:bookmarkStart w:id="104" w:name="r95"/>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"n95" </w:instrText>
      </w:r>
      <w:r w:rsidRPr="00195D4E">
        <w:rPr>
          <w:sz w:val="16"/>
        </w:rPr>
        <w:fldChar w:fldCharType="separate"/>
      </w:r>
      <w:r w:rsidRPr="00195D4E">
        <w:rPr>
          <w:rStyle w:val="Hyperlink"/>
          <w:sz w:val="16"/>
        </w:rPr>
        <w:t>n95</w:t>
      </w:r>
      <w:r w:rsidRPr="00195D4E">
        <w:rPr>
          <w:sz w:val="16"/>
        </w:rPr>
        <w:fldChar w:fldCharType="end"/>
      </w:r>
      <w:bookmarkEnd w:id="104"/>
      <w:r w:rsidRPr="00195D4E">
        <w:rPr>
          <w:sz w:val="16"/>
        </w:rPr>
        <w:t xml:space="preserve"> </w:t>
      </w:r>
      <w:r w:rsidRPr="00195D4E">
        <w:rPr>
          <w:rStyle w:val="StyleBoldUnderline"/>
        </w:rPr>
        <w:t xml:space="preserve">The </w:t>
      </w:r>
      <w:bookmarkStart w:id="105" w:name="ORIGHIT_73"/>
      <w:bookmarkStart w:id="106" w:name="HIT_73"/>
      <w:bookmarkEnd w:id="105"/>
      <w:bookmarkEnd w:id="106"/>
      <w:r w:rsidRPr="00195D4E">
        <w:rPr>
          <w:rStyle w:val="StyleBoldUnderline"/>
        </w:rPr>
        <w:t>Bank of the South may also help tackle the "neoliberal paradigm</w:t>
      </w:r>
      <w:r w:rsidRPr="00195D4E">
        <w:rPr>
          <w:sz w:val="16"/>
        </w:rPr>
        <w:t xml:space="preserve">," whereby capital generated in South America allegedly migrate to developed economies in the way of dividends, payments of interests and/or patents, instead of remaining in the region, supporting regional development. </w:t>
      </w:r>
      <w:bookmarkStart w:id="107" w:name="r96"/>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"n96" </w:instrText>
      </w:r>
      <w:r w:rsidRPr="00195D4E">
        <w:rPr>
          <w:sz w:val="16"/>
        </w:rPr>
        <w:fldChar w:fldCharType="separate"/>
      </w:r>
      <w:r w:rsidRPr="00195D4E">
        <w:rPr>
          <w:rStyle w:val="Hyperlink"/>
          <w:sz w:val="16"/>
        </w:rPr>
        <w:t>n96</w:t>
      </w:r>
      <w:r w:rsidRPr="00195D4E">
        <w:rPr>
          <w:sz w:val="16"/>
        </w:rPr>
        <w:fldChar w:fldCharType="end"/>
      </w:r>
      <w:bookmarkEnd w:id="107"/>
      <w:r w:rsidRPr="00195D4E">
        <w:rPr>
          <w:sz w:val="16"/>
        </w:rPr>
        <w:t xml:space="preserve"> </w:t>
      </w:r>
      <w:r w:rsidRPr="00195D4E">
        <w:rPr>
          <w:rStyle w:val="StyleBoldUnderline"/>
        </w:rPr>
        <w:t>However, other South American development institutions are</w:t>
      </w:r>
      <w:r w:rsidRPr="00195D4E">
        <w:rPr>
          <w:sz w:val="16"/>
        </w:rPr>
        <w:t xml:space="preserve"> improving their performance fairly well and </w:t>
      </w:r>
      <w:r w:rsidRPr="00195D4E">
        <w:rPr>
          <w:rStyle w:val="StyleBoldUnderline"/>
        </w:rPr>
        <w:t xml:space="preserve">pursuing the same purposes that the </w:t>
      </w:r>
      <w:bookmarkStart w:id="108" w:name="ORIGHIT_74"/>
      <w:bookmarkStart w:id="109" w:name="HIT_74"/>
      <w:bookmarkEnd w:id="108"/>
      <w:bookmarkEnd w:id="109"/>
      <w:r w:rsidRPr="00195D4E">
        <w:rPr>
          <w:rStyle w:val="StyleBoldUnderline"/>
        </w:rPr>
        <w:t>Bank of South would pursue in the region</w:t>
      </w:r>
      <w:r w:rsidRPr="00195D4E">
        <w:rPr>
          <w:sz w:val="16"/>
        </w:rPr>
        <w:t xml:space="preserve">. The Andean Development Bank ("CAF") has lent over half of its total portfolio (three billion dollars) in South America, which represents 50 percent of all MDB lending. </w:t>
      </w:r>
      <w:bookmarkStart w:id="110" w:name="r97"/>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"n97" </w:instrText>
      </w:r>
      <w:r w:rsidRPr="00195D4E">
        <w:rPr>
          <w:sz w:val="16"/>
        </w:rPr>
        <w:fldChar w:fldCharType="separate"/>
      </w:r>
      <w:r w:rsidRPr="00195D4E">
        <w:rPr>
          <w:rStyle w:val="Hyperlink"/>
          <w:sz w:val="16"/>
        </w:rPr>
        <w:t>n97</w:t>
      </w:r>
      <w:r w:rsidRPr="00195D4E">
        <w:rPr>
          <w:sz w:val="16"/>
        </w:rPr>
        <w:fldChar w:fldCharType="end"/>
      </w:r>
      <w:bookmarkEnd w:id="110"/>
      <w:r w:rsidRPr="00195D4E">
        <w:rPr>
          <w:sz w:val="16"/>
        </w:rPr>
        <w:t xml:space="preserve"> Even Venezuela, which virtually ceased borrowing from the Inter-American Development Bank, the World Bank, and the International Monetary Fund in 2000, has maintained an annual flow of $ 650 million coming from the CAF. </w:t>
      </w:r>
      <w:bookmarkStart w:id="111" w:name="r98"/>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"n98" </w:instrText>
      </w:r>
      <w:r w:rsidRPr="00195D4E">
        <w:rPr>
          <w:sz w:val="16"/>
        </w:rPr>
        <w:fldChar w:fldCharType="separate"/>
      </w:r>
      <w:r w:rsidRPr="00195D4E">
        <w:rPr>
          <w:rStyle w:val="Hyperlink"/>
          <w:sz w:val="16"/>
        </w:rPr>
        <w:t>n98</w:t>
      </w:r>
      <w:r w:rsidRPr="00195D4E">
        <w:rPr>
          <w:sz w:val="16"/>
        </w:rPr>
        <w:fldChar w:fldCharType="end"/>
      </w:r>
      <w:bookmarkEnd w:id="111"/>
      <w:r w:rsidRPr="00195D4E">
        <w:rPr>
          <w:sz w:val="16"/>
        </w:rPr>
        <w:t xml:space="preserve"> Brazil's own development bank, the BNDES, has also become a force in the region [*750] and lent thirty-four billion dollars in 2006 for Brazilian projects. </w:t>
      </w:r>
      <w:bookmarkStart w:id="112" w:name="r99"/>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"n99" </w:instrText>
      </w:r>
      <w:r w:rsidRPr="00195D4E">
        <w:rPr>
          <w:sz w:val="16"/>
        </w:rPr>
        <w:fldChar w:fldCharType="separate"/>
      </w:r>
      <w:r w:rsidRPr="00195D4E">
        <w:rPr>
          <w:rStyle w:val="Hyperlink"/>
          <w:sz w:val="16"/>
        </w:rPr>
        <w:t>n99</w:t>
      </w:r>
      <w:r w:rsidRPr="00195D4E">
        <w:rPr>
          <w:sz w:val="16"/>
        </w:rPr>
        <w:fldChar w:fldCharType="end"/>
      </w:r>
      <w:bookmarkEnd w:id="112"/>
      <w:r w:rsidRPr="00195D4E">
        <w:rPr>
          <w:sz w:val="16"/>
        </w:rPr>
        <w:t xml:space="preserve"> Furthermore, Venezuala's president declared that he would propose creating a fund through his bank, with a purpose that seems to duplicate those of the </w:t>
      </w:r>
      <w:bookmarkStart w:id="113" w:name="ORIGHIT_75"/>
      <w:bookmarkStart w:id="114" w:name="HIT_75"/>
      <w:bookmarkEnd w:id="113"/>
      <w:bookmarkEnd w:id="114"/>
      <w:r w:rsidRPr="00195D4E">
        <w:rPr>
          <w:sz w:val="16"/>
        </w:rPr>
        <w:t xml:space="preserve">Bank of the South. </w:t>
      </w:r>
      <w:bookmarkStart w:id="115" w:name="r100"/>
      <w:r w:rsidRPr="00195D4E">
        <w:rPr>
          <w:sz w:val="16"/>
        </w:rPr>
        <w:fldChar w:fldCharType="begin"/>
      </w:r>
      <w:r w:rsidRPr="00195D4E">
        <w:rPr>
          <w:sz w:val="16"/>
        </w:rPr>
        <w:instrText xml:space="preserve"> HYPERLINK "http://www.lexisnexis.com.proxy.lib.umich.edu/lnacui2api/frame.do?reloadEntirePage=true&amp;rand=1373828909532&amp;returnToKey=20_T17786387266&amp;parent=docview&amp;target=results_DocumentContent&amp;tokenKey=rsh-20.421230.4835671469" \l "n100" </w:instrText>
      </w:r>
      <w:r w:rsidRPr="00195D4E">
        <w:rPr>
          <w:sz w:val="16"/>
        </w:rPr>
        <w:fldChar w:fldCharType="separate"/>
      </w:r>
      <w:r w:rsidRPr="00195D4E">
        <w:rPr>
          <w:rStyle w:val="Hyperlink"/>
          <w:sz w:val="16"/>
        </w:rPr>
        <w:t>n100</w:t>
      </w:r>
      <w:r w:rsidRPr="00195D4E">
        <w:rPr>
          <w:sz w:val="16"/>
        </w:rPr>
        <w:fldChar w:fldCharType="end"/>
      </w:r>
      <w:bookmarkEnd w:id="115"/>
      <w:r w:rsidRPr="00195D4E">
        <w:rPr>
          <w:sz w:val="16"/>
        </w:rPr>
        <w:t xml:space="preserve"> Being just a development bank, it would be hard for the </w:t>
      </w:r>
      <w:bookmarkStart w:id="116" w:name="ORIGHIT_76"/>
      <w:bookmarkStart w:id="117" w:name="HIT_76"/>
      <w:bookmarkEnd w:id="116"/>
      <w:bookmarkEnd w:id="117"/>
      <w:r w:rsidRPr="00195D4E">
        <w:rPr>
          <w:sz w:val="16"/>
        </w:rPr>
        <w:t xml:space="preserve">Bank of the South to compete against other institutions, due to its relative inexperience and lack of expertise. Mark Shifter, Vice President for Policy at the Inter-American Dialogue in Washington, an entity focused on </w:t>
      </w:r>
      <w:bookmarkStart w:id="118" w:name="ORIGHIT_77"/>
      <w:bookmarkStart w:id="119" w:name="HIT_77"/>
      <w:bookmarkEnd w:id="118"/>
      <w:bookmarkEnd w:id="119"/>
      <w:r w:rsidRPr="00195D4E">
        <w:rPr>
          <w:sz w:val="16"/>
        </w:rPr>
        <w:t>Latin America, stated that "</w:t>
      </w:r>
      <w:r w:rsidRPr="00195D4E">
        <w:rPr>
          <w:rStyle w:val="StyleBoldUnderline"/>
        </w:rPr>
        <w:t xml:space="preserve">There's the concern that [the </w:t>
      </w:r>
      <w:bookmarkStart w:id="120" w:name="ORIGHIT_78"/>
      <w:bookmarkStart w:id="121" w:name="HIT_78"/>
      <w:bookmarkEnd w:id="120"/>
      <w:bookmarkEnd w:id="121"/>
      <w:r w:rsidRPr="00195D4E">
        <w:rPr>
          <w:rStyle w:val="StyleBoldUnderline"/>
        </w:rPr>
        <w:t>Bank of the South] will be a sham if its lending policies are driven by politics and personal loyalty, particularly when there are institutions indigenous to the region that are functioning well</w:t>
      </w:r>
      <w:r w:rsidRPr="00195D4E">
        <w:rPr>
          <w:sz w:val="16"/>
        </w:rPr>
        <w:t>."</w:t>
      </w:r>
    </w:p>
    <w:p w14:paraId="7D955C62" w14:textId="3FED2B8C" w:rsidR="001832C3" w:rsidRDefault="004B3815" w:rsidP="004B3815">
      <w:pPr>
        <w:pStyle w:val="Heading3"/>
      </w:pPr>
      <w:r>
        <w:t>No Capital</w:t>
      </w:r>
    </w:p>
    <w:p w14:paraId="66060E17" w14:textId="192873BF" w:rsidR="001832C3" w:rsidRPr="001B7A38" w:rsidRDefault="004B3815" w:rsidP="001832C3">
      <w:pPr>
        <w:pStyle w:val="Heading4"/>
        <w:rPr>
          <w:rStyle w:val="StyleBoldUnderline"/>
          <w:b/>
          <w:sz w:val="24"/>
          <w:szCs w:val="24"/>
          <w:u w:val="none"/>
        </w:rPr>
      </w:pPr>
      <w:r>
        <w:rPr>
          <w:rStyle w:val="StyleBoldUnderline"/>
          <w:b/>
          <w:sz w:val="24"/>
          <w:szCs w:val="24"/>
          <w:u w:val="none"/>
        </w:rPr>
        <w:t xml:space="preserve">BOS fails – insufficient capital and disagreements over contribution system </w:t>
      </w:r>
    </w:p>
    <w:p w14:paraId="1157772D" w14:textId="77777777" w:rsidR="001832C3" w:rsidRPr="001B7A38" w:rsidRDefault="001832C3" w:rsidP="001832C3">
      <w:r w:rsidRPr="001B7A38">
        <w:rPr>
          <w:b/>
        </w:rPr>
        <w:t>Quintana 08</w:t>
      </w:r>
      <w:r w:rsidRPr="001B7A38">
        <w:t xml:space="preserve"> </w:t>
      </w:r>
      <w:r w:rsidRPr="001B7A38">
        <w:rPr>
          <w:sz w:val="16"/>
          <w:szCs w:val="16"/>
        </w:rPr>
        <w:t xml:space="preserve">(Santiago O., SMU Dedman School of Law Law and Business Review of the Americas, “The Bank of the South”, 2008, </w:t>
      </w:r>
      <w:hyperlink r:id="rId57" w:history="1">
        <w:r w:rsidRPr="001B7A38">
          <w:rPr>
            <w:rStyle w:val="Hyperlink"/>
            <w:sz w:val="16"/>
            <w:szCs w:val="16"/>
          </w:rPr>
          <w:t>http://www.lexisnexis.com.proxy.lib.umich.edu/hottopics/lnacademic</w:t>
        </w:r>
      </w:hyperlink>
      <w:r w:rsidRPr="001B7A38">
        <w:rPr>
          <w:sz w:val="16"/>
          <w:szCs w:val="16"/>
        </w:rPr>
        <w:t>)//VS</w:t>
      </w:r>
    </w:p>
    <w:p w14:paraId="6383C59F" w14:textId="77777777" w:rsidR="001832C3" w:rsidRPr="001B7A38" w:rsidRDefault="001832C3" w:rsidP="001832C3">
      <w:pPr>
        <w:rPr>
          <w:sz w:val="16"/>
        </w:rPr>
      </w:pPr>
      <w:r w:rsidRPr="001B7A38">
        <w:rPr>
          <w:rStyle w:val="StyleBoldUnderline"/>
        </w:rPr>
        <w:t xml:space="preserve">The </w:t>
      </w:r>
      <w:bookmarkStart w:id="122" w:name="ORIGHIT_80"/>
      <w:bookmarkStart w:id="123" w:name="HIT_80"/>
      <w:bookmarkEnd w:id="122"/>
      <w:bookmarkEnd w:id="123"/>
      <w:r w:rsidRPr="001B7A38">
        <w:rPr>
          <w:rStyle w:val="StyleBoldUnderline"/>
        </w:rPr>
        <w:t>Bank of the South is projected to raise</w:t>
      </w:r>
      <w:r w:rsidRPr="001B7A38">
        <w:rPr>
          <w:sz w:val="16"/>
        </w:rPr>
        <w:t xml:space="preserve"> seven billion U.S. dollars from its current seven members as initial capital. </w:t>
      </w:r>
      <w:bookmarkStart w:id="124" w:name="r109"/>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"n109" </w:instrText>
      </w:r>
      <w:r w:rsidRPr="001B7A38">
        <w:rPr>
          <w:sz w:val="16"/>
        </w:rPr>
        <w:fldChar w:fldCharType="separate"/>
      </w:r>
      <w:r w:rsidRPr="001B7A38">
        <w:rPr>
          <w:rStyle w:val="Hyperlink"/>
          <w:sz w:val="16"/>
        </w:rPr>
        <w:t>n109</w:t>
      </w:r>
      <w:r w:rsidRPr="001B7A38">
        <w:rPr>
          <w:sz w:val="16"/>
        </w:rPr>
        <w:fldChar w:fldCharType="end"/>
      </w:r>
      <w:bookmarkEnd w:id="124"/>
      <w:r w:rsidRPr="001B7A38">
        <w:rPr>
          <w:sz w:val="16"/>
        </w:rPr>
        <w:t xml:space="preserve"> Although this contribution exceeds Latin American contributions to the IDB by two billion dollars, it is still </w:t>
      </w:r>
      <w:r w:rsidRPr="001B7A38">
        <w:rPr>
          <w:rStyle w:val="StyleBoldUnderline"/>
        </w:rPr>
        <w:t>a small fraction of the</w:t>
      </w:r>
      <w:r w:rsidRPr="001B7A38">
        <w:rPr>
          <w:sz w:val="16"/>
        </w:rPr>
        <w:t xml:space="preserve"> latter's 100 billion dollar operating "callable" </w:t>
      </w:r>
      <w:r w:rsidRPr="001B7A38">
        <w:rPr>
          <w:rStyle w:val="StyleBoldUnderline"/>
        </w:rPr>
        <w:t>capital that could be raised through non-regional member contributions and</w:t>
      </w:r>
      <w:r w:rsidRPr="001B7A38">
        <w:rPr>
          <w:sz w:val="16"/>
        </w:rPr>
        <w:t xml:space="preserve"> frequent </w:t>
      </w:r>
      <w:r w:rsidRPr="001B7A38">
        <w:rPr>
          <w:rStyle w:val="StyleBoldUnderline"/>
        </w:rPr>
        <w:t>bond issues on international markets</w:t>
      </w:r>
      <w:r w:rsidRPr="001B7A38">
        <w:rPr>
          <w:sz w:val="16"/>
        </w:rPr>
        <w:t xml:space="preserve">. </w:t>
      </w:r>
      <w:bookmarkStart w:id="125" w:name="r110"/>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"n110" </w:instrText>
      </w:r>
      <w:r w:rsidRPr="001B7A38">
        <w:rPr>
          <w:sz w:val="16"/>
        </w:rPr>
        <w:fldChar w:fldCharType="separate"/>
      </w:r>
      <w:r w:rsidRPr="001B7A38">
        <w:rPr>
          <w:rStyle w:val="Hyperlink"/>
          <w:sz w:val="16"/>
        </w:rPr>
        <w:t>n110</w:t>
      </w:r>
      <w:r w:rsidRPr="001B7A38">
        <w:rPr>
          <w:sz w:val="16"/>
        </w:rPr>
        <w:fldChar w:fldCharType="end"/>
      </w:r>
      <w:bookmarkEnd w:id="125"/>
      <w:r w:rsidRPr="001B7A38">
        <w:rPr>
          <w:sz w:val="16"/>
        </w:rPr>
        <w:t xml:space="preserve"> Moreover, the </w:t>
      </w:r>
      <w:bookmarkStart w:id="126" w:name="ORIGHIT_81"/>
      <w:bookmarkStart w:id="127" w:name="HIT_81"/>
      <w:bookmarkEnd w:id="126"/>
      <w:bookmarkEnd w:id="127"/>
      <w:r w:rsidRPr="001B7A38">
        <w:rPr>
          <w:sz w:val="16"/>
        </w:rPr>
        <w:t xml:space="preserve">Bank of the South's initial proposed capital is more than the CAF's five billion dollar callable capital and three billion dollar paid-in capital </w:t>
      </w:r>
      <w:bookmarkStart w:id="128" w:name="r111"/>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"n111" </w:instrText>
      </w:r>
      <w:r w:rsidRPr="001B7A38">
        <w:rPr>
          <w:sz w:val="16"/>
        </w:rPr>
        <w:fldChar w:fldCharType="separate"/>
      </w:r>
      <w:r w:rsidRPr="001B7A38">
        <w:rPr>
          <w:rStyle w:val="Hyperlink"/>
          <w:sz w:val="16"/>
        </w:rPr>
        <w:t>n111</w:t>
      </w:r>
      <w:r w:rsidRPr="001B7A38">
        <w:rPr>
          <w:sz w:val="16"/>
        </w:rPr>
        <w:fldChar w:fldCharType="end"/>
      </w:r>
      <w:bookmarkEnd w:id="128"/>
      <w:r w:rsidRPr="001B7A38">
        <w:rPr>
          <w:sz w:val="16"/>
        </w:rPr>
        <w:t xml:space="preserve"> and not much less than the almost eight billion dollar BNDES' callable capital. </w:t>
      </w:r>
      <w:bookmarkStart w:id="129" w:name="r112"/>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"n112" </w:instrText>
      </w:r>
      <w:r w:rsidRPr="001B7A38">
        <w:rPr>
          <w:sz w:val="16"/>
        </w:rPr>
        <w:fldChar w:fldCharType="separate"/>
      </w:r>
      <w:r w:rsidRPr="001B7A38">
        <w:rPr>
          <w:rStyle w:val="Hyperlink"/>
          <w:sz w:val="16"/>
        </w:rPr>
        <w:t>n112</w:t>
      </w:r>
      <w:r w:rsidRPr="001B7A38">
        <w:rPr>
          <w:sz w:val="16"/>
        </w:rPr>
        <w:fldChar w:fldCharType="end"/>
      </w:r>
      <w:bookmarkEnd w:id="129"/>
      <w:r w:rsidRPr="001B7A38">
        <w:rPr>
          <w:sz w:val="16"/>
        </w:rPr>
        <w:t xml:space="preserve"> Beyond the initial capital on which the new bank will be based, </w:t>
      </w:r>
      <w:r w:rsidRPr="001B7A38">
        <w:rPr>
          <w:rStyle w:val="StyleBoldUnderline"/>
        </w:rPr>
        <w:t>the most difficult issue its members have been debating, which contribution system should be adopted, illustrates</w:t>
      </w:r>
      <w:r w:rsidRPr="001B7A38">
        <w:rPr>
          <w:sz w:val="16"/>
        </w:rPr>
        <w:t xml:space="preserve">, once again, </w:t>
      </w:r>
      <w:r w:rsidRPr="001B7A38">
        <w:rPr>
          <w:rStyle w:val="StyleBoldUnderline"/>
        </w:rPr>
        <w:t>how distant the positions among some members are</w:t>
      </w:r>
      <w:r w:rsidRPr="001B7A38">
        <w:rPr>
          <w:sz w:val="16"/>
        </w:rPr>
        <w:t xml:space="preserve">. According to the Sixth Provision of the Foundational Act signed in Buenos Aires in December 2007, the Finance Minister of each country-member will carry out, within sixty days as from the signing date, all the measures necessary to finish drafting the bank's organizational agreement. </w:t>
      </w:r>
      <w:bookmarkStart w:id="130" w:name="r113"/>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"n113" </w:instrText>
      </w:r>
      <w:r w:rsidRPr="001B7A38">
        <w:rPr>
          <w:sz w:val="16"/>
        </w:rPr>
        <w:fldChar w:fldCharType="separate"/>
      </w:r>
      <w:r w:rsidRPr="001B7A38">
        <w:rPr>
          <w:rStyle w:val="Hyperlink"/>
          <w:sz w:val="16"/>
        </w:rPr>
        <w:t>n113</w:t>
      </w:r>
      <w:r w:rsidRPr="001B7A38">
        <w:rPr>
          <w:sz w:val="16"/>
        </w:rPr>
        <w:fldChar w:fldCharType="end"/>
      </w:r>
      <w:bookmarkEnd w:id="130"/>
      <w:r w:rsidRPr="001B7A38">
        <w:rPr>
          <w:sz w:val="16"/>
        </w:rPr>
        <w:t xml:space="preserve"> An Argentine Government representative said that the "document will establish a series of details, including the system of contributions and, if they are different, how will the weight [sic] of each nation in decision-making." </w:t>
      </w:r>
      <w:bookmarkStart w:id="131" w:name="r114"/>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"n114" </w:instrText>
      </w:r>
      <w:r w:rsidRPr="001B7A38">
        <w:rPr>
          <w:sz w:val="16"/>
        </w:rPr>
        <w:fldChar w:fldCharType="separate"/>
      </w:r>
      <w:r w:rsidRPr="001B7A38">
        <w:rPr>
          <w:rStyle w:val="Hyperlink"/>
          <w:sz w:val="16"/>
        </w:rPr>
        <w:t>n114</w:t>
      </w:r>
      <w:r w:rsidRPr="001B7A38">
        <w:rPr>
          <w:sz w:val="16"/>
        </w:rPr>
        <w:fldChar w:fldCharType="end"/>
      </w:r>
      <w:bookmarkEnd w:id="131"/>
      <w:r w:rsidRPr="001B7A38">
        <w:rPr>
          <w:sz w:val="16"/>
        </w:rPr>
        <w:t xml:space="preserve"> However, </w:t>
      </w:r>
      <w:r w:rsidRPr="001B7A38">
        <w:rPr>
          <w:rStyle w:val="StyleBoldUnderline"/>
        </w:rPr>
        <w:t>two positions exist among members of the new bank as to how contributions ought to be: some support an equal-contribution system while others prefer a non-equal contribution system</w:t>
      </w:r>
      <w:r w:rsidRPr="001B7A38">
        <w:rPr>
          <w:sz w:val="16"/>
        </w:rPr>
        <w:t xml:space="preserve">. </w:t>
      </w:r>
      <w:bookmarkStart w:id="132" w:name="r115"/>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"n115" </w:instrText>
      </w:r>
      <w:r w:rsidRPr="001B7A38">
        <w:rPr>
          <w:sz w:val="16"/>
        </w:rPr>
        <w:fldChar w:fldCharType="separate"/>
      </w:r>
      <w:r w:rsidRPr="001B7A38">
        <w:rPr>
          <w:rStyle w:val="Hyperlink"/>
          <w:sz w:val="16"/>
        </w:rPr>
        <w:t>n115</w:t>
      </w:r>
      <w:r w:rsidRPr="001B7A38">
        <w:rPr>
          <w:sz w:val="16"/>
        </w:rPr>
        <w:fldChar w:fldCharType="end"/>
      </w:r>
      <w:bookmarkEnd w:id="132"/>
      <w:r w:rsidRPr="001B7A38">
        <w:rPr>
          <w:sz w:val="16"/>
        </w:rPr>
        <w:t xml:space="preserve"> The debate as to each country's contribution is directly related to the voting system that has been adopted for the new bank. </w:t>
      </w:r>
      <w:r w:rsidRPr="001B7A38">
        <w:rPr>
          <w:rStyle w:val="StyleBoldUnderline"/>
        </w:rPr>
        <w:t>The</w:t>
      </w:r>
      <w:r w:rsidRPr="001B7A38">
        <w:rPr>
          <w:sz w:val="16"/>
        </w:rPr>
        <w:t xml:space="preserve"> fifth </w:t>
      </w:r>
      <w:r w:rsidRPr="001B7A38">
        <w:rPr>
          <w:rStyle w:val="StyleBoldUnderline"/>
        </w:rPr>
        <w:t>provision</w:t>
      </w:r>
      <w:r w:rsidRPr="001B7A38">
        <w:rPr>
          <w:sz w:val="16"/>
        </w:rPr>
        <w:t xml:space="preserve"> of the Foundational Act </w:t>
      </w:r>
      <w:r w:rsidRPr="001B7A38">
        <w:rPr>
          <w:rStyle w:val="StyleBoldUnderline"/>
        </w:rPr>
        <w:t xml:space="preserve">states that each member of the </w:t>
      </w:r>
      <w:bookmarkStart w:id="133" w:name="ORIGHIT_82"/>
      <w:bookmarkStart w:id="134" w:name="HIT_82"/>
      <w:bookmarkEnd w:id="133"/>
      <w:bookmarkEnd w:id="134"/>
      <w:r w:rsidRPr="001B7A38">
        <w:rPr>
          <w:rStyle w:val="StyleBoldUnderline"/>
        </w:rPr>
        <w:t>Bank of the South will have "equal representation"</w:t>
      </w:r>
      <w:r w:rsidRPr="001B7A38">
        <w:rPr>
          <w:sz w:val="16"/>
        </w:rPr>
        <w:t xml:space="preserve"> within the board "under a democratic [*752] system." </w:t>
      </w:r>
      <w:bookmarkStart w:id="135" w:name="r116"/>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"n116" </w:instrText>
      </w:r>
      <w:r w:rsidRPr="001B7A38">
        <w:rPr>
          <w:sz w:val="16"/>
        </w:rPr>
        <w:fldChar w:fldCharType="separate"/>
      </w:r>
      <w:r w:rsidRPr="001B7A38">
        <w:rPr>
          <w:rStyle w:val="Hyperlink"/>
          <w:sz w:val="16"/>
        </w:rPr>
        <w:t>n116</w:t>
      </w:r>
      <w:r w:rsidRPr="001B7A38">
        <w:rPr>
          <w:sz w:val="16"/>
        </w:rPr>
        <w:fldChar w:fldCharType="end"/>
      </w:r>
      <w:bookmarkEnd w:id="135"/>
      <w:r w:rsidRPr="001B7A38">
        <w:rPr>
          <w:sz w:val="16"/>
        </w:rPr>
        <w:t xml:space="preserve"> Before the launching meeting in Buenos Aires, the Venezuelan Finance Minister Mr. Cabezas declared that each member would have one vote in both the political and administrative management boards of the bank. </w:t>
      </w:r>
      <w:bookmarkStart w:id="136" w:name="r117"/>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"n117" </w:instrText>
      </w:r>
      <w:r w:rsidRPr="001B7A38">
        <w:rPr>
          <w:sz w:val="16"/>
        </w:rPr>
        <w:fldChar w:fldCharType="separate"/>
      </w:r>
      <w:r w:rsidRPr="001B7A38">
        <w:rPr>
          <w:rStyle w:val="Hyperlink"/>
          <w:sz w:val="16"/>
        </w:rPr>
        <w:t>n117</w:t>
      </w:r>
      <w:r w:rsidRPr="001B7A38">
        <w:rPr>
          <w:sz w:val="16"/>
        </w:rPr>
        <w:fldChar w:fldCharType="end"/>
      </w:r>
      <w:bookmarkEnd w:id="136"/>
      <w:r w:rsidRPr="001B7A38">
        <w:rPr>
          <w:sz w:val="16"/>
        </w:rPr>
        <w:t xml:space="preserve"> The rationale of such a rule was explained by Mr. Cabezas in a conference held in Washington D.C., in October, 2007: "No one, by themselves, will be the owner of </w:t>
      </w:r>
      <w:bookmarkStart w:id="137" w:name="ORIGHIT_83"/>
      <w:bookmarkStart w:id="138" w:name="HIT_83"/>
      <w:bookmarkEnd w:id="137"/>
      <w:bookmarkEnd w:id="138"/>
      <w:r w:rsidRPr="001B7A38">
        <w:rPr>
          <w:sz w:val="16"/>
        </w:rPr>
        <w:t xml:space="preserve">Bank of the South", he said. </w:t>
      </w:r>
      <w:bookmarkStart w:id="139" w:name="r118"/>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"n118" </w:instrText>
      </w:r>
      <w:r w:rsidRPr="001B7A38">
        <w:rPr>
          <w:sz w:val="16"/>
        </w:rPr>
        <w:fldChar w:fldCharType="separate"/>
      </w:r>
      <w:r w:rsidRPr="001B7A38">
        <w:rPr>
          <w:rStyle w:val="Hyperlink"/>
          <w:sz w:val="16"/>
        </w:rPr>
        <w:t>n118</w:t>
      </w:r>
      <w:r w:rsidRPr="001B7A38">
        <w:rPr>
          <w:sz w:val="16"/>
        </w:rPr>
        <w:fldChar w:fldCharType="end"/>
      </w:r>
      <w:bookmarkEnd w:id="139"/>
      <w:r w:rsidRPr="001B7A38">
        <w:rPr>
          <w:sz w:val="16"/>
        </w:rPr>
        <w:t xml:space="preserve"> It is worth of mentioning that such a voting structure presents an important difference in relation to the Washington-oriented IFIs, where votes are awarded in proportion to the contributions of each member, thus favoring U.S. and European non-borrowing members. </w:t>
      </w:r>
      <w:bookmarkStart w:id="140" w:name="r119"/>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"n119" </w:instrText>
      </w:r>
      <w:r w:rsidRPr="001B7A38">
        <w:rPr>
          <w:sz w:val="16"/>
        </w:rPr>
        <w:fldChar w:fldCharType="separate"/>
      </w:r>
      <w:r w:rsidRPr="001B7A38">
        <w:rPr>
          <w:rStyle w:val="Hyperlink"/>
          <w:sz w:val="16"/>
        </w:rPr>
        <w:t>n119</w:t>
      </w:r>
      <w:r w:rsidRPr="001B7A38">
        <w:rPr>
          <w:sz w:val="16"/>
        </w:rPr>
        <w:fldChar w:fldCharType="end"/>
      </w:r>
      <w:bookmarkEnd w:id="140"/>
      <w:r w:rsidRPr="001B7A38">
        <w:rPr>
          <w:sz w:val="16"/>
        </w:rPr>
        <w:t xml:space="preserve"> Whereas the U.S. controls 30 percent of the Inter-American Development Bank's Board vote share and about 17 percent of World Bank and International Monetary Fund shares, the eight countries forming the </w:t>
      </w:r>
      <w:bookmarkStart w:id="141" w:name="ORIGHIT_84"/>
      <w:bookmarkStart w:id="142" w:name="HIT_84"/>
      <w:bookmarkEnd w:id="141"/>
      <w:bookmarkEnd w:id="142"/>
      <w:r w:rsidRPr="001B7A38">
        <w:rPr>
          <w:sz w:val="16"/>
        </w:rPr>
        <w:t xml:space="preserve">Bank of the South control less than four percent of IMF Board, less than 6 percent at the World Bank, and 33 percent at the IDB. </w:t>
      </w:r>
      <w:bookmarkStart w:id="143" w:name="r120"/>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"n120" </w:instrText>
      </w:r>
      <w:r w:rsidRPr="001B7A38">
        <w:rPr>
          <w:sz w:val="16"/>
        </w:rPr>
        <w:fldChar w:fldCharType="separate"/>
      </w:r>
      <w:r w:rsidRPr="001B7A38">
        <w:rPr>
          <w:rStyle w:val="Hyperlink"/>
          <w:sz w:val="16"/>
        </w:rPr>
        <w:t>n120</w:t>
      </w:r>
      <w:r w:rsidRPr="001B7A38">
        <w:rPr>
          <w:sz w:val="16"/>
        </w:rPr>
        <w:fldChar w:fldCharType="end"/>
      </w:r>
      <w:bookmarkEnd w:id="143"/>
      <w:r w:rsidRPr="001B7A38">
        <w:rPr>
          <w:sz w:val="16"/>
        </w:rPr>
        <w:t xml:space="preserve"> </w:t>
      </w:r>
      <w:r w:rsidRPr="001B7A38">
        <w:rPr>
          <w:rStyle w:val="StyleBoldUnderline"/>
        </w:rPr>
        <w:t>However, despite such advantages, a one country, one vote system gives few incentives to larger economies, such as that of Brazil, to contribute more funds than the weaker economies</w:t>
      </w:r>
      <w:r w:rsidRPr="001B7A38">
        <w:rPr>
          <w:sz w:val="16"/>
        </w:rPr>
        <w:t xml:space="preserve">. </w:t>
      </w:r>
      <w:r w:rsidRPr="001B7A38">
        <w:rPr>
          <w:rStyle w:val="StyleBoldUnderline"/>
        </w:rPr>
        <w:t xml:space="preserve">Different proposals defining the contribution system were presented during the negotiations of the </w:t>
      </w:r>
      <w:bookmarkStart w:id="144" w:name="ORIGHIT_85"/>
      <w:bookmarkStart w:id="145" w:name="HIT_85"/>
      <w:bookmarkEnd w:id="144"/>
      <w:bookmarkEnd w:id="145"/>
      <w:r w:rsidRPr="001B7A38">
        <w:rPr>
          <w:rStyle w:val="StyleBoldUnderline"/>
        </w:rPr>
        <w:t>Bank of the South, but</w:t>
      </w:r>
      <w:r w:rsidRPr="001B7A38">
        <w:rPr>
          <w:sz w:val="16"/>
        </w:rPr>
        <w:t xml:space="preserve"> again, </w:t>
      </w:r>
      <w:r w:rsidRPr="001B7A38">
        <w:rPr>
          <w:rStyle w:val="StyleBoldUnderline"/>
        </w:rPr>
        <w:t>no consensus was possible among the members</w:t>
      </w:r>
      <w:r w:rsidRPr="001B7A38">
        <w:rPr>
          <w:sz w:val="16"/>
        </w:rPr>
        <w:t xml:space="preserve">. First, </w:t>
      </w:r>
      <w:r w:rsidRPr="001B7A38">
        <w:rPr>
          <w:rStyle w:val="StyleBoldUnderline"/>
        </w:rPr>
        <w:t>Brazil and Argentina proposed that each member contribute the same amount of funds, because they have the same voting rights as</w:t>
      </w:r>
      <w:r w:rsidRPr="001B7A38">
        <w:rPr>
          <w:sz w:val="16"/>
        </w:rPr>
        <w:t xml:space="preserve"> all </w:t>
      </w:r>
      <w:r w:rsidRPr="001B7A38">
        <w:rPr>
          <w:rStyle w:val="StyleBoldUnderline"/>
        </w:rPr>
        <w:t>the other members</w:t>
      </w:r>
      <w:r w:rsidRPr="001B7A38">
        <w:rPr>
          <w:sz w:val="16"/>
        </w:rPr>
        <w:t xml:space="preserve">. </w:t>
      </w:r>
      <w:bookmarkStart w:id="146" w:name="r121"/>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"n121" </w:instrText>
      </w:r>
      <w:r w:rsidRPr="001B7A38">
        <w:rPr>
          <w:sz w:val="16"/>
        </w:rPr>
        <w:fldChar w:fldCharType="separate"/>
      </w:r>
      <w:r w:rsidRPr="001B7A38">
        <w:rPr>
          <w:rStyle w:val="Hyperlink"/>
          <w:sz w:val="16"/>
        </w:rPr>
        <w:t>n121</w:t>
      </w:r>
      <w:r w:rsidRPr="001B7A38">
        <w:rPr>
          <w:sz w:val="16"/>
        </w:rPr>
        <w:fldChar w:fldCharType="end"/>
      </w:r>
      <w:bookmarkEnd w:id="146"/>
      <w:r w:rsidRPr="001B7A38">
        <w:rPr>
          <w:sz w:val="16"/>
        </w:rPr>
        <w:t xml:space="preserve"> So, if the projected initial capital was seven billion dollars, each of the seven members would have to contribute one billion dollars. Such amount would be higher than the amount that Bolivia, Ecuador, and Paraguay currently contribute to the Inter-American Development Bank as ordinary capital ($ 920.4 million, </w:t>
      </w:r>
      <w:bookmarkStart w:id="147" w:name="r122"/>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"n122" </w:instrText>
      </w:r>
      <w:r w:rsidRPr="001B7A38">
        <w:rPr>
          <w:sz w:val="16"/>
        </w:rPr>
        <w:fldChar w:fldCharType="separate"/>
      </w:r>
      <w:r w:rsidRPr="001B7A38">
        <w:rPr>
          <w:rStyle w:val="Hyperlink"/>
          <w:sz w:val="16"/>
        </w:rPr>
        <w:t>n122</w:t>
      </w:r>
      <w:r w:rsidRPr="001B7A38">
        <w:rPr>
          <w:sz w:val="16"/>
        </w:rPr>
        <w:fldChar w:fldCharType="end"/>
      </w:r>
      <w:bookmarkEnd w:id="147"/>
      <w:r w:rsidRPr="001B7A38">
        <w:rPr>
          <w:sz w:val="16"/>
        </w:rPr>
        <w:t xml:space="preserve"> $ 556.8 million, </w:t>
      </w:r>
      <w:bookmarkStart w:id="148" w:name="r123"/>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"n123" </w:instrText>
      </w:r>
      <w:r w:rsidRPr="001B7A38">
        <w:rPr>
          <w:sz w:val="16"/>
        </w:rPr>
        <w:fldChar w:fldCharType="separate"/>
      </w:r>
      <w:r w:rsidRPr="001B7A38">
        <w:rPr>
          <w:rStyle w:val="Hyperlink"/>
          <w:sz w:val="16"/>
        </w:rPr>
        <w:t>n123</w:t>
      </w:r>
      <w:r w:rsidRPr="001B7A38">
        <w:rPr>
          <w:sz w:val="16"/>
        </w:rPr>
        <w:fldChar w:fldCharType="end"/>
      </w:r>
      <w:bookmarkEnd w:id="148"/>
      <w:r w:rsidRPr="001B7A38">
        <w:rPr>
          <w:sz w:val="16"/>
        </w:rPr>
        <w:t xml:space="preserve"> and $ 435.8 million </w:t>
      </w:r>
      <w:bookmarkStart w:id="149" w:name="r124"/>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"n124" </w:instrText>
      </w:r>
      <w:r w:rsidRPr="001B7A38">
        <w:rPr>
          <w:sz w:val="16"/>
        </w:rPr>
        <w:fldChar w:fldCharType="separate"/>
      </w:r>
      <w:r w:rsidRPr="001B7A38">
        <w:rPr>
          <w:rStyle w:val="Hyperlink"/>
          <w:sz w:val="16"/>
        </w:rPr>
        <w:t>n124</w:t>
      </w:r>
      <w:r w:rsidRPr="001B7A38">
        <w:rPr>
          <w:sz w:val="16"/>
        </w:rPr>
        <w:fldChar w:fldCharType="end"/>
      </w:r>
      <w:bookmarkEnd w:id="149"/>
      <w:r w:rsidRPr="001B7A38">
        <w:rPr>
          <w:sz w:val="16"/>
        </w:rPr>
        <w:t xml:space="preserve"> respectively), though lower than the amount contributed by the remaining members of the </w:t>
      </w:r>
      <w:bookmarkStart w:id="150" w:name="ORIGHIT_86"/>
      <w:bookmarkStart w:id="151" w:name="HIT_86"/>
      <w:bookmarkEnd w:id="150"/>
      <w:bookmarkEnd w:id="151"/>
      <w:r w:rsidRPr="001B7A38">
        <w:rPr>
          <w:sz w:val="16"/>
        </w:rPr>
        <w:t xml:space="preserve">Bank of the South (Uruguay: $ 1,164.2 million </w:t>
      </w:r>
      <w:bookmarkStart w:id="152" w:name="r125"/>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"n125" </w:instrText>
      </w:r>
      <w:r w:rsidRPr="001B7A38">
        <w:rPr>
          <w:sz w:val="16"/>
        </w:rPr>
        <w:fldChar w:fldCharType="separate"/>
      </w:r>
      <w:r w:rsidRPr="001B7A38">
        <w:rPr>
          <w:rStyle w:val="Hyperlink"/>
          <w:sz w:val="16"/>
        </w:rPr>
        <w:t>n125</w:t>
      </w:r>
      <w:r w:rsidRPr="001B7A38">
        <w:rPr>
          <w:sz w:val="16"/>
        </w:rPr>
        <w:fldChar w:fldCharType="end"/>
      </w:r>
      <w:bookmarkEnd w:id="152"/>
      <w:r w:rsidRPr="001B7A38">
        <w:rPr>
          <w:sz w:val="16"/>
        </w:rPr>
        <w:t xml:space="preserve">; Argentina: $ 10,858.9 million </w:t>
      </w:r>
      <w:bookmarkStart w:id="153" w:name="r126"/>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"n126" </w:instrText>
      </w:r>
      <w:r w:rsidRPr="001B7A38">
        <w:rPr>
          <w:sz w:val="16"/>
        </w:rPr>
        <w:fldChar w:fldCharType="separate"/>
      </w:r>
      <w:r w:rsidRPr="001B7A38">
        <w:rPr>
          <w:rStyle w:val="Hyperlink"/>
          <w:sz w:val="16"/>
        </w:rPr>
        <w:t>n126</w:t>
      </w:r>
      <w:r w:rsidRPr="001B7A38">
        <w:rPr>
          <w:sz w:val="16"/>
        </w:rPr>
        <w:fldChar w:fldCharType="end"/>
      </w:r>
      <w:bookmarkEnd w:id="153"/>
      <w:r w:rsidRPr="001B7A38">
        <w:rPr>
          <w:sz w:val="16"/>
        </w:rPr>
        <w:t xml:space="preserve">; Brazil: [*753] $ 10,858.9 million </w:t>
      </w:r>
      <w:bookmarkStart w:id="154" w:name="r127"/>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"n127" </w:instrText>
      </w:r>
      <w:r w:rsidRPr="001B7A38">
        <w:rPr>
          <w:sz w:val="16"/>
        </w:rPr>
        <w:fldChar w:fldCharType="separate"/>
      </w:r>
      <w:r w:rsidRPr="001B7A38">
        <w:rPr>
          <w:rStyle w:val="Hyperlink"/>
          <w:sz w:val="16"/>
        </w:rPr>
        <w:t>n127</w:t>
      </w:r>
      <w:r w:rsidRPr="001B7A38">
        <w:rPr>
          <w:sz w:val="16"/>
        </w:rPr>
        <w:fldChar w:fldCharType="end"/>
      </w:r>
      <w:bookmarkEnd w:id="154"/>
      <w:r w:rsidRPr="001B7A38">
        <w:rPr>
          <w:sz w:val="16"/>
        </w:rPr>
        <w:t xml:space="preserve">; Venezuela: $ 5,817.8 million </w:t>
      </w:r>
      <w:bookmarkStart w:id="155" w:name="r128"/>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"n128" </w:instrText>
      </w:r>
      <w:r w:rsidRPr="001B7A38">
        <w:rPr>
          <w:sz w:val="16"/>
        </w:rPr>
        <w:fldChar w:fldCharType="separate"/>
      </w:r>
      <w:r w:rsidRPr="001B7A38">
        <w:rPr>
          <w:rStyle w:val="Hyperlink"/>
          <w:sz w:val="16"/>
        </w:rPr>
        <w:t>n128</w:t>
      </w:r>
      <w:r w:rsidRPr="001B7A38">
        <w:rPr>
          <w:sz w:val="16"/>
        </w:rPr>
        <w:fldChar w:fldCharType="end"/>
      </w:r>
      <w:bookmarkEnd w:id="155"/>
      <w:r w:rsidRPr="001B7A38">
        <w:rPr>
          <w:sz w:val="16"/>
        </w:rPr>
        <w:t xml:space="preserve">). Ecuador, Bolivia, Paraguay, and Uruguay opposed the foregoing criteria. </w:t>
      </w:r>
      <w:bookmarkStart w:id="156" w:name="r129"/>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"n129" </w:instrText>
      </w:r>
      <w:r w:rsidRPr="001B7A38">
        <w:rPr>
          <w:sz w:val="16"/>
        </w:rPr>
        <w:fldChar w:fldCharType="separate"/>
      </w:r>
      <w:r w:rsidRPr="001B7A38">
        <w:rPr>
          <w:rStyle w:val="Hyperlink"/>
          <w:sz w:val="16"/>
        </w:rPr>
        <w:t>n129</w:t>
      </w:r>
      <w:r w:rsidRPr="001B7A38">
        <w:rPr>
          <w:sz w:val="16"/>
        </w:rPr>
        <w:fldChar w:fldCharType="end"/>
      </w:r>
      <w:bookmarkEnd w:id="156"/>
      <w:r w:rsidRPr="001B7A38">
        <w:rPr>
          <w:sz w:val="16"/>
        </w:rPr>
        <w:t xml:space="preserve"> Second, </w:t>
      </w:r>
      <w:r w:rsidRPr="001B7A38">
        <w:rPr>
          <w:rStyle w:val="StyleBoldUnderline"/>
        </w:rPr>
        <w:t xml:space="preserve">Argentina and Brazil came up with a second proposal whereby the major economies would contribute more to the </w:t>
      </w:r>
      <w:bookmarkStart w:id="157" w:name="ORIGHIT_87"/>
      <w:bookmarkStart w:id="158" w:name="HIT_87"/>
      <w:bookmarkEnd w:id="157"/>
      <w:bookmarkEnd w:id="158"/>
      <w:r w:rsidRPr="001B7A38">
        <w:rPr>
          <w:rStyle w:val="StyleBoldUnderline"/>
        </w:rPr>
        <w:t>Bank of the South more than the smaller economies</w:t>
      </w:r>
      <w:r w:rsidRPr="001B7A38">
        <w:rPr>
          <w:sz w:val="16"/>
        </w:rPr>
        <w:t xml:space="preserve"> </w:t>
      </w:r>
      <w:bookmarkStart w:id="159" w:name="r130"/>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"n130" </w:instrText>
      </w:r>
      <w:r w:rsidRPr="001B7A38">
        <w:rPr>
          <w:sz w:val="16"/>
        </w:rPr>
        <w:fldChar w:fldCharType="separate"/>
      </w:r>
      <w:r w:rsidRPr="001B7A38">
        <w:rPr>
          <w:rStyle w:val="Hyperlink"/>
          <w:sz w:val="16"/>
        </w:rPr>
        <w:t>n130</w:t>
      </w:r>
      <w:r w:rsidRPr="001B7A38">
        <w:rPr>
          <w:sz w:val="16"/>
        </w:rPr>
        <w:fldChar w:fldCharType="end"/>
      </w:r>
      <w:bookmarkEnd w:id="159"/>
      <w:r w:rsidRPr="001B7A38">
        <w:rPr>
          <w:sz w:val="16"/>
        </w:rPr>
        <w:t xml:space="preserve"> </w:t>
      </w:r>
      <w:r w:rsidRPr="001B7A38">
        <w:rPr>
          <w:rStyle w:val="StyleBoldUnderline"/>
        </w:rPr>
        <w:t>and have more voting rights</w:t>
      </w:r>
      <w:r w:rsidRPr="001B7A38">
        <w:rPr>
          <w:sz w:val="16"/>
        </w:rPr>
        <w:t xml:space="preserve"> in the administrative management board, which is supposed to manage the bank on a day-to-day basis, but not on the political management board. </w:t>
      </w:r>
      <w:bookmarkStart w:id="160" w:name="r131"/>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"n131" </w:instrText>
      </w:r>
      <w:r w:rsidRPr="001B7A38">
        <w:rPr>
          <w:sz w:val="16"/>
        </w:rPr>
        <w:fldChar w:fldCharType="separate"/>
      </w:r>
      <w:r w:rsidRPr="001B7A38">
        <w:rPr>
          <w:rStyle w:val="Hyperlink"/>
          <w:sz w:val="16"/>
        </w:rPr>
        <w:t>n131</w:t>
      </w:r>
      <w:r w:rsidRPr="001B7A38">
        <w:rPr>
          <w:sz w:val="16"/>
        </w:rPr>
        <w:fldChar w:fldCharType="end"/>
      </w:r>
      <w:bookmarkEnd w:id="160"/>
      <w:r w:rsidRPr="001B7A38">
        <w:rPr>
          <w:sz w:val="16"/>
        </w:rPr>
        <w:t xml:space="preserve"> </w:t>
      </w:r>
      <w:r w:rsidRPr="001B7A38">
        <w:rPr>
          <w:rStyle w:val="StyleBoldUnderline"/>
        </w:rPr>
        <w:t>This proposal was fervently criticized for jeopardizing the "democratic principle"</w:t>
      </w:r>
      <w:r w:rsidRPr="001B7A38">
        <w:rPr>
          <w:sz w:val="16"/>
        </w:rPr>
        <w:t xml:space="preserve"> adopted in the Quito Declaration and reproducing the unequal system adopted by the IFIs, whereby the most powerful economies dominate the policies and main decisions of the financial institutions. </w:t>
      </w:r>
      <w:bookmarkStart w:id="161" w:name="r132"/>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"n132" </w:instrText>
      </w:r>
      <w:r w:rsidRPr="001B7A38">
        <w:rPr>
          <w:sz w:val="16"/>
        </w:rPr>
        <w:fldChar w:fldCharType="separate"/>
      </w:r>
      <w:r w:rsidRPr="001B7A38">
        <w:rPr>
          <w:rStyle w:val="Hyperlink"/>
          <w:sz w:val="16"/>
        </w:rPr>
        <w:t>n132</w:t>
      </w:r>
      <w:r w:rsidRPr="001B7A38">
        <w:rPr>
          <w:sz w:val="16"/>
        </w:rPr>
        <w:fldChar w:fldCharType="end"/>
      </w:r>
      <w:bookmarkEnd w:id="161"/>
      <w:r w:rsidRPr="001B7A38">
        <w:rPr>
          <w:sz w:val="16"/>
        </w:rPr>
        <w:t xml:space="preserve"> </w:t>
      </w:r>
      <w:r w:rsidRPr="001B7A38">
        <w:rPr>
          <w:rStyle w:val="StyleBoldUnderline"/>
        </w:rPr>
        <w:t>The proposal was again refused</w:t>
      </w:r>
      <w:r w:rsidRPr="001B7A38">
        <w:rPr>
          <w:sz w:val="16"/>
        </w:rPr>
        <w:t xml:space="preserve"> by Ecuador, Bolivia, Paraguay, Uruguay, and Venezuela. </w:t>
      </w:r>
      <w:bookmarkStart w:id="162" w:name="r133"/>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"n133" </w:instrText>
      </w:r>
      <w:r w:rsidRPr="001B7A38">
        <w:rPr>
          <w:sz w:val="16"/>
        </w:rPr>
        <w:fldChar w:fldCharType="separate"/>
      </w:r>
      <w:r w:rsidRPr="001B7A38">
        <w:rPr>
          <w:rStyle w:val="Hyperlink"/>
          <w:sz w:val="16"/>
        </w:rPr>
        <w:t>n133</w:t>
      </w:r>
      <w:r w:rsidRPr="001B7A38">
        <w:rPr>
          <w:sz w:val="16"/>
        </w:rPr>
        <w:fldChar w:fldCharType="end"/>
      </w:r>
      <w:bookmarkEnd w:id="162"/>
      <w:r w:rsidRPr="001B7A38">
        <w:rPr>
          <w:sz w:val="16"/>
        </w:rPr>
        <w:t xml:space="preserve"> Third, </w:t>
      </w:r>
      <w:r w:rsidRPr="001B7A38">
        <w:rPr>
          <w:rStyle w:val="StyleBoldUnderline"/>
        </w:rPr>
        <w:t>Ecuador, Bolivia, Paraguay, and Uruguay proposed the contributions be proportional to the size of the economy of each country-member, without affecting its voting rights</w:t>
      </w:r>
      <w:r w:rsidRPr="001B7A38">
        <w:rPr>
          <w:sz w:val="16"/>
        </w:rPr>
        <w:t xml:space="preserve">. </w:t>
      </w:r>
      <w:bookmarkStart w:id="163" w:name="r134"/>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"n134" </w:instrText>
      </w:r>
      <w:r w:rsidRPr="001B7A38">
        <w:rPr>
          <w:sz w:val="16"/>
        </w:rPr>
        <w:fldChar w:fldCharType="separate"/>
      </w:r>
      <w:r w:rsidRPr="001B7A38">
        <w:rPr>
          <w:rStyle w:val="Hyperlink"/>
          <w:sz w:val="16"/>
        </w:rPr>
        <w:t>n134</w:t>
      </w:r>
      <w:r w:rsidRPr="001B7A38">
        <w:rPr>
          <w:sz w:val="16"/>
        </w:rPr>
        <w:fldChar w:fldCharType="end"/>
      </w:r>
      <w:bookmarkEnd w:id="163"/>
      <w:r w:rsidRPr="001B7A38">
        <w:rPr>
          <w:sz w:val="16"/>
        </w:rPr>
        <w:t xml:space="preserve"> Each country would have to put in 10 percent of its respective international reserves, although it has not been reported if such reserves would be considered either as paid in capital or callable capital. </w:t>
      </w:r>
      <w:bookmarkStart w:id="164" w:name="r135"/>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"n135" </w:instrText>
      </w:r>
      <w:r w:rsidRPr="001B7A38">
        <w:rPr>
          <w:sz w:val="16"/>
        </w:rPr>
        <w:fldChar w:fldCharType="separate"/>
      </w:r>
      <w:r w:rsidRPr="001B7A38">
        <w:rPr>
          <w:rStyle w:val="Hyperlink"/>
          <w:sz w:val="16"/>
        </w:rPr>
        <w:t>n135</w:t>
      </w:r>
      <w:r w:rsidRPr="001B7A38">
        <w:rPr>
          <w:sz w:val="16"/>
        </w:rPr>
        <w:fldChar w:fldCharType="end"/>
      </w:r>
      <w:bookmarkEnd w:id="164"/>
      <w:r w:rsidRPr="001B7A38">
        <w:rPr>
          <w:sz w:val="16"/>
        </w:rPr>
        <w:t xml:space="preserve"> Not without reason, </w:t>
      </w:r>
      <w:r w:rsidRPr="001B7A38">
        <w:rPr>
          <w:rStyle w:val="StyleBoldUnderline"/>
        </w:rPr>
        <w:t>Brazil resisted equal voting rights</w:t>
      </w:r>
      <w:r w:rsidRPr="001B7A38">
        <w:rPr>
          <w:sz w:val="16"/>
        </w:rPr>
        <w:t xml:space="preserve"> even with unequal contributions. </w:t>
      </w:r>
      <w:bookmarkStart w:id="165" w:name="r136"/>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"n136" </w:instrText>
      </w:r>
      <w:r w:rsidRPr="001B7A38">
        <w:rPr>
          <w:sz w:val="16"/>
        </w:rPr>
        <w:fldChar w:fldCharType="separate"/>
      </w:r>
      <w:r w:rsidRPr="001B7A38">
        <w:rPr>
          <w:rStyle w:val="Hyperlink"/>
          <w:sz w:val="16"/>
        </w:rPr>
        <w:t>n136</w:t>
      </w:r>
      <w:r w:rsidRPr="001B7A38">
        <w:rPr>
          <w:sz w:val="16"/>
        </w:rPr>
        <w:fldChar w:fldCharType="end"/>
      </w:r>
      <w:bookmarkEnd w:id="165"/>
      <w:r w:rsidRPr="001B7A38">
        <w:rPr>
          <w:sz w:val="16"/>
        </w:rPr>
        <w:t xml:space="preserve"> Were 10 percent of reserves to be designated as callable capital, Brazil would allocate far more than other smaller economies such as Bolivia or Ecuador ($ 16 million versus $ 400 million), not to mention the fact that the new bank's total capital would be at least ten times higher than the seven billion dollar figure initially proposed. </w:t>
      </w:r>
      <w:bookmarkStart w:id="166" w:name="r137"/>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"n137" </w:instrText>
      </w:r>
      <w:r w:rsidRPr="001B7A38">
        <w:rPr>
          <w:sz w:val="16"/>
        </w:rPr>
        <w:fldChar w:fldCharType="separate"/>
      </w:r>
      <w:r w:rsidRPr="001B7A38">
        <w:rPr>
          <w:rStyle w:val="Hyperlink"/>
          <w:sz w:val="16"/>
        </w:rPr>
        <w:t>n137</w:t>
      </w:r>
      <w:r w:rsidRPr="001B7A38">
        <w:rPr>
          <w:sz w:val="16"/>
        </w:rPr>
        <w:fldChar w:fldCharType="end"/>
      </w:r>
      <w:bookmarkEnd w:id="166"/>
      <w:r w:rsidRPr="001B7A38">
        <w:rPr>
          <w:sz w:val="16"/>
        </w:rPr>
        <w:t xml:space="preserve"> In addition, </w:t>
      </w:r>
      <w:r w:rsidRPr="001B7A38">
        <w:rPr>
          <w:rStyle w:val="StyleBoldUnderline"/>
        </w:rPr>
        <w:t>Ecuador proposed that each member should not contribute less than the respective contribution each country has in the International Monetary Fund, the World Bank, or the Inter-American Development Bank</w:t>
      </w:r>
      <w:r w:rsidRPr="001B7A38">
        <w:rPr>
          <w:sz w:val="16"/>
        </w:rPr>
        <w:t xml:space="preserve">. </w:t>
      </w:r>
      <w:bookmarkStart w:id="167" w:name="r138"/>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"n138" </w:instrText>
      </w:r>
      <w:r w:rsidRPr="001B7A38">
        <w:rPr>
          <w:sz w:val="16"/>
        </w:rPr>
        <w:fldChar w:fldCharType="separate"/>
      </w:r>
      <w:r w:rsidRPr="001B7A38">
        <w:rPr>
          <w:rStyle w:val="Hyperlink"/>
          <w:sz w:val="16"/>
        </w:rPr>
        <w:t>n138</w:t>
      </w:r>
      <w:r w:rsidRPr="001B7A38">
        <w:rPr>
          <w:sz w:val="16"/>
        </w:rPr>
        <w:fldChar w:fldCharType="end"/>
      </w:r>
      <w:bookmarkEnd w:id="167"/>
      <w:r w:rsidRPr="001B7A38">
        <w:rPr>
          <w:sz w:val="16"/>
        </w:rPr>
        <w:t xml:space="preserve"> </w:t>
      </w:r>
      <w:r w:rsidRPr="001B7A38">
        <w:rPr>
          <w:rStyle w:val="StyleBoldUnderline"/>
        </w:rPr>
        <w:t>However, little has been reported as to whether such criteria refers to contributions to a single institution or combined contributions</w:t>
      </w:r>
      <w:r w:rsidRPr="001B7A38">
        <w:rPr>
          <w:sz w:val="16"/>
        </w:rPr>
        <w:t xml:space="preserve">. Moreover, </w:t>
      </w:r>
      <w:r w:rsidRPr="001B7A38">
        <w:rPr>
          <w:rStyle w:val="StyleBoldUnderline"/>
        </w:rPr>
        <w:t xml:space="preserve">even if the </w:t>
      </w:r>
      <w:bookmarkStart w:id="168" w:name="ORIGHIT_88"/>
      <w:bookmarkStart w:id="169" w:name="HIT_88"/>
      <w:bookmarkEnd w:id="168"/>
      <w:bookmarkEnd w:id="169"/>
      <w:r w:rsidRPr="001B7A38">
        <w:rPr>
          <w:rStyle w:val="StyleBoldUnderline"/>
        </w:rPr>
        <w:t xml:space="preserve">Bank of the South is capitalized through </w:t>
      </w:r>
      <w:r w:rsidRPr="001B7A38">
        <w:rPr>
          <w:sz w:val="16"/>
        </w:rPr>
        <w:t>the</w:t>
      </w:r>
      <w:r w:rsidRPr="001B7A38">
        <w:rPr>
          <w:rStyle w:val="StyleBoldUnderline"/>
        </w:rPr>
        <w:t xml:space="preserve"> total funds</w:t>
      </w:r>
      <w:r w:rsidRPr="001B7A38">
        <w:rPr>
          <w:sz w:val="16"/>
        </w:rPr>
        <w:t xml:space="preserve"> that each member actually contributes to the foregoing [*754] IFIs (in the case of the Inter-American Development Bank, as paid-in capital), </w:t>
      </w:r>
      <w:r w:rsidRPr="001B7A38">
        <w:rPr>
          <w:rStyle w:val="StyleBoldUnderline"/>
        </w:rPr>
        <w:t>the</w:t>
      </w:r>
      <w:r w:rsidRPr="001B7A38">
        <w:rPr>
          <w:sz w:val="16"/>
        </w:rPr>
        <w:t xml:space="preserve"> new bank's capital would be $ 403 million, pretty much less than the seven billion dollar projected capital mentioned above. Brazil and Argentina, under this hypo, would still be the major contributors followed by Venezuela, Ecuador, Uruguay, Bolivia, and Paraguay. No information was released as to the adoption of these criteria, so </w:t>
      </w:r>
      <w:r w:rsidRPr="001B7A38">
        <w:rPr>
          <w:rStyle w:val="StyleBoldUnderline"/>
        </w:rPr>
        <w:t>it is reasonable to assume that it did not receive support from all of the members</w:t>
      </w:r>
      <w:r w:rsidRPr="001B7A38">
        <w:rPr>
          <w:sz w:val="16"/>
        </w:rPr>
        <w:t xml:space="preserve">. Finally, </w:t>
      </w:r>
      <w:r w:rsidRPr="001B7A38">
        <w:rPr>
          <w:rStyle w:val="StyleBoldUnderline"/>
        </w:rPr>
        <w:t>Venezuela came up with a set of all-encompassing criteria: contributions should be (i) proportional to the countries' relative share of the regional economy or regional population, (ii) voluntary, and (iii) no less than that made to the IFIs</w:t>
      </w:r>
      <w:r w:rsidRPr="001B7A38">
        <w:rPr>
          <w:sz w:val="16"/>
        </w:rPr>
        <w:t xml:space="preserve">. </w:t>
      </w:r>
      <w:bookmarkStart w:id="170" w:name="r139"/>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"n139" </w:instrText>
      </w:r>
      <w:r w:rsidRPr="001B7A38">
        <w:rPr>
          <w:sz w:val="16"/>
        </w:rPr>
        <w:fldChar w:fldCharType="separate"/>
      </w:r>
      <w:r w:rsidRPr="001B7A38">
        <w:rPr>
          <w:rStyle w:val="Hyperlink"/>
          <w:sz w:val="16"/>
        </w:rPr>
        <w:t>n139</w:t>
      </w:r>
      <w:r w:rsidRPr="001B7A38">
        <w:rPr>
          <w:sz w:val="16"/>
        </w:rPr>
        <w:fldChar w:fldCharType="end"/>
      </w:r>
      <w:bookmarkEnd w:id="170"/>
      <w:r w:rsidRPr="001B7A38">
        <w:rPr>
          <w:sz w:val="16"/>
        </w:rPr>
        <w:t xml:space="preserve"> It was not clarified whether the denominator that would be used when defining the first criteria would be the economy or population of all South American countries or only that of all the members of the </w:t>
      </w:r>
      <w:bookmarkStart w:id="171" w:name="ORIGHIT_89"/>
      <w:bookmarkStart w:id="172" w:name="HIT_89"/>
      <w:bookmarkEnd w:id="171"/>
      <w:bookmarkEnd w:id="172"/>
      <w:r w:rsidRPr="001B7A38">
        <w:rPr>
          <w:sz w:val="16"/>
        </w:rPr>
        <w:t xml:space="preserve">Bank of the South. </w:t>
      </w:r>
      <w:bookmarkStart w:id="173" w:name="r140"/>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"n140" </w:instrText>
      </w:r>
      <w:r w:rsidRPr="001B7A38">
        <w:rPr>
          <w:sz w:val="16"/>
        </w:rPr>
        <w:fldChar w:fldCharType="separate"/>
      </w:r>
      <w:r w:rsidRPr="001B7A38">
        <w:rPr>
          <w:rStyle w:val="Hyperlink"/>
          <w:sz w:val="16"/>
        </w:rPr>
        <w:t>n140</w:t>
      </w:r>
      <w:r w:rsidRPr="001B7A38">
        <w:rPr>
          <w:sz w:val="16"/>
        </w:rPr>
        <w:fldChar w:fldCharType="end"/>
      </w:r>
      <w:bookmarkEnd w:id="173"/>
      <w:r w:rsidRPr="001B7A38">
        <w:rPr>
          <w:sz w:val="16"/>
        </w:rPr>
        <w:t xml:space="preserve"> Again, little information was released to the public as to how those three criteria should be defined and mixed, but whatever the denominator is, Brazil would be required to contribute over half of all initial contributions and as much as 120 times more than the smallest member would contribute. </w:t>
      </w:r>
      <w:bookmarkStart w:id="174" w:name="r141"/>
      <w:r w:rsidRPr="001B7A38">
        <w:rPr>
          <w:sz w:val="16"/>
        </w:rPr>
        <w:fldChar w:fldCharType="begin"/>
      </w:r>
      <w:r w:rsidRPr="001B7A38">
        <w:rPr>
          <w:sz w:val="16"/>
        </w:rPr>
        <w:instrText xml:space="preserve"> HYPERLINK "http://www.lexisnexis.com.proxy.lib.umich.edu/lnacui2api/frame.do?reloadEntirePage=true&amp;rand=1373828909532&amp;returnToKey=20_T17786387266&amp;parent=docview&amp;target=results_DocumentContent&amp;tokenKey=rsh-20.421230.4835671469" \l "n141" </w:instrText>
      </w:r>
      <w:r w:rsidRPr="001B7A38">
        <w:rPr>
          <w:sz w:val="16"/>
        </w:rPr>
        <w:fldChar w:fldCharType="separate"/>
      </w:r>
      <w:r w:rsidRPr="001B7A38">
        <w:rPr>
          <w:rStyle w:val="Hyperlink"/>
          <w:sz w:val="16"/>
        </w:rPr>
        <w:t>n141</w:t>
      </w:r>
      <w:r w:rsidRPr="001B7A38">
        <w:rPr>
          <w:sz w:val="16"/>
        </w:rPr>
        <w:fldChar w:fldCharType="end"/>
      </w:r>
      <w:bookmarkEnd w:id="174"/>
      <w:r w:rsidRPr="001B7A38">
        <w:rPr>
          <w:sz w:val="16"/>
        </w:rPr>
        <w:t xml:space="preserve"> Therefore, the contribution system is another line dividing Brazil's interests on the one hand, and other smaller economies such as that of Bolivia or Ecuador on the other hand, the latter of which can count on the support of Venezuela. </w:t>
      </w:r>
      <w:r w:rsidRPr="001B7A38">
        <w:rPr>
          <w:rStyle w:val="StyleBoldUnderline"/>
        </w:rPr>
        <w:t>There is no reason for Brazil to accept a system in which it will have to contribute more funds than the other economies without gaining more control of the bank as a result</w:t>
      </w:r>
      <w:r w:rsidRPr="001B7A38">
        <w:rPr>
          <w:sz w:val="16"/>
        </w:rPr>
        <w:t xml:space="preserve">. However, </w:t>
      </w:r>
      <w:r w:rsidRPr="001B7A38">
        <w:rPr>
          <w:rStyle w:val="StyleBoldUnderline"/>
        </w:rPr>
        <w:t>were Brazil's position accepted</w:t>
      </w:r>
      <w:r w:rsidRPr="001B7A38">
        <w:rPr>
          <w:sz w:val="16"/>
        </w:rPr>
        <w:t xml:space="preserve">, tying voting power and contribution, </w:t>
      </w:r>
      <w:r w:rsidRPr="001B7A38">
        <w:rPr>
          <w:rStyle w:val="StyleBoldUnderline"/>
        </w:rPr>
        <w:t xml:space="preserve">the "democratic principle" on which the </w:t>
      </w:r>
      <w:bookmarkStart w:id="175" w:name="ORIGHIT_90"/>
      <w:bookmarkStart w:id="176" w:name="HIT_90"/>
      <w:bookmarkEnd w:id="175"/>
      <w:bookmarkEnd w:id="176"/>
      <w:r w:rsidRPr="001B7A38">
        <w:rPr>
          <w:rStyle w:val="StyleBoldUnderline"/>
        </w:rPr>
        <w:t>Bank of the South must be based</w:t>
      </w:r>
      <w:r w:rsidRPr="001B7A38">
        <w:rPr>
          <w:sz w:val="16"/>
        </w:rPr>
        <w:t xml:space="preserve">, according to Venezuela, Bolivia, and Ecuador, </w:t>
      </w:r>
      <w:r w:rsidRPr="001B7A38">
        <w:rPr>
          <w:rStyle w:val="StyleBoldUnderline"/>
        </w:rPr>
        <w:t>would be undermined</w:t>
      </w:r>
      <w:r w:rsidRPr="001B7A38">
        <w:rPr>
          <w:sz w:val="16"/>
        </w:rPr>
        <w:t xml:space="preserve">. Moreover, were the contributions reduced according to the contributing capacity of each member, the new bank might not be able to raise seven billion dollars as initial capital, thereby losing competitiveness against other institutions operating in the region. Hence, the debate as to the contribution system that ought to be adopted shows once again the considerable distance among the positions of the parties involved in the </w:t>
      </w:r>
      <w:bookmarkStart w:id="177" w:name="ORIGHIT_91"/>
      <w:bookmarkStart w:id="178" w:name="HIT_91"/>
      <w:bookmarkEnd w:id="177"/>
      <w:bookmarkEnd w:id="178"/>
      <w:r w:rsidRPr="001B7A38">
        <w:rPr>
          <w:sz w:val="16"/>
        </w:rPr>
        <w:t>Bank of the South and the difficulty of bringing such positions together.</w:t>
      </w:r>
    </w:p>
    <w:p w14:paraId="51416184" w14:textId="550A0BEF" w:rsidR="001832C3" w:rsidRDefault="004B3815" w:rsidP="001832C3">
      <w:pPr>
        <w:pStyle w:val="Heading4"/>
      </w:pPr>
      <w:r>
        <w:t>BOS fails – lack of loan conditions creates obstacles to raising capital</w:t>
      </w:r>
    </w:p>
    <w:p w14:paraId="5446EF5A" w14:textId="77777777" w:rsidR="001832C3" w:rsidRPr="001B7A38" w:rsidRDefault="001832C3" w:rsidP="001832C3">
      <w:r w:rsidRPr="001B7A38">
        <w:rPr>
          <w:b/>
        </w:rPr>
        <w:t>Quintana 08</w:t>
      </w:r>
      <w:r w:rsidRPr="001B7A38">
        <w:t xml:space="preserve"> </w:t>
      </w:r>
      <w:r w:rsidRPr="001B7A38">
        <w:rPr>
          <w:sz w:val="16"/>
          <w:szCs w:val="16"/>
        </w:rPr>
        <w:t xml:space="preserve">(Santiago O., SMU Dedman School of Law Law and Business Review of the Americas, “The Bank of the South”, 2008, </w:t>
      </w:r>
      <w:hyperlink r:id="rId58" w:history="1">
        <w:r w:rsidRPr="001B7A38">
          <w:rPr>
            <w:rStyle w:val="Hyperlink"/>
            <w:sz w:val="16"/>
            <w:szCs w:val="16"/>
          </w:rPr>
          <w:t>http://www.lexisnexis.com.proxy.lib.umich.edu/hottopics/lnacademic</w:t>
        </w:r>
      </w:hyperlink>
      <w:r w:rsidRPr="001B7A38">
        <w:rPr>
          <w:sz w:val="16"/>
          <w:szCs w:val="16"/>
        </w:rPr>
        <w:t>)//VS</w:t>
      </w:r>
    </w:p>
    <w:p w14:paraId="405926D6" w14:textId="11F04348" w:rsidR="001832C3" w:rsidRDefault="001832C3" w:rsidP="001832C3">
      <w:pPr>
        <w:rPr>
          <w:sz w:val="16"/>
        </w:rPr>
      </w:pPr>
      <w:r w:rsidRPr="00395F04">
        <w:rPr>
          <w:rStyle w:val="StyleBoldUnderline"/>
        </w:rPr>
        <w:t xml:space="preserve">An important characteristic of the </w:t>
      </w:r>
      <w:bookmarkStart w:id="179" w:name="ORIGHIT_92"/>
      <w:bookmarkStart w:id="180" w:name="HIT_92"/>
      <w:bookmarkEnd w:id="179"/>
      <w:bookmarkEnd w:id="180"/>
      <w:r w:rsidRPr="00395F04">
        <w:rPr>
          <w:rStyle w:val="StyleBoldUnderline"/>
        </w:rPr>
        <w:t>Bank of the South pointed out by</w:t>
      </w:r>
      <w:r w:rsidRPr="00395F04">
        <w:rPr>
          <w:sz w:val="16"/>
        </w:rPr>
        <w:t xml:space="preserve"> some of its </w:t>
      </w:r>
      <w:r w:rsidRPr="00395F04">
        <w:rPr>
          <w:rStyle w:val="StyleBoldUnderline"/>
        </w:rPr>
        <w:t>supporters is that</w:t>
      </w:r>
      <w:r w:rsidRPr="00395F04">
        <w:rPr>
          <w:sz w:val="16"/>
        </w:rPr>
        <w:t xml:space="preserve"> unlike the IMF, World Bank, and Inter-American Development Bank, </w:t>
      </w:r>
      <w:r w:rsidRPr="00395F04">
        <w:rPr>
          <w:rStyle w:val="StyleBoldUnderline"/>
        </w:rPr>
        <w:t>the</w:t>
      </w:r>
      <w:r w:rsidRPr="00395F04">
        <w:rPr>
          <w:sz w:val="16"/>
        </w:rPr>
        <w:t xml:space="preserve"> new </w:t>
      </w:r>
      <w:r w:rsidRPr="00395F04">
        <w:rPr>
          <w:rStyle w:val="StyleBoldUnderline"/>
        </w:rPr>
        <w:t>bank will not condition its loans upon the implementation of neoliberal policy reforms</w:t>
      </w:r>
      <w:r w:rsidRPr="00395F04">
        <w:rPr>
          <w:sz w:val="16"/>
        </w:rPr>
        <w:t xml:space="preserve"> like the ones involved in the foregoing IFIs' programs, such as privatization of state enterprises, government deregulation, deep cuts in social spending, wage [*755] freezes or cuts, unrestricted free market access for foreign corporations, corporate-friendly tax cuts, and/or crackdowns on trade unions. </w:t>
      </w:r>
      <w:bookmarkStart w:id="181" w:name="r142"/>
      <w:r w:rsidRPr="00395F04">
        <w:rPr>
          <w:sz w:val="16"/>
        </w:rPr>
        <w:fldChar w:fldCharType="begin"/>
      </w:r>
      <w:r w:rsidRPr="00395F04">
        <w:rPr>
          <w:sz w:val="16"/>
        </w:rPr>
        <w:instrText xml:space="preserve"> HYPERLINK "http://www.lexisnexis.com.proxy.lib.umich.edu/lnacui2api/frame.do?reloadEntirePage=true&amp;rand=1373828909532&amp;returnToKey=20_T17786387266&amp;parent=docview&amp;target=results_DocumentContent&amp;tokenKey=rsh-20.421230.4835671469" \l "n142" </w:instrText>
      </w:r>
      <w:r w:rsidRPr="00395F04">
        <w:rPr>
          <w:sz w:val="16"/>
        </w:rPr>
        <w:fldChar w:fldCharType="separate"/>
      </w:r>
      <w:r w:rsidRPr="00395F04">
        <w:rPr>
          <w:rStyle w:val="Hyperlink"/>
          <w:sz w:val="16"/>
        </w:rPr>
        <w:t>n142</w:t>
      </w:r>
      <w:r w:rsidRPr="00395F04">
        <w:rPr>
          <w:sz w:val="16"/>
        </w:rPr>
        <w:fldChar w:fldCharType="end"/>
      </w:r>
      <w:bookmarkEnd w:id="181"/>
      <w:r w:rsidRPr="00395F04">
        <w:rPr>
          <w:sz w:val="16"/>
        </w:rPr>
        <w:t xml:space="preserve"> However, </w:t>
      </w:r>
      <w:r w:rsidRPr="00395F04">
        <w:rPr>
          <w:rStyle w:val="StyleBoldUnderline"/>
        </w:rPr>
        <w:t>what "no conditionality" actually means remains unclear</w:t>
      </w:r>
      <w:r w:rsidRPr="00395F04">
        <w:rPr>
          <w:sz w:val="16"/>
        </w:rPr>
        <w:t xml:space="preserve">. The Venezuelan Minister of Finance Mr. Rodrigo Cabezas pointed out in an October, 2007 conference in Washington D.C. that whereas IFIs have conditioned their loans upon the implementation of structural programs that derived in higher leverage, poverty, and inflation rates in the region, the </w:t>
      </w:r>
      <w:bookmarkStart w:id="182" w:name="ORIGHIT_93"/>
      <w:bookmarkStart w:id="183" w:name="HIT_93"/>
      <w:bookmarkEnd w:id="182"/>
      <w:bookmarkEnd w:id="183"/>
      <w:r w:rsidRPr="00395F04">
        <w:rPr>
          <w:sz w:val="16"/>
        </w:rPr>
        <w:t xml:space="preserve">Bank of the South will be the "antithesis" of such a manner of financing, not only because its loans will not be conditioned by any "hegemonic" policy, but also because all of its members will have the same voting rights. In February, 2007, Argentina's former President Mr. Nestor Kirchner declared that the </w:t>
      </w:r>
      <w:bookmarkStart w:id="184" w:name="ORIGHIT_94"/>
      <w:bookmarkStart w:id="185" w:name="HIT_94"/>
      <w:bookmarkEnd w:id="184"/>
      <w:bookmarkEnd w:id="185"/>
      <w:r w:rsidRPr="00395F04">
        <w:rPr>
          <w:sz w:val="16"/>
        </w:rPr>
        <w:t xml:space="preserve">Bank of the South would adopt a different philosophy from that adopted by both the private lenders and the multilateral banks. </w:t>
      </w:r>
      <w:bookmarkStart w:id="186" w:name="r143"/>
      <w:r w:rsidRPr="00395F04">
        <w:rPr>
          <w:sz w:val="16"/>
        </w:rPr>
        <w:fldChar w:fldCharType="begin"/>
      </w:r>
      <w:r w:rsidRPr="00395F04">
        <w:rPr>
          <w:sz w:val="16"/>
        </w:rPr>
        <w:instrText xml:space="preserve"> HYPERLINK "http://www.lexisnexis.com.proxy.lib.umich.edu/lnacui2api/frame.do?reloadEntirePage=true&amp;rand=1373828909532&amp;returnToKey=20_T17786387266&amp;parent=docview&amp;target=results_DocumentContent&amp;tokenKey=rsh-20.421230.4835671469" \l "n143" </w:instrText>
      </w:r>
      <w:r w:rsidRPr="00395F04">
        <w:rPr>
          <w:sz w:val="16"/>
        </w:rPr>
        <w:fldChar w:fldCharType="separate"/>
      </w:r>
      <w:r w:rsidRPr="00395F04">
        <w:rPr>
          <w:rStyle w:val="Hyperlink"/>
          <w:sz w:val="16"/>
        </w:rPr>
        <w:t>n143</w:t>
      </w:r>
      <w:r w:rsidRPr="00395F04">
        <w:rPr>
          <w:sz w:val="16"/>
        </w:rPr>
        <w:fldChar w:fldCharType="end"/>
      </w:r>
      <w:bookmarkEnd w:id="186"/>
      <w:r w:rsidRPr="00395F04">
        <w:rPr>
          <w:sz w:val="16"/>
        </w:rPr>
        <w:t xml:space="preserve"> Brazil's Finance Minister, however, adopted a more cautious position and called for "modesty and parsimony," and insisted that the </w:t>
      </w:r>
      <w:bookmarkStart w:id="187" w:name="ORIGHIT_95"/>
      <w:bookmarkStart w:id="188" w:name="HIT_95"/>
      <w:bookmarkEnd w:id="187"/>
      <w:bookmarkEnd w:id="188"/>
      <w:r w:rsidRPr="00395F04">
        <w:rPr>
          <w:sz w:val="16"/>
        </w:rPr>
        <w:t xml:space="preserve">Bank of the South would not bailout unwise borrowers. </w:t>
      </w:r>
      <w:bookmarkStart w:id="189" w:name="r144"/>
      <w:r w:rsidRPr="00395F04">
        <w:rPr>
          <w:sz w:val="16"/>
        </w:rPr>
        <w:fldChar w:fldCharType="begin"/>
      </w:r>
      <w:r w:rsidRPr="00395F04">
        <w:rPr>
          <w:sz w:val="16"/>
        </w:rPr>
        <w:instrText xml:space="preserve"> HYPERLINK "http://www.lexisnexis.com.proxy.lib.umich.edu/lnacui2api/frame.do?reloadEntirePage=true&amp;rand=1373828909532&amp;returnToKey=20_T17786387266&amp;parent=docview&amp;target=results_DocumentContent&amp;tokenKey=rsh-20.421230.4835671469" \l "n144" </w:instrText>
      </w:r>
      <w:r w:rsidRPr="00395F04">
        <w:rPr>
          <w:sz w:val="16"/>
        </w:rPr>
        <w:fldChar w:fldCharType="separate"/>
      </w:r>
      <w:r w:rsidRPr="00395F04">
        <w:rPr>
          <w:rStyle w:val="Hyperlink"/>
          <w:sz w:val="16"/>
        </w:rPr>
        <w:t>n144</w:t>
      </w:r>
      <w:r w:rsidRPr="00395F04">
        <w:rPr>
          <w:sz w:val="16"/>
        </w:rPr>
        <w:fldChar w:fldCharType="end"/>
      </w:r>
      <w:bookmarkEnd w:id="189"/>
      <w:r w:rsidRPr="00395F04">
        <w:rPr>
          <w:sz w:val="16"/>
        </w:rPr>
        <w:t xml:space="preserve"> </w:t>
      </w:r>
      <w:r w:rsidRPr="00395F04">
        <w:rPr>
          <w:rStyle w:val="StyleBoldUnderline"/>
        </w:rPr>
        <w:t xml:space="preserve">If the premise of no conditionality meant that the </w:t>
      </w:r>
      <w:bookmarkStart w:id="190" w:name="ORIGHIT_96"/>
      <w:bookmarkStart w:id="191" w:name="HIT_96"/>
      <w:bookmarkEnd w:id="190"/>
      <w:bookmarkEnd w:id="191"/>
      <w:r w:rsidRPr="00395F04">
        <w:rPr>
          <w:rStyle w:val="StyleBoldUnderline"/>
        </w:rPr>
        <w:t>Bank of the South would not place any restrictions on repayment other than those established under the terms of each loan, the new bank would face significant obstacles in raising capital</w:t>
      </w:r>
      <w:r w:rsidRPr="00395F04">
        <w:rPr>
          <w:sz w:val="16"/>
        </w:rPr>
        <w:t xml:space="preserve">. </w:t>
      </w:r>
      <w:bookmarkStart w:id="192" w:name="r145"/>
      <w:r w:rsidRPr="00395F04">
        <w:rPr>
          <w:sz w:val="16"/>
        </w:rPr>
        <w:fldChar w:fldCharType="begin"/>
      </w:r>
      <w:r w:rsidRPr="00395F04">
        <w:rPr>
          <w:sz w:val="16"/>
        </w:rPr>
        <w:instrText xml:space="preserve"> HYPERLINK "http://www.lexisnexis.com.proxy.lib.umich.edu/lnacui2api/frame.do?reloadEntirePage=true&amp;rand=1373828909532&amp;returnToKey=20_T17786387266&amp;parent=docview&amp;target=results_DocumentContent&amp;tokenKey=rsh-20.421230.4835671469" \l "n145" </w:instrText>
      </w:r>
      <w:r w:rsidRPr="00395F04">
        <w:rPr>
          <w:sz w:val="16"/>
        </w:rPr>
        <w:fldChar w:fldCharType="separate"/>
      </w:r>
      <w:r w:rsidRPr="00395F04">
        <w:rPr>
          <w:rStyle w:val="Hyperlink"/>
          <w:sz w:val="16"/>
        </w:rPr>
        <w:t>n145</w:t>
      </w:r>
      <w:r w:rsidRPr="00395F04">
        <w:rPr>
          <w:sz w:val="16"/>
        </w:rPr>
        <w:fldChar w:fldCharType="end"/>
      </w:r>
      <w:bookmarkEnd w:id="192"/>
      <w:r w:rsidRPr="00395F04">
        <w:rPr>
          <w:sz w:val="16"/>
        </w:rPr>
        <w:t xml:space="preserve"> So </w:t>
      </w:r>
      <w:r w:rsidRPr="00395F04">
        <w:rPr>
          <w:rStyle w:val="StyleBoldUnderline"/>
        </w:rPr>
        <w:t xml:space="preserve">long as its members do not achieve investment grade credit rating, the </w:t>
      </w:r>
      <w:bookmarkStart w:id="193" w:name="ORIGHIT_97"/>
      <w:bookmarkStart w:id="194" w:name="HIT_97"/>
      <w:bookmarkEnd w:id="193"/>
      <w:bookmarkEnd w:id="194"/>
      <w:r w:rsidRPr="00395F04">
        <w:rPr>
          <w:rStyle w:val="StyleBoldUnderline"/>
        </w:rPr>
        <w:t>Bank of the South will not be able to access international credit markets independently or inexpensively</w:t>
      </w:r>
      <w:r w:rsidRPr="00395F04">
        <w:rPr>
          <w:sz w:val="16"/>
        </w:rPr>
        <w:t xml:space="preserve">. </w:t>
      </w:r>
      <w:bookmarkStart w:id="195" w:name="r146"/>
      <w:r w:rsidRPr="00395F04">
        <w:rPr>
          <w:sz w:val="16"/>
        </w:rPr>
        <w:fldChar w:fldCharType="begin"/>
      </w:r>
      <w:r w:rsidRPr="00395F04">
        <w:rPr>
          <w:sz w:val="16"/>
        </w:rPr>
        <w:instrText xml:space="preserve"> HYPERLINK "http://www.lexisnexis.com.proxy.lib.umich.edu/lnacui2api/frame.do?reloadEntirePage=true&amp;rand=1373828909532&amp;returnToKey=20_T17786387266&amp;parent=docview&amp;target=results_DocumentContent&amp;tokenKey=rsh-20.421230.4835671469" \l "n146" </w:instrText>
      </w:r>
      <w:r w:rsidRPr="00395F04">
        <w:rPr>
          <w:sz w:val="16"/>
        </w:rPr>
        <w:fldChar w:fldCharType="separate"/>
      </w:r>
      <w:r w:rsidRPr="00395F04">
        <w:rPr>
          <w:rStyle w:val="Hyperlink"/>
          <w:sz w:val="16"/>
        </w:rPr>
        <w:t>n146</w:t>
      </w:r>
      <w:r w:rsidRPr="00395F04">
        <w:rPr>
          <w:sz w:val="16"/>
        </w:rPr>
        <w:fldChar w:fldCharType="end"/>
      </w:r>
      <w:bookmarkEnd w:id="195"/>
      <w:r w:rsidRPr="00395F04">
        <w:rPr>
          <w:sz w:val="16"/>
        </w:rPr>
        <w:t xml:space="preserve"> </w:t>
      </w:r>
      <w:r w:rsidRPr="00395F04">
        <w:rPr>
          <w:rStyle w:val="StyleBoldUnderline"/>
        </w:rPr>
        <w:t>This will</w:t>
      </w:r>
      <w:r w:rsidRPr="00395F04">
        <w:rPr>
          <w:sz w:val="16"/>
        </w:rPr>
        <w:t xml:space="preserve"> therefore </w:t>
      </w:r>
      <w:r w:rsidRPr="00395F04">
        <w:rPr>
          <w:rStyle w:val="StyleBoldUnderline"/>
        </w:rPr>
        <w:t xml:space="preserve">increase the real cost of its loans that the </w:t>
      </w:r>
      <w:bookmarkStart w:id="196" w:name="ORIGHIT_98"/>
      <w:bookmarkStart w:id="197" w:name="HIT_98"/>
      <w:bookmarkEnd w:id="196"/>
      <w:bookmarkEnd w:id="197"/>
      <w:r w:rsidRPr="00395F04">
        <w:rPr>
          <w:rStyle w:val="StyleBoldUnderline"/>
        </w:rPr>
        <w:t>Bank of the South</w:t>
      </w:r>
      <w:r w:rsidR="004B3815">
        <w:rPr>
          <w:rStyle w:val="StyleBoldUnderline"/>
        </w:rPr>
        <w:t xml:space="preserve"> </w:t>
      </w:r>
      <w:r w:rsidRPr="00395F04">
        <w:rPr>
          <w:rStyle w:val="StyleBoldUnderline"/>
        </w:rPr>
        <w:t>may choose to subsidize, not to mention whether the members would be willing to subsidize loans made by the bank</w:t>
      </w:r>
      <w:r w:rsidRPr="00395F04">
        <w:rPr>
          <w:sz w:val="16"/>
        </w:rPr>
        <w:t xml:space="preserve">. </w:t>
      </w:r>
      <w:bookmarkStart w:id="198" w:name="r147"/>
      <w:r w:rsidRPr="00395F04">
        <w:rPr>
          <w:sz w:val="16"/>
        </w:rPr>
        <w:fldChar w:fldCharType="begin"/>
      </w:r>
      <w:r w:rsidRPr="00395F04">
        <w:rPr>
          <w:sz w:val="16"/>
        </w:rPr>
        <w:instrText xml:space="preserve"> HYPERLINK "http://www.lexisnexis.com.proxy.lib.umich.edu/lnacui2api/frame.do?reloadEntirePage=true&amp;rand=1373828909532&amp;returnToKey=20_T17786387266&amp;parent=docview&amp;target=results_DocumentContent&amp;tokenKey=rsh-20.421230.4835671469" \l "n147" </w:instrText>
      </w:r>
      <w:r w:rsidRPr="00395F04">
        <w:rPr>
          <w:sz w:val="16"/>
        </w:rPr>
        <w:fldChar w:fldCharType="separate"/>
      </w:r>
      <w:r w:rsidRPr="00395F04">
        <w:rPr>
          <w:rStyle w:val="Hyperlink"/>
          <w:sz w:val="16"/>
        </w:rPr>
        <w:t>n147</w:t>
      </w:r>
      <w:r w:rsidRPr="00395F04">
        <w:rPr>
          <w:sz w:val="16"/>
        </w:rPr>
        <w:fldChar w:fldCharType="end"/>
      </w:r>
      <w:bookmarkEnd w:id="198"/>
      <w:r w:rsidRPr="00395F04">
        <w:rPr>
          <w:sz w:val="16"/>
        </w:rPr>
        <w:t xml:space="preserve"> Furthermore, </w:t>
      </w:r>
      <w:r w:rsidRPr="00395F04">
        <w:rPr>
          <w:rStyle w:val="StyleBoldUnderline"/>
        </w:rPr>
        <w:t xml:space="preserve">the no conditionality premise that has been raised as a cornerstone of the </w:t>
      </w:r>
      <w:bookmarkStart w:id="199" w:name="ORIGHIT_99"/>
      <w:bookmarkStart w:id="200" w:name="HIT_99"/>
      <w:bookmarkEnd w:id="199"/>
      <w:bookmarkEnd w:id="200"/>
      <w:r w:rsidRPr="00395F04">
        <w:rPr>
          <w:rStyle w:val="StyleBoldUnderline"/>
        </w:rPr>
        <w:t xml:space="preserve">Bank of the South also governs transactions performed by other multilateral banks operating in </w:t>
      </w:r>
      <w:bookmarkStart w:id="201" w:name="ORIGHIT_100"/>
      <w:bookmarkStart w:id="202" w:name="HIT_100"/>
      <w:bookmarkEnd w:id="201"/>
      <w:bookmarkEnd w:id="202"/>
      <w:r w:rsidRPr="00395F04">
        <w:rPr>
          <w:rStyle w:val="StyleBoldUnderline"/>
        </w:rPr>
        <w:t>Latin America</w:t>
      </w:r>
      <w:r w:rsidRPr="00395F04">
        <w:rPr>
          <w:sz w:val="16"/>
        </w:rPr>
        <w:t xml:space="preserve">. </w:t>
      </w:r>
      <w:r w:rsidRPr="00395F04">
        <w:rPr>
          <w:rStyle w:val="StyleBoldUnderline"/>
        </w:rPr>
        <w:t>The CAF and the BNDES impose almost no policy condition upon the granting of its loans and</w:t>
      </w:r>
      <w:r w:rsidRPr="00395F04">
        <w:rPr>
          <w:sz w:val="16"/>
        </w:rPr>
        <w:t xml:space="preserve">, more importantly, </w:t>
      </w:r>
      <w:r w:rsidRPr="00395F04">
        <w:rPr>
          <w:rStyle w:val="StyleBoldUnderline"/>
        </w:rPr>
        <w:t>have a high credit rating allowing them to raise funds in the international markets at competitive rates</w:t>
      </w:r>
      <w:r w:rsidRPr="00395F04">
        <w:rPr>
          <w:sz w:val="16"/>
        </w:rPr>
        <w:t xml:space="preserve">. </w:t>
      </w:r>
      <w:bookmarkStart w:id="203" w:name="r148"/>
      <w:r w:rsidRPr="00395F04">
        <w:rPr>
          <w:sz w:val="16"/>
        </w:rPr>
        <w:fldChar w:fldCharType="begin"/>
      </w:r>
      <w:r w:rsidRPr="00395F04">
        <w:rPr>
          <w:sz w:val="16"/>
        </w:rPr>
        <w:instrText xml:space="preserve"> HYPERLINK "http://www.lexisnexis.com.proxy.lib.umich.edu/lnacui2api/frame.do?reloadEntirePage=true&amp;rand=1373828909532&amp;returnToKey=20_T17786387266&amp;parent=docview&amp;target=results_DocumentContent&amp;tokenKey=rsh-20.421230.4835671469" \l "n148" </w:instrText>
      </w:r>
      <w:r w:rsidRPr="00395F04">
        <w:rPr>
          <w:sz w:val="16"/>
        </w:rPr>
        <w:fldChar w:fldCharType="separate"/>
      </w:r>
      <w:r w:rsidRPr="00395F04">
        <w:rPr>
          <w:rStyle w:val="Hyperlink"/>
          <w:sz w:val="16"/>
        </w:rPr>
        <w:t>n148</w:t>
      </w:r>
      <w:r w:rsidRPr="00395F04">
        <w:rPr>
          <w:sz w:val="16"/>
        </w:rPr>
        <w:fldChar w:fldCharType="end"/>
      </w:r>
      <w:bookmarkEnd w:id="203"/>
      <w:r w:rsidRPr="00395F04">
        <w:rPr>
          <w:sz w:val="16"/>
        </w:rPr>
        <w:t xml:space="preserve"> The CAF is among the debt issuers with the highest credit ratings in </w:t>
      </w:r>
      <w:bookmarkStart w:id="204" w:name="ORIGHIT_101"/>
      <w:bookmarkStart w:id="205" w:name="HIT_101"/>
      <w:bookmarkEnd w:id="204"/>
      <w:bookmarkEnd w:id="205"/>
      <w:r w:rsidRPr="00395F04">
        <w:rPr>
          <w:sz w:val="16"/>
        </w:rPr>
        <w:t xml:space="preserve">Latin America and, during the last seven years, has had annual growth of 7.3 percent in its loan and equity investments portfolio, reaching a record of U.S. $ 8.2 billion in 2006 - 96 percent of which was invested in South America. </w:t>
      </w:r>
      <w:bookmarkStart w:id="206" w:name="r149"/>
      <w:r w:rsidRPr="00395F04">
        <w:rPr>
          <w:sz w:val="16"/>
        </w:rPr>
        <w:fldChar w:fldCharType="begin"/>
      </w:r>
      <w:r w:rsidRPr="00395F04">
        <w:rPr>
          <w:sz w:val="16"/>
        </w:rPr>
        <w:instrText xml:space="preserve"> HYPERLINK "http://www.lexisnexis.com.proxy.lib.umich.edu/lnacui2api/frame.do?reloadEntirePage=true&amp;rand=1373828909532&amp;returnToKey=20_T17786387266&amp;parent=docview&amp;target=results_DocumentContent&amp;tokenKey=rsh-20.421230.4835671469" \l "n149" </w:instrText>
      </w:r>
      <w:r w:rsidRPr="00395F04">
        <w:rPr>
          <w:sz w:val="16"/>
        </w:rPr>
        <w:fldChar w:fldCharType="separate"/>
      </w:r>
      <w:r w:rsidRPr="00395F04">
        <w:rPr>
          <w:rStyle w:val="Hyperlink"/>
          <w:sz w:val="16"/>
        </w:rPr>
        <w:t>n149</w:t>
      </w:r>
      <w:r w:rsidRPr="00395F04">
        <w:rPr>
          <w:sz w:val="16"/>
        </w:rPr>
        <w:fldChar w:fldCharType="end"/>
      </w:r>
      <w:bookmarkEnd w:id="206"/>
      <w:r w:rsidRPr="00395F04">
        <w:rPr>
          <w:sz w:val="16"/>
        </w:rPr>
        <w:t xml:space="preserve"> The BNDES, on the other hand, has a relatively non-transparent [*756] and unaccounted-for lending process, </w:t>
      </w:r>
      <w:bookmarkStart w:id="207" w:name="r150"/>
      <w:r w:rsidRPr="00395F04">
        <w:rPr>
          <w:sz w:val="16"/>
        </w:rPr>
        <w:fldChar w:fldCharType="begin"/>
      </w:r>
      <w:r w:rsidRPr="00395F04">
        <w:rPr>
          <w:sz w:val="16"/>
        </w:rPr>
        <w:instrText xml:space="preserve"> HYPERLINK "http://www.lexisnexis.com.proxy.lib.umich.edu/lnacui2api/frame.do?reloadEntirePage=true&amp;rand=1373828909532&amp;returnToKey=20_T17786387266&amp;parent=docview&amp;target=results_DocumentContent&amp;tokenKey=rsh-20.421230.4835671469" \l "n150" </w:instrText>
      </w:r>
      <w:r w:rsidRPr="00395F04">
        <w:rPr>
          <w:sz w:val="16"/>
        </w:rPr>
        <w:fldChar w:fldCharType="separate"/>
      </w:r>
      <w:r w:rsidRPr="00395F04">
        <w:rPr>
          <w:rStyle w:val="Hyperlink"/>
          <w:sz w:val="16"/>
        </w:rPr>
        <w:t>n150</w:t>
      </w:r>
      <w:r w:rsidRPr="00395F04">
        <w:rPr>
          <w:sz w:val="16"/>
        </w:rPr>
        <w:fldChar w:fldCharType="end"/>
      </w:r>
      <w:bookmarkEnd w:id="207"/>
      <w:r w:rsidRPr="00395F04">
        <w:rPr>
          <w:sz w:val="16"/>
        </w:rPr>
        <w:t xml:space="preserve"> and its annual disbursements of financial resources in the region have been increasing for the last ten years. </w:t>
      </w:r>
      <w:bookmarkStart w:id="208" w:name="r151"/>
      <w:r w:rsidRPr="00395F04">
        <w:rPr>
          <w:sz w:val="16"/>
        </w:rPr>
        <w:fldChar w:fldCharType="begin"/>
      </w:r>
      <w:r w:rsidRPr="00395F04">
        <w:rPr>
          <w:sz w:val="16"/>
        </w:rPr>
        <w:instrText xml:space="preserve"> HYPERLINK "http://www.lexisnexis.com.proxy.lib.umich.edu/lnacui2api/frame.do?reloadEntirePage=true&amp;rand=1373828909532&amp;returnToKey=20_T17786387266&amp;parent=docview&amp;target=results_DocumentContent&amp;tokenKey=rsh-20.421230.4835671469" \l "n151" </w:instrText>
      </w:r>
      <w:r w:rsidRPr="00395F04">
        <w:rPr>
          <w:sz w:val="16"/>
        </w:rPr>
        <w:fldChar w:fldCharType="separate"/>
      </w:r>
      <w:r w:rsidRPr="00395F04">
        <w:rPr>
          <w:rStyle w:val="Hyperlink"/>
          <w:sz w:val="16"/>
        </w:rPr>
        <w:t>n151</w:t>
      </w:r>
      <w:r w:rsidRPr="00395F04">
        <w:rPr>
          <w:sz w:val="16"/>
        </w:rPr>
        <w:fldChar w:fldCharType="end"/>
      </w:r>
      <w:bookmarkEnd w:id="208"/>
      <w:r w:rsidRPr="00395F04">
        <w:rPr>
          <w:sz w:val="16"/>
        </w:rPr>
        <w:t xml:space="preserve"> In addition, the IDB is also working to improve its competitiveness in the region, especially against CAF and BNDES. In his speech at the IDB Annual Meeting in April, 2008, IDB's President Mr. Luis Alberto Moreno affirmed that all the seniors managers and division chiefs of the IDB were "attracted by the opportunity to help create a new paradigm for development finance" that is enabling the IDB "to offer new financial products, faster service, expert advice and flexible solutions tailored to the changing needs of individual governments and companies." </w:t>
      </w:r>
      <w:bookmarkStart w:id="209" w:name="r152"/>
      <w:r w:rsidRPr="00395F04">
        <w:rPr>
          <w:sz w:val="16"/>
        </w:rPr>
        <w:fldChar w:fldCharType="begin"/>
      </w:r>
      <w:r w:rsidRPr="00395F04">
        <w:rPr>
          <w:sz w:val="16"/>
        </w:rPr>
        <w:instrText xml:space="preserve"> HYPERLINK "http://www.lexisnexis.com.proxy.lib.umich.edu/lnacui2api/frame.do?reloadEntirePage=true&amp;rand=1373828909532&amp;returnToKey=20_T17786387266&amp;parent=docview&amp;target=results_DocumentContent&amp;tokenKey=rsh-20.421230.4835671469" \l "n152" </w:instrText>
      </w:r>
      <w:r w:rsidRPr="00395F04">
        <w:rPr>
          <w:sz w:val="16"/>
        </w:rPr>
        <w:fldChar w:fldCharType="separate"/>
      </w:r>
      <w:r w:rsidRPr="00395F04">
        <w:rPr>
          <w:rStyle w:val="Hyperlink"/>
          <w:sz w:val="16"/>
        </w:rPr>
        <w:t>n152</w:t>
      </w:r>
      <w:r w:rsidRPr="00395F04">
        <w:rPr>
          <w:sz w:val="16"/>
        </w:rPr>
        <w:fldChar w:fldCharType="end"/>
      </w:r>
      <w:bookmarkEnd w:id="209"/>
      <w:r w:rsidRPr="00395F04">
        <w:rPr>
          <w:sz w:val="16"/>
        </w:rPr>
        <w:t xml:space="preserve"> On May 10, 2007, Mr. Moreno declared that in order to be competitive, "we have to reinvent ourselves." </w:t>
      </w:r>
      <w:bookmarkStart w:id="210" w:name="r153"/>
      <w:r w:rsidRPr="00395F04">
        <w:rPr>
          <w:sz w:val="16"/>
        </w:rPr>
        <w:fldChar w:fldCharType="begin"/>
      </w:r>
      <w:r w:rsidRPr="00395F04">
        <w:rPr>
          <w:sz w:val="16"/>
        </w:rPr>
        <w:instrText xml:space="preserve"> HYPERLINK "http://www.lexisnexis.com.proxy.lib.umich.edu/lnacui2api/frame.do?reloadEntirePage=true&amp;rand=1373828909532&amp;returnToKey=20_T17786387266&amp;parent=docview&amp;target=results_DocumentContent&amp;tokenKey=rsh-20.421230.4835671469" \l "n153" </w:instrText>
      </w:r>
      <w:r w:rsidRPr="00395F04">
        <w:rPr>
          <w:sz w:val="16"/>
        </w:rPr>
        <w:fldChar w:fldCharType="separate"/>
      </w:r>
      <w:r w:rsidRPr="00395F04">
        <w:rPr>
          <w:rStyle w:val="Hyperlink"/>
          <w:sz w:val="16"/>
        </w:rPr>
        <w:t>n153</w:t>
      </w:r>
      <w:r w:rsidRPr="00395F04">
        <w:rPr>
          <w:sz w:val="16"/>
        </w:rPr>
        <w:fldChar w:fldCharType="end"/>
      </w:r>
      <w:bookmarkEnd w:id="210"/>
      <w:r w:rsidRPr="00395F04">
        <w:rPr>
          <w:sz w:val="16"/>
        </w:rPr>
        <w:t xml:space="preserve"> During 2007, the IDB undertook an unprecedented expansion of lending to the private sector in </w:t>
      </w:r>
      <w:bookmarkStart w:id="211" w:name="ORIGHIT_102"/>
      <w:bookmarkStart w:id="212" w:name="HIT_102"/>
      <w:bookmarkEnd w:id="211"/>
      <w:bookmarkEnd w:id="212"/>
      <w:r w:rsidRPr="00395F04">
        <w:rPr>
          <w:sz w:val="16"/>
        </w:rPr>
        <w:t xml:space="preserve">Latin America, approving $ 2.3 billion for twenty-nine projects, up from $ 920 million for twenty projects in 2006. </w:t>
      </w:r>
      <w:bookmarkStart w:id="213" w:name="r154"/>
      <w:r w:rsidRPr="00395F04">
        <w:rPr>
          <w:sz w:val="16"/>
        </w:rPr>
        <w:fldChar w:fldCharType="begin"/>
      </w:r>
      <w:r w:rsidRPr="00395F04">
        <w:rPr>
          <w:sz w:val="16"/>
        </w:rPr>
        <w:instrText xml:space="preserve"> HYPERLINK "http://www.lexisnexis.com.proxy.lib.umich.edu/lnacui2api/frame.do?reloadEntirePage=true&amp;rand=1373828909532&amp;returnToKey=20_T17786387266&amp;parent=docview&amp;target=results_DocumentContent&amp;tokenKey=rsh-20.421230.4835671469" \l "n154" </w:instrText>
      </w:r>
      <w:r w:rsidRPr="00395F04">
        <w:rPr>
          <w:sz w:val="16"/>
        </w:rPr>
        <w:fldChar w:fldCharType="separate"/>
      </w:r>
      <w:r w:rsidRPr="00395F04">
        <w:rPr>
          <w:rStyle w:val="Hyperlink"/>
          <w:sz w:val="16"/>
        </w:rPr>
        <w:t>n154</w:t>
      </w:r>
      <w:r w:rsidRPr="00395F04">
        <w:rPr>
          <w:sz w:val="16"/>
        </w:rPr>
        <w:fldChar w:fldCharType="end"/>
      </w:r>
      <w:bookmarkEnd w:id="213"/>
      <w:r w:rsidRPr="00395F04">
        <w:rPr>
          <w:sz w:val="16"/>
        </w:rPr>
        <w:t xml:space="preserve"> Considering this data, one might argue that the no conditionality premise will not only affect the new bank's ability to borrow money in the international markets, but also has relative importance given the flexible terms under which other institutions operating in the region grant their loans. Certainly, </w:t>
      </w:r>
      <w:r w:rsidRPr="00395F04">
        <w:rPr>
          <w:rStyle w:val="StyleBoldUnderline"/>
        </w:rPr>
        <w:t xml:space="preserve">in order to successfully compete against the other financial institutions mentioned above, the </w:t>
      </w:r>
      <w:bookmarkStart w:id="214" w:name="ORIGHIT_103"/>
      <w:bookmarkStart w:id="215" w:name="HIT_103"/>
      <w:bookmarkEnd w:id="214"/>
      <w:bookmarkEnd w:id="215"/>
      <w:r w:rsidRPr="00395F04">
        <w:rPr>
          <w:rStyle w:val="StyleBoldUnderline"/>
        </w:rPr>
        <w:t>Bank of the South will need to offer a more specific and competitive advantage, other than the lack of conditionality</w:t>
      </w:r>
      <w:r w:rsidRPr="00395F04">
        <w:rPr>
          <w:sz w:val="16"/>
        </w:rPr>
        <w:t xml:space="preserve">. To date, the advantage has not been offered. </w:t>
      </w:r>
    </w:p>
    <w:p w14:paraId="3733C319" w14:textId="77777777" w:rsidR="001832C3" w:rsidRDefault="001832C3" w:rsidP="001832C3">
      <w:pPr>
        <w:rPr>
          <w:sz w:val="16"/>
        </w:rPr>
      </w:pPr>
    </w:p>
    <w:p w14:paraId="158F5BB3" w14:textId="0CD505B9" w:rsidR="00D63600" w:rsidRDefault="002E27FB" w:rsidP="00D63600">
      <w:pPr>
        <w:pStyle w:val="Heading4"/>
      </w:pPr>
      <w:r>
        <w:rPr>
          <w:szCs w:val="24"/>
        </w:rPr>
        <w:t>BOS lacks funds to solve – global crisis caused trade imbalances – CP is too late</w:t>
      </w:r>
      <w:r w:rsidR="00D63600">
        <w:rPr>
          <w:sz w:val="16"/>
        </w:rPr>
        <w:t xml:space="preserve"> </w:t>
      </w:r>
    </w:p>
    <w:p w14:paraId="0FE96772" w14:textId="77777777" w:rsidR="002E27FB" w:rsidRPr="002E27FB" w:rsidRDefault="002E27FB" w:rsidP="002E27FB"/>
    <w:p w14:paraId="37BD99B3" w14:textId="77777777" w:rsidR="00D63600" w:rsidRPr="004F5976" w:rsidRDefault="00D63600" w:rsidP="00D63600">
      <w:r w:rsidRPr="00E14C90">
        <w:rPr>
          <w:b/>
        </w:rPr>
        <w:t>Landsberg 09</w:t>
      </w:r>
      <w:r w:rsidRPr="001C2FDB">
        <w:rPr>
          <w:sz w:val="16"/>
          <w:szCs w:val="16"/>
        </w:rPr>
        <w:t xml:space="preserve">-Professor of Economics and Director of the Political Economy Program at Lewis and Clark College, Portland, Oregon; and Adjunct Researcher at the Institute for Social Sciences, Gyeongsang National University, South Korea. His areas of teaching and research include political economy, economic development, international economics, and the political economy of East Asia. His forthcoming book is Capitalist Globalization: Consequences, Resistance, and Alternatives, Monthly Review Press, 2013. Previous books include Marxist Perspectives on South Korea in the Global Economy (co-edited with Seongjin Jeong and Richard Westra), Ashgate Publishing, 2007; China and Socialism: Market Reforms and Class Struggle (with Paul Burkett), Monthly Review Press, 2005 (reprinted in Hindi, Korean, Mandarin, Spanish, Turkish, and Norwegian); Development, Crisis, and Class Struggle: Learning From Japan and East Asia (with Paul Burkett), St. Martin’s Press, 2000; and Korea: Division, Reunification, and U.S. Foreign Policy, Monthly Review Press, 1998 (reprinted in Korean). He has also published articles on issues related to globalization and third world development in journals such as Monthly Review, Critical Asian Studies, Journal of Contemporary Asia, Review of Radical Political Economics, Against the Current, and Historical Materialism. He is an editor of Critical Asian Studies, a member of the steering committee of the Alliance of Scholars Concerned About Korea, and has served as consultant for the Korea program of the American Friends Service Committee. He is also a member of the Workers’ Rights Board-(Martin Hart, “Learning from ALBA and the Bank of the South: Challenges and Possibilities”, Monthly Review, September 1, 2009, </w:t>
      </w:r>
      <w:hyperlink r:id="rId59" w:history="1">
        <w:r w:rsidRPr="001C2FDB">
          <w:rPr>
            <w:rStyle w:val="Hyperlink"/>
            <w:sz w:val="16"/>
            <w:szCs w:val="16"/>
          </w:rPr>
          <w:t>http://www.cym.ie/documents/Learning_from_ALBA.pdf)//TWR</w:t>
        </w:r>
      </w:hyperlink>
    </w:p>
    <w:p w14:paraId="7FBE404A" w14:textId="77777777" w:rsidR="00D63600" w:rsidRDefault="00D63600" w:rsidP="00D63600">
      <w:pPr>
        <w:rPr>
          <w:b/>
          <w:u w:val="single"/>
        </w:rPr>
      </w:pPr>
      <w:r w:rsidRPr="001C2FDB">
        <w:rPr>
          <w:sz w:val="14"/>
        </w:rPr>
        <w:t xml:space="preserve">Unfortunately, </w:t>
      </w:r>
      <w:r w:rsidRPr="006E27FB">
        <w:rPr>
          <w:u w:val="single"/>
        </w:rPr>
        <w:t>the deepening global crisis also threatens the promise of the Bank of the South. As</w:t>
      </w:r>
      <w:r w:rsidRPr="001018E4">
        <w:rPr>
          <w:sz w:val="12"/>
          <w:u w:val="single"/>
        </w:rPr>
        <w:t xml:space="preserve"> </w:t>
      </w:r>
      <w:r w:rsidRPr="006E27FB">
        <w:rPr>
          <w:u w:val="single"/>
        </w:rPr>
        <w:t>the downturn deepens, trade balances of member countries are moving into deficit</w:t>
      </w:r>
      <w:r w:rsidRPr="001C2FDB">
        <w:rPr>
          <w:sz w:val="14"/>
        </w:rPr>
        <w:t xml:space="preserve">. Recognizing that </w:t>
      </w:r>
      <w:r w:rsidRPr="006E27FB">
        <w:rPr>
          <w:u w:val="single"/>
        </w:rPr>
        <w:t>governments in the region are growing worried about financing these deficits, the major international</w:t>
      </w:r>
      <w:r w:rsidRPr="001018E4">
        <w:rPr>
          <w:sz w:val="12"/>
          <w:u w:val="single"/>
        </w:rPr>
        <w:t xml:space="preserve"> </w:t>
      </w:r>
      <w:r w:rsidRPr="006E27FB">
        <w:rPr>
          <w:u w:val="single"/>
        </w:rPr>
        <w:t>financial institutions are establishing new lending facilities specifically targeting at Latin America.</w:t>
      </w:r>
      <w:r w:rsidRPr="001018E4">
        <w:rPr>
          <w:sz w:val="12"/>
          <w:u w:val="single"/>
        </w:rPr>
        <w:t xml:space="preserve"> </w:t>
      </w:r>
      <w:r w:rsidRPr="001C2FDB">
        <w:rPr>
          <w:sz w:val="14"/>
        </w:rPr>
        <w:t xml:space="preserve">While </w:t>
      </w:r>
      <w:r w:rsidRPr="006E27FB">
        <w:rPr>
          <w:u w:val="single"/>
        </w:rPr>
        <w:t>Bank of the South member countries have so far refused dealings with the IMF and World</w:t>
      </w:r>
      <w:r w:rsidRPr="001018E4">
        <w:rPr>
          <w:sz w:val="12"/>
          <w:u w:val="single"/>
        </w:rPr>
        <w:t xml:space="preserve"> </w:t>
      </w:r>
      <w:r w:rsidRPr="006E27FB">
        <w:rPr>
          <w:u w:val="single"/>
        </w:rPr>
        <w:t>Bank, Argentina and Ecuador have begun negotiations with the Inter-American Development Bank</w:t>
      </w:r>
      <w:r w:rsidRPr="001C2FDB">
        <w:rPr>
          <w:sz w:val="14"/>
        </w:rPr>
        <w:t xml:space="preserve">. </w:t>
      </w:r>
      <w:r w:rsidRPr="006E27FB">
        <w:rPr>
          <w:b/>
          <w:u w:val="single"/>
        </w:rPr>
        <w:t>If the Bank of the South had been operational before the start of the crisis, it is possible that it</w:t>
      </w:r>
      <w:r w:rsidRPr="001018E4">
        <w:rPr>
          <w:b/>
          <w:sz w:val="12"/>
          <w:u w:val="single"/>
        </w:rPr>
        <w:t xml:space="preserve"> </w:t>
      </w:r>
      <w:r w:rsidRPr="006E27FB">
        <w:rPr>
          <w:b/>
          <w:u w:val="single"/>
        </w:rPr>
        <w:t>could have played a critical role in solidifying regional efforts to break with past neoliberal policies.</w:t>
      </w:r>
      <w:r w:rsidRPr="00650833">
        <w:rPr>
          <w:b/>
          <w:sz w:val="12"/>
          <w:u w:val="single"/>
        </w:rPr>
        <w:t xml:space="preserve"> </w:t>
      </w:r>
      <w:r w:rsidRPr="001C2FDB">
        <w:rPr>
          <w:rFonts w:cs="Calibri"/>
          <w:sz w:val="14"/>
        </w:rPr>
        <w:t>“</w:t>
      </w:r>
      <w:r w:rsidRPr="001C2FDB">
        <w:rPr>
          <w:sz w:val="14"/>
        </w:rPr>
        <w:t>At the Mercosur Summit [in January 2009], [</w:t>
      </w:r>
      <w:r w:rsidRPr="00650833">
        <w:rPr>
          <w:u w:val="single"/>
        </w:rPr>
        <w:t xml:space="preserve">Ecuadorian President] </w:t>
      </w:r>
      <w:r w:rsidRPr="001C2FDB">
        <w:rPr>
          <w:sz w:val="14"/>
        </w:rPr>
        <w:t xml:space="preserve">Correa </w:t>
      </w:r>
      <w:r w:rsidRPr="00650833">
        <w:rPr>
          <w:u w:val="single"/>
        </w:rPr>
        <w:t>spoke of the failure of the</w:t>
      </w:r>
      <w:r w:rsidRPr="00650833">
        <w:rPr>
          <w:sz w:val="12"/>
          <w:u w:val="single"/>
        </w:rPr>
        <w:t xml:space="preserve"> </w:t>
      </w:r>
      <w:r w:rsidRPr="00650833">
        <w:rPr>
          <w:u w:val="single"/>
        </w:rPr>
        <w:t>Bank of the South to help buffer the negative effects of the global economic crisis as a major issue,</w:t>
      </w:r>
      <w:r w:rsidRPr="00650833">
        <w:rPr>
          <w:sz w:val="12"/>
          <w:u w:val="single"/>
        </w:rPr>
        <w:t xml:space="preserve"> </w:t>
      </w:r>
      <w:r w:rsidRPr="00650833">
        <w:rPr>
          <w:u w:val="single"/>
        </w:rPr>
        <w:t>noting that, if it were more consolidated, its funds would have ‘coordinated savings’ and generated</w:t>
      </w:r>
      <w:r w:rsidRPr="00650833">
        <w:rPr>
          <w:sz w:val="12"/>
          <w:u w:val="single"/>
        </w:rPr>
        <w:t xml:space="preserve"> </w:t>
      </w:r>
      <w:r w:rsidRPr="00650833">
        <w:rPr>
          <w:u w:val="single"/>
        </w:rPr>
        <w:t>resources to compensate for the loss of foreign investments in the region</w:t>
      </w:r>
      <w:r w:rsidRPr="001C2FDB">
        <w:rPr>
          <w:sz w:val="14"/>
        </w:rPr>
        <w:t xml:space="preserve">. [Venezuelan President] </w:t>
      </w:r>
      <w:r w:rsidRPr="00650833">
        <w:rPr>
          <w:u w:val="single"/>
        </w:rPr>
        <w:t>Chávez has also reportedly commented that Banco del Sur will remain ‘on ice</w:t>
      </w:r>
      <w:r w:rsidRPr="001C2FDB">
        <w:rPr>
          <w:rFonts w:cs="Calibri"/>
          <w:sz w:val="14"/>
        </w:rPr>
        <w:t>’</w:t>
      </w:r>
      <w:r w:rsidRPr="001C2FDB">
        <w:rPr>
          <w:sz w:val="14"/>
        </w:rPr>
        <w:t xml:space="preserve"> for the moment.</w:t>
      </w:r>
      <w:r w:rsidRPr="001C2FDB">
        <w:rPr>
          <w:rFonts w:cs="Calibri"/>
          <w:sz w:val="14"/>
        </w:rPr>
        <w:t>”</w:t>
      </w:r>
      <w:r w:rsidRPr="001C2FDB">
        <w:rPr>
          <w:sz w:val="14"/>
        </w:rPr>
        <w:t xml:space="preserve"> Final thoughts The </w:t>
      </w:r>
      <w:r w:rsidRPr="009B6C91">
        <w:rPr>
          <w:u w:val="single"/>
        </w:rPr>
        <w:t>fight to supplant capitalism will not end soon. But there is reason to believe, as argued above, that</w:t>
      </w:r>
      <w:r w:rsidRPr="009B6C91">
        <w:rPr>
          <w:sz w:val="12"/>
          <w:u w:val="single"/>
        </w:rPr>
        <w:t xml:space="preserve"> </w:t>
      </w:r>
      <w:r w:rsidRPr="009B6C91">
        <w:rPr>
          <w:u w:val="single"/>
        </w:rPr>
        <w:t>we are living in a time not only of great challenges but also of great possibilities</w:t>
      </w:r>
      <w:r w:rsidRPr="001C2FDB">
        <w:rPr>
          <w:sz w:val="14"/>
        </w:rPr>
        <w:t xml:space="preserve">. How should we respond? I offer the following </w:t>
      </w:r>
      <w:r w:rsidRPr="009B6C91">
        <w:rPr>
          <w:u w:val="single"/>
        </w:rPr>
        <w:t>six lessons</w:t>
      </w:r>
      <w:r w:rsidRPr="001C2FDB">
        <w:rPr>
          <w:sz w:val="14"/>
        </w:rPr>
        <w:t xml:space="preserve">, drawn from the above examination of the three highlighted trends, as guideposts for future political work: </w:t>
      </w:r>
      <w:r>
        <w:rPr>
          <w:b/>
          <w:u w:val="single"/>
        </w:rPr>
        <w:t xml:space="preserve"> </w:t>
      </w:r>
    </w:p>
    <w:p w14:paraId="1A2797D0" w14:textId="77777777" w:rsidR="002E27FB" w:rsidRDefault="002E27FB" w:rsidP="00D63600">
      <w:pPr>
        <w:rPr>
          <w:b/>
          <w:u w:val="single"/>
        </w:rPr>
      </w:pPr>
    </w:p>
    <w:p w14:paraId="6DD35353" w14:textId="77777777" w:rsidR="002E27FB" w:rsidRDefault="002E27FB" w:rsidP="002E27FB">
      <w:pPr>
        <w:pStyle w:val="Heading4"/>
      </w:pPr>
      <w:r>
        <w:t>BOS lacks capital – only $20 billion</w:t>
      </w:r>
    </w:p>
    <w:p w14:paraId="5F30763C" w14:textId="77777777" w:rsidR="002E27FB" w:rsidRPr="00C56297" w:rsidRDefault="002E27FB" w:rsidP="002E27FB">
      <w:r w:rsidRPr="0072011C">
        <w:rPr>
          <w:rStyle w:val="StyleStyleBold12pt"/>
        </w:rPr>
        <w:t>Izarra, 13</w:t>
      </w:r>
      <w:r w:rsidRPr="00C56297">
        <w:t xml:space="preserve"> </w:t>
      </w:r>
      <w:r w:rsidRPr="0072011C">
        <w:rPr>
          <w:sz w:val="16"/>
          <w:szCs w:val="16"/>
        </w:rPr>
        <w:t xml:space="preserve">– correspondent (Sandra, “They estimate that the South Bank operational in the first quarter of 2014,”  June 21, Correo de Orinoco, </w:t>
      </w:r>
      <w:hyperlink r:id="rId60" w:history="1">
        <w:r w:rsidRPr="0072011C">
          <w:rPr>
            <w:rStyle w:val="Hyperlink"/>
            <w:sz w:val="16"/>
            <w:szCs w:val="16"/>
          </w:rPr>
          <w:t>http://www.correodelorinoco.gob.ve/nacionales/estiman-que-banco-sur-entre-funcionamiento-primer-trimestre-2014/ (Google translated from Spanish to English))//YS</w:t>
        </w:r>
      </w:hyperlink>
      <w:r w:rsidRPr="0072011C">
        <w:rPr>
          <w:sz w:val="16"/>
          <w:szCs w:val="16"/>
        </w:rPr>
        <w:t>, accessed 7/14/12</w:t>
      </w:r>
    </w:p>
    <w:p w14:paraId="6134C8F7" w14:textId="77777777" w:rsidR="002E27FB" w:rsidRPr="00E5526F" w:rsidRDefault="002E27FB" w:rsidP="002E27FB">
      <w:pPr>
        <w:rPr>
          <w:sz w:val="16"/>
        </w:rPr>
      </w:pPr>
      <w:r w:rsidRPr="00E5526F">
        <w:rPr>
          <w:sz w:val="16"/>
        </w:rPr>
        <w:t xml:space="preserve">The Minister of Popular Power for Foreign Affairs, Elias Jaua, estimated Friday that </w:t>
      </w:r>
      <w:r w:rsidRPr="0072011C">
        <w:rPr>
          <w:rStyle w:val="StyleBoldUnderline"/>
        </w:rPr>
        <w:t>for the first quarter of 2014 the Bank of the South will be up and running</w:t>
      </w:r>
      <w:r w:rsidRPr="00E5526F">
        <w:rPr>
          <w:sz w:val="16"/>
        </w:rPr>
        <w:t xml:space="preserve">, </w:t>
      </w:r>
      <w:r w:rsidRPr="0072011C">
        <w:rPr>
          <w:rStyle w:val="StyleBoldUnderline"/>
        </w:rPr>
        <w:t>an institution that valued as one of the great achievements of regional integration</w:t>
      </w:r>
      <w:r w:rsidRPr="00E5526F">
        <w:rPr>
          <w:sz w:val="16"/>
        </w:rPr>
        <w:t xml:space="preserve">. "In the coming months, perhaps in the first quarter of next year is already in place on South Bank with the first associate </w:t>
      </w:r>
      <w:r w:rsidRPr="00E5526F">
        <w:rPr>
          <w:rStyle w:val="StyleBoldUnderline"/>
        </w:rPr>
        <w:t>member countries are Argentina, Uruguay, Venezuela, Bolivia, Ecuador and Brazil</w:t>
      </w:r>
      <w:r w:rsidRPr="00E5526F">
        <w:rPr>
          <w:sz w:val="16"/>
        </w:rPr>
        <w:t xml:space="preserve">, which is awaiting approval of its parliament, "said the chancellor. At the end of the first working group meeting I ASA Fund, Jaua noted that last June 12 when the first ministerial meeting that created the bodies of the bank. </w:t>
      </w:r>
      <w:r w:rsidRPr="00E5526F">
        <w:rPr>
          <w:rStyle w:val="StyleBoldUnderline"/>
        </w:rPr>
        <w:t>The South Bank has an approved maximum capital of 20 billion dollars</w:t>
      </w:r>
      <w:r w:rsidRPr="00E5526F">
        <w:rPr>
          <w:sz w:val="16"/>
        </w:rPr>
        <w:t>, contributed by member countries according to the capacity of their economies. The headquarters of the bank instance will be located in Caracas and will also have two branches in the cities of Buenos Aires (Argentina) and La Paz (Bolivia).</w:t>
      </w:r>
    </w:p>
    <w:p w14:paraId="41281DB7" w14:textId="68E438A5" w:rsidR="0001311F" w:rsidRPr="001C2FDB" w:rsidRDefault="0001311F" w:rsidP="0001311F"/>
    <w:p w14:paraId="5903EF5E" w14:textId="410E9E85" w:rsidR="00213CE1" w:rsidRPr="00213CE1" w:rsidRDefault="002E27FB" w:rsidP="00213CE1">
      <w:r>
        <w:t xml:space="preserve"> </w:t>
      </w:r>
    </w:p>
    <w:p w14:paraId="0702CB15" w14:textId="2D6A3AF9" w:rsidR="00213CE1" w:rsidRDefault="002E27FB" w:rsidP="001832C3">
      <w:pPr>
        <w:pStyle w:val="Heading3"/>
        <w:rPr>
          <w:rStyle w:val="StyleBoldUnderline"/>
          <w:b/>
          <w:sz w:val="32"/>
          <w:szCs w:val="32"/>
        </w:rPr>
      </w:pPr>
      <w:r>
        <w:rPr>
          <w:rStyle w:val="StyleBoldUnderline"/>
          <w:b/>
          <w:sz w:val="32"/>
          <w:szCs w:val="32"/>
        </w:rPr>
        <w:t xml:space="preserve"> Democratic System Fails</w:t>
      </w:r>
    </w:p>
    <w:p w14:paraId="1135A79E" w14:textId="23333747" w:rsidR="00213CE1" w:rsidRDefault="002E27FB" w:rsidP="00213CE1">
      <w:pPr>
        <w:pStyle w:val="Heading4"/>
      </w:pPr>
      <w:r>
        <w:t>BOS fails – democratic system creates obstacles</w:t>
      </w:r>
    </w:p>
    <w:p w14:paraId="526C1AB6" w14:textId="77777777" w:rsidR="00213CE1" w:rsidRPr="00395F04" w:rsidRDefault="00213CE1" w:rsidP="00213CE1">
      <w:r w:rsidRPr="001B7A38">
        <w:rPr>
          <w:b/>
        </w:rPr>
        <w:t>Quintana 08</w:t>
      </w:r>
      <w:r w:rsidRPr="001B7A38">
        <w:t xml:space="preserve"> </w:t>
      </w:r>
      <w:r w:rsidRPr="001B7A38">
        <w:rPr>
          <w:sz w:val="16"/>
          <w:szCs w:val="16"/>
        </w:rPr>
        <w:t xml:space="preserve">(Santiago O., SMU Dedman School of Law Law and Business Review of the Americas, “The Bank of the South”, 2008, </w:t>
      </w:r>
      <w:hyperlink r:id="rId61" w:history="1">
        <w:r w:rsidRPr="001B7A38">
          <w:rPr>
            <w:rStyle w:val="Hyperlink"/>
            <w:sz w:val="16"/>
            <w:szCs w:val="16"/>
          </w:rPr>
          <w:t>http://www.lexisnexis.com.proxy.lib.umich.edu/hottopics/lnacademic</w:t>
        </w:r>
      </w:hyperlink>
      <w:r w:rsidRPr="001B7A38">
        <w:rPr>
          <w:sz w:val="16"/>
          <w:szCs w:val="16"/>
        </w:rPr>
        <w:t>)//VS</w:t>
      </w:r>
    </w:p>
    <w:p w14:paraId="18498871" w14:textId="77777777" w:rsidR="00213CE1" w:rsidRDefault="00213CE1" w:rsidP="00213CE1">
      <w:pPr>
        <w:rPr>
          <w:rStyle w:val="StyleBoldUnderline"/>
        </w:rPr>
      </w:pPr>
      <w:r w:rsidRPr="00395F04">
        <w:rPr>
          <w:rStyle w:val="StyleBoldUnderline"/>
        </w:rPr>
        <w:t xml:space="preserve">It seems unlikely that Brazil is actually committed to the creation of the </w:t>
      </w:r>
      <w:bookmarkStart w:id="216" w:name="ORIGHIT_106"/>
      <w:bookmarkStart w:id="217" w:name="HIT_106"/>
      <w:bookmarkEnd w:id="216"/>
      <w:bookmarkEnd w:id="217"/>
      <w:r w:rsidRPr="00395F04">
        <w:rPr>
          <w:rStyle w:val="StyleBoldUnderline"/>
        </w:rPr>
        <w:t xml:space="preserve">Bank of South. Brazil's lack of commitment, and the absence of Chile, would likely block successful implementation of the </w:t>
      </w:r>
      <w:bookmarkStart w:id="218" w:name="ORIGHIT_107"/>
      <w:bookmarkStart w:id="219" w:name="HIT_107"/>
      <w:bookmarkEnd w:id="218"/>
      <w:bookmarkEnd w:id="219"/>
      <w:r w:rsidRPr="00395F04">
        <w:rPr>
          <w:rStyle w:val="StyleBoldUnderline"/>
        </w:rPr>
        <w:t>Bank of the South, just as Brazil blocked the creation of a monetary institution by stripping it of its vital, and innovative, monetary function</w:t>
      </w:r>
      <w:r w:rsidRPr="00395F04">
        <w:rPr>
          <w:sz w:val="16"/>
        </w:rPr>
        <w:t xml:space="preserve">. Furthermore, </w:t>
      </w:r>
      <w:r w:rsidRPr="00395F04">
        <w:rPr>
          <w:rStyle w:val="StyleBoldUnderline"/>
        </w:rPr>
        <w:t>a one country, one vote system introduces a serious obstacle that makes it difficult to bring Brazilean and other economies' position together with regard to what the contributions of the members should be</w:t>
      </w:r>
      <w:r w:rsidRPr="00395F04">
        <w:rPr>
          <w:sz w:val="16"/>
        </w:rPr>
        <w:t xml:space="preserve">. Finally, </w:t>
      </w:r>
      <w:r w:rsidRPr="00395F04">
        <w:rPr>
          <w:rStyle w:val="StyleBoldUnderline"/>
        </w:rPr>
        <w:t xml:space="preserve">the no conditionality premise raised as one the core characteristics of the new bank would not only affect its ability to borrow funds inexpensively or independently in the global markets, but would also eventually add little competitive value to the loans of the </w:t>
      </w:r>
      <w:bookmarkStart w:id="220" w:name="ORIGHIT_108"/>
      <w:bookmarkStart w:id="221" w:name="HIT_108"/>
      <w:bookmarkEnd w:id="220"/>
      <w:bookmarkEnd w:id="221"/>
      <w:r w:rsidRPr="00395F04">
        <w:rPr>
          <w:rStyle w:val="StyleBoldUnderline"/>
        </w:rPr>
        <w:t>Bank of the South due to the light conditionality imposed by other financial institutions operating in the region</w:t>
      </w:r>
      <w:r w:rsidRPr="00395F04">
        <w:rPr>
          <w:sz w:val="16"/>
        </w:rPr>
        <w:t xml:space="preserve">. For these reasons, therefore, I believe that </w:t>
      </w:r>
      <w:r w:rsidRPr="00395F04">
        <w:rPr>
          <w:rStyle w:val="StyleBoldUnderline"/>
        </w:rPr>
        <w:t xml:space="preserve">there are not enough conditions favorable to the </w:t>
      </w:r>
      <w:bookmarkStart w:id="222" w:name="ORIGHIT_109"/>
      <w:bookmarkStart w:id="223" w:name="HIT_109"/>
      <w:bookmarkEnd w:id="222"/>
      <w:bookmarkEnd w:id="223"/>
      <w:r w:rsidRPr="00395F04">
        <w:rPr>
          <w:rStyle w:val="StyleBoldUnderline"/>
        </w:rPr>
        <w:t>Bank of the South in order to implement it in a successful and competitive manner.</w:t>
      </w:r>
    </w:p>
    <w:p w14:paraId="58042619" w14:textId="77777777" w:rsidR="00213CE1" w:rsidRPr="00213CE1" w:rsidRDefault="00213CE1" w:rsidP="00213CE1"/>
    <w:p w14:paraId="3C3CF122" w14:textId="0597E5C0" w:rsidR="00287C99" w:rsidRPr="00681BCF" w:rsidRDefault="00692985" w:rsidP="00287C99">
      <w:pPr>
        <w:jc w:val="both"/>
        <w:rPr>
          <w:sz w:val="16"/>
        </w:rPr>
      </w:pPr>
      <w:r>
        <w:rPr>
          <w:sz w:val="16"/>
        </w:rPr>
        <w:t xml:space="preserve"> </w:t>
      </w:r>
    </w:p>
    <w:p w14:paraId="08FB66EB" w14:textId="77777777" w:rsidR="00287C99" w:rsidRPr="00287C99" w:rsidRDefault="00287C99" w:rsidP="00287C99"/>
    <w:sectPr w:rsidR="00287C99" w:rsidRPr="00287C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7A03C2" w14:textId="77777777" w:rsidR="002E27FB" w:rsidRDefault="002E27FB" w:rsidP="005F5576">
      <w:r>
        <w:separator/>
      </w:r>
    </w:p>
  </w:endnote>
  <w:endnote w:type="continuationSeparator" w:id="0">
    <w:p w14:paraId="12C14A3C" w14:textId="77777777" w:rsidR="002E27FB" w:rsidRDefault="002E27F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A7F660" w14:textId="77777777" w:rsidR="002E27FB" w:rsidRDefault="002E27FB" w:rsidP="005F5576">
      <w:r>
        <w:separator/>
      </w:r>
    </w:p>
  </w:footnote>
  <w:footnote w:type="continuationSeparator" w:id="0">
    <w:p w14:paraId="73427DDC" w14:textId="77777777" w:rsidR="002E27FB" w:rsidRDefault="002E27FB"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593C39"/>
    <w:multiLevelType w:val="multilevel"/>
    <w:tmpl w:val="32C6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916F50"/>
    <w:multiLevelType w:val="multilevel"/>
    <w:tmpl w:val="5CC0B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C9D56D3"/>
    <w:multiLevelType w:val="hybridMultilevel"/>
    <w:tmpl w:val="E65CE794"/>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32C3"/>
    <w:rsid w:val="000022F2"/>
    <w:rsid w:val="0000459F"/>
    <w:rsid w:val="00004EB4"/>
    <w:rsid w:val="0001311F"/>
    <w:rsid w:val="0002196C"/>
    <w:rsid w:val="00021F29"/>
    <w:rsid w:val="00027EED"/>
    <w:rsid w:val="0003041D"/>
    <w:rsid w:val="00033028"/>
    <w:rsid w:val="000360A7"/>
    <w:rsid w:val="00052A1D"/>
    <w:rsid w:val="00055E12"/>
    <w:rsid w:val="00056070"/>
    <w:rsid w:val="00061F8C"/>
    <w:rsid w:val="00064A59"/>
    <w:rsid w:val="0007162E"/>
    <w:rsid w:val="00073B9A"/>
    <w:rsid w:val="00090287"/>
    <w:rsid w:val="00090BA2"/>
    <w:rsid w:val="000978A3"/>
    <w:rsid w:val="00097D7E"/>
    <w:rsid w:val="000A1D39"/>
    <w:rsid w:val="000A4FA5"/>
    <w:rsid w:val="000A5337"/>
    <w:rsid w:val="000A7F6C"/>
    <w:rsid w:val="000B61C8"/>
    <w:rsid w:val="000C767D"/>
    <w:rsid w:val="000D0B76"/>
    <w:rsid w:val="000D2AE5"/>
    <w:rsid w:val="000D3A26"/>
    <w:rsid w:val="000D3D8D"/>
    <w:rsid w:val="000E41A3"/>
    <w:rsid w:val="000F37E7"/>
    <w:rsid w:val="000F39A8"/>
    <w:rsid w:val="00105C22"/>
    <w:rsid w:val="00113C68"/>
    <w:rsid w:val="00114663"/>
    <w:rsid w:val="0012057B"/>
    <w:rsid w:val="00126D92"/>
    <w:rsid w:val="001301AC"/>
    <w:rsid w:val="001304DF"/>
    <w:rsid w:val="00140397"/>
    <w:rsid w:val="0014072D"/>
    <w:rsid w:val="00141F7D"/>
    <w:rsid w:val="00141FBF"/>
    <w:rsid w:val="00153240"/>
    <w:rsid w:val="0016509D"/>
    <w:rsid w:val="0016711C"/>
    <w:rsid w:val="00167A9F"/>
    <w:rsid w:val="001711E1"/>
    <w:rsid w:val="00175018"/>
    <w:rsid w:val="00177828"/>
    <w:rsid w:val="00177A1E"/>
    <w:rsid w:val="00182D51"/>
    <w:rsid w:val="001832C3"/>
    <w:rsid w:val="0018565A"/>
    <w:rsid w:val="0019587B"/>
    <w:rsid w:val="001A4F0E"/>
    <w:rsid w:val="001B0A04"/>
    <w:rsid w:val="001B3CEC"/>
    <w:rsid w:val="001C1D82"/>
    <w:rsid w:val="001C2147"/>
    <w:rsid w:val="001C2CD9"/>
    <w:rsid w:val="001C2FDB"/>
    <w:rsid w:val="001C3757"/>
    <w:rsid w:val="001C587E"/>
    <w:rsid w:val="001C7C90"/>
    <w:rsid w:val="001D0D51"/>
    <w:rsid w:val="001D15B3"/>
    <w:rsid w:val="001F7572"/>
    <w:rsid w:val="0020006E"/>
    <w:rsid w:val="002009AE"/>
    <w:rsid w:val="002101DA"/>
    <w:rsid w:val="00213CE1"/>
    <w:rsid w:val="00217499"/>
    <w:rsid w:val="0024023F"/>
    <w:rsid w:val="00240C4E"/>
    <w:rsid w:val="00243DC0"/>
    <w:rsid w:val="00250E16"/>
    <w:rsid w:val="00257696"/>
    <w:rsid w:val="0026382E"/>
    <w:rsid w:val="00272786"/>
    <w:rsid w:val="00287AB7"/>
    <w:rsid w:val="00287C99"/>
    <w:rsid w:val="00294D00"/>
    <w:rsid w:val="002A213E"/>
    <w:rsid w:val="002A612B"/>
    <w:rsid w:val="002B68A4"/>
    <w:rsid w:val="002C571D"/>
    <w:rsid w:val="002C5772"/>
    <w:rsid w:val="002D0374"/>
    <w:rsid w:val="002D28DF"/>
    <w:rsid w:val="002D2946"/>
    <w:rsid w:val="002D529E"/>
    <w:rsid w:val="002D6BD6"/>
    <w:rsid w:val="002E27FB"/>
    <w:rsid w:val="002E4DD9"/>
    <w:rsid w:val="002F0314"/>
    <w:rsid w:val="0031182D"/>
    <w:rsid w:val="0031425C"/>
    <w:rsid w:val="00314B9D"/>
    <w:rsid w:val="00315CA2"/>
    <w:rsid w:val="00316FEB"/>
    <w:rsid w:val="00326EEB"/>
    <w:rsid w:val="0033078A"/>
    <w:rsid w:val="00331559"/>
    <w:rsid w:val="00341D6C"/>
    <w:rsid w:val="00344E91"/>
    <w:rsid w:val="00347123"/>
    <w:rsid w:val="0034756E"/>
    <w:rsid w:val="00347E74"/>
    <w:rsid w:val="00351D97"/>
    <w:rsid w:val="00354B5B"/>
    <w:rsid w:val="003612BA"/>
    <w:rsid w:val="00383E0A"/>
    <w:rsid w:val="003847C7"/>
    <w:rsid w:val="00385298"/>
    <w:rsid w:val="003852CE"/>
    <w:rsid w:val="00392E92"/>
    <w:rsid w:val="00395C83"/>
    <w:rsid w:val="003A2A3B"/>
    <w:rsid w:val="003A440C"/>
    <w:rsid w:val="003A4469"/>
    <w:rsid w:val="003B024E"/>
    <w:rsid w:val="003B0C84"/>
    <w:rsid w:val="003B183E"/>
    <w:rsid w:val="003B2F3E"/>
    <w:rsid w:val="003B55B7"/>
    <w:rsid w:val="003C756E"/>
    <w:rsid w:val="003D2C33"/>
    <w:rsid w:val="003E4831"/>
    <w:rsid w:val="003E48DE"/>
    <w:rsid w:val="003E5220"/>
    <w:rsid w:val="003E7E8B"/>
    <w:rsid w:val="003F3030"/>
    <w:rsid w:val="003F47AE"/>
    <w:rsid w:val="00403971"/>
    <w:rsid w:val="00407386"/>
    <w:rsid w:val="004138EF"/>
    <w:rsid w:val="00425FB9"/>
    <w:rsid w:val="004319DE"/>
    <w:rsid w:val="00435232"/>
    <w:rsid w:val="004400EA"/>
    <w:rsid w:val="004507D5"/>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3815"/>
    <w:rsid w:val="004B7E46"/>
    <w:rsid w:val="004D193B"/>
    <w:rsid w:val="004D3745"/>
    <w:rsid w:val="004D3987"/>
    <w:rsid w:val="004D3EFB"/>
    <w:rsid w:val="004D5B1D"/>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082"/>
    <w:rsid w:val="005349E1"/>
    <w:rsid w:val="00537EF5"/>
    <w:rsid w:val="00540C40"/>
    <w:rsid w:val="005420CC"/>
    <w:rsid w:val="005434D0"/>
    <w:rsid w:val="0054437C"/>
    <w:rsid w:val="00546D61"/>
    <w:rsid w:val="00551216"/>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C0BA6"/>
    <w:rsid w:val="005D1156"/>
    <w:rsid w:val="005E0681"/>
    <w:rsid w:val="005E3B08"/>
    <w:rsid w:val="005E3FE4"/>
    <w:rsid w:val="005E572E"/>
    <w:rsid w:val="005F5576"/>
    <w:rsid w:val="00600702"/>
    <w:rsid w:val="006014AB"/>
    <w:rsid w:val="0060191D"/>
    <w:rsid w:val="00605F20"/>
    <w:rsid w:val="00614FCD"/>
    <w:rsid w:val="0061680A"/>
    <w:rsid w:val="00623B70"/>
    <w:rsid w:val="0063578B"/>
    <w:rsid w:val="00636B3D"/>
    <w:rsid w:val="00641025"/>
    <w:rsid w:val="00650E98"/>
    <w:rsid w:val="00656C61"/>
    <w:rsid w:val="006672D8"/>
    <w:rsid w:val="00670D96"/>
    <w:rsid w:val="00672877"/>
    <w:rsid w:val="00683154"/>
    <w:rsid w:val="00684309"/>
    <w:rsid w:val="00690115"/>
    <w:rsid w:val="00690898"/>
    <w:rsid w:val="00692985"/>
    <w:rsid w:val="00693039"/>
    <w:rsid w:val="00693A5A"/>
    <w:rsid w:val="006B302F"/>
    <w:rsid w:val="006C64D4"/>
    <w:rsid w:val="006E53F0"/>
    <w:rsid w:val="006F3AB0"/>
    <w:rsid w:val="006F46C3"/>
    <w:rsid w:val="006F7CDF"/>
    <w:rsid w:val="00700BDB"/>
    <w:rsid w:val="0070121B"/>
    <w:rsid w:val="00701E73"/>
    <w:rsid w:val="00711FE2"/>
    <w:rsid w:val="00712649"/>
    <w:rsid w:val="00714BC9"/>
    <w:rsid w:val="00723F91"/>
    <w:rsid w:val="00725623"/>
    <w:rsid w:val="00732BCA"/>
    <w:rsid w:val="0073384A"/>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0FDB"/>
    <w:rsid w:val="007B383B"/>
    <w:rsid w:val="007C079E"/>
    <w:rsid w:val="007C350D"/>
    <w:rsid w:val="007C3689"/>
    <w:rsid w:val="007C3C9B"/>
    <w:rsid w:val="007C5BCB"/>
    <w:rsid w:val="007D3012"/>
    <w:rsid w:val="007D65A7"/>
    <w:rsid w:val="007E3F59"/>
    <w:rsid w:val="007E5043"/>
    <w:rsid w:val="007E5183"/>
    <w:rsid w:val="007E5D55"/>
    <w:rsid w:val="007F3CB7"/>
    <w:rsid w:val="008002CF"/>
    <w:rsid w:val="008133F9"/>
    <w:rsid w:val="00823AAC"/>
    <w:rsid w:val="00831F5C"/>
    <w:rsid w:val="00854C66"/>
    <w:rsid w:val="008553E1"/>
    <w:rsid w:val="0087150E"/>
    <w:rsid w:val="0087643B"/>
    <w:rsid w:val="00877669"/>
    <w:rsid w:val="00897F92"/>
    <w:rsid w:val="008A64C9"/>
    <w:rsid w:val="008B180A"/>
    <w:rsid w:val="008B24B7"/>
    <w:rsid w:val="008C1557"/>
    <w:rsid w:val="008C2CD8"/>
    <w:rsid w:val="008C5743"/>
    <w:rsid w:val="008C68EE"/>
    <w:rsid w:val="008C7F44"/>
    <w:rsid w:val="008D4273"/>
    <w:rsid w:val="008D4EF3"/>
    <w:rsid w:val="008D7043"/>
    <w:rsid w:val="008E0E4F"/>
    <w:rsid w:val="008E1FD5"/>
    <w:rsid w:val="008E4139"/>
    <w:rsid w:val="008E7B12"/>
    <w:rsid w:val="008F322F"/>
    <w:rsid w:val="008F4098"/>
    <w:rsid w:val="00907DFE"/>
    <w:rsid w:val="00913B06"/>
    <w:rsid w:val="00914596"/>
    <w:rsid w:val="009146BF"/>
    <w:rsid w:val="00915AD4"/>
    <w:rsid w:val="00915EF1"/>
    <w:rsid w:val="00924C08"/>
    <w:rsid w:val="00924F2A"/>
    <w:rsid w:val="00927D88"/>
    <w:rsid w:val="009309AC"/>
    <w:rsid w:val="00930D1F"/>
    <w:rsid w:val="00935127"/>
    <w:rsid w:val="0094025E"/>
    <w:rsid w:val="0094256C"/>
    <w:rsid w:val="00942EDD"/>
    <w:rsid w:val="00953F11"/>
    <w:rsid w:val="009706C1"/>
    <w:rsid w:val="00976675"/>
    <w:rsid w:val="00976FBF"/>
    <w:rsid w:val="00984B38"/>
    <w:rsid w:val="009A0636"/>
    <w:rsid w:val="009A6FF5"/>
    <w:rsid w:val="009B2B47"/>
    <w:rsid w:val="009B35DB"/>
    <w:rsid w:val="009C4298"/>
    <w:rsid w:val="009D318C"/>
    <w:rsid w:val="00A01297"/>
    <w:rsid w:val="00A0210B"/>
    <w:rsid w:val="00A05B7F"/>
    <w:rsid w:val="00A06923"/>
    <w:rsid w:val="00A10B8B"/>
    <w:rsid w:val="00A20D78"/>
    <w:rsid w:val="00A2174A"/>
    <w:rsid w:val="00A26733"/>
    <w:rsid w:val="00A2717C"/>
    <w:rsid w:val="00A3595E"/>
    <w:rsid w:val="00A46C7F"/>
    <w:rsid w:val="00A73245"/>
    <w:rsid w:val="00A756CA"/>
    <w:rsid w:val="00A77145"/>
    <w:rsid w:val="00A82989"/>
    <w:rsid w:val="00A904FE"/>
    <w:rsid w:val="00A9262C"/>
    <w:rsid w:val="00A9531F"/>
    <w:rsid w:val="00AB3B76"/>
    <w:rsid w:val="00AB61DD"/>
    <w:rsid w:val="00AC222F"/>
    <w:rsid w:val="00AC2CC7"/>
    <w:rsid w:val="00AC7B3B"/>
    <w:rsid w:val="00AD3CE6"/>
    <w:rsid w:val="00AE1307"/>
    <w:rsid w:val="00AE7586"/>
    <w:rsid w:val="00AF7A65"/>
    <w:rsid w:val="00B033C6"/>
    <w:rsid w:val="00B06710"/>
    <w:rsid w:val="00B07EBF"/>
    <w:rsid w:val="00B166CB"/>
    <w:rsid w:val="00B235E1"/>
    <w:rsid w:val="00B2641D"/>
    <w:rsid w:val="00B272CF"/>
    <w:rsid w:val="00B3145D"/>
    <w:rsid w:val="00B357BA"/>
    <w:rsid w:val="00B50586"/>
    <w:rsid w:val="00B564DB"/>
    <w:rsid w:val="00B768B6"/>
    <w:rsid w:val="00B816A3"/>
    <w:rsid w:val="00B908D1"/>
    <w:rsid w:val="00B940D1"/>
    <w:rsid w:val="00BA59AB"/>
    <w:rsid w:val="00BB58BD"/>
    <w:rsid w:val="00BB6A26"/>
    <w:rsid w:val="00BC1034"/>
    <w:rsid w:val="00BC410A"/>
    <w:rsid w:val="00BD3AC9"/>
    <w:rsid w:val="00BE2408"/>
    <w:rsid w:val="00BE3EC6"/>
    <w:rsid w:val="00BE5BEB"/>
    <w:rsid w:val="00BE6528"/>
    <w:rsid w:val="00C0087A"/>
    <w:rsid w:val="00C05F9D"/>
    <w:rsid w:val="00C27212"/>
    <w:rsid w:val="00C34185"/>
    <w:rsid w:val="00C42DD6"/>
    <w:rsid w:val="00C545E7"/>
    <w:rsid w:val="00C62515"/>
    <w:rsid w:val="00C66858"/>
    <w:rsid w:val="00C72E69"/>
    <w:rsid w:val="00C7411E"/>
    <w:rsid w:val="00C83C7C"/>
    <w:rsid w:val="00C84988"/>
    <w:rsid w:val="00C85015"/>
    <w:rsid w:val="00C8784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237E"/>
    <w:rsid w:val="00D33B91"/>
    <w:rsid w:val="00D415C6"/>
    <w:rsid w:val="00D420EA"/>
    <w:rsid w:val="00D4639E"/>
    <w:rsid w:val="00D51ABF"/>
    <w:rsid w:val="00D5444B"/>
    <w:rsid w:val="00D55302"/>
    <w:rsid w:val="00D57CBF"/>
    <w:rsid w:val="00D60DB3"/>
    <w:rsid w:val="00D63600"/>
    <w:rsid w:val="00D66ABC"/>
    <w:rsid w:val="00D71CFC"/>
    <w:rsid w:val="00D86024"/>
    <w:rsid w:val="00D866C6"/>
    <w:rsid w:val="00D93981"/>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56133"/>
    <w:rsid w:val="00E61D76"/>
    <w:rsid w:val="00E674DB"/>
    <w:rsid w:val="00E70912"/>
    <w:rsid w:val="00E728F1"/>
    <w:rsid w:val="00E75F28"/>
    <w:rsid w:val="00E90AA6"/>
    <w:rsid w:val="00E977B8"/>
    <w:rsid w:val="00E97AD1"/>
    <w:rsid w:val="00EA109B"/>
    <w:rsid w:val="00EA15A8"/>
    <w:rsid w:val="00EA2926"/>
    <w:rsid w:val="00EB2CDE"/>
    <w:rsid w:val="00EC00C3"/>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04FD"/>
    <w:rsid w:val="00F56308"/>
    <w:rsid w:val="00F634D6"/>
    <w:rsid w:val="00F64385"/>
    <w:rsid w:val="00F6473F"/>
    <w:rsid w:val="00F64B09"/>
    <w:rsid w:val="00F70FB8"/>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70C9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24F2A"/>
    <w:pPr>
      <w:spacing w:after="0" w:line="240" w:lineRule="auto"/>
    </w:pPr>
    <w:rPr>
      <w:rFonts w:ascii="Calibri" w:hAnsi="Calibri" w:cs="Times New Roman"/>
    </w:rPr>
  </w:style>
  <w:style w:type="paragraph" w:styleId="Heading1">
    <w:name w:val="heading 1"/>
    <w:aliases w:val="Pocket"/>
    <w:basedOn w:val="Normal"/>
    <w:next w:val="Normal"/>
    <w:link w:val="Heading1Char"/>
    <w:uiPriority w:val="1"/>
    <w:qFormat/>
    <w:rsid w:val="00924F2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24F2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24F2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924F2A"/>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924F2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24F2A"/>
    <w:rPr>
      <w:rFonts w:ascii="Calibri" w:eastAsiaTheme="majorEastAsia" w:hAnsi="Calibri" w:cstheme="majorBidi"/>
      <w:b/>
      <w:bCs/>
      <w:sz w:val="44"/>
      <w:szCs w:val="26"/>
      <w:u w:val="double"/>
    </w:rPr>
  </w:style>
  <w:style w:type="character" w:styleId="Emphasis">
    <w:name w:val="Emphasis"/>
    <w:basedOn w:val="DefaultParagraphFont"/>
    <w:uiPriority w:val="7"/>
    <w:qFormat/>
    <w:rsid w:val="00924F2A"/>
    <w:rPr>
      <w:rFonts w:ascii="Calibri" w:hAnsi="Calibri" w:cs="Times New Roman"/>
      <w:b/>
      <w:i w:val="0"/>
      <w:iCs/>
      <w:sz w:val="22"/>
      <w:u w:val="single"/>
      <w:bdr w:val="single" w:sz="18" w:space="0" w:color="auto"/>
    </w:rPr>
  </w:style>
  <w:style w:type="character" w:customStyle="1" w:styleId="StyleBold">
    <w:name w:val="Style Bold"/>
    <w:basedOn w:val="DefaultParagraphFont"/>
    <w:uiPriority w:val="9"/>
    <w:semiHidden/>
    <w:rsid w:val="00924F2A"/>
    <w:rPr>
      <w:b/>
      <w:bCs/>
    </w:rPr>
  </w:style>
  <w:style w:type="character" w:customStyle="1" w:styleId="Heading3Char">
    <w:name w:val="Heading 3 Char"/>
    <w:aliases w:val="Block Char"/>
    <w:basedOn w:val="DefaultParagraphFont"/>
    <w:link w:val="Heading3"/>
    <w:uiPriority w:val="3"/>
    <w:rsid w:val="00924F2A"/>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924F2A"/>
    <w:rPr>
      <w:b/>
      <w:bCs/>
      <w:sz w:val="22"/>
      <w:u w:val="single"/>
    </w:rPr>
  </w:style>
  <w:style w:type="character" w:customStyle="1" w:styleId="StyleStyleBold12pt">
    <w:name w:val="Style Style Bold + 12 pt"/>
    <w:aliases w:val="Cite"/>
    <w:basedOn w:val="StyleBold"/>
    <w:uiPriority w:val="5"/>
    <w:qFormat/>
    <w:rsid w:val="00924F2A"/>
    <w:rPr>
      <w:b/>
      <w:bCs/>
      <w:sz w:val="22"/>
      <w:u w:val="none"/>
    </w:rPr>
  </w:style>
  <w:style w:type="paragraph" w:styleId="Header">
    <w:name w:val="header"/>
    <w:basedOn w:val="Normal"/>
    <w:link w:val="HeaderChar"/>
    <w:uiPriority w:val="99"/>
    <w:semiHidden/>
    <w:rsid w:val="00924F2A"/>
    <w:pPr>
      <w:tabs>
        <w:tab w:val="center" w:pos="4680"/>
        <w:tab w:val="right" w:pos="9360"/>
      </w:tabs>
    </w:pPr>
  </w:style>
  <w:style w:type="character" w:customStyle="1" w:styleId="HeaderChar">
    <w:name w:val="Header Char"/>
    <w:basedOn w:val="DefaultParagraphFont"/>
    <w:link w:val="Header"/>
    <w:uiPriority w:val="99"/>
    <w:semiHidden/>
    <w:rsid w:val="00924F2A"/>
    <w:rPr>
      <w:rFonts w:ascii="Calibri" w:hAnsi="Calibri" w:cs="Times New Roman"/>
    </w:rPr>
  </w:style>
  <w:style w:type="paragraph" w:styleId="Footer">
    <w:name w:val="footer"/>
    <w:basedOn w:val="Normal"/>
    <w:link w:val="FooterChar"/>
    <w:uiPriority w:val="99"/>
    <w:semiHidden/>
    <w:rsid w:val="00924F2A"/>
    <w:pPr>
      <w:tabs>
        <w:tab w:val="center" w:pos="4680"/>
        <w:tab w:val="right" w:pos="9360"/>
      </w:tabs>
    </w:pPr>
  </w:style>
  <w:style w:type="character" w:customStyle="1" w:styleId="FooterChar">
    <w:name w:val="Footer Char"/>
    <w:basedOn w:val="DefaultParagraphFont"/>
    <w:link w:val="Footer"/>
    <w:uiPriority w:val="99"/>
    <w:semiHidden/>
    <w:rsid w:val="00924F2A"/>
    <w:rPr>
      <w:rFonts w:ascii="Calibri" w:hAnsi="Calibri" w:cs="Times New Roman"/>
    </w:rPr>
  </w:style>
  <w:style w:type="character" w:styleId="Hyperlink">
    <w:name w:val="Hyperlink"/>
    <w:basedOn w:val="DefaultParagraphFont"/>
    <w:uiPriority w:val="99"/>
    <w:semiHidden/>
    <w:rsid w:val="00924F2A"/>
    <w:rPr>
      <w:color w:val="auto"/>
      <w:u w:val="none"/>
    </w:rPr>
  </w:style>
  <w:style w:type="character" w:styleId="FollowedHyperlink">
    <w:name w:val="FollowedHyperlink"/>
    <w:basedOn w:val="DefaultParagraphFont"/>
    <w:uiPriority w:val="99"/>
    <w:semiHidden/>
    <w:rsid w:val="00924F2A"/>
    <w:rPr>
      <w:color w:val="auto"/>
      <w:u w:val="none"/>
    </w:rPr>
  </w:style>
  <w:style w:type="character" w:customStyle="1" w:styleId="Heading4Char">
    <w:name w:val="Heading 4 Char"/>
    <w:aliases w:val="Tag Char"/>
    <w:basedOn w:val="DefaultParagraphFont"/>
    <w:link w:val="Heading4"/>
    <w:uiPriority w:val="4"/>
    <w:rsid w:val="00924F2A"/>
    <w:rPr>
      <w:rFonts w:ascii="Calibri" w:eastAsiaTheme="majorEastAsia" w:hAnsi="Calibri" w:cstheme="majorBidi"/>
      <w:b/>
      <w:bCs/>
      <w:iCs/>
      <w:sz w:val="24"/>
    </w:rPr>
  </w:style>
  <w:style w:type="paragraph" w:customStyle="1" w:styleId="Analytic">
    <w:name w:val="Analytic"/>
    <w:basedOn w:val="Heading4"/>
    <w:link w:val="AnalyticChar"/>
    <w:qFormat/>
    <w:rsid w:val="00924F2A"/>
  </w:style>
  <w:style w:type="character" w:customStyle="1" w:styleId="AnalyticChar">
    <w:name w:val="Analytic Char"/>
    <w:basedOn w:val="Heading4Char"/>
    <w:link w:val="Analytic"/>
    <w:rsid w:val="00924F2A"/>
    <w:rPr>
      <w:rFonts w:ascii="Calibri" w:eastAsiaTheme="majorEastAsia" w:hAnsi="Calibri" w:cstheme="majorBidi"/>
      <w:b/>
      <w:bCs/>
      <w:iCs/>
      <w:sz w:val="24"/>
    </w:rPr>
  </w:style>
  <w:style w:type="paragraph" w:styleId="NormalWeb">
    <w:name w:val="Normal (Web)"/>
    <w:basedOn w:val="Normal"/>
    <w:uiPriority w:val="99"/>
    <w:semiHidden/>
    <w:unhideWhenUsed/>
    <w:rsid w:val="001832C3"/>
    <w:pPr>
      <w:spacing w:before="100" w:beforeAutospacing="1" w:after="100" w:afterAutospacing="1"/>
    </w:pPr>
    <w:rPr>
      <w:rFonts w:ascii="Times New Roman" w:eastAsia="Times New Roman" w:hAnsi="Times New Roman"/>
      <w:sz w:val="24"/>
      <w:szCs w:val="24"/>
      <w:lang w:val="es-ES_tradnl" w:eastAsia="es-ES_tradnl"/>
    </w:rPr>
  </w:style>
  <w:style w:type="paragraph" w:styleId="BalloonText">
    <w:name w:val="Balloon Text"/>
    <w:basedOn w:val="Normal"/>
    <w:link w:val="BalloonTextChar"/>
    <w:uiPriority w:val="99"/>
    <w:semiHidden/>
    <w:unhideWhenUsed/>
    <w:rsid w:val="001832C3"/>
    <w:rPr>
      <w:rFonts w:ascii="Tahoma" w:hAnsi="Tahoma" w:cs="Tahoma"/>
      <w:sz w:val="16"/>
      <w:szCs w:val="16"/>
    </w:rPr>
  </w:style>
  <w:style w:type="character" w:customStyle="1" w:styleId="BalloonTextChar">
    <w:name w:val="Balloon Text Char"/>
    <w:basedOn w:val="DefaultParagraphFont"/>
    <w:link w:val="BalloonText"/>
    <w:uiPriority w:val="99"/>
    <w:semiHidden/>
    <w:rsid w:val="001832C3"/>
    <w:rPr>
      <w:rFonts w:ascii="Tahoma" w:hAnsi="Tahoma" w:cs="Tahoma"/>
      <w:sz w:val="16"/>
      <w:szCs w:val="16"/>
    </w:rPr>
  </w:style>
  <w:style w:type="character" w:customStyle="1" w:styleId="apple-converted-space">
    <w:name w:val="apple-converted-space"/>
    <w:basedOn w:val="DefaultParagraphFont"/>
    <w:rsid w:val="001832C3"/>
  </w:style>
  <w:style w:type="paragraph" w:customStyle="1" w:styleId="promotion-tag-p">
    <w:name w:val="promotion-tag-p"/>
    <w:basedOn w:val="Normal"/>
    <w:rsid w:val="001832C3"/>
    <w:pPr>
      <w:spacing w:before="100" w:beforeAutospacing="1" w:after="100" w:afterAutospacing="1"/>
    </w:pPr>
    <w:rPr>
      <w:rFonts w:ascii="Times New Roman" w:eastAsia="Times New Roman" w:hAnsi="Times New Roman"/>
      <w:sz w:val="24"/>
      <w:szCs w:val="24"/>
      <w:lang w:val="es-ES_tradnl" w:eastAsia="es-ES_tradnl"/>
    </w:rPr>
  </w:style>
  <w:style w:type="character" w:customStyle="1" w:styleId="kicker">
    <w:name w:val="kicker"/>
    <w:basedOn w:val="DefaultParagraphFont"/>
    <w:rsid w:val="001832C3"/>
  </w:style>
  <w:style w:type="character" w:customStyle="1" w:styleId="hit">
    <w:name w:val="hit"/>
    <w:basedOn w:val="DefaultParagraphFont"/>
    <w:rsid w:val="001832C3"/>
  </w:style>
  <w:style w:type="paragraph" w:customStyle="1" w:styleId="loose">
    <w:name w:val="loose"/>
    <w:basedOn w:val="Normal"/>
    <w:rsid w:val="001832C3"/>
    <w:pPr>
      <w:spacing w:before="100" w:beforeAutospacing="1" w:after="100" w:afterAutospacing="1"/>
    </w:pPr>
    <w:rPr>
      <w:rFonts w:ascii="Times New Roman" w:eastAsia="Times New Roman" w:hAnsi="Times New Roman"/>
      <w:sz w:val="24"/>
      <w:szCs w:val="24"/>
      <w:lang w:val="es-ES_tradnl" w:eastAsia="es-ES_tradnl"/>
    </w:rPr>
  </w:style>
  <w:style w:type="character" w:customStyle="1" w:styleId="bold">
    <w:name w:val="bold"/>
    <w:basedOn w:val="DefaultParagraphFont"/>
    <w:rsid w:val="001832C3"/>
  </w:style>
  <w:style w:type="character" w:customStyle="1" w:styleId="italic">
    <w:name w:val="italic"/>
    <w:basedOn w:val="DefaultParagraphFont"/>
    <w:rsid w:val="001832C3"/>
  </w:style>
  <w:style w:type="character" w:customStyle="1" w:styleId="ssl0">
    <w:name w:val="ss_l0"/>
    <w:basedOn w:val="DefaultParagraphFont"/>
    <w:rsid w:val="001832C3"/>
  </w:style>
  <w:style w:type="character" w:customStyle="1" w:styleId="blue">
    <w:name w:val="blue"/>
    <w:basedOn w:val="DefaultParagraphFont"/>
    <w:rsid w:val="001832C3"/>
  </w:style>
  <w:style w:type="paragraph" w:styleId="ListParagraph">
    <w:name w:val="List Paragraph"/>
    <w:basedOn w:val="Normal"/>
    <w:uiPriority w:val="34"/>
    <w:rsid w:val="001832C3"/>
    <w:pPr>
      <w:ind w:left="720"/>
      <w:contextualSpacing/>
    </w:pPr>
  </w:style>
  <w:style w:type="paragraph" w:styleId="DocumentMap">
    <w:name w:val="Document Map"/>
    <w:basedOn w:val="Normal"/>
    <w:link w:val="DocumentMapChar"/>
    <w:uiPriority w:val="99"/>
    <w:semiHidden/>
    <w:unhideWhenUsed/>
    <w:rsid w:val="000A7F6C"/>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0A7F6C"/>
    <w:rPr>
      <w:rFonts w:ascii="Lucida Grande" w:hAnsi="Lucida Grande" w:cs="Lucida Grande"/>
      <w:sz w:val="24"/>
      <w:szCs w:val="24"/>
    </w:rPr>
  </w:style>
  <w:style w:type="character" w:styleId="Strong">
    <w:name w:val="Strong"/>
    <w:basedOn w:val="DefaultParagraphFont"/>
    <w:uiPriority w:val="22"/>
    <w:rsid w:val="00614FCD"/>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24F2A"/>
    <w:pPr>
      <w:spacing w:after="0" w:line="240" w:lineRule="auto"/>
    </w:pPr>
    <w:rPr>
      <w:rFonts w:ascii="Calibri" w:hAnsi="Calibri" w:cs="Times New Roman"/>
    </w:rPr>
  </w:style>
  <w:style w:type="paragraph" w:styleId="Heading1">
    <w:name w:val="heading 1"/>
    <w:aliases w:val="Pocket"/>
    <w:basedOn w:val="Normal"/>
    <w:next w:val="Normal"/>
    <w:link w:val="Heading1Char"/>
    <w:uiPriority w:val="1"/>
    <w:qFormat/>
    <w:rsid w:val="00924F2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24F2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24F2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924F2A"/>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924F2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24F2A"/>
    <w:rPr>
      <w:rFonts w:ascii="Calibri" w:eastAsiaTheme="majorEastAsia" w:hAnsi="Calibri" w:cstheme="majorBidi"/>
      <w:b/>
      <w:bCs/>
      <w:sz w:val="44"/>
      <w:szCs w:val="26"/>
      <w:u w:val="double"/>
    </w:rPr>
  </w:style>
  <w:style w:type="character" w:styleId="Emphasis">
    <w:name w:val="Emphasis"/>
    <w:basedOn w:val="DefaultParagraphFont"/>
    <w:uiPriority w:val="7"/>
    <w:qFormat/>
    <w:rsid w:val="00924F2A"/>
    <w:rPr>
      <w:rFonts w:ascii="Calibri" w:hAnsi="Calibri" w:cs="Times New Roman"/>
      <w:b/>
      <w:i w:val="0"/>
      <w:iCs/>
      <w:sz w:val="22"/>
      <w:u w:val="single"/>
      <w:bdr w:val="single" w:sz="18" w:space="0" w:color="auto"/>
    </w:rPr>
  </w:style>
  <w:style w:type="character" w:customStyle="1" w:styleId="StyleBold">
    <w:name w:val="Style Bold"/>
    <w:basedOn w:val="DefaultParagraphFont"/>
    <w:uiPriority w:val="9"/>
    <w:semiHidden/>
    <w:rsid w:val="00924F2A"/>
    <w:rPr>
      <w:b/>
      <w:bCs/>
    </w:rPr>
  </w:style>
  <w:style w:type="character" w:customStyle="1" w:styleId="Heading3Char">
    <w:name w:val="Heading 3 Char"/>
    <w:aliases w:val="Block Char"/>
    <w:basedOn w:val="DefaultParagraphFont"/>
    <w:link w:val="Heading3"/>
    <w:uiPriority w:val="3"/>
    <w:rsid w:val="00924F2A"/>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924F2A"/>
    <w:rPr>
      <w:b/>
      <w:bCs/>
      <w:sz w:val="22"/>
      <w:u w:val="single"/>
    </w:rPr>
  </w:style>
  <w:style w:type="character" w:customStyle="1" w:styleId="StyleStyleBold12pt">
    <w:name w:val="Style Style Bold + 12 pt"/>
    <w:aliases w:val="Cite"/>
    <w:basedOn w:val="StyleBold"/>
    <w:uiPriority w:val="5"/>
    <w:qFormat/>
    <w:rsid w:val="00924F2A"/>
    <w:rPr>
      <w:b/>
      <w:bCs/>
      <w:sz w:val="22"/>
      <w:u w:val="none"/>
    </w:rPr>
  </w:style>
  <w:style w:type="paragraph" w:styleId="Header">
    <w:name w:val="header"/>
    <w:basedOn w:val="Normal"/>
    <w:link w:val="HeaderChar"/>
    <w:uiPriority w:val="99"/>
    <w:semiHidden/>
    <w:rsid w:val="00924F2A"/>
    <w:pPr>
      <w:tabs>
        <w:tab w:val="center" w:pos="4680"/>
        <w:tab w:val="right" w:pos="9360"/>
      </w:tabs>
    </w:pPr>
  </w:style>
  <w:style w:type="character" w:customStyle="1" w:styleId="HeaderChar">
    <w:name w:val="Header Char"/>
    <w:basedOn w:val="DefaultParagraphFont"/>
    <w:link w:val="Header"/>
    <w:uiPriority w:val="99"/>
    <w:semiHidden/>
    <w:rsid w:val="00924F2A"/>
    <w:rPr>
      <w:rFonts w:ascii="Calibri" w:hAnsi="Calibri" w:cs="Times New Roman"/>
    </w:rPr>
  </w:style>
  <w:style w:type="paragraph" w:styleId="Footer">
    <w:name w:val="footer"/>
    <w:basedOn w:val="Normal"/>
    <w:link w:val="FooterChar"/>
    <w:uiPriority w:val="99"/>
    <w:semiHidden/>
    <w:rsid w:val="00924F2A"/>
    <w:pPr>
      <w:tabs>
        <w:tab w:val="center" w:pos="4680"/>
        <w:tab w:val="right" w:pos="9360"/>
      </w:tabs>
    </w:pPr>
  </w:style>
  <w:style w:type="character" w:customStyle="1" w:styleId="FooterChar">
    <w:name w:val="Footer Char"/>
    <w:basedOn w:val="DefaultParagraphFont"/>
    <w:link w:val="Footer"/>
    <w:uiPriority w:val="99"/>
    <w:semiHidden/>
    <w:rsid w:val="00924F2A"/>
    <w:rPr>
      <w:rFonts w:ascii="Calibri" w:hAnsi="Calibri" w:cs="Times New Roman"/>
    </w:rPr>
  </w:style>
  <w:style w:type="character" w:styleId="Hyperlink">
    <w:name w:val="Hyperlink"/>
    <w:basedOn w:val="DefaultParagraphFont"/>
    <w:uiPriority w:val="99"/>
    <w:semiHidden/>
    <w:rsid w:val="00924F2A"/>
    <w:rPr>
      <w:color w:val="auto"/>
      <w:u w:val="none"/>
    </w:rPr>
  </w:style>
  <w:style w:type="character" w:styleId="FollowedHyperlink">
    <w:name w:val="FollowedHyperlink"/>
    <w:basedOn w:val="DefaultParagraphFont"/>
    <w:uiPriority w:val="99"/>
    <w:semiHidden/>
    <w:rsid w:val="00924F2A"/>
    <w:rPr>
      <w:color w:val="auto"/>
      <w:u w:val="none"/>
    </w:rPr>
  </w:style>
  <w:style w:type="character" w:customStyle="1" w:styleId="Heading4Char">
    <w:name w:val="Heading 4 Char"/>
    <w:aliases w:val="Tag Char"/>
    <w:basedOn w:val="DefaultParagraphFont"/>
    <w:link w:val="Heading4"/>
    <w:uiPriority w:val="4"/>
    <w:rsid w:val="00924F2A"/>
    <w:rPr>
      <w:rFonts w:ascii="Calibri" w:eastAsiaTheme="majorEastAsia" w:hAnsi="Calibri" w:cstheme="majorBidi"/>
      <w:b/>
      <w:bCs/>
      <w:iCs/>
      <w:sz w:val="24"/>
    </w:rPr>
  </w:style>
  <w:style w:type="paragraph" w:customStyle="1" w:styleId="Analytic">
    <w:name w:val="Analytic"/>
    <w:basedOn w:val="Heading4"/>
    <w:link w:val="AnalyticChar"/>
    <w:qFormat/>
    <w:rsid w:val="00924F2A"/>
  </w:style>
  <w:style w:type="character" w:customStyle="1" w:styleId="AnalyticChar">
    <w:name w:val="Analytic Char"/>
    <w:basedOn w:val="Heading4Char"/>
    <w:link w:val="Analytic"/>
    <w:rsid w:val="00924F2A"/>
    <w:rPr>
      <w:rFonts w:ascii="Calibri" w:eastAsiaTheme="majorEastAsia" w:hAnsi="Calibri" w:cstheme="majorBidi"/>
      <w:b/>
      <w:bCs/>
      <w:iCs/>
      <w:sz w:val="24"/>
    </w:rPr>
  </w:style>
  <w:style w:type="paragraph" w:styleId="NormalWeb">
    <w:name w:val="Normal (Web)"/>
    <w:basedOn w:val="Normal"/>
    <w:uiPriority w:val="99"/>
    <w:semiHidden/>
    <w:unhideWhenUsed/>
    <w:rsid w:val="001832C3"/>
    <w:pPr>
      <w:spacing w:before="100" w:beforeAutospacing="1" w:after="100" w:afterAutospacing="1"/>
    </w:pPr>
    <w:rPr>
      <w:rFonts w:ascii="Times New Roman" w:eastAsia="Times New Roman" w:hAnsi="Times New Roman"/>
      <w:sz w:val="24"/>
      <w:szCs w:val="24"/>
      <w:lang w:val="es-ES_tradnl" w:eastAsia="es-ES_tradnl"/>
    </w:rPr>
  </w:style>
  <w:style w:type="paragraph" w:styleId="BalloonText">
    <w:name w:val="Balloon Text"/>
    <w:basedOn w:val="Normal"/>
    <w:link w:val="BalloonTextChar"/>
    <w:uiPriority w:val="99"/>
    <w:semiHidden/>
    <w:unhideWhenUsed/>
    <w:rsid w:val="001832C3"/>
    <w:rPr>
      <w:rFonts w:ascii="Tahoma" w:hAnsi="Tahoma" w:cs="Tahoma"/>
      <w:sz w:val="16"/>
      <w:szCs w:val="16"/>
    </w:rPr>
  </w:style>
  <w:style w:type="character" w:customStyle="1" w:styleId="BalloonTextChar">
    <w:name w:val="Balloon Text Char"/>
    <w:basedOn w:val="DefaultParagraphFont"/>
    <w:link w:val="BalloonText"/>
    <w:uiPriority w:val="99"/>
    <w:semiHidden/>
    <w:rsid w:val="001832C3"/>
    <w:rPr>
      <w:rFonts w:ascii="Tahoma" w:hAnsi="Tahoma" w:cs="Tahoma"/>
      <w:sz w:val="16"/>
      <w:szCs w:val="16"/>
    </w:rPr>
  </w:style>
  <w:style w:type="character" w:customStyle="1" w:styleId="apple-converted-space">
    <w:name w:val="apple-converted-space"/>
    <w:basedOn w:val="DefaultParagraphFont"/>
    <w:rsid w:val="001832C3"/>
  </w:style>
  <w:style w:type="paragraph" w:customStyle="1" w:styleId="promotion-tag-p">
    <w:name w:val="promotion-tag-p"/>
    <w:basedOn w:val="Normal"/>
    <w:rsid w:val="001832C3"/>
    <w:pPr>
      <w:spacing w:before="100" w:beforeAutospacing="1" w:after="100" w:afterAutospacing="1"/>
    </w:pPr>
    <w:rPr>
      <w:rFonts w:ascii="Times New Roman" w:eastAsia="Times New Roman" w:hAnsi="Times New Roman"/>
      <w:sz w:val="24"/>
      <w:szCs w:val="24"/>
      <w:lang w:val="es-ES_tradnl" w:eastAsia="es-ES_tradnl"/>
    </w:rPr>
  </w:style>
  <w:style w:type="character" w:customStyle="1" w:styleId="kicker">
    <w:name w:val="kicker"/>
    <w:basedOn w:val="DefaultParagraphFont"/>
    <w:rsid w:val="001832C3"/>
  </w:style>
  <w:style w:type="character" w:customStyle="1" w:styleId="hit">
    <w:name w:val="hit"/>
    <w:basedOn w:val="DefaultParagraphFont"/>
    <w:rsid w:val="001832C3"/>
  </w:style>
  <w:style w:type="paragraph" w:customStyle="1" w:styleId="loose">
    <w:name w:val="loose"/>
    <w:basedOn w:val="Normal"/>
    <w:rsid w:val="001832C3"/>
    <w:pPr>
      <w:spacing w:before="100" w:beforeAutospacing="1" w:after="100" w:afterAutospacing="1"/>
    </w:pPr>
    <w:rPr>
      <w:rFonts w:ascii="Times New Roman" w:eastAsia="Times New Roman" w:hAnsi="Times New Roman"/>
      <w:sz w:val="24"/>
      <w:szCs w:val="24"/>
      <w:lang w:val="es-ES_tradnl" w:eastAsia="es-ES_tradnl"/>
    </w:rPr>
  </w:style>
  <w:style w:type="character" w:customStyle="1" w:styleId="bold">
    <w:name w:val="bold"/>
    <w:basedOn w:val="DefaultParagraphFont"/>
    <w:rsid w:val="001832C3"/>
  </w:style>
  <w:style w:type="character" w:customStyle="1" w:styleId="italic">
    <w:name w:val="italic"/>
    <w:basedOn w:val="DefaultParagraphFont"/>
    <w:rsid w:val="001832C3"/>
  </w:style>
  <w:style w:type="character" w:customStyle="1" w:styleId="ssl0">
    <w:name w:val="ss_l0"/>
    <w:basedOn w:val="DefaultParagraphFont"/>
    <w:rsid w:val="001832C3"/>
  </w:style>
  <w:style w:type="character" w:customStyle="1" w:styleId="blue">
    <w:name w:val="blue"/>
    <w:basedOn w:val="DefaultParagraphFont"/>
    <w:rsid w:val="001832C3"/>
  </w:style>
  <w:style w:type="paragraph" w:styleId="ListParagraph">
    <w:name w:val="List Paragraph"/>
    <w:basedOn w:val="Normal"/>
    <w:uiPriority w:val="34"/>
    <w:rsid w:val="001832C3"/>
    <w:pPr>
      <w:ind w:left="720"/>
      <w:contextualSpacing/>
    </w:pPr>
  </w:style>
  <w:style w:type="paragraph" w:styleId="DocumentMap">
    <w:name w:val="Document Map"/>
    <w:basedOn w:val="Normal"/>
    <w:link w:val="DocumentMapChar"/>
    <w:uiPriority w:val="99"/>
    <w:semiHidden/>
    <w:unhideWhenUsed/>
    <w:rsid w:val="000A7F6C"/>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0A7F6C"/>
    <w:rPr>
      <w:rFonts w:ascii="Lucida Grande" w:hAnsi="Lucida Grande" w:cs="Lucida Grande"/>
      <w:sz w:val="24"/>
      <w:szCs w:val="24"/>
    </w:rPr>
  </w:style>
  <w:style w:type="character" w:styleId="Strong">
    <w:name w:val="Strong"/>
    <w:basedOn w:val="DefaultParagraphFont"/>
    <w:uiPriority w:val="22"/>
    <w:rsid w:val="00614F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venezuelanalysis.com/analysis/2770)//YS" TargetMode="External"/><Relationship Id="rId14" Type="http://schemas.openxmlformats.org/officeDocument/2006/relationships/hyperlink" Target="http://www.guardian.co.uk/business/2007/oct/12/venezuela.banking)//YS" TargetMode="External"/><Relationship Id="rId15" Type="http://schemas.openxmlformats.org/officeDocument/2006/relationships/hyperlink" Target="https://nacla.org/article/anti-neoliberal-backlash-leaving-world-bank-and-imf-behind" TargetMode="External"/><Relationship Id="rId16" Type="http://schemas.openxmlformats.org/officeDocument/2006/relationships/hyperlink" Target="http://www.lexisnexis.com.proxy.lib.umich.edu/hottopics/lnacademic/" TargetMode="External"/><Relationship Id="rId17" Type="http://schemas.openxmlformats.org/officeDocument/2006/relationships/hyperlink" Target="http://www.cym.ie/documents/Learning_from_ALBA.pdf)//TWR" TargetMode="External"/><Relationship Id="rId18" Type="http://schemas.openxmlformats.org/officeDocument/2006/relationships/hyperlink" Target="http://en.wikipedia.org/wiki/University_of_Li%C3%A8ge" TargetMode="External"/><Relationship Id="rId19" Type="http://schemas.openxmlformats.org/officeDocument/2006/relationships/hyperlink" Target="http://en.wikipedia.org/wiki/Li%C3%A8ge" TargetMode="External"/><Relationship Id="rId63" Type="http://schemas.openxmlformats.org/officeDocument/2006/relationships/theme" Target="theme/theme1.xml"/><Relationship Id="rId50" Type="http://schemas.openxmlformats.org/officeDocument/2006/relationships/hyperlink" Target="http://cadtm.org/What-is-the-Bank-of-the-South)//YS" TargetMode="External"/><Relationship Id="rId51" Type="http://schemas.openxmlformats.org/officeDocument/2006/relationships/hyperlink" Target="http://www.cym.ie/documents/Learning_from_ALBA.pdf)//TWR" TargetMode="External"/><Relationship Id="rId52" Type="http://schemas.openxmlformats.org/officeDocument/2006/relationships/hyperlink" Target="http://www.lexisnexis.com.proxy.lib.umich.edu/hottopics/lnacademic/" TargetMode="External"/><Relationship Id="rId53" Type="http://schemas.openxmlformats.org/officeDocument/2006/relationships/hyperlink" Target="http://www.lexisnexis.com.proxy.lib.umich.edu/hottopics/lnacademic)//VS" TargetMode="External"/><Relationship Id="rId54" Type="http://schemas.openxmlformats.org/officeDocument/2006/relationships/hyperlink" Target="http://www.lexisnexis.com.proxy.lib.umich.edu/hottopics/lnacademic/" TargetMode="External"/><Relationship Id="rId55" Type="http://schemas.openxmlformats.org/officeDocument/2006/relationships/hyperlink" Target="http://www.lexisnexis.com.proxy.lib.umich.edu/hottopics/lnacademic)//VS" TargetMode="External"/><Relationship Id="rId56" Type="http://schemas.openxmlformats.org/officeDocument/2006/relationships/hyperlink" Target="http://www.lexisnexis.com.proxy.lib.umich.edu/hottopics/lnacademic/" TargetMode="External"/><Relationship Id="rId57" Type="http://schemas.openxmlformats.org/officeDocument/2006/relationships/hyperlink" Target="http://www.lexisnexis.com.proxy.lib.umich.edu/hottopics/lnacademic/" TargetMode="External"/><Relationship Id="rId58" Type="http://schemas.openxmlformats.org/officeDocument/2006/relationships/hyperlink" Target="http://www.lexisnexis.com.proxy.lib.umich.edu/hottopics/lnacademic/" TargetMode="External"/><Relationship Id="rId59" Type="http://schemas.openxmlformats.org/officeDocument/2006/relationships/hyperlink" Target="http://www.cym.ie/documents/Learning_from_ALBA.pdf)//TWR" TargetMode="External"/><Relationship Id="rId40" Type="http://schemas.openxmlformats.org/officeDocument/2006/relationships/hyperlink" Target="http://en.wikipedia.org/wiki/Fourth_International_(Post-Reunification)" TargetMode="External"/><Relationship Id="rId41" Type="http://schemas.openxmlformats.org/officeDocument/2006/relationships/hyperlink" Target="http://cadtm.org/Green-shoots-amidst-debt-chaos,2970" TargetMode="External"/><Relationship Id="rId42" Type="http://schemas.openxmlformats.org/officeDocument/2006/relationships/hyperlink" Target="http://cadtm.org/Green-shoots-amidst-debt-chaos,2970" TargetMode="External"/><Relationship Id="rId43" Type="http://schemas.openxmlformats.org/officeDocument/2006/relationships/hyperlink" Target="http://venezuelanalysis.com/analysis/2770)//YS" TargetMode="External"/><Relationship Id="rId44" Type="http://schemas.openxmlformats.org/officeDocument/2006/relationships/hyperlink" Target="http://www.globalexchange.org/resources/wbimf/oppose" TargetMode="External"/><Relationship Id="rId45" Type="http://schemas.openxmlformats.org/officeDocument/2006/relationships/hyperlink" Target="http://www.lexisnexis.com.proxy.lib.umich.edu/hottopics/lnacademic/" TargetMode="External"/><Relationship Id="rId46" Type="http://schemas.openxmlformats.org/officeDocument/2006/relationships/hyperlink" Target="https://nacla.org/article/anti-neoliberal-backlash-leaving-world-bank-and-imf-behind" TargetMode="External"/><Relationship Id="rId47" Type="http://schemas.openxmlformats.org/officeDocument/2006/relationships/hyperlink" Target="http://www.lexisnexis.com.proxy.lib.umich.edu/hottopics/lnacademic/" TargetMode="External"/><Relationship Id="rId48" Type="http://schemas.openxmlformats.org/officeDocument/2006/relationships/hyperlink" Target="http://www.lexisnexis.com.proxy.lib.umich.edu/hottopics/lnacademic/" TargetMode="External"/><Relationship Id="rId49" Type="http://schemas.openxmlformats.org/officeDocument/2006/relationships/hyperlink" Target="http://www.lexisnexis.com.proxy.lib.umich.edu/hottopics/lnacademic/"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30" Type="http://schemas.openxmlformats.org/officeDocument/2006/relationships/hyperlink" Target="http://en.wikipedia.org/wiki/Attac" TargetMode="External"/><Relationship Id="rId31" Type="http://schemas.openxmlformats.org/officeDocument/2006/relationships/hyperlink" Target="http://en.wikipedia.org/wiki/%C3%89ric_Toussaint" TargetMode="External"/><Relationship Id="rId32" Type="http://schemas.openxmlformats.org/officeDocument/2006/relationships/hyperlink" Target="http://en.wikipedia.org/wiki/Fourth_International_(Post-Reunification)" TargetMode="External"/><Relationship Id="rId33" Type="http://schemas.openxmlformats.org/officeDocument/2006/relationships/hyperlink" Target="http://www.world-governance.org/IMG/pdf_0032_Banque_du_Sud_-_ENG-2.pdf)//YS" TargetMode="External"/><Relationship Id="rId34" Type="http://schemas.openxmlformats.org/officeDocument/2006/relationships/hyperlink" Target="http://en.wikipedia.org/wiki/University_of_Li%C3%A8ge" TargetMode="External"/><Relationship Id="rId35" Type="http://schemas.openxmlformats.org/officeDocument/2006/relationships/hyperlink" Target="http://en.wikipedia.org/wiki/Li%C3%A8ge" TargetMode="External"/><Relationship Id="rId36" Type="http://schemas.openxmlformats.org/officeDocument/2006/relationships/hyperlink" Target="http://en.wikipedia.org/wiki/CADTM" TargetMode="External"/><Relationship Id="rId37" Type="http://schemas.openxmlformats.org/officeDocument/2006/relationships/hyperlink" Target="http://en.wikipedia.org/wiki/World_Social_Forum" TargetMode="External"/><Relationship Id="rId38" Type="http://schemas.openxmlformats.org/officeDocument/2006/relationships/hyperlink" Target="http://en.wikipedia.org/wiki/Attac" TargetMode="External"/><Relationship Id="rId39" Type="http://schemas.openxmlformats.org/officeDocument/2006/relationships/hyperlink" Target="http://en.wikipedia.org/wiki/%C3%89ric_Toussaint" TargetMode="External"/><Relationship Id="rId20" Type="http://schemas.openxmlformats.org/officeDocument/2006/relationships/hyperlink" Target="http://en.wikipedia.org/wiki/CADTM" TargetMode="External"/><Relationship Id="rId21" Type="http://schemas.openxmlformats.org/officeDocument/2006/relationships/hyperlink" Target="http://en.wikipedia.org/wiki/World_Social_Forum" TargetMode="External"/><Relationship Id="rId22" Type="http://schemas.openxmlformats.org/officeDocument/2006/relationships/hyperlink" Target="http://en.wikipedia.org/wiki/Attac" TargetMode="External"/><Relationship Id="rId23" Type="http://schemas.openxmlformats.org/officeDocument/2006/relationships/hyperlink" Target="http://en.wikipedia.org/wiki/%C3%89ric_Toussaint" TargetMode="External"/><Relationship Id="rId24" Type="http://schemas.openxmlformats.org/officeDocument/2006/relationships/hyperlink" Target="http://en.wikipedia.org/wiki/Fourth_International_(Post-Reunification)" TargetMode="External"/><Relationship Id="rId25" Type="http://schemas.openxmlformats.org/officeDocument/2006/relationships/hyperlink" Target="http://cadtm.org/The-Bank-of-the-South-Becoming" TargetMode="External"/><Relationship Id="rId26" Type="http://schemas.openxmlformats.org/officeDocument/2006/relationships/hyperlink" Target="http://en.wikipedia.org/wiki/University_of_Li%C3%A8ge" TargetMode="External"/><Relationship Id="rId27" Type="http://schemas.openxmlformats.org/officeDocument/2006/relationships/hyperlink" Target="http://en.wikipedia.org/wiki/Li%C3%A8ge" TargetMode="External"/><Relationship Id="rId28" Type="http://schemas.openxmlformats.org/officeDocument/2006/relationships/hyperlink" Target="http://en.wikipedia.org/wiki/CADTM" TargetMode="External"/><Relationship Id="rId29" Type="http://schemas.openxmlformats.org/officeDocument/2006/relationships/hyperlink" Target="http://en.wikipedia.org/wiki/World_Social_Forum" TargetMode="External"/><Relationship Id="rId60" Type="http://schemas.openxmlformats.org/officeDocument/2006/relationships/hyperlink" Target="http://www.correodelorinoco.gob.ve/nacionales/estiman-que-banco-sur-entre-funcionamiento-primer-trimestre-2014/%20(Google%20translated%20from%20Spanish%20to%20English))//YS" TargetMode="External"/><Relationship Id="rId61" Type="http://schemas.openxmlformats.org/officeDocument/2006/relationships/hyperlink" Target="http://www.lexisnexis.com.proxy.lib.umich.edu/hottopics/lnacademic/" TargetMode="External"/><Relationship Id="rId62" Type="http://schemas.openxmlformats.org/officeDocument/2006/relationships/fontTable" Target="fontTable.xm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www.lexisnexis.com.proxy.lib.umich.edu/hottopics/lnacademi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24495830586140A571B717CA9F66C4" ma:contentTypeVersion="" ma:contentTypeDescription="Create a new document." ma:contentTypeScope="" ma:versionID="b323b98fdc6477af9afdbf6c11e8710a">
  <xsd:schema xmlns:xsd="http://www.w3.org/2001/XMLSchema" xmlns:xs="http://www.w3.org/2001/XMLSchema" xmlns:p="http://schemas.microsoft.com/office/2006/metadata/properties" targetNamespace="http://schemas.microsoft.com/office/2006/metadata/properties" ma:root="true" ma:fieldsID="f3e687d5f98ee29b9cfcc2ff24550dc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602BA5-EAC4-4AE4-92BD-DE28F3C97F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C5A5DE42-5A14-0841-988B-A0FCF7BE5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19</Pages>
  <Words>30831</Words>
  <Characters>175737</Characters>
  <Application>Microsoft Macintosh Word</Application>
  <DocSecurity>0</DocSecurity>
  <Lines>1464</Lines>
  <Paragraphs>412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206156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Vinaik Sundaresan</dc:creator>
  <cp:lastModifiedBy>Megan</cp:lastModifiedBy>
  <cp:revision>2</cp:revision>
  <dcterms:created xsi:type="dcterms:W3CDTF">2013-07-19T02:43:00Z</dcterms:created>
  <dcterms:modified xsi:type="dcterms:W3CDTF">2013-07-19T02:43:00Z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0x010100DF24495830586140A571B717CA9F66C4</vt:lpwstr>
  </property>
</Properties>
</file>