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186B" w:rsidRDefault="0014186B" w:rsidP="0014186B">
      <w:pPr>
        <w:pStyle w:val="Heading1"/>
      </w:pPr>
      <w:bookmarkStart w:id="0" w:name="_GoBack"/>
      <w:bookmarkEnd w:id="0"/>
      <w:r>
        <w:t>***WAVE 2***</w:t>
      </w:r>
    </w:p>
    <w:p w:rsidR="0014186B" w:rsidRDefault="0014186B" w:rsidP="0014186B">
      <w:pPr>
        <w:pStyle w:val="Heading1"/>
      </w:pPr>
      <w:r>
        <w:lastRenderedPageBreak/>
        <w:t>Aff</w:t>
      </w:r>
    </w:p>
    <w:p w:rsidR="0014186B" w:rsidRDefault="0014186B" w:rsidP="0014186B"/>
    <w:p w:rsidR="0014186B" w:rsidRDefault="0014186B" w:rsidP="0014186B"/>
    <w:p w:rsidR="00B236CA" w:rsidRDefault="00E94E8A" w:rsidP="0014186B">
      <w:pPr>
        <w:pStyle w:val="Heading2"/>
      </w:pPr>
      <w:r>
        <w:lastRenderedPageBreak/>
        <w:t>Nieto</w:t>
      </w:r>
    </w:p>
    <w:p w:rsidR="00E94E8A" w:rsidRDefault="00E94E8A" w:rsidP="00E94E8A"/>
    <w:p w:rsidR="00E94E8A" w:rsidRDefault="00E94E8A" w:rsidP="00E94E8A">
      <w:pPr>
        <w:pStyle w:val="Heading3"/>
      </w:pPr>
      <w:r>
        <w:lastRenderedPageBreak/>
        <w:t>Nieto Education Reform Scenario</w:t>
      </w:r>
    </w:p>
    <w:p w:rsidR="00E94E8A" w:rsidRDefault="00E94E8A" w:rsidP="00E94E8A">
      <w:pPr>
        <w:pStyle w:val="Heading4"/>
      </w:pPr>
      <w:r>
        <w:t>Nieto’s education reform policy is necessary—Mexico’s education system right now sucks</w:t>
      </w:r>
    </w:p>
    <w:p w:rsidR="00E94E8A" w:rsidRDefault="00E94E8A" w:rsidP="00E94E8A">
      <w:r w:rsidRPr="00E67EBE">
        <w:rPr>
          <w:rStyle w:val="StyleStyleBold12pt"/>
        </w:rPr>
        <w:t xml:space="preserve">Bolton </w:t>
      </w:r>
      <w:r>
        <w:rPr>
          <w:rStyle w:val="StyleStyleBold12pt"/>
        </w:rPr>
        <w:t>’</w:t>
      </w:r>
      <w:r w:rsidRPr="00E67EBE">
        <w:rPr>
          <w:rStyle w:val="StyleStyleBold12pt"/>
        </w:rPr>
        <w:t>13</w:t>
      </w:r>
      <w:r>
        <w:rPr>
          <w:rStyle w:val="StyleStyleBold12pt"/>
        </w:rPr>
        <w:t xml:space="preserve"> </w:t>
      </w:r>
      <w:r w:rsidRPr="00E94E8A">
        <w:rPr>
          <w:sz w:val="16"/>
          <w:szCs w:val="16"/>
        </w:rPr>
        <w:t>Gene Bolton is a Research Fellow at the Council on Hemispheric Affairs, (Gene, “Off and Running—Pena Nieto’s Reform Agenda”, Council on Hemispheric Affairs, 3/12, http://www.coha.org/21851/)//RS</w:t>
      </w:r>
    </w:p>
    <w:p w:rsidR="00E94E8A" w:rsidRPr="00E94E8A" w:rsidRDefault="00E94E8A" w:rsidP="00E94E8A">
      <w:pPr>
        <w:rPr>
          <w:sz w:val="16"/>
        </w:rPr>
      </w:pPr>
      <w:r w:rsidRPr="00E94E8A">
        <w:rPr>
          <w:sz w:val="16"/>
        </w:rPr>
        <w:t xml:space="preserve">With education reform shaping up to be the staple of his first few months in office, it appeared as though Peña Nieto was taking the necessary steps to make good on one of the reforms as outlined in the Pacto por México (Pact for Mexico)—the top-down legislation signed by opposition parties PAN and PRD in December of 2012. [7] </w:t>
      </w:r>
      <w:r w:rsidRPr="00E67EBE">
        <w:rPr>
          <w:rStyle w:val="StyleBoldUnderline"/>
        </w:rPr>
        <w:t>Whether Peña Nieto’s actions were to obtain political capital or a sincere interest in the country’s schools, Mexico’s education system is in desperate need of reform; the Organization for Economic Co-operation and Development (OECD) ranks it as the worst performing system among member countries. [8] As an example of how dysfunctional the situation has become in recent years, the government is unaware of how many children and teachers actually exist in this fragmented system.</w:t>
      </w:r>
      <w:r w:rsidRPr="00E94E8A">
        <w:rPr>
          <w:sz w:val="16"/>
        </w:rPr>
        <w:t xml:space="preserve"> [9]</w:t>
      </w:r>
      <w:r w:rsidRPr="00E94E8A">
        <w:rPr>
          <w:sz w:val="12"/>
        </w:rPr>
        <w:t>¶</w:t>
      </w:r>
      <w:r w:rsidRPr="00E94E8A">
        <w:rPr>
          <w:sz w:val="16"/>
        </w:rPr>
        <w:t xml:space="preserve"> In an effort to correct these problems</w:t>
      </w:r>
      <w:r w:rsidRPr="00E67EBE">
        <w:rPr>
          <w:rStyle w:val="StyleBoldUnderline"/>
        </w:rPr>
        <w:t xml:space="preserve">, Peña Nieto’s education reform is designed to weaken the grasp of the union’s ability to hire and fire teachers. </w:t>
      </w:r>
      <w:r w:rsidRPr="00E94E8A">
        <w:rPr>
          <w:sz w:val="16"/>
        </w:rPr>
        <w:t>According to The Economist, “</w:t>
      </w:r>
      <w:r w:rsidRPr="00E67EBE">
        <w:rPr>
          <w:rStyle w:val="StyleBoldUnderline"/>
        </w:rPr>
        <w:t>the government has promised that from now on teachers’ jobs will no longer be for sale, or inherited. Teachers who fail assessments will face the sack</w:t>
      </w:r>
      <w:r w:rsidRPr="00E94E8A">
        <w:rPr>
          <w:sz w:val="16"/>
        </w:rPr>
        <w:t>.” [10]</w:t>
      </w:r>
      <w:r w:rsidRPr="00E67EBE">
        <w:rPr>
          <w:rStyle w:val="StyleBoldUnderline"/>
        </w:rPr>
        <w:t xml:space="preserve"> Additionally, the education reform aims to increase the percentage of students graduating from middle and high school to 80 and 40 percent </w:t>
      </w:r>
      <w:r w:rsidRPr="00E94E8A">
        <w:rPr>
          <w:sz w:val="16"/>
        </w:rPr>
        <w:t>respectively</w:t>
      </w:r>
      <w:r w:rsidRPr="00E67EBE">
        <w:rPr>
          <w:rStyle w:val="StyleBoldUnderline"/>
        </w:rPr>
        <w:t xml:space="preserve">, as well as extending learning hours </w:t>
      </w:r>
      <w:r w:rsidRPr="00E94E8A">
        <w:rPr>
          <w:sz w:val="16"/>
        </w:rPr>
        <w:t xml:space="preserve">in approximately 40,000 public schools. </w:t>
      </w:r>
    </w:p>
    <w:p w:rsidR="00E94E8A" w:rsidRDefault="00E94E8A" w:rsidP="00E94E8A">
      <w:pPr>
        <w:pStyle w:val="Heading4"/>
      </w:pPr>
      <w:r>
        <w:t>Education Reform requires a strong commitment by Nieto—he will need momentum in order to break up corrupt teacher unions</w:t>
      </w:r>
    </w:p>
    <w:p w:rsidR="00E94E8A" w:rsidRPr="00E94E8A" w:rsidRDefault="00E94E8A" w:rsidP="00E94E8A">
      <w:pPr>
        <w:rPr>
          <w:b/>
          <w:bCs/>
          <w:sz w:val="16"/>
          <w:szCs w:val="16"/>
        </w:rPr>
      </w:pPr>
      <w:r w:rsidRPr="005A2B14">
        <w:rPr>
          <w:rStyle w:val="StyleStyleBold12pt"/>
        </w:rPr>
        <w:t>Garcia ‘13</w:t>
      </w:r>
      <w:r w:rsidRPr="00E94E8A">
        <w:rPr>
          <w:sz w:val="16"/>
          <w:szCs w:val="16"/>
        </w:rPr>
        <w:t xml:space="preserve">Denisse Garcia is a contributing writer for the Harvard Political Review, (Denisse, “Peña Nieto and the Unions”, Harvard Political Review, 5/28, </w:t>
      </w:r>
      <w:hyperlink r:id="rId10" w:history="1">
        <w:r w:rsidRPr="00E94E8A">
          <w:rPr>
            <w:rStyle w:val="Hyperlink"/>
            <w:sz w:val="16"/>
            <w:szCs w:val="16"/>
          </w:rPr>
          <w:t>http://harvardpolitics.com/world/pena-nieto-and-the-unions/)//RS</w:t>
        </w:r>
      </w:hyperlink>
    </w:p>
    <w:p w:rsidR="00E94E8A" w:rsidRPr="005A2B14" w:rsidRDefault="00E94E8A" w:rsidP="00E94E8A">
      <w:pPr>
        <w:rPr>
          <w:rStyle w:val="StyleBoldUnderline"/>
        </w:rPr>
      </w:pPr>
      <w:r w:rsidRPr="005A2B14">
        <w:rPr>
          <w:rStyle w:val="StyleBoldUnderline"/>
        </w:rPr>
        <w:t>Though the political motivations surrounding these changes in Mexico’s education system are concerning, questionable motivations do not imply inadequate reforms.</w:t>
      </w:r>
      <w:r w:rsidRPr="00E94E8A">
        <w:rPr>
          <w:sz w:val="16"/>
        </w:rPr>
        <w:t xml:space="preserve"> The end result of a better education system could be a positive byproduct of the antagonism between Gordillo and the SNTE, and Peña Nieto and the PRI. But the PRI should avoid recreating the past relationship it had with the SNTE in order to implement lasting change. </w:t>
      </w:r>
      <w:r w:rsidRPr="005A2B14">
        <w:rPr>
          <w:rStyle w:val="StyleBoldUnderline"/>
        </w:rPr>
        <w:t>Peña Nieto has repeatedly stated that he wishes to further economic growth in Mexico, and improving the education system is a key factor</w:t>
      </w:r>
      <w:r w:rsidRPr="00E94E8A">
        <w:rPr>
          <w:sz w:val="16"/>
        </w:rPr>
        <w:t xml:space="preserve"> in making Mexico more competitive. </w:t>
      </w:r>
      <w:r w:rsidRPr="005A2B14">
        <w:rPr>
          <w:rStyle w:val="StyleBoldUnderline"/>
        </w:rPr>
        <w:t>But resorting to tactics of the past in order to enact change may prove problematic, as it can</w:t>
      </w:r>
      <w:r w:rsidRPr="00E94E8A">
        <w:rPr>
          <w:sz w:val="16"/>
        </w:rPr>
        <w:t xml:space="preserve"> potentially </w:t>
      </w:r>
      <w:r w:rsidRPr="005A2B14">
        <w:rPr>
          <w:rStyle w:val="StyleBoldUnderline"/>
        </w:rPr>
        <w:t>discredit the claims of a new, democratic PRI</w:t>
      </w:r>
      <w:r w:rsidRPr="00E94E8A">
        <w:rPr>
          <w:sz w:val="16"/>
        </w:rPr>
        <w:t>. Mexico has a varying history in committing itself to reforms, often abandoning them once they no longer provide political capital. But there is no repudiating that these education reforms are necessary for the inefficient system in place today</w:t>
      </w:r>
      <w:r w:rsidRPr="005A2B14">
        <w:rPr>
          <w:rStyle w:val="StyleBoldUnderline"/>
        </w:rPr>
        <w:t>. If Peña Nieto truly wishes to signal the return of a strong, centralized PRI government, then it could be in his best interest to sincerely enforce these reforms and commit himself to rooting out the deeply entrenched problems of education system’s infrastructure and its relationship with the teachers’ union in order to create a more efficient education sector.</w:t>
      </w:r>
    </w:p>
    <w:p w:rsidR="00E94E8A" w:rsidRDefault="00E94E8A" w:rsidP="00E94E8A"/>
    <w:p w:rsidR="00E94E8A" w:rsidRDefault="00E94E8A" w:rsidP="00E94E8A">
      <w:pPr>
        <w:pStyle w:val="Heading4"/>
      </w:pPr>
      <w:r>
        <w:t>Education Reform solves problems such as the Mexican Economy, Immigration, and the Drug War and Nieto’s plan is a step in the right direction</w:t>
      </w:r>
    </w:p>
    <w:p w:rsidR="00E94E8A" w:rsidRPr="00E94E8A" w:rsidRDefault="00E94E8A" w:rsidP="00E94E8A">
      <w:pPr>
        <w:rPr>
          <w:sz w:val="16"/>
          <w:szCs w:val="16"/>
        </w:rPr>
      </w:pPr>
      <w:r w:rsidRPr="00E67EBE">
        <w:rPr>
          <w:rStyle w:val="StyleStyleBold12pt"/>
        </w:rPr>
        <w:t>Robberson ‘13</w:t>
      </w:r>
      <w:r w:rsidRPr="00E94E8A">
        <w:rPr>
          <w:sz w:val="16"/>
          <w:szCs w:val="16"/>
        </w:rPr>
        <w:t xml:space="preserve">Tod Roberson is an editorial writer for the Dallas Morning News, (Tod, “Mexican education reform is a major advance, including for this country”, Dallas Morning News, 2/27, </w:t>
      </w:r>
      <w:hyperlink r:id="rId11" w:history="1">
        <w:r w:rsidRPr="00E94E8A">
          <w:rPr>
            <w:rStyle w:val="Hyperlink"/>
            <w:sz w:val="16"/>
            <w:szCs w:val="16"/>
          </w:rPr>
          <w:t>http://dallasmorningviewsblog.dallasnews.com/2013/02/mexican-education-reform-is-a-major-advance-including-for-this-country.html/)//RS</w:t>
        </w:r>
      </w:hyperlink>
    </w:p>
    <w:p w:rsidR="00E94E8A" w:rsidRPr="00E94E8A" w:rsidRDefault="00E94E8A" w:rsidP="00E94E8A">
      <w:pPr>
        <w:rPr>
          <w:sz w:val="16"/>
        </w:rPr>
      </w:pPr>
      <w:r w:rsidRPr="006A743B">
        <w:rPr>
          <w:rStyle w:val="StyleBoldUnderline"/>
        </w:rPr>
        <w:t xml:space="preserve">When Mexican children start getting the educations they need and deserve, their parents will no longer be overwhelmed with hopelessness over their children’s </w:t>
      </w:r>
      <w:r w:rsidRPr="006A743B">
        <w:rPr>
          <w:rStyle w:val="StyleBoldUnderline"/>
        </w:rPr>
        <w:lastRenderedPageBreak/>
        <w:t>futures</w:t>
      </w:r>
      <w:r w:rsidRPr="00E94E8A">
        <w:rPr>
          <w:sz w:val="16"/>
        </w:rPr>
        <w:t xml:space="preserve">. They will no longer feel that they have to bribe teachers so their kids can get an education. </w:t>
      </w:r>
      <w:r w:rsidRPr="006A743B">
        <w:rPr>
          <w:rStyle w:val="StyleBoldUnderline"/>
        </w:rPr>
        <w:t>They won’t feel that the only hope for their children is to flee to the U</w:t>
      </w:r>
      <w:r w:rsidRPr="00E94E8A">
        <w:rPr>
          <w:sz w:val="16"/>
        </w:rPr>
        <w:t xml:space="preserve">nited </w:t>
      </w:r>
      <w:r w:rsidRPr="006A743B">
        <w:rPr>
          <w:rStyle w:val="StyleBoldUnderline"/>
        </w:rPr>
        <w:t>S</w:t>
      </w:r>
      <w:r w:rsidRPr="00E94E8A">
        <w:rPr>
          <w:sz w:val="16"/>
        </w:rPr>
        <w:t>tates.</w:t>
      </w:r>
      <w:r w:rsidRPr="00E94E8A">
        <w:rPr>
          <w:sz w:val="12"/>
        </w:rPr>
        <w:t>¶</w:t>
      </w:r>
      <w:r w:rsidRPr="00E94E8A">
        <w:rPr>
          <w:sz w:val="16"/>
        </w:rPr>
        <w:t xml:space="preserve"> </w:t>
      </w:r>
      <w:r w:rsidRPr="006A743B">
        <w:rPr>
          <w:rStyle w:val="StyleBoldUnderline"/>
        </w:rPr>
        <w:t>Breaking this union’s grip on Mexico’s education system is absolutely key to the nation’s survival, key to its economic development, key to the fight against drug trafficking, and key to fixing the illegal immigration problem. And you can’t break the union unless you start enforcing the law when it comes to the top union bosses.</w:t>
      </w:r>
      <w:r w:rsidRPr="00E94E8A">
        <w:rPr>
          <w:sz w:val="16"/>
        </w:rPr>
        <w:t xml:space="preserve"> During seven decades of one-party rule by the Institutional Revolutionary Party, or PRI, </w:t>
      </w:r>
      <w:r w:rsidRPr="006A743B">
        <w:rPr>
          <w:rStyle w:val="StyleBoldUnderline"/>
        </w:rPr>
        <w:t>the teachers union joined others, such as the petroleum workers union, in manipulating the political system behind the scenes. Nothing happened without their approval. All attempts at reforming Mexico’s economic and political system were blocked by the union bosses.</w:t>
      </w:r>
      <w:r w:rsidRPr="00E94E8A">
        <w:rPr>
          <w:sz w:val="16"/>
        </w:rPr>
        <w:t xml:space="preserve"> They were the very symbols of corruption that gave Mexico the bad image that it is trying to shake off even today.</w:t>
      </w:r>
      <w:r w:rsidRPr="00E94E8A">
        <w:rPr>
          <w:sz w:val="12"/>
        </w:rPr>
        <w:t>¶</w:t>
      </w:r>
      <w:r w:rsidRPr="00E94E8A">
        <w:rPr>
          <w:sz w:val="16"/>
        </w:rPr>
        <w:t xml:space="preserve"> Even after the PRI lost power in 2000, </w:t>
      </w:r>
      <w:r w:rsidRPr="006A743B">
        <w:rPr>
          <w:rStyle w:val="StyleBoldUnderline"/>
        </w:rPr>
        <w:t>these unions continued to block meaningful reforms</w:t>
      </w:r>
      <w:r w:rsidRPr="00E94E8A">
        <w:rPr>
          <w:sz w:val="16"/>
        </w:rPr>
        <w:t>, which is why the PRI really never stopped running Mexico even when it lost the presidency. With Gordillo’s arrest, things might actually start to change. The great irony about this is that it is occurring under a PRI president, Enrique Pena Nieto, after successive administrations run by the conservative National Action Party failed to yield results.</w:t>
      </w:r>
      <w:r w:rsidRPr="00E94E8A">
        <w:rPr>
          <w:sz w:val="12"/>
        </w:rPr>
        <w:t>¶</w:t>
      </w:r>
      <w:r w:rsidRPr="00E94E8A">
        <w:rPr>
          <w:sz w:val="16"/>
        </w:rPr>
        <w:t xml:space="preserve"> Earlier this week, </w:t>
      </w:r>
      <w:r w:rsidRPr="006A743B">
        <w:rPr>
          <w:rStyle w:val="StyleBoldUnderline"/>
        </w:rPr>
        <w:t>Pena Nieto also announced a series of education reforms that mark the most significant effort on this front in decades. Teachers will be required to undergo regular assessments</w:t>
      </w:r>
      <w:r w:rsidRPr="00E94E8A">
        <w:rPr>
          <w:sz w:val="16"/>
        </w:rPr>
        <w:t>. That’s never happened before. Imagine holding a job where you never had to answer for your performance. Your power is absolute. What an invitation for corruption. Imagine an education system in which nobody checks to verify the education-attainment level of the teacher being hired</w:t>
      </w:r>
    </w:p>
    <w:p w:rsidR="00E94E8A" w:rsidRDefault="00E94E8A" w:rsidP="00E94E8A"/>
    <w:p w:rsidR="00E94E8A" w:rsidRDefault="00E94E8A" w:rsidP="00E94E8A">
      <w:pPr>
        <w:pStyle w:val="Heading4"/>
      </w:pPr>
      <w:r>
        <w:t>Pushing for education reform is key for Nieto to pass other controversial issues</w:t>
      </w:r>
    </w:p>
    <w:p w:rsidR="00E94E8A" w:rsidRPr="00E94E8A" w:rsidRDefault="00E94E8A" w:rsidP="00E94E8A">
      <w:pPr>
        <w:rPr>
          <w:sz w:val="16"/>
          <w:szCs w:val="16"/>
        </w:rPr>
      </w:pPr>
      <w:r w:rsidRPr="00D56B9A">
        <w:rPr>
          <w:rStyle w:val="StyleStyleBold12pt"/>
        </w:rPr>
        <w:t>Fox News Latino ‘13</w:t>
      </w:r>
      <w:r w:rsidRPr="00E94E8A">
        <w:rPr>
          <w:sz w:val="16"/>
          <w:szCs w:val="16"/>
        </w:rPr>
        <w:t>Fox News Latino reports about current events regarding the politics and the economy of Latino countries, (“Mexico's Enrique Peña Nieto Faces Backlash Over Education Reform”, Fox News Latino, 4/14, http://latino.foxnews.com/latino/news/2013/04/14/mexico-enrique-pena-nieto-faces-backlash-over-education-reform/)//RS</w:t>
      </w:r>
    </w:p>
    <w:p w:rsidR="00E94E8A" w:rsidRPr="00E94E8A" w:rsidRDefault="00E94E8A" w:rsidP="00E94E8A">
      <w:pPr>
        <w:rPr>
          <w:sz w:val="16"/>
        </w:rPr>
      </w:pPr>
      <w:r w:rsidRPr="00D56B9A">
        <w:rPr>
          <w:rStyle w:val="StyleBoldUnderline"/>
        </w:rPr>
        <w:t xml:space="preserve">The fight is dominating headlines in Mexico and freezing progress on a national education reform that Peña Nieto hoped would build momentum toward </w:t>
      </w:r>
      <w:r w:rsidRPr="00E94E8A">
        <w:rPr>
          <w:sz w:val="16"/>
        </w:rPr>
        <w:t xml:space="preserve">more controversial changes. Those include </w:t>
      </w:r>
      <w:r w:rsidRPr="00D56B9A">
        <w:rPr>
          <w:rStyle w:val="StyleBoldUnderline"/>
        </w:rPr>
        <w:t>opening the state-owned oil company to foreign and private investment and broadening Mexico's tax base</w:t>
      </w:r>
      <w:r w:rsidRPr="00E94E8A">
        <w:rPr>
          <w:sz w:val="16"/>
        </w:rPr>
        <w:t>, potentially with the first-ever sales tax on food and medicine.</w:t>
      </w:r>
      <w:r w:rsidRPr="00E94E8A">
        <w:rPr>
          <w:sz w:val="12"/>
        </w:rPr>
        <w:t>¶</w:t>
      </w:r>
      <w:r w:rsidRPr="00E94E8A">
        <w:rPr>
          <w:sz w:val="16"/>
        </w:rPr>
        <w:t xml:space="preserve"> </w:t>
      </w:r>
      <w:r w:rsidRPr="00D56B9A">
        <w:rPr>
          <w:rStyle w:val="StyleBoldUnderline"/>
        </w:rPr>
        <w:t>Peña Nieto's first major legislative victory after taking office in December was a constitutional amendment eliminating Mexico's decades-old practice of buying and selling teaching jobs</w:t>
      </w:r>
      <w:r w:rsidRPr="00E94E8A">
        <w:rPr>
          <w:sz w:val="16"/>
        </w:rPr>
        <w:t xml:space="preserve">, and replacing it with a standardized national teaching test. </w:t>
      </w:r>
      <w:r w:rsidRPr="00D56B9A">
        <w:rPr>
          <w:rStyle w:val="StyleBoldUnderline"/>
        </w:rPr>
        <w:t>That's heresy to a radical splinter union of elementary and high-school teachers in Guerrero,</w:t>
      </w:r>
      <w:r w:rsidRPr="00E94E8A">
        <w:rPr>
          <w:sz w:val="16"/>
        </w:rPr>
        <w:t xml:space="preserve"> one of the country's poorest and worst-educated states. The teachers claim the test is a plot to fire them in mass as a step toward privatizing education, although there is little evidence the government plans that.</w:t>
      </w:r>
    </w:p>
    <w:p w:rsidR="00E94E8A" w:rsidRDefault="00E94E8A" w:rsidP="00E94E8A"/>
    <w:p w:rsidR="00E94E8A" w:rsidRDefault="00E94E8A" w:rsidP="00E94E8A">
      <w:pPr>
        <w:pStyle w:val="Heading4"/>
      </w:pPr>
      <w:r>
        <w:t>Breaking the corrupt teachers’ union solves for all offense</w:t>
      </w:r>
    </w:p>
    <w:p w:rsidR="00E94E8A" w:rsidRPr="00E94E8A" w:rsidRDefault="00E94E8A" w:rsidP="00E94E8A">
      <w:pPr>
        <w:rPr>
          <w:sz w:val="16"/>
          <w:szCs w:val="16"/>
        </w:rPr>
      </w:pPr>
      <w:r w:rsidRPr="00A30B05">
        <w:rPr>
          <w:rStyle w:val="StyleStyleBold12pt"/>
        </w:rPr>
        <w:t>Corpart ‘13</w:t>
      </w:r>
      <w:r w:rsidRPr="00E94E8A">
        <w:rPr>
          <w:sz w:val="16"/>
          <w:szCs w:val="16"/>
        </w:rPr>
        <w:t>Guillaume Corpart is the Managing Director of Americas Market Intelligence and a veteran of Latin American competitive intelligence and strategy consulting. (Guillaume, “President Peña Nieto's Reforms and What They Mean for Business in Mexico”, America’s Market Intelligence, 2013, http://americasmi.com/en_US/expertise/articles-trends/page/president-pena-nietos-reforms-and-what-they-mean-for-bussiness-in-mexico)//RS</w:t>
      </w:r>
    </w:p>
    <w:p w:rsidR="00E94E8A" w:rsidRPr="00E94E8A" w:rsidRDefault="00E94E8A" w:rsidP="00E94E8A">
      <w:pPr>
        <w:rPr>
          <w:sz w:val="16"/>
        </w:rPr>
      </w:pPr>
      <w:r w:rsidRPr="009B1BD6">
        <w:rPr>
          <w:rStyle w:val="StyleBoldUnderline"/>
        </w:rPr>
        <w:t xml:space="preserve">The education reform, passed by Congress in February 2013, has major implications for the future of Mexico’s economy. Mexico’s dismal education system has long acted as a brake on economic development. </w:t>
      </w:r>
      <w:r w:rsidRPr="00E94E8A">
        <w:rPr>
          <w:sz w:val="16"/>
        </w:rPr>
        <w:t>Mexican students’ test scores are amongst the lowest of the OECD’s Program for International Student Assessment (PISA). 2</w:t>
      </w:r>
      <w:r w:rsidRPr="00E94E8A">
        <w:rPr>
          <w:sz w:val="12"/>
        </w:rPr>
        <w:t>¶</w:t>
      </w:r>
      <w:r w:rsidRPr="00E94E8A">
        <w:rPr>
          <w:sz w:val="16"/>
        </w:rPr>
        <w:t xml:space="preserve"> </w:t>
      </w:r>
      <w:r w:rsidRPr="009B1BD6">
        <w:rPr>
          <w:rStyle w:val="StyleBoldUnderline"/>
        </w:rPr>
        <w:t>The primary obstacle to improvements in education has been the tight control wielded by the</w:t>
      </w:r>
      <w:r w:rsidRPr="00E94E8A">
        <w:rPr>
          <w:sz w:val="16"/>
        </w:rPr>
        <w:t xml:space="preserve"> National Union of Education Workers (</w:t>
      </w:r>
      <w:r w:rsidRPr="009B1BD6">
        <w:rPr>
          <w:rStyle w:val="StyleBoldUnderline"/>
        </w:rPr>
        <w:t>SNTE) over education policy, staffing, and funding</w:t>
      </w:r>
      <w:r w:rsidRPr="00E94E8A">
        <w:rPr>
          <w:sz w:val="16"/>
        </w:rPr>
        <w:t xml:space="preserve">. Indeed, the SNTE was in control of all teachers’ hiring and firing; </w:t>
      </w:r>
      <w:r w:rsidRPr="009B1BD6">
        <w:rPr>
          <w:rStyle w:val="StyleBoldUnderline"/>
        </w:rPr>
        <w:t>the union repeatedly blocked any attempts to administer any evaluations of teachers’ performance; and all too often teaching posts became hereditary or could be bought from union power brokers. The might of the SNTE was such that the government had no official records of the number of teachers in Mexico</w:t>
      </w:r>
      <w:r w:rsidRPr="00E94E8A">
        <w:rPr>
          <w:sz w:val="16"/>
        </w:rPr>
        <w:t>.</w:t>
      </w:r>
    </w:p>
    <w:p w:rsidR="00E94E8A" w:rsidRDefault="00E94E8A" w:rsidP="00E94E8A"/>
    <w:p w:rsidR="00E94E8A" w:rsidRDefault="00E94E8A" w:rsidP="00E94E8A">
      <w:pPr>
        <w:pStyle w:val="Heading3"/>
      </w:pPr>
      <w:r>
        <w:lastRenderedPageBreak/>
        <w:t>I/L to Nieto Reform</w:t>
      </w:r>
    </w:p>
    <w:p w:rsidR="00E94E8A" w:rsidRDefault="00E94E8A" w:rsidP="00E94E8A">
      <w:pPr>
        <w:pStyle w:val="Heading4"/>
      </w:pPr>
      <w:r>
        <w:t>Reforms by Nieto cannot be enacted if the Pacto por Mexico falls apart</w:t>
      </w:r>
    </w:p>
    <w:p w:rsidR="00E94E8A" w:rsidRPr="00E94E8A" w:rsidRDefault="00E94E8A" w:rsidP="00E94E8A">
      <w:pPr>
        <w:rPr>
          <w:sz w:val="16"/>
          <w:szCs w:val="16"/>
        </w:rPr>
      </w:pPr>
      <w:r w:rsidRPr="0017480A">
        <w:rPr>
          <w:rStyle w:val="StyleStyleBold12pt"/>
        </w:rPr>
        <w:t>Graham and Martinez ‘13</w:t>
      </w:r>
      <w:r w:rsidRPr="00E94E8A">
        <w:rPr>
          <w:sz w:val="16"/>
          <w:szCs w:val="16"/>
        </w:rPr>
        <w:t xml:space="preserve">Dave Graham and Ana Isabel Martinez are reporters for Reuters, a website specializing in domestic and foreign economic and political affairs. (Dave, Ana Isabel, “No talks on key Mexico reforms until spat resolved: opposition”, Reuters, 4/30, </w:t>
      </w:r>
      <w:hyperlink r:id="rId12" w:history="1">
        <w:r w:rsidRPr="00E94E8A">
          <w:rPr>
            <w:rStyle w:val="Hyperlink"/>
            <w:sz w:val="16"/>
            <w:szCs w:val="16"/>
          </w:rPr>
          <w:t>http://www.reuters.com/article/2013/04/30/us-mexico-reforms-opposition-idUSBRE93T15L20130430)//RS</w:t>
        </w:r>
      </w:hyperlink>
    </w:p>
    <w:p w:rsidR="00E94E8A" w:rsidRPr="0017480A" w:rsidRDefault="00E94E8A" w:rsidP="00E94E8A">
      <w:pPr>
        <w:rPr>
          <w:rStyle w:val="StyleBoldUnderline"/>
        </w:rPr>
      </w:pPr>
      <w:r w:rsidRPr="00E94E8A">
        <w:rPr>
          <w:sz w:val="16"/>
        </w:rPr>
        <w:t>The opposition has accused the PRI of using Social Development Ministry funds earmarked to fight extreme poverty to buy votes, and Zambrano urged Veracruz's PRI Governor Javier Duarte and Social Development Minister Rosario Robles to resign.</w:t>
      </w:r>
      <w:r w:rsidRPr="00E94E8A">
        <w:rPr>
          <w:sz w:val="12"/>
        </w:rPr>
        <w:t>¶</w:t>
      </w:r>
      <w:r w:rsidRPr="00E94E8A">
        <w:rPr>
          <w:sz w:val="16"/>
        </w:rPr>
        <w:t xml:space="preserve"> But he stopped short of making their resignations a condition of the PRD continuing in the pact, saying the party would make its decision based on the government's response.</w:t>
      </w:r>
      <w:r w:rsidRPr="00E94E8A">
        <w:rPr>
          <w:sz w:val="12"/>
        </w:rPr>
        <w:t>¶</w:t>
      </w:r>
      <w:r w:rsidRPr="00E94E8A">
        <w:rPr>
          <w:sz w:val="16"/>
        </w:rPr>
        <w:t xml:space="preserve"> "</w:t>
      </w:r>
      <w:r w:rsidRPr="0017480A">
        <w:rPr>
          <w:rStyle w:val="StyleBoldUnderline"/>
        </w:rPr>
        <w:t>The country needs the pact</w:t>
      </w:r>
      <w:r w:rsidRPr="00E94E8A">
        <w:rPr>
          <w:sz w:val="16"/>
        </w:rPr>
        <w:t xml:space="preserve">, that's why we called it 'for Mexico.' </w:t>
      </w:r>
      <w:r w:rsidRPr="0017480A">
        <w:rPr>
          <w:rStyle w:val="StyleBoldUnderline"/>
        </w:rPr>
        <w:t>Pena Nieto needs the pact</w:t>
      </w:r>
      <w:r w:rsidRPr="00E94E8A">
        <w:rPr>
          <w:sz w:val="16"/>
        </w:rPr>
        <w:t>," Zambrano said.</w:t>
      </w:r>
      <w:r w:rsidRPr="00E94E8A">
        <w:rPr>
          <w:sz w:val="12"/>
        </w:rPr>
        <w:t>¶</w:t>
      </w:r>
      <w:r w:rsidRPr="00E94E8A">
        <w:rPr>
          <w:sz w:val="16"/>
        </w:rPr>
        <w:t xml:space="preserve"> The PAN has said officials involved in the scandal should be "properly sanctioned" if the pact is to retain credibility, and the party identified 57 people at fault. Robles herself dismissed seven officials but denied any wrongdoing.</w:t>
      </w:r>
      <w:r w:rsidRPr="00E94E8A">
        <w:rPr>
          <w:sz w:val="12"/>
        </w:rPr>
        <w:t>¶</w:t>
      </w:r>
      <w:r w:rsidRPr="00E94E8A">
        <w:rPr>
          <w:sz w:val="16"/>
        </w:rPr>
        <w:t xml:space="preserve"> TIME TO ACT</w:t>
      </w:r>
      <w:r w:rsidRPr="00E94E8A">
        <w:rPr>
          <w:sz w:val="12"/>
        </w:rPr>
        <w:t>¶</w:t>
      </w:r>
      <w:r w:rsidRPr="00E94E8A">
        <w:rPr>
          <w:sz w:val="16"/>
        </w:rPr>
        <w:t xml:space="preserve"> </w:t>
      </w:r>
      <w:r w:rsidRPr="0017480A">
        <w:rPr>
          <w:rStyle w:val="StyleBoldUnderline"/>
        </w:rPr>
        <w:t>Pena Nieto has already had to suspend the presentation of a major banking reform due to opposition protests</w:t>
      </w:r>
      <w:r w:rsidRPr="00E94E8A">
        <w:rPr>
          <w:sz w:val="16"/>
        </w:rPr>
        <w:t xml:space="preserve"> over Veracruz, and Zambrano said the pact's support for that initiative was also on ice until the government resolved the dispute.</w:t>
      </w:r>
      <w:r w:rsidRPr="00E94E8A">
        <w:rPr>
          <w:sz w:val="12"/>
        </w:rPr>
        <w:t>¶</w:t>
      </w:r>
      <w:r w:rsidRPr="00E94E8A">
        <w:rPr>
          <w:sz w:val="16"/>
        </w:rPr>
        <w:t xml:space="preserve"> </w:t>
      </w:r>
      <w:r w:rsidRPr="0017480A">
        <w:rPr>
          <w:rStyle w:val="StyleBoldUnderline"/>
        </w:rPr>
        <w:t>If the pact does unravel, it could seriously threaten the most hotly anticipated reforms Pena Nieto is drawing up to boost growth in Latin America's second-biggest economy.</w:t>
      </w:r>
    </w:p>
    <w:p w:rsidR="00E94E8A" w:rsidRPr="00A30B05" w:rsidRDefault="00E94E8A" w:rsidP="00E94E8A"/>
    <w:p w:rsidR="00E94E8A" w:rsidRPr="00E94E8A" w:rsidRDefault="00E94E8A" w:rsidP="00E94E8A"/>
    <w:p w:rsidR="00147FD4" w:rsidRDefault="00147FD4" w:rsidP="0014186B">
      <w:pPr>
        <w:pStyle w:val="Heading2"/>
      </w:pPr>
      <w:r>
        <w:lastRenderedPageBreak/>
        <w:t>Border Security</w:t>
      </w:r>
    </w:p>
    <w:p w:rsidR="00147FD4" w:rsidRDefault="00147FD4" w:rsidP="00147FD4"/>
    <w:p w:rsidR="00147FD4" w:rsidRDefault="00147FD4" w:rsidP="00147FD4"/>
    <w:p w:rsidR="00147FD4" w:rsidRDefault="00147FD4" w:rsidP="00147FD4">
      <w:pPr>
        <w:pStyle w:val="Heading3"/>
      </w:pPr>
      <w:r>
        <w:lastRenderedPageBreak/>
        <w:t>Inherency</w:t>
      </w:r>
    </w:p>
    <w:p w:rsidR="00147FD4" w:rsidRDefault="00147FD4" w:rsidP="00147FD4"/>
    <w:p w:rsidR="00147FD4" w:rsidRDefault="00147FD4" w:rsidP="00147FD4"/>
    <w:p w:rsidR="00147FD4" w:rsidRPr="00147FD4" w:rsidRDefault="00147FD4" w:rsidP="00147FD4">
      <w:pPr>
        <w:pStyle w:val="Heading4"/>
      </w:pPr>
      <w:r w:rsidRPr="00147FD4">
        <w:rPr>
          <w:bCs w:val="0"/>
        </w:rPr>
        <w:t>Collaborating with other groups – the Zetas will multiply their strength</w:t>
      </w:r>
    </w:p>
    <w:p w:rsidR="00147FD4" w:rsidRPr="00147FD4" w:rsidRDefault="00147FD4" w:rsidP="00147FD4">
      <w:pPr>
        <w:rPr>
          <w:sz w:val="16"/>
        </w:rPr>
      </w:pPr>
      <w:r w:rsidRPr="00147FD4">
        <w:rPr>
          <w:b/>
        </w:rPr>
        <w:t>Wasler 11</w:t>
      </w:r>
      <w:r w:rsidRPr="00147FD4">
        <w:rPr>
          <w:sz w:val="16"/>
        </w:rPr>
        <w:t xml:space="preserve">(Ray Walser, Ph.D. is a Senior Policy Analyst at The Heritage Foundation, “Iran, Mexican Zetas, and the Southern Terror Express” October 12, 2011 </w:t>
      </w:r>
      <w:hyperlink r:id="rId13" w:history="1">
        <w:r w:rsidRPr="00147FD4">
          <w:rPr>
            <w:rStyle w:val="Hyperlink"/>
            <w:sz w:val="16"/>
          </w:rPr>
          <w:t>http://blog.heritage.org/2011/10/12/iran-mexican-zetas-and-the-southern-terror-express/</w:t>
        </w:r>
      </w:hyperlink>
      <w:r w:rsidRPr="00147FD4">
        <w:rPr>
          <w:sz w:val="16"/>
        </w:rPr>
        <w:t>, RLA)</w:t>
      </w:r>
    </w:p>
    <w:p w:rsidR="00147FD4" w:rsidRPr="00147FD4" w:rsidRDefault="00147FD4" w:rsidP="00147FD4">
      <w:pPr>
        <w:rPr>
          <w:sz w:val="16"/>
        </w:rPr>
      </w:pPr>
      <w:r>
        <w:rPr>
          <w:b/>
          <w:u w:val="single"/>
        </w:rPr>
        <w:t>A</w:t>
      </w:r>
      <w:r w:rsidRPr="00147FD4">
        <w:rPr>
          <w:sz w:val="16"/>
        </w:rPr>
        <w:t xml:space="preserve"> persistent </w:t>
      </w:r>
      <w:r>
        <w:rPr>
          <w:b/>
          <w:u w:val="single"/>
        </w:rPr>
        <w:t>threat scenario against the U.S. has been foreign terrorist organizations—acting independently or in cooperation with violent transnational criminal organizations</w:t>
      </w:r>
      <w:r w:rsidRPr="00147FD4">
        <w:rPr>
          <w:sz w:val="16"/>
        </w:rPr>
        <w:t>, and perhaps backed by anti-American regimes in the region—launching a terrorist attack from across our southern border.</w:t>
      </w:r>
      <w:r w:rsidRPr="00147FD4">
        <w:rPr>
          <w:sz w:val="12"/>
        </w:rPr>
        <w:t>¶</w:t>
      </w:r>
      <w:r w:rsidRPr="00147FD4">
        <w:rPr>
          <w:sz w:val="16"/>
        </w:rPr>
        <w:t xml:space="preserve"> It is a scenario the Obama Administration has recognized but generally minimized. For example, the U.S. State Department’s 2010 Country Reports on Terrorism reported:</w:t>
      </w:r>
      <w:r w:rsidRPr="00147FD4">
        <w:rPr>
          <w:sz w:val="12"/>
        </w:rPr>
        <w:t>¶</w:t>
      </w:r>
      <w:r w:rsidRPr="00147FD4">
        <w:rPr>
          <w:sz w:val="16"/>
        </w:rPr>
        <w:t xml:space="preserve"> The threat of a transnational terrorist attack remained low for most countries in the Western Hemisphere. There were no known operational cells of either al-Qa’ida- or Hizballah-related groups in the hemisphere, although </w:t>
      </w:r>
      <w:r>
        <w:rPr>
          <w:b/>
          <w:u w:val="single"/>
        </w:rPr>
        <w:t>ideological sympathizers in South America and the Caribbean continued to provide financial and moral support to these and other terrorist groups in the Middle East and South Asia.</w:t>
      </w:r>
      <w:r w:rsidRPr="00147FD4">
        <w:rPr>
          <w:sz w:val="12"/>
        </w:rPr>
        <w:t>¶</w:t>
      </w:r>
      <w:r w:rsidRPr="00147FD4">
        <w:rPr>
          <w:sz w:val="16"/>
        </w:rPr>
        <w:t xml:space="preserve"> </w:t>
      </w:r>
      <w:r>
        <w:rPr>
          <w:b/>
          <w:u w:val="single"/>
        </w:rPr>
        <w:t xml:space="preserve">The </w:t>
      </w:r>
      <w:r w:rsidRPr="00147FD4">
        <w:rPr>
          <w:sz w:val="16"/>
        </w:rPr>
        <w:t xml:space="preserve">continued unfolding of the </w:t>
      </w:r>
      <w:r>
        <w:rPr>
          <w:b/>
          <w:u w:val="single"/>
        </w:rPr>
        <w:t>Iran plot to assassinate the Saudi ambassador in the U.S. is</w:t>
      </w:r>
      <w:r w:rsidRPr="00147FD4">
        <w:rPr>
          <w:sz w:val="16"/>
        </w:rPr>
        <w:t xml:space="preserve"> also </w:t>
      </w:r>
      <w:r>
        <w:rPr>
          <w:b/>
          <w:u w:val="single"/>
        </w:rPr>
        <w:t>a reason to revisit the terror threat in the Americas.</w:t>
      </w:r>
      <w:r w:rsidRPr="00147FD4">
        <w:rPr>
          <w:sz w:val="16"/>
        </w:rPr>
        <w:t xml:space="preserve"> In the indictment and yesterday’s press conference, it became clear that co-defendant Manssor Arbabsiar, a naturalized Iranian living in Texas, traveled repeatedly to Mexico in search of hired assassins willing to work for Iranian payoffs.</w:t>
      </w:r>
      <w:r w:rsidRPr="00147FD4">
        <w:rPr>
          <w:sz w:val="12"/>
        </w:rPr>
        <w:t>¶</w:t>
      </w:r>
      <w:r w:rsidRPr="00147FD4">
        <w:rPr>
          <w:sz w:val="16"/>
        </w:rPr>
        <w:t xml:space="preserve"> There Arbabsiar thought he was enlisting the services of Mexico’s deadliest, most ruthless criminal organization, the Zetas, to carry out the contract assassination in exchange for $1.5 million in Iranian cash. </w:t>
      </w:r>
      <w:r>
        <w:rPr>
          <w:b/>
          <w:u w:val="single"/>
        </w:rPr>
        <w:t>The Zetas, with their paramilitary tactics and ruthless disregard for human life, would make a perfect fit with terror-minded Iranians</w:t>
      </w:r>
      <w:r w:rsidRPr="00147FD4">
        <w:rPr>
          <w:sz w:val="16"/>
        </w:rPr>
        <w:t>.</w:t>
      </w:r>
      <w:r w:rsidRPr="00147FD4">
        <w:rPr>
          <w:sz w:val="12"/>
        </w:rPr>
        <w:t>¶</w:t>
      </w:r>
      <w:r w:rsidRPr="00147FD4">
        <w:rPr>
          <w:sz w:val="16"/>
        </w:rPr>
        <w:t xml:space="preserve"> Little wonder Tehran would seek to enlist them as hired executioners to conduct assassinations and wreak havoc in Washington, D.C.</w:t>
      </w:r>
      <w:r w:rsidRPr="00147FD4">
        <w:rPr>
          <w:sz w:val="12"/>
        </w:rPr>
        <w:t>¶</w:t>
      </w:r>
      <w:r w:rsidRPr="00147FD4">
        <w:rPr>
          <w:sz w:val="16"/>
        </w:rPr>
        <w:t xml:space="preserve"> The uncovering of the Iran plot is a wake-up call here in the U.S. but also in the Western Hemisphere. </w:t>
      </w:r>
      <w:r>
        <w:rPr>
          <w:b/>
          <w:u w:val="single"/>
        </w:rPr>
        <w:t>It compels us take an even tougher stance against those who eagerly embrace Iran and act as an Iranian conduit into the Western Hemisphere.</w:t>
      </w:r>
      <w:r w:rsidRPr="00147FD4">
        <w:rPr>
          <w:sz w:val="16"/>
        </w:rPr>
        <w:t xml:space="preserve"> Hugo Chavez’s Venezuela—followed by nations like Bolivia, Ecuador, Nicaragua, and Cuba—certainly head the list and require ever-increasing scrutiny.</w:t>
      </w:r>
      <w:r w:rsidRPr="00147FD4">
        <w:rPr>
          <w:sz w:val="12"/>
        </w:rPr>
        <w:t>¶</w:t>
      </w:r>
      <w:r w:rsidRPr="00147FD4">
        <w:rPr>
          <w:sz w:val="16"/>
        </w:rPr>
        <w:t xml:space="preserve"> The growing Hezbollah threat has been well-documented by Ambassador Roger F. Noriega and Jose R. Cardenas in “The Mounting Hezbollah Threat in Latin America” and by investigative journalist Douglas Farah. Hezbollah works closely with Iran’s Revolutionary Guard and Qods Force, whose operative, Gholam Shakuri, was indicted along with Arbabsiar in the plot.</w:t>
      </w:r>
      <w:r w:rsidRPr="00147FD4">
        <w:rPr>
          <w:sz w:val="12"/>
        </w:rPr>
        <w:t>¶</w:t>
      </w:r>
      <w:r w:rsidRPr="00147FD4">
        <w:rPr>
          <w:sz w:val="16"/>
        </w:rPr>
        <w:t xml:space="preserve"> U.S. law enforcement is to be applauded for foiling yet another terrorist plot. The Obama Administration should now follow up the unraveling of the conspiracy with strong international actions against Iran. In the Western Hemisphere, Iran’s allies—who open their doors to Iranian intelligence and terror operatives—should also feel more U.S. and international heat.</w:t>
      </w:r>
    </w:p>
    <w:p w:rsidR="00147FD4" w:rsidRPr="00147FD4" w:rsidRDefault="00147FD4" w:rsidP="00147FD4"/>
    <w:p w:rsidR="00C95EA2" w:rsidRDefault="00C95EA2" w:rsidP="0014186B">
      <w:pPr>
        <w:pStyle w:val="Heading2"/>
      </w:pPr>
      <w:r>
        <w:lastRenderedPageBreak/>
        <w:t>Auto industry</w:t>
      </w:r>
    </w:p>
    <w:p w:rsidR="00C95EA2" w:rsidRDefault="00C95EA2" w:rsidP="00C95EA2"/>
    <w:p w:rsidR="00007C20" w:rsidRDefault="00007C20" w:rsidP="00C95EA2">
      <w:pPr>
        <w:pStyle w:val="Heading3"/>
      </w:pPr>
      <w:r>
        <w:lastRenderedPageBreak/>
        <w:t>Impacts</w:t>
      </w:r>
    </w:p>
    <w:p w:rsidR="00540DC7" w:rsidRDefault="00540DC7" w:rsidP="00540DC7"/>
    <w:p w:rsidR="00540DC7" w:rsidRPr="000E6020" w:rsidRDefault="00540DC7" w:rsidP="00540DC7">
      <w:pPr>
        <w:pStyle w:val="Heading3"/>
      </w:pPr>
      <w:r>
        <w:lastRenderedPageBreak/>
        <w:t>--Air</w:t>
      </w:r>
      <w:r w:rsidRPr="000E6020">
        <w:t>/Naval Power</w:t>
      </w:r>
    </w:p>
    <w:p w:rsidR="00540DC7" w:rsidRPr="000E6020" w:rsidRDefault="00540DC7" w:rsidP="00540DC7">
      <w:pPr>
        <w:rPr>
          <w:sz w:val="14"/>
        </w:rPr>
      </w:pPr>
    </w:p>
    <w:p w:rsidR="00540DC7" w:rsidRPr="000E6020" w:rsidRDefault="00540DC7" w:rsidP="00540DC7">
      <w:pPr>
        <w:pStyle w:val="Heading4"/>
      </w:pPr>
      <w:r w:rsidRPr="000E6020">
        <w:t>Auto Industry Key To Heg – Air Power And Naval Power</w:t>
      </w:r>
    </w:p>
    <w:p w:rsidR="00540DC7" w:rsidRPr="000E6020" w:rsidRDefault="00540DC7" w:rsidP="00540DC7">
      <w:pPr>
        <w:rPr>
          <w:sz w:val="14"/>
        </w:rPr>
      </w:pPr>
      <w:r w:rsidRPr="000E6020">
        <w:rPr>
          <w:b/>
        </w:rPr>
        <w:t>Ronis</w:t>
      </w:r>
      <w:r w:rsidRPr="000E6020">
        <w:rPr>
          <w:sz w:val="14"/>
        </w:rPr>
        <w:t>, Director Of Mba Programs At Walsh College, 7/17/20</w:t>
      </w:r>
      <w:r w:rsidRPr="000E6020">
        <w:rPr>
          <w:b/>
        </w:rPr>
        <w:t>06</w:t>
      </w:r>
      <w:r>
        <w:rPr>
          <w:b/>
        </w:rPr>
        <w:t xml:space="preserve"> </w:t>
      </w:r>
      <w:r w:rsidRPr="000E6020">
        <w:rPr>
          <w:sz w:val="14"/>
        </w:rPr>
        <w:t>[SHEILA R, http://www.uscc.gov/hearings/2006hearings/written_testimonies/06_07_17wrts/ronis_statement.pdf]</w:t>
      </w:r>
    </w:p>
    <w:p w:rsidR="00540DC7" w:rsidRPr="000E6020" w:rsidRDefault="00540DC7" w:rsidP="00540DC7">
      <w:pPr>
        <w:pStyle w:val="Cards"/>
        <w:ind w:left="0" w:right="0"/>
        <w:jc w:val="left"/>
        <w:rPr>
          <w:rFonts w:ascii="Georgia" w:hAnsi="Georgia"/>
          <w:sz w:val="14"/>
          <w:szCs w:val="22"/>
        </w:rPr>
      </w:pPr>
      <w:r w:rsidRPr="000E6020">
        <w:rPr>
          <w:rFonts w:ascii="Georgia" w:hAnsi="Georgia"/>
          <w:sz w:val="14"/>
          <w:szCs w:val="22"/>
        </w:rPr>
        <w:t>The DMSMS database is an example of how badly the industrial base is deteriorating. According to the Government Industry Data Exchange Program (GIDEP), in 2002, “1,523 manufacturers reported 253,832 DMSMS parts.  According to the Air Force DMSMS Guide, “</w:t>
      </w:r>
      <w:r w:rsidRPr="000E6020">
        <w:rPr>
          <w:rFonts w:ascii="Georgia" w:hAnsi="Georgia"/>
          <w:sz w:val="22"/>
          <w:szCs w:val="22"/>
          <w:highlight w:val="cyan"/>
          <w:u w:val="single"/>
        </w:rPr>
        <w:t>In today’s high-tech Air Force</w:t>
      </w:r>
      <w:r w:rsidRPr="000E6020">
        <w:rPr>
          <w:rFonts w:ascii="Georgia" w:hAnsi="Georgia"/>
          <w:sz w:val="22"/>
          <w:szCs w:val="22"/>
          <w:u w:val="single"/>
        </w:rPr>
        <w:t xml:space="preserve">, the ultimate </w:t>
      </w:r>
      <w:r w:rsidRPr="000E6020">
        <w:rPr>
          <w:rFonts w:ascii="Georgia" w:hAnsi="Georgia"/>
          <w:sz w:val="22"/>
          <w:szCs w:val="22"/>
          <w:highlight w:val="cyan"/>
          <w:u w:val="single"/>
        </w:rPr>
        <w:t>performance of aircraft</w:t>
      </w:r>
      <w:r w:rsidRPr="000E6020">
        <w:rPr>
          <w:rFonts w:ascii="Georgia" w:hAnsi="Georgia"/>
          <w:sz w:val="14"/>
          <w:szCs w:val="22"/>
        </w:rPr>
        <w:t xml:space="preserve">, missiles, and numerous other weapon systems </w:t>
      </w:r>
      <w:r w:rsidRPr="000E6020">
        <w:rPr>
          <w:rFonts w:ascii="Georgia" w:hAnsi="Georgia"/>
          <w:sz w:val="22"/>
          <w:szCs w:val="22"/>
          <w:highlight w:val="cyan"/>
          <w:u w:val="single"/>
        </w:rPr>
        <w:t>depends on</w:t>
      </w:r>
      <w:r w:rsidRPr="000E6020">
        <w:rPr>
          <w:rFonts w:ascii="Georgia" w:hAnsi="Georgia"/>
          <w:sz w:val="22"/>
          <w:szCs w:val="22"/>
          <w:u w:val="single"/>
        </w:rPr>
        <w:t xml:space="preserve"> </w:t>
      </w:r>
      <w:r w:rsidRPr="000E6020">
        <w:rPr>
          <w:rFonts w:ascii="Georgia" w:hAnsi="Georgia"/>
          <w:sz w:val="14"/>
          <w:szCs w:val="22"/>
        </w:rPr>
        <w:t>a multitude of</w:t>
      </w:r>
      <w:r w:rsidRPr="000E6020">
        <w:rPr>
          <w:rFonts w:ascii="Georgia" w:hAnsi="Georgia"/>
          <w:sz w:val="22"/>
          <w:szCs w:val="22"/>
          <w:u w:val="single"/>
        </w:rPr>
        <w:t xml:space="preserve"> important and often</w:t>
      </w:r>
      <w:r w:rsidRPr="000E6020">
        <w:rPr>
          <w:rFonts w:ascii="Georgia" w:hAnsi="Georgia"/>
          <w:sz w:val="14"/>
          <w:szCs w:val="22"/>
        </w:rPr>
        <w:t xml:space="preserve"> complex </w:t>
      </w:r>
      <w:r w:rsidRPr="000E6020">
        <w:rPr>
          <w:rFonts w:ascii="Georgia" w:hAnsi="Georgia"/>
          <w:sz w:val="22"/>
          <w:szCs w:val="22"/>
          <w:highlight w:val="cyan"/>
          <w:u w:val="single"/>
        </w:rPr>
        <w:t>components. When one of these</w:t>
      </w:r>
      <w:r w:rsidRPr="000E6020">
        <w:rPr>
          <w:rFonts w:ascii="Georgia" w:hAnsi="Georgia"/>
          <w:sz w:val="22"/>
          <w:szCs w:val="22"/>
          <w:u w:val="single"/>
        </w:rPr>
        <w:t xml:space="preserve"> components</w:t>
      </w:r>
      <w:r w:rsidRPr="000E6020">
        <w:rPr>
          <w:rFonts w:ascii="Georgia" w:hAnsi="Georgia"/>
          <w:sz w:val="14"/>
          <w:szCs w:val="22"/>
        </w:rPr>
        <w:t xml:space="preserve"> (e.g. a microcircuit) </w:t>
      </w:r>
      <w:r w:rsidRPr="000E6020">
        <w:rPr>
          <w:rFonts w:ascii="Georgia" w:hAnsi="Georgia"/>
          <w:sz w:val="22"/>
          <w:szCs w:val="22"/>
          <w:highlight w:val="cyan"/>
          <w:u w:val="single"/>
        </w:rPr>
        <w:t>becomes</w:t>
      </w:r>
      <w:r w:rsidRPr="000E6020">
        <w:rPr>
          <w:rFonts w:ascii="Georgia" w:hAnsi="Georgia"/>
          <w:sz w:val="22"/>
          <w:szCs w:val="22"/>
          <w:u w:val="single"/>
        </w:rPr>
        <w:t xml:space="preserve"> obsolete or </w:t>
      </w:r>
      <w:r w:rsidRPr="000E6020">
        <w:rPr>
          <w:rFonts w:ascii="Georgia" w:hAnsi="Georgia"/>
          <w:sz w:val="22"/>
          <w:szCs w:val="22"/>
          <w:highlight w:val="cyan"/>
          <w:u w:val="single"/>
        </w:rPr>
        <w:t>unavailable, the impact can extend throughout the weapon system affecting cost and</w:t>
      </w:r>
      <w:r w:rsidRPr="000E6020">
        <w:rPr>
          <w:rFonts w:ascii="Georgia" w:hAnsi="Georgia"/>
          <w:sz w:val="22"/>
          <w:szCs w:val="22"/>
          <w:u w:val="single"/>
        </w:rPr>
        <w:t xml:space="preserve"> system </w:t>
      </w:r>
      <w:r w:rsidRPr="000E6020">
        <w:rPr>
          <w:rFonts w:ascii="Georgia" w:hAnsi="Georgia"/>
          <w:sz w:val="22"/>
          <w:szCs w:val="22"/>
          <w:highlight w:val="cyan"/>
          <w:u w:val="single"/>
        </w:rPr>
        <w:t>readiness</w:t>
      </w:r>
      <w:r w:rsidRPr="000E6020">
        <w:rPr>
          <w:rFonts w:ascii="Georgia" w:hAnsi="Georgia"/>
          <w:sz w:val="14"/>
          <w:szCs w:val="22"/>
        </w:rPr>
        <w:t xml:space="preserve">.” The services are all trying to “lessen or eliminate the risks caused by parts non-availability before the weapon system is adversely affected.”  </w:t>
      </w:r>
      <w:r w:rsidRPr="000E6020">
        <w:rPr>
          <w:rFonts w:ascii="Georgia" w:hAnsi="Georgia"/>
          <w:sz w:val="22"/>
          <w:szCs w:val="22"/>
          <w:u w:val="single"/>
        </w:rPr>
        <w:t>The commercial manufacturers increasingly lose interest in supporting the military market because it is so small</w:t>
      </w:r>
      <w:r w:rsidRPr="000E6020">
        <w:rPr>
          <w:rFonts w:ascii="Georgia" w:hAnsi="Georgia"/>
          <w:sz w:val="14"/>
          <w:szCs w:val="22"/>
        </w:rPr>
        <w:t xml:space="preserve">. </w:t>
      </w:r>
      <w:r w:rsidRPr="000E6020">
        <w:rPr>
          <w:rFonts w:ascii="Georgia" w:hAnsi="Georgia"/>
          <w:sz w:val="22"/>
          <w:szCs w:val="22"/>
          <w:u w:val="single"/>
        </w:rPr>
        <w:t>Many manufacturing companies find that it is not economically feasible to support very small volumes over long periods of time</w:t>
      </w:r>
      <w:r w:rsidRPr="000E6020">
        <w:rPr>
          <w:rFonts w:ascii="Georgia" w:hAnsi="Georgia"/>
          <w:sz w:val="14"/>
          <w:szCs w:val="22"/>
        </w:rPr>
        <w:t xml:space="preserve">.  All the services have DMSMS issues.  As an example for the DMSMS effort at the Air Force Research Laboratory at Wright-Patterson AFB, “DMSMS impacts every weapon system in the inventory – past, present and future….”  The Air Force has said that DMSMS is driven by many factors but one reason is the extended weapon system’s life in the Air Force inventory. For example, B-52s may be used more than 94 years, C-130s, more than 79 years, C-135s, more than 86 years and the F-15, more than 51 years. None of these planes was designed to fly that long.  So, mission capable systems and readiness are put at risk if DMSMS issues are left unresolved. </w:t>
      </w:r>
      <w:r w:rsidRPr="000E6020">
        <w:rPr>
          <w:rFonts w:ascii="Georgia" w:hAnsi="Georgia"/>
          <w:sz w:val="22"/>
          <w:szCs w:val="22"/>
          <w:u w:val="single"/>
        </w:rPr>
        <w:t>What is not always understood is the reality that the auto industry affects DMSMS at DoD because</w:t>
      </w:r>
      <w:r w:rsidRPr="000E6020">
        <w:rPr>
          <w:rFonts w:ascii="Georgia" w:hAnsi="Georgia"/>
          <w:sz w:val="22"/>
          <w:szCs w:val="22"/>
          <w:highlight w:val="cyan"/>
          <w:u w:val="single"/>
        </w:rPr>
        <w:t xml:space="preserve"> </w:t>
      </w:r>
      <w:r w:rsidRPr="000E6020">
        <w:rPr>
          <w:rFonts w:ascii="Georgia" w:hAnsi="Georgia"/>
          <w:b/>
          <w:sz w:val="22"/>
          <w:szCs w:val="22"/>
          <w:highlight w:val="cyan"/>
          <w:u w:val="single"/>
        </w:rPr>
        <w:t>the industrial infrastructure that supports the D</w:t>
      </w:r>
      <w:r w:rsidRPr="000E6020">
        <w:rPr>
          <w:rFonts w:ascii="Georgia" w:hAnsi="Georgia"/>
          <w:sz w:val="14"/>
          <w:szCs w:val="22"/>
        </w:rPr>
        <w:t xml:space="preserve">epartment </w:t>
      </w:r>
      <w:r w:rsidRPr="000E6020">
        <w:rPr>
          <w:rFonts w:ascii="Georgia" w:hAnsi="Georgia"/>
          <w:b/>
          <w:sz w:val="22"/>
          <w:szCs w:val="22"/>
          <w:highlight w:val="cyan"/>
          <w:u w:val="single"/>
        </w:rPr>
        <w:t>o</w:t>
      </w:r>
      <w:r w:rsidRPr="000E6020">
        <w:rPr>
          <w:rFonts w:ascii="Georgia" w:hAnsi="Georgia"/>
          <w:sz w:val="14"/>
          <w:szCs w:val="22"/>
        </w:rPr>
        <w:t xml:space="preserve">f </w:t>
      </w:r>
      <w:r w:rsidRPr="000E6020">
        <w:rPr>
          <w:rFonts w:ascii="Georgia" w:hAnsi="Georgia"/>
          <w:b/>
          <w:sz w:val="22"/>
          <w:szCs w:val="22"/>
          <w:highlight w:val="cyan"/>
          <w:u w:val="single"/>
        </w:rPr>
        <w:t>D</w:t>
      </w:r>
      <w:r w:rsidRPr="000E6020">
        <w:rPr>
          <w:rFonts w:ascii="Georgia" w:hAnsi="Georgia"/>
          <w:sz w:val="14"/>
          <w:szCs w:val="22"/>
        </w:rPr>
        <w:t>efense</w:t>
      </w:r>
      <w:r w:rsidRPr="000E6020">
        <w:rPr>
          <w:rFonts w:ascii="Georgia" w:hAnsi="Georgia"/>
          <w:b/>
          <w:sz w:val="22"/>
          <w:szCs w:val="22"/>
          <w:u w:val="single"/>
        </w:rPr>
        <w:t xml:space="preserve"> </w:t>
      </w:r>
      <w:r w:rsidRPr="000E6020">
        <w:rPr>
          <w:rFonts w:ascii="Georgia" w:hAnsi="Georgia"/>
          <w:b/>
          <w:sz w:val="22"/>
          <w:szCs w:val="22"/>
          <w:highlight w:val="cyan"/>
          <w:u w:val="single"/>
        </w:rPr>
        <w:t>is shared by the auto industry</w:t>
      </w:r>
      <w:r w:rsidRPr="000E6020">
        <w:rPr>
          <w:rFonts w:ascii="Georgia" w:hAnsi="Georgia"/>
          <w:sz w:val="14"/>
          <w:szCs w:val="22"/>
        </w:rPr>
        <w:t xml:space="preserve">. </w:t>
      </w:r>
      <w:r w:rsidRPr="000E6020">
        <w:rPr>
          <w:rFonts w:ascii="Georgia" w:hAnsi="Georgia"/>
          <w:sz w:val="22"/>
          <w:szCs w:val="22"/>
          <w:highlight w:val="cyan"/>
          <w:u w:val="single"/>
        </w:rPr>
        <w:t>When a</w:t>
      </w:r>
      <w:r w:rsidRPr="000E6020">
        <w:rPr>
          <w:rFonts w:ascii="Georgia" w:hAnsi="Georgia"/>
          <w:sz w:val="22"/>
          <w:szCs w:val="22"/>
          <w:u w:val="single"/>
        </w:rPr>
        <w:t xml:space="preserve"> tier </w:t>
      </w:r>
      <w:r w:rsidRPr="000E6020">
        <w:rPr>
          <w:rFonts w:ascii="Georgia" w:hAnsi="Georgia"/>
          <w:sz w:val="22"/>
          <w:szCs w:val="22"/>
          <w:highlight w:val="cyan"/>
          <w:u w:val="single"/>
        </w:rPr>
        <w:t>supplier to the automobile industry goes under</w:t>
      </w:r>
      <w:r w:rsidRPr="000E6020">
        <w:rPr>
          <w:rFonts w:ascii="Georgia" w:hAnsi="Georgia"/>
          <w:sz w:val="22"/>
          <w:szCs w:val="22"/>
          <w:u w:val="single"/>
        </w:rPr>
        <w:t xml:space="preserve"> whether it is a machine tool company or in micro-electronics, </w:t>
      </w:r>
      <w:r w:rsidRPr="000E6020">
        <w:rPr>
          <w:rFonts w:ascii="Georgia" w:hAnsi="Georgia"/>
          <w:sz w:val="22"/>
          <w:szCs w:val="22"/>
          <w:highlight w:val="cyan"/>
          <w:u w:val="single"/>
        </w:rPr>
        <w:t xml:space="preserve">it reduces DoD’s ability to function </w:t>
      </w:r>
      <w:r w:rsidRPr="000E6020">
        <w:rPr>
          <w:rFonts w:ascii="Georgia" w:hAnsi="Georgia"/>
          <w:sz w:val="22"/>
          <w:szCs w:val="22"/>
          <w:u w:val="single"/>
        </w:rPr>
        <w:t>and solve its DMSMS problems</w:t>
      </w:r>
      <w:r w:rsidRPr="000E6020">
        <w:rPr>
          <w:rFonts w:ascii="Georgia" w:hAnsi="Georgia"/>
          <w:sz w:val="14"/>
          <w:szCs w:val="22"/>
        </w:rPr>
        <w:t xml:space="preserve">. </w:t>
      </w:r>
      <w:r w:rsidRPr="000E6020">
        <w:rPr>
          <w:rFonts w:ascii="Georgia" w:hAnsi="Georgia"/>
          <w:sz w:val="22"/>
          <w:szCs w:val="22"/>
          <w:u w:val="single"/>
        </w:rPr>
        <w:t>When government R&amp;D investment in an industry deteriorates, it is only a matter of time before an industry is in trouble</w:t>
      </w:r>
      <w:r w:rsidRPr="000E6020">
        <w:rPr>
          <w:rFonts w:ascii="Georgia" w:hAnsi="Georgia"/>
          <w:sz w:val="14"/>
          <w:szCs w:val="22"/>
        </w:rPr>
        <w:t xml:space="preserve">. Manufacturing R&amp;D by the federal government is declining. According to Manufacturing News, “in the mid 1990s, the government was spending $1.5 billion on manufacturing related R&amp;D, including such programs as Technologies Enabling Agile Manufacturing at the Energy Department and $500 million in electronics manufacturing programs at DARPA. Both of those programs have been discontinued.” In May 2001, the U.S. Department of Commerce’s Office of Strategic Industries and Economic Security, in partnership with the Carderock Division of the Naval Surface Warfare Center, completed a three-year national security assessment of the U.S. shipbuilding and repair industry. Some of the findings were disconcerting though related to both DMSMS and the auto industry.  According to the study, employment in the industry has “dropped sharply since the early 1980s, when total private employment was close to 180,000 workers. Survey estimates indicated that employment would decline to about 83,500 in 2000.” In addition, “orders for U.S. warships have declined 60 percent during the 10 years since the end of the Cold War.”  Young people no longer view working in a shipyard as a viable way to make a living. Consequently, according to DOC, “survey responses indicate that labor shortages have reduced profits, impacted construction costs, and delayed project completion for most shipyards.”  According to the study, the basis for U.S. ship-building superiority has been the research and development expertise that currently resides in Navy’s laboratories, acquisition commands, and certain shipbuilders and universities. “Collectively, these organizations have conceived and designed most of the state-of-the-art hull, mechanical, electrical, power projection, air defense and undersea warfare capabilities that are operational today. With reduced research and development budgets, some of that capability now is becoming fragmented.” </w:t>
      </w:r>
      <w:r w:rsidRPr="000E6020">
        <w:rPr>
          <w:rFonts w:ascii="Georgia" w:hAnsi="Georgia"/>
          <w:sz w:val="22"/>
          <w:szCs w:val="22"/>
          <w:highlight w:val="cyan"/>
          <w:u w:val="single"/>
        </w:rPr>
        <w:t>Many</w:t>
      </w:r>
      <w:r w:rsidRPr="000E6020">
        <w:rPr>
          <w:rFonts w:ascii="Georgia" w:hAnsi="Georgia"/>
          <w:sz w:val="22"/>
          <w:szCs w:val="22"/>
          <w:u w:val="single"/>
        </w:rPr>
        <w:t xml:space="preserve"> lower tier </w:t>
      </w:r>
      <w:r w:rsidRPr="000E6020">
        <w:rPr>
          <w:rFonts w:ascii="Georgia" w:hAnsi="Georgia"/>
          <w:sz w:val="22"/>
          <w:szCs w:val="22"/>
          <w:highlight w:val="cyan"/>
          <w:u w:val="single"/>
        </w:rPr>
        <w:t>companies supply to both the auto industry and shipbuilding, but the auto industry is much larger.  This situation</w:t>
      </w:r>
      <w:r w:rsidRPr="000E6020">
        <w:rPr>
          <w:rFonts w:ascii="Georgia" w:hAnsi="Georgia"/>
          <w:sz w:val="22"/>
          <w:szCs w:val="22"/>
          <w:u w:val="single"/>
        </w:rPr>
        <w:t xml:space="preserve"> in shipbuilding also </w:t>
      </w:r>
      <w:r w:rsidRPr="000E6020">
        <w:rPr>
          <w:rFonts w:ascii="Georgia" w:hAnsi="Georgia"/>
          <w:sz w:val="22"/>
          <w:szCs w:val="22"/>
          <w:highlight w:val="cyan"/>
          <w:u w:val="single"/>
        </w:rPr>
        <w:t>exists in other industries</w:t>
      </w:r>
      <w:r w:rsidRPr="000E6020">
        <w:rPr>
          <w:rFonts w:ascii="Georgia" w:hAnsi="Georgia"/>
          <w:sz w:val="22"/>
          <w:szCs w:val="22"/>
          <w:u w:val="single"/>
        </w:rPr>
        <w:t xml:space="preserve">, such as machine tools, the high performance explosives and explosive components industry, cartridge and propellant actuated device sector and welding </w:t>
      </w:r>
      <w:r w:rsidRPr="000E6020">
        <w:rPr>
          <w:rFonts w:ascii="Georgia" w:hAnsi="Georgia"/>
          <w:sz w:val="14"/>
          <w:szCs w:val="22"/>
        </w:rPr>
        <w:t xml:space="preserve">and all of </w:t>
      </w:r>
      <w:r w:rsidRPr="000E6020">
        <w:rPr>
          <w:rFonts w:ascii="Georgia" w:hAnsi="Georgia"/>
          <w:sz w:val="22"/>
          <w:szCs w:val="22"/>
          <w:u w:val="single"/>
        </w:rPr>
        <w:t xml:space="preserve">these industries share the bottom of the base with the auto industry.  </w:t>
      </w:r>
      <w:r w:rsidRPr="000E6020">
        <w:rPr>
          <w:rFonts w:ascii="Georgia" w:hAnsi="Georgia"/>
          <w:sz w:val="22"/>
          <w:szCs w:val="22"/>
          <w:highlight w:val="cyan"/>
          <w:u w:val="single"/>
        </w:rPr>
        <w:t>We need to maintain a capability to be globally competitive</w:t>
      </w:r>
      <w:r w:rsidRPr="000E6020">
        <w:rPr>
          <w:rFonts w:ascii="Georgia" w:hAnsi="Georgia"/>
          <w:sz w:val="22"/>
          <w:szCs w:val="22"/>
          <w:u w:val="single"/>
        </w:rPr>
        <w:t xml:space="preserve"> in product and process innovation – </w:t>
      </w:r>
      <w:r w:rsidRPr="000E6020">
        <w:rPr>
          <w:rFonts w:ascii="Georgia" w:hAnsi="Georgia"/>
          <w:sz w:val="22"/>
          <w:szCs w:val="22"/>
          <w:highlight w:val="cyan"/>
          <w:u w:val="single"/>
        </w:rPr>
        <w:t>we must regain our manufacturing prowess</w:t>
      </w:r>
      <w:r w:rsidRPr="000E6020">
        <w:rPr>
          <w:rFonts w:ascii="Georgia" w:hAnsi="Georgia"/>
          <w:sz w:val="22"/>
          <w:szCs w:val="22"/>
          <w:u w:val="single"/>
        </w:rPr>
        <w:t xml:space="preserve"> and leadership</w:t>
      </w:r>
      <w:r w:rsidRPr="000E6020">
        <w:rPr>
          <w:rFonts w:ascii="Georgia" w:hAnsi="Georgia"/>
          <w:sz w:val="14"/>
          <w:szCs w:val="22"/>
        </w:rPr>
        <w:t xml:space="preserve">. We cannot become a country that manufactures little. We need to reinvigorate the Manufacturing Extension Partnership program at the National Institute of Standards and Technology.  We need to prioritize those technologies that are critical to regaining and then maintaining leadership and competitive advantage in the overall industrial base so China does not become the world’s leader in technologies we need to be a superpower. China is becoming the manufacturing capital of the world. A small example is that Chinese officials have publicly stated they want to become the foundry capital of the world to have a world-wide monopoly on cast parts. The Casting Emissions Reduction Program (CERP) of the U.S. Army is an excellent example of ways that Congress can provide mechanisms for industry and the military to work together to stem the erosion of the industrial base to everyone’s benefit.   We need to increase our investment in R&amp;D to produce the leading edge knowledge, capabilities and patents the country must have to remain an economic and military superpower. This means we must increase funding to the national laboratories not only from Energy, Commerce and Defense but across the board.  We also need to rethink our trade, offset and CFIUS policies to encourage the maintenance of high value-added jobs inside the country and we need to reform those national systems that are keeping our industry uncompetitive including pension and health care, particularly in the auto industry. The bankruptcy of Delphi is only the first of many dominos to fall if we don’t do something dramatic about this situation. CFIUS must be completely rethought. Having General Motors under the control of foreigners is not the answer. Many foreign entities buy U.S. assets not to use them, but to dismantle them. Even Daimler’s takeover of Chrysler removed serious capabilities to Germany, though no one will go on the record with specifics.  </w:t>
      </w:r>
      <w:r w:rsidRPr="000E6020">
        <w:rPr>
          <w:rFonts w:ascii="Georgia" w:hAnsi="Georgia"/>
          <w:sz w:val="22"/>
          <w:szCs w:val="22"/>
          <w:u w:val="thick"/>
        </w:rPr>
        <w:t>The D</w:t>
      </w:r>
      <w:r w:rsidRPr="000E6020">
        <w:rPr>
          <w:rFonts w:ascii="Georgia" w:hAnsi="Georgia"/>
          <w:sz w:val="14"/>
          <w:szCs w:val="22"/>
        </w:rPr>
        <w:t xml:space="preserve">epartment </w:t>
      </w:r>
      <w:r w:rsidRPr="000E6020">
        <w:rPr>
          <w:rFonts w:ascii="Georgia" w:hAnsi="Georgia"/>
          <w:sz w:val="22"/>
          <w:szCs w:val="22"/>
          <w:u w:val="thick"/>
        </w:rPr>
        <w:t>o</w:t>
      </w:r>
      <w:r w:rsidRPr="000E6020">
        <w:rPr>
          <w:rFonts w:ascii="Georgia" w:hAnsi="Georgia"/>
          <w:sz w:val="14"/>
          <w:szCs w:val="22"/>
        </w:rPr>
        <w:t xml:space="preserve">f </w:t>
      </w:r>
      <w:r w:rsidRPr="000E6020">
        <w:rPr>
          <w:rFonts w:ascii="Georgia" w:hAnsi="Georgia"/>
          <w:sz w:val="22"/>
          <w:szCs w:val="22"/>
          <w:u w:val="thick"/>
        </w:rPr>
        <w:t>D</w:t>
      </w:r>
      <w:r w:rsidRPr="000E6020">
        <w:rPr>
          <w:rFonts w:ascii="Georgia" w:hAnsi="Georgia"/>
          <w:sz w:val="14"/>
          <w:szCs w:val="22"/>
        </w:rPr>
        <w:t>efense</w:t>
      </w:r>
      <w:r w:rsidRPr="000E6020">
        <w:rPr>
          <w:rFonts w:ascii="Georgia" w:hAnsi="Georgia"/>
          <w:sz w:val="22"/>
          <w:szCs w:val="22"/>
          <w:u w:val="thick"/>
        </w:rPr>
        <w:t xml:space="preserve"> regularly implies that the U.S. industrial base is healthy. DoD does not take into consideration all the systems that compose their piece of the industrial base, nor how their systems interact with others such as autos</w:t>
      </w:r>
      <w:r w:rsidRPr="000E6020">
        <w:rPr>
          <w:rFonts w:ascii="Georgia" w:hAnsi="Georgia"/>
          <w:sz w:val="14"/>
          <w:szCs w:val="22"/>
        </w:rPr>
        <w:t xml:space="preserve">.  Cooperation between government and industry is essential because there are elements of the U.S. industrial base that are disintegrating, and are putting the national security of the United States at risk. Unless we look at the industrial base as a system, we do not even see the problem or the possible military implications. We also are not even asking whether or not a U.S. “owned” industrial base matters, and we must explore this issue as a nation.  The White House, Congress and the entire spectrum of the agencies and </w:t>
      </w:r>
      <w:r w:rsidRPr="000E6020">
        <w:rPr>
          <w:rFonts w:ascii="Georgia" w:hAnsi="Georgia"/>
          <w:sz w:val="14"/>
          <w:szCs w:val="22"/>
        </w:rPr>
        <w:lastRenderedPageBreak/>
        <w:t xml:space="preserve">departments of the federal government need to understand these issues. At the moment they do not. Unless something changes, </w:t>
      </w:r>
      <w:r w:rsidRPr="000E6020">
        <w:rPr>
          <w:rFonts w:ascii="Georgia" w:hAnsi="Georgia"/>
          <w:sz w:val="22"/>
          <w:szCs w:val="22"/>
          <w:highlight w:val="cyan"/>
          <w:u w:val="single"/>
        </w:rPr>
        <w:t>t</w:t>
      </w:r>
      <w:r w:rsidRPr="000E6020">
        <w:rPr>
          <w:rFonts w:ascii="Georgia" w:hAnsi="Georgia"/>
          <w:sz w:val="22"/>
          <w:szCs w:val="22"/>
          <w:highlight w:val="cyan"/>
          <w:u w:val="thick"/>
        </w:rPr>
        <w:t>he U.S. may cease to be a superpower.</w:t>
      </w:r>
      <w:r w:rsidRPr="000E6020">
        <w:rPr>
          <w:rFonts w:ascii="Georgia" w:hAnsi="Georgia"/>
          <w:sz w:val="14"/>
          <w:szCs w:val="22"/>
        </w:rPr>
        <w:t xml:space="preserve"> </w:t>
      </w:r>
    </w:p>
    <w:p w:rsidR="00540DC7" w:rsidRPr="000E6020" w:rsidRDefault="00540DC7" w:rsidP="00540DC7">
      <w:pPr>
        <w:pStyle w:val="Cards"/>
        <w:ind w:right="0"/>
        <w:rPr>
          <w:rFonts w:ascii="Georgia" w:hAnsi="Georgia"/>
          <w:sz w:val="14"/>
          <w:szCs w:val="22"/>
        </w:rPr>
      </w:pPr>
    </w:p>
    <w:p w:rsidR="00540DC7" w:rsidRPr="000E6020" w:rsidRDefault="00540DC7" w:rsidP="00540DC7">
      <w:pPr>
        <w:pStyle w:val="Cards"/>
        <w:ind w:right="0"/>
        <w:rPr>
          <w:rFonts w:ascii="Georgia" w:hAnsi="Georgia"/>
          <w:sz w:val="14"/>
          <w:szCs w:val="22"/>
        </w:rPr>
      </w:pPr>
    </w:p>
    <w:p w:rsidR="00540DC7" w:rsidRPr="000E6020" w:rsidRDefault="00540DC7" w:rsidP="00540DC7">
      <w:pPr>
        <w:pStyle w:val="Heading4"/>
      </w:pPr>
      <w:r w:rsidRPr="000E6020">
        <w:t>And,</w:t>
      </w:r>
      <w:r w:rsidRPr="000E6020">
        <w:rPr>
          <w:rStyle w:val="cite"/>
          <w:rFonts w:eastAsia="Times"/>
          <w:b/>
          <w:sz w:val="14"/>
        </w:rPr>
        <w:t xml:space="preserve"> </w:t>
      </w:r>
      <w:r w:rsidRPr="000E6020">
        <w:t>Flexible rapid reaction of US airpower is crucial to averting and de-escalating WMD conflicts in the Persian Gulf, Koreas, South China Seas and between India and Pakistan</w:t>
      </w:r>
    </w:p>
    <w:p w:rsidR="00540DC7" w:rsidRPr="000E6020" w:rsidRDefault="00540DC7" w:rsidP="00540DC7">
      <w:pPr>
        <w:rPr>
          <w:sz w:val="14"/>
        </w:rPr>
      </w:pPr>
      <w:r w:rsidRPr="000E6020">
        <w:rPr>
          <w:sz w:val="14"/>
        </w:rPr>
        <w:t xml:space="preserve">Zalmay </w:t>
      </w:r>
      <w:r w:rsidRPr="000E6020">
        <w:rPr>
          <w:b/>
        </w:rPr>
        <w:t>Khalizad and</w:t>
      </w:r>
      <w:r w:rsidRPr="000E6020">
        <w:rPr>
          <w:sz w:val="14"/>
        </w:rPr>
        <w:t xml:space="preserve"> Ian </w:t>
      </w:r>
      <w:r w:rsidRPr="000E6020">
        <w:rPr>
          <w:b/>
        </w:rPr>
        <w:t>Lesser</w:t>
      </w:r>
      <w:r w:rsidRPr="000E6020">
        <w:rPr>
          <w:sz w:val="14"/>
        </w:rPr>
        <w:t>, Senior Analysts at RAND. Sources of Conflict in the 21</w:t>
      </w:r>
      <w:r w:rsidRPr="000E6020">
        <w:rPr>
          <w:sz w:val="14"/>
          <w:vertAlign w:val="superscript"/>
        </w:rPr>
        <w:t>st</w:t>
      </w:r>
      <w:r w:rsidRPr="000E6020">
        <w:rPr>
          <w:sz w:val="14"/>
        </w:rPr>
        <w:t xml:space="preserve"> Century, 19</w:t>
      </w:r>
      <w:r w:rsidRPr="000E6020">
        <w:rPr>
          <w:b/>
        </w:rPr>
        <w:t>98</w:t>
      </w:r>
      <w:r w:rsidRPr="000E6020">
        <w:rPr>
          <w:sz w:val="14"/>
        </w:rPr>
        <w:t>, http://www.rand.org/publications/MR/MR897/MR897.chap3.pdf</w:t>
      </w:r>
    </w:p>
    <w:p w:rsidR="00540DC7" w:rsidRPr="000E6020" w:rsidRDefault="00540DC7" w:rsidP="00540DC7">
      <w:pPr>
        <w:pStyle w:val="card"/>
        <w:ind w:left="0"/>
        <w:rPr>
          <w:rFonts w:ascii="Georgia" w:eastAsia="Times" w:hAnsi="Georgia"/>
          <w:sz w:val="14"/>
          <w:szCs w:val="22"/>
        </w:rPr>
      </w:pPr>
      <w:r w:rsidRPr="000E6020">
        <w:rPr>
          <w:rFonts w:ascii="Georgia" w:hAnsi="Georgia"/>
          <w:sz w:val="14"/>
          <w:szCs w:val="22"/>
        </w:rPr>
        <w:t xml:space="preserve">This subsection attempts to synthesize some of the key operational implications distilled from the analyses relating to the rise of Asia and the potential for conflict in each of its constituent regions. The first key implication derived from the analysis of trends in Asia suggests that </w:t>
      </w:r>
      <w:r w:rsidRPr="000E6020">
        <w:rPr>
          <w:rStyle w:val="underline"/>
          <w:rFonts w:ascii="Georgia" w:hAnsi="Georgia"/>
          <w:sz w:val="22"/>
          <w:szCs w:val="22"/>
          <w:highlight w:val="yellow"/>
        </w:rPr>
        <w:t>American air</w:t>
      </w:r>
      <w:r w:rsidRPr="000E6020">
        <w:rPr>
          <w:rFonts w:ascii="Georgia" w:hAnsi="Georgia"/>
          <w:i/>
          <w:iCs/>
          <w:sz w:val="14"/>
          <w:szCs w:val="22"/>
        </w:rPr>
        <w:t xml:space="preserve"> and space </w:t>
      </w:r>
      <w:r w:rsidRPr="000E6020">
        <w:rPr>
          <w:rStyle w:val="underline"/>
          <w:rFonts w:ascii="Georgia" w:hAnsi="Georgia"/>
          <w:sz w:val="22"/>
          <w:szCs w:val="22"/>
          <w:highlight w:val="yellow"/>
        </w:rPr>
        <w:t>power will</w:t>
      </w:r>
      <w:r w:rsidRPr="000E6020">
        <w:rPr>
          <w:rFonts w:ascii="Georgia" w:hAnsi="Georgia"/>
          <w:i/>
          <w:iCs/>
          <w:sz w:val="14"/>
          <w:szCs w:val="22"/>
        </w:rPr>
        <w:t xml:space="preserve"> continue to </w:t>
      </w:r>
      <w:r w:rsidRPr="000E6020">
        <w:rPr>
          <w:rStyle w:val="underline"/>
          <w:rFonts w:ascii="Georgia" w:hAnsi="Georgia"/>
          <w:sz w:val="22"/>
          <w:szCs w:val="22"/>
          <w:highlight w:val="yellow"/>
        </w:rPr>
        <w:t>remain critical for</w:t>
      </w:r>
      <w:r w:rsidRPr="000E6020">
        <w:rPr>
          <w:rStyle w:val="underline"/>
          <w:rFonts w:ascii="Georgia" w:hAnsi="Georgia"/>
          <w:sz w:val="22"/>
          <w:szCs w:val="22"/>
        </w:rPr>
        <w:t xml:space="preserve"> </w:t>
      </w:r>
      <w:r w:rsidRPr="000E6020">
        <w:rPr>
          <w:rStyle w:val="CardsChar1"/>
          <w:rFonts w:ascii="Georgia" w:hAnsi="Georgia"/>
          <w:sz w:val="14"/>
          <w:szCs w:val="22"/>
        </w:rPr>
        <w:t>conventional and unconventional</w:t>
      </w:r>
      <w:r w:rsidRPr="000E6020">
        <w:rPr>
          <w:rStyle w:val="underline"/>
          <w:rFonts w:ascii="Georgia" w:hAnsi="Georgia"/>
          <w:sz w:val="22"/>
          <w:szCs w:val="22"/>
        </w:rPr>
        <w:t xml:space="preserve"> </w:t>
      </w:r>
      <w:r w:rsidRPr="000E6020">
        <w:rPr>
          <w:rStyle w:val="underline"/>
          <w:rFonts w:ascii="Georgia" w:hAnsi="Georgia"/>
          <w:sz w:val="22"/>
          <w:szCs w:val="22"/>
          <w:highlight w:val="yellow"/>
        </w:rPr>
        <w:t>deterrence in Asia</w:t>
      </w:r>
      <w:r w:rsidRPr="000E6020">
        <w:rPr>
          <w:rFonts w:ascii="Georgia" w:hAnsi="Georgia"/>
          <w:sz w:val="14"/>
          <w:szCs w:val="22"/>
        </w:rPr>
        <w:t xml:space="preserve">. This argument is justified by the fact that </w:t>
      </w:r>
      <w:r w:rsidRPr="000E6020">
        <w:rPr>
          <w:rStyle w:val="CardsChar1"/>
          <w:rFonts w:ascii="Georgia" w:hAnsi="Georgia"/>
          <w:sz w:val="14"/>
          <w:szCs w:val="22"/>
        </w:rPr>
        <w:t>several subregions of the continent still harbor the</w:t>
      </w:r>
      <w:r w:rsidRPr="000E6020">
        <w:rPr>
          <w:rStyle w:val="underline"/>
          <w:rFonts w:ascii="Georgia" w:hAnsi="Georgia"/>
          <w:sz w:val="22"/>
          <w:szCs w:val="22"/>
        </w:rPr>
        <w:t xml:space="preserve"> </w:t>
      </w:r>
      <w:r w:rsidRPr="000E6020">
        <w:rPr>
          <w:rStyle w:val="underline"/>
          <w:rFonts w:ascii="Georgia" w:hAnsi="Georgia"/>
          <w:sz w:val="22"/>
          <w:szCs w:val="22"/>
          <w:highlight w:val="yellow"/>
        </w:rPr>
        <w:t>potential for full-scale</w:t>
      </w:r>
      <w:r w:rsidRPr="000E6020">
        <w:rPr>
          <w:rFonts w:ascii="Georgia" w:hAnsi="Georgia"/>
          <w:sz w:val="14"/>
          <w:szCs w:val="22"/>
        </w:rPr>
        <w:t xml:space="preserve"> conventional </w:t>
      </w:r>
      <w:r w:rsidRPr="000E6020">
        <w:rPr>
          <w:rStyle w:val="underline"/>
          <w:rFonts w:ascii="Georgia" w:hAnsi="Georgia"/>
          <w:sz w:val="22"/>
          <w:szCs w:val="22"/>
          <w:highlight w:val="yellow"/>
        </w:rPr>
        <w:t>war</w:t>
      </w:r>
      <w:r w:rsidRPr="000E6020">
        <w:rPr>
          <w:rFonts w:ascii="Georgia" w:hAnsi="Georgia"/>
          <w:sz w:val="14"/>
          <w:szCs w:val="22"/>
        </w:rPr>
        <w:t xml:space="preserve">. </w:t>
      </w:r>
      <w:r w:rsidRPr="000E6020">
        <w:rPr>
          <w:rStyle w:val="underline"/>
          <w:rFonts w:ascii="Georgia" w:hAnsi="Georgia"/>
          <w:sz w:val="22"/>
          <w:szCs w:val="22"/>
        </w:rPr>
        <w:t>This</w:t>
      </w:r>
      <w:r w:rsidRPr="000E6020">
        <w:rPr>
          <w:rFonts w:ascii="Georgia" w:hAnsi="Georgia"/>
          <w:sz w:val="14"/>
          <w:szCs w:val="22"/>
        </w:rPr>
        <w:t xml:space="preserve"> potential </w:t>
      </w:r>
      <w:r w:rsidRPr="000E6020">
        <w:rPr>
          <w:rStyle w:val="underline"/>
          <w:rFonts w:ascii="Georgia" w:hAnsi="Georgia"/>
          <w:sz w:val="22"/>
          <w:szCs w:val="22"/>
          <w:highlight w:val="yellow"/>
        </w:rPr>
        <w:t>is</w:t>
      </w:r>
      <w:r w:rsidRPr="000E6020">
        <w:rPr>
          <w:rStyle w:val="underline"/>
          <w:rFonts w:ascii="Georgia" w:hAnsi="Georgia"/>
          <w:sz w:val="22"/>
          <w:szCs w:val="22"/>
        </w:rPr>
        <w:t xml:space="preserve"> </w:t>
      </w:r>
      <w:r w:rsidRPr="000E6020">
        <w:rPr>
          <w:rFonts w:ascii="Georgia" w:hAnsi="Georgia"/>
          <w:sz w:val="14"/>
          <w:szCs w:val="22"/>
        </w:rPr>
        <w:t xml:space="preserve">most </w:t>
      </w:r>
      <w:r w:rsidRPr="000E6020">
        <w:rPr>
          <w:rStyle w:val="underline"/>
          <w:rFonts w:ascii="Georgia" w:hAnsi="Georgia"/>
          <w:sz w:val="22"/>
          <w:szCs w:val="22"/>
          <w:highlight w:val="yellow"/>
        </w:rPr>
        <w:t>conspicuous on the Korean peninsula</w:t>
      </w:r>
      <w:r w:rsidRPr="000E6020">
        <w:rPr>
          <w:rStyle w:val="underline"/>
          <w:rFonts w:ascii="Georgia" w:hAnsi="Georgia"/>
          <w:sz w:val="22"/>
          <w:szCs w:val="22"/>
        </w:rPr>
        <w:t xml:space="preserve"> </w:t>
      </w:r>
      <w:r w:rsidRPr="000E6020">
        <w:rPr>
          <w:rFonts w:ascii="Georgia" w:hAnsi="Georgia"/>
          <w:sz w:val="14"/>
          <w:szCs w:val="22"/>
        </w:rPr>
        <w:t xml:space="preserve">and, to a lesser degree, in </w:t>
      </w:r>
      <w:r w:rsidRPr="000E6020">
        <w:rPr>
          <w:rStyle w:val="underline"/>
          <w:rFonts w:ascii="Georgia" w:hAnsi="Georgia"/>
          <w:sz w:val="22"/>
          <w:szCs w:val="22"/>
          <w:highlight w:val="yellow"/>
        </w:rPr>
        <w:t>South Asia, the Persian Gulf, and the South China Sea</w:t>
      </w:r>
      <w:r w:rsidRPr="000E6020">
        <w:rPr>
          <w:rFonts w:ascii="Georgia" w:hAnsi="Georgia"/>
          <w:sz w:val="14"/>
          <w:szCs w:val="22"/>
        </w:rPr>
        <w:t xml:space="preserve">. In some of these areas, such as Korea and the Persian Gulf, the United States has clear treaty obligations and, therefore, has preplanned the use of air power should contingencies arise. U.S. Air Force assets could also be called upon for operations in some of these other areas. In almost all these cases, </w:t>
      </w:r>
      <w:r w:rsidRPr="000E6020">
        <w:rPr>
          <w:rStyle w:val="underline"/>
          <w:rFonts w:ascii="Georgia" w:hAnsi="Georgia"/>
          <w:sz w:val="22"/>
          <w:szCs w:val="22"/>
          <w:highlight w:val="yellow"/>
        </w:rPr>
        <w:t>U.S. air power would be at the forefront of an American</w:t>
      </w:r>
      <w:r w:rsidRPr="000E6020">
        <w:rPr>
          <w:rStyle w:val="underline"/>
          <w:rFonts w:ascii="Georgia" w:hAnsi="Georgia"/>
          <w:sz w:val="22"/>
          <w:szCs w:val="22"/>
        </w:rPr>
        <w:t xml:space="preserve"> </w:t>
      </w:r>
      <w:r w:rsidRPr="000E6020">
        <w:rPr>
          <w:rFonts w:ascii="Georgia" w:hAnsi="Georgia"/>
          <w:sz w:val="14"/>
          <w:szCs w:val="22"/>
        </w:rPr>
        <w:t xml:space="preserve">politico-military </w:t>
      </w:r>
      <w:r w:rsidRPr="000E6020">
        <w:rPr>
          <w:rStyle w:val="underline"/>
          <w:rFonts w:ascii="Georgia" w:hAnsi="Georgia"/>
          <w:sz w:val="22"/>
          <w:szCs w:val="22"/>
          <w:highlight w:val="yellow"/>
        </w:rPr>
        <w:t>response because</w:t>
      </w:r>
      <w:r w:rsidRPr="000E6020">
        <w:rPr>
          <w:rStyle w:val="underline"/>
          <w:rFonts w:ascii="Georgia" w:hAnsi="Georgia"/>
          <w:sz w:val="22"/>
          <w:szCs w:val="22"/>
        </w:rPr>
        <w:t xml:space="preserve"> </w:t>
      </w:r>
      <w:r w:rsidRPr="000E6020">
        <w:rPr>
          <w:rFonts w:ascii="Georgia" w:hAnsi="Georgia"/>
          <w:sz w:val="14"/>
          <w:szCs w:val="22"/>
        </w:rPr>
        <w:t xml:space="preserve">(a) </w:t>
      </w:r>
      <w:r w:rsidRPr="000E6020">
        <w:rPr>
          <w:rStyle w:val="underline"/>
          <w:rFonts w:ascii="Georgia" w:hAnsi="Georgia"/>
          <w:sz w:val="22"/>
          <w:szCs w:val="22"/>
          <w:highlight w:val="yellow"/>
        </w:rPr>
        <w:t>of</w:t>
      </w:r>
      <w:r w:rsidRPr="000E6020">
        <w:rPr>
          <w:rStyle w:val="underline"/>
          <w:rFonts w:ascii="Georgia" w:hAnsi="Georgia"/>
          <w:sz w:val="22"/>
          <w:szCs w:val="22"/>
        </w:rPr>
        <w:t xml:space="preserve"> the </w:t>
      </w:r>
      <w:r w:rsidRPr="000E6020">
        <w:rPr>
          <w:rStyle w:val="underline"/>
          <w:rFonts w:ascii="Georgia" w:hAnsi="Georgia"/>
          <w:sz w:val="22"/>
          <w:szCs w:val="22"/>
          <w:highlight w:val="yellow"/>
        </w:rPr>
        <w:t>vast distances</w:t>
      </w:r>
      <w:r w:rsidRPr="000E6020">
        <w:rPr>
          <w:rFonts w:ascii="Georgia" w:hAnsi="Georgia"/>
          <w:sz w:val="14"/>
          <w:szCs w:val="22"/>
        </w:rPr>
        <w:t xml:space="preserve"> on the Asian continent; (b) </w:t>
      </w:r>
      <w:r w:rsidRPr="000E6020">
        <w:rPr>
          <w:rStyle w:val="CardsChar1"/>
          <w:rFonts w:ascii="Georgia" w:hAnsi="Georgia"/>
          <w:sz w:val="14"/>
          <w:szCs w:val="22"/>
        </w:rPr>
        <w:t xml:space="preserve">the diverse range of operational platforms available </w:t>
      </w:r>
      <w:r w:rsidRPr="000E6020">
        <w:rPr>
          <w:rFonts w:ascii="Georgia" w:hAnsi="Georgia"/>
          <w:sz w:val="14"/>
          <w:szCs w:val="22"/>
        </w:rPr>
        <w:t xml:space="preserve">to the U.S. Air Force, a capability unmatched by any other country or service; (c) </w:t>
      </w:r>
      <w:r w:rsidRPr="000E6020">
        <w:rPr>
          <w:rStyle w:val="underline"/>
          <w:rFonts w:ascii="Georgia" w:hAnsi="Georgia"/>
          <w:sz w:val="22"/>
          <w:szCs w:val="22"/>
          <w:highlight w:val="yellow"/>
        </w:rPr>
        <w:t>the</w:t>
      </w:r>
      <w:r w:rsidRPr="000E6020">
        <w:rPr>
          <w:rStyle w:val="underline"/>
          <w:rFonts w:ascii="Georgia" w:hAnsi="Georgia"/>
          <w:sz w:val="22"/>
          <w:szCs w:val="22"/>
        </w:rPr>
        <w:t xml:space="preserve"> </w:t>
      </w:r>
      <w:r w:rsidRPr="000E6020">
        <w:rPr>
          <w:rFonts w:ascii="Georgia" w:hAnsi="Georgia"/>
          <w:sz w:val="14"/>
          <w:szCs w:val="22"/>
        </w:rPr>
        <w:t xml:space="preserve">possible </w:t>
      </w:r>
      <w:r w:rsidRPr="000E6020">
        <w:rPr>
          <w:rStyle w:val="underline"/>
          <w:rFonts w:ascii="Georgia" w:hAnsi="Georgia"/>
          <w:sz w:val="22"/>
          <w:szCs w:val="22"/>
          <w:highlight w:val="yellow"/>
        </w:rPr>
        <w:t>unavailability of naval assets</w:t>
      </w:r>
      <w:r w:rsidRPr="000E6020">
        <w:rPr>
          <w:rStyle w:val="underline"/>
          <w:rFonts w:ascii="Georgia" w:hAnsi="Georgia"/>
          <w:sz w:val="22"/>
          <w:szCs w:val="22"/>
        </w:rPr>
        <w:t xml:space="preserve"> </w:t>
      </w:r>
      <w:r w:rsidRPr="000E6020">
        <w:rPr>
          <w:rFonts w:ascii="Georgia" w:hAnsi="Georgia"/>
          <w:sz w:val="14"/>
          <w:szCs w:val="22"/>
        </w:rPr>
        <w:t xml:space="preserve">in close proximity, particularly in the context of surprise contingencies; </w:t>
      </w:r>
      <w:r w:rsidRPr="000E6020">
        <w:rPr>
          <w:rStyle w:val="underline"/>
          <w:rFonts w:ascii="Georgia" w:hAnsi="Georgia"/>
          <w:sz w:val="22"/>
          <w:szCs w:val="22"/>
          <w:highlight w:val="yellow"/>
        </w:rPr>
        <w:t>and</w:t>
      </w:r>
      <w:r w:rsidRPr="000E6020">
        <w:rPr>
          <w:rStyle w:val="underline"/>
          <w:rFonts w:ascii="Georgia" w:hAnsi="Georgia"/>
          <w:sz w:val="22"/>
          <w:szCs w:val="22"/>
        </w:rPr>
        <w:t xml:space="preserve"> </w:t>
      </w:r>
      <w:r w:rsidRPr="000E6020">
        <w:rPr>
          <w:rFonts w:ascii="Georgia" w:hAnsi="Georgia"/>
          <w:sz w:val="14"/>
          <w:szCs w:val="22"/>
        </w:rPr>
        <w:t xml:space="preserve">(d) </w:t>
      </w:r>
      <w:r w:rsidRPr="000E6020">
        <w:rPr>
          <w:rStyle w:val="underline"/>
          <w:rFonts w:ascii="Georgia" w:hAnsi="Georgia"/>
          <w:sz w:val="22"/>
          <w:szCs w:val="22"/>
          <w:highlight w:val="yellow"/>
        </w:rPr>
        <w:t>the heavy payload that can be carried</w:t>
      </w:r>
      <w:r w:rsidRPr="000E6020">
        <w:rPr>
          <w:rFonts w:ascii="Georgia" w:hAnsi="Georgia"/>
          <w:sz w:val="14"/>
          <w:szCs w:val="22"/>
        </w:rPr>
        <w:t xml:space="preserve"> by U.S. Air Force platforms. These platforms can exploit speed, reach, and high operating tempos to sustain continual operations until the political objectives are secured. </w:t>
      </w:r>
      <w:r w:rsidRPr="000E6020">
        <w:rPr>
          <w:rStyle w:val="underline"/>
          <w:rFonts w:ascii="Georgia" w:hAnsi="Georgia"/>
          <w:sz w:val="22"/>
          <w:szCs w:val="22"/>
          <w:highlight w:val="yellow"/>
        </w:rPr>
        <w:t>The entire range of</w:t>
      </w:r>
      <w:r w:rsidRPr="000E6020">
        <w:rPr>
          <w:rStyle w:val="underline"/>
          <w:rFonts w:ascii="Georgia" w:hAnsi="Georgia"/>
          <w:sz w:val="22"/>
          <w:szCs w:val="22"/>
        </w:rPr>
        <w:t xml:space="preserve"> warfighting </w:t>
      </w:r>
      <w:r w:rsidRPr="000E6020">
        <w:rPr>
          <w:rStyle w:val="underline"/>
          <w:rFonts w:ascii="Georgia" w:hAnsi="Georgia"/>
          <w:sz w:val="22"/>
          <w:szCs w:val="22"/>
          <w:highlight w:val="yellow"/>
        </w:rPr>
        <w:t>capability</w:t>
      </w:r>
      <w:r w:rsidRPr="000E6020">
        <w:rPr>
          <w:rFonts w:ascii="Georgia" w:hAnsi="Georgia"/>
          <w:sz w:val="14"/>
          <w:szCs w:val="22"/>
        </w:rPr>
        <w:t>—fighters, bombers, electronic warfare (EW), suppression of enemy air defense (SEAD), combat support platforms such as AWACS and J-STARS, and tankers—</w:t>
      </w:r>
      <w:r w:rsidRPr="000E6020">
        <w:rPr>
          <w:rStyle w:val="underline"/>
          <w:rFonts w:ascii="Georgia" w:hAnsi="Georgia"/>
          <w:sz w:val="22"/>
          <w:szCs w:val="22"/>
          <w:highlight w:val="yellow"/>
        </w:rPr>
        <w:t>are relevant</w:t>
      </w:r>
      <w:r w:rsidRPr="000E6020">
        <w:rPr>
          <w:rStyle w:val="underline"/>
          <w:rFonts w:ascii="Georgia" w:hAnsi="Georgia"/>
          <w:sz w:val="22"/>
          <w:szCs w:val="22"/>
        </w:rPr>
        <w:t xml:space="preserve"> </w:t>
      </w:r>
      <w:r w:rsidRPr="000E6020">
        <w:rPr>
          <w:rStyle w:val="CardsChar1"/>
          <w:rFonts w:ascii="Georgia" w:hAnsi="Georgia"/>
          <w:sz w:val="14"/>
          <w:szCs w:val="22"/>
        </w:rPr>
        <w:t>in the Asia-Pacific region, because many of the regional contingencies will involve armed operations against large, fairly modern, conventional forces, most of which are built around large land armies,</w:t>
      </w:r>
      <w:r w:rsidRPr="000E6020">
        <w:rPr>
          <w:rFonts w:ascii="Georgia" w:hAnsi="Georgia"/>
          <w:sz w:val="14"/>
          <w:szCs w:val="22"/>
        </w:rPr>
        <w:t xml:space="preserve"> as is the case in Korea, China-Taiwan, India-Pakistan, and the Persian Gulf. In addition to conventional combat, the demands of unconventional deterrence will increasingly confront the U.S. Air Force in Asia. The </w:t>
      </w:r>
      <w:r w:rsidRPr="000E6020">
        <w:rPr>
          <w:rStyle w:val="underline"/>
          <w:rFonts w:ascii="Georgia" w:hAnsi="Georgia"/>
          <w:sz w:val="22"/>
          <w:szCs w:val="22"/>
          <w:highlight w:val="yellow"/>
        </w:rPr>
        <w:t>Korea</w:t>
      </w:r>
      <w:r w:rsidRPr="000E6020">
        <w:rPr>
          <w:rFonts w:ascii="Georgia" w:hAnsi="Georgia"/>
          <w:sz w:val="14"/>
          <w:szCs w:val="22"/>
        </w:rPr>
        <w:t xml:space="preserve">n peninsula, </w:t>
      </w:r>
      <w:r w:rsidRPr="000E6020">
        <w:rPr>
          <w:rStyle w:val="underline"/>
          <w:rFonts w:ascii="Georgia" w:hAnsi="Georgia"/>
          <w:sz w:val="22"/>
          <w:szCs w:val="22"/>
          <w:highlight w:val="yellow"/>
        </w:rPr>
        <w:t>China, and the Indian subcontinent are</w:t>
      </w:r>
      <w:r w:rsidRPr="000E6020">
        <w:rPr>
          <w:rStyle w:val="underline"/>
          <w:rFonts w:ascii="Georgia" w:hAnsi="Georgia"/>
          <w:sz w:val="22"/>
          <w:szCs w:val="22"/>
        </w:rPr>
        <w:t xml:space="preserve"> </w:t>
      </w:r>
      <w:r w:rsidRPr="000E6020">
        <w:rPr>
          <w:rFonts w:ascii="Georgia" w:hAnsi="Georgia"/>
          <w:sz w:val="14"/>
          <w:szCs w:val="22"/>
        </w:rPr>
        <w:t xml:space="preserve">already </w:t>
      </w:r>
      <w:r w:rsidRPr="000E6020">
        <w:rPr>
          <w:rStyle w:val="underline"/>
          <w:rFonts w:ascii="Georgia" w:hAnsi="Georgia"/>
          <w:sz w:val="22"/>
          <w:szCs w:val="22"/>
          <w:highlight w:val="yellow"/>
        </w:rPr>
        <w:t>arenas of WMD proliferation</w:t>
      </w:r>
      <w:r w:rsidRPr="000E6020">
        <w:rPr>
          <w:rFonts w:ascii="Georgia" w:hAnsi="Georgia"/>
          <w:sz w:val="14"/>
          <w:szCs w:val="22"/>
        </w:rPr>
        <w:t xml:space="preserve">. While emergent </w:t>
      </w:r>
      <w:r w:rsidRPr="000E6020">
        <w:rPr>
          <w:rStyle w:val="underline"/>
          <w:rFonts w:ascii="Georgia" w:hAnsi="Georgia"/>
          <w:sz w:val="22"/>
          <w:szCs w:val="22"/>
        </w:rPr>
        <w:t>nuclear</w:t>
      </w:r>
      <w:r w:rsidRPr="000E6020">
        <w:rPr>
          <w:rFonts w:ascii="Georgia" w:hAnsi="Georgia"/>
          <w:sz w:val="14"/>
          <w:szCs w:val="22"/>
        </w:rPr>
        <w:t xml:space="preserve"> capabilities continue to receive the most public attention, </w:t>
      </w:r>
      <w:r w:rsidRPr="000E6020">
        <w:rPr>
          <w:rStyle w:val="underline"/>
          <w:rFonts w:ascii="Georgia" w:hAnsi="Georgia"/>
          <w:sz w:val="22"/>
          <w:szCs w:val="22"/>
        </w:rPr>
        <w:t xml:space="preserve">chemical and biological warfare threats will </w:t>
      </w:r>
      <w:r w:rsidRPr="000E6020">
        <w:rPr>
          <w:rFonts w:ascii="Georgia" w:hAnsi="Georgia"/>
          <w:sz w:val="14"/>
          <w:szCs w:val="22"/>
        </w:rPr>
        <w:t xml:space="preserve">progressively </w:t>
      </w:r>
      <w:r w:rsidRPr="000E6020">
        <w:rPr>
          <w:rStyle w:val="underline"/>
          <w:rFonts w:ascii="Georgia" w:hAnsi="Georgia"/>
          <w:sz w:val="22"/>
          <w:szCs w:val="22"/>
        </w:rPr>
        <w:t xml:space="preserve">become </w:t>
      </w:r>
      <w:r w:rsidRPr="000E6020">
        <w:rPr>
          <w:rFonts w:ascii="Georgia" w:hAnsi="Georgia"/>
          <w:sz w:val="14"/>
          <w:szCs w:val="22"/>
        </w:rPr>
        <w:t xml:space="preserve">future </w:t>
      </w:r>
      <w:r w:rsidRPr="000E6020">
        <w:rPr>
          <w:rStyle w:val="underline"/>
          <w:rFonts w:ascii="Georgia" w:hAnsi="Georgia"/>
          <w:sz w:val="22"/>
          <w:szCs w:val="22"/>
        </w:rPr>
        <w:t>problems</w:t>
      </w:r>
      <w:r w:rsidRPr="000E6020">
        <w:rPr>
          <w:rFonts w:ascii="Georgia" w:hAnsi="Georgia"/>
          <w:sz w:val="14"/>
          <w:szCs w:val="22"/>
        </w:rPr>
        <w:t xml:space="preserve">. The </w:t>
      </w:r>
      <w:r w:rsidRPr="000E6020">
        <w:rPr>
          <w:rStyle w:val="CardsChar1"/>
          <w:rFonts w:ascii="Georgia" w:hAnsi="Georgia"/>
          <w:sz w:val="14"/>
          <w:szCs w:val="22"/>
        </w:rPr>
        <w:t>delivery systems in the region are increasing in range and diversity.</w:t>
      </w:r>
      <w:r w:rsidRPr="000E6020">
        <w:rPr>
          <w:rFonts w:ascii="Georgia" w:hAnsi="Georgia"/>
          <w:sz w:val="14"/>
          <w:szCs w:val="22"/>
        </w:rPr>
        <w:t xml:space="preserve"> China already targets the continental United States with ballistic missiles. North Korea can threaten northeast Asia with existing Scud-class theater ballistic missiles. India will acquire the capability to produce ICBM-class delivery vehicles, and both China and India will acquire long-range cruise missiles during the time frames examined in this report. The second key implication derived from the analysis of trends in Asia suggests that </w:t>
      </w:r>
      <w:r w:rsidRPr="000E6020">
        <w:rPr>
          <w:rStyle w:val="underline"/>
          <w:rFonts w:ascii="Georgia" w:hAnsi="Georgia"/>
          <w:sz w:val="22"/>
          <w:szCs w:val="22"/>
          <w:highlight w:val="yellow"/>
        </w:rPr>
        <w:t>air</w:t>
      </w:r>
      <w:r w:rsidRPr="000E6020">
        <w:rPr>
          <w:rFonts w:ascii="Georgia" w:hAnsi="Georgia"/>
          <w:i/>
          <w:iCs/>
          <w:sz w:val="14"/>
          <w:szCs w:val="22"/>
        </w:rPr>
        <w:t xml:space="preserve"> and space </w:t>
      </w:r>
      <w:r w:rsidRPr="000E6020">
        <w:rPr>
          <w:rStyle w:val="underline"/>
          <w:rFonts w:ascii="Georgia" w:hAnsi="Georgia"/>
          <w:sz w:val="22"/>
          <w:szCs w:val="22"/>
          <w:highlight w:val="yellow"/>
        </w:rPr>
        <w:t>power will function as a vital rapid reaction force</w:t>
      </w:r>
      <w:r w:rsidRPr="000E6020">
        <w:rPr>
          <w:rStyle w:val="underline"/>
          <w:rFonts w:ascii="Georgia" w:hAnsi="Georgia"/>
          <w:sz w:val="22"/>
          <w:szCs w:val="22"/>
        </w:rPr>
        <w:t xml:space="preserve"> </w:t>
      </w:r>
      <w:r w:rsidRPr="000E6020">
        <w:rPr>
          <w:rFonts w:ascii="Georgia" w:hAnsi="Georgia"/>
          <w:i/>
          <w:iCs/>
          <w:sz w:val="14"/>
          <w:szCs w:val="22"/>
        </w:rPr>
        <w:t>in a breaking crisis</w:t>
      </w:r>
      <w:r w:rsidRPr="000E6020">
        <w:rPr>
          <w:rFonts w:ascii="Georgia" w:hAnsi="Georgia"/>
          <w:sz w:val="14"/>
          <w:szCs w:val="22"/>
        </w:rPr>
        <w:t xml:space="preserve">. Current guidance tasks the Air Force to prepare for two major regional conflicts that could break out in the Persian Gulf and on the Korean peninsula. In other areas of Asia, however, such as the Indian subcontinent, the South China Sea, Southeast Asia, and Myanmar, the United States has no treaty obligations requiring it to commit the use of its military forces. But as past experience has shown, American policymakers have regularly displayed the disconcerting habit of discovering strategic interests in parts of the world previously neglected </w:t>
      </w:r>
      <w:r w:rsidRPr="000E6020">
        <w:rPr>
          <w:rFonts w:ascii="Georgia" w:hAnsi="Georgia"/>
          <w:i/>
          <w:iCs/>
          <w:sz w:val="14"/>
          <w:szCs w:val="22"/>
        </w:rPr>
        <w:t>after conflicts have already broken out</w:t>
      </w:r>
      <w:r w:rsidRPr="000E6020">
        <w:rPr>
          <w:rFonts w:ascii="Georgia" w:hAnsi="Georgia"/>
          <w:sz w:val="14"/>
          <w:szCs w:val="22"/>
        </w:rPr>
        <w:t xml:space="preserve">. Mindful of this trend, it would behoove U.S. Air Force planners to prudently plan for regional contingencies in nontraditional areas of interest, because naval and air power will </w:t>
      </w:r>
      <w:r w:rsidRPr="000E6020">
        <w:rPr>
          <w:rFonts w:ascii="Georgia" w:hAnsi="Georgia"/>
          <w:sz w:val="22"/>
          <w:szCs w:val="22"/>
          <w:highlight w:val="yellow"/>
          <w:u w:val="single"/>
        </w:rPr>
        <w:t>of necessity</w:t>
      </w:r>
      <w:r w:rsidRPr="000E6020">
        <w:rPr>
          <w:rFonts w:ascii="Georgia" w:hAnsi="Georgia"/>
          <w:sz w:val="14"/>
          <w:szCs w:val="22"/>
        </w:rPr>
        <w:t xml:space="preserve"> be </w:t>
      </w:r>
      <w:r w:rsidRPr="000E6020">
        <w:rPr>
          <w:rFonts w:ascii="Georgia" w:hAnsi="Georgia"/>
          <w:sz w:val="22"/>
          <w:szCs w:val="22"/>
          <w:highlight w:val="yellow"/>
          <w:u w:val="single"/>
        </w:rPr>
        <w:t>the primary</w:t>
      </w:r>
      <w:r w:rsidRPr="000E6020">
        <w:rPr>
          <w:rFonts w:ascii="Georgia" w:hAnsi="Georgia"/>
          <w:sz w:val="14"/>
          <w:szCs w:val="22"/>
        </w:rPr>
        <w:t xml:space="preserve"> instruments constituting the American </w:t>
      </w:r>
      <w:r w:rsidRPr="000E6020">
        <w:rPr>
          <w:rFonts w:ascii="Georgia" w:hAnsi="Georgia"/>
          <w:sz w:val="22"/>
          <w:szCs w:val="22"/>
          <w:highlight w:val="yellow"/>
          <w:u w:val="single"/>
        </w:rPr>
        <w:t>response</w:t>
      </w:r>
      <w:r w:rsidRPr="000E6020">
        <w:rPr>
          <w:rFonts w:ascii="Georgia" w:hAnsi="Georgia"/>
          <w:sz w:val="14"/>
          <w:szCs w:val="22"/>
        </w:rPr>
        <w:t xml:space="preserve">. </w:t>
      </w:r>
      <w:r w:rsidRPr="000E6020">
        <w:rPr>
          <w:rFonts w:ascii="Georgia" w:eastAsia="Times" w:hAnsi="Georgia"/>
          <w:sz w:val="14"/>
          <w:szCs w:val="22"/>
        </w:rPr>
        <w:t>Such responses would be necessitated by three general classes of contingencies. The first involves the politico-military collapse of a key regional actor, as might occur in the case of North Korea, Myanmar, Indonesia, or Pakistan. The second involves acute politicalmilitary crises that have a potential for rapid escalation, as may occur in the Taiwan Strait, the Spratlys, the Indian subcontinent, or on the Korean peninsula. The third involves cases of prolonged domestic instability that may have either spillover or contagion effects, as in China, Indonesia, Myanmar, or North Korea.</w:t>
      </w:r>
    </w:p>
    <w:p w:rsidR="00540DC7" w:rsidRPr="000E6020" w:rsidRDefault="00540DC7" w:rsidP="00540DC7">
      <w:pPr>
        <w:pStyle w:val="Cards"/>
        <w:ind w:right="0"/>
        <w:rPr>
          <w:rFonts w:ascii="Georgia" w:hAnsi="Georgia"/>
          <w:sz w:val="14"/>
          <w:szCs w:val="22"/>
        </w:rPr>
      </w:pPr>
    </w:p>
    <w:p w:rsidR="00540DC7" w:rsidRPr="000E6020" w:rsidRDefault="00540DC7" w:rsidP="00540DC7">
      <w:pPr>
        <w:pStyle w:val="Heading3"/>
      </w:pPr>
      <w:r>
        <w:lastRenderedPageBreak/>
        <w:t>--</w:t>
      </w:r>
      <w:r w:rsidRPr="000E6020">
        <w:t>XT: Naval Power</w:t>
      </w:r>
    </w:p>
    <w:p w:rsidR="00540DC7" w:rsidRPr="000E6020" w:rsidRDefault="00540DC7" w:rsidP="00540DC7">
      <w:pPr>
        <w:rPr>
          <w:sz w:val="14"/>
        </w:rPr>
      </w:pPr>
    </w:p>
    <w:p w:rsidR="00540DC7" w:rsidRPr="000E6020" w:rsidRDefault="00540DC7" w:rsidP="00540DC7">
      <w:pPr>
        <w:pStyle w:val="Heading4"/>
      </w:pPr>
      <w:r w:rsidRPr="000E6020">
        <w:t xml:space="preserve">Key to the Navy </w:t>
      </w:r>
    </w:p>
    <w:p w:rsidR="00540DC7" w:rsidRPr="000E6020" w:rsidRDefault="00540DC7" w:rsidP="00540DC7">
      <w:pPr>
        <w:rPr>
          <w:sz w:val="14"/>
        </w:rPr>
      </w:pPr>
      <w:r w:rsidRPr="000E6020">
        <w:rPr>
          <w:b/>
        </w:rPr>
        <w:t>Ronis 06</w:t>
      </w:r>
      <w:r w:rsidRPr="000E6020">
        <w:rPr>
          <w:sz w:val="14"/>
        </w:rPr>
        <w:t xml:space="preserve"> Prepared Statement of Dr. Sheila Ronis, Director, MBA/MS Programs, Walsh College; Vice President, National Defense University Foundation, Troy, Michigan CHINA’S IMPACT ON THE U.S. AUTO AND AUTO PARTS INDUSTRIES HEARING BEFORE THE U.S.­CHINA ECONOMIC AND SECURITY REVIEW COMMISSION ONE HUNDRED NINTH CONGRESS SECOND SESSION _________ July 17, 2006 </w:t>
      </w:r>
      <w:hyperlink r:id="rId14" w:history="1">
        <w:r w:rsidRPr="000E6020">
          <w:rPr>
            <w:rStyle w:val="Hyperlink"/>
            <w:sz w:val="14"/>
          </w:rPr>
          <w:t>http://www.uscc.gov/hearings/2006hearings/transcripts/july_17/06_07_17_trans.pdf</w:t>
        </w:r>
      </w:hyperlink>
    </w:p>
    <w:p w:rsidR="00540DC7" w:rsidRPr="000E6020" w:rsidRDefault="00540DC7" w:rsidP="00540DC7">
      <w:pPr>
        <w:rPr>
          <w:u w:val="single"/>
        </w:rPr>
      </w:pPr>
      <w:r w:rsidRPr="000E6020">
        <w:rPr>
          <w:sz w:val="14"/>
        </w:rPr>
        <w:t xml:space="preserve">In May 2001, the U.S. Department of Commerce’s Office of Strategic Industries and Economic Security, in partnership with the Carderock Division of the Naval Surface Warfare Center, completed a three­year national security assessment of the U.S. shipbuilding and repair industry. Some of the findings were disconcerting though related to both DMSMS and the auto industry. According to the study, employment in the industry has “dropped sharply since the early 1980s, when total private employment was close to 180,000 workers. Survey estimates indicated that employment would decline to about 83,500 in 2000.” In addition, “orders for U.S. warships have declined 60 percent during the 10 years since the end of the Cold War.” </w:t>
      </w:r>
      <w:r w:rsidRPr="000E6020">
        <w:rPr>
          <w:u w:val="single"/>
        </w:rPr>
        <w:t>Young people no longer view working in a shipyard as a viable way to make a living</w:t>
      </w:r>
      <w:r w:rsidRPr="000E6020">
        <w:rPr>
          <w:sz w:val="14"/>
        </w:rPr>
        <w:t xml:space="preserve">. Consequently, according to DOC, “survey responses indicate that labor shortages have reduced profits, impacted construction costs, and delayed project completion for most shipyards.” </w:t>
      </w:r>
      <w:r w:rsidRPr="000E6020">
        <w:rPr>
          <w:u w:val="single"/>
        </w:rPr>
        <w:t>According to the study, the basis for U.S. ship­building superiority has been the research and development expertise that currently resides in Navy’s laboratories, acquisition commands, and certain shipbuilders and universities.</w:t>
      </w:r>
      <w:r w:rsidRPr="000E6020">
        <w:rPr>
          <w:sz w:val="14"/>
        </w:rPr>
        <w:t xml:space="preserve"> “Collectively, </w:t>
      </w:r>
      <w:r w:rsidRPr="000E6020">
        <w:rPr>
          <w:u w:val="single"/>
        </w:rPr>
        <w:t>these organizations have conceived and designed most of the state­of­the­108 art hull, mechanical, electrical, power projection, air defense and undersea warfare capabilities that are operational today.</w:t>
      </w:r>
      <w:r w:rsidRPr="000E6020">
        <w:rPr>
          <w:sz w:val="14"/>
        </w:rPr>
        <w:t xml:space="preserve"> With reduced research and development budgets, some of that capability now is becoming fragmented.” </w:t>
      </w:r>
      <w:r w:rsidRPr="000E6020">
        <w:rPr>
          <w:u w:val="single"/>
        </w:rPr>
        <w:t>Many lower tier companies supply to both the auto industry and shipbuilding, but the auto industry is much larger. This situation in shipbuilding also exists in other industries</w:t>
      </w:r>
      <w:r w:rsidRPr="000E6020">
        <w:rPr>
          <w:sz w:val="14"/>
        </w:rPr>
        <w:t xml:space="preserve">, </w:t>
      </w:r>
      <w:r w:rsidRPr="000E6020">
        <w:rPr>
          <w:u w:val="single"/>
        </w:rPr>
        <w:t>such as</w:t>
      </w:r>
      <w:r w:rsidRPr="000E6020">
        <w:rPr>
          <w:sz w:val="14"/>
        </w:rPr>
        <w:t xml:space="preserve"> machine tools, the high performance </w:t>
      </w:r>
      <w:r w:rsidRPr="000E6020">
        <w:rPr>
          <w:u w:val="single"/>
        </w:rPr>
        <w:t>explosives</w:t>
      </w:r>
      <w:r w:rsidRPr="000E6020">
        <w:rPr>
          <w:sz w:val="14"/>
        </w:rPr>
        <w:t xml:space="preserve"> and explosive components industry, cartridge and </w:t>
      </w:r>
      <w:r w:rsidRPr="000E6020">
        <w:rPr>
          <w:u w:val="single"/>
        </w:rPr>
        <w:t>propellant</w:t>
      </w:r>
      <w:r w:rsidRPr="000E6020">
        <w:rPr>
          <w:sz w:val="14"/>
        </w:rPr>
        <w:t xml:space="preserve"> actuated device sector </w:t>
      </w:r>
      <w:r w:rsidRPr="000E6020">
        <w:rPr>
          <w:u w:val="single"/>
        </w:rPr>
        <w:t xml:space="preserve">and welding and all of these industries share the bottom of the base with the auto industry. </w:t>
      </w:r>
    </w:p>
    <w:p w:rsidR="00540DC7" w:rsidRPr="000E6020" w:rsidRDefault="00540DC7" w:rsidP="00540DC7">
      <w:pPr>
        <w:rPr>
          <w:rStyle w:val="StyleBoldUnderline"/>
          <w:sz w:val="14"/>
        </w:rPr>
      </w:pPr>
    </w:p>
    <w:p w:rsidR="00540DC7" w:rsidRPr="000E6020" w:rsidRDefault="00540DC7" w:rsidP="00540DC7">
      <w:pPr>
        <w:pStyle w:val="Heading4"/>
      </w:pPr>
      <w:r w:rsidRPr="000E6020">
        <w:t>Solves great power wars</w:t>
      </w:r>
    </w:p>
    <w:p w:rsidR="00540DC7" w:rsidRPr="000E6020" w:rsidRDefault="00540DC7" w:rsidP="00540DC7">
      <w:pPr>
        <w:rPr>
          <w:sz w:val="14"/>
        </w:rPr>
      </w:pPr>
      <w:r w:rsidRPr="000E6020">
        <w:rPr>
          <w:b/>
        </w:rPr>
        <w:t>Conway et al 7</w:t>
      </w:r>
      <w:r w:rsidRPr="000E6020">
        <w:rPr>
          <w:sz w:val="14"/>
        </w:rPr>
        <w:t xml:space="preserve"> [James T., General, U.S. Marine Corps, Gary Roughead, Admiral, U.S. Navy, Thad W. Allen, Admiral, U.S. Coast Guard, “A Cooperative Strategy for 21st Century Seapower,” October, http://www.navy.mil/maritime/MaritimeStrategy.pdf]</w:t>
      </w:r>
    </w:p>
    <w:p w:rsidR="00540DC7" w:rsidRPr="000E6020" w:rsidRDefault="00540DC7" w:rsidP="00540DC7">
      <w:pPr>
        <w:rPr>
          <w:rFonts w:cs="Sabon-Bold"/>
          <w:bCs/>
          <w:sz w:val="14"/>
        </w:rPr>
      </w:pPr>
    </w:p>
    <w:p w:rsidR="00540DC7" w:rsidRPr="000E6020" w:rsidRDefault="00540DC7" w:rsidP="00540DC7">
      <w:pPr>
        <w:rPr>
          <w:sz w:val="14"/>
        </w:rPr>
      </w:pPr>
      <w:r w:rsidRPr="000E6020">
        <w:rPr>
          <w:rFonts w:cs="Sabon-Bold"/>
          <w:bCs/>
          <w:sz w:val="14"/>
        </w:rPr>
        <w:t>Deter major power war</w:t>
      </w:r>
      <w:r w:rsidRPr="000E6020">
        <w:rPr>
          <w:rFonts w:cs="Sabon-Bold"/>
          <w:b/>
          <w:bCs/>
        </w:rPr>
        <w:t xml:space="preserve">. </w:t>
      </w:r>
      <w:r w:rsidRPr="000E6020">
        <w:rPr>
          <w:u w:val="single"/>
        </w:rPr>
        <w:t>No other disruption is as potentially disastrous to global stability as war among major powers</w:t>
      </w:r>
      <w:r w:rsidRPr="000E6020">
        <w:rPr>
          <w:sz w:val="14"/>
        </w:rPr>
        <w:t xml:space="preserve">. </w:t>
      </w:r>
      <w:r w:rsidRPr="000E6020">
        <w:rPr>
          <w:u w:val="single"/>
        </w:rPr>
        <w:t xml:space="preserve">Maintenance and extension of this Nation’s comparative seapower advantage is a key component of </w:t>
      </w:r>
      <w:r w:rsidRPr="000E6020">
        <w:rPr>
          <w:b/>
          <w:u w:val="single"/>
        </w:rPr>
        <w:t>deterring major power war</w:t>
      </w:r>
      <w:r w:rsidRPr="000E6020">
        <w:rPr>
          <w:sz w:val="14"/>
        </w:rPr>
        <w:t xml:space="preserve">. While war with another great power strikes many as improbable, </w:t>
      </w:r>
      <w:r w:rsidRPr="000E6020">
        <w:rPr>
          <w:u w:val="single"/>
        </w:rPr>
        <w:t>the near-certainty of its ruinous effects demands that it be actively deterred using all elements of national power.</w:t>
      </w:r>
      <w:r w:rsidRPr="000E6020">
        <w:rPr>
          <w:sz w:val="14"/>
        </w:rPr>
        <w:t xml:space="preserve"> </w:t>
      </w:r>
      <w:r w:rsidRPr="000E6020">
        <w:rPr>
          <w:u w:val="single"/>
        </w:rPr>
        <w:t>The expeditionary character of maritime forces—our lethality, global reach, speed, endurance, ability to overcome barriers to access, and operational agility—provide the joint commander with a range of deterrent options</w:t>
      </w:r>
      <w:r w:rsidRPr="000E6020">
        <w:rPr>
          <w:sz w:val="14"/>
        </w:rPr>
        <w:t xml:space="preserve">. We will pursue an approach to deterrence that includes a credible and scalable ability to retaliate against aggressors conventionally, unconventionally, and with nuclear forces. </w:t>
      </w:r>
      <w:r w:rsidRPr="000E6020">
        <w:rPr>
          <w:rFonts w:cs="Sabon-Bold"/>
          <w:b/>
          <w:bCs/>
          <w:u w:val="single"/>
        </w:rPr>
        <w:t xml:space="preserve">Win our Nation’s wars. </w:t>
      </w:r>
      <w:r w:rsidRPr="000E6020">
        <w:rPr>
          <w:u w:val="single"/>
        </w:rPr>
        <w:t xml:space="preserve">In times of war, our ability to impose local sea control, overcome challenges to access, force entry, and project and sustain power ashore, makes our maritime forces an </w:t>
      </w:r>
      <w:r w:rsidRPr="000E6020">
        <w:rPr>
          <w:b/>
          <w:u w:val="single"/>
        </w:rPr>
        <w:t>indispensable element</w:t>
      </w:r>
      <w:r w:rsidRPr="000E6020">
        <w:rPr>
          <w:u w:val="single"/>
        </w:rPr>
        <w:t xml:space="preserve"> of the joint or combined force</w:t>
      </w:r>
      <w:r w:rsidRPr="000E6020">
        <w:rPr>
          <w:sz w:val="14"/>
        </w:rPr>
        <w:t xml:space="preserve">. This expeditionary advantage must be maintained because it provides joint and combined force commanders with freedom of maneuver. </w:t>
      </w:r>
      <w:r w:rsidRPr="000E6020">
        <w:rPr>
          <w:u w:val="single"/>
        </w:rPr>
        <w:t>Reinforced by a robust sealift capability that can concentrate and sustain forces, sea control and power projection enable extended campaigns ashore</w:t>
      </w:r>
      <w:r w:rsidRPr="000E6020">
        <w:rPr>
          <w:sz w:val="14"/>
        </w:rPr>
        <w:t>.</w:t>
      </w:r>
    </w:p>
    <w:p w:rsidR="00540DC7" w:rsidRPr="000E6020" w:rsidRDefault="00540DC7" w:rsidP="00540DC7">
      <w:pPr>
        <w:ind w:left="-720"/>
        <w:rPr>
          <w:b/>
          <w:bCs/>
        </w:rPr>
      </w:pPr>
    </w:p>
    <w:p w:rsidR="00540DC7" w:rsidRPr="000E6020" w:rsidRDefault="00540DC7" w:rsidP="00540DC7">
      <w:pPr>
        <w:pStyle w:val="Heading3"/>
      </w:pPr>
      <w:r>
        <w:lastRenderedPageBreak/>
        <w:t>--</w:t>
      </w:r>
      <w:r w:rsidRPr="000E6020">
        <w:t>Econ</w:t>
      </w:r>
    </w:p>
    <w:p w:rsidR="00540DC7" w:rsidRPr="000E6020" w:rsidRDefault="00540DC7" w:rsidP="00540DC7">
      <w:pPr>
        <w:rPr>
          <w:b/>
        </w:rPr>
      </w:pPr>
    </w:p>
    <w:p w:rsidR="00540DC7" w:rsidRPr="000E6020" w:rsidRDefault="00540DC7" w:rsidP="00540DC7">
      <w:pPr>
        <w:pStyle w:val="Heading4"/>
      </w:pPr>
      <w:r w:rsidRPr="000E6020">
        <w:t>And, Auto Recovery is essential to U.S. Economic recovery – the auto industry will drive other sectors and ensure job growth</w:t>
      </w:r>
    </w:p>
    <w:p w:rsidR="00540DC7" w:rsidRPr="000E6020" w:rsidRDefault="00540DC7" w:rsidP="00540DC7">
      <w:pPr>
        <w:rPr>
          <w:sz w:val="14"/>
        </w:rPr>
      </w:pPr>
      <w:r w:rsidRPr="000E6020">
        <w:rPr>
          <w:b/>
        </w:rPr>
        <w:t>U.S. News 2k12</w:t>
      </w:r>
      <w:r>
        <w:rPr>
          <w:b/>
        </w:rPr>
        <w:t xml:space="preserve"> </w:t>
      </w:r>
      <w:r w:rsidRPr="000E6020">
        <w:rPr>
          <w:sz w:val="14"/>
        </w:rPr>
        <w:t xml:space="preserve">(“Is the U.S. Auto Industry on Track for a Comeback?,” pg online @ </w:t>
      </w:r>
      <w:hyperlink r:id="rId15" w:history="1">
        <w:r w:rsidRPr="000E6020">
          <w:rPr>
            <w:rStyle w:val="Hyperlink"/>
            <w:sz w:val="14"/>
          </w:rPr>
          <w:t>http://www.usnews.com/news/articles/2012/01/09/is-the-us-auto-industry-on-track-for-a-comeback</w:t>
        </w:r>
      </w:hyperlink>
      <w:r w:rsidRPr="000E6020">
        <w:rPr>
          <w:sz w:val="14"/>
        </w:rPr>
        <w:t xml:space="preserve"> //um-ef)</w:t>
      </w:r>
    </w:p>
    <w:p w:rsidR="00540DC7" w:rsidRPr="000E6020" w:rsidRDefault="00540DC7" w:rsidP="00540DC7">
      <w:pPr>
        <w:pStyle w:val="Cards"/>
        <w:ind w:left="0" w:right="0"/>
        <w:jc w:val="left"/>
        <w:rPr>
          <w:rFonts w:ascii="Georgia" w:hAnsi="Georgia"/>
          <w:sz w:val="14"/>
          <w:szCs w:val="22"/>
        </w:rPr>
      </w:pPr>
      <w:r w:rsidRPr="000E6020">
        <w:rPr>
          <w:rFonts w:ascii="Georgia" w:hAnsi="Georgia"/>
          <w:sz w:val="22"/>
          <w:szCs w:val="22"/>
          <w:u w:val="thick"/>
        </w:rPr>
        <w:t>More than three years after bad management, a swooning global economy, and foreign competition gutted the U.S. auto industry</w:t>
      </w:r>
      <w:r w:rsidRPr="000E6020">
        <w:rPr>
          <w:rFonts w:ascii="Georgia" w:hAnsi="Georgia"/>
          <w:sz w:val="14"/>
          <w:szCs w:val="22"/>
        </w:rPr>
        <w:t xml:space="preserve">, </w:t>
      </w:r>
      <w:r w:rsidRPr="000E6020">
        <w:rPr>
          <w:rFonts w:ascii="Georgia" w:hAnsi="Georgia"/>
          <w:b/>
          <w:sz w:val="22"/>
          <w:szCs w:val="22"/>
          <w:u w:val="thick"/>
          <w:bdr w:val="single" w:sz="4" w:space="0" w:color="auto"/>
        </w:rPr>
        <w:t>car makers are revving up for a comeback</w:t>
      </w:r>
      <w:r w:rsidRPr="000E6020">
        <w:rPr>
          <w:rFonts w:ascii="Georgia" w:hAnsi="Georgia"/>
          <w:sz w:val="14"/>
          <w:szCs w:val="22"/>
        </w:rPr>
        <w:t xml:space="preserve"> at what's likely to be one of the snazziest auto industry shows in years. The North American International Auto Show opened in Detroit this weekend for a nine-day run, and many eyes are on the annual pow-wow for clues about what's in store for 2012. The initial signs look good. The </w:t>
      </w:r>
      <w:r w:rsidRPr="000E6020">
        <w:rPr>
          <w:rFonts w:ascii="Georgia" w:hAnsi="Georgia"/>
          <w:sz w:val="22"/>
          <w:szCs w:val="22"/>
          <w:u w:val="thick"/>
        </w:rPr>
        <w:t>past</w:t>
      </w:r>
      <w:r w:rsidRPr="000E6020">
        <w:rPr>
          <w:rFonts w:ascii="Georgia" w:hAnsi="Georgia"/>
          <w:sz w:val="14"/>
          <w:szCs w:val="22"/>
        </w:rPr>
        <w:t xml:space="preserve"> two </w:t>
      </w:r>
      <w:r w:rsidRPr="000E6020">
        <w:rPr>
          <w:rFonts w:ascii="Georgia" w:hAnsi="Georgia"/>
          <w:sz w:val="22"/>
          <w:szCs w:val="22"/>
          <w:u w:val="thick"/>
        </w:rPr>
        <w:t>months have seen decent sales numbers</w:t>
      </w:r>
      <w:r w:rsidRPr="000E6020">
        <w:rPr>
          <w:rFonts w:ascii="Georgia" w:hAnsi="Georgia"/>
          <w:sz w:val="14"/>
          <w:szCs w:val="22"/>
        </w:rPr>
        <w:t xml:space="preserve">, </w:t>
      </w:r>
      <w:r w:rsidRPr="000E6020">
        <w:rPr>
          <w:rFonts w:ascii="Georgia" w:hAnsi="Georgia"/>
          <w:sz w:val="22"/>
          <w:szCs w:val="22"/>
          <w:u w:val="thick"/>
        </w:rPr>
        <w:t>a trend that's likely to continue</w:t>
      </w:r>
      <w:r w:rsidRPr="000E6020">
        <w:rPr>
          <w:rFonts w:ascii="Georgia" w:hAnsi="Georgia"/>
          <w:sz w:val="14"/>
          <w:szCs w:val="22"/>
        </w:rPr>
        <w:t xml:space="preserve"> as the jobs outlook strengthens and Americans feel more financially secure, </w:t>
      </w:r>
      <w:r w:rsidRPr="000E6020">
        <w:rPr>
          <w:rFonts w:ascii="Georgia" w:hAnsi="Georgia"/>
          <w:b/>
          <w:sz w:val="22"/>
          <w:szCs w:val="22"/>
          <w:u w:val="thick"/>
        </w:rPr>
        <w:t>experts say</w:t>
      </w:r>
      <w:r w:rsidRPr="000E6020">
        <w:rPr>
          <w:rFonts w:ascii="Georgia" w:hAnsi="Georgia"/>
          <w:sz w:val="14"/>
          <w:szCs w:val="22"/>
        </w:rPr>
        <w:t xml:space="preserve">. December was a good month for Nissan and especially the "Big Three"—Chevrolet, Chrysler and GM—all of which posted sales increases for the month and year. [Read: New Economic Data Points to Hope in 2012.] "The economy is such that people are feeling a little more comfortable about their job outlook and where they're going," says Bruce Belzowski, research scientist at University of Michigan's Transportation Research Institute. </w:t>
      </w:r>
      <w:r w:rsidRPr="000E6020">
        <w:rPr>
          <w:rFonts w:ascii="Georgia" w:hAnsi="Georgia"/>
          <w:b/>
          <w:sz w:val="22"/>
          <w:szCs w:val="22"/>
          <w:u w:val="thick"/>
          <w:bdr w:val="single" w:sz="4" w:space="0" w:color="auto"/>
        </w:rPr>
        <w:t>Economists forecast U.S. auto sales will jump to about 13.5 million in 2012,</w:t>
      </w:r>
      <w:r w:rsidRPr="000E6020">
        <w:rPr>
          <w:rFonts w:ascii="Georgia" w:hAnsi="Georgia"/>
          <w:sz w:val="14"/>
          <w:szCs w:val="22"/>
        </w:rPr>
        <w:t xml:space="preserve"> up from 12.8 million last year. While 13 or 14 million units sold certainly isn't bad, Belzowski says it's not the 15 or 16 million units auto makers used to enjoy several years ago. </w:t>
      </w:r>
      <w:r w:rsidRPr="000E6020">
        <w:rPr>
          <w:rFonts w:ascii="Georgia" w:hAnsi="Georgia"/>
          <w:b/>
          <w:sz w:val="22"/>
          <w:szCs w:val="22"/>
          <w:u w:val="thick"/>
          <w:bdr w:val="single" w:sz="4" w:space="0" w:color="auto"/>
        </w:rPr>
        <w:t>Still, the auto industry's recovery is playing a significant role in bolstering the broader economic recovery in the U</w:t>
      </w:r>
      <w:r w:rsidRPr="000E6020">
        <w:rPr>
          <w:rFonts w:ascii="Georgia" w:hAnsi="Georgia"/>
          <w:sz w:val="14"/>
          <w:szCs w:val="22"/>
        </w:rPr>
        <w:t xml:space="preserve">nited </w:t>
      </w:r>
      <w:r w:rsidRPr="000E6020">
        <w:rPr>
          <w:rFonts w:ascii="Georgia" w:hAnsi="Georgia"/>
          <w:b/>
          <w:sz w:val="22"/>
          <w:szCs w:val="22"/>
          <w:u w:val="thick"/>
          <w:bdr w:val="single" w:sz="4" w:space="0" w:color="auto"/>
        </w:rPr>
        <w:t>S</w:t>
      </w:r>
      <w:r w:rsidRPr="000E6020">
        <w:rPr>
          <w:rFonts w:ascii="Georgia" w:hAnsi="Georgia"/>
          <w:sz w:val="14"/>
          <w:szCs w:val="22"/>
        </w:rPr>
        <w:t xml:space="preserve">tates, </w:t>
      </w:r>
      <w:r w:rsidRPr="000E6020">
        <w:rPr>
          <w:rFonts w:ascii="Georgia" w:hAnsi="Georgia"/>
          <w:b/>
          <w:sz w:val="22"/>
          <w:szCs w:val="22"/>
          <w:u w:val="thick"/>
          <w:bdr w:val="single" w:sz="4" w:space="0" w:color="auto"/>
        </w:rPr>
        <w:t>primarily because automotive manufacturing touches so many other areas of the economy</w:t>
      </w:r>
      <w:r w:rsidRPr="000E6020">
        <w:rPr>
          <w:rFonts w:ascii="Georgia" w:hAnsi="Georgia"/>
          <w:sz w:val="14"/>
          <w:szCs w:val="22"/>
        </w:rPr>
        <w:t xml:space="preserve">, </w:t>
      </w:r>
      <w:r w:rsidRPr="000E6020">
        <w:rPr>
          <w:rFonts w:ascii="Georgia" w:hAnsi="Georgia"/>
          <w:sz w:val="22"/>
          <w:szCs w:val="22"/>
          <w:u w:val="thick"/>
        </w:rPr>
        <w:t>from manufacturing gas caps to keeping the diner next to the plant open</w:t>
      </w:r>
      <w:r w:rsidRPr="000E6020">
        <w:rPr>
          <w:rFonts w:ascii="Georgia" w:hAnsi="Georgia"/>
          <w:sz w:val="14"/>
          <w:szCs w:val="22"/>
        </w:rPr>
        <w:t xml:space="preserve">, says Aaron Bragman, senior analyst at IHS Global Insight. </w:t>
      </w:r>
      <w:r w:rsidRPr="000E6020">
        <w:rPr>
          <w:rFonts w:ascii="Georgia" w:hAnsi="Georgia"/>
          <w:b/>
          <w:sz w:val="22"/>
          <w:szCs w:val="22"/>
          <w:u w:val="thick"/>
          <w:bdr w:val="single" w:sz="4" w:space="0" w:color="auto"/>
        </w:rPr>
        <w:t>The resurgence in demand also bodes well for the job market.</w:t>
      </w:r>
      <w:r w:rsidRPr="000E6020">
        <w:rPr>
          <w:rFonts w:ascii="Georgia" w:hAnsi="Georgia"/>
          <w:sz w:val="14"/>
          <w:szCs w:val="22"/>
        </w:rPr>
        <w:t xml:space="preserve"> </w:t>
      </w:r>
      <w:r w:rsidRPr="000E6020">
        <w:rPr>
          <w:rFonts w:ascii="Georgia" w:hAnsi="Georgia"/>
          <w:sz w:val="22"/>
          <w:szCs w:val="22"/>
          <w:u w:val="thick"/>
        </w:rPr>
        <w:t>Auto makers have already re-hired nearly everyone they laid off during the recession</w:t>
      </w:r>
      <w:r w:rsidRPr="000E6020">
        <w:rPr>
          <w:rFonts w:ascii="Georgia" w:hAnsi="Georgia"/>
          <w:sz w:val="14"/>
          <w:szCs w:val="22"/>
        </w:rPr>
        <w:t xml:space="preserve">, Bragman says, and if demand remains elevated, </w:t>
      </w:r>
      <w:r w:rsidRPr="000E6020">
        <w:rPr>
          <w:rFonts w:ascii="Georgia" w:hAnsi="Georgia"/>
          <w:b/>
          <w:sz w:val="22"/>
          <w:szCs w:val="22"/>
          <w:u w:val="thick"/>
        </w:rPr>
        <w:t>companies are likely to hire more to keep up with production needs.</w:t>
      </w:r>
      <w:r w:rsidRPr="000E6020">
        <w:rPr>
          <w:rFonts w:ascii="Georgia" w:hAnsi="Georgia"/>
          <w:sz w:val="14"/>
          <w:szCs w:val="22"/>
        </w:rPr>
        <w:t xml:space="preserve"> [See today's best photos.] Demand is likely to stay elevated, too. The average age of vehicles in the United States is the oldest it's ever been at more than 10 years old. While buying a new car might be a fun upgrade for some, for others it's becoming a necessity. "In some cases people are looking at [their cars] and saying, 'It's just time, I need to turn the car in,' as opposed to previous cycles where it was largely desire-based and not necessarily need-based," Bragman says. Auto makers are also releasing some new smaller-scale products, which wasn't entirely unexpected. Americans have been downsizing from mega-sized monster trucks for awhile, and car makers are responding by broadening their selection of mid-sized cars and even sprucing up smaller cars with luxury items that used to be only available on larger models. "Everyone has kind of stepped down a notch," Bragman says. Partly due to the earthquake and tsunami that ravaged Japan last year, </w:t>
      </w:r>
      <w:r w:rsidRPr="000E6020">
        <w:rPr>
          <w:rFonts w:ascii="Georgia" w:hAnsi="Georgia"/>
          <w:b/>
          <w:sz w:val="22"/>
          <w:szCs w:val="22"/>
          <w:u w:val="thick"/>
        </w:rPr>
        <w:t>it's difficult to say whether U.S. brands can hold onto the market share they captured over the past year</w:t>
      </w:r>
      <w:r w:rsidRPr="000E6020">
        <w:rPr>
          <w:rFonts w:ascii="Georgia" w:hAnsi="Georgia"/>
          <w:sz w:val="14"/>
          <w:szCs w:val="22"/>
        </w:rPr>
        <w:t xml:space="preserve">. Furthermore, the landscape of the auto industry has changed dramatically over the past couple of years as carmakers have restructured and cut their losses on underperforming brands. [Read: Unemployment Falls to 8.5 Percent.] "GM canceled four of its eight brands and part of Chevrolet's growth is coming from the fact that the Saturn brand is no longer here," Bragman says. </w:t>
      </w:r>
      <w:r w:rsidRPr="000E6020">
        <w:rPr>
          <w:rFonts w:ascii="Georgia" w:hAnsi="Georgia"/>
          <w:sz w:val="22"/>
          <w:szCs w:val="22"/>
          <w:u w:val="thick"/>
        </w:rPr>
        <w:t>The big question remains whether Japanese brands can make up the market share they lost due to last year's natural disasters</w:t>
      </w:r>
      <w:r w:rsidRPr="000E6020">
        <w:rPr>
          <w:rFonts w:ascii="Georgia" w:hAnsi="Georgia"/>
          <w:sz w:val="14"/>
          <w:szCs w:val="22"/>
        </w:rPr>
        <w:t xml:space="preserve"> </w:t>
      </w:r>
      <w:r w:rsidRPr="000E6020">
        <w:rPr>
          <w:rFonts w:ascii="Georgia" w:hAnsi="Georgia"/>
          <w:b/>
          <w:sz w:val="22"/>
          <w:szCs w:val="22"/>
          <w:u w:val="thick"/>
        </w:rPr>
        <w:t>and the increased competitiveness of U.S. brands</w:t>
      </w:r>
      <w:r w:rsidRPr="000E6020">
        <w:rPr>
          <w:rFonts w:ascii="Georgia" w:hAnsi="Georgia"/>
          <w:sz w:val="14"/>
          <w:szCs w:val="22"/>
        </w:rPr>
        <w:t>. "Everyone is just so much more competitive than they used to be," Bragman says, especially when it comes to U.S. brands, which have completely revamped their business models in some cases. "They've got fully competitive product, they've got fully competitive profitability, and now they've got people actually interested in what they're selling. That's going to be hard for the Japanese."</w:t>
      </w:r>
    </w:p>
    <w:p w:rsidR="00540DC7" w:rsidRPr="000E6020" w:rsidRDefault="00540DC7" w:rsidP="00540DC7">
      <w:pPr>
        <w:pStyle w:val="Cards"/>
        <w:ind w:right="0"/>
        <w:rPr>
          <w:rFonts w:ascii="Georgia" w:hAnsi="Georgia"/>
          <w:sz w:val="14"/>
          <w:szCs w:val="22"/>
        </w:rPr>
      </w:pPr>
    </w:p>
    <w:p w:rsidR="00540DC7" w:rsidRPr="000E6020" w:rsidRDefault="00540DC7" w:rsidP="00540DC7">
      <w:pPr>
        <w:pStyle w:val="Cards"/>
        <w:ind w:left="0" w:right="0"/>
        <w:rPr>
          <w:rFonts w:ascii="Georgia" w:hAnsi="Georgia"/>
          <w:sz w:val="14"/>
          <w:szCs w:val="22"/>
        </w:rPr>
      </w:pPr>
    </w:p>
    <w:p w:rsidR="00540DC7" w:rsidRPr="000E6020" w:rsidRDefault="00540DC7" w:rsidP="00540DC7">
      <w:pPr>
        <w:pStyle w:val="Heading4"/>
      </w:pPr>
      <w:r w:rsidRPr="000E6020">
        <w:t xml:space="preserve">Auto industry is key to the economy- consumer goods and multiplier effect </w:t>
      </w:r>
    </w:p>
    <w:p w:rsidR="00540DC7" w:rsidRPr="000E6020" w:rsidRDefault="00540DC7" w:rsidP="00540DC7">
      <w:pPr>
        <w:rPr>
          <w:sz w:val="14"/>
        </w:rPr>
      </w:pPr>
      <w:r w:rsidRPr="000E6020">
        <w:rPr>
          <w:b/>
        </w:rPr>
        <w:t xml:space="preserve">Hill et al 10-  </w:t>
      </w:r>
      <w:r w:rsidRPr="000E6020">
        <w:rPr>
          <w:sz w:val="14"/>
        </w:rPr>
        <w:t xml:space="preserve">Sustainable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16" w:history="1">
        <w:r w:rsidRPr="000E6020">
          <w:rPr>
            <w:rStyle w:val="Hyperlink"/>
            <w:sz w:val="14"/>
          </w:rPr>
          <w:t>http://www.oesa.org/Doc-Vault/Industry-Information-Analysis/CAR-Economic-Significance-Report.pdf0</w:t>
        </w:r>
      </w:hyperlink>
      <w:r w:rsidRPr="000E6020">
        <w:rPr>
          <w:sz w:val="14"/>
        </w:rPr>
        <w:t xml:space="preserve">.  </w:t>
      </w:r>
    </w:p>
    <w:p w:rsidR="00540DC7" w:rsidRPr="000E6020" w:rsidRDefault="00540DC7" w:rsidP="00540DC7">
      <w:pPr>
        <w:rPr>
          <w:u w:val="single"/>
        </w:rPr>
      </w:pPr>
      <w:r w:rsidRPr="000E6020">
        <w:rPr>
          <w:u w:val="single"/>
        </w:rPr>
        <w:t>The auto industry is one of the most important industries in the United States. I</w:t>
      </w:r>
      <w:r w:rsidRPr="000E6020">
        <w:rPr>
          <w:sz w:val="14"/>
        </w:rPr>
        <w:t xml:space="preserve">t historically </w:t>
      </w:r>
      <w:r w:rsidRPr="000E6020">
        <w:rPr>
          <w:u w:val="single"/>
        </w:rPr>
        <w:t>has contributed 3 – 3.5 percent to the overall Gross Domestic Product</w:t>
      </w:r>
      <w:r w:rsidRPr="000E6020">
        <w:rPr>
          <w:sz w:val="14"/>
        </w:rPr>
        <w:t xml:space="preserve"> (GDP). </w:t>
      </w:r>
      <w:r w:rsidRPr="000E6020">
        <w:rPr>
          <w:u w:val="single"/>
        </w:rPr>
        <w:t>The industry directly employs over 1.7 million people engaged in designing, engineering, manufacturing, and supplying parts and components to assemble, sell and service new motor vehicle</w:t>
      </w:r>
      <w:r w:rsidRPr="000E6020">
        <w:rPr>
          <w:sz w:val="14"/>
        </w:rPr>
        <w:t xml:space="preserve">s. In addition, </w:t>
      </w:r>
      <w:r w:rsidRPr="000E6020">
        <w:rPr>
          <w:u w:val="single"/>
        </w:rPr>
        <w:t>the industry is a huge consumer of goods and services from many other sectors, including raw materials, construction, machinery, legal, computers and semi-conductors, financial, advertising, and healthcare.</w:t>
      </w:r>
      <w:r w:rsidRPr="000E6020">
        <w:rPr>
          <w:sz w:val="14"/>
        </w:rPr>
        <w:t xml:space="preserve"> The auto industry spends $16 to $18 billion every year on research and product development – </w:t>
      </w:r>
      <w:r w:rsidRPr="000E6020">
        <w:rPr>
          <w:u w:val="single"/>
        </w:rPr>
        <w:t>99 percent of which is funded by the industry itself.</w:t>
      </w:r>
      <w:r w:rsidRPr="000E6020">
        <w:rPr>
          <w:sz w:val="14"/>
        </w:rPr>
        <w:t xml:space="preserve"> Due to the industry’s consumption of products from many other </w:t>
      </w:r>
      <w:r w:rsidRPr="000E6020">
        <w:rPr>
          <w:sz w:val="14"/>
        </w:rPr>
        <w:lastRenderedPageBreak/>
        <w:t xml:space="preserve">manufacturing sectors, </w:t>
      </w:r>
      <w:r w:rsidRPr="000E6020">
        <w:rPr>
          <w:u w:val="single"/>
        </w:rPr>
        <w:t>it is a major driver of the 11.5% manufacturing contribution to GDP.</w:t>
      </w:r>
      <w:r w:rsidRPr="000E6020">
        <w:rPr>
          <w:sz w:val="14"/>
        </w:rPr>
        <w:t xml:space="preserve"> </w:t>
      </w:r>
      <w:r w:rsidRPr="000E6020">
        <w:rPr>
          <w:u w:val="single"/>
        </w:rPr>
        <w:t xml:space="preserve">Without the auto sector, it is difficult to imagine manufacturing surviving in this country. </w:t>
      </w:r>
    </w:p>
    <w:p w:rsidR="00540DC7" w:rsidRPr="000E6020" w:rsidRDefault="00540DC7" w:rsidP="00540DC7">
      <w:pPr>
        <w:rPr>
          <w:u w:val="single"/>
        </w:rPr>
      </w:pPr>
    </w:p>
    <w:p w:rsidR="00540DC7" w:rsidRPr="000E6020" w:rsidRDefault="00540DC7" w:rsidP="00540DC7">
      <w:pPr>
        <w:rPr>
          <w:b/>
        </w:rPr>
      </w:pPr>
      <w:r w:rsidRPr="000E6020">
        <w:rPr>
          <w:b/>
        </w:rPr>
        <w:t xml:space="preserve">Auto manufacturing key to econ- vital to job growth </w:t>
      </w:r>
    </w:p>
    <w:p w:rsidR="00540DC7" w:rsidRPr="000E6020" w:rsidRDefault="00540DC7" w:rsidP="00540DC7">
      <w:pPr>
        <w:rPr>
          <w:sz w:val="14"/>
        </w:rPr>
      </w:pPr>
      <w:r w:rsidRPr="000E6020">
        <w:rPr>
          <w:b/>
        </w:rPr>
        <w:t xml:space="preserve">Hill et al 10-  </w:t>
      </w:r>
      <w:r w:rsidRPr="000E6020">
        <w:rPr>
          <w:sz w:val="14"/>
        </w:rPr>
        <w:t xml:space="preserve">Sustainable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17" w:history="1">
        <w:r w:rsidRPr="000E6020">
          <w:rPr>
            <w:rStyle w:val="Hyperlink"/>
            <w:sz w:val="14"/>
          </w:rPr>
          <w:t>http://www.oesa.org/Doc-Vault/Industry-Information-Analysis/CAR-Economic-Significance-Report.pdf0</w:t>
        </w:r>
      </w:hyperlink>
      <w:r w:rsidRPr="000E6020">
        <w:rPr>
          <w:sz w:val="14"/>
        </w:rPr>
        <w:t xml:space="preserve">.  </w:t>
      </w:r>
    </w:p>
    <w:p w:rsidR="00540DC7" w:rsidRPr="000E6020" w:rsidRDefault="00540DC7" w:rsidP="00540DC7">
      <w:pPr>
        <w:rPr>
          <w:u w:val="single"/>
        </w:rPr>
      </w:pPr>
      <w:r w:rsidRPr="000E6020">
        <w:rPr>
          <w:u w:val="single"/>
        </w:rPr>
        <w:t>The economic performance of the automotive sector</w:t>
      </w:r>
      <w:r w:rsidRPr="000E6020">
        <w:rPr>
          <w:sz w:val="14"/>
        </w:rPr>
        <w:t xml:space="preserve">, and the broader manufacturing sector, </w:t>
      </w:r>
      <w:r w:rsidRPr="000E6020">
        <w:rPr>
          <w:u w:val="single"/>
        </w:rPr>
        <w:t>is extremely important for the continued development and growth of the national and regional economies</w:t>
      </w:r>
      <w:r w:rsidRPr="000E6020">
        <w:rPr>
          <w:sz w:val="14"/>
        </w:rPr>
        <w:t>, as it comprises a large share of total U.S. output (see Figures 1.2 and 1.3). At the end of 2008, U.</w:t>
      </w:r>
      <w:r w:rsidRPr="000E6020">
        <w:rPr>
          <w:u w:val="single"/>
        </w:rPr>
        <w:t>S. automotive output was 2.2% of GDP, and overall manufacturing contributed 11.5% to GDP</w:t>
      </w:r>
      <w:r w:rsidRPr="000E6020">
        <w:rPr>
          <w:sz w:val="14"/>
        </w:rPr>
        <w:t xml:space="preserve">. </w:t>
      </w:r>
      <w:r w:rsidRPr="000E6020">
        <w:rPr>
          <w:u w:val="single"/>
        </w:rPr>
        <w:t xml:space="preserve">The sizeable contribution to economic output by the manufacturing industry is attributable to several factors, including international trade opportunities that allow for the export of highly specialized manufactured products. </w:t>
      </w:r>
      <w:r w:rsidRPr="000E6020">
        <w:rPr>
          <w:sz w:val="14"/>
        </w:rPr>
        <w:t xml:space="preserve">Many of these products are high value-added goods that are made through the use of skilled laborers and advanced equipment. </w:t>
      </w:r>
      <w:r w:rsidRPr="000E6020">
        <w:rPr>
          <w:u w:val="single"/>
        </w:rPr>
        <w:t>The complexity of making these products contributes to the large job-creating multiplier effect of manufacturing within the U.S.</w:t>
      </w:r>
    </w:p>
    <w:p w:rsidR="00540DC7" w:rsidRPr="000E6020" w:rsidRDefault="00540DC7" w:rsidP="00540DC7">
      <w:pPr>
        <w:rPr>
          <w:u w:val="single"/>
        </w:rPr>
      </w:pPr>
    </w:p>
    <w:p w:rsidR="00540DC7" w:rsidRPr="000E6020" w:rsidRDefault="00540DC7" w:rsidP="00540DC7">
      <w:pPr>
        <w:rPr>
          <w:b/>
        </w:rPr>
      </w:pPr>
      <w:r w:rsidRPr="000E6020">
        <w:rPr>
          <w:b/>
        </w:rPr>
        <w:t xml:space="preserve">Automotive industry is vital to the econ and manufacturing. </w:t>
      </w:r>
    </w:p>
    <w:p w:rsidR="00540DC7" w:rsidRPr="000E6020" w:rsidRDefault="00540DC7" w:rsidP="00540DC7">
      <w:pPr>
        <w:rPr>
          <w:sz w:val="14"/>
        </w:rPr>
      </w:pPr>
      <w:r w:rsidRPr="000E6020">
        <w:rPr>
          <w:b/>
        </w:rPr>
        <w:t xml:space="preserve">Hill et al 10-  </w:t>
      </w:r>
      <w:r w:rsidRPr="000E6020">
        <w:rPr>
          <w:sz w:val="14"/>
        </w:rPr>
        <w:t xml:space="preserve">Sustainable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18" w:history="1">
        <w:r w:rsidRPr="000E6020">
          <w:rPr>
            <w:rStyle w:val="Hyperlink"/>
            <w:sz w:val="14"/>
          </w:rPr>
          <w:t>http://www.oesa.org/Doc-Vault/Industry-Information-Analysis/CAR-Economic-Significance-Report.pdf0</w:t>
        </w:r>
      </w:hyperlink>
      <w:r w:rsidRPr="000E6020">
        <w:rPr>
          <w:sz w:val="14"/>
        </w:rPr>
        <w:t xml:space="preserve">.  </w:t>
      </w:r>
    </w:p>
    <w:p w:rsidR="00540DC7" w:rsidRPr="000E6020" w:rsidRDefault="00540DC7" w:rsidP="00540DC7">
      <w:pPr>
        <w:rPr>
          <w:sz w:val="14"/>
        </w:rPr>
      </w:pPr>
      <w:r w:rsidRPr="000E6020">
        <w:rPr>
          <w:u w:val="single"/>
        </w:rPr>
        <w:t xml:space="preserve">The automotive industry is a very important industry in the U.S. economy; </w:t>
      </w:r>
      <w:r w:rsidRPr="000E6020">
        <w:rPr>
          <w:sz w:val="14"/>
        </w:rPr>
        <w:t xml:space="preserve">no other single industry links as closely to the U.S. manufacturing sector or directly generates as much retail business and overall employment. </w:t>
      </w:r>
      <w:r w:rsidRPr="000E6020">
        <w:rPr>
          <w:u w:val="single"/>
        </w:rPr>
        <w:t>Manufacturing has been the backbone of the American economy, and the automotive industry is its heart</w:t>
      </w:r>
      <w:r w:rsidRPr="000E6020">
        <w:rPr>
          <w:sz w:val="14"/>
        </w:rPr>
        <w:t xml:space="preserve">. A look at the entire production and supply chain provides a rich narrative of how a strong </w:t>
      </w:r>
      <w:r w:rsidRPr="000E6020">
        <w:rPr>
          <w:u w:val="single"/>
        </w:rPr>
        <w:t>automotive industry historically supports the growth and stability of many other industries, such as basic materials suppliers of steel, plastic, rubber and glass, which are used for making bodies, interiors and trim, tires, gaskets and windows</w:t>
      </w:r>
      <w:r w:rsidRPr="000E6020">
        <w:rPr>
          <w:sz w:val="14"/>
        </w:rPr>
        <w:t xml:space="preserve">. Figure 1.4 provides a comparison of the value added per employee (measured in thousands of dollars per year) across several manufacturing industries. The value added per employee can be thought of as the difference between the cost of materials and the sale price of the good. Effective deployment of land, labor, and capital create value; </w:t>
      </w:r>
      <w:r w:rsidRPr="000E6020">
        <w:rPr>
          <w:u w:val="single"/>
        </w:rPr>
        <w:t>in 2006, each employee in the motor vehicle assembly industry created $321,000 of value in the final products shipped; fourth highest amongst manufacturing industries</w:t>
      </w:r>
      <w:r w:rsidRPr="000E6020">
        <w:rPr>
          <w:sz w:val="14"/>
        </w:rPr>
        <w:t xml:space="preserve">. </w:t>
      </w:r>
      <w:r w:rsidRPr="000E6020">
        <w:rPr>
          <w:u w:val="single"/>
        </w:rPr>
        <w:t>An economy is reinforced by the size and job creating capability of its manufacturing base.</w:t>
      </w:r>
      <w:r w:rsidRPr="000E6020">
        <w:rPr>
          <w:sz w:val="14"/>
        </w:rPr>
        <w:t xml:space="preserve"> Within the broad manufacturing landscape of the U.S., </w:t>
      </w:r>
      <w:r w:rsidRPr="000E6020">
        <w:rPr>
          <w:u w:val="single"/>
        </w:rPr>
        <w:t>few industries are as large or provide so many indirect and ancillary opportunities for job creation as the motor vehicle industry</w:t>
      </w:r>
      <w:r w:rsidRPr="000E6020">
        <w:rPr>
          <w:sz w:val="14"/>
        </w:rPr>
        <w:t xml:space="preserve">. Figure 1.5 highlights the sheer size of the motor vehicle assembly and parts manufacturing industry which is the second largest employer within the subset of manufacturing. Some industries inherently create more jobs than other industries. </w:t>
      </w:r>
      <w:r w:rsidRPr="000E6020">
        <w:rPr>
          <w:u w:val="single"/>
        </w:rPr>
        <w:t>A high jobs creation multiplier tends to be associated with industries that require large amounts of inputs from other industries, source inputs from industries that have a high regional purchase coefficient, or pay above average wages</w:t>
      </w:r>
      <w:r w:rsidRPr="000E6020">
        <w:rPr>
          <w:sz w:val="14"/>
        </w:rPr>
        <w:t>.</w:t>
      </w:r>
    </w:p>
    <w:p w:rsidR="00540DC7" w:rsidRPr="000E6020" w:rsidRDefault="00540DC7" w:rsidP="00540DC7">
      <w:pPr>
        <w:rPr>
          <w:sz w:val="14"/>
        </w:rPr>
      </w:pPr>
    </w:p>
    <w:p w:rsidR="00540DC7" w:rsidRPr="000E6020" w:rsidRDefault="00540DC7" w:rsidP="00540DC7">
      <w:pPr>
        <w:rPr>
          <w:b/>
        </w:rPr>
      </w:pPr>
      <w:r w:rsidRPr="000E6020">
        <w:rPr>
          <w:b/>
        </w:rPr>
        <w:t xml:space="preserve">Auto sector key to mobility and trade. </w:t>
      </w:r>
    </w:p>
    <w:p w:rsidR="00540DC7" w:rsidRPr="000E6020" w:rsidRDefault="00540DC7" w:rsidP="00540DC7">
      <w:pPr>
        <w:rPr>
          <w:sz w:val="14"/>
        </w:rPr>
      </w:pPr>
      <w:r w:rsidRPr="000E6020">
        <w:rPr>
          <w:b/>
        </w:rPr>
        <w:t xml:space="preserve">Hill et al 10-  </w:t>
      </w:r>
      <w:r w:rsidRPr="000E6020">
        <w:rPr>
          <w:sz w:val="14"/>
        </w:rPr>
        <w:t xml:space="preserve">Sustainable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19" w:history="1">
        <w:r w:rsidRPr="000E6020">
          <w:rPr>
            <w:rStyle w:val="Hyperlink"/>
            <w:sz w:val="14"/>
          </w:rPr>
          <w:t>http://www.oesa.org/Doc-Vault/Industry-Information-Analysis/CAR-Economic-Significance-Report.pdf0</w:t>
        </w:r>
      </w:hyperlink>
      <w:r w:rsidRPr="000E6020">
        <w:rPr>
          <w:sz w:val="14"/>
        </w:rPr>
        <w:t xml:space="preserve">.  </w:t>
      </w:r>
    </w:p>
    <w:p w:rsidR="00540DC7" w:rsidRPr="000E6020" w:rsidRDefault="00540DC7" w:rsidP="00540DC7">
      <w:pPr>
        <w:rPr>
          <w:sz w:val="14"/>
        </w:rPr>
      </w:pPr>
      <w:r w:rsidRPr="000E6020">
        <w:rPr>
          <w:sz w:val="14"/>
        </w:rPr>
        <w:t xml:space="preserve">While not included in the economic modeling of the impact analysis, </w:t>
      </w:r>
      <w:r w:rsidRPr="000E6020">
        <w:rPr>
          <w:u w:val="single"/>
        </w:rPr>
        <w:t>the manufacture of medium and heavy duty trucks and parts is a key component of the motor vehicle industry</w:t>
      </w:r>
      <w:r w:rsidRPr="000E6020">
        <w:rPr>
          <w:sz w:val="14"/>
        </w:rPr>
        <w:t xml:space="preserve">, and here we provide an overview of the activity of this sub-sector of the industry. Medium duty trucks include Classes 3 to 6 (10,000 to 26,000 lbs.) and heavy duty trucks include Classes 6 to 8 (26,001 to over 33,000 lbs). </w:t>
      </w:r>
      <w:r w:rsidRPr="000E6020">
        <w:rPr>
          <w:u w:val="single"/>
        </w:rPr>
        <w:t>Currently there are over 10.6 million medium and heavy trucks registered in the United States</w:t>
      </w:r>
      <w:r w:rsidRPr="000E6020">
        <w:rPr>
          <w:sz w:val="14"/>
        </w:rPr>
        <w:t xml:space="preserve">. 2 </w:t>
      </w:r>
      <w:r w:rsidRPr="000E6020">
        <w:rPr>
          <w:u w:val="single"/>
        </w:rPr>
        <w:t>Together, the medium duty and heavy duty truck markets in the United States sell 433,263 units annually 3 and have a value of $125.5 billion</w:t>
      </w:r>
      <w:r w:rsidRPr="000E6020">
        <w:rPr>
          <w:sz w:val="14"/>
        </w:rPr>
        <w:t xml:space="preserve">. 4 </w:t>
      </w:r>
      <w:r w:rsidRPr="000E6020">
        <w:rPr>
          <w:u w:val="single"/>
        </w:rPr>
        <w:t>Of the total U.S. sales, over 420,000 are domestically produced vehicles and nearly 13,000 are imported vehicles</w:t>
      </w:r>
      <w:r w:rsidRPr="000E6020">
        <w:rPr>
          <w:sz w:val="14"/>
        </w:rPr>
        <w:t xml:space="preserve">. </w:t>
      </w:r>
      <w:r w:rsidRPr="000E6020">
        <w:rPr>
          <w:u w:val="single"/>
        </w:rPr>
        <w:t xml:space="preserve">The United States is the largest medium and heavy duty truck market in the world, </w:t>
      </w:r>
      <w:r w:rsidRPr="000E6020">
        <w:rPr>
          <w:sz w:val="14"/>
        </w:rPr>
        <w:t xml:space="preserve">accounting for 43.5% of the world market, followed by the Asia-Pacific region with 30.8% of the market and Europe with 17.4% of the market. 5 Figure 1.9 illustrates the </w:t>
      </w:r>
      <w:r w:rsidRPr="000E6020">
        <w:rPr>
          <w:sz w:val="14"/>
        </w:rPr>
        <w:lastRenderedPageBreak/>
        <w:t xml:space="preserve">distribution of the global medium and heavy truck market. The medium and heavy duty vehicles comprise slightly less than 6.5% of all motor vehicle sales, with medium duty trucks accounting for over 250,000 sales and heavy duty trucks accounting for over 180,000 sales annually. primarily of class 3 vehicles (over 53% of units sold) while the heavy duty vehicle market consists primarily of on-road interstate trucks in the Class 8 category (over 73% of units sold). 7 Table 1.1 contains sales data pertaining to the United States truck market. The annual production and sales of this class of vehicle are highly cyclical. </w:t>
      </w:r>
      <w:r w:rsidRPr="000E6020">
        <w:rPr>
          <w:u w:val="single"/>
        </w:rPr>
        <w:t>The heavy duty vehicle sector, similar to that of light duty vehicles, is affected by the economic forces of the general economy,</w:t>
      </w:r>
      <w:r w:rsidRPr="000E6020">
        <w:rPr>
          <w:sz w:val="14"/>
        </w:rPr>
        <w:t xml:space="preserve"> but its cycles are also affected by governmental regulation. Most recently, Class 8 sales have been on a downward trend since 2006, when their sales peaked at over 280,000 units. The peak was led by a need to replace the fleet of Class 8 rigs as they aged and by operators who wanted to purchase vehicles before new EPA pollution regulations on diesel engines took effect in that year. Since 2006, annual sales fell to just over 150,000 in 2007 and continued to decrease to around 133,000 units in 2008, similar to sales numbers from 2001 to 2003. 9 </w:t>
      </w:r>
      <w:r w:rsidRPr="000E6020">
        <w:rPr>
          <w:u w:val="single"/>
        </w:rPr>
        <w:t>U.S. production of heavy duty trucks ranges from 200,000 to 300,000 units annually with assembly facilities employing just over 26,000 in 2009</w:t>
      </w:r>
      <w:r w:rsidRPr="000E6020">
        <w:rPr>
          <w:sz w:val="14"/>
        </w:rPr>
        <w:t xml:space="preserve">, dropping from approximately 28,700 individuals in 2008, and 36,800 individuals in 2006. 10 </w:t>
      </w:r>
      <w:r w:rsidRPr="000E6020">
        <w:rPr>
          <w:u w:val="single"/>
        </w:rPr>
        <w:t xml:space="preserve">In addition to manufacturing heavy duty trucks, over 20,000 individuals were employed manufacturing trailers in 2009 </w:t>
      </w:r>
      <w:r w:rsidRPr="000E6020">
        <w:rPr>
          <w:sz w:val="14"/>
        </w:rPr>
        <w:t xml:space="preserve">(down from 30,300 in 2008 and 39,700 in 2006). number of individuals who work as suppliers to the heavy duty truck OEMs. These suppliers, in many cases, supply both heavy duty and light duty motor vehicle manufacturers. </w:t>
      </w:r>
      <w:r w:rsidRPr="000E6020">
        <w:rPr>
          <w:u w:val="single"/>
        </w:rPr>
        <w:t>These vehicles are instrumental in keeping America’s economy going by transporting goods and products in a timely and cost-effective manner</w:t>
      </w:r>
      <w:r w:rsidRPr="000E6020">
        <w:rPr>
          <w:sz w:val="14"/>
        </w:rPr>
        <w:t xml:space="preserve">. </w:t>
      </w:r>
      <w:r w:rsidRPr="000E6020">
        <w:rPr>
          <w:u w:val="single"/>
        </w:rPr>
        <w:t>As of 2007, over 68% of America’s freight—by gross tonnage — is hauled by truck</w:t>
      </w:r>
      <w:r w:rsidRPr="000E6020">
        <w:rPr>
          <w:sz w:val="14"/>
        </w:rPr>
        <w:t xml:space="preserve">. When considering the value of shipments, this figure climbs to around 70%. 12 </w:t>
      </w:r>
      <w:r w:rsidRPr="000E6020">
        <w:rPr>
          <w:u w:val="single"/>
        </w:rPr>
        <w:t xml:space="preserve">Between 1965 and the present, use of heavy duty trucks on the highway has increased by a factor of nearly five </w:t>
      </w:r>
      <w:r w:rsidRPr="000E6020">
        <w:rPr>
          <w:sz w:val="14"/>
        </w:rPr>
        <w:t xml:space="preserve">─ from almost 32 billion vehicle miles traveled (VMT) in 1965 to over 145 billion VMT in 2007. 13 </w:t>
      </w:r>
      <w:r w:rsidRPr="000E6020">
        <w:rPr>
          <w:u w:val="single"/>
        </w:rPr>
        <w:t>Meanwhile, medium duty trucks have increased their use by a factor of nearly four ─ from just over 27 billion</w:t>
      </w:r>
      <w:r w:rsidRPr="000E6020">
        <w:rPr>
          <w:sz w:val="14"/>
        </w:rPr>
        <w:t xml:space="preserve"> VMT in 1970 to almost 82 billion VMT in 2007. Figure 1.10 displays the increases in total VMT for these two vehicle classes.4 </w:t>
      </w:r>
    </w:p>
    <w:p w:rsidR="00540DC7" w:rsidRPr="000E6020" w:rsidRDefault="00540DC7" w:rsidP="00540DC7">
      <w:pPr>
        <w:rPr>
          <w:sz w:val="14"/>
        </w:rPr>
      </w:pPr>
    </w:p>
    <w:p w:rsidR="00540DC7" w:rsidRPr="000E6020" w:rsidRDefault="00540DC7" w:rsidP="00540DC7">
      <w:pPr>
        <w:rPr>
          <w:b/>
        </w:rPr>
      </w:pPr>
      <w:r w:rsidRPr="000E6020">
        <w:rPr>
          <w:b/>
        </w:rPr>
        <w:t xml:space="preserve">The Auto industry increases job growth in every state- even those without manufacturing plants </w:t>
      </w:r>
    </w:p>
    <w:p w:rsidR="00540DC7" w:rsidRPr="000E6020" w:rsidRDefault="00540DC7" w:rsidP="00540DC7">
      <w:pPr>
        <w:rPr>
          <w:sz w:val="14"/>
        </w:rPr>
      </w:pPr>
      <w:r w:rsidRPr="000E6020">
        <w:rPr>
          <w:b/>
        </w:rPr>
        <w:t xml:space="preserve">Hill et al 10-  </w:t>
      </w:r>
      <w:r w:rsidRPr="000E6020">
        <w:rPr>
          <w:sz w:val="14"/>
        </w:rPr>
        <w:t xml:space="preserve">Sustainable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20" w:history="1">
        <w:r w:rsidRPr="000E6020">
          <w:rPr>
            <w:rStyle w:val="Hyperlink"/>
            <w:sz w:val="14"/>
          </w:rPr>
          <w:t>http://www.oesa.org/Doc-Vault/Industry-Information-Analysis/CAR-Economic-Significance-Report.pdf0</w:t>
        </w:r>
      </w:hyperlink>
      <w:r w:rsidRPr="000E6020">
        <w:rPr>
          <w:sz w:val="14"/>
        </w:rPr>
        <w:t xml:space="preserve">.  </w:t>
      </w:r>
    </w:p>
    <w:p w:rsidR="00540DC7" w:rsidRPr="000E6020" w:rsidRDefault="00540DC7" w:rsidP="00540DC7">
      <w:pPr>
        <w:rPr>
          <w:u w:val="single"/>
        </w:rPr>
      </w:pPr>
      <w:r w:rsidRPr="000E6020">
        <w:rPr>
          <w:u w:val="single"/>
        </w:rPr>
        <w:t>The motor vehicle industry’s</w:t>
      </w:r>
      <w:r w:rsidRPr="000E6020">
        <w:rPr>
          <w:sz w:val="14"/>
        </w:rPr>
        <w:t xml:space="preserve"> breadth and depth of </w:t>
      </w:r>
      <w:r w:rsidRPr="000E6020">
        <w:rPr>
          <w:u w:val="single"/>
        </w:rPr>
        <w:t>operations extends into every state economy in the nation</w:t>
      </w:r>
      <w:r w:rsidRPr="000E6020">
        <w:rPr>
          <w:sz w:val="14"/>
        </w:rPr>
        <w:t xml:space="preserve">. The industry impacts an unusually large number of individual communities because the supplier network is spread across many states. Beyond that, </w:t>
      </w:r>
      <w:r w:rsidRPr="000E6020">
        <w:rPr>
          <w:u w:val="single"/>
        </w:rPr>
        <w:t>motor vehicle dealerships have a presence in nearly every community in the countr</w:t>
      </w:r>
      <w:r w:rsidRPr="000E6020">
        <w:rPr>
          <w:sz w:val="14"/>
        </w:rPr>
        <w:t xml:space="preserve">y. The tables in this section examine the estimated employment and income contributions of the industry to individual state economies. </w:t>
      </w:r>
      <w:r w:rsidRPr="000E6020">
        <w:rPr>
          <w:u w:val="single"/>
        </w:rPr>
        <w:t>Even for those states with relatively few direct jobs in the industry, the number of jobs supported by the industry is significant</w:t>
      </w:r>
      <w:r w:rsidRPr="000E6020">
        <w:rPr>
          <w:sz w:val="14"/>
        </w:rPr>
        <w:t xml:space="preserve">. In many states, </w:t>
      </w:r>
      <w:r w:rsidRPr="000E6020">
        <w:rPr>
          <w:u w:val="single"/>
        </w:rPr>
        <w:t>large numbers of jobs are generated due to the state’s proximity to manufacturing or technical facilities located in a neighboring state</w:t>
      </w:r>
      <w:r w:rsidRPr="000E6020">
        <w:rPr>
          <w:sz w:val="14"/>
        </w:rPr>
        <w:t xml:space="preserve">. </w:t>
      </w:r>
      <w:r w:rsidRPr="000E6020">
        <w:rPr>
          <w:u w:val="single"/>
        </w:rPr>
        <w:t>All states see major additional impact from substantial numbers of spin-off jobs</w:t>
      </w:r>
      <w:r w:rsidRPr="000E6020">
        <w:rPr>
          <w:sz w:val="14"/>
        </w:rPr>
        <w:t xml:space="preserve"> resulting from the spending of direct and indirect employees of the industry. </w:t>
      </w:r>
      <w:r w:rsidRPr="000E6020">
        <w:rPr>
          <w:u w:val="single"/>
        </w:rPr>
        <w:t>The automotive industry is a mature industry</w:t>
      </w:r>
      <w:r w:rsidRPr="000E6020">
        <w:rPr>
          <w:sz w:val="14"/>
        </w:rPr>
        <w:t>, with assembly and parts manufacturing plants well established throughout most of the states east of the Mississippi, as seen in Figure 2.1, which shows the top states for OEM employment, as a percentage of state population</w:t>
      </w:r>
      <w:r w:rsidRPr="000E6020">
        <w:rPr>
          <w:u w:val="single"/>
        </w:rPr>
        <w:t>. Many states in the Midwest are well known for supporting a strong base of manufacturing.</w:t>
      </w:r>
      <w:r w:rsidRPr="000E6020">
        <w:rPr>
          <w:sz w:val="14"/>
        </w:rPr>
        <w:t xml:space="preserve"> </w:t>
      </w:r>
      <w:r w:rsidRPr="000E6020">
        <w:rPr>
          <w:u w:val="single"/>
        </w:rPr>
        <w:t>The entire Midwest is connected by a strong and efficient network of road and rail systems</w:t>
      </w:r>
      <w:r w:rsidRPr="000E6020">
        <w:rPr>
          <w:sz w:val="14"/>
        </w:rPr>
        <w:t xml:space="preserve">. This </w:t>
      </w:r>
      <w:r w:rsidRPr="000E6020">
        <w:rPr>
          <w:u w:val="single"/>
        </w:rPr>
        <w:t>transportation integration provides intra-state and inter-state options for sourcing intermediate goods and supplies</w:t>
      </w:r>
      <w:r w:rsidRPr="000E6020">
        <w:rPr>
          <w:sz w:val="14"/>
        </w:rPr>
        <w:t xml:space="preserve"> to manufacturing operations. </w:t>
      </w:r>
      <w:r w:rsidRPr="000E6020">
        <w:rPr>
          <w:u w:val="single"/>
        </w:rPr>
        <w:t>It is this broad,</w:t>
      </w:r>
      <w:r w:rsidRPr="000E6020">
        <w:rPr>
          <w:sz w:val="14"/>
        </w:rPr>
        <w:t xml:space="preserve"> efficient </w:t>
      </w:r>
      <w:r w:rsidRPr="000E6020">
        <w:rPr>
          <w:u w:val="single"/>
        </w:rPr>
        <w:t>network of suppliers</w:t>
      </w:r>
      <w:r w:rsidRPr="000E6020">
        <w:rPr>
          <w:sz w:val="14"/>
        </w:rPr>
        <w:t xml:space="preserve"> (located across many states) </w:t>
      </w:r>
      <w:r w:rsidRPr="000E6020">
        <w:rPr>
          <w:u w:val="single"/>
        </w:rPr>
        <w:t>which leads to the dispersion of total employment contributions from manufacturing operations to all areas of the nation</w:t>
      </w:r>
      <w:r w:rsidRPr="000E6020">
        <w:rPr>
          <w:sz w:val="14"/>
        </w:rPr>
        <w:t xml:space="preserve">. Figure 2.2 below shows the impact of employment in the industry for motor vehicle assemblers, parts, systems and components manufacturers, motor vehicle dealerships, and the suppliers to these operations. This map does not include expenditure-induced employment. It is a portrayal of the direct impacts of employment and suppliers to the industry. As can be seen, the industry provides significant numbers of jobs to every state in the nation. </w:t>
      </w:r>
      <w:r w:rsidRPr="000E6020">
        <w:rPr>
          <w:u w:val="single"/>
        </w:rPr>
        <w:t>Each individual state’s economic impact is one effect of the total contribution of the industry to the nation</w:t>
      </w:r>
      <w:r w:rsidRPr="000E6020">
        <w:rPr>
          <w:sz w:val="14"/>
        </w:rPr>
        <w:t xml:space="preserve">. </w:t>
      </w:r>
      <w:r w:rsidRPr="000E6020">
        <w:rPr>
          <w:u w:val="single"/>
        </w:rPr>
        <w:t>That is, jobs in one state are not only attributable to investment in that state, but are supported by the auto industry’s investments and activities in nearby states as well</w:t>
      </w:r>
      <w:r w:rsidRPr="000E6020">
        <w:rPr>
          <w:sz w:val="14"/>
        </w:rPr>
        <w:t xml:space="preserve">. Therefore, an employment multiplier is not calculated for any individual state. </w:t>
      </w:r>
      <w:r w:rsidRPr="000E6020">
        <w:rPr>
          <w:u w:val="single"/>
        </w:rPr>
        <w:t>Employment multipliers apply to the national economy</w:t>
      </w:r>
      <w:r w:rsidRPr="000E6020">
        <w:rPr>
          <w:sz w:val="14"/>
        </w:rPr>
        <w:t xml:space="preserve"> </w:t>
      </w:r>
      <w:r w:rsidRPr="000E6020">
        <w:rPr>
          <w:u w:val="single"/>
        </w:rPr>
        <w:t>and are not</w:t>
      </w:r>
      <w:r w:rsidRPr="000E6020">
        <w:rPr>
          <w:sz w:val="14"/>
        </w:rPr>
        <w:t xml:space="preserve"> applicable to, nor can be </w:t>
      </w:r>
      <w:r w:rsidRPr="000E6020">
        <w:rPr>
          <w:u w:val="single"/>
        </w:rPr>
        <w:t>derived from, any one state’s economy</w:t>
      </w:r>
    </w:p>
    <w:p w:rsidR="00540DC7" w:rsidRPr="000E6020" w:rsidRDefault="00540DC7" w:rsidP="00540DC7">
      <w:pPr>
        <w:rPr>
          <w:u w:val="single"/>
        </w:rPr>
      </w:pPr>
    </w:p>
    <w:p w:rsidR="00540DC7" w:rsidRPr="000E6020" w:rsidRDefault="00540DC7" w:rsidP="00540DC7">
      <w:pPr>
        <w:pStyle w:val="Heading3"/>
      </w:pPr>
      <w:r>
        <w:lastRenderedPageBreak/>
        <w:t>--</w:t>
      </w:r>
      <w:r w:rsidRPr="000E6020">
        <w:t>Mexico Econ</w:t>
      </w:r>
    </w:p>
    <w:p w:rsidR="00540DC7" w:rsidRPr="000E6020" w:rsidRDefault="00540DC7" w:rsidP="00540DC7">
      <w:pPr>
        <w:rPr>
          <w:sz w:val="14"/>
        </w:rPr>
      </w:pPr>
    </w:p>
    <w:p w:rsidR="00540DC7" w:rsidRPr="000E6020" w:rsidRDefault="00540DC7" w:rsidP="00540DC7">
      <w:pPr>
        <w:pStyle w:val="Heading4"/>
      </w:pPr>
      <w:r w:rsidRPr="000E6020">
        <w:t>Auto manufacturing is key to the Mexican economy</w:t>
      </w:r>
    </w:p>
    <w:p w:rsidR="00540DC7" w:rsidRPr="000E6020" w:rsidRDefault="00540DC7" w:rsidP="00540DC7">
      <w:pPr>
        <w:rPr>
          <w:b/>
        </w:rPr>
      </w:pPr>
      <w:r w:rsidRPr="000E6020">
        <w:rPr>
          <w:b/>
        </w:rPr>
        <w:t xml:space="preserve">Rosas, 12 </w:t>
      </w:r>
      <w:r w:rsidRPr="000E6020">
        <w:rPr>
          <w:sz w:val="14"/>
        </w:rPr>
        <w:t>– Maria Cristina, Professor and researcher in the Political and Social Sciences Faculty, National Autonomous University of Mexico (“Success in Motion,” Negocios Pro Mexico, May 2012, http://www.promexico.gob.mx/work/models/promexico/promx_Magazine/21/pdfFile_21_NE0512_WEB_SPREADS.pdf)</w:t>
      </w:r>
    </w:p>
    <w:p w:rsidR="00540DC7" w:rsidRPr="000E6020" w:rsidRDefault="00540DC7" w:rsidP="00540DC7">
      <w:pPr>
        <w:rPr>
          <w:b/>
          <w:u w:val="single"/>
        </w:rPr>
      </w:pPr>
      <w:r w:rsidRPr="000E6020">
        <w:rPr>
          <w:u w:val="single"/>
        </w:rPr>
        <w:t>The importance of the automotive industry for Mexico’s economy is unquestionable.</w:t>
      </w:r>
      <w:r w:rsidRPr="000E6020">
        <w:rPr>
          <w:sz w:val="14"/>
        </w:rPr>
        <w:t xml:space="preserve"> </w:t>
      </w:r>
      <w:r w:rsidRPr="000E6020">
        <w:rPr>
          <w:u w:val="single"/>
        </w:rPr>
        <w:t>The sector contributes 3.6% of</w:t>
      </w:r>
      <w:r w:rsidRPr="000E6020">
        <w:rPr>
          <w:sz w:val="14"/>
        </w:rPr>
        <w:t xml:space="preserve"> the Gross Domestic Product (</w:t>
      </w:r>
      <w:r w:rsidRPr="000E6020">
        <w:rPr>
          <w:u w:val="single"/>
        </w:rPr>
        <w:t>GDP</w:t>
      </w:r>
      <w:r w:rsidRPr="000E6020">
        <w:rPr>
          <w:sz w:val="14"/>
        </w:rPr>
        <w:t xml:space="preserve">), </w:t>
      </w:r>
      <w:r w:rsidRPr="000E6020">
        <w:rPr>
          <w:u w:val="single"/>
        </w:rPr>
        <w:t>20.3% of manufacturing GDP and 28.4% of</w:t>
      </w:r>
      <w:r w:rsidRPr="000E6020">
        <w:rPr>
          <w:sz w:val="14"/>
        </w:rPr>
        <w:t xml:space="preserve"> the country’s manufacturing </w:t>
      </w:r>
      <w:r w:rsidRPr="000E6020">
        <w:rPr>
          <w:u w:val="single"/>
        </w:rPr>
        <w:t>exports.</w:t>
      </w:r>
      <w:r w:rsidRPr="000E6020">
        <w:rPr>
          <w:sz w:val="14"/>
        </w:rPr>
        <w:t xml:space="preserve"> </w:t>
      </w:r>
      <w:r w:rsidRPr="000E6020">
        <w:rPr>
          <w:u w:val="single"/>
        </w:rPr>
        <w:t xml:space="preserve">It is also one of the largest employers with over </w:t>
      </w:r>
      <w:r w:rsidRPr="000E6020">
        <w:rPr>
          <w:b/>
          <w:u w:val="single"/>
        </w:rPr>
        <w:t>550,000 direct and indirect jobs.</w:t>
      </w:r>
      <w:r w:rsidRPr="000E6020">
        <w:rPr>
          <w:sz w:val="14"/>
        </w:rPr>
        <w:t xml:space="preserve"> The outlook for the Mexican automotive industry in the short term is positive. It is estimated that in 2012, 2.7 million vehicles will be produced and domestic sales will reach approximately 930,000 units, which means an annual increase of 6.3% and 2.6% respectively. Also, considering its dynamism, </w:t>
      </w:r>
      <w:r w:rsidRPr="000E6020">
        <w:rPr>
          <w:u w:val="single"/>
        </w:rPr>
        <w:t>it is expected that by 2015 the automotive sector will double the number of direct and indirect jobs it currently generates.</w:t>
      </w:r>
      <w:r w:rsidRPr="000E6020">
        <w:rPr>
          <w:sz w:val="14"/>
        </w:rPr>
        <w:t xml:space="preserve"> For its part, the </w:t>
      </w:r>
      <w:r w:rsidRPr="000E6020">
        <w:rPr>
          <w:u w:val="single"/>
        </w:rPr>
        <w:t>projected market growth for auto parts is between seven and 10% by the end of 2012.</w:t>
      </w:r>
      <w:r w:rsidRPr="000E6020">
        <w:rPr>
          <w:sz w:val="14"/>
        </w:rPr>
        <w:t xml:space="preserve"> </w:t>
      </w:r>
      <w:r w:rsidRPr="000E6020">
        <w:rPr>
          <w:u w:val="single"/>
        </w:rPr>
        <w:t>In 2010, Mexico was the ninth largest car producer in the world</w:t>
      </w:r>
      <w:r w:rsidRPr="000E6020">
        <w:rPr>
          <w:sz w:val="14"/>
        </w:rPr>
        <w:t xml:space="preserve"> and served as an export platform for many of the major car manufacturers and their suppliers. </w:t>
      </w:r>
      <w:r w:rsidRPr="000E6020">
        <w:rPr>
          <w:u w:val="single"/>
        </w:rPr>
        <w:t xml:space="preserve">By 2011, Mexico stood in eighth place among the top global automotive manufacturers. </w:t>
      </w:r>
      <w:r w:rsidRPr="000E6020">
        <w:rPr>
          <w:sz w:val="14"/>
        </w:rPr>
        <w:t xml:space="preserve">Innovation is a key factor for generating new technologies and intelligent solutions to address challenges such as protecting the environment. The training of human capital in this new scenario is essential to strengthen the sustainability and competitiveness of businesses, the creation of jobs and the improvement of people’s income and quality of life. In that sense, aware of the opportunities this scenario generates and considering the installed capacity in addition to the human and material resources that the country possesses, the Mexican authorities are ready to venture into new product development, meeting the required quality levels to ensure that </w:t>
      </w:r>
      <w:r w:rsidRPr="000E6020">
        <w:rPr>
          <w:b/>
          <w:u w:val="single"/>
        </w:rPr>
        <w:t>the automotive industry remains a backbone of national development.</w:t>
      </w:r>
    </w:p>
    <w:p w:rsidR="00540DC7" w:rsidRPr="000E6020" w:rsidRDefault="00540DC7" w:rsidP="00540DC7">
      <w:pPr>
        <w:ind w:left="360"/>
        <w:jc w:val="both"/>
        <w:rPr>
          <w:sz w:val="14"/>
        </w:rPr>
      </w:pPr>
    </w:p>
    <w:p w:rsidR="00540DC7" w:rsidRPr="000E6020" w:rsidRDefault="00540DC7" w:rsidP="00540DC7">
      <w:pPr>
        <w:pStyle w:val="Heading3"/>
      </w:pPr>
      <w:r>
        <w:lastRenderedPageBreak/>
        <w:t>--</w:t>
      </w:r>
      <w:r w:rsidRPr="000E6020">
        <w:t>Heg</w:t>
      </w:r>
    </w:p>
    <w:p w:rsidR="00540DC7" w:rsidRPr="000E6020" w:rsidRDefault="00540DC7" w:rsidP="00540DC7">
      <w:pPr>
        <w:rPr>
          <w:sz w:val="14"/>
        </w:rPr>
      </w:pPr>
    </w:p>
    <w:p w:rsidR="00540DC7" w:rsidRPr="000E6020" w:rsidRDefault="00540DC7" w:rsidP="00540DC7">
      <w:pPr>
        <w:pStyle w:val="Heading4"/>
        <w:rPr>
          <w:rFonts w:eastAsia="Times New Roman"/>
        </w:rPr>
      </w:pPr>
      <w:r w:rsidRPr="000E6020">
        <w:rPr>
          <w:rFonts w:eastAsia="Times New Roman"/>
        </w:rPr>
        <w:t>The auto industry is vital to hegemony and conquering 21</w:t>
      </w:r>
      <w:r w:rsidRPr="000E6020">
        <w:rPr>
          <w:rFonts w:eastAsia="Times New Roman"/>
          <w:vertAlign w:val="superscript"/>
        </w:rPr>
        <w:t>st</w:t>
      </w:r>
      <w:r w:rsidRPr="000E6020">
        <w:rPr>
          <w:rFonts w:eastAsia="Times New Roman"/>
        </w:rPr>
        <w:t xml:space="preserve"> century rivals </w:t>
      </w:r>
    </w:p>
    <w:p w:rsidR="00540DC7" w:rsidRPr="000E6020" w:rsidRDefault="00540DC7" w:rsidP="00540DC7">
      <w:pPr>
        <w:rPr>
          <w:sz w:val="14"/>
        </w:rPr>
      </w:pPr>
      <w:r w:rsidRPr="000E6020">
        <w:rPr>
          <w:rStyle w:val="Heading4Char"/>
          <w:rFonts w:eastAsia="Calibri"/>
        </w:rPr>
        <w:t>Clark, ‘8</w:t>
      </w:r>
      <w:r w:rsidRPr="000E6020">
        <w:rPr>
          <w:sz w:val="14"/>
        </w:rPr>
        <w:t xml:space="preserve"> - retired Army general and former supreme allied commander of NATO, is a senior fellow at the Burkle Center for International Relations at the University of California at Los Angeles. (Wesley K., “What’s Good for G.M. Is Good for the Army”, New York Times, November 16, 2008, </w:t>
      </w:r>
      <w:hyperlink r:id="rId21" w:history="1">
        <w:r w:rsidRPr="000E6020">
          <w:rPr>
            <w:rStyle w:val="Hyperlink"/>
            <w:sz w:val="14"/>
          </w:rPr>
          <w:t>http://www.nytimes.com/2008/11/16/opinion/16clark.html?_r=3</w:t>
        </w:r>
      </w:hyperlink>
      <w:r w:rsidRPr="000E6020">
        <w:rPr>
          <w:sz w:val="14"/>
        </w:rPr>
        <w:t>) //CH</w:t>
      </w:r>
    </w:p>
    <w:p w:rsidR="00540DC7" w:rsidRPr="000E6020" w:rsidRDefault="00540DC7" w:rsidP="00540DC7">
      <w:pPr>
        <w:rPr>
          <w:b/>
          <w:bCs/>
          <w:u w:val="single"/>
        </w:rPr>
      </w:pPr>
      <w:r w:rsidRPr="000E6020">
        <w:rPr>
          <w:sz w:val="14"/>
        </w:rPr>
        <w:t xml:space="preserve">AMERICA’S automobile industry is in desperate trouble. Financial instability, the credit squeeze and closed capital markets are hurting domestic automakers, while decades of competition from foreign producers have eroded market share and consumer loyalty. Some economists question the wisdom of Washington’s intervening to help the Big Three, arguing that the automakers should pay the price for their own mistakes or that the market will correct itself. But we must act: </w:t>
      </w:r>
      <w:r w:rsidRPr="000E6020">
        <w:rPr>
          <w:rStyle w:val="StyleBoldUnderline"/>
        </w:rPr>
        <w:t>aiding the American automobile industry is</w:t>
      </w:r>
      <w:r w:rsidRPr="000E6020">
        <w:rPr>
          <w:sz w:val="14"/>
        </w:rPr>
        <w:t xml:space="preserve"> not only an economic imperative, but also </w:t>
      </w:r>
      <w:r w:rsidRPr="000E6020">
        <w:rPr>
          <w:rStyle w:val="StyleBoldUnderline"/>
        </w:rPr>
        <w:t>a national security imperative</w:t>
      </w:r>
      <w:r w:rsidRPr="000E6020">
        <w:rPr>
          <w:sz w:val="14"/>
        </w:rPr>
        <w:t xml:space="preserve">. </w:t>
      </w:r>
      <w:r w:rsidRPr="000E6020">
        <w:rPr>
          <w:rStyle w:val="StyleBoldUnderline"/>
        </w:rPr>
        <w:t xml:space="preserve">When </w:t>
      </w:r>
      <w:r w:rsidRPr="000E6020">
        <w:rPr>
          <w:sz w:val="14"/>
        </w:rPr>
        <w:t xml:space="preserve">President Dwight </w:t>
      </w:r>
      <w:r w:rsidRPr="000E6020">
        <w:rPr>
          <w:rStyle w:val="StyleBoldUnderline"/>
        </w:rPr>
        <w:t xml:space="preserve">Eisenhower observed </w:t>
      </w:r>
      <w:r w:rsidRPr="000E6020">
        <w:rPr>
          <w:sz w:val="14"/>
        </w:rPr>
        <w:t>that</w:t>
      </w:r>
      <w:r w:rsidRPr="000E6020">
        <w:rPr>
          <w:rStyle w:val="StyleBoldUnderline"/>
        </w:rPr>
        <w:t xml:space="preserve"> America’s greatest strength wasn’t </w:t>
      </w:r>
      <w:r w:rsidRPr="000E6020">
        <w:rPr>
          <w:sz w:val="14"/>
        </w:rPr>
        <w:t xml:space="preserve">its </w:t>
      </w:r>
      <w:r w:rsidRPr="000E6020">
        <w:rPr>
          <w:rStyle w:val="StyleBoldUnderline"/>
        </w:rPr>
        <w:t xml:space="preserve">military, but </w:t>
      </w:r>
      <w:r w:rsidRPr="000E6020">
        <w:rPr>
          <w:sz w:val="14"/>
        </w:rPr>
        <w:t xml:space="preserve">its </w:t>
      </w:r>
      <w:r w:rsidRPr="000E6020">
        <w:rPr>
          <w:rStyle w:val="StyleBoldUnderline"/>
        </w:rPr>
        <w:t>economy, he must have had companies like G</w:t>
      </w:r>
      <w:r w:rsidRPr="000E6020">
        <w:rPr>
          <w:sz w:val="14"/>
        </w:rPr>
        <w:t xml:space="preserve">eneral </w:t>
      </w:r>
      <w:r w:rsidRPr="000E6020">
        <w:rPr>
          <w:rStyle w:val="StyleBoldUnderline"/>
        </w:rPr>
        <w:t>M</w:t>
      </w:r>
      <w:r w:rsidRPr="000E6020">
        <w:rPr>
          <w:sz w:val="14"/>
        </w:rPr>
        <w:t>otors</w:t>
      </w:r>
      <w:r w:rsidRPr="000E6020">
        <w:rPr>
          <w:rStyle w:val="StyleBoldUnderline"/>
        </w:rPr>
        <w:t xml:space="preserve"> and Ford in mind.</w:t>
      </w:r>
      <w:r w:rsidRPr="000E6020">
        <w:rPr>
          <w:sz w:val="14"/>
        </w:rPr>
        <w:t xml:space="preserve"> Sitting atop a vast pyramid of tool makers, steel producers, fabricators and component manufacturers, </w:t>
      </w:r>
      <w:r w:rsidRPr="000E6020">
        <w:rPr>
          <w:rStyle w:val="StyleBoldUnderline"/>
        </w:rPr>
        <w:t>these companies not only produced the tanks and trucks that helped win World War II, but also lent their technology to aircraft and ship manufacturing. The United States truly became the arsenal of democracy.</w:t>
      </w:r>
      <w:r w:rsidRPr="000E6020">
        <w:rPr>
          <w:sz w:val="14"/>
        </w:rPr>
        <w:t xml:space="preserve"> </w:t>
      </w:r>
      <w:r w:rsidRPr="000E6020">
        <w:rPr>
          <w:rStyle w:val="StyleBoldUnderline"/>
        </w:rPr>
        <w:t>During the 1950s,</w:t>
      </w:r>
      <w:r w:rsidRPr="000E6020">
        <w:rPr>
          <w:sz w:val="14"/>
        </w:rPr>
        <w:t xml:space="preserve"> advances in aviation, missiles, satellites and electronics made Detroit seem a little old-fashioned in dealing with the threat of the Soviet Union. </w:t>
      </w:r>
      <w:r w:rsidRPr="000E6020">
        <w:rPr>
          <w:rStyle w:val="StyleBoldUnderline"/>
        </w:rPr>
        <w:t xml:space="preserve">The Army’s requests for new </w:t>
      </w:r>
      <w:r w:rsidRPr="000E6020">
        <w:rPr>
          <w:sz w:val="14"/>
        </w:rPr>
        <w:t>trucks and other basic</w:t>
      </w:r>
      <w:r w:rsidRPr="000E6020">
        <w:rPr>
          <w:rStyle w:val="StyleBoldUnderline"/>
        </w:rPr>
        <w:t xml:space="preserve"> transportation usually came out a loser in budget battles against missile tech</w:t>
      </w:r>
      <w:r w:rsidRPr="000E6020">
        <w:rPr>
          <w:sz w:val="14"/>
        </w:rPr>
        <w:t>nology</w:t>
      </w:r>
      <w:r w:rsidRPr="000E6020">
        <w:rPr>
          <w:rStyle w:val="StyleBoldUnderline"/>
        </w:rPr>
        <w:t xml:space="preserve"> and</w:t>
      </w:r>
      <w:r w:rsidRPr="000E6020">
        <w:rPr>
          <w:sz w:val="14"/>
        </w:rPr>
        <w:t xml:space="preserve"> new </w:t>
      </w:r>
      <w:r w:rsidRPr="000E6020">
        <w:rPr>
          <w:rStyle w:val="StyleBoldUnderline"/>
        </w:rPr>
        <w:t>modifications for the latest supersonic jet fighter</w:t>
      </w:r>
      <w:r w:rsidRPr="000E6020">
        <w:rPr>
          <w:sz w:val="14"/>
        </w:rPr>
        <w:t xml:space="preserve">. Not only were airplanes far sexier but they also counted as part of our military “tooth,” while much of the land forces’ needs were “tail.” And in those days, “more teeth, less tail” had become a key concept in military spending. </w:t>
      </w:r>
      <w:r w:rsidRPr="000E6020">
        <w:rPr>
          <w:rStyle w:val="StyleBoldUnderline"/>
        </w:rPr>
        <w:t>But in 1991, the Persian Gulf War demonstrated the awesome utility of American land power, and the Humvee</w:t>
      </w:r>
      <w:r w:rsidRPr="000E6020">
        <w:rPr>
          <w:sz w:val="14"/>
        </w:rPr>
        <w:t xml:space="preserve"> (and its civilian version, the Hummer) </w:t>
      </w:r>
      <w:r w:rsidRPr="000E6020">
        <w:rPr>
          <w:rStyle w:val="StyleBoldUnderline"/>
        </w:rPr>
        <w:t>became a star.</w:t>
      </w:r>
      <w:r w:rsidRPr="000E6020">
        <w:rPr>
          <w:sz w:val="14"/>
        </w:rPr>
        <w:t xml:space="preserve"> </w:t>
      </w:r>
      <w:r w:rsidRPr="000E6020">
        <w:rPr>
          <w:rStyle w:val="StyleBoldUnderline"/>
        </w:rPr>
        <w:t>Likewise, the ubiquitous homemade bombs of the</w:t>
      </w:r>
      <w:r w:rsidRPr="000E6020">
        <w:rPr>
          <w:sz w:val="14"/>
        </w:rPr>
        <w:t xml:space="preserve"> current </w:t>
      </w:r>
      <w:r w:rsidRPr="000E6020">
        <w:rPr>
          <w:rStyle w:val="StyleBoldUnderline"/>
        </w:rPr>
        <w:t xml:space="preserve">Iraq insurgency have led to </w:t>
      </w:r>
      <w:r w:rsidRPr="000E6020">
        <w:rPr>
          <w:sz w:val="14"/>
        </w:rPr>
        <w:t xml:space="preserve">the development of innovative </w:t>
      </w:r>
      <w:r w:rsidRPr="000E6020">
        <w:rPr>
          <w:rStyle w:val="StyleBoldUnderline"/>
        </w:rPr>
        <w:t>armor-protected wheeled vehicles for American forces, as well as improvements in our fleets of Humvees, tanks, armored fighting vehicles, trucks and cargo carriers</w:t>
      </w:r>
      <w:r w:rsidRPr="000E6020">
        <w:rPr>
          <w:sz w:val="14"/>
        </w:rPr>
        <w:t xml:space="preserve">. In a little more than a year, the Army has procured and fielded in Iraq more than a thousand so-called mine-resistant ambush-protected vehicles. </w:t>
      </w:r>
      <w:r w:rsidRPr="000E6020">
        <w:rPr>
          <w:rStyle w:val="StyleBoldUnderline"/>
        </w:rPr>
        <w:t>The lives of hundreds of soldiers and marines have been saved, and their tasks made</w:t>
      </w:r>
      <w:r w:rsidRPr="000E6020">
        <w:rPr>
          <w:sz w:val="14"/>
        </w:rPr>
        <w:t xml:space="preserve"> </w:t>
      </w:r>
      <w:r w:rsidRPr="000E6020">
        <w:rPr>
          <w:rStyle w:val="StyleBoldUnderline"/>
        </w:rPr>
        <w:t xml:space="preserve">more achievable, by the </w:t>
      </w:r>
      <w:r w:rsidRPr="000E6020">
        <w:rPr>
          <w:sz w:val="14"/>
        </w:rPr>
        <w:t>efforts of the</w:t>
      </w:r>
      <w:r w:rsidRPr="000E6020">
        <w:rPr>
          <w:rStyle w:val="StyleBoldUnderline"/>
        </w:rPr>
        <w:t xml:space="preserve"> American auto</w:t>
      </w:r>
      <w:r w:rsidRPr="000E6020">
        <w:rPr>
          <w:sz w:val="14"/>
        </w:rPr>
        <w:t>motive</w:t>
      </w:r>
      <w:r w:rsidRPr="000E6020">
        <w:rPr>
          <w:rStyle w:val="StyleBoldUnderline"/>
        </w:rPr>
        <w:t xml:space="preserve"> industry. And unlike in World War II, America didn’t have to divert much civilian capacity to meet these military needs. </w:t>
      </w:r>
      <w:r w:rsidRPr="000E6020">
        <w:rPr>
          <w:rStyle w:val="Emphasis"/>
        </w:rPr>
        <w:t>Without a vigorous automotive sector, those needs could not have been quickly met. More challenges lie ahead for our military, and to meet them we need a strong industrial base</w:t>
      </w:r>
      <w:r w:rsidRPr="000E6020">
        <w:rPr>
          <w:rStyle w:val="StyleBoldUnderline"/>
        </w:rPr>
        <w:t>.</w:t>
      </w:r>
      <w:r w:rsidRPr="000E6020">
        <w:rPr>
          <w:sz w:val="14"/>
        </w:rPr>
        <w:t xml:space="preserve"> </w:t>
      </w:r>
      <w:r w:rsidRPr="000E6020">
        <w:rPr>
          <w:rStyle w:val="StyleBoldUnderline"/>
        </w:rPr>
        <w:t>For years the military has sought</w:t>
      </w:r>
      <w:r w:rsidRPr="000E6020">
        <w:rPr>
          <w:sz w:val="14"/>
        </w:rPr>
        <w:t xml:space="preserve"> better sources of </w:t>
      </w:r>
      <w:r w:rsidRPr="000E6020">
        <w:rPr>
          <w:rStyle w:val="StyleBoldUnderline"/>
        </w:rPr>
        <w:t>electric power in its vehicles</w:t>
      </w:r>
      <w:r w:rsidRPr="000E6020">
        <w:rPr>
          <w:sz w:val="14"/>
        </w:rPr>
        <w:t xml:space="preserve"> </w:t>
      </w:r>
      <w:r w:rsidRPr="000E6020">
        <w:rPr>
          <w:rStyle w:val="StyleBoldUnderline"/>
        </w:rPr>
        <w:t>— necessary to allow troops to monitor their radios with diesel engines off,</w:t>
      </w:r>
      <w:r w:rsidRPr="000E6020">
        <w:rPr>
          <w:sz w:val="14"/>
        </w:rPr>
        <w:t xml:space="preserve"> </w:t>
      </w:r>
      <w:r w:rsidRPr="000E6020">
        <w:rPr>
          <w:rStyle w:val="StyleBoldUnderline"/>
        </w:rPr>
        <w:t>to support</w:t>
      </w:r>
      <w:r w:rsidRPr="000E6020">
        <w:rPr>
          <w:sz w:val="14"/>
        </w:rPr>
        <w:t xml:space="preserve"> increasingly high-powered </w:t>
      </w:r>
      <w:r w:rsidRPr="000E6020">
        <w:rPr>
          <w:rStyle w:val="StyleBoldUnderline"/>
        </w:rPr>
        <w:t xml:space="preserve">communications </w:t>
      </w:r>
      <w:r w:rsidRPr="000E6020">
        <w:rPr>
          <w:sz w:val="14"/>
        </w:rPr>
        <w:t xml:space="preserve">technology, </w:t>
      </w:r>
      <w:r w:rsidRPr="000E6020">
        <w:rPr>
          <w:rStyle w:val="StyleBoldUnderline"/>
        </w:rPr>
        <w:t xml:space="preserve">and eventually </w:t>
      </w:r>
      <w:r w:rsidRPr="000E6020">
        <w:rPr>
          <w:sz w:val="14"/>
        </w:rPr>
        <w:t>to support</w:t>
      </w:r>
      <w:r w:rsidRPr="000E6020">
        <w:rPr>
          <w:rStyle w:val="StyleBoldUnderline"/>
        </w:rPr>
        <w:t xml:space="preserve"> electric propulsion</w:t>
      </w:r>
      <w:r w:rsidRPr="000E6020">
        <w:rPr>
          <w:sz w:val="14"/>
        </w:rPr>
        <w:t xml:space="preserve"> </w:t>
      </w:r>
      <w:r w:rsidRPr="000E6020">
        <w:rPr>
          <w:rStyle w:val="StyleBoldUnderline"/>
        </w:rPr>
        <w:t>and innovative armaments like directed-energy weapons</w:t>
      </w:r>
      <w:r w:rsidRPr="000E6020">
        <w:rPr>
          <w:sz w:val="14"/>
        </w:rPr>
        <w:t>. In sum</w:t>
      </w:r>
      <w:r w:rsidRPr="000E6020">
        <w:rPr>
          <w:rStyle w:val="StyleBoldUnderline"/>
        </w:rPr>
        <w:t xml:space="preserve">, this greater use of electricity will increase combat power while reducing our footprint. </w:t>
      </w:r>
      <w:r w:rsidRPr="000E6020">
        <w:rPr>
          <w:sz w:val="14"/>
        </w:rPr>
        <w:t xml:space="preserve">Much research and development spending has gone into these programs over the years, but nothing on the manufacturing scale we really need. Now, though, as Detroit moves to plug-in hybrids and electric-drive technology, the scale problem can be remedied. </w:t>
      </w:r>
      <w:r w:rsidRPr="000E6020">
        <w:rPr>
          <w:rStyle w:val="StyleBoldUnderline"/>
        </w:rPr>
        <w:t xml:space="preserve">Automakers are developing </w:t>
      </w:r>
      <w:r w:rsidRPr="000E6020">
        <w:rPr>
          <w:sz w:val="14"/>
        </w:rPr>
        <w:t xml:space="preserve">innovative </w:t>
      </w:r>
      <w:r w:rsidRPr="000E6020">
        <w:rPr>
          <w:rStyle w:val="StyleBoldUnderline"/>
        </w:rPr>
        <w:t>electric motors</w:t>
      </w:r>
      <w:r w:rsidRPr="000E6020">
        <w:rPr>
          <w:sz w:val="14"/>
        </w:rPr>
        <w:t xml:space="preserve">, many </w:t>
      </w:r>
      <w:r w:rsidRPr="000E6020">
        <w:rPr>
          <w:rStyle w:val="StyleBoldUnderline"/>
        </w:rPr>
        <w:t xml:space="preserve">with permanent magnet technology, that will have immediate military use. And only the auto industry, </w:t>
      </w:r>
      <w:r w:rsidRPr="000E6020">
        <w:rPr>
          <w:sz w:val="14"/>
        </w:rPr>
        <w:t>with its vast purchasing power,</w:t>
      </w:r>
      <w:r w:rsidRPr="000E6020">
        <w:rPr>
          <w:rStyle w:val="StyleBoldUnderline"/>
        </w:rPr>
        <w:t xml:space="preserve"> is able to establish a domestic advanced battery industry. Likewise, domestic fuel cell production </w:t>
      </w:r>
      <w:r w:rsidRPr="000E6020">
        <w:rPr>
          <w:sz w:val="14"/>
        </w:rPr>
        <w:t xml:space="preserve">— which will undoubtedly have many critical military applications — </w:t>
      </w:r>
      <w:r w:rsidRPr="000E6020">
        <w:rPr>
          <w:rStyle w:val="StyleBoldUnderline"/>
        </w:rPr>
        <w:t>depends on a vibrant car industry</w:t>
      </w:r>
      <w:r w:rsidRPr="000E6020">
        <w:rPr>
          <w:sz w:val="14"/>
        </w:rPr>
        <w:t xml:space="preserve">. To be sure, the public should demand transformation and new standards in the auto industry before paying to keep it alive. And we should insist that Detroit’s goals include putting America in first place in hybrid and electric automotive technology, reducing the emissions of the country’s transportation fleet, and strengthening our competitiveness abroad. This should be no giveaway. Instead, it is a historic opportunity to get it right in Detroit for the good of the country. But </w:t>
      </w:r>
      <w:r w:rsidRPr="000E6020">
        <w:rPr>
          <w:rStyle w:val="StyleBoldUnderline"/>
        </w:rPr>
        <w:t xml:space="preserve">Americans must bear in mind that </w:t>
      </w:r>
      <w:r w:rsidRPr="000E6020">
        <w:rPr>
          <w:sz w:val="14"/>
        </w:rPr>
        <w:t xml:space="preserve">any federal assistance plan would not be just an economic measure. </w:t>
      </w:r>
      <w:r w:rsidRPr="000E6020">
        <w:rPr>
          <w:rStyle w:val="StyleBoldUnderline"/>
        </w:rPr>
        <w:t>This is, fundamentally, about national security.</w:t>
      </w:r>
    </w:p>
    <w:p w:rsidR="00540DC7" w:rsidRPr="000E6020" w:rsidRDefault="00540DC7" w:rsidP="00540DC7">
      <w:pPr>
        <w:tabs>
          <w:tab w:val="left" w:pos="9390"/>
        </w:tabs>
        <w:spacing w:line="276" w:lineRule="auto"/>
        <w:rPr>
          <w:b/>
        </w:rPr>
      </w:pPr>
    </w:p>
    <w:p w:rsidR="00540DC7" w:rsidRPr="000E6020" w:rsidRDefault="00540DC7" w:rsidP="00540DC7">
      <w:pPr>
        <w:rPr>
          <w:b/>
        </w:rPr>
      </w:pPr>
    </w:p>
    <w:p w:rsidR="00540DC7" w:rsidRPr="000E6020" w:rsidRDefault="00540DC7" w:rsidP="00540DC7">
      <w:pPr>
        <w:pStyle w:val="Heading3"/>
      </w:pPr>
      <w:r>
        <w:lastRenderedPageBreak/>
        <w:t>--</w:t>
      </w:r>
      <w:r w:rsidRPr="000E6020">
        <w:t>XT: Heg</w:t>
      </w:r>
    </w:p>
    <w:p w:rsidR="00540DC7" w:rsidRPr="000E6020" w:rsidRDefault="00540DC7" w:rsidP="00540DC7">
      <w:pPr>
        <w:rPr>
          <w:b/>
        </w:rPr>
      </w:pPr>
    </w:p>
    <w:p w:rsidR="00540DC7" w:rsidRPr="000E6020" w:rsidRDefault="00540DC7" w:rsidP="00540DC7">
      <w:pPr>
        <w:rPr>
          <w:b/>
        </w:rPr>
      </w:pPr>
      <w:r w:rsidRPr="000E6020">
        <w:rPr>
          <w:b/>
        </w:rPr>
        <w:t xml:space="preserve">The auto industry is vital to hegemony for several reasons – </w:t>
      </w:r>
    </w:p>
    <w:p w:rsidR="00540DC7" w:rsidRPr="000E6020" w:rsidRDefault="00540DC7" w:rsidP="00540DC7">
      <w:pPr>
        <w:rPr>
          <w:sz w:val="14"/>
        </w:rPr>
      </w:pPr>
    </w:p>
    <w:p w:rsidR="00540DC7" w:rsidRPr="000E6020" w:rsidRDefault="00540DC7" w:rsidP="00540DC7">
      <w:pPr>
        <w:pStyle w:val="Heading4"/>
      </w:pPr>
      <w:r w:rsidRPr="000E6020">
        <w:t xml:space="preserve">a. Aerospace – the auto industry fuels the industrial base </w:t>
      </w:r>
    </w:p>
    <w:p w:rsidR="00540DC7" w:rsidRPr="000E6020" w:rsidRDefault="00540DC7" w:rsidP="00540DC7">
      <w:pPr>
        <w:rPr>
          <w:sz w:val="14"/>
        </w:rPr>
      </w:pPr>
      <w:r w:rsidRPr="000E6020">
        <w:rPr>
          <w:b/>
        </w:rPr>
        <w:t>Ronis, 06</w:t>
      </w:r>
      <w:r w:rsidRPr="000E6020">
        <w:rPr>
          <w:rStyle w:val="StyleStyleBold12pt"/>
        </w:rPr>
        <w:t xml:space="preserve"> </w:t>
      </w:r>
      <w:r w:rsidRPr="000E6020">
        <w:rPr>
          <w:sz w:val="14"/>
        </w:rPr>
        <w:t>– Ph.D, Large social system behavior, Distinguished Fellow and Vision Working Group leader of the Congressionally mandated Project on National Security Reform (PNSR), President of The University Group, Inc., a management consulting firm and think tank specializing in strategic management, visioning, national security, and public policy. (Shelia R., “Erosion of the U.S. Industrial Base and its National Security Implications”, July 17, 2006, http://www.uscc.gov/hearings/2006hearings/written_testimonies/06_07_17wrts/ronis_statement.pdf)//CH</w:t>
      </w:r>
    </w:p>
    <w:p w:rsidR="00540DC7" w:rsidRPr="000E6020" w:rsidRDefault="00540DC7" w:rsidP="00540DC7">
      <w:pPr>
        <w:rPr>
          <w:rStyle w:val="StyleBoldUnderline"/>
        </w:rPr>
      </w:pPr>
      <w:r w:rsidRPr="000E6020">
        <w:rPr>
          <w:rStyle w:val="StyleBoldUnderline"/>
        </w:rPr>
        <w:t>Offshoring the auto industry could make the U.S. military industrial base</w:t>
      </w:r>
      <w:r w:rsidRPr="000E6020">
        <w:rPr>
          <w:color w:val="000000"/>
          <w:sz w:val="14"/>
        </w:rPr>
        <w:t xml:space="preserve"> in the United </w:t>
      </w:r>
      <w:r w:rsidRPr="000E6020">
        <w:rPr>
          <w:sz w:val="14"/>
        </w:rPr>
        <w:t>States completely</w:t>
      </w:r>
      <w:r w:rsidRPr="000E6020">
        <w:rPr>
          <w:rStyle w:val="StyleBoldUnderline"/>
        </w:rPr>
        <w:t xml:space="preserve"> unable to comply with American preference legislation because</w:t>
      </w:r>
      <w:r w:rsidRPr="000E6020">
        <w:rPr>
          <w:color w:val="000000"/>
          <w:sz w:val="14"/>
        </w:rPr>
        <w:t xml:space="preserve"> the </w:t>
      </w:r>
      <w:r w:rsidRPr="000E6020">
        <w:rPr>
          <w:rStyle w:val="StyleBoldUnderline"/>
        </w:rPr>
        <w:t>erosion of the auto industrial base also erodes defense</w:t>
      </w:r>
      <w:r w:rsidRPr="000E6020">
        <w:rPr>
          <w:color w:val="000000"/>
          <w:sz w:val="14"/>
        </w:rPr>
        <w:t xml:space="preserve">. General Motors, Ford, Delphi, Northrop-Grumman, Boeing, Lockheed Martin – they all share the bottom of the industrial base. </w:t>
      </w:r>
      <w:r w:rsidRPr="000E6020">
        <w:rPr>
          <w:rStyle w:val="StyleBoldUnderline"/>
        </w:rPr>
        <w:t xml:space="preserve">The United States cannot sustain the kind of growth it has enjoyed </w:t>
      </w:r>
      <w:r w:rsidRPr="000E6020">
        <w:rPr>
          <w:color w:val="000000"/>
          <w:sz w:val="14"/>
        </w:rPr>
        <w:t xml:space="preserve">for the last several decades </w:t>
      </w:r>
      <w:r w:rsidRPr="000E6020">
        <w:rPr>
          <w:rStyle w:val="StyleBoldUnderline"/>
        </w:rPr>
        <w:t xml:space="preserve">if the industrial base continues to </w:t>
      </w:r>
      <w:r w:rsidRPr="000E6020">
        <w:rPr>
          <w:sz w:val="14"/>
        </w:rPr>
        <w:t>steadily</w:t>
      </w:r>
      <w:r w:rsidRPr="000E6020">
        <w:rPr>
          <w:rStyle w:val="StyleBoldUnderline"/>
        </w:rPr>
        <w:t xml:space="preserve"> erode. </w:t>
      </w:r>
      <w:r w:rsidRPr="000E6020">
        <w:rPr>
          <w:sz w:val="14"/>
        </w:rPr>
        <w:t>Increasingly, a number of</w:t>
      </w:r>
      <w:r w:rsidRPr="000E6020">
        <w:rPr>
          <w:rStyle w:val="StyleBoldUnderline"/>
        </w:rPr>
        <w:t xml:space="preserve"> U.S. companies in specific industries find it impossible to compete in world markets</w:t>
      </w:r>
      <w:r w:rsidRPr="000E6020">
        <w:rPr>
          <w:color w:val="000000"/>
          <w:sz w:val="14"/>
        </w:rPr>
        <w:t xml:space="preserve">. </w:t>
      </w:r>
      <w:r w:rsidRPr="000E6020">
        <w:rPr>
          <w:rStyle w:val="StyleBoldUnderline"/>
        </w:rPr>
        <w:t xml:space="preserve">This is of particular concern for the industrial base that supplies the U.S. military, automotive and aerospace. </w:t>
      </w:r>
      <w:r w:rsidRPr="000E6020">
        <w:rPr>
          <w:color w:val="000000"/>
          <w:sz w:val="14"/>
        </w:rPr>
        <w:t xml:space="preserve">According to Alan Tonelson of the U.S. Business and Industry Council, import penetration rate data is a critical metric that the U.S. Government needs to track, but does not. According to Tonelson and Peter Kim in a </w:t>
      </w:r>
      <w:r w:rsidRPr="000E6020">
        <w:rPr>
          <w:i/>
          <w:iCs/>
          <w:color w:val="000000"/>
          <w:sz w:val="14"/>
        </w:rPr>
        <w:t xml:space="preserve">Washington Times </w:t>
      </w:r>
      <w:r w:rsidRPr="000E6020">
        <w:rPr>
          <w:color w:val="000000"/>
          <w:sz w:val="14"/>
        </w:rPr>
        <w:t xml:space="preserve">article, </w:t>
      </w:r>
      <w:r w:rsidRPr="000E6020">
        <w:rPr>
          <w:sz w:val="14"/>
        </w:rPr>
        <w:t>“in recent years</w:t>
      </w:r>
      <w:r w:rsidRPr="000E6020">
        <w:rPr>
          <w:rStyle w:val="StyleBoldUnderline"/>
        </w:rPr>
        <w:t xml:space="preserve"> most industries producing goods in the United States have been </w:t>
      </w:r>
      <w:r w:rsidRPr="000E6020">
        <w:rPr>
          <w:sz w:val="14"/>
        </w:rPr>
        <w:t xml:space="preserve">steadily </w:t>
      </w:r>
      <w:r w:rsidRPr="000E6020">
        <w:rPr>
          <w:rStyle w:val="StyleBoldUnderline"/>
        </w:rPr>
        <w:t>losing their home market</w:t>
      </w:r>
      <w:r w:rsidRPr="000E6020">
        <w:rPr>
          <w:color w:val="000000"/>
          <w:sz w:val="14"/>
        </w:rPr>
        <w:t xml:space="preserve"> – the world’s biggest, most important and most competitive </w:t>
      </w:r>
      <w:r w:rsidRPr="000E6020">
        <w:rPr>
          <w:rStyle w:val="StyleBoldUnderline"/>
        </w:rPr>
        <w:t>– to products</w:t>
      </w:r>
      <w:r w:rsidRPr="000E6020">
        <w:rPr>
          <w:sz w:val="14"/>
        </w:rPr>
        <w:t xml:space="preserve"> from</w:t>
      </w:r>
      <w:r w:rsidRPr="000E6020">
        <w:rPr>
          <w:rStyle w:val="StyleBoldUnderline"/>
        </w:rPr>
        <w:t xml:space="preserve"> overseas. </w:t>
      </w:r>
      <w:r w:rsidRPr="000E6020">
        <w:rPr>
          <w:sz w:val="14"/>
        </w:rPr>
        <w:t>In other words, numerous U.S. industries are</w:t>
      </w:r>
      <w:r w:rsidRPr="000E6020">
        <w:rPr>
          <w:rStyle w:val="StyleBoldUnderline"/>
        </w:rPr>
        <w:t xml:space="preserve"> facing the </w:t>
      </w:r>
      <w:r w:rsidRPr="000E6020">
        <w:rPr>
          <w:sz w:val="14"/>
        </w:rPr>
        <w:t>kind of</w:t>
      </w:r>
      <w:r w:rsidRPr="000E6020">
        <w:rPr>
          <w:rStyle w:val="StyleBoldUnderline"/>
        </w:rPr>
        <w:t xml:space="preserve"> import tide that has pushed G</w:t>
      </w:r>
      <w:r w:rsidRPr="000E6020">
        <w:rPr>
          <w:sz w:val="14"/>
        </w:rPr>
        <w:t>eneral</w:t>
      </w:r>
      <w:r w:rsidRPr="000E6020">
        <w:rPr>
          <w:rStyle w:val="StyleBoldUnderline"/>
        </w:rPr>
        <w:t xml:space="preserve"> M</w:t>
      </w:r>
      <w:r w:rsidRPr="000E6020">
        <w:rPr>
          <w:sz w:val="14"/>
        </w:rPr>
        <w:t xml:space="preserve">otors </w:t>
      </w:r>
      <w:r w:rsidRPr="000E6020">
        <w:rPr>
          <w:rStyle w:val="StyleBoldUnderline"/>
        </w:rPr>
        <w:t>and Ford dangerously close to receivership</w:t>
      </w:r>
      <w:r w:rsidRPr="000E6020">
        <w:rPr>
          <w:color w:val="000000"/>
          <w:sz w:val="14"/>
        </w:rPr>
        <w:t>. Moreover</w:t>
      </w:r>
      <w:r w:rsidRPr="000E6020">
        <w:rPr>
          <w:rStyle w:val="StyleBoldUnderline"/>
        </w:rPr>
        <w:t xml:space="preserve">, this weakness shows up in </w:t>
      </w:r>
      <w:r w:rsidRPr="000E6020">
        <w:rPr>
          <w:sz w:val="14"/>
        </w:rPr>
        <w:t>so-called</w:t>
      </w:r>
      <w:r w:rsidRPr="000E6020">
        <w:rPr>
          <w:rStyle w:val="StyleBoldUnderline"/>
        </w:rPr>
        <w:t xml:space="preserve"> smokestack and high-tech industries alike</w:t>
      </w:r>
      <w:r w:rsidRPr="000E6020">
        <w:rPr>
          <w:color w:val="000000"/>
          <w:sz w:val="14"/>
        </w:rPr>
        <w:t xml:space="preserve">. </w:t>
      </w:r>
      <w:r w:rsidRPr="000E6020">
        <w:rPr>
          <w:rStyle w:val="StyleBoldUnderline"/>
        </w:rPr>
        <w:t>Unless this</w:t>
      </w:r>
      <w:r w:rsidRPr="000E6020">
        <w:rPr>
          <w:color w:val="000000"/>
          <w:sz w:val="14"/>
        </w:rPr>
        <w:t xml:space="preserve"> rising import penetration </w:t>
      </w:r>
      <w:r w:rsidRPr="000E6020">
        <w:rPr>
          <w:rStyle w:val="StyleBoldUnderline"/>
        </w:rPr>
        <w:t>is reversed, the nation’s long-time global industrial leadership and all the benefits it has generated will be irretrievably lost.”</w:t>
      </w:r>
    </w:p>
    <w:p w:rsidR="00540DC7" w:rsidRPr="000E6020" w:rsidRDefault="00540DC7" w:rsidP="00540DC7">
      <w:pPr>
        <w:rPr>
          <w:rStyle w:val="StyleBoldUnderline"/>
        </w:rPr>
      </w:pPr>
    </w:p>
    <w:p w:rsidR="00540DC7" w:rsidRPr="00540DC7" w:rsidRDefault="00540DC7" w:rsidP="00540DC7">
      <w:pPr>
        <w:pStyle w:val="Heading4"/>
        <w:rPr>
          <w:rStyle w:val="StyleBoldUnderline"/>
          <w:u w:val="none"/>
        </w:rPr>
      </w:pPr>
      <w:r w:rsidRPr="00540DC7">
        <w:rPr>
          <w:rStyle w:val="StyleBoldUnderline"/>
          <w:u w:val="none"/>
        </w:rPr>
        <w:t>b. Naval power – the auto industry sustains projects that are vital to warfighting capability</w:t>
      </w:r>
    </w:p>
    <w:p w:rsidR="00540DC7" w:rsidRPr="000E6020" w:rsidRDefault="00540DC7" w:rsidP="00540DC7">
      <w:pPr>
        <w:rPr>
          <w:rFonts w:eastAsia="Times New Roman"/>
          <w:sz w:val="14"/>
        </w:rPr>
      </w:pPr>
      <w:r w:rsidRPr="000E6020">
        <w:rPr>
          <w:b/>
        </w:rPr>
        <w:t xml:space="preserve">ONR 09 </w:t>
      </w:r>
      <w:r w:rsidRPr="000E6020">
        <w:rPr>
          <w:sz w:val="14"/>
        </w:rPr>
        <w:t>–Executive branch agency within the Department of Defense, the Office of Naval Research (ONR) supports the President's budget. ONR provides technical advice to the Chief of Naval Operations and the Secretary of the Navy. (Office of Naval Research, “ONR Partners with Car Industry to Test Energy-Efficient Vehicles”, March 18, 2009, http://www.navy.mil/submit/display.asp?story_id=43502)//CH</w:t>
      </w:r>
    </w:p>
    <w:p w:rsidR="00540DC7" w:rsidRPr="000E6020" w:rsidRDefault="00540DC7" w:rsidP="00540DC7">
      <w:pPr>
        <w:rPr>
          <w:sz w:val="14"/>
        </w:rPr>
      </w:pPr>
      <w:r w:rsidRPr="000E6020">
        <w:rPr>
          <w:rFonts w:eastAsia="Times New Roman"/>
          <w:sz w:val="14"/>
        </w:rPr>
        <w:t xml:space="preserve">ARLINGTON (NNS) -- </w:t>
      </w:r>
      <w:r w:rsidRPr="000E6020">
        <w:rPr>
          <w:rStyle w:val="StyleBoldUnderline"/>
        </w:rPr>
        <w:t>The</w:t>
      </w:r>
      <w:r w:rsidRPr="000E6020">
        <w:rPr>
          <w:rFonts w:eastAsia="Times New Roman"/>
          <w:sz w:val="14"/>
        </w:rPr>
        <w:t xml:space="preserve"> Office of Naval Research</w:t>
      </w:r>
      <w:r w:rsidRPr="000E6020">
        <w:rPr>
          <w:rStyle w:val="StyleBoldUnderline"/>
        </w:rPr>
        <w:t xml:space="preserve"> (ONR) teamed up with an automobile industry leader to explore</w:t>
      </w:r>
      <w:r w:rsidRPr="000E6020">
        <w:rPr>
          <w:rFonts w:eastAsia="Times New Roman"/>
          <w:sz w:val="14"/>
        </w:rPr>
        <w:t xml:space="preserve"> energy-efficient, environmentally-friendly </w:t>
      </w:r>
      <w:r w:rsidRPr="000E6020">
        <w:rPr>
          <w:rStyle w:val="StyleBoldUnderline"/>
        </w:rPr>
        <w:t xml:space="preserve">viable transportation alternatives; </w:t>
      </w:r>
      <w:r w:rsidRPr="000E6020">
        <w:rPr>
          <w:sz w:val="14"/>
        </w:rPr>
        <w:t>a cutting-edge</w:t>
      </w:r>
      <w:r w:rsidRPr="000E6020">
        <w:rPr>
          <w:rStyle w:val="StyleBoldUnderline"/>
        </w:rPr>
        <w:t xml:space="preserve"> </w:t>
      </w:r>
      <w:r w:rsidRPr="000E6020">
        <w:rPr>
          <w:rFonts w:eastAsia="Times New Roman"/>
          <w:sz w:val="14"/>
        </w:rPr>
        <w:t>General Motors (</w:t>
      </w:r>
      <w:r w:rsidRPr="000E6020">
        <w:rPr>
          <w:rStyle w:val="StyleBoldUnderline"/>
        </w:rPr>
        <w:t>GM</w:t>
      </w:r>
      <w:r w:rsidRPr="000E6020">
        <w:rPr>
          <w:rFonts w:eastAsia="Times New Roman"/>
          <w:sz w:val="14"/>
        </w:rPr>
        <w:t xml:space="preserve">) Chevrolet Equinox </w:t>
      </w:r>
      <w:r w:rsidRPr="000E6020">
        <w:rPr>
          <w:rStyle w:val="StyleBoldUnderline"/>
        </w:rPr>
        <w:t>fuel cell vehicle</w:t>
      </w:r>
      <w:r w:rsidRPr="000E6020">
        <w:rPr>
          <w:rFonts w:eastAsia="Times New Roman"/>
          <w:sz w:val="14"/>
        </w:rPr>
        <w:t xml:space="preserve"> (FCV) </w:t>
      </w:r>
      <w:r w:rsidRPr="000E6020">
        <w:rPr>
          <w:rStyle w:val="StyleBoldUnderline"/>
        </w:rPr>
        <w:t>is the result of the partnership</w:t>
      </w:r>
      <w:r w:rsidRPr="000E6020">
        <w:rPr>
          <w:rFonts w:eastAsia="Times New Roman"/>
          <w:sz w:val="14"/>
        </w:rPr>
        <w:t xml:space="preserve">. As the global automobile industry considers alternative energy sources to replace the traditional internal combustion engine, Jessie Pacheco, a mail clerk at Camp Pendleton, makes his rounds in the FCVs. The Office of Naval Research (ONR) has sponsored the GM FCVs at Camp Pendleton since 2006; two more scheduled to arrive later this year. "These vehicles are the future," said Pacheco. "It's great to see people drive by me, giving me the thumb's up, and asking 'Where can I get one?'" </w:t>
      </w:r>
      <w:r w:rsidRPr="000E6020">
        <w:rPr>
          <w:sz w:val="14"/>
        </w:rPr>
        <w:t>"</w:t>
      </w:r>
      <w:r w:rsidRPr="000E6020">
        <w:rPr>
          <w:rStyle w:val="StyleBoldUnderline"/>
        </w:rPr>
        <w:t xml:space="preserve">Fuel cell vehicle research is </w:t>
      </w:r>
      <w:r w:rsidRPr="000E6020">
        <w:rPr>
          <w:sz w:val="14"/>
        </w:rPr>
        <w:t xml:space="preserve">clearly </w:t>
      </w:r>
      <w:r w:rsidRPr="000E6020">
        <w:rPr>
          <w:rStyle w:val="StyleBoldUnderline"/>
        </w:rPr>
        <w:t xml:space="preserve">a case where the Navy and Marine Corps needs are propelling </w:t>
      </w:r>
      <w:r w:rsidRPr="000E6020">
        <w:rPr>
          <w:sz w:val="14"/>
        </w:rPr>
        <w:t>advanced</w:t>
      </w:r>
      <w:r w:rsidRPr="000E6020">
        <w:rPr>
          <w:rStyle w:val="StyleBoldUnderline"/>
        </w:rPr>
        <w:t xml:space="preserve"> technology that also has</w:t>
      </w:r>
      <w:r w:rsidRPr="000E6020">
        <w:rPr>
          <w:sz w:val="14"/>
        </w:rPr>
        <w:t xml:space="preserve"> potential</w:t>
      </w:r>
      <w:r w:rsidRPr="000E6020">
        <w:rPr>
          <w:rStyle w:val="StyleBoldUnderline"/>
        </w:rPr>
        <w:t xml:space="preserve"> benefit to the public,"</w:t>
      </w:r>
      <w:r w:rsidRPr="000E6020">
        <w:rPr>
          <w:sz w:val="14"/>
        </w:rPr>
        <w:t xml:space="preserve"> said Rear Adm. Nevin Carr, chief of naval research. Within the Navy-Marine Corps Team, </w:t>
      </w:r>
      <w:r w:rsidRPr="000E6020">
        <w:rPr>
          <w:rStyle w:val="StyleBoldUnderline"/>
        </w:rPr>
        <w:t xml:space="preserve">ONR has researched power and energy technology for decades. Often </w:t>
      </w:r>
      <w:r w:rsidRPr="000E6020">
        <w:rPr>
          <w:sz w:val="14"/>
        </w:rPr>
        <w:t>the</w:t>
      </w:r>
      <w:r w:rsidRPr="000E6020">
        <w:rPr>
          <w:rStyle w:val="StyleBoldUnderline"/>
        </w:rPr>
        <w:t xml:space="preserve"> improvements </w:t>
      </w:r>
      <w:r w:rsidRPr="000E6020">
        <w:rPr>
          <w:sz w:val="14"/>
        </w:rPr>
        <w:t xml:space="preserve">to power generation and fuel efficiency for ships, aircraft, vehicles and installations </w:t>
      </w:r>
      <w:r w:rsidRPr="000E6020">
        <w:rPr>
          <w:rStyle w:val="StyleBoldUnderline"/>
        </w:rPr>
        <w:t>have direct civil application for public benefit</w:t>
      </w:r>
      <w:r w:rsidRPr="000E6020">
        <w:rPr>
          <w:sz w:val="14"/>
        </w:rPr>
        <w:t xml:space="preserve">. "There is not a drop of oil in it," explained Shad Balch, a GM representative at Camp Pendleton. "The electric motor provides maximum instant torque right from the get go." The efficiency of a hydrogen-powered fuel cell may prove to be twice that of an internal combustion engine, if not greater, added Balch. From an operational perspective, the fuel cell vehicle is quiet yet powerful, emits only water vapor, uses fewer moving parts compared to a combustion engine and offers an alternative to the logistics chain associated with current military vehicles. </w:t>
      </w:r>
      <w:r w:rsidRPr="000E6020">
        <w:rPr>
          <w:rStyle w:val="StyleBoldUnderline"/>
        </w:rPr>
        <w:t>The addition of fuel cell vehicles</w:t>
      </w:r>
      <w:r w:rsidRPr="000E6020">
        <w:rPr>
          <w:sz w:val="14"/>
        </w:rPr>
        <w:t xml:space="preserve"> to Camp Pendleton </w:t>
      </w:r>
      <w:r w:rsidRPr="000E6020">
        <w:rPr>
          <w:rStyle w:val="StyleBoldUnderline"/>
        </w:rPr>
        <w:t>provides a glimpse into the future of</w:t>
      </w:r>
      <w:r w:rsidRPr="000E6020">
        <w:rPr>
          <w:sz w:val="14"/>
        </w:rPr>
        <w:t xml:space="preserve"> advanced </w:t>
      </w:r>
      <w:r w:rsidRPr="000E6020">
        <w:rPr>
          <w:rStyle w:val="StyleBoldUnderline"/>
        </w:rPr>
        <w:t>transportation technology that reduces reliance on petroleum and affords</w:t>
      </w:r>
      <w:r w:rsidRPr="000E6020">
        <w:rPr>
          <w:sz w:val="14"/>
        </w:rPr>
        <w:t xml:space="preserve"> environmental stewardship benefits such as </w:t>
      </w:r>
      <w:r w:rsidRPr="000E6020">
        <w:rPr>
          <w:rStyle w:val="StyleBoldUnderline"/>
        </w:rPr>
        <w:t xml:space="preserve">reduced </w:t>
      </w:r>
      <w:r w:rsidRPr="000E6020">
        <w:rPr>
          <w:sz w:val="14"/>
        </w:rPr>
        <w:t>air</w:t>
      </w:r>
      <w:r w:rsidRPr="000E6020">
        <w:rPr>
          <w:rStyle w:val="StyleBoldUnderline"/>
        </w:rPr>
        <w:t xml:space="preserve"> pollution and a smaller carbon footprint </w:t>
      </w:r>
      <w:r w:rsidRPr="000E6020">
        <w:rPr>
          <w:sz w:val="14"/>
        </w:rPr>
        <w:t>for Navy and Marine Corps bases. "</w:t>
      </w:r>
      <w:r w:rsidRPr="000E6020">
        <w:rPr>
          <w:rStyle w:val="StyleBoldUnderline"/>
        </w:rPr>
        <w:t xml:space="preserve">Partnering with the military gives us critical feedback </w:t>
      </w:r>
      <w:r w:rsidRPr="000E6020">
        <w:rPr>
          <w:sz w:val="14"/>
        </w:rPr>
        <w:t>from a truly unique application.</w:t>
      </w:r>
      <w:r w:rsidRPr="000E6020">
        <w:rPr>
          <w:rStyle w:val="StyleBoldUnderline"/>
        </w:rPr>
        <w:t xml:space="preserve"> This will help </w:t>
      </w:r>
      <w:r w:rsidRPr="000E6020">
        <w:rPr>
          <w:sz w:val="14"/>
        </w:rPr>
        <w:t xml:space="preserve">us </w:t>
      </w:r>
      <w:r w:rsidRPr="000E6020">
        <w:rPr>
          <w:rStyle w:val="StyleBoldUnderline"/>
        </w:rPr>
        <w:t xml:space="preserve">as we engineer </w:t>
      </w:r>
      <w:r w:rsidRPr="000E6020">
        <w:rPr>
          <w:sz w:val="14"/>
        </w:rPr>
        <w:t>our next generation of</w:t>
      </w:r>
      <w:r w:rsidRPr="000E6020">
        <w:rPr>
          <w:rStyle w:val="StyleBoldUnderline"/>
        </w:rPr>
        <w:t xml:space="preserve"> fuel cell vehicles,</w:t>
      </w:r>
      <w:r w:rsidRPr="000E6020">
        <w:rPr>
          <w:sz w:val="14"/>
        </w:rPr>
        <w:t xml:space="preserve">" </w:t>
      </w:r>
      <w:r w:rsidRPr="000E6020">
        <w:rPr>
          <w:rStyle w:val="StyleBoldUnderline"/>
        </w:rPr>
        <w:t>Balch[, a GM representative,] noted. Tech</w:t>
      </w:r>
      <w:r w:rsidRPr="000E6020">
        <w:rPr>
          <w:sz w:val="14"/>
        </w:rPr>
        <w:t xml:space="preserve">nology </w:t>
      </w:r>
      <w:r w:rsidRPr="000E6020">
        <w:rPr>
          <w:rStyle w:val="StyleBoldUnderline"/>
        </w:rPr>
        <w:t>underwrites the solutions to both national and naval energy needs.</w:t>
      </w:r>
      <w:r w:rsidRPr="000E6020">
        <w:rPr>
          <w:sz w:val="14"/>
        </w:rPr>
        <w:t xml:space="preserve"> As an ONR program officer in the 1990s, Richard Carlin, Ph.D., recognized the potential of alternative fuel research to help meet the energy challenges of the future. Today, as ONR's director of power and energy research, Carlin is pleased to see the positive reaction to the fuel cell vehicle research program. "This is an example of where</w:t>
      </w:r>
      <w:r w:rsidRPr="000E6020">
        <w:rPr>
          <w:rStyle w:val="StyleBoldUnderline"/>
        </w:rPr>
        <w:t xml:space="preserve"> the value of investment in science and technology can really pay off</w:t>
      </w:r>
      <w:r w:rsidRPr="000E6020">
        <w:rPr>
          <w:sz w:val="14"/>
        </w:rPr>
        <w:t xml:space="preserve">," said Carlin. "Besides the potential energy savings and increased power potential of fuel cell technology, </w:t>
      </w:r>
      <w:r w:rsidRPr="000E6020">
        <w:rPr>
          <w:rStyle w:val="StyleBoldUnderline"/>
        </w:rPr>
        <w:t xml:space="preserve">the research and testing </w:t>
      </w:r>
      <w:r w:rsidRPr="000E6020">
        <w:rPr>
          <w:sz w:val="14"/>
        </w:rPr>
        <w:t xml:space="preserve">we are doing </w:t>
      </w:r>
      <w:r w:rsidRPr="000E6020">
        <w:rPr>
          <w:rStyle w:val="StyleBoldUnderline"/>
        </w:rPr>
        <w:t>will address challenges like hydrogen production and delivery, durability and reliability, on board hydrogen storage and overall cost</w:t>
      </w:r>
      <w:r w:rsidRPr="000E6020">
        <w:rPr>
          <w:sz w:val="14"/>
        </w:rPr>
        <w:t xml:space="preserve">." For example, through its testing </w:t>
      </w:r>
      <w:r w:rsidRPr="000E6020">
        <w:rPr>
          <w:rStyle w:val="StyleBoldUnderline"/>
        </w:rPr>
        <w:t xml:space="preserve">ONR has made advances </w:t>
      </w:r>
      <w:r w:rsidRPr="000E6020">
        <w:rPr>
          <w:sz w:val="14"/>
        </w:rPr>
        <w:t>in the storage necessary</w:t>
      </w:r>
      <w:r w:rsidRPr="000E6020">
        <w:rPr>
          <w:rStyle w:val="StyleBoldUnderline"/>
        </w:rPr>
        <w:t xml:space="preserve"> for achieving greater range in fuel cell automobiles.</w:t>
      </w:r>
      <w:r w:rsidRPr="000E6020">
        <w:rPr>
          <w:sz w:val="14"/>
        </w:rPr>
        <w:t xml:space="preserve"> Dave Shifler, the program officer managing the alternative fuels initiatives at ONR, emphasizes that partnerships are essential when bringing a new technology forward</w:t>
      </w:r>
      <w:r w:rsidRPr="000E6020">
        <w:rPr>
          <w:rStyle w:val="StyleBoldUnderline"/>
        </w:rPr>
        <w:t xml:space="preserve">. "With the right partnerships, you can accomplish almost anything," </w:t>
      </w:r>
      <w:r w:rsidRPr="000E6020">
        <w:rPr>
          <w:sz w:val="14"/>
        </w:rPr>
        <w:t>stressed Shifler.</w:t>
      </w:r>
      <w:r w:rsidRPr="000E6020">
        <w:rPr>
          <w:rStyle w:val="StyleBoldUnderline"/>
        </w:rPr>
        <w:t xml:space="preserve"> "We have teamed with the Army from the beginning </w:t>
      </w:r>
      <w:r w:rsidRPr="000E6020">
        <w:rPr>
          <w:sz w:val="14"/>
        </w:rPr>
        <w:t>on this research,</w:t>
      </w:r>
      <w:r w:rsidRPr="000E6020">
        <w:rPr>
          <w:rStyle w:val="StyleBoldUnderline"/>
        </w:rPr>
        <w:t xml:space="preserve"> sharing technical support, contracting support and usage of the GM fuel cell vehicle."</w:t>
      </w:r>
      <w:r w:rsidRPr="000E6020">
        <w:rPr>
          <w:sz w:val="14"/>
        </w:rPr>
        <w:t xml:space="preserve"> </w:t>
      </w:r>
      <w:r w:rsidRPr="000E6020">
        <w:rPr>
          <w:rStyle w:val="StyleBoldUnderline"/>
        </w:rPr>
        <w:t xml:space="preserve">ONR fuel cell research has not been limited to vehicles and spans </w:t>
      </w:r>
      <w:r w:rsidRPr="000E6020">
        <w:rPr>
          <w:sz w:val="14"/>
        </w:rPr>
        <w:t>the operational spectrum</w:t>
      </w:r>
      <w:r w:rsidRPr="000E6020">
        <w:rPr>
          <w:rStyle w:val="StyleBoldUnderline"/>
        </w:rPr>
        <w:t xml:space="preserve">: from ground vehicles to </w:t>
      </w:r>
      <w:r w:rsidRPr="000E6020">
        <w:rPr>
          <w:sz w:val="14"/>
        </w:rPr>
        <w:t xml:space="preserve">unmanned aerial vehicles </w:t>
      </w:r>
      <w:r w:rsidRPr="000E6020">
        <w:rPr>
          <w:rStyle w:val="StyleBoldUnderline"/>
        </w:rPr>
        <w:t>(UAVs), to man-portable power for Marines and afloat.</w:t>
      </w:r>
      <w:r w:rsidRPr="000E6020">
        <w:rPr>
          <w:sz w:val="14"/>
        </w:rPr>
        <w:t xml:space="preserve"> Hydrogen powered fuel cell technology is one of</w:t>
      </w:r>
      <w:r w:rsidRPr="000E6020">
        <w:rPr>
          <w:rStyle w:val="StyleBoldUnderline"/>
        </w:rPr>
        <w:t xml:space="preserve"> many programs at ONR</w:t>
      </w:r>
      <w:r w:rsidRPr="000E6020">
        <w:rPr>
          <w:sz w:val="14"/>
        </w:rPr>
        <w:t xml:space="preserve"> in the power and energy research field that is</w:t>
      </w:r>
      <w:r w:rsidRPr="000E6020">
        <w:rPr>
          <w:rStyle w:val="StyleBoldUnderline"/>
        </w:rPr>
        <w:t xml:space="preserve"> helping the Navy meet the energy needs of both the warfighter and the public</w:t>
      </w:r>
      <w:r w:rsidRPr="000E6020">
        <w:rPr>
          <w:sz w:val="14"/>
        </w:rPr>
        <w:t xml:space="preserve">. ONR's partnerships in fuel cell vehicle research include: Headquarters Marine Corps; the Marine Corps Garrison Mobile Equipment office; Southwest Region Force Transportation; Naval Facilities Engineering Services Center, Port Hueneme; Department of Energy (Energy Efficiency and Renewable Energy), South Coast Air Quality Management District; California Air Resources Board; California Fuel Cell Partnership; Defense Energy Support Center, General Motors; Naval Surface Warfare Center Carderock Division; U.S. Fuel Cell Council; U.S. Army TARDEC/NAC, and Deputy Assistant Secretary of the Navy for Environment. </w:t>
      </w:r>
      <w:r w:rsidRPr="000E6020">
        <w:rPr>
          <w:rStyle w:val="StyleBoldUnderline"/>
        </w:rPr>
        <w:t xml:space="preserve">ONR provides the </w:t>
      </w:r>
      <w:r w:rsidRPr="000E6020">
        <w:rPr>
          <w:sz w:val="14"/>
        </w:rPr>
        <w:t>science and technology</w:t>
      </w:r>
      <w:r w:rsidRPr="000E6020">
        <w:rPr>
          <w:rStyle w:val="StyleBoldUnderline"/>
        </w:rPr>
        <w:t xml:space="preserve"> (S&amp;T) necessary to maintain the Navy and Marine Corps' technological warfighting dominance. </w:t>
      </w:r>
      <w:r w:rsidRPr="000E6020">
        <w:rPr>
          <w:sz w:val="14"/>
        </w:rPr>
        <w:t>Through its affiliates, ONR is a leader in S&amp;T with engagement in 50 states, 70 countries, 1035 institutions of higher learning, and 914 industry partners. ONR employs approximately 1400 people, comprised of uniformed, civilian and contract personnel.</w:t>
      </w:r>
    </w:p>
    <w:p w:rsidR="00540DC7" w:rsidRPr="000E6020" w:rsidRDefault="00540DC7" w:rsidP="00540DC7">
      <w:pPr>
        <w:rPr>
          <w:sz w:val="14"/>
        </w:rPr>
      </w:pPr>
    </w:p>
    <w:p w:rsidR="00540DC7" w:rsidRPr="000E6020" w:rsidRDefault="00540DC7" w:rsidP="00540DC7">
      <w:pPr>
        <w:pStyle w:val="Heading4"/>
      </w:pPr>
      <w:r w:rsidRPr="000E6020">
        <w:t xml:space="preserve">c. Fuel Cells </w:t>
      </w:r>
    </w:p>
    <w:p w:rsidR="00540DC7" w:rsidRPr="000E6020" w:rsidRDefault="00540DC7" w:rsidP="00540DC7">
      <w:pPr>
        <w:rPr>
          <w:sz w:val="14"/>
        </w:rPr>
      </w:pPr>
      <w:r w:rsidRPr="000E6020">
        <w:rPr>
          <w:b/>
        </w:rPr>
        <w:t>Clark, 08</w:t>
      </w:r>
      <w:r w:rsidRPr="000E6020">
        <w:rPr>
          <w:rStyle w:val="StyleStyleBold12pt"/>
          <w:b w:val="0"/>
          <w:sz w:val="14"/>
        </w:rPr>
        <w:t xml:space="preserve"> </w:t>
      </w:r>
      <w:r w:rsidRPr="000E6020">
        <w:rPr>
          <w:sz w:val="14"/>
        </w:rPr>
        <w:t xml:space="preserve">- retired Army general and former supreme allied commander of NATO, is a senior fellow at the Burkle Center for International Relations at the University of California at Los Angeles. (Wesley K., “What’s Good for G.M. Is Good for the Army”, New York Times, November 16, 2008, </w:t>
      </w:r>
      <w:hyperlink r:id="rId22" w:history="1">
        <w:r w:rsidRPr="000E6020">
          <w:rPr>
            <w:rStyle w:val="Hyperlink"/>
            <w:sz w:val="14"/>
          </w:rPr>
          <w:t>http://www.nytimes.com/2008/11/16/opinion/16clark.html?_r=3</w:t>
        </w:r>
      </w:hyperlink>
      <w:r w:rsidRPr="000E6020">
        <w:rPr>
          <w:sz w:val="14"/>
        </w:rPr>
        <w:t>) //CH</w:t>
      </w:r>
    </w:p>
    <w:p w:rsidR="00540DC7" w:rsidRPr="000E6020" w:rsidRDefault="00540DC7" w:rsidP="00540DC7">
      <w:pPr>
        <w:rPr>
          <w:sz w:val="14"/>
        </w:rPr>
      </w:pPr>
      <w:r w:rsidRPr="000E6020">
        <w:rPr>
          <w:sz w:val="14"/>
        </w:rPr>
        <w:t xml:space="preserve">Now, though, as Detroit moves to plug-in hybrids and electric-drive technology, the scale problem can be remedied. </w:t>
      </w:r>
      <w:r w:rsidRPr="000E6020">
        <w:rPr>
          <w:rStyle w:val="StyleBoldUnderline"/>
        </w:rPr>
        <w:t xml:space="preserve">Automakers are developing innovative electric motors, many with permanent magnet technology, that will have immediate military use. And only the auto industry, with its vast purchasing power, is able to establish a domestic advanced battery industry. Likewise, domestic fuel cell production </w:t>
      </w:r>
      <w:r w:rsidRPr="000E6020">
        <w:rPr>
          <w:sz w:val="14"/>
        </w:rPr>
        <w:t xml:space="preserve">— which will undoubtedly have many critical military applications — </w:t>
      </w:r>
      <w:r w:rsidRPr="000E6020">
        <w:rPr>
          <w:rStyle w:val="StyleBoldUnderline"/>
        </w:rPr>
        <w:t>depends on a vibrant car industry</w:t>
      </w:r>
      <w:r w:rsidRPr="000E6020">
        <w:rPr>
          <w:sz w:val="14"/>
        </w:rPr>
        <w:t xml:space="preserve">. To be sure, the public should demand transformation and new standards in the auto industry before paying to keep it alive. And we should insist that Detroit’s goals include putting America in first place in hybrid and electric automotive technology, reducing the emissions of the country’s transportation fleet, and strengthening our competitiveness abroad. This should be no giveaway. Instead, it is a historic opportunity to get it right in Detroit for the good of the country. But </w:t>
      </w:r>
      <w:r w:rsidRPr="000E6020">
        <w:rPr>
          <w:rStyle w:val="StyleBoldUnderline"/>
        </w:rPr>
        <w:t>Americans must bear in mind that any federal assistance plan would not be just an economic measure. This is, fundamentally, about national security.</w:t>
      </w:r>
    </w:p>
    <w:p w:rsidR="00540DC7" w:rsidRPr="000E6020" w:rsidRDefault="00540DC7" w:rsidP="00540DC7">
      <w:pPr>
        <w:rPr>
          <w:sz w:val="14"/>
        </w:rPr>
      </w:pPr>
    </w:p>
    <w:p w:rsidR="00540DC7" w:rsidRPr="000E6020" w:rsidRDefault="00540DC7" w:rsidP="00540DC7">
      <w:pPr>
        <w:pStyle w:val="Heading3"/>
      </w:pPr>
      <w:r>
        <w:t>--</w:t>
      </w:r>
      <w:r w:rsidRPr="000E6020">
        <w:t>Semiconductors</w:t>
      </w:r>
    </w:p>
    <w:p w:rsidR="00540DC7" w:rsidRPr="000E6020" w:rsidRDefault="00540DC7" w:rsidP="00540DC7">
      <w:pPr>
        <w:rPr>
          <w:sz w:val="14"/>
        </w:rPr>
      </w:pPr>
    </w:p>
    <w:p w:rsidR="00540DC7" w:rsidRPr="000E6020" w:rsidRDefault="00540DC7" w:rsidP="00540DC7">
      <w:pPr>
        <w:pStyle w:val="Heading4"/>
      </w:pPr>
      <w:r w:rsidRPr="000E6020">
        <w:t xml:space="preserve">The auto sector is vital to semiconductor tech growth </w:t>
      </w:r>
    </w:p>
    <w:p w:rsidR="00540DC7" w:rsidRPr="000E6020" w:rsidRDefault="00540DC7" w:rsidP="00540DC7">
      <w:pPr>
        <w:rPr>
          <w:sz w:val="14"/>
        </w:rPr>
      </w:pPr>
      <w:r w:rsidRPr="000E6020">
        <w:rPr>
          <w:b/>
        </w:rPr>
        <w:t xml:space="preserve">Hill et al 10-  </w:t>
      </w:r>
      <w:r w:rsidRPr="000E6020">
        <w:rPr>
          <w:sz w:val="14"/>
        </w:rPr>
        <w:t xml:space="preserve">Sustainable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23" w:history="1">
        <w:r w:rsidRPr="000E6020">
          <w:rPr>
            <w:rStyle w:val="Hyperlink"/>
            <w:sz w:val="14"/>
          </w:rPr>
          <w:t>http://www.oesa.org/Doc-Vault/Industry-Information-Analysis/CAR-Economic-Significance-Report.pdf0</w:t>
        </w:r>
      </w:hyperlink>
      <w:r w:rsidRPr="000E6020">
        <w:rPr>
          <w:sz w:val="14"/>
        </w:rPr>
        <w:t xml:space="preserve">.  </w:t>
      </w:r>
    </w:p>
    <w:p w:rsidR="00540DC7" w:rsidRPr="000E6020" w:rsidRDefault="00540DC7" w:rsidP="00540DC7">
      <w:pPr>
        <w:rPr>
          <w:u w:val="single"/>
        </w:rPr>
      </w:pPr>
      <w:r w:rsidRPr="000E6020">
        <w:rPr>
          <w:u w:val="single"/>
        </w:rPr>
        <w:t>The auto industry is one of the most important industries in the United States. I</w:t>
      </w:r>
      <w:r w:rsidRPr="000E6020">
        <w:rPr>
          <w:sz w:val="14"/>
        </w:rPr>
        <w:t xml:space="preserve">t historically </w:t>
      </w:r>
      <w:r w:rsidRPr="000E6020">
        <w:rPr>
          <w:u w:val="single"/>
        </w:rPr>
        <w:t>has contributed 3 – 3.5 percent to the overall Gross Domestic Product</w:t>
      </w:r>
      <w:r w:rsidRPr="000E6020">
        <w:rPr>
          <w:sz w:val="14"/>
        </w:rPr>
        <w:t xml:space="preserve"> (GDP). </w:t>
      </w:r>
      <w:r w:rsidRPr="000E6020">
        <w:rPr>
          <w:u w:val="single"/>
        </w:rPr>
        <w:t>The industry directly employs over 1.7 million people engaged in designing, engineering, manufacturing, and supplying parts and components to assemble, sell and service new motor vehicle</w:t>
      </w:r>
      <w:r w:rsidRPr="000E6020">
        <w:rPr>
          <w:sz w:val="14"/>
        </w:rPr>
        <w:t xml:space="preserve">s. In addition, </w:t>
      </w:r>
      <w:r w:rsidRPr="000E6020">
        <w:rPr>
          <w:u w:val="single"/>
        </w:rPr>
        <w:t xml:space="preserve">the industry is a </w:t>
      </w:r>
      <w:r w:rsidRPr="000E6020">
        <w:rPr>
          <w:rStyle w:val="Emphasis"/>
        </w:rPr>
        <w:t>huge consumer of goods and services</w:t>
      </w:r>
      <w:r w:rsidRPr="000E6020">
        <w:rPr>
          <w:u w:val="single"/>
        </w:rPr>
        <w:t xml:space="preserve"> from many other sectors, </w:t>
      </w:r>
      <w:r w:rsidRPr="000E6020">
        <w:rPr>
          <w:rStyle w:val="Emphasis"/>
        </w:rPr>
        <w:t>including</w:t>
      </w:r>
      <w:r w:rsidRPr="000E6020">
        <w:rPr>
          <w:sz w:val="14"/>
        </w:rPr>
        <w:t xml:space="preserve"> raw materials, construction, machinery, legal, computers and </w:t>
      </w:r>
      <w:r w:rsidRPr="000E6020">
        <w:rPr>
          <w:rStyle w:val="Emphasis"/>
        </w:rPr>
        <w:t>semi-conductors</w:t>
      </w:r>
      <w:r w:rsidRPr="000E6020">
        <w:rPr>
          <w:sz w:val="14"/>
        </w:rPr>
        <w:t xml:space="preserve">, financial, advertising, and healthcare. </w:t>
      </w:r>
      <w:r w:rsidRPr="000E6020">
        <w:rPr>
          <w:u w:val="single"/>
        </w:rPr>
        <w:t>The auto industry spends $16 to $18 billion every year on research and product development – 99 percent of which is funded by the industry itself.</w:t>
      </w:r>
      <w:r w:rsidRPr="000E6020">
        <w:rPr>
          <w:sz w:val="14"/>
        </w:rPr>
        <w:t xml:space="preserve"> Due to the industry’s consumption of products from many other manufacturing sectors, </w:t>
      </w:r>
      <w:r w:rsidRPr="000E6020">
        <w:rPr>
          <w:u w:val="single"/>
        </w:rPr>
        <w:t xml:space="preserve">it is a </w:t>
      </w:r>
      <w:r w:rsidRPr="000E6020">
        <w:rPr>
          <w:rStyle w:val="Emphasis"/>
        </w:rPr>
        <w:t>major driver</w:t>
      </w:r>
      <w:r w:rsidRPr="000E6020">
        <w:rPr>
          <w:u w:val="single"/>
        </w:rPr>
        <w:t xml:space="preserve"> of the 11.5% manufacturing contribution to GDP.</w:t>
      </w:r>
      <w:r w:rsidRPr="000E6020">
        <w:rPr>
          <w:sz w:val="14"/>
        </w:rPr>
        <w:t xml:space="preserve"> </w:t>
      </w:r>
      <w:r w:rsidRPr="000E6020">
        <w:rPr>
          <w:u w:val="single"/>
        </w:rPr>
        <w:t xml:space="preserve">Without the auto sector, it is difficult to imagine manufacturing surviving in this country. </w:t>
      </w:r>
    </w:p>
    <w:p w:rsidR="00540DC7" w:rsidRPr="000E6020" w:rsidRDefault="00540DC7" w:rsidP="00540DC7">
      <w:pPr>
        <w:rPr>
          <w:b/>
        </w:rPr>
      </w:pPr>
    </w:p>
    <w:p w:rsidR="00540DC7" w:rsidRPr="000E6020" w:rsidRDefault="00540DC7" w:rsidP="00540DC7">
      <w:pPr>
        <w:pStyle w:val="Heading4"/>
      </w:pPr>
      <w:r w:rsidRPr="000E6020">
        <w:t xml:space="preserve">Semiconductors are vital to addressing climate change </w:t>
      </w:r>
    </w:p>
    <w:p w:rsidR="00540DC7" w:rsidRPr="000E6020" w:rsidRDefault="00540DC7" w:rsidP="00540DC7">
      <w:pPr>
        <w:rPr>
          <w:b/>
          <w:bCs/>
        </w:rPr>
      </w:pPr>
      <w:r w:rsidRPr="000E6020">
        <w:rPr>
          <w:b/>
        </w:rPr>
        <w:t>Bauer 9</w:t>
      </w:r>
      <w:r w:rsidRPr="000E6020">
        <w:rPr>
          <w:rStyle w:val="StyleStyleBold12pt"/>
        </w:rPr>
        <w:t xml:space="preserve"> </w:t>
      </w:r>
      <w:r w:rsidRPr="000E6020">
        <w:rPr>
          <w:sz w:val="14"/>
        </w:rPr>
        <w:t>– CEO of Infineon, a leading semiconductor company (Peter, “A change of pace for the semiconductor industry?”, PricewaterhouseCoopers, November 2009, http://www.pwc.com/en_GX/gx/technology/pdf/change-of-pace-in-the-semiconductor-industry.pdf)//CH</w:t>
      </w:r>
    </w:p>
    <w:p w:rsidR="00540DC7" w:rsidRPr="000E6020" w:rsidRDefault="00540DC7" w:rsidP="00540DC7">
      <w:pPr>
        <w:rPr>
          <w:rStyle w:val="StyleBoldUnderline"/>
        </w:rPr>
      </w:pPr>
      <w:r w:rsidRPr="000E6020">
        <w:rPr>
          <w:sz w:val="14"/>
        </w:rPr>
        <w:t xml:space="preserve">The </w:t>
      </w:r>
      <w:r w:rsidRPr="000E6020">
        <w:rPr>
          <w:rStyle w:val="StyleBoldUnderline"/>
        </w:rPr>
        <w:t>increasing global demand for energy</w:t>
      </w:r>
      <w:r w:rsidRPr="000E6020">
        <w:rPr>
          <w:sz w:val="14"/>
        </w:rPr>
        <w:t xml:space="preserve">, the </w:t>
      </w:r>
      <w:r w:rsidRPr="000E6020">
        <w:rPr>
          <w:rStyle w:val="StyleBoldUnderline"/>
        </w:rPr>
        <w:t>limited availability of natural resources</w:t>
      </w:r>
      <w:r w:rsidRPr="000E6020">
        <w:rPr>
          <w:sz w:val="14"/>
        </w:rPr>
        <w:t xml:space="preserve">, </w:t>
      </w:r>
      <w:r w:rsidRPr="000E6020">
        <w:rPr>
          <w:rStyle w:val="StyleBoldUnderline"/>
        </w:rPr>
        <w:t>rising energy prices</w:t>
      </w:r>
      <w:r w:rsidRPr="000E6020">
        <w:rPr>
          <w:sz w:val="14"/>
        </w:rPr>
        <w:t xml:space="preserve"> </w:t>
      </w:r>
      <w:r w:rsidRPr="000E6020">
        <w:rPr>
          <w:rStyle w:val="StyleBoldUnderline"/>
        </w:rPr>
        <w:t>and the threat of climate change require solutions for</w:t>
      </w:r>
      <w:r w:rsidRPr="000E6020">
        <w:rPr>
          <w:sz w:val="14"/>
        </w:rPr>
        <w:t xml:space="preserve"> enabling </w:t>
      </w:r>
      <w:r w:rsidRPr="000E6020">
        <w:rPr>
          <w:rStyle w:val="StyleBoldUnderline"/>
        </w:rPr>
        <w:t>energy to be</w:t>
      </w:r>
      <w:r w:rsidRPr="000E6020">
        <w:rPr>
          <w:sz w:val="14"/>
        </w:rPr>
        <w:t xml:space="preserve"> handled </w:t>
      </w:r>
      <w:r w:rsidRPr="000E6020">
        <w:rPr>
          <w:rStyle w:val="StyleBoldUnderline"/>
        </w:rPr>
        <w:t>more efficient</w:t>
      </w:r>
      <w:r w:rsidRPr="000E6020">
        <w:rPr>
          <w:sz w:val="14"/>
        </w:rPr>
        <w:t xml:space="preserve">ly. </w:t>
      </w:r>
      <w:r w:rsidRPr="000E6020">
        <w:rPr>
          <w:rStyle w:val="StyleBoldUnderline"/>
        </w:rPr>
        <w:t>In order to meet</w:t>
      </w:r>
      <w:r w:rsidRPr="000E6020">
        <w:rPr>
          <w:sz w:val="14"/>
        </w:rPr>
        <w:t xml:space="preserve"> the </w:t>
      </w:r>
      <w:r w:rsidRPr="000E6020">
        <w:rPr>
          <w:rStyle w:val="StyleBoldUnderline"/>
        </w:rPr>
        <w:t>requirements of climate policy</w:t>
      </w:r>
      <w:r w:rsidRPr="000E6020">
        <w:rPr>
          <w:sz w:val="14"/>
        </w:rPr>
        <w:t>, for instance for reducing CO</w:t>
      </w:r>
      <w:r w:rsidRPr="000E6020">
        <w:rPr>
          <w:position w:val="-2"/>
          <w:sz w:val="14"/>
        </w:rPr>
        <w:t xml:space="preserve">2 </w:t>
      </w:r>
      <w:r w:rsidRPr="000E6020">
        <w:rPr>
          <w:sz w:val="14"/>
        </w:rPr>
        <w:t xml:space="preserve">emissions, </w:t>
      </w:r>
      <w:r w:rsidRPr="000E6020">
        <w:rPr>
          <w:rStyle w:val="StyleBoldUnderline"/>
        </w:rPr>
        <w:t>it is necessary to increase efficiency</w:t>
      </w:r>
      <w:r w:rsidRPr="000E6020">
        <w:rPr>
          <w:sz w:val="14"/>
        </w:rPr>
        <w:t xml:space="preserve"> throughout the entire chain of utilisable energy ñ that is, for the production, transmission and consumption of energy. </w:t>
      </w:r>
      <w:r w:rsidRPr="000E6020">
        <w:rPr>
          <w:rStyle w:val="StyleBoldUnderline"/>
        </w:rPr>
        <w:t>Innovations from the semiconductor industry are playing a key role with regard to implementing these objectives</w:t>
      </w:r>
      <w:r w:rsidRPr="000E6020">
        <w:rPr>
          <w:sz w:val="14"/>
        </w:rPr>
        <w:t xml:space="preserve">. The requirement for more energy efficiency will have a positive impact particularly on demand for power semiconductors in the course of the next few years. </w:t>
      </w:r>
      <w:r w:rsidRPr="000E6020">
        <w:rPr>
          <w:rStyle w:val="StyleBoldUnderline"/>
        </w:rPr>
        <w:t>This is applicable</w:t>
      </w:r>
      <w:r w:rsidRPr="000E6020">
        <w:rPr>
          <w:sz w:val="14"/>
        </w:rPr>
        <w:t xml:space="preserve"> specifically </w:t>
      </w:r>
      <w:r w:rsidRPr="000E6020">
        <w:rPr>
          <w:rStyle w:val="StyleBoldUnderline"/>
        </w:rPr>
        <w:t>to renewable energies, as well as</w:t>
      </w:r>
      <w:r w:rsidRPr="000E6020">
        <w:rPr>
          <w:sz w:val="14"/>
        </w:rPr>
        <w:t xml:space="preserve"> for example </w:t>
      </w:r>
      <w:r w:rsidRPr="000E6020">
        <w:rPr>
          <w:rStyle w:val="StyleBoldUnderline"/>
        </w:rPr>
        <w:t>to motor drives in industrial applications and in household products</w:t>
      </w:r>
      <w:r w:rsidRPr="000E6020">
        <w:rPr>
          <w:sz w:val="14"/>
        </w:rPr>
        <w:t>. With regard to power semiconductors for renewable energies, market researchers are assuming average annual growth rates of 18% in the course of the next years.</w:t>
      </w:r>
      <w:r w:rsidRPr="000E6020">
        <w:rPr>
          <w:position w:val="8"/>
          <w:sz w:val="14"/>
        </w:rPr>
        <w:t xml:space="preserve">1 </w:t>
      </w:r>
      <w:r w:rsidRPr="000E6020">
        <w:rPr>
          <w:rStyle w:val="StyleBoldUnderline"/>
        </w:rPr>
        <w:t>Solar and wind power will continue to be two of the main growth drivers. Power semiconductors are the core of</w:t>
      </w:r>
      <w:r w:rsidRPr="000E6020">
        <w:rPr>
          <w:sz w:val="14"/>
        </w:rPr>
        <w:t xml:space="preserve"> rectifiers in </w:t>
      </w:r>
      <w:r w:rsidRPr="000E6020">
        <w:rPr>
          <w:rStyle w:val="StyleBoldUnderline"/>
        </w:rPr>
        <w:t>photovoltaic and wind power installations, and are a key component for efficiently supplying power to the network.</w:t>
      </w:r>
    </w:p>
    <w:p w:rsidR="00540DC7" w:rsidRPr="000E6020" w:rsidRDefault="00540DC7" w:rsidP="00540DC7">
      <w:pPr>
        <w:rPr>
          <w:sz w:val="14"/>
        </w:rPr>
      </w:pPr>
    </w:p>
    <w:p w:rsidR="00540DC7" w:rsidRPr="000E6020" w:rsidRDefault="00540DC7" w:rsidP="00540DC7">
      <w:pPr>
        <w:pStyle w:val="Heading3"/>
      </w:pPr>
      <w:r>
        <w:t>--</w:t>
      </w:r>
      <w:r w:rsidRPr="000E6020">
        <w:t>XT: Semiconductors</w:t>
      </w:r>
    </w:p>
    <w:p w:rsidR="00540DC7" w:rsidRPr="000E6020" w:rsidRDefault="00540DC7" w:rsidP="00540DC7">
      <w:pPr>
        <w:rPr>
          <w:sz w:val="14"/>
        </w:rPr>
      </w:pPr>
    </w:p>
    <w:p w:rsidR="00540DC7" w:rsidRPr="000E6020" w:rsidRDefault="00540DC7" w:rsidP="00540DC7">
      <w:pPr>
        <w:pStyle w:val="Heading4"/>
      </w:pPr>
      <w:r w:rsidRPr="000E6020">
        <w:t>Semiconductors key to solve the environment – hazardous waste control</w:t>
      </w:r>
    </w:p>
    <w:p w:rsidR="00540DC7" w:rsidRPr="000E6020" w:rsidRDefault="00540DC7" w:rsidP="00540DC7">
      <w:pPr>
        <w:rPr>
          <w:sz w:val="14"/>
        </w:rPr>
      </w:pPr>
      <w:r w:rsidRPr="000E6020">
        <w:rPr>
          <w:b/>
        </w:rPr>
        <w:t>Hoffman et al. 95</w:t>
      </w:r>
      <w:r w:rsidRPr="000E6020">
        <w:rPr>
          <w:b/>
          <w:color w:val="000000"/>
        </w:rPr>
        <w:t xml:space="preserve"> </w:t>
      </w:r>
      <w:r w:rsidRPr="000E6020">
        <w:rPr>
          <w:color w:val="000000"/>
          <w:sz w:val="14"/>
        </w:rPr>
        <w:t xml:space="preserve">– Hoffman, Professor of Environmental Engineering and Environmental Chemistry; Martin, Professor of Environmental Chemistry at Harvard; Choi, Ph.D. Professor. School of Environmental Science &amp; Engineering. Pohang University of Science and Technology; Bahnemann, Head of the Department of Photoelectrochemistry and Material Research at the Institute for Solar Energy Research in Hannover (Michael R. Hoffmann,* Scot T. Martin, Wonyong Choi, and Detlef W. Bahnemann, “Environmental Applications of Semiconductor Photocatalysis”, </w:t>
      </w:r>
      <w:r w:rsidRPr="000E6020">
        <w:rPr>
          <w:i/>
          <w:color w:val="000000"/>
          <w:sz w:val="14"/>
        </w:rPr>
        <w:t>Chemistry Review</w:t>
      </w:r>
      <w:r w:rsidRPr="000E6020">
        <w:rPr>
          <w:color w:val="000000"/>
          <w:sz w:val="14"/>
        </w:rPr>
        <w:t>, 1995, Volume 95, page 69-70)//CH</w:t>
      </w:r>
    </w:p>
    <w:p w:rsidR="00540DC7" w:rsidRPr="000E6020" w:rsidRDefault="00540DC7" w:rsidP="00540DC7">
      <w:pPr>
        <w:rPr>
          <w:sz w:val="14"/>
        </w:rPr>
      </w:pPr>
      <w:r w:rsidRPr="000E6020">
        <w:rPr>
          <w:rStyle w:val="StyleBoldUnderline"/>
        </w:rPr>
        <w:t>The civilian, commercial, and defense sectors</w:t>
      </w:r>
      <w:r w:rsidRPr="000E6020">
        <w:rPr>
          <w:sz w:val="14"/>
        </w:rPr>
        <w:t xml:space="preserve"> of most advanced industrialized nations </w:t>
      </w:r>
      <w:r w:rsidRPr="000E6020">
        <w:rPr>
          <w:rStyle w:val="StyleBoldUnderline"/>
        </w:rPr>
        <w:t>are faced with</w:t>
      </w:r>
      <w:r w:rsidRPr="000E6020">
        <w:rPr>
          <w:sz w:val="14"/>
        </w:rPr>
        <w:t xml:space="preserve"> a tremendous set of </w:t>
      </w:r>
      <w:r w:rsidRPr="000E6020">
        <w:rPr>
          <w:rStyle w:val="StyleBoldUnderline"/>
        </w:rPr>
        <w:t>environmental problems related to</w:t>
      </w:r>
      <w:r w:rsidRPr="000E6020">
        <w:rPr>
          <w:sz w:val="14"/>
        </w:rPr>
        <w:t xml:space="preserve"> the remediation of </w:t>
      </w:r>
      <w:r w:rsidRPr="000E6020">
        <w:rPr>
          <w:rStyle w:val="StyleBoldUnderline"/>
        </w:rPr>
        <w:t>hazardous wastes, contaminated ground waters, and the control of toxic air contaminants</w:t>
      </w:r>
      <w:r w:rsidRPr="000E6020">
        <w:rPr>
          <w:sz w:val="14"/>
        </w:rPr>
        <w:t xml:space="preserve">. For example, the slow pace of hazardous waste remediation at military installations around the world is causing a serious delay in conversion of many of these facilities to civilian uses. </w:t>
      </w:r>
      <w:r w:rsidRPr="000E6020">
        <w:rPr>
          <w:rStyle w:val="StyleBoldUnderline"/>
        </w:rPr>
        <w:t>Over the last 10 years problems related to hazardous waste remediation' have emerged as a</w:t>
      </w:r>
      <w:r w:rsidRPr="000E6020">
        <w:rPr>
          <w:sz w:val="14"/>
        </w:rPr>
        <w:t xml:space="preserve"> high national and international </w:t>
      </w:r>
      <w:r w:rsidRPr="000E6020">
        <w:rPr>
          <w:rStyle w:val="StyleBoldUnderline"/>
        </w:rPr>
        <w:t>priority</w:t>
      </w:r>
      <w:r w:rsidRPr="000E6020">
        <w:rPr>
          <w:sz w:val="14"/>
        </w:rPr>
        <w:t xml:space="preserve">. </w:t>
      </w:r>
      <w:r w:rsidRPr="000E6020">
        <w:rPr>
          <w:rStyle w:val="StyleBoldUnderline"/>
        </w:rPr>
        <w:t>Problems with hazardous wastes at military installations are related</w:t>
      </w:r>
      <w:r w:rsidRPr="000E6020">
        <w:rPr>
          <w:sz w:val="14"/>
        </w:rPr>
        <w:t xml:space="preserve"> in part </w:t>
      </w:r>
      <w:r w:rsidRPr="000E6020">
        <w:rPr>
          <w:rStyle w:val="StyleBoldUnderline"/>
        </w:rPr>
        <w:t xml:space="preserve">to the disposal of chemical wastes in lagoons, underground storage tanks, and dump sites. As a consequence </w:t>
      </w:r>
      <w:r w:rsidRPr="000E6020">
        <w:rPr>
          <w:sz w:val="14"/>
        </w:rPr>
        <w:t xml:space="preserve">of these disposal practices, </w:t>
      </w:r>
      <w:r w:rsidRPr="000E6020">
        <w:rPr>
          <w:rStyle w:val="StyleBoldUnderline"/>
        </w:rPr>
        <w:t>the surrounding soil and underlying ground- water aquifers have become contaminated with</w:t>
      </w:r>
      <w:r w:rsidRPr="000E6020">
        <w:rPr>
          <w:sz w:val="14"/>
        </w:rPr>
        <w:t xml:space="preserve"> a variety of hazardous (i.e., toxic) chemicals. Typical wastes of concern include </w:t>
      </w:r>
      <w:r w:rsidRPr="000E6020">
        <w:rPr>
          <w:rStyle w:val="StyleBoldUnderline"/>
        </w:rPr>
        <w:t>heavy metals, aviation fuel, military-vehicle fuel, solvents and degreasing agents, and chemical byproducts from weapons manufacturing</w:t>
      </w:r>
      <w:r w:rsidRPr="000E6020">
        <w:rPr>
          <w:sz w:val="14"/>
        </w:rPr>
        <w:t xml:space="preserve">. </w:t>
      </w:r>
      <w:r w:rsidRPr="000E6020">
        <w:rPr>
          <w:rStyle w:val="StyleBoldUnderline"/>
        </w:rPr>
        <w:t>The projected costs for cleanup</w:t>
      </w:r>
      <w:r w:rsidRPr="000E6020">
        <w:rPr>
          <w:sz w:val="14"/>
        </w:rPr>
        <w:t xml:space="preserve"> at more than 1800 military installations in the United States </w:t>
      </w:r>
      <w:r w:rsidRPr="000E6020">
        <w:rPr>
          <w:rStyle w:val="StyleBoldUnderline"/>
        </w:rPr>
        <w:t>have been put at $30 billion; the time required</w:t>
      </w:r>
      <w:r w:rsidRPr="000E6020">
        <w:rPr>
          <w:sz w:val="14"/>
        </w:rPr>
        <w:t xml:space="preserve"> for cleanup has been estimated to be </w:t>
      </w:r>
      <w:r w:rsidRPr="000E6020">
        <w:rPr>
          <w:rStyle w:val="StyleBoldUnderline"/>
        </w:rPr>
        <w:t>more than 10 years. In the civilian sector, the elimination of toxic</w:t>
      </w:r>
      <w:r w:rsidRPr="000E6020">
        <w:rPr>
          <w:sz w:val="14"/>
        </w:rPr>
        <w:t xml:space="preserve"> and hazardous </w:t>
      </w:r>
      <w:r w:rsidRPr="000E6020">
        <w:rPr>
          <w:rStyle w:val="StyleBoldUnderline"/>
        </w:rPr>
        <w:t>chemical substances such as</w:t>
      </w:r>
      <w:r w:rsidRPr="000E6020">
        <w:rPr>
          <w:sz w:val="14"/>
        </w:rPr>
        <w:t xml:space="preserve"> the </w:t>
      </w:r>
      <w:r w:rsidRPr="000E6020">
        <w:rPr>
          <w:rStyle w:val="StyleBoldUnderline"/>
        </w:rPr>
        <w:t>halogenated hydrocarbons from waste effluents</w:t>
      </w:r>
      <w:r w:rsidRPr="000E6020">
        <w:rPr>
          <w:sz w:val="14"/>
        </w:rPr>
        <w:t xml:space="preserve"> and previously contaminated sites </w:t>
      </w:r>
      <w:r w:rsidRPr="000E6020">
        <w:rPr>
          <w:rStyle w:val="StyleBoldUnderline"/>
        </w:rPr>
        <w:t>has become a major concern</w:t>
      </w:r>
      <w:r w:rsidRPr="000E6020">
        <w:rPr>
          <w:sz w:val="14"/>
        </w:rPr>
        <w:t xml:space="preserve">. </w:t>
      </w:r>
      <w:r w:rsidRPr="000E6020">
        <w:rPr>
          <w:rStyle w:val="StyleBoldUnderline"/>
        </w:rPr>
        <w:t>More than 540 million metric tons of hazardous solid and liquid waste are generated annually</w:t>
      </w:r>
      <w:r w:rsidRPr="000E6020">
        <w:rPr>
          <w:sz w:val="14"/>
        </w:rPr>
        <w:t xml:space="preserve"> by more than 14000 installations in the United States. </w:t>
      </w:r>
      <w:r w:rsidRPr="000E6020">
        <w:rPr>
          <w:rStyle w:val="StyleBoldUnderline"/>
        </w:rPr>
        <w:t>A significant fraction</w:t>
      </w:r>
      <w:r w:rsidRPr="000E6020">
        <w:rPr>
          <w:sz w:val="14"/>
        </w:rPr>
        <w:t xml:space="preserve"> of these wastes </w:t>
      </w:r>
      <w:r w:rsidRPr="000E6020">
        <w:rPr>
          <w:rStyle w:val="StyleBoldUnderline"/>
        </w:rPr>
        <w:t>are disposed on the land</w:t>
      </w:r>
      <w:r w:rsidRPr="000E6020">
        <w:rPr>
          <w:sz w:val="14"/>
        </w:rPr>
        <w:t xml:space="preserve"> each year. </w:t>
      </w:r>
      <w:r w:rsidRPr="000E6020">
        <w:rPr>
          <w:rStyle w:val="StyleBoldUnderline"/>
        </w:rPr>
        <w:t>Some of these</w:t>
      </w:r>
      <w:r w:rsidRPr="000E6020">
        <w:rPr>
          <w:sz w:val="14"/>
        </w:rPr>
        <w:t xml:space="preserve"> wastes eventually </w:t>
      </w:r>
      <w:r w:rsidRPr="000E6020">
        <w:rPr>
          <w:rStyle w:val="StyleBoldUnderline"/>
        </w:rPr>
        <w:t>contaminate groundwater and surface water</w:t>
      </w:r>
      <w:r w:rsidRPr="000E6020">
        <w:rPr>
          <w:sz w:val="14"/>
        </w:rPr>
        <w:t xml:space="preserve">. </w:t>
      </w:r>
      <w:r w:rsidRPr="000E6020">
        <w:rPr>
          <w:rStyle w:val="StyleBoldUnderline"/>
        </w:rPr>
        <w:t>Groundwater contamination is</w:t>
      </w:r>
      <w:r w:rsidRPr="000E6020">
        <w:rPr>
          <w:sz w:val="14"/>
        </w:rPr>
        <w:t xml:space="preserve"> likely to be </w:t>
      </w:r>
      <w:r w:rsidRPr="000E6020">
        <w:rPr>
          <w:rStyle w:val="StyleBoldUnderline"/>
        </w:rPr>
        <w:t>the primary source of</w:t>
      </w:r>
      <w:r w:rsidRPr="000E6020">
        <w:rPr>
          <w:sz w:val="14"/>
        </w:rPr>
        <w:t xml:space="preserve"> </w:t>
      </w:r>
      <w:r w:rsidRPr="000E6020">
        <w:rPr>
          <w:rStyle w:val="StyleBoldUnderline"/>
        </w:rPr>
        <w:t>human contact with toxic chemicals</w:t>
      </w:r>
      <w:r w:rsidRPr="000E6020">
        <w:rPr>
          <w:sz w:val="14"/>
        </w:rPr>
        <w:t xml:space="preserve"> emanating from more than 70% of the hazardous waste sites in the United States. General classes of compounds of concern include: solvents, volatile organics, chlorinated volatile organics, dioxins, dibenzofurans, pesticides, PCB's, chlorophenols, asbestos, heavy metals, and arsenic compounds. Some specific compounds of interest are 4-chlorophenol, pentachlorophenol, trichloroethylene (TCE), perchloroethylene (PCE), CCL, HCC4, CHZC12, ethylene dibromide, vinyl chloride, ethylene dichloride, methyl chloroform, p-chlorobenzene, and hexachlorocyclopentadiene. The occurrence of TCE, PCE, CFC-113 (i.e., Freon-113) and other grease-cutting agents in soils and groundwaters is widespread. In order to address this significant problem, ex- tensive research is underway to develop advanced analytical, biochemical, and physicochemical methods for the characterization and elimination of hazardous chemical compounds from air, soil, and water. </w:t>
      </w:r>
      <w:r w:rsidRPr="000E6020">
        <w:rPr>
          <w:rStyle w:val="StyleBoldUnderline"/>
        </w:rPr>
        <w:t>Advanced physicochemical processes such as semiconductor photo catalysis are intended to be both supplementary and complementary to some of the more conventional approaches to the destruction or transformation</w:t>
      </w:r>
      <w:r w:rsidRPr="000E6020">
        <w:rPr>
          <w:sz w:val="14"/>
        </w:rPr>
        <w:t xml:space="preserve"> of hazardous chemical wastes such as high-temperature incineration, amended activated sludge digestion, anaerobic digestion, and conventional physicochemical treatment.'</w:t>
      </w:r>
    </w:p>
    <w:p w:rsidR="00540DC7" w:rsidRPr="000E6020" w:rsidRDefault="00540DC7" w:rsidP="00540DC7">
      <w:pPr>
        <w:rPr>
          <w:sz w:val="14"/>
        </w:rPr>
      </w:pPr>
    </w:p>
    <w:p w:rsidR="00540DC7" w:rsidRPr="000E6020" w:rsidRDefault="00540DC7" w:rsidP="00540DC7">
      <w:pPr>
        <w:pStyle w:val="Heading3"/>
      </w:pPr>
      <w:r>
        <w:t>--</w:t>
      </w:r>
      <w:r w:rsidRPr="000E6020">
        <w:t>Steel</w:t>
      </w:r>
    </w:p>
    <w:p w:rsidR="00540DC7" w:rsidRPr="000E6020" w:rsidRDefault="00540DC7" w:rsidP="00540DC7">
      <w:pPr>
        <w:rPr>
          <w:sz w:val="14"/>
        </w:rPr>
      </w:pPr>
    </w:p>
    <w:p w:rsidR="00540DC7" w:rsidRPr="000E6020" w:rsidRDefault="00540DC7" w:rsidP="00540DC7">
      <w:pPr>
        <w:pStyle w:val="Heading4"/>
      </w:pPr>
      <w:r w:rsidRPr="000E6020">
        <w:t xml:space="preserve">Key to steel industry </w:t>
      </w:r>
    </w:p>
    <w:p w:rsidR="00540DC7" w:rsidRPr="000E6020" w:rsidRDefault="00540DC7" w:rsidP="00540DC7">
      <w:pPr>
        <w:rPr>
          <w:sz w:val="14"/>
        </w:rPr>
      </w:pPr>
      <w:r w:rsidRPr="000E6020">
        <w:rPr>
          <w:b/>
        </w:rPr>
        <w:t>Agence France Presse, 09</w:t>
      </w:r>
      <w:r w:rsidRPr="000E6020">
        <w:rPr>
          <w:sz w:val="14"/>
        </w:rPr>
        <w:t xml:space="preserve"> (“Global steel industry awaits China, US auto turnaround”, April 12, Lexis)</w:t>
      </w:r>
    </w:p>
    <w:p w:rsidR="00540DC7" w:rsidRPr="000E6020" w:rsidRDefault="00540DC7" w:rsidP="00540DC7">
      <w:pPr>
        <w:rPr>
          <w:sz w:val="14"/>
        </w:rPr>
      </w:pPr>
      <w:r w:rsidRPr="000E6020">
        <w:rPr>
          <w:u w:val="single"/>
        </w:rPr>
        <w:t>Steel is on edge</w:t>
      </w:r>
      <w:r w:rsidRPr="000E6020">
        <w:rPr>
          <w:sz w:val="14"/>
        </w:rPr>
        <w:t xml:space="preserve"> and the global industry is cutting back hard</w:t>
      </w:r>
      <w:r w:rsidRPr="000E6020">
        <w:rPr>
          <w:u w:val="single"/>
        </w:rPr>
        <w:t>, hanging on for</w:t>
      </w:r>
      <w:r w:rsidRPr="000E6020">
        <w:rPr>
          <w:sz w:val="14"/>
        </w:rPr>
        <w:t xml:space="preserve"> either a budget blast from China, new credit for vast Middle Eastern building schemes or </w:t>
      </w:r>
      <w:r w:rsidRPr="000E6020">
        <w:rPr>
          <w:u w:val="single"/>
        </w:rPr>
        <w:t>resurrection of the US auto industry</w:t>
      </w:r>
      <w:r w:rsidRPr="000E6020">
        <w:rPr>
          <w:sz w:val="14"/>
        </w:rPr>
        <w:t xml:space="preserve">.  </w:t>
      </w:r>
      <w:r w:rsidRPr="000E6020">
        <w:rPr>
          <w:u w:val="single"/>
        </w:rPr>
        <w:t>Demand has dwindled and steelmakers</w:t>
      </w:r>
      <w:r w:rsidRPr="000E6020">
        <w:rPr>
          <w:sz w:val="14"/>
        </w:rPr>
        <w:t xml:space="preserve">, notably the giant of them all, ArcelorMittal,  </w:t>
      </w:r>
      <w:r w:rsidRPr="000E6020">
        <w:rPr>
          <w:u w:val="single"/>
        </w:rPr>
        <w:t>are damping down</w:t>
      </w:r>
      <w:r w:rsidRPr="000E6020">
        <w:rPr>
          <w:sz w:val="14"/>
        </w:rPr>
        <w:t xml:space="preserve"> surplus furnace </w:t>
      </w:r>
      <w:r w:rsidRPr="000E6020">
        <w:rPr>
          <w:u w:val="single"/>
        </w:rPr>
        <w:t>capacity</w:t>
      </w:r>
      <w:r w:rsidRPr="000E6020">
        <w:rPr>
          <w:sz w:val="14"/>
        </w:rPr>
        <w:t xml:space="preserve"> while waiting for credit to flow, construction cranes to turn and factories to roll.  A decision by ArcelorMittal  last week to pursue temporary production cutbacks, slashing European output by more than half from the end of April according to a union source, dramatises the extraordinary ride and role of steel in the last few years.  In just months the global industry has gone from a boom driven largely by China, emerging markets and a property extravaganza in the Middle East to a narrow line between excess capacity and the costs of waiting for recovery.  "</w:t>
      </w:r>
      <w:r w:rsidRPr="000E6020">
        <w:rPr>
          <w:u w:val="single"/>
        </w:rPr>
        <w:t>Over the past six months, demand for steel has dropped dramatically and, as a result, producers have been cutting production,</w:t>
      </w:r>
      <w:r w:rsidRPr="000E6020">
        <w:rPr>
          <w:sz w:val="14"/>
        </w:rPr>
        <w:t xml:space="preserve">" analysts at Barclays Capital said in a study last week.  In another report, Morgan Stanley predicted </w:t>
      </w:r>
      <w:r w:rsidRPr="000E6020">
        <w:rPr>
          <w:u w:val="single"/>
        </w:rPr>
        <w:t>"the current demand shock to lead to excess steel capacity."  Consequently, the bank said, steel plants should operate at rates below 75 percent of capacity until 2012</w:t>
      </w:r>
      <w:r w:rsidRPr="000E6020">
        <w:rPr>
          <w:sz w:val="14"/>
        </w:rPr>
        <w:t xml:space="preserve">.  "The steel market is not very different from base metals as a whole, but steel has reacted more rapidly and dramatically since September," said commodities analyst Perrine Faye of London-based FastMarkets.  </w:t>
      </w:r>
      <w:r w:rsidRPr="000E6020">
        <w:rPr>
          <w:u w:val="single"/>
        </w:rPr>
        <w:t>She said the future of the steel industry depended on</w:t>
      </w:r>
      <w:r w:rsidRPr="000E6020">
        <w:rPr>
          <w:sz w:val="14"/>
        </w:rPr>
        <w:t xml:space="preserve"> three factors -- the impact of Chinese economic stimulus efforts, a pick-up in the Middle East construction sector and </w:t>
      </w:r>
      <w:r w:rsidRPr="000E6020">
        <w:rPr>
          <w:u w:val="single"/>
        </w:rPr>
        <w:t>a revival of the once mighty US auto industry</w:t>
      </w:r>
      <w:r w:rsidRPr="000E6020">
        <w:rPr>
          <w:sz w:val="14"/>
        </w:rPr>
        <w:t xml:space="preserve">.  "Chinese imports and exports are at a standstill. Everyone is waiting for the Chinese stimulus package to see if it will revive demand."  The Chinese government last month announced a four-trillion-yuan (580-billion-dollar) package of measures that it said could contribute 1.5 to 1.9 percent to the country's economic growth.  Industry experts have meanwhile spoken optimistically of China's prospects.  Thomas Albanese, chief executive at steel maker Rio Tinto, said earlier this year that the company foresaw "a short, sharp slowdown in China, with demand rebounding over the course of 2009, as the fundamentals of Chinese economic growth remain sound."  Analysts have said steel inventories are falling in China in anticipation of projects expected to emerge from the country's huge stimulus package.  "It is encouraging that the inventory of steel products, especially long products, which are mostly used in construction projects, have started to fall (since the end of March), likely suggesting that end-demand is gathering momentum," Frank Gong, a Hong Kong-based economist for JPMorgan, wrote in a research note.  On-the-ground evidence suggested that the Chinese industry had been re-stocking in the first two months of the year, followed by a pause in March before major infrastructure projects were expected to start in the second quarter, Gong wrote.  In the Middle East, according to Faye, the big problem is a shortage of credit, notably for real estate developers and builders.  Construction planners had "counted on a higher price for oil and on credit to finance their huge projects."  In addition, demand for such facilities, especially in the Gulf, has died.  "They were hoping that Americans and Europeans would buy apartments. But property prices have collapsed in the Middle East as well."  In the United Arab Emirates more than half the building projects, worth 582 billion dollars or 45 per cent of the total value of the construction sector, have been put on hold, a study by Dubai-based market research group Proleads found in February.  In Dubai, one of the states of the UAE, prices in the real estate sector have slumped by an average of 25 percent from their peak in September after rallying 79 percent in the 18 months to July 2008, according to Morgan Stanley.  </w:t>
      </w:r>
      <w:r w:rsidRPr="000E6020">
        <w:rPr>
          <w:u w:val="single"/>
        </w:rPr>
        <w:t>Faye said the fate of the steel sector was in addition tied to that of the struggling US auto industry, once a thriving steel market but one in which two of its giant players, General Motors and Chrysler, are staring at bankruptcy.  The two companies are currently limping along thanks to billions of dollars in government aid.  "We are waiting to see if the auto sector in the US will get out of the crisis intact</w:t>
      </w:r>
      <w:r w:rsidRPr="000E6020">
        <w:rPr>
          <w:sz w:val="14"/>
        </w:rPr>
        <w:t xml:space="preserve">," she said.  </w:t>
      </w:r>
    </w:p>
    <w:p w:rsidR="00540DC7" w:rsidRPr="000E6020" w:rsidRDefault="00540DC7" w:rsidP="00540DC7">
      <w:pPr>
        <w:rPr>
          <w:sz w:val="14"/>
        </w:rPr>
      </w:pPr>
    </w:p>
    <w:p w:rsidR="00540DC7" w:rsidRPr="000E6020" w:rsidRDefault="00540DC7" w:rsidP="00540DC7">
      <w:pPr>
        <w:pStyle w:val="Heading4"/>
      </w:pPr>
      <w:r w:rsidRPr="000E6020">
        <w:t>American steel industry is key to US infrastructure, energy development, and the military</w:t>
      </w:r>
    </w:p>
    <w:p w:rsidR="00540DC7" w:rsidRPr="000E6020" w:rsidRDefault="00540DC7" w:rsidP="00540DC7">
      <w:pPr>
        <w:rPr>
          <w:sz w:val="14"/>
        </w:rPr>
      </w:pPr>
      <w:r w:rsidRPr="000E6020">
        <w:rPr>
          <w:b/>
        </w:rPr>
        <w:t>Price et al, 10</w:t>
      </w:r>
      <w:r w:rsidRPr="000E6020">
        <w:rPr>
          <w:sz w:val="14"/>
        </w:rPr>
        <w:t xml:space="preserve"> (Alan H., lawyer at Wiley Rein and head of the firm’s international trade practice, *and Timothy C. Brightbill, JD, Adjunct Professor of Law at Georgetown University and a partner at Wiley Rein LLP, *and Christopher B. Weld, lawyer at Wiley Rein, *and Tessa V. Capeloto, lawyer at Wiley Rein, October 2010, “The Reform Myth: How China is Using State Power to Create the World’s Dominant Steel Industry,” http://www.steel.org/~/media/Files/AISI/General%</w:t>
      </w:r>
      <w:r>
        <w:rPr>
          <w:sz w:val="14"/>
        </w:rPr>
        <w:t>20Docs/reform%20myth.ashx, DJH)</w:t>
      </w:r>
    </w:p>
    <w:p w:rsidR="00540DC7" w:rsidRPr="000E6020" w:rsidRDefault="00540DC7" w:rsidP="00540DC7">
      <w:pPr>
        <w:rPr>
          <w:sz w:val="14"/>
        </w:rPr>
      </w:pPr>
      <w:r w:rsidRPr="000E6020">
        <w:rPr>
          <w:u w:val="single"/>
        </w:rPr>
        <w:t>Investments like the Anshan investment</w:t>
      </w:r>
      <w:r w:rsidRPr="000E6020">
        <w:rPr>
          <w:sz w:val="14"/>
        </w:rPr>
        <w:t xml:space="preserve"> also </w:t>
      </w:r>
      <w:r w:rsidRPr="000E6020">
        <w:rPr>
          <w:u w:val="single"/>
        </w:rPr>
        <w:t>raise national security concerns. The U.S. steel sector plays a critical role in our national defense, and in building and maintaining the nation's critical infrastructure</w:t>
      </w:r>
      <w:r w:rsidRPr="000E6020">
        <w:rPr>
          <w:sz w:val="14"/>
        </w:rPr>
        <w:t xml:space="preserve">. The </w:t>
      </w:r>
      <w:r w:rsidRPr="000E6020">
        <w:rPr>
          <w:u w:val="single"/>
        </w:rPr>
        <w:t>Anshan</w:t>
      </w:r>
      <w:r w:rsidRPr="000E6020">
        <w:rPr>
          <w:sz w:val="14"/>
        </w:rPr>
        <w:t xml:space="preserve"> transaction </w:t>
      </w:r>
      <w:r w:rsidRPr="000E6020">
        <w:rPr>
          <w:u w:val="single"/>
        </w:rPr>
        <w:t>could provide the Chinese government with direct access to, and information concerning, current and future U.S. infrastructure, energy and defense projects that may be critical to national defense</w:t>
      </w:r>
      <w:r w:rsidRPr="000E6020">
        <w:rPr>
          <w:sz w:val="14"/>
        </w:rPr>
        <w:t xml:space="preserve">. Moreover, as Anshan itself has acknowledged, </w:t>
      </w:r>
      <w:r w:rsidRPr="000E6020">
        <w:rPr>
          <w:u w:val="single"/>
        </w:rPr>
        <w:t>the investment could provide the Chinese government with potential new technologies in the steel production industry</w:t>
      </w:r>
      <w:r w:rsidRPr="000E6020">
        <w:rPr>
          <w:sz w:val="14"/>
        </w:rPr>
        <w:t xml:space="preserve">. </w:t>
      </w:r>
    </w:p>
    <w:p w:rsidR="00540DC7" w:rsidRPr="000E6020" w:rsidRDefault="00540DC7" w:rsidP="00540DC7">
      <w:pPr>
        <w:rPr>
          <w:b/>
          <w:color w:val="000000"/>
        </w:rPr>
      </w:pPr>
    </w:p>
    <w:p w:rsidR="00540DC7" w:rsidRPr="000E6020" w:rsidRDefault="00540DC7" w:rsidP="00540DC7">
      <w:pPr>
        <w:pStyle w:val="Heading4"/>
      </w:pPr>
      <w:r w:rsidRPr="000E6020">
        <w:t>Extinction</w:t>
      </w:r>
    </w:p>
    <w:p w:rsidR="00540DC7" w:rsidRPr="000E6020" w:rsidRDefault="00540DC7" w:rsidP="00540DC7">
      <w:pPr>
        <w:rPr>
          <w:color w:val="000000"/>
          <w:sz w:val="14"/>
        </w:rPr>
      </w:pPr>
      <w:r w:rsidRPr="000E6020">
        <w:rPr>
          <w:b/>
          <w:color w:val="000000"/>
        </w:rPr>
        <w:t xml:space="preserve">Kagan, 7 - </w:t>
      </w:r>
      <w:r w:rsidRPr="000E6020">
        <w:rPr>
          <w:color w:val="000000"/>
          <w:sz w:val="14"/>
        </w:rPr>
        <w:t>senior fellow at the Carnegie Endowment for International Peace (Robert, “End of Dreams, Return of History”, 7/19, http://www.realclearpolitics.com/articles/2007/07/end_o</w:t>
      </w:r>
      <w:r>
        <w:rPr>
          <w:color w:val="000000"/>
          <w:sz w:val="14"/>
        </w:rPr>
        <w:t>f_dreams_return_of_histor.html)</w:t>
      </w:r>
    </w:p>
    <w:p w:rsidR="00540DC7" w:rsidRPr="000E6020" w:rsidRDefault="00540DC7" w:rsidP="00540DC7">
      <w:pPr>
        <w:rPr>
          <w:color w:val="000000"/>
          <w:sz w:val="14"/>
        </w:rPr>
      </w:pPr>
      <w:r w:rsidRPr="000E6020">
        <w:rPr>
          <w:color w:val="000000"/>
          <w:sz w:val="14"/>
        </w:rPr>
        <w:t xml:space="preserve">This is a good thing, and it should continue to be a primary goal of American foreign policy to perpetuate this relatively benign international configuration of power. The unipolar order with the United States as the predominant power is unavoidably riddled with flaws and contradictions. It inspires fears and jealousies. The United States is not immune to error, like all other nations, and because of its size and importance in the international system those errors are magnified and take on greater significance than the errors of less powerful nations. Compared to the ideal Kantian international order, in which all the world's powers would be peace-loving equals, conducting themselves wisely, prudently, and in strict obeisance to international law, </w:t>
      </w:r>
      <w:r w:rsidRPr="000E6020">
        <w:rPr>
          <w:color w:val="000000"/>
          <w:u w:val="single"/>
        </w:rPr>
        <w:t>the unipolar system is both dangerous and unjust. Compared to any plausible alternative in the real world, however, it is relatively stable and less likely to produce a major war between great powers.</w:t>
      </w:r>
      <w:r w:rsidRPr="000E6020">
        <w:rPr>
          <w:color w:val="000000"/>
          <w:sz w:val="14"/>
        </w:rPr>
        <w:t xml:space="preserve"> It is also comparatively benevolent, from a liberal perspective, for it is more conducive to the principles of economic and political liberalism that Americans and many others value. </w:t>
      </w:r>
      <w:r w:rsidRPr="000E6020">
        <w:rPr>
          <w:color w:val="000000"/>
          <w:u w:val="single"/>
        </w:rPr>
        <w:t>American predominance</w:t>
      </w:r>
      <w:r w:rsidRPr="000E6020">
        <w:rPr>
          <w:color w:val="000000"/>
          <w:sz w:val="14"/>
        </w:rPr>
        <w:t xml:space="preserve"> does not stand in the way of progress toward a better world, therefore. It </w:t>
      </w:r>
      <w:r w:rsidRPr="000E6020">
        <w:rPr>
          <w:color w:val="000000"/>
          <w:u w:val="single"/>
        </w:rPr>
        <w:t>stands in the way of regression toward a more dangerous world.</w:t>
      </w:r>
      <w:r w:rsidRPr="000E6020">
        <w:rPr>
          <w:color w:val="000000"/>
          <w:sz w:val="14"/>
        </w:rPr>
        <w:t xml:space="preserve"> </w:t>
      </w:r>
      <w:r w:rsidRPr="000E6020">
        <w:rPr>
          <w:color w:val="000000"/>
          <w:u w:val="single"/>
        </w:rPr>
        <w:t>The choice is not between an American-dominated order and a world that looks like the European Union. The future international order will be shaped by those who have the power to shape it.</w:t>
      </w:r>
      <w:r w:rsidRPr="000E6020">
        <w:rPr>
          <w:color w:val="000000"/>
          <w:sz w:val="14"/>
        </w:rPr>
        <w:t xml:space="preserve"> The leaders of a post-American world will not meet in Brussels but in Beijing, Moscow, and Washington. The return of great powers and great games If the world is marked by the persistence of unipolarity, it is nevertheless also being shaped by the reemergence of competitive national ambitions of the kind that have shaped human affairs from time immemorial. During the Cold War, this historical tendency of great powers to jostle with one another for status and influence as well as for wealth and power was largely suppressed by the two superpowers and their rigid bipolar order. Since the end of the Cold War, the United States has not been powerful enough, and probably could never be powerful enough, to suppress by itself the normal ambitions of nations. This does not mean the world has returned to multipolarity, since none of the large powers is in range of competing with the superpower for global influence. Nevertheless, several large powers are now competing for regional predominance, both with the United States and with each other. National ambition drives China's foreign policy today, and although it is tempered by prudence and the desire to appear as unthreatening as possible to the rest of the world, </w:t>
      </w:r>
      <w:r w:rsidRPr="000E6020">
        <w:rPr>
          <w:color w:val="000000"/>
          <w:u w:val="single"/>
        </w:rPr>
        <w:t>the Chinese are powerfully motivated to return their nation to what they regard as its traditional position as the preeminent power in East Asia</w:t>
      </w:r>
      <w:r w:rsidRPr="000E6020">
        <w:rPr>
          <w:color w:val="000000"/>
          <w:sz w:val="14"/>
        </w:rPr>
        <w:t xml:space="preserve">. They do not share a European, postmodern view that power is passé; hence their now two-decades-long military buildup and modernization. Like the Americans, they believe power, including military power, is a good thing to have and that it is better to have more of it than less. Perhaps more significant is the Chinese perception, also shared by Americans, that status and honor, and not just wealth and security, are important for a nation. </w:t>
      </w:r>
      <w:r w:rsidRPr="000E6020">
        <w:rPr>
          <w:color w:val="000000"/>
          <w:u w:val="single"/>
        </w:rPr>
        <w:t>Japan,</w:t>
      </w:r>
      <w:r w:rsidRPr="000E6020">
        <w:rPr>
          <w:color w:val="000000"/>
          <w:sz w:val="14"/>
        </w:rPr>
        <w:t xml:space="preserve"> meanwhile, which in the past could have been counted as an aspiring postmodern power -- with its pacifist constitution and low defense spending -- </w:t>
      </w:r>
      <w:r w:rsidRPr="000E6020">
        <w:rPr>
          <w:color w:val="000000"/>
          <w:u w:val="single"/>
        </w:rPr>
        <w:t>now appears embarked on a more traditional national course. Partly this is in reaction to the rising power of China and concerns about North Korea 's nuclear weapons</w:t>
      </w:r>
      <w:r w:rsidRPr="000E6020">
        <w:rPr>
          <w:color w:val="000000"/>
          <w:sz w:val="14"/>
        </w:rPr>
        <w:t xml:space="preserve">. But it is also driven by Japan's own national ambition to be a leader in East Asia or at least not to play second fiddle or "little brother" to China. China and Japan are now in a competitive quest with each trying to augment its own status and power and to prevent the other 's rise to predominance, and this competition has a military and strategic as well as an economic and political component. Their competition is such that a nation like South Korea, with a long unhappy history as a pawn between the two powers, is once again worrying both about a "greater China" and about the return of Japanese nationalism. As Aaron Friedberg commented, the East Asian future looks more like Europe's past than its present. But it also looks like Asia's past. </w:t>
      </w:r>
      <w:r w:rsidRPr="000E6020">
        <w:rPr>
          <w:color w:val="000000"/>
          <w:u w:val="single"/>
        </w:rPr>
        <w:t>Russian foreign policy,</w:t>
      </w:r>
      <w:r w:rsidRPr="000E6020">
        <w:rPr>
          <w:color w:val="000000"/>
          <w:sz w:val="14"/>
        </w:rPr>
        <w:t xml:space="preserve"> too, looks more like something from the nineteenth century. It </w:t>
      </w:r>
      <w:r w:rsidRPr="000E6020">
        <w:rPr>
          <w:color w:val="000000"/>
          <w:u w:val="single"/>
        </w:rPr>
        <w:t>is being driven by a typical, and typically Russian, blend of national resentment and ambition</w:t>
      </w:r>
      <w:r w:rsidRPr="000E6020">
        <w:rPr>
          <w:color w:val="000000"/>
          <w:sz w:val="14"/>
        </w:rPr>
        <w:t xml:space="preserve">. A postmodern Russia simply seeking integration into the new European order, the Russia of Andrei Kozyrev, would not be troubled by the eastward enlargement of the EU and NATO, would not insist on predominant influence over its "near abroad," and would not use its natural resources as means of gaining geopolitical leverage and enhancing Russia 's international status in an attempt to regain the lost glories of the Soviet empire and Peter the Great. But Russia, like China and Japan, is moved by more traditional great-power considerations, including the pursuit of those valuable if intangible national interests: honor and respect. Although Russian leaders complain about threats to their security from NATO and the United States, the Russian sense of insecurity has more to do with resentment and national identity than with plausible external military threats. 16 Russia's complaint today is not with this or that weapons system. It is the entire post-Cold War settlement of the 1990s that Russia resents and wants to revise. But that does not make insecurity less a factor in Russia 's relations with the world; indeed, it makes finding compromise with the Russians all the more difficult. One could add others to this list of great powers with traditional rather than postmodern aspirations. </w:t>
      </w:r>
      <w:r w:rsidRPr="000E6020">
        <w:rPr>
          <w:color w:val="000000"/>
          <w:u w:val="single"/>
        </w:rPr>
        <w:t>India 's regional ambitions are more muted, or are focused most intently on Pakistan, but it is clearly engaged in competition with China for dominance in the Indian Ocean</w:t>
      </w:r>
      <w:r w:rsidRPr="000E6020">
        <w:rPr>
          <w:color w:val="000000"/>
          <w:sz w:val="14"/>
        </w:rPr>
        <w:t xml:space="preserve"> and sees itself, correctly, as an emerging great power on the world scene. In the Middle East there is Iran, which mingles religious fervor with a historical sense of superiority and leadership in its region. 17 Its nuclear program is as much about the desire for regional hegemony as about defending Iranian territory from attack by the United States. Even the European Union, in its way, expresses a pan-European national ambition to play a significant role in the world, and it has become the vehicle for channeling German, French, and British ambitions in what Europeans regard as a safe supranational direction. Europeans seek honor and respect, too, but of a postmodern variety. The honor they seek is to occupy the moral high ground in the world, to exercise moral authority, to wield political and economic influence as an antidote to militarism, to be the keeper of the global conscience, and to be recognized and admired by others for playing this role. Islam is not a nation, but many Muslims express a kind of religious nationalism, and the leaders of radical Islam, including al Qaeda, do seek to establish a theocratic nation or confederation of nations that would encompass a wide swath of the Middle East and beyond. Like national movements elsewhere, Islamists have a yearning for respect, including self-respect, and a desire for honor. Their national identity has been molded in defiance against stronger and often oppressive outside powers, and also by memories of ancient superiority over those same powers. China had its "century of humiliation." Islamists have more than a century of humiliation to look back on, a humiliation of which Israel has become the living symbol, which is partly why even Muslims who are neither radical nor fundamentalist proffer their sympathy and even their support to violent extremists who can turn the tables on the dominant liberal West, and particularly on a dominant America which implanted and still feeds the Israeli cancer in their midst. Finally, there is </w:t>
      </w:r>
      <w:r w:rsidRPr="000E6020">
        <w:rPr>
          <w:color w:val="000000"/>
          <w:u w:val="single"/>
        </w:rPr>
        <w:t>the U</w:t>
      </w:r>
      <w:r w:rsidRPr="000E6020">
        <w:rPr>
          <w:color w:val="000000"/>
          <w:sz w:val="14"/>
        </w:rPr>
        <w:t xml:space="preserve">nited </w:t>
      </w:r>
      <w:r w:rsidRPr="000E6020">
        <w:rPr>
          <w:color w:val="000000"/>
          <w:u w:val="single"/>
        </w:rPr>
        <w:t>S</w:t>
      </w:r>
      <w:r w:rsidRPr="000E6020">
        <w:rPr>
          <w:color w:val="000000"/>
          <w:sz w:val="14"/>
        </w:rPr>
        <w:t xml:space="preserve">tates itself. As a matter of national policy stretching back across numerous administrations, Democratic and Republican, liberal and conservative, Americans have insisted on preserving regional predominance in East Asia; the Middle East; the Western Hemisphere; until recently, Europe; and now, increasingly, Central Asia. This was its goal after the Second World War, and since the end of the Cold War, beginning with the first Bush administration and continuing through the Clinton years, the United States did not retract but expanded its influence eastward across Europe and into the Middle East, Central Asia, and the Caucasus. Even as it maintains its position as the predominant global power, it </w:t>
      </w:r>
      <w:r w:rsidRPr="000E6020">
        <w:rPr>
          <w:color w:val="000000"/>
          <w:u w:val="single"/>
        </w:rPr>
        <w:t>is</w:t>
      </w:r>
      <w:r w:rsidRPr="000E6020">
        <w:rPr>
          <w:color w:val="000000"/>
          <w:sz w:val="14"/>
        </w:rPr>
        <w:t xml:space="preserve"> also </w:t>
      </w:r>
      <w:r w:rsidRPr="000E6020">
        <w:rPr>
          <w:color w:val="000000"/>
          <w:u w:val="single"/>
        </w:rPr>
        <w:t>engaged in hegemonic competitions in these regions with China in East and Central Asia, with Iran in the Middle East and Central Asia, and with Russia in Eastern Europe, Central Asia, and the Caucasus</w:t>
      </w:r>
      <w:r w:rsidRPr="000E6020">
        <w:rPr>
          <w:color w:val="000000"/>
          <w:sz w:val="14"/>
        </w:rPr>
        <w:t xml:space="preserve">. The United States, too, is more of a traditional than a postmodern power, and though Americans are loath to acknowledge it, they generally prefer their global place as "No. 1" and are equally loath to relinquish it. Once having entered a region, whether for practical or idealistic reasons, they are remarkably slow to withdraw from it until they believe they have substantially transformed it in their own image. They profess indifference to the world and claim they just want to be left alone even as they seek daily to shape the behavior of billions of people around the globe. The jostling for status and influence among these ambitious nations and would-be nations is a second defining feature of the new post-Cold War international system. </w:t>
      </w:r>
      <w:r w:rsidRPr="000E6020">
        <w:rPr>
          <w:color w:val="000000"/>
          <w:u w:val="single"/>
        </w:rPr>
        <w:t xml:space="preserve">Nationalism in all its forms is back, </w:t>
      </w:r>
      <w:r w:rsidRPr="000E6020">
        <w:rPr>
          <w:color w:val="000000"/>
          <w:sz w:val="14"/>
        </w:rPr>
        <w:t xml:space="preserve">if it ever went away, </w:t>
      </w:r>
      <w:r w:rsidRPr="000E6020">
        <w:rPr>
          <w:color w:val="000000"/>
          <w:u w:val="single"/>
        </w:rPr>
        <w:t>and so is international competition for power, influence, honor, and status. American predominance prevents these rivalries from intensifying -- its regional as well as its global predominance. Were the U</w:t>
      </w:r>
      <w:r w:rsidRPr="000E6020">
        <w:rPr>
          <w:color w:val="000000"/>
          <w:sz w:val="14"/>
        </w:rPr>
        <w:t xml:space="preserve">nited </w:t>
      </w:r>
      <w:r w:rsidRPr="000E6020">
        <w:rPr>
          <w:color w:val="000000"/>
          <w:u w:val="single"/>
        </w:rPr>
        <w:t>S</w:t>
      </w:r>
      <w:r w:rsidRPr="000E6020">
        <w:rPr>
          <w:color w:val="000000"/>
          <w:sz w:val="14"/>
        </w:rPr>
        <w:t xml:space="preserve">tates </w:t>
      </w:r>
      <w:r w:rsidRPr="000E6020">
        <w:rPr>
          <w:color w:val="000000"/>
          <w:u w:val="single"/>
        </w:rPr>
        <w:t>to diminish its influence in the regions where it is currently the strongest power, the other nations would settle disputes as great and lesser powers have done in the past:</w:t>
      </w:r>
      <w:r w:rsidRPr="000E6020">
        <w:rPr>
          <w:color w:val="000000"/>
          <w:sz w:val="14"/>
        </w:rPr>
        <w:t xml:space="preserve"> sometimes through diplomacy and accommodation but </w:t>
      </w:r>
      <w:r w:rsidRPr="000E6020">
        <w:rPr>
          <w:color w:val="000000"/>
          <w:u w:val="single"/>
        </w:rPr>
        <w:t>often through confrontation and wars</w:t>
      </w:r>
      <w:r w:rsidRPr="000E6020">
        <w:rPr>
          <w:color w:val="000000"/>
          <w:sz w:val="14"/>
        </w:rPr>
        <w:t xml:space="preserve"> of varying scope, intensity, and destructiveness. </w:t>
      </w:r>
      <w:r w:rsidRPr="000E6020">
        <w:rPr>
          <w:color w:val="000000"/>
          <w:u w:val="single"/>
        </w:rPr>
        <w:t xml:space="preserve">One novel aspect of such a multipolar world is that most of these powers would possess </w:t>
      </w:r>
      <w:r w:rsidRPr="000E6020">
        <w:rPr>
          <w:color w:val="000000"/>
          <w:u w:val="single"/>
          <w:bdr w:val="single" w:sz="4" w:space="0" w:color="auto"/>
        </w:rPr>
        <w:t>nuclear weapons</w:t>
      </w:r>
      <w:r w:rsidRPr="000E6020">
        <w:rPr>
          <w:color w:val="000000"/>
          <w:u w:val="single"/>
        </w:rPr>
        <w:t>. That could make wars between them</w:t>
      </w:r>
      <w:r w:rsidRPr="000E6020">
        <w:rPr>
          <w:color w:val="000000"/>
          <w:sz w:val="14"/>
        </w:rPr>
        <w:t xml:space="preserve"> less likely, or it could simply make them more </w:t>
      </w:r>
      <w:r w:rsidRPr="000E6020">
        <w:rPr>
          <w:color w:val="000000"/>
          <w:u w:val="single"/>
        </w:rPr>
        <w:t>catastrophic.</w:t>
      </w:r>
      <w:r w:rsidRPr="000E6020">
        <w:rPr>
          <w:color w:val="000000"/>
          <w:sz w:val="14"/>
        </w:rPr>
        <w:t xml:space="preserve"> It is easy but also dangerous to underestimate the role the United States plays in providing a measure of stability in the world even as it also disrupts stability. For instance, the United States is the dominant naval power everywhere, such that other nations cannot compete with it even in their home waters. They either happily or grudgingly allow the United States Navy to be the guarantor of international waterways and trade routes, of international access to markets and raw materials such as oil. Even when the United States engages in a war, it is able to play its role as guardian of the waterways. In a more genuinely multipolar world, however, it would not. Nations would compete for naval dominance at least in their own regions and possibly beyond. </w:t>
      </w:r>
      <w:r w:rsidRPr="000E6020">
        <w:rPr>
          <w:color w:val="000000"/>
          <w:u w:val="single"/>
        </w:rPr>
        <w:t>Conflict between nations would involve struggles on the oceans as well as on land. Armed embargos, of the kind used in World War i and other major conflicts, would disrupt trade flows in a way that is now impossible</w:t>
      </w:r>
      <w:r w:rsidRPr="000E6020">
        <w:rPr>
          <w:color w:val="000000"/>
          <w:sz w:val="14"/>
        </w:rPr>
        <w:t xml:space="preserve">. Such order as exists in the world rests not merely on the goodwill of peoples but on a foundation provided by American power. Even the European Union, that great geopolitical miracle, owes its founding to American power, for without it the European nations after World War ii would never have felt secure enough to reintegrate Germany. Most Europeans recoil at the thought, but even today </w:t>
      </w:r>
      <w:r w:rsidRPr="000E6020">
        <w:rPr>
          <w:color w:val="000000"/>
          <w:u w:val="single"/>
        </w:rPr>
        <w:t>Europe 's stability depends on the guarantee,</w:t>
      </w:r>
      <w:r w:rsidRPr="000E6020">
        <w:rPr>
          <w:color w:val="000000"/>
          <w:sz w:val="14"/>
        </w:rPr>
        <w:t xml:space="preserve"> however distant and one hopes unnecessary, </w:t>
      </w:r>
      <w:r w:rsidRPr="000E6020">
        <w:rPr>
          <w:color w:val="000000"/>
          <w:u w:val="single"/>
        </w:rPr>
        <w:t>that the U</w:t>
      </w:r>
      <w:r w:rsidRPr="000E6020">
        <w:rPr>
          <w:color w:val="000000"/>
          <w:sz w:val="14"/>
        </w:rPr>
        <w:t xml:space="preserve">nited </w:t>
      </w:r>
      <w:r w:rsidRPr="000E6020">
        <w:rPr>
          <w:color w:val="000000"/>
          <w:u w:val="single"/>
        </w:rPr>
        <w:t>S</w:t>
      </w:r>
      <w:r w:rsidRPr="000E6020">
        <w:rPr>
          <w:color w:val="000000"/>
          <w:sz w:val="14"/>
        </w:rPr>
        <w:t xml:space="preserve">tates </w:t>
      </w:r>
      <w:r w:rsidRPr="000E6020">
        <w:rPr>
          <w:color w:val="000000"/>
          <w:u w:val="single"/>
        </w:rPr>
        <w:t>could step in to check any dangerous development on the continent.</w:t>
      </w:r>
      <w:r w:rsidRPr="000E6020">
        <w:rPr>
          <w:color w:val="000000"/>
          <w:sz w:val="14"/>
        </w:rPr>
        <w:t xml:space="preserve"> </w:t>
      </w:r>
      <w:r w:rsidRPr="000E6020">
        <w:rPr>
          <w:color w:val="000000"/>
          <w:u w:val="single"/>
        </w:rPr>
        <w:t>In a genuinely multipolar world, that would not be possible without renewing the danger of</w:t>
      </w:r>
      <w:r w:rsidRPr="000E6020">
        <w:rPr>
          <w:b/>
          <w:color w:val="000000"/>
          <w:u w:val="single"/>
        </w:rPr>
        <w:t xml:space="preserve"> world war</w:t>
      </w:r>
      <w:r w:rsidRPr="000E6020">
        <w:rPr>
          <w:b/>
          <w:color w:val="000000"/>
        </w:rPr>
        <w:t>.</w:t>
      </w:r>
      <w:r w:rsidRPr="000E6020">
        <w:rPr>
          <w:color w:val="000000"/>
          <w:sz w:val="14"/>
        </w:rPr>
        <w:t xml:space="preserve">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 's not the way it works. International order does not rest on ideas and institutions. It is shaped by configurations of power. The international order we know today reflects the distribution of power in the world since World War ii, and especially since the end of the Cold War. 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world's great powers. </w:t>
      </w:r>
      <w:r w:rsidRPr="000E6020">
        <w:rPr>
          <w:color w:val="000000"/>
          <w:u w:val="single"/>
        </w:rPr>
        <w:t xml:space="preserve">Even under the umbrella of unipolarity, regional conflicts involving the large powers may erupt. War could erupt between China and Taiwan </w:t>
      </w:r>
      <w:r w:rsidRPr="000E6020">
        <w:rPr>
          <w:color w:val="000000"/>
          <w:sz w:val="14"/>
        </w:rPr>
        <w:t>and draw in both the United States and Japan. War could erupt</w:t>
      </w:r>
      <w:r w:rsidRPr="000E6020">
        <w:rPr>
          <w:color w:val="000000"/>
          <w:u w:val="single"/>
        </w:rPr>
        <w:t xml:space="preserve"> between Russia and Georgia,</w:t>
      </w:r>
      <w:r w:rsidRPr="000E6020">
        <w:rPr>
          <w:color w:val="000000"/>
          <w:sz w:val="14"/>
        </w:rPr>
        <w:t xml:space="preserve"> forcing the United States and its European allies to decide whether to intervene or suffer the consequences of a Russian victory. Conflict</w:t>
      </w:r>
      <w:r w:rsidRPr="000E6020">
        <w:rPr>
          <w:color w:val="000000"/>
          <w:u w:val="single"/>
        </w:rPr>
        <w:t xml:space="preserve"> between India and Pakistan </w:t>
      </w:r>
      <w:r w:rsidRPr="000E6020">
        <w:rPr>
          <w:color w:val="000000"/>
          <w:sz w:val="14"/>
        </w:rPr>
        <w:t>remains possible, as does conflict</w:t>
      </w:r>
      <w:r w:rsidRPr="000E6020">
        <w:rPr>
          <w:color w:val="000000"/>
          <w:u w:val="single"/>
        </w:rPr>
        <w:t xml:space="preserve"> between Iran and Israel or other Middle Eastern states. These, too, could draw in other great powers,</w:t>
      </w:r>
      <w:r w:rsidRPr="000E6020">
        <w:rPr>
          <w:color w:val="000000"/>
          <w:sz w:val="14"/>
        </w:rPr>
        <w:t xml:space="preserve"> including the United States. Such conflicts may be unavoidable no matter what policies the United States pursues. </w:t>
      </w:r>
      <w:r w:rsidRPr="000E6020">
        <w:rPr>
          <w:color w:val="000000"/>
          <w:u w:val="single"/>
        </w:rPr>
        <w:t>But they are more likely to erupt if the U</w:t>
      </w:r>
      <w:r w:rsidRPr="000E6020">
        <w:rPr>
          <w:color w:val="000000"/>
          <w:sz w:val="14"/>
        </w:rPr>
        <w:t xml:space="preserve">nited </w:t>
      </w:r>
      <w:r w:rsidRPr="000E6020">
        <w:rPr>
          <w:color w:val="000000"/>
          <w:u w:val="single"/>
        </w:rPr>
        <w:t>S</w:t>
      </w:r>
      <w:r w:rsidRPr="000E6020">
        <w:rPr>
          <w:color w:val="000000"/>
          <w:sz w:val="14"/>
        </w:rPr>
        <w:t xml:space="preserve">tates </w:t>
      </w:r>
      <w:r w:rsidRPr="000E6020">
        <w:rPr>
          <w:color w:val="000000"/>
          <w:u w:val="single"/>
        </w:rPr>
        <w:t>weakens or withdraws from its positions of regional dominance</w:t>
      </w:r>
      <w:r w:rsidRPr="000E6020">
        <w:rPr>
          <w:color w:val="000000"/>
          <w:sz w:val="14"/>
        </w:rPr>
        <w:t xml:space="preserve">. This is especially true </w:t>
      </w:r>
      <w:r w:rsidRPr="000E6020">
        <w:rPr>
          <w:color w:val="000000"/>
          <w:u w:val="single"/>
        </w:rPr>
        <w:t>in East Asia</w:t>
      </w:r>
      <w:r w:rsidRPr="000E6020">
        <w:rPr>
          <w:color w:val="000000"/>
          <w:sz w:val="14"/>
        </w:rPr>
        <w:t xml:space="preserve">, where </w:t>
      </w:r>
      <w:r w:rsidRPr="000E6020">
        <w:rPr>
          <w:color w:val="000000"/>
          <w:u w:val="single"/>
        </w:rPr>
        <w:t>most nations agree that a reliable American power has a stabilizing and pacific effect on the region</w:t>
      </w:r>
      <w:r w:rsidRPr="000E6020">
        <w:rPr>
          <w:color w:val="000000"/>
          <w:sz w:val="14"/>
        </w:rPr>
        <w:t xml:space="preserve">. That is certainly the view of most of China 's neighbors. But even China, which seeks gradually to supplant the United States as the dominant power in the region, faces the dilemma that an American withdrawal could unleash an ambitious, independent, nationalist Japan. </w:t>
      </w:r>
      <w:r w:rsidRPr="000E6020">
        <w:rPr>
          <w:color w:val="000000"/>
          <w:u w:val="single"/>
        </w:rPr>
        <w:t>In Europe</w:t>
      </w:r>
      <w:r w:rsidRPr="000E6020">
        <w:rPr>
          <w:color w:val="000000"/>
          <w:sz w:val="14"/>
        </w:rPr>
        <w:t xml:space="preserve">, too, </w:t>
      </w:r>
      <w:r w:rsidRPr="000E6020">
        <w:rPr>
          <w:color w:val="000000"/>
          <w:u w:val="single"/>
        </w:rPr>
        <w:t>the departure of the U</w:t>
      </w:r>
      <w:r w:rsidRPr="000E6020">
        <w:rPr>
          <w:color w:val="000000"/>
          <w:sz w:val="14"/>
        </w:rPr>
        <w:t xml:space="preserve">nited </w:t>
      </w:r>
      <w:r w:rsidRPr="000E6020">
        <w:rPr>
          <w:color w:val="000000"/>
          <w:u w:val="single"/>
        </w:rPr>
        <w:t>S</w:t>
      </w:r>
      <w:r w:rsidRPr="000E6020">
        <w:rPr>
          <w:color w:val="000000"/>
          <w:sz w:val="14"/>
        </w:rPr>
        <w:t xml:space="preserve">tates from the scene -- even if it remained the world's most powerful nation -- </w:t>
      </w:r>
      <w:r w:rsidRPr="000E6020">
        <w:rPr>
          <w:color w:val="000000"/>
          <w:u w:val="single"/>
        </w:rPr>
        <w:t>could be destabilizing. It could tempt Russia to an even more overbearing and potentially forceful approach to unruly nations on its peripher</w:t>
      </w:r>
      <w:r w:rsidRPr="000E6020">
        <w:rPr>
          <w:color w:val="000000"/>
          <w:sz w:val="14"/>
        </w:rPr>
        <w:t xml:space="preserve">y. Although some realist theorists seem to imagine that the disappearance of the Soviet Union put an end to the possibility of confrontation between Russia and the West, and therefore to the need for a permanent American role in Europe, history suggests that conflicts in Europe involving Russia are possible even without Soviet communism. </w:t>
      </w:r>
      <w:r w:rsidRPr="000E6020">
        <w:rPr>
          <w:color w:val="000000"/>
          <w:u w:val="single"/>
        </w:rPr>
        <w:t>If the U</w:t>
      </w:r>
      <w:r w:rsidRPr="000E6020">
        <w:rPr>
          <w:color w:val="000000"/>
          <w:sz w:val="14"/>
        </w:rPr>
        <w:t xml:space="preserve">nited </w:t>
      </w:r>
      <w:r w:rsidRPr="000E6020">
        <w:rPr>
          <w:color w:val="000000"/>
          <w:u w:val="single"/>
        </w:rPr>
        <w:t>S</w:t>
      </w:r>
      <w:r w:rsidRPr="000E6020">
        <w:rPr>
          <w:color w:val="000000"/>
          <w:sz w:val="14"/>
        </w:rPr>
        <w:t xml:space="preserve">tates withdrew from Europe -- if it </w:t>
      </w:r>
      <w:r w:rsidRPr="000E6020">
        <w:rPr>
          <w:color w:val="000000"/>
          <w:u w:val="single"/>
        </w:rPr>
        <w:t>adopted</w:t>
      </w:r>
      <w:r w:rsidRPr="000E6020">
        <w:rPr>
          <w:color w:val="000000"/>
          <w:sz w:val="14"/>
        </w:rPr>
        <w:t xml:space="preserve"> what some call a strategy of </w:t>
      </w:r>
      <w:r w:rsidRPr="000E6020">
        <w:rPr>
          <w:color w:val="000000"/>
          <w:u w:val="single"/>
        </w:rPr>
        <w:t>"offshore balancing" -- this could</w:t>
      </w:r>
      <w:r w:rsidRPr="000E6020">
        <w:rPr>
          <w:color w:val="000000"/>
          <w:sz w:val="14"/>
        </w:rPr>
        <w:t xml:space="preserve"> in time </w:t>
      </w:r>
      <w:r w:rsidRPr="000E6020">
        <w:rPr>
          <w:color w:val="000000"/>
          <w:u w:val="single"/>
        </w:rPr>
        <w:t>increase the likelihood of conflict involving Russia and its near neighbors, which could in turn draw the U</w:t>
      </w:r>
      <w:r w:rsidRPr="000E6020">
        <w:rPr>
          <w:color w:val="000000"/>
          <w:sz w:val="14"/>
        </w:rPr>
        <w:t xml:space="preserve">nited </w:t>
      </w:r>
      <w:r w:rsidRPr="000E6020">
        <w:rPr>
          <w:color w:val="000000"/>
          <w:u w:val="single"/>
        </w:rPr>
        <w:t>S</w:t>
      </w:r>
      <w:r w:rsidRPr="000E6020">
        <w:rPr>
          <w:color w:val="000000"/>
          <w:sz w:val="14"/>
        </w:rPr>
        <w:t xml:space="preserve">tates </w:t>
      </w:r>
      <w:r w:rsidRPr="000E6020">
        <w:rPr>
          <w:color w:val="000000"/>
          <w:u w:val="single"/>
        </w:rPr>
        <w:t>back in</w:t>
      </w:r>
      <w:r w:rsidRPr="000E6020">
        <w:rPr>
          <w:color w:val="000000"/>
          <w:sz w:val="14"/>
        </w:rPr>
        <w:t xml:space="preserve"> under unfavorable circumstances. </w:t>
      </w:r>
      <w:r w:rsidRPr="000E6020">
        <w:rPr>
          <w:color w:val="000000"/>
          <w:u w:val="single"/>
        </w:rPr>
        <w:t>It is also optimistic to imagine that a retrenchment of the American position in the Middle East and the assumption of a more passive, "offshore" role would lead to greater stability there</w:t>
      </w:r>
      <w:r w:rsidRPr="000E6020">
        <w:rPr>
          <w:color w:val="000000"/>
          <w:sz w:val="14"/>
        </w:rPr>
        <w:t xml:space="preserve">. 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w:t>
      </w:r>
      <w:r w:rsidRPr="000E6020">
        <w:rPr>
          <w:color w:val="000000"/>
          <w:u w:val="single"/>
        </w:rPr>
        <w:t>In the Middle East, competition for influence among powers both inside and outside the region has raged for at least two centuries. The rise of Islamic fundamentalism doesn't change this. It only adds a new and more threatening dimension to the competition</w:t>
      </w:r>
      <w:r w:rsidRPr="000E6020">
        <w:rPr>
          <w:color w:val="000000"/>
          <w:sz w:val="14"/>
        </w:rPr>
        <w:t xml:space="preserve">, which neither a sudden end to the conflict between Israel and the Palestinians nor an immediate American withdrawal from Iraq would change. </w:t>
      </w:r>
      <w:r w:rsidRPr="000E6020">
        <w:rPr>
          <w:color w:val="000000"/>
          <w:u w:val="single"/>
        </w:rPr>
        <w:t>The alternative to American predominance</w:t>
      </w:r>
      <w:r w:rsidRPr="000E6020">
        <w:rPr>
          <w:color w:val="000000"/>
          <w:sz w:val="14"/>
        </w:rPr>
        <w:t xml:space="preserve"> in the region </w:t>
      </w:r>
      <w:r w:rsidRPr="000E6020">
        <w:rPr>
          <w:color w:val="000000"/>
          <w:u w:val="single"/>
        </w:rPr>
        <w:t xml:space="preserve">is not balance and peace. It is further competition. </w:t>
      </w:r>
      <w:r w:rsidRPr="000E6020">
        <w:rPr>
          <w:color w:val="000000"/>
          <w:sz w:val="14"/>
        </w:rPr>
        <w:t xml:space="preserve">The region and the states within it remain relatively weak. </w:t>
      </w:r>
      <w:r w:rsidRPr="000E6020">
        <w:rPr>
          <w:color w:val="000000"/>
          <w:u w:val="single"/>
        </w:rPr>
        <w:t>A diminution of American influence would not be followed by a diminution of other external influences. One could expect deeper involvement by both China and Russia</w:t>
      </w:r>
      <w:r w:rsidRPr="000E6020">
        <w:rPr>
          <w:color w:val="000000"/>
          <w:sz w:val="14"/>
        </w:rPr>
        <w:t>, if only to secure their interests. 18 And one could also expect the more powerful states of the region, particularly Iran, to expand and fill the vacuum. It is doubtful that any American administration would voluntarily take actions that could shift the balance of power in the Middle East further toward Russia, China, or Iran. The world hasn 't changed that much. An American withdrawal from Iraq will not return things to "normal" or to a new kind of stability in the region. It will produce a new instability, one likely to draw the United States back in again. The alternative to American regional predominance in the Middle East and elsewhere is not a new regional stability. In an era of burgeoning nationalism, the future is likely to be one of intensified competition among nations and nationalist movements. Difficult as it may be to extend American predominance into the future, no one should imagine that a reduction of American power or a retraction of American influence and global involvement will provide an easier path.</w:t>
      </w:r>
    </w:p>
    <w:p w:rsidR="00540DC7" w:rsidRPr="00540DC7" w:rsidRDefault="00540DC7" w:rsidP="00540DC7"/>
    <w:p w:rsidR="001A32E1" w:rsidRPr="000E6020" w:rsidRDefault="001A32E1" w:rsidP="001A32E1">
      <w:pPr>
        <w:pStyle w:val="Heading3"/>
      </w:pPr>
      <w:r>
        <w:t>--AT: Auto Industry Bad</w:t>
      </w:r>
    </w:p>
    <w:p w:rsidR="001A32E1" w:rsidRPr="000E6020" w:rsidRDefault="001A32E1" w:rsidP="001A32E1">
      <w:pPr>
        <w:rPr>
          <w:b/>
        </w:rPr>
      </w:pPr>
    </w:p>
    <w:p w:rsidR="001A32E1" w:rsidRPr="000E6020" w:rsidRDefault="001A32E1" w:rsidP="001A32E1">
      <w:pPr>
        <w:pStyle w:val="Heading4"/>
      </w:pPr>
      <w:r w:rsidRPr="000E6020">
        <w:t>Turn – fuel efficiency coming now but certainty in the industry is key</w:t>
      </w:r>
    </w:p>
    <w:p w:rsidR="001A32E1" w:rsidRPr="000E6020" w:rsidRDefault="001A32E1" w:rsidP="001A32E1">
      <w:pPr>
        <w:rPr>
          <w:sz w:val="14"/>
        </w:rPr>
      </w:pPr>
      <w:r w:rsidRPr="000E6020">
        <w:rPr>
          <w:b/>
        </w:rPr>
        <w:t>Chappell 6/12/12</w:t>
      </w:r>
      <w:r w:rsidRPr="000E6020">
        <w:rPr>
          <w:sz w:val="14"/>
        </w:rPr>
        <w:t xml:space="preserve"> Lindsay Chappell, Automotive News, US automotive industry seeks fuel-saving technologies Posted 12 June 2012 http://www.prw.com/subscriber/headlines2.html?cat=1&amp;id=1014</w:t>
      </w:r>
    </w:p>
    <w:p w:rsidR="001A32E1" w:rsidRPr="000E6020" w:rsidRDefault="001A32E1" w:rsidP="001A32E1">
      <w:pPr>
        <w:rPr>
          <w:sz w:val="14"/>
        </w:rPr>
      </w:pPr>
    </w:p>
    <w:p w:rsidR="001A32E1" w:rsidRPr="000E6020" w:rsidRDefault="001A32E1" w:rsidP="001A32E1">
      <w:pPr>
        <w:rPr>
          <w:b/>
          <w:u w:val="single"/>
        </w:rPr>
      </w:pPr>
      <w:r w:rsidRPr="000E6020">
        <w:rPr>
          <w:u w:val="single"/>
        </w:rPr>
        <w:t>The US auto industry has signed on to proposed federal mandates to dramatically improve vehicle fuel economy</w:t>
      </w:r>
      <w:r w:rsidRPr="000E6020">
        <w:rPr>
          <w:sz w:val="14"/>
        </w:rPr>
        <w:t xml:space="preserve">. But for automakers to meet new standards, some </w:t>
      </w:r>
      <w:r w:rsidRPr="000E6020">
        <w:rPr>
          <w:u w:val="single"/>
        </w:rPr>
        <w:t>technologies will have to be invented. “The auto industry has agreed to meet targets</w:t>
      </w:r>
      <w:r w:rsidRPr="000E6020">
        <w:rPr>
          <w:sz w:val="14"/>
        </w:rPr>
        <w:t xml:space="preserve"> that we don’t know how we’re going to meet,” said Tom Baloga, vice president of engineering at BMW of North America. “</w:t>
      </w:r>
      <w:r w:rsidRPr="000E6020">
        <w:rPr>
          <w:u w:val="single"/>
        </w:rPr>
        <w:t xml:space="preserve">We’re ready to make commitments to tough goals. </w:t>
      </w:r>
      <w:r w:rsidRPr="000E6020">
        <w:rPr>
          <w:b/>
          <w:u w:val="single"/>
        </w:rPr>
        <w:t>What we need is time and we need certainty</w:t>
      </w:r>
      <w:r w:rsidRPr="000E6020">
        <w:rPr>
          <w:sz w:val="14"/>
        </w:rPr>
        <w:t xml:space="preserve">.” </w:t>
      </w:r>
      <w:r w:rsidRPr="000E6020">
        <w:rPr>
          <w:u w:val="single"/>
        </w:rPr>
        <w:t>The Obama administration</w:t>
      </w:r>
      <w:r w:rsidRPr="000E6020">
        <w:rPr>
          <w:sz w:val="14"/>
        </w:rPr>
        <w:t xml:space="preserve">, the Environmental Protection Agency and the National Highway Traffic Safety Administration </w:t>
      </w:r>
      <w:r w:rsidRPr="000E6020">
        <w:rPr>
          <w:u w:val="single"/>
        </w:rPr>
        <w:t>have widespread industry support for requiring nominal fleet averages of 54.5 mpg in 2026</w:t>
      </w:r>
      <w:r w:rsidRPr="000E6020">
        <w:rPr>
          <w:sz w:val="14"/>
        </w:rPr>
        <w:t>. (Because of various exceptions and credits, the real-world average likely will be in the low 40s.) Current rules require a 2012 model year industry average of 29.7 mpg. “</w:t>
      </w:r>
      <w:r w:rsidRPr="000E6020">
        <w:rPr>
          <w:u w:val="single"/>
        </w:rPr>
        <w:t>To reach those numbers, there is technology that is going to have to be invented</w:t>
      </w:r>
      <w:r w:rsidRPr="000E6020">
        <w:rPr>
          <w:sz w:val="14"/>
        </w:rPr>
        <w:t xml:space="preserve">,” Baloga said. Already used extensively are turbochargers, multispeed transmissions and aerodynamic improvements. But </w:t>
      </w:r>
      <w:r w:rsidRPr="000E6020">
        <w:rPr>
          <w:b/>
          <w:u w:val="single"/>
        </w:rPr>
        <w:t>new technologies are in the works, and automakers are betting on a few that seem plausible.</w:t>
      </w:r>
    </w:p>
    <w:p w:rsidR="001A32E1" w:rsidRPr="000E6020" w:rsidRDefault="001A32E1" w:rsidP="001A32E1">
      <w:pPr>
        <w:rPr>
          <w:sz w:val="14"/>
        </w:rPr>
      </w:pPr>
    </w:p>
    <w:p w:rsidR="001A32E1" w:rsidRPr="000E6020" w:rsidRDefault="001A32E1" w:rsidP="001A32E1">
      <w:pPr>
        <w:pStyle w:val="Heading4"/>
        <w:rPr>
          <w:sz w:val="14"/>
        </w:rPr>
      </w:pPr>
      <w:r w:rsidRPr="000E6020">
        <w:rPr>
          <w:sz w:val="14"/>
        </w:rPr>
        <w:t xml:space="preserve"> </w:t>
      </w:r>
      <w:r w:rsidRPr="000E6020">
        <w:t xml:space="preserve">More fuel efficient </w:t>
      </w:r>
    </w:p>
    <w:p w:rsidR="001A32E1" w:rsidRPr="000E6020" w:rsidRDefault="001A32E1" w:rsidP="001A32E1">
      <w:pPr>
        <w:rPr>
          <w:b/>
        </w:rPr>
      </w:pPr>
      <w:r w:rsidRPr="000E6020">
        <w:rPr>
          <w:b/>
        </w:rPr>
        <w:t xml:space="preserve">WSJ 6/21/12 </w:t>
      </w:r>
      <w:r w:rsidRPr="000E6020">
        <w:rPr>
          <w:sz w:val="14"/>
        </w:rPr>
        <w:t>Wall Street Journal PRESS RELEASE June 21, 2012, 8:28 a.m. EDT Environmental and Energy Experts Laud New Auto Enthusiast Website CarsOfChange.com http://www.marketwatch.com/story/environmental-and-energy-experts-laud-new-auto-enthusiast-website-carsofchangecom-2012-06-21</w:t>
      </w:r>
    </w:p>
    <w:p w:rsidR="001A32E1" w:rsidRPr="000E6020" w:rsidRDefault="001A32E1" w:rsidP="001A32E1">
      <w:pPr>
        <w:rPr>
          <w:sz w:val="14"/>
        </w:rPr>
      </w:pPr>
    </w:p>
    <w:p w:rsidR="001A32E1" w:rsidRPr="000E6020" w:rsidRDefault="001A32E1" w:rsidP="001A32E1">
      <w:pPr>
        <w:rPr>
          <w:sz w:val="14"/>
        </w:rPr>
      </w:pPr>
      <w:r w:rsidRPr="000E6020">
        <w:rPr>
          <w:sz w:val="14"/>
        </w:rPr>
        <w:t>"</w:t>
      </w:r>
      <w:r w:rsidRPr="000E6020">
        <w:rPr>
          <w:u w:val="single"/>
        </w:rPr>
        <w:t>The American public is embracing fuel efficiency and the auto industry is responding with new technologies and new vehicles that use less gas, or get us there oil-free,"</w:t>
      </w:r>
      <w:r w:rsidRPr="000E6020">
        <w:rPr>
          <w:sz w:val="14"/>
        </w:rPr>
        <w:t xml:space="preserve"> says Ann Mesnikoff, director of the Sierra Club's Green Transportation Campaign. "</w:t>
      </w:r>
      <w:r w:rsidRPr="000E6020">
        <w:rPr>
          <w:u w:val="single"/>
        </w:rPr>
        <w:t>Cars of Change</w:t>
      </w:r>
      <w:r w:rsidRPr="000E6020">
        <w:rPr>
          <w:sz w:val="14"/>
        </w:rPr>
        <w:t xml:space="preserve">(TM) </w:t>
      </w:r>
      <w:r w:rsidRPr="000E6020">
        <w:rPr>
          <w:u w:val="single"/>
        </w:rPr>
        <w:t>is the right resource at the right time to help Americans understand these changes, and to help navigate these changes and make decisions about the best vehicles</w:t>
      </w:r>
      <w:r w:rsidRPr="000E6020">
        <w:rPr>
          <w:sz w:val="14"/>
        </w:rPr>
        <w:t xml:space="preserve">." Roland Hwang, Transportation Program Director for the Natural Resources Defense Council (NRDC), adds: "For too long the auto industry and environmentalists have been at loggerheads. But </w:t>
      </w:r>
      <w:r w:rsidRPr="000E6020">
        <w:rPr>
          <w:u w:val="single"/>
        </w:rPr>
        <w:t>today, the U.S. auto industry has become an agent of change for fuel efficiency and clean cars. We have an unprecedented opportunity to work together to keep this country moving forward on innovation, jobs, and a cleaner, healthier environment</w:t>
      </w:r>
      <w:r w:rsidRPr="000E6020">
        <w:rPr>
          <w:sz w:val="14"/>
        </w:rPr>
        <w:t>. CarsOfChange.com(TM) can play an important role in conveying how this process is unfolding through the cars, the technologies, and the dialogues it features."</w:t>
      </w:r>
    </w:p>
    <w:p w:rsidR="001A32E1" w:rsidRPr="000E6020" w:rsidRDefault="001A32E1" w:rsidP="001A32E1">
      <w:pPr>
        <w:rPr>
          <w:sz w:val="14"/>
        </w:rPr>
      </w:pPr>
    </w:p>
    <w:p w:rsidR="001A32E1" w:rsidRPr="000E6020" w:rsidRDefault="001A32E1" w:rsidP="001A32E1">
      <w:pPr>
        <w:rPr>
          <w:u w:val="single"/>
        </w:rPr>
      </w:pPr>
    </w:p>
    <w:p w:rsidR="00C95EA2" w:rsidRDefault="00C95EA2" w:rsidP="00C95EA2">
      <w:pPr>
        <w:pStyle w:val="Heading3"/>
      </w:pPr>
      <w:r>
        <w:t>Internal link</w:t>
      </w:r>
    </w:p>
    <w:p w:rsidR="00914031" w:rsidRDefault="00914031" w:rsidP="00914031"/>
    <w:p w:rsidR="00914031" w:rsidRDefault="00914031" w:rsidP="00914031">
      <w:pPr>
        <w:pStyle w:val="Heading4"/>
      </w:pPr>
      <w:r>
        <w:t xml:space="preserve">The Auto industry is interdependent </w:t>
      </w:r>
    </w:p>
    <w:p w:rsidR="00914031" w:rsidRPr="004F1D22" w:rsidRDefault="00914031" w:rsidP="00914031">
      <w:pPr>
        <w:tabs>
          <w:tab w:val="left" w:pos="1140"/>
        </w:tabs>
        <w:rPr>
          <w:sz w:val="16"/>
          <w:szCs w:val="16"/>
        </w:rPr>
      </w:pPr>
      <w:r>
        <w:rPr>
          <w:b/>
        </w:rPr>
        <w:t xml:space="preserve">Wilson 12 </w:t>
      </w:r>
      <w:r>
        <w:rPr>
          <w:sz w:val="16"/>
          <w:szCs w:val="16"/>
        </w:rPr>
        <w:t>[Christopher Wilson, Associate at the Mexico Institute of the Woodrow Wilson internatiaonal Center for Scholars, 2012, “US competitiveness: the Mexican Connection”, University of Texas at Dallas, http://www.issues.org/28.4/p_wilson.html]//PP</w:t>
      </w:r>
    </w:p>
    <w:p w:rsidR="00914031" w:rsidRPr="003A2BE2" w:rsidRDefault="00914031" w:rsidP="00914031">
      <w:pPr>
        <w:tabs>
          <w:tab w:val="left" w:pos="1140"/>
        </w:tabs>
        <w:rPr>
          <w:sz w:val="16"/>
        </w:rPr>
      </w:pPr>
      <w:r w:rsidRPr="006C6431">
        <w:rPr>
          <w:u w:val="single"/>
        </w:rPr>
        <w:t>The massive</w:t>
      </w:r>
      <w:r w:rsidRPr="003A2BE2">
        <w:rPr>
          <w:sz w:val="16"/>
        </w:rPr>
        <w:t xml:space="preserve"> </w:t>
      </w:r>
      <w:r w:rsidRPr="006C6431">
        <w:rPr>
          <w:u w:val="single"/>
        </w:rPr>
        <w:t>volume of commerce and investment is important, but the depth of regional integration is the primary reason why Mexico contributes to U.S. competitiveness.</w:t>
      </w:r>
      <w:r w:rsidRPr="003A2BE2">
        <w:rPr>
          <w:sz w:val="16"/>
        </w:rPr>
        <w:t xml:space="preserve"> Mexico and the United States </w:t>
      </w:r>
      <w:r w:rsidRPr="006C6431">
        <w:rPr>
          <w:u w:val="single"/>
        </w:rPr>
        <w:t>do not just trade products, they build them together.</w:t>
      </w:r>
      <w:r w:rsidRPr="003A2BE2">
        <w:rPr>
          <w:sz w:val="16"/>
        </w:rPr>
        <w:t xml:space="preserve"> In fact, to understand regional trade, it is necessary to view imports and exports in a different light. Whereas imports from most of the world are what they appear to be—foreign products—the same cannot be said of imports from Mexico. </w:t>
      </w:r>
      <w:r w:rsidRPr="006C6431">
        <w:rPr>
          <w:u w:val="single"/>
        </w:rPr>
        <w:t>During production, materials and parts often cross the southwest border numerous times while U.S. and Mexican factories each perform the parts of the manufacturing process they can do most competitively.</w:t>
      </w:r>
      <w:r w:rsidRPr="003A2BE2">
        <w:rPr>
          <w:sz w:val="16"/>
        </w:rPr>
        <w:t xml:space="preserve"> </w:t>
      </w:r>
      <w:r w:rsidRPr="003A2BE2">
        <w:rPr>
          <w:u w:val="single"/>
        </w:rPr>
        <w:t>Because of the complementary nature of the two economies, close geographic proximity, and NAFTA, which eliminated most tariff barriers to regional trade, the U.S. and Mexican manufacturing sectors are deeply integrated</w:t>
      </w:r>
      <w:r w:rsidRPr="003A2BE2">
        <w:rPr>
          <w:sz w:val="16"/>
        </w:rPr>
        <w:t xml:space="preserve">. Demonstrating this integration is the fact that </w:t>
      </w:r>
      <w:r w:rsidRPr="003A2BE2">
        <w:rPr>
          <w:u w:val="single"/>
        </w:rPr>
        <w:t>40% of the value of U.S. imports from Mexico comes from materials and parts produced in the United States. This means that 40 cents of every dollar the United States spends on Mexican goods actually supports U.S. firms</w:t>
      </w:r>
      <w:r w:rsidRPr="003A2BE2">
        <w:rPr>
          <w:sz w:val="16"/>
        </w:rPr>
        <w:t xml:space="preserve">. The only other major trading partner that comes close to this amount is Canada, the United States’ other NAFTA partner, with 25% U.S. content. Chinese imports, on the other hand, have an average of only 4% U.S. content, meaning that the purchase of imports from China does not have the same positive impact on U.S. manufacturers. The regional auto industry is a good example of this production-sharing phenomenon. </w:t>
      </w:r>
      <w:r w:rsidRPr="003A2BE2">
        <w:rPr>
          <w:u w:val="single"/>
        </w:rPr>
        <w:t>The United States, Mexico</w:t>
      </w:r>
      <w:r w:rsidRPr="003A2BE2">
        <w:rPr>
          <w:sz w:val="16"/>
        </w:rPr>
        <w:t xml:space="preserve">, and Canada </w:t>
      </w:r>
      <w:r w:rsidRPr="003A2BE2">
        <w:rPr>
          <w:u w:val="single"/>
        </w:rPr>
        <w:t>each produce and assemble auto parts, sending them back and forth as they work together to build cars and trucks</w:t>
      </w:r>
      <w:r w:rsidRPr="003A2BE2">
        <w:rPr>
          <w:sz w:val="16"/>
        </w:rPr>
        <w:t xml:space="preserve">. </w:t>
      </w:r>
      <w:r w:rsidRPr="003A2BE2">
        <w:rPr>
          <w:u w:val="single"/>
        </w:rPr>
        <w:t>Cars built in North America are said to have their parts cross the United States borders eight times as they are being produced,</w:t>
      </w:r>
      <w:r w:rsidRPr="003A2BE2">
        <w:rPr>
          <w:sz w:val="16"/>
        </w:rPr>
        <w:t xml:space="preserve"> and </w:t>
      </w:r>
      <w:r w:rsidRPr="003A2BE2">
        <w:rPr>
          <w:u w:val="single"/>
        </w:rPr>
        <w:t>between 80 and 90% of the U.S. auto industry trade with its North American partners is intra-industry</w:t>
      </w:r>
      <w:r w:rsidRPr="003A2BE2">
        <w:rPr>
          <w:sz w:val="16"/>
        </w:rPr>
        <w:t xml:space="preserve">, both of which signal an extremely high level of vertical specialization. </w:t>
      </w:r>
      <w:r w:rsidRPr="003A2BE2">
        <w:rPr>
          <w:u w:val="single"/>
        </w:rPr>
        <w:t xml:space="preserve">As a result, Detroit exports more goods to Mexico than any other U.S. city, </w:t>
      </w:r>
      <w:r w:rsidRPr="003A2BE2">
        <w:rPr>
          <w:sz w:val="16"/>
        </w:rPr>
        <w:t>and the North American auto industry has proven much more resilient than many expected. Although several of North America’s largest automakers nearly collapsed during the financial crisis in 2008 and 2009, a robust recovery is now under way. Mexico and the United States have each experienced the sharpest rise in vehicle production of the world’s top 10 auto producers during the past two years, growing 51 and 72%, respectively, between 2009 and 2011.</w:t>
      </w:r>
    </w:p>
    <w:p w:rsidR="00914031" w:rsidRPr="006C6431" w:rsidRDefault="00914031" w:rsidP="00914031">
      <w:pPr>
        <w:pStyle w:val="Heading4"/>
      </w:pPr>
      <w:r>
        <w:t>Supply chains across the border is uniquely key to jobs and competitiveness specifically in the context of the auto-industry</w:t>
      </w:r>
    </w:p>
    <w:p w:rsidR="00914031" w:rsidRPr="0056305B" w:rsidRDefault="00914031" w:rsidP="00914031">
      <w:pPr>
        <w:tabs>
          <w:tab w:val="left" w:pos="1140"/>
        </w:tabs>
        <w:rPr>
          <w:sz w:val="16"/>
          <w:szCs w:val="16"/>
        </w:rPr>
      </w:pPr>
      <w:r>
        <w:rPr>
          <w:b/>
        </w:rPr>
        <w:t xml:space="preserve">Figueroa et al 11 </w:t>
      </w:r>
      <w:r>
        <w:rPr>
          <w:sz w:val="16"/>
          <w:szCs w:val="16"/>
        </w:rPr>
        <w:t>[Alejandro Figueroa, Research and Policy Analyst, Erik Lee, Associate Director, Rick Van Schoik, Director, North American Center for Transborder Studies, New Policy Institute, “Realizing the Full Value of Crossborder Trade with Mexico”, Arizona State University, http://21stcenturyborder.files.wordpress.com/2011/12/realizing-the-value-of-crossborder-trade-with-mexico2.pdf]//PP</w:t>
      </w:r>
    </w:p>
    <w:p w:rsidR="00914031" w:rsidRPr="006C6431" w:rsidRDefault="00914031" w:rsidP="00914031">
      <w:pPr>
        <w:tabs>
          <w:tab w:val="left" w:pos="1140"/>
        </w:tabs>
        <w:rPr>
          <w:u w:val="single"/>
        </w:rPr>
      </w:pPr>
      <w:r w:rsidRPr="006C6431">
        <w:rPr>
          <w:sz w:val="16"/>
        </w:rPr>
        <w:t xml:space="preserve">The </w:t>
      </w:r>
      <w:r w:rsidRPr="00D3731F">
        <w:rPr>
          <w:rStyle w:val="StyleBoldUnderline"/>
        </w:rPr>
        <w:t>close economic ties between the U.S. and Mexico illustrate the dynamics of a 21st century supply chain</w:t>
      </w:r>
      <w:r w:rsidRPr="00D3731F">
        <w:rPr>
          <w:u w:val="single"/>
        </w:rPr>
        <w:t xml:space="preserve"> as inputs cross the border multiple times, accumulating value added to the goods being exported and imported through our shared border</w:t>
      </w:r>
      <w:r w:rsidRPr="006C6431">
        <w:rPr>
          <w:sz w:val="16"/>
        </w:rPr>
        <w:t xml:space="preserve">. </w:t>
      </w:r>
      <w:r w:rsidRPr="00D3731F">
        <w:rPr>
          <w:u w:val="single"/>
        </w:rPr>
        <w:t>The automotive</w:t>
      </w:r>
      <w:r w:rsidRPr="006C6431">
        <w:rPr>
          <w:sz w:val="16"/>
        </w:rPr>
        <w:t xml:space="preserve">, electronics and aeronautic </w:t>
      </w:r>
      <w:r w:rsidRPr="00D3731F">
        <w:rPr>
          <w:u w:val="single"/>
        </w:rPr>
        <w:t>industries</w:t>
      </w:r>
      <w:r w:rsidRPr="006C6431">
        <w:rPr>
          <w:sz w:val="16"/>
        </w:rPr>
        <w:t xml:space="preserve">, among others, </w:t>
      </w:r>
      <w:r w:rsidRPr="00D3731F">
        <w:rPr>
          <w:u w:val="single"/>
        </w:rPr>
        <w:t>are examples of the highly integrated supply chains between U.S. and Mexican industries that have successfully faced global competition</w:t>
      </w:r>
      <w:r w:rsidRPr="006C6431">
        <w:rPr>
          <w:sz w:val="16"/>
        </w:rPr>
        <w:t xml:space="preserve">. </w:t>
      </w:r>
      <w:r w:rsidRPr="00D3731F">
        <w:rPr>
          <w:u w:val="single"/>
        </w:rPr>
        <w:t xml:space="preserve">The North American auto industry has become highly integrated since the original Auto Pact </w:t>
      </w:r>
      <w:r w:rsidRPr="006C6431">
        <w:rPr>
          <w:sz w:val="16"/>
        </w:rPr>
        <w:t xml:space="preserve">between Detroit and Ontario </w:t>
      </w:r>
      <w:r w:rsidRPr="00D3731F">
        <w:rPr>
          <w:u w:val="single"/>
        </w:rPr>
        <w:t>that began cross-border manufacturing in North America. Today, vehicles made in Mexico have a high U.S. content, while at the same time vehicles manufactured in the U.S. use a large number of Mexican-made auto parts.</w:t>
      </w:r>
      <w:r w:rsidRPr="006C6431">
        <w:rPr>
          <w:sz w:val="16"/>
        </w:rPr>
        <w:t xml:space="preserve"> </w:t>
      </w:r>
      <w:r w:rsidRPr="00D3731F">
        <w:rPr>
          <w:u w:val="single"/>
        </w:rPr>
        <w:t>Supply chains are critical to businesses’ underlying value, growth potential, and economic competitiveness</w:t>
      </w:r>
      <w:r w:rsidRPr="006C6431">
        <w:rPr>
          <w:sz w:val="16"/>
        </w:rPr>
        <w:t xml:space="preserve">. Unfortunately, </w:t>
      </w:r>
      <w:r w:rsidRPr="00D3731F">
        <w:rPr>
          <w:u w:val="single"/>
        </w:rPr>
        <w:t>supply chains often come to a stop due to border delays, security concerns, and infrastructure constraints</w:t>
      </w:r>
      <w:r w:rsidRPr="006C6431">
        <w:rPr>
          <w:sz w:val="16"/>
        </w:rPr>
        <w:t xml:space="preserve">. These issues create an environment of uncertainty in the business community, which deters investment, job creation and economic prosperity. Exports clearly create jobs, but what is less apparent is that </w:t>
      </w:r>
      <w:r w:rsidRPr="00D3731F">
        <w:rPr>
          <w:u w:val="single"/>
        </w:rPr>
        <w:t>exports rely on imports. When U.S. firms build and produce things together with firms in Mexico</w:t>
      </w:r>
      <w:r w:rsidRPr="006C6431">
        <w:rPr>
          <w:sz w:val="16"/>
        </w:rPr>
        <w:t xml:space="preserve">, </w:t>
      </w:r>
      <w:r w:rsidRPr="00D3731F">
        <w:rPr>
          <w:u w:val="single"/>
        </w:rPr>
        <w:t>it is imperative for them to get key components across the border as fast as possible back into their facilities.</w:t>
      </w:r>
      <w:r w:rsidRPr="006C6431">
        <w:rPr>
          <w:sz w:val="16"/>
        </w:rPr>
        <w:t xml:space="preserve"> </w:t>
      </w:r>
      <w:r w:rsidRPr="00D3731F">
        <w:rPr>
          <w:u w:val="single"/>
        </w:rPr>
        <w:t>The sooner they are in</w:t>
      </w:r>
      <w:r w:rsidRPr="006C6431">
        <w:rPr>
          <w:sz w:val="16"/>
        </w:rPr>
        <w:t xml:space="preserve">, </w:t>
      </w:r>
      <w:r w:rsidRPr="00D3731F">
        <w:rPr>
          <w:u w:val="single"/>
        </w:rPr>
        <w:t xml:space="preserve">the sooner they </w:t>
      </w:r>
      <w:r w:rsidRPr="006C6431">
        <w:rPr>
          <w:sz w:val="16"/>
        </w:rPr>
        <w:t xml:space="preserve">may continue to move along the supply chain until they reach the consumer and </w:t>
      </w:r>
      <w:r w:rsidRPr="00D3731F">
        <w:rPr>
          <w:u w:val="single"/>
        </w:rPr>
        <w:t>create a profit for the U.S. firm and the economy</w:t>
      </w:r>
      <w:r w:rsidRPr="006C6431">
        <w:rPr>
          <w:sz w:val="16"/>
        </w:rPr>
        <w:t xml:space="preserve">. </w:t>
      </w:r>
      <w:r w:rsidRPr="00D3731F">
        <w:rPr>
          <w:u w:val="single"/>
        </w:rPr>
        <w:t>In a just-in-time business environment, the company relies on an efficient process at the border in order to get numerous key components shipped rapidly from Mexico</w:t>
      </w:r>
      <w:r w:rsidRPr="006C6431">
        <w:rPr>
          <w:sz w:val="16"/>
        </w:rPr>
        <w:t xml:space="preserve">. </w:t>
      </w:r>
      <w:r w:rsidRPr="006C6431">
        <w:rPr>
          <w:u w:val="single"/>
        </w:rPr>
        <w:t>Mexico</w:t>
      </w:r>
      <w:r w:rsidRPr="006C6431">
        <w:rPr>
          <w:sz w:val="16"/>
        </w:rPr>
        <w:t xml:space="preserve"> </w:t>
      </w:r>
      <w:r w:rsidRPr="006C6431">
        <w:rPr>
          <w:u w:val="single"/>
        </w:rPr>
        <w:t>has</w:t>
      </w:r>
      <w:r w:rsidRPr="006C6431">
        <w:rPr>
          <w:sz w:val="16"/>
        </w:rPr>
        <w:t xml:space="preserve"> increasingly </w:t>
      </w:r>
      <w:r w:rsidRPr="006C6431">
        <w:rPr>
          <w:u w:val="single"/>
        </w:rPr>
        <w:t>become</w:t>
      </w:r>
      <w:r w:rsidRPr="006C6431">
        <w:rPr>
          <w:sz w:val="16"/>
        </w:rPr>
        <w:t xml:space="preserve"> </w:t>
      </w:r>
      <w:r w:rsidRPr="006C6431">
        <w:rPr>
          <w:u w:val="single"/>
        </w:rPr>
        <w:t>a strategic supplier to U.S. industry;</w:t>
      </w:r>
      <w:r w:rsidRPr="006C6431">
        <w:rPr>
          <w:sz w:val="16"/>
        </w:rPr>
        <w:t xml:space="preserve"> Mexico’s intermediate exports contribute to both </w:t>
      </w:r>
      <w:r w:rsidRPr="006C6431">
        <w:rPr>
          <w:u w:val="single"/>
        </w:rPr>
        <w:t>intermediate and finished goods</w:t>
      </w:r>
      <w:r w:rsidRPr="006C6431">
        <w:rPr>
          <w:sz w:val="16"/>
        </w:rPr>
        <w:t xml:space="preserve"> in the U.S. Capital goods traded between the U.S. and Mexico also </w:t>
      </w:r>
      <w:r w:rsidRPr="006C6431">
        <w:rPr>
          <w:u w:val="single"/>
        </w:rPr>
        <w:t>play an important role in increasing regional competitiveness</w:t>
      </w:r>
      <w:r w:rsidRPr="006C6431">
        <w:rPr>
          <w:sz w:val="16"/>
        </w:rPr>
        <w:t xml:space="preserve">. Last year, $70 billion worth of machinery, tools and equipment were traded bilaterally to produce other goods that were in turn consumed locally or sold to foreign markets as North American-made products. </w:t>
      </w:r>
      <w:r w:rsidRPr="006C6431">
        <w:rPr>
          <w:u w:val="single"/>
        </w:rPr>
        <w:t>The highly complementary nature of this trade illustrates the growing importance of incorporating value-added every time a product crosses the border for further processing. The interconnectivity between the supply chains of both countries help U.S. companies remain competitive in the world marketplace by producing goods for worldwide consumption at competitive prices.</w:t>
      </w:r>
      <w:r w:rsidRPr="006C6431">
        <w:rPr>
          <w:sz w:val="16"/>
        </w:rPr>
        <w:t xml:space="preserve"> </w:t>
      </w:r>
      <w:r w:rsidRPr="006C6431">
        <w:rPr>
          <w:u w:val="single"/>
        </w:rPr>
        <w:t>Mexico’s proximity to the U.S. allows production to have a high degree of U.S. content in the final product which in turn helps create and sustain jobs in both countries.</w:t>
      </w:r>
    </w:p>
    <w:p w:rsidR="00914031" w:rsidRPr="00914031" w:rsidRDefault="00914031" w:rsidP="00914031"/>
    <w:p w:rsidR="00C95EA2" w:rsidRDefault="00C95EA2" w:rsidP="00C95EA2">
      <w:pPr>
        <w:pStyle w:val="Heading4"/>
      </w:pPr>
      <w:r>
        <w:t>Specifically the auto parts cross the border more than 8 times</w:t>
      </w:r>
    </w:p>
    <w:p w:rsidR="00C95EA2" w:rsidRPr="00D105CE" w:rsidRDefault="00C95EA2" w:rsidP="00C95EA2">
      <w:pPr>
        <w:tabs>
          <w:tab w:val="left" w:pos="1140"/>
        </w:tabs>
        <w:rPr>
          <w:sz w:val="16"/>
        </w:rPr>
      </w:pPr>
      <w:r>
        <w:rPr>
          <w:b/>
        </w:rPr>
        <w:t xml:space="preserve">Wilson 11 </w:t>
      </w:r>
      <w:r>
        <w:rPr>
          <w:sz w:val="16"/>
        </w:rPr>
        <w:t xml:space="preserve">[Christopher Wilson, </w:t>
      </w:r>
      <w:r w:rsidRPr="002F620E">
        <w:rPr>
          <w:sz w:val="16"/>
        </w:rPr>
        <w:t>associate with the Mexico Institute</w:t>
      </w:r>
      <w:r>
        <w:rPr>
          <w:sz w:val="16"/>
        </w:rPr>
        <w:t>, “Working Together: Economic ties between the United States and Mexico” Woodrow Wilson Center, November 2011, http://www.wilsoncenter.org/sites/default/files/Working%20Together%20Full%20Document_0.pdf]//PP</w:t>
      </w:r>
    </w:p>
    <w:p w:rsidR="00C95EA2" w:rsidRPr="00FD673E" w:rsidRDefault="00C95EA2" w:rsidP="00C95EA2">
      <w:pPr>
        <w:tabs>
          <w:tab w:val="left" w:pos="1140"/>
        </w:tabs>
        <w:rPr>
          <w:sz w:val="16"/>
        </w:rPr>
      </w:pPr>
      <w:r w:rsidRPr="00FD673E">
        <w:rPr>
          <w:sz w:val="16"/>
        </w:rPr>
        <w:t xml:space="preserve">The benefits of production sharing are a result of North American economic cooperation and integration. </w:t>
      </w:r>
      <w:r w:rsidRPr="00FD673E">
        <w:rPr>
          <w:u w:val="single"/>
        </w:rPr>
        <w:t xml:space="preserve">The regional auto industry is a good example of the phenomenon of production sharing. </w:t>
      </w:r>
      <w:r w:rsidRPr="00FD673E">
        <w:rPr>
          <w:sz w:val="16"/>
        </w:rPr>
        <w:t xml:space="preserve">The </w:t>
      </w:r>
      <w:r w:rsidRPr="00FD673E">
        <w:rPr>
          <w:u w:val="single"/>
        </w:rPr>
        <w:t xml:space="preserve">United States, Mexico </w:t>
      </w:r>
      <w:r w:rsidRPr="00FD673E">
        <w:rPr>
          <w:sz w:val="16"/>
        </w:rPr>
        <w:t xml:space="preserve">and Canada </w:t>
      </w:r>
      <w:r w:rsidRPr="00FD673E">
        <w:rPr>
          <w:u w:val="single"/>
        </w:rPr>
        <w:t>each produce and assemble auto parts, sending them back and forth as they work together to build complete cars</w:t>
      </w:r>
      <w:r w:rsidRPr="00FD673E">
        <w:rPr>
          <w:sz w:val="16"/>
        </w:rPr>
        <w:t xml:space="preserve">. </w:t>
      </w:r>
      <w:r w:rsidRPr="00FD673E">
        <w:rPr>
          <w:u w:val="single"/>
        </w:rPr>
        <w:t>Cars built in North America are said to have their parts cross the United States borders eight times as they are being produced</w:t>
      </w:r>
      <w:r w:rsidRPr="00FD673E">
        <w:rPr>
          <w:sz w:val="16"/>
        </w:rPr>
        <w:t xml:space="preserve">, </w:t>
      </w:r>
      <w:r w:rsidRPr="00FD673E">
        <w:rPr>
          <w:u w:val="single"/>
        </w:rPr>
        <w:t>and between 80% and 90% of U.S. auto-industry trade with its North American partners is intra-industry</w:t>
      </w:r>
      <w:r w:rsidRPr="00FD673E">
        <w:rPr>
          <w:sz w:val="16"/>
        </w:rPr>
        <w:t xml:space="preserve">, both of which signal an extremely high level of vertical specialization.40 </w:t>
      </w:r>
      <w:r w:rsidRPr="00FD673E">
        <w:rPr>
          <w:u w:val="single"/>
        </w:rPr>
        <w:t>In fact, the Detroit metropolitan area, a hub of the motor vehicle industry, exports more goods to Mexico than any other U.S. city.</w:t>
      </w:r>
      <w:r w:rsidRPr="00FD673E">
        <w:rPr>
          <w:sz w:val="16"/>
        </w:rPr>
        <w:t>41 The Mexican auto and auto parts sectors experienced major growth over the past two decades as a result of the elimination of tariffs and reduction of non-tariff barriers afforded to the motor vehicle industry through NAFTA.42</w:t>
      </w:r>
    </w:p>
    <w:p w:rsidR="00C95EA2" w:rsidRDefault="00C95EA2" w:rsidP="00C95EA2">
      <w:pPr>
        <w:tabs>
          <w:tab w:val="left" w:pos="1140"/>
        </w:tabs>
      </w:pPr>
    </w:p>
    <w:p w:rsidR="00C95EA2" w:rsidRPr="00C95EA2" w:rsidRDefault="00C95EA2" w:rsidP="00C95EA2"/>
    <w:p w:rsidR="0014186B" w:rsidRDefault="0014186B" w:rsidP="0014186B">
      <w:pPr>
        <w:pStyle w:val="Heading2"/>
      </w:pPr>
      <w:r>
        <w:t xml:space="preserve">Manufacturing </w:t>
      </w:r>
    </w:p>
    <w:p w:rsidR="0014186B" w:rsidRDefault="0014186B" w:rsidP="0014186B"/>
    <w:p w:rsidR="0014186B" w:rsidRDefault="0014186B" w:rsidP="0014186B"/>
    <w:p w:rsidR="0014186B" w:rsidRDefault="0014186B" w:rsidP="0014186B"/>
    <w:p w:rsidR="0014186B" w:rsidRDefault="0014186B" w:rsidP="0014186B"/>
    <w:p w:rsidR="00914031" w:rsidRDefault="00914031" w:rsidP="0014186B">
      <w:pPr>
        <w:pStyle w:val="Heading3"/>
      </w:pPr>
      <w:r>
        <w:t>Inherency</w:t>
      </w:r>
    </w:p>
    <w:p w:rsidR="00914031" w:rsidRDefault="00914031" w:rsidP="00914031"/>
    <w:p w:rsidR="00914031" w:rsidRDefault="00914031" w:rsidP="00914031"/>
    <w:p w:rsidR="00914031" w:rsidRDefault="00914031" w:rsidP="00914031">
      <w:pPr>
        <w:pStyle w:val="Heading4"/>
      </w:pPr>
      <w:r>
        <w:t xml:space="preserve">Drug Violence is halting investment in border regions </w:t>
      </w:r>
    </w:p>
    <w:p w:rsidR="00914031" w:rsidRPr="00D5118B" w:rsidRDefault="00914031" w:rsidP="00914031">
      <w:pPr>
        <w:rPr>
          <w:sz w:val="16"/>
        </w:rPr>
      </w:pPr>
      <w:r>
        <w:rPr>
          <w:b/>
        </w:rPr>
        <w:t xml:space="preserve">Villarreal 10 </w:t>
      </w:r>
      <w:r>
        <w:rPr>
          <w:sz w:val="16"/>
        </w:rPr>
        <w:t>[M. Angeles Villarreal, Specialist in International Trade and Finance, “The Mexican Economy after the Global Financial Crisis” Congressional Research Service, September 9, 2010 http://assets.opencrs.com/rpts/R41402_20100909.pdf]</w:t>
      </w:r>
      <w:r w:rsidRPr="00D5118B">
        <w:rPr>
          <w:sz w:val="16"/>
        </w:rPr>
        <w:t xml:space="preserve"> </w:t>
      </w:r>
      <w:r>
        <w:rPr>
          <w:sz w:val="16"/>
        </w:rPr>
        <w:t>//PP</w:t>
      </w:r>
    </w:p>
    <w:p w:rsidR="00914031" w:rsidRPr="002F620E" w:rsidRDefault="00914031" w:rsidP="00914031">
      <w:pPr>
        <w:rPr>
          <w:rStyle w:val="StyleBoldUnderline"/>
        </w:rPr>
      </w:pPr>
      <w:r w:rsidRPr="00FD673E">
        <w:rPr>
          <w:u w:val="single"/>
        </w:rPr>
        <w:t>Another serious economic challenge in Mexico is related to the violence taking place in some regions of Mexico after President Calderón’s campaign against organized crime and drug trafficking.</w:t>
      </w:r>
      <w:r w:rsidRPr="00FD673E">
        <w:rPr>
          <w:sz w:val="16"/>
        </w:rPr>
        <w:t xml:space="preserve"> The escalation of </w:t>
      </w:r>
      <w:r w:rsidRPr="00FD673E">
        <w:rPr>
          <w:u w:val="single"/>
        </w:rPr>
        <w:t>violence has resulted in increased risk aversion which has impacted foreign investment flows, particularly in the manufacturing industry</w:t>
      </w:r>
      <w:r w:rsidRPr="00FD673E">
        <w:rPr>
          <w:sz w:val="16"/>
        </w:rPr>
        <w:t xml:space="preserve">. </w:t>
      </w:r>
      <w:r w:rsidRPr="00FD673E">
        <w:rPr>
          <w:u w:val="single"/>
        </w:rPr>
        <w:t>The costs from the drug trade far outweigh any of the benefits that drug-trafficking and associated crime might bring in terms of increased cash flows or positive spill-over effects.</w:t>
      </w:r>
      <w:r w:rsidRPr="00FD673E">
        <w:rPr>
          <w:sz w:val="16"/>
        </w:rPr>
        <w:t xml:space="preserve"> Some estimates of </w:t>
      </w:r>
      <w:r w:rsidRPr="00FD673E">
        <w:rPr>
          <w:u w:val="single"/>
        </w:rPr>
        <w:t>the costs associated with violence</w:t>
      </w:r>
      <w:r w:rsidRPr="00FD673E">
        <w:rPr>
          <w:sz w:val="16"/>
        </w:rPr>
        <w:t xml:space="preserve">, investment losses, drug abuse, and other direct costs </w:t>
      </w:r>
      <w:r w:rsidRPr="00FD673E">
        <w:rPr>
          <w:u w:val="single"/>
        </w:rPr>
        <w:t>are estimated at $4.6 billion per year</w:t>
      </w:r>
      <w:r w:rsidRPr="00FD673E">
        <w:rPr>
          <w:sz w:val="16"/>
        </w:rPr>
        <w:t xml:space="preserve">, or 0.5% of GDP.64 </w:t>
      </w:r>
      <w:r w:rsidRPr="00FD673E">
        <w:rPr>
          <w:u w:val="single"/>
        </w:rPr>
        <w:t>Costs could be even higher when taking into account the indirect costs of large numbers of violence-related outward migration</w:t>
      </w:r>
      <w:r w:rsidRPr="00FD673E">
        <w:rPr>
          <w:sz w:val="16"/>
        </w:rPr>
        <w:t xml:space="preserve">, which lowers Mexico’s potential growth rate.65 The city planning department of Juárez estimates 116,000 homes were abandoned as of early 2010 because of the violence. This could translate into a population of up to 400,000 people, one-third of the city, that has migrated.66 Violence has also had a severe impact on employment in Juárez, with the city losing 23.9% (91,940) of it formal jobs.67 </w:t>
      </w:r>
      <w:r w:rsidRPr="00FD673E">
        <w:rPr>
          <w:u w:val="single"/>
        </w:rPr>
        <w:t>Some analysts believe that Mexico must increase investor confidence to remain competitive because the drug violence is causing anxiety and uncertainty among investors.</w:t>
      </w:r>
      <w:r w:rsidRPr="00FD673E">
        <w:rPr>
          <w:sz w:val="16"/>
        </w:rPr>
        <w:t xml:space="preserve"> </w:t>
      </w:r>
      <w:r w:rsidRPr="00FD673E">
        <w:rPr>
          <w:u w:val="single"/>
        </w:rPr>
        <w:t>Cd. Juárez, which is close to the border with the United States and where much of the manufacturing industry</w:t>
      </w:r>
      <w:r w:rsidRPr="00FD673E">
        <w:rPr>
          <w:sz w:val="16"/>
        </w:rPr>
        <w:t xml:space="preserve"> is located, </w:t>
      </w:r>
      <w:r w:rsidRPr="00FD673E">
        <w:rPr>
          <w:u w:val="single"/>
        </w:rPr>
        <w:t>was</w:t>
      </w:r>
      <w:r w:rsidRPr="00FD673E">
        <w:rPr>
          <w:sz w:val="16"/>
        </w:rPr>
        <w:t xml:space="preserve">, until recently, </w:t>
      </w:r>
      <w:r w:rsidRPr="00FD673E">
        <w:rPr>
          <w:u w:val="single"/>
        </w:rPr>
        <w:t>considered an attractive city for foreign investors and for doing business.</w:t>
      </w:r>
      <w:r w:rsidRPr="00FD673E">
        <w:rPr>
          <w:sz w:val="16"/>
        </w:rPr>
        <w:t xml:space="preserve"> </w:t>
      </w:r>
      <w:r w:rsidRPr="00FD673E">
        <w:rPr>
          <w:u w:val="single"/>
        </w:rPr>
        <w:t>However, the border violence</w:t>
      </w:r>
      <w:r w:rsidRPr="00FD673E">
        <w:rPr>
          <w:sz w:val="16"/>
        </w:rPr>
        <w:t xml:space="preserve"> that has erupted </w:t>
      </w:r>
      <w:r w:rsidRPr="00FD673E">
        <w:rPr>
          <w:u w:val="single"/>
        </w:rPr>
        <w:t>since Mexico’s crackdown on organized crime has changed the business environment</w:t>
      </w:r>
      <w:r w:rsidRPr="00FD673E">
        <w:rPr>
          <w:sz w:val="16"/>
        </w:rPr>
        <w:t xml:space="preserve"> and business leaders have been forced to take steps in increasing security in manufacturing plants such as abolishing overtime so that workers can go home before sunset. </w:t>
      </w:r>
      <w:r w:rsidRPr="00FD673E">
        <w:rPr>
          <w:u w:val="single"/>
        </w:rPr>
        <w:t>The Asociación de Maquiladoras</w:t>
      </w:r>
      <w:r w:rsidRPr="00FD673E">
        <w:rPr>
          <w:sz w:val="16"/>
        </w:rPr>
        <w:t xml:space="preserve">, a local trade group located in Juárez, </w:t>
      </w:r>
      <w:r w:rsidRPr="00FD673E">
        <w:rPr>
          <w:u w:val="single"/>
        </w:rPr>
        <w:t>states that some foreign investors have passed on opening plants in Juárez since 2008</w:t>
      </w:r>
      <w:r w:rsidRPr="00FD673E">
        <w:rPr>
          <w:sz w:val="16"/>
        </w:rPr>
        <w:t>, but that this was due to the recession and not to the increase in violence.68</w:t>
      </w:r>
    </w:p>
    <w:p w:rsidR="00914031" w:rsidRDefault="00914031" w:rsidP="00914031"/>
    <w:p w:rsidR="00914031" w:rsidRDefault="00914031" w:rsidP="00914031">
      <w:pPr>
        <w:pStyle w:val="Heading4"/>
      </w:pPr>
      <w:r>
        <w:t>Drug violence is decreasing exports in the squo</w:t>
      </w:r>
    </w:p>
    <w:p w:rsidR="00914031" w:rsidRPr="00D5118B" w:rsidRDefault="00914031" w:rsidP="00914031">
      <w:pPr>
        <w:rPr>
          <w:sz w:val="16"/>
        </w:rPr>
      </w:pPr>
      <w:r>
        <w:rPr>
          <w:b/>
        </w:rPr>
        <w:t xml:space="preserve">Villarreal 10 </w:t>
      </w:r>
      <w:r>
        <w:rPr>
          <w:sz w:val="16"/>
        </w:rPr>
        <w:t>[M. Angeles Villarreal, Specialist in International Trade and Finance, “The Mexican Economy after the Global Financial Crisis” Congressional Research Service, September 9, 2010 http://assets.opencrs.com/rpts/R41402_20100909.pdf]</w:t>
      </w:r>
      <w:r w:rsidRPr="00D5118B">
        <w:rPr>
          <w:sz w:val="16"/>
        </w:rPr>
        <w:t xml:space="preserve"> </w:t>
      </w:r>
      <w:r>
        <w:rPr>
          <w:sz w:val="16"/>
        </w:rPr>
        <w:t>//PP</w:t>
      </w:r>
    </w:p>
    <w:p w:rsidR="00914031" w:rsidRPr="00FD673E" w:rsidRDefault="00914031" w:rsidP="00914031">
      <w:pPr>
        <w:rPr>
          <w:sz w:val="16"/>
        </w:rPr>
      </w:pPr>
      <w:r w:rsidRPr="00FD673E">
        <w:rPr>
          <w:sz w:val="16"/>
        </w:rPr>
        <w:t xml:space="preserve">The economic crisis, combined with </w:t>
      </w:r>
      <w:r w:rsidRPr="00FD673E">
        <w:rPr>
          <w:u w:val="single"/>
        </w:rPr>
        <w:t>the increased violence along the U.S.-Mexico border, has hurt the manufacturing industry and many of Mexico’s export-oriented assembly plants have shut down in recent years, especially along the U.S.-Mexico border</w:t>
      </w:r>
      <w:r w:rsidRPr="00FD673E">
        <w:rPr>
          <w:sz w:val="16"/>
        </w:rPr>
        <w:t>. A majority of these export oriented plants have U.S. parent companies, though some parent companies are located in Asia and Europe</w:t>
      </w:r>
      <w:r w:rsidRPr="00FD673E">
        <w:rPr>
          <w:u w:val="single"/>
        </w:rPr>
        <w:t>. The border region with the United States has the highest concentration of assembly plants and workers</w:t>
      </w:r>
      <w:r w:rsidRPr="00FD673E">
        <w:rPr>
          <w:sz w:val="16"/>
        </w:rPr>
        <w:t xml:space="preserve">. Ciudad Juárez, Chihuahua, </w:t>
      </w:r>
      <w:r w:rsidRPr="00FD673E">
        <w:rPr>
          <w:u w:val="single"/>
        </w:rPr>
        <w:t>the city with the highest concentration of jobs in export assembly plants, has experienced the highest job losses, as a result of</w:t>
      </w:r>
      <w:r w:rsidRPr="00FD673E">
        <w:rPr>
          <w:sz w:val="16"/>
        </w:rPr>
        <w:t xml:space="preserve"> lower U.S. demand and the </w:t>
      </w:r>
      <w:r w:rsidRPr="00FD673E">
        <w:rPr>
          <w:u w:val="single"/>
        </w:rPr>
        <w:t>drug related violence</w:t>
      </w:r>
      <w:r w:rsidRPr="00FD673E">
        <w:rPr>
          <w:sz w:val="16"/>
        </w:rPr>
        <w:t xml:space="preserve"> </w:t>
      </w:r>
      <w:r w:rsidRPr="00FD673E">
        <w:rPr>
          <w:u w:val="single"/>
        </w:rPr>
        <w:t>that has occurred in this manufacturing city over the past two years.</w:t>
      </w:r>
      <w:r w:rsidRPr="00FD673E">
        <w:rPr>
          <w:sz w:val="16"/>
        </w:rPr>
        <w:t xml:space="preserve"> </w:t>
      </w:r>
      <w:r w:rsidRPr="00FD673E">
        <w:rPr>
          <w:u w:val="single"/>
        </w:rPr>
        <w:t>Manufacturing</w:t>
      </w:r>
      <w:r w:rsidRPr="00FD673E">
        <w:rPr>
          <w:sz w:val="16"/>
        </w:rPr>
        <w:t xml:space="preserve"> </w:t>
      </w:r>
      <w:r w:rsidRPr="00FD673E">
        <w:rPr>
          <w:u w:val="single"/>
        </w:rPr>
        <w:t>employment</w:t>
      </w:r>
      <w:r w:rsidRPr="00FD673E">
        <w:rPr>
          <w:sz w:val="16"/>
        </w:rPr>
        <w:t xml:space="preserve"> in Cd. Juarez </w:t>
      </w:r>
      <w:r w:rsidRPr="00FD673E">
        <w:rPr>
          <w:u w:val="single"/>
        </w:rPr>
        <w:t>decreased</w:t>
      </w:r>
      <w:r w:rsidRPr="00FD673E">
        <w:rPr>
          <w:sz w:val="16"/>
        </w:rPr>
        <w:t xml:space="preserve"> from 214,272 in July 2007 to 168,011 in December 2009, a loss of </w:t>
      </w:r>
      <w:r w:rsidRPr="00FD673E">
        <w:rPr>
          <w:u w:val="single"/>
        </w:rPr>
        <w:t>46,261 jobs</w:t>
      </w:r>
      <w:r w:rsidRPr="00FD673E">
        <w:rPr>
          <w:sz w:val="16"/>
        </w:rPr>
        <w:t xml:space="preserve"> (22% decrease). In Tijuana, Baja California, employment decreased from 174,105 in July 2007 to 136,957 in December 2009, a loss of 37,148 jobs (21% decrease). The total number of export-oriented manufacturing plants in Mexico increased from 5,083 in July 2007 to 5,245 in December 2009. However, employment decreased from 1,910,112 in July 2007 to 1,641,465 in December 2009, a loss of 268,647 jobs (14% decrease).28</w:t>
      </w:r>
    </w:p>
    <w:p w:rsidR="00914031" w:rsidRPr="00914031" w:rsidRDefault="00914031" w:rsidP="00914031"/>
    <w:p w:rsidR="00C95EA2" w:rsidRDefault="00C95EA2" w:rsidP="0014186B">
      <w:pPr>
        <w:pStyle w:val="Heading3"/>
      </w:pPr>
      <w:r>
        <w:t>Internal link</w:t>
      </w:r>
    </w:p>
    <w:p w:rsidR="00C95EA2" w:rsidRDefault="00C95EA2" w:rsidP="00C95EA2"/>
    <w:p w:rsidR="00C95EA2" w:rsidRDefault="00C95EA2" w:rsidP="00C95EA2"/>
    <w:p w:rsidR="00914031" w:rsidRPr="006C6431" w:rsidRDefault="00914031" w:rsidP="00914031">
      <w:pPr>
        <w:tabs>
          <w:tab w:val="left" w:pos="1140"/>
        </w:tabs>
        <w:rPr>
          <w:b/>
          <w:u w:val="single"/>
        </w:rPr>
      </w:pPr>
    </w:p>
    <w:p w:rsidR="00914031" w:rsidRDefault="00914031" w:rsidP="00914031">
      <w:pPr>
        <w:tabs>
          <w:tab w:val="left" w:pos="1140"/>
        </w:tabs>
        <w:rPr>
          <w:b/>
        </w:rPr>
      </w:pPr>
    </w:p>
    <w:p w:rsidR="00914031" w:rsidRDefault="00914031" w:rsidP="00914031">
      <w:pPr>
        <w:pStyle w:val="Heading4"/>
      </w:pPr>
      <w:r>
        <w:t>Squo programs are not sufficient and new infrastructure is needed to spur the manufacturing sector</w:t>
      </w:r>
    </w:p>
    <w:p w:rsidR="00914031" w:rsidRPr="004F1D22" w:rsidRDefault="00914031" w:rsidP="00914031">
      <w:pPr>
        <w:tabs>
          <w:tab w:val="left" w:pos="1140"/>
        </w:tabs>
        <w:rPr>
          <w:sz w:val="16"/>
          <w:szCs w:val="16"/>
        </w:rPr>
      </w:pPr>
      <w:r>
        <w:rPr>
          <w:b/>
        </w:rPr>
        <w:t xml:space="preserve">Wilson 12 </w:t>
      </w:r>
      <w:r>
        <w:rPr>
          <w:sz w:val="16"/>
          <w:szCs w:val="16"/>
        </w:rPr>
        <w:t>[Christopher Wilson, Associate at the Mexico Institute of the Woodrow Wilson internatiaonal Center for Scholars, 2012, “US competitiveness: the Mexican Connection”, University of Texas at Dallas, http://www.issues.org/28.4/p_wilson.html]//PP</w:t>
      </w:r>
    </w:p>
    <w:p w:rsidR="00914031" w:rsidRPr="006C6431" w:rsidRDefault="00914031" w:rsidP="00914031">
      <w:pPr>
        <w:tabs>
          <w:tab w:val="left" w:pos="1140"/>
        </w:tabs>
        <w:rPr>
          <w:sz w:val="16"/>
        </w:rPr>
      </w:pPr>
      <w:r w:rsidRPr="006C6431">
        <w:rPr>
          <w:sz w:val="16"/>
        </w:rPr>
        <w:t xml:space="preserve">The border. </w:t>
      </w:r>
      <w:r w:rsidRPr="006C6431">
        <w:rPr>
          <w:rStyle w:val="StyleBoldUnderline"/>
        </w:rPr>
        <w:t>With an integrated regional manufacturing sector, the same goods cross the U.S.-Mexico border several times as they are being produced</w:t>
      </w:r>
      <w:r w:rsidRPr="006C6431">
        <w:rPr>
          <w:sz w:val="16"/>
        </w:rPr>
        <w:t>. Consequently</w:t>
      </w:r>
      <w:r w:rsidRPr="006C6431">
        <w:rPr>
          <w:rStyle w:val="StyleBoldUnderline"/>
        </w:rPr>
        <w:t>, the effects of any barriers to trade, tariff or nontariff, are multiplied by the number of border crossings that take place during production</w:t>
      </w:r>
      <w:r w:rsidRPr="006C6431">
        <w:rPr>
          <w:sz w:val="16"/>
        </w:rPr>
        <w:t xml:space="preserve">. </w:t>
      </w:r>
      <w:r w:rsidRPr="006C6431">
        <w:rPr>
          <w:u w:val="single"/>
        </w:rPr>
        <w:t>In the NAFTA region, tariffs are not a</w:t>
      </w:r>
      <w:r w:rsidRPr="006C6431">
        <w:rPr>
          <w:sz w:val="16"/>
        </w:rPr>
        <w:t xml:space="preserve"> significant trade </w:t>
      </w:r>
      <w:r w:rsidRPr="006C6431">
        <w:rPr>
          <w:u w:val="single"/>
        </w:rPr>
        <w:t>barrier</w:t>
      </w:r>
      <w:r w:rsidRPr="006C6431">
        <w:rPr>
          <w:sz w:val="16"/>
        </w:rPr>
        <w:t xml:space="preserve">, </w:t>
      </w:r>
      <w:r w:rsidRPr="006C6431">
        <w:rPr>
          <w:u w:val="single"/>
        </w:rPr>
        <w:t>but the importance of having efficient border</w:t>
      </w:r>
      <w:r w:rsidRPr="006C6431">
        <w:rPr>
          <w:sz w:val="16"/>
        </w:rPr>
        <w:t xml:space="preserve"> management and customs procedures </w:t>
      </w:r>
      <w:r w:rsidRPr="006C6431">
        <w:rPr>
          <w:u w:val="single"/>
        </w:rPr>
        <w:t>is difficult to overstate</w:t>
      </w:r>
      <w:r w:rsidRPr="006C6431">
        <w:rPr>
          <w:sz w:val="16"/>
        </w:rPr>
        <w:t xml:space="preserve">. </w:t>
      </w:r>
      <w:r w:rsidRPr="006C6431">
        <w:rPr>
          <w:u w:val="single"/>
        </w:rPr>
        <w:t>After NAFTA took effect</w:t>
      </w:r>
      <w:r w:rsidRPr="006C6431">
        <w:rPr>
          <w:sz w:val="16"/>
        </w:rPr>
        <w:t xml:space="preserve"> and trade barriers fell, </w:t>
      </w:r>
      <w:r w:rsidRPr="006C6431">
        <w:rPr>
          <w:u w:val="single"/>
        </w:rPr>
        <w:t>bilateral trade</w:t>
      </w:r>
      <w:r w:rsidRPr="006C6431">
        <w:rPr>
          <w:sz w:val="16"/>
        </w:rPr>
        <w:t xml:space="preserve"> skyrocketed</w:t>
      </w:r>
      <w:r w:rsidRPr="006C6431">
        <w:rPr>
          <w:u w:val="single"/>
        </w:rPr>
        <w:t>, more than tripling</w:t>
      </w:r>
      <w:r w:rsidRPr="006C6431">
        <w:rPr>
          <w:sz w:val="16"/>
        </w:rPr>
        <w:t xml:space="preserve"> </w:t>
      </w:r>
      <w:r w:rsidRPr="006C6431">
        <w:rPr>
          <w:u w:val="single"/>
        </w:rPr>
        <w:t>by 2000</w:t>
      </w:r>
      <w:r w:rsidRPr="006C6431">
        <w:rPr>
          <w:sz w:val="16"/>
        </w:rPr>
        <w:t xml:space="preserve">. </w:t>
      </w:r>
      <w:r w:rsidRPr="006C6431">
        <w:rPr>
          <w:u w:val="single"/>
        </w:rPr>
        <w:t>But after</w:t>
      </w:r>
      <w:r w:rsidRPr="006C6431">
        <w:rPr>
          <w:sz w:val="16"/>
        </w:rPr>
        <w:t xml:space="preserve"> the terrorist attacks of </w:t>
      </w:r>
      <w:r w:rsidRPr="006C6431">
        <w:rPr>
          <w:u w:val="single"/>
        </w:rPr>
        <w:t>9/11</w:t>
      </w:r>
      <w:r w:rsidRPr="006C6431">
        <w:rPr>
          <w:sz w:val="16"/>
        </w:rPr>
        <w:t xml:space="preserve">, a new approach to homeland security </w:t>
      </w:r>
      <w:r w:rsidRPr="006C6431">
        <w:rPr>
          <w:u w:val="single"/>
        </w:rPr>
        <w:t>led to a “thickening” of the border</w:t>
      </w:r>
      <w:r w:rsidRPr="006C6431">
        <w:rPr>
          <w:sz w:val="16"/>
        </w:rPr>
        <w:t xml:space="preserve">. Trade and passenger </w:t>
      </w:r>
      <w:r w:rsidRPr="006C6431">
        <w:rPr>
          <w:u w:val="single"/>
        </w:rPr>
        <w:t>travel ground to a near halt. Although trade has been moving since then, the new security concerns have meant that there was never a return to the status quo</w:t>
      </w:r>
      <w:r w:rsidRPr="006C6431">
        <w:rPr>
          <w:sz w:val="16"/>
        </w:rPr>
        <w:t xml:space="preserve">. Between 2000 and 2010, </w:t>
      </w:r>
      <w:r w:rsidRPr="006C6431">
        <w:rPr>
          <w:u w:val="single"/>
        </w:rPr>
        <w:t>legal entries</w:t>
      </w:r>
      <w:r w:rsidRPr="006C6431">
        <w:rPr>
          <w:sz w:val="16"/>
        </w:rPr>
        <w:t xml:space="preserve"> of commercial trucks into the United States at the southern border </w:t>
      </w:r>
      <w:r w:rsidRPr="006C6431">
        <w:rPr>
          <w:u w:val="single"/>
        </w:rPr>
        <w:t>dropped by 41%.</w:t>
      </w:r>
      <w:r w:rsidRPr="006C6431">
        <w:rPr>
          <w:sz w:val="16"/>
        </w:rPr>
        <w:t xml:space="preserve"> Since then, several studies have attempted to estimate the cost of increased border wait times on the regional economy, particularly of border communities. The results are varied, but </w:t>
      </w:r>
      <w:r w:rsidRPr="006C6431">
        <w:rPr>
          <w:u w:val="single"/>
        </w:rPr>
        <w:t>there is widespread agreement that border-related congestion has had a multibillion-dollar effect on the U.S. and Mexican economies</w:t>
      </w:r>
      <w:r w:rsidRPr="006C6431">
        <w:rPr>
          <w:sz w:val="16"/>
        </w:rPr>
        <w:t>. Seeking to mitigate these costs</w:t>
      </w:r>
      <w:r w:rsidRPr="006C6431">
        <w:rPr>
          <w:u w:val="single"/>
        </w:rPr>
        <w:t>, the U.S. and Mexican governments developed the 21st Century Border initiative</w:t>
      </w:r>
      <w:r w:rsidRPr="006C6431">
        <w:rPr>
          <w:sz w:val="16"/>
        </w:rPr>
        <w:t xml:space="preserve">, which is based largely on the idea that neither security nor efficiency </w:t>
      </w:r>
      <w:r w:rsidRPr="006C6431">
        <w:rPr>
          <w:rStyle w:val="StyleBoldUnderline"/>
          <w:sz w:val="16"/>
          <w:u w:val="none"/>
        </w:rPr>
        <w:t xml:space="preserve">has to be sacrificed to </w:t>
      </w:r>
      <w:r w:rsidRPr="006C6431">
        <w:rPr>
          <w:sz w:val="16"/>
        </w:rPr>
        <w:t>improve the other. By expediting the flow of safe and legal border crossers and cargo, officials can focus more of their attention on seeking dangerous people and goods. This is the concept behind the trusted traveler (</w:t>
      </w:r>
      <w:r w:rsidRPr="006C6431">
        <w:rPr>
          <w:u w:val="single"/>
        </w:rPr>
        <w:t>SENTRI)</w:t>
      </w:r>
      <w:r w:rsidRPr="006C6431">
        <w:rPr>
          <w:sz w:val="16"/>
        </w:rPr>
        <w:t xml:space="preserve"> and trusted shipper (</w:t>
      </w:r>
      <w:r w:rsidRPr="006C6431">
        <w:rPr>
          <w:u w:val="single"/>
        </w:rPr>
        <w:t xml:space="preserve">FAST and C-TPAT) </w:t>
      </w:r>
      <w:r w:rsidRPr="006C6431">
        <w:rPr>
          <w:sz w:val="16"/>
        </w:rPr>
        <w:t xml:space="preserve">programs in place at the Mexican border. Frequent border crossers prove they are low risk by undergoing an extensive background check and interview process. In return, they get to use special lanes to quickly cross the border. There is no silver bullet in border management, but these programs are the closest thing. They make the border safer while lessening the need for building more vehicle lanes at entry ports and increasing the number of border staff. </w:t>
      </w:r>
      <w:r w:rsidRPr="006C6431">
        <w:rPr>
          <w:u w:val="single"/>
        </w:rPr>
        <w:t>They should be expanded and vigorously promoted</w:t>
      </w:r>
      <w:r w:rsidRPr="006C6431">
        <w:rPr>
          <w:sz w:val="16"/>
        </w:rPr>
        <w:t xml:space="preserve">. Where they are in place, the United States should work with Mexican officials to ensure that use of the dedicated express lanes significantly reduces waiting times, so that there is an incentive to join the programs. </w:t>
      </w:r>
      <w:r w:rsidRPr="006C6431">
        <w:rPr>
          <w:u w:val="single"/>
        </w:rPr>
        <w:t>Moderate infrastructure investments are also needed, because although trade has quintupled, relatively few entry ports have seen any major upgrades or expansions.</w:t>
      </w:r>
      <w:r w:rsidRPr="006C6431">
        <w:rPr>
          <w:sz w:val="16"/>
        </w:rPr>
        <w:t xml:space="preserve"> Public/private partnerships are an important mechanism to bring needed funding to the border area, and the Department of Homeland Security should work with Congress to create secure and appropriate mechanisms to encourage their use, if it determines that the current legal environment excessively limits such use. Such partnerships have been successful in some areas, but many border communities and businesses would be willing to commit more resources to facilitate travel and commerce.</w:t>
      </w:r>
    </w:p>
    <w:p w:rsidR="00914031" w:rsidRDefault="00914031" w:rsidP="00914031">
      <w:pPr>
        <w:tabs>
          <w:tab w:val="left" w:pos="1140"/>
        </w:tabs>
      </w:pPr>
    </w:p>
    <w:p w:rsidR="00914031" w:rsidRDefault="00914031" w:rsidP="00914031">
      <w:pPr>
        <w:tabs>
          <w:tab w:val="left" w:pos="1140"/>
        </w:tabs>
      </w:pPr>
    </w:p>
    <w:p w:rsidR="00914031" w:rsidRDefault="00914031" w:rsidP="00914031">
      <w:pPr>
        <w:pStyle w:val="Heading4"/>
      </w:pPr>
      <w:r>
        <w:t>Economic relationship with Mexico is key to manufacturing and jobs</w:t>
      </w:r>
    </w:p>
    <w:p w:rsidR="00914031" w:rsidRPr="00D105CE" w:rsidRDefault="00914031" w:rsidP="00914031">
      <w:pPr>
        <w:tabs>
          <w:tab w:val="left" w:pos="1140"/>
        </w:tabs>
        <w:rPr>
          <w:sz w:val="16"/>
        </w:rPr>
      </w:pPr>
      <w:r>
        <w:rPr>
          <w:b/>
        </w:rPr>
        <w:t xml:space="preserve">Wilson 11 </w:t>
      </w:r>
      <w:r>
        <w:rPr>
          <w:sz w:val="16"/>
        </w:rPr>
        <w:t xml:space="preserve">[Christopher Wilson, </w:t>
      </w:r>
      <w:r w:rsidRPr="002F620E">
        <w:rPr>
          <w:sz w:val="16"/>
        </w:rPr>
        <w:t>associate with the Mexico Institute</w:t>
      </w:r>
      <w:r>
        <w:rPr>
          <w:sz w:val="16"/>
        </w:rPr>
        <w:t>, “Working Together: Economic ties between the United States and Mexico” Woodrow Wilson Center, November 2011, http://www.wilsoncenter.org/sites/default/files/Working%20Together%20Full%20Document_0.pdf]//PP</w:t>
      </w:r>
    </w:p>
    <w:p w:rsidR="00914031" w:rsidRPr="000630C8" w:rsidRDefault="00914031" w:rsidP="00914031">
      <w:pPr>
        <w:rPr>
          <w:sz w:val="16"/>
        </w:rPr>
      </w:pPr>
      <w:r w:rsidRPr="000630C8">
        <w:rPr>
          <w:u w:val="single"/>
        </w:rPr>
        <w:t>The integration of the United States and Mexican economies has transformed</w:t>
      </w:r>
      <w:r w:rsidRPr="000630C8">
        <w:rPr>
          <w:sz w:val="16"/>
        </w:rPr>
        <w:t xml:space="preserve"> </w:t>
      </w:r>
      <w:r w:rsidRPr="000630C8">
        <w:rPr>
          <w:u w:val="single"/>
        </w:rPr>
        <w:t>the</w:t>
      </w:r>
      <w:r w:rsidRPr="000630C8">
        <w:rPr>
          <w:sz w:val="16"/>
        </w:rPr>
        <w:t xml:space="preserve"> nature of </w:t>
      </w:r>
      <w:r w:rsidRPr="000630C8">
        <w:rPr>
          <w:u w:val="single"/>
        </w:rPr>
        <w:t>the bilateral relationship</w:t>
      </w:r>
      <w:r w:rsidRPr="000630C8">
        <w:rPr>
          <w:sz w:val="16"/>
        </w:rPr>
        <w:t xml:space="preserve"> from one of competition </w:t>
      </w:r>
      <w:r w:rsidRPr="000630C8">
        <w:rPr>
          <w:u w:val="single"/>
        </w:rPr>
        <w:t>to partnership. U.S. jobs, competitiveness and economic growth have all benefited from the nation’s relationship with Mexico</w:t>
      </w:r>
      <w:r w:rsidRPr="000630C8">
        <w:rPr>
          <w:sz w:val="16"/>
        </w:rPr>
        <w:t xml:space="preserve">. As </w:t>
      </w:r>
      <w:r w:rsidRPr="000630C8">
        <w:rPr>
          <w:u w:val="single"/>
        </w:rPr>
        <w:t>the second largest destination for U.S. exports and third largest source of imports,</w:t>
      </w:r>
      <w:r w:rsidRPr="000630C8">
        <w:rPr>
          <w:sz w:val="16"/>
        </w:rPr>
        <w:t xml:space="preserve"> </w:t>
      </w:r>
      <w:r w:rsidRPr="000630C8">
        <w:rPr>
          <w:u w:val="single"/>
        </w:rPr>
        <w:t>6 million U.S. jobs depend on trade with Mexico.</w:t>
      </w:r>
      <w:r w:rsidRPr="000630C8">
        <w:rPr>
          <w:sz w:val="16"/>
        </w:rPr>
        <w:t xml:space="preserve">1 That means one in every twenty-four workers in the nation depend on U.S.-Mexico trade for their employment.2 Beyond the $393 billion in bilateral merchandise trade each year is another $35 billion in services trade and an accumulated total of $103 billion in foreign direct investment holdings.3 </w:t>
      </w:r>
      <w:r w:rsidRPr="000630C8">
        <w:rPr>
          <w:u w:val="single"/>
        </w:rPr>
        <w:t>As important as the intensity of U.S.-Mexico economic integration is its quality</w:t>
      </w:r>
      <w:r w:rsidRPr="000630C8">
        <w:rPr>
          <w:sz w:val="16"/>
        </w:rPr>
        <w:t xml:space="preserve">. Most people think of imports and exports as goods made by one country and then purchased by another, but for the U.S. and Mexico, </w:t>
      </w:r>
      <w:r w:rsidRPr="000630C8">
        <w:rPr>
          <w:u w:val="single"/>
        </w:rPr>
        <w:t>crossborder trade often occurs in the context of production sharing.</w:t>
      </w:r>
      <w:r w:rsidRPr="000630C8">
        <w:rPr>
          <w:sz w:val="16"/>
        </w:rPr>
        <w:t xml:space="preserve"> </w:t>
      </w:r>
      <w:r w:rsidRPr="000630C8">
        <w:rPr>
          <w:u w:val="single"/>
        </w:rPr>
        <w:t>Manufacturers in each nation work together to create goods, and regional supply chains crisscross the U.S.-Mexico border.</w:t>
      </w:r>
      <w:r w:rsidRPr="000630C8">
        <w:rPr>
          <w:sz w:val="16"/>
        </w:rPr>
        <w:t xml:space="preserve"> Many imports and exports are therefore of a temporary nature as an item is being produced. </w:t>
      </w:r>
      <w:r w:rsidRPr="000630C8">
        <w:rPr>
          <w:u w:val="single"/>
        </w:rPr>
        <w:t>Cars built in North America, for example, are said to cross the United States’ borders eight times during production</w:t>
      </w:r>
      <w:r w:rsidRPr="000630C8">
        <w:rPr>
          <w:sz w:val="16"/>
        </w:rPr>
        <w:t xml:space="preserve">, integrating materials and parts developed in Mexico and Canada. </w:t>
      </w:r>
      <w:r w:rsidRPr="000630C8">
        <w:rPr>
          <w:u w:val="single"/>
        </w:rPr>
        <w:t>Several other U.S. industries, including electronics, appliances and machinery, all rely on the assistance of Mexican manufacturers as well</w:t>
      </w:r>
      <w:r w:rsidRPr="000630C8">
        <w:rPr>
          <w:sz w:val="16"/>
        </w:rPr>
        <w:t>. In fact, a full 40% of the content of U.S. imports from Mexico was originally made in the United States, and it is likely that the domestic content in Mexican imports from the United States is also very high.</w:t>
      </w:r>
      <w:r w:rsidRPr="000630C8">
        <w:rPr>
          <w:u w:val="single"/>
        </w:rPr>
        <w:t>4 That means despite an Hecho en México or “Made in Mexico” label, a large portion of the money U.S. consumers spend on Mexican imports actually goes to U.S. companies and workers. The same cannot be said for Chinese imports, which have only 4% U.S. content,</w:t>
      </w:r>
      <w:r w:rsidRPr="000630C8">
        <w:rPr>
          <w:sz w:val="16"/>
        </w:rPr>
        <w:t xml:space="preserve"> or for goods coming from any other country in the world, with the exception of Canada, where U.S. content is 25%.5 Taken together, goods from Mexico and Canada represent a full 75% of all the domestic content that returns to the U.S. as imports.6 </w:t>
      </w:r>
      <w:r w:rsidRPr="000630C8">
        <w:rPr>
          <w:u w:val="single"/>
        </w:rPr>
        <w:t xml:space="preserve">This is because only Mexico, </w:t>
      </w:r>
      <w:r w:rsidRPr="000630C8">
        <w:rPr>
          <w:sz w:val="16"/>
        </w:rPr>
        <w:t xml:space="preserve">Canada and the Caribbean Basin have production processes that </w:t>
      </w:r>
      <w:r w:rsidRPr="000630C8">
        <w:rPr>
          <w:u w:val="single"/>
        </w:rPr>
        <w:t>are deeply integrated with the United States The Southwest Border states are especially integrated with Mexico, and the Mexican market accounts for a quarter to more than a third of all exports for Texas, New Mexico, and Arizona</w:t>
      </w:r>
      <w:r w:rsidRPr="000630C8">
        <w:rPr>
          <w:sz w:val="16"/>
        </w:rPr>
        <w:t>.7 However, states throughout the country trade intensely with their southern neighbor. Mexico is the top export destination for five states: California, Arizona, New Mexico, Texas and New Hampshire, and is the second most important market for another seventeen states across the country. Several states in the U.S. heartland have particularly close economic ties to Mexico, including Nebraska, Iowa, Kansas, South Dakota, and Michigan.8 In fact, the Detroit metropolitan area exports more goods to Mexico than other city in the United States, a sign of the importance of Mexico and Canada to regional motor vehicle manufacturing.9 At the end of this report, you will find tables and graphs that show how much each state and several metropolitan areas depend on trade with Mexico and roughly what this means in terms of job-creation.</w:t>
      </w:r>
    </w:p>
    <w:p w:rsidR="00914031" w:rsidRDefault="00914031" w:rsidP="00914031"/>
    <w:p w:rsidR="00914031" w:rsidRDefault="00914031" w:rsidP="00914031">
      <w:pPr>
        <w:pStyle w:val="Heading4"/>
      </w:pPr>
      <w:r>
        <w:t>Border inefficiencies cause a multiplier effect on the manufacturing sector</w:t>
      </w:r>
    </w:p>
    <w:p w:rsidR="00914031" w:rsidRPr="009C56EA" w:rsidRDefault="00914031" w:rsidP="00914031">
      <w:pPr>
        <w:rPr>
          <w:sz w:val="16"/>
        </w:rPr>
      </w:pPr>
      <w:r>
        <w:rPr>
          <w:b/>
        </w:rPr>
        <w:t xml:space="preserve">Lee and Wilson 12 </w:t>
      </w:r>
      <w:r>
        <w:rPr>
          <w:sz w:val="16"/>
        </w:rPr>
        <w:t xml:space="preserve">[Christopher Wilson, Associate at the Mexican Institute, Erik Lee, Associate Director at the North American Center for Transborder Studies at Arizona State University, “Whole nations Waiting”, Site Selection, July 2012, </w:t>
      </w:r>
      <w:hyperlink r:id="rId24" w:history="1">
        <w:r w:rsidRPr="00CA5AAB">
          <w:rPr>
            <w:rStyle w:val="Hyperlink"/>
            <w:sz w:val="16"/>
          </w:rPr>
          <w:t>http://www.siteselection.com/issues/2012/jul/us-mex-border.cfm</w:t>
        </w:r>
      </w:hyperlink>
      <w:r>
        <w:rPr>
          <w:sz w:val="16"/>
        </w:rPr>
        <w:t>]//PP</w:t>
      </w:r>
    </w:p>
    <w:p w:rsidR="00914031" w:rsidRPr="000630C8" w:rsidRDefault="00914031" w:rsidP="00914031">
      <w:pPr>
        <w:rPr>
          <w:sz w:val="16"/>
        </w:rPr>
      </w:pPr>
      <w:r w:rsidRPr="000630C8">
        <w:rPr>
          <w:u w:val="single"/>
        </w:rPr>
        <w:t>The quantity of U.S.-Mexico trade is impressive, but its quality makes it unique</w:t>
      </w:r>
      <w:r w:rsidRPr="000630C8">
        <w:rPr>
          <w:sz w:val="16"/>
        </w:rPr>
        <w:t>. The United States and Mexico do not just sell goods to one another</w:t>
      </w:r>
      <w:r w:rsidRPr="000630C8">
        <w:rPr>
          <w:u w:val="single"/>
        </w:rPr>
        <w:t xml:space="preserve">, they actually work together to manufacture them. Through production sharing, materials and parts often cross back and forth between factories on each side of the border as a final product is made and assembled. </w:t>
      </w:r>
      <w:r w:rsidRPr="000630C8">
        <w:rPr>
          <w:sz w:val="16"/>
        </w:rPr>
        <w:t xml:space="preserve">As a result, </w:t>
      </w:r>
      <w:r w:rsidRPr="000630C8">
        <w:rPr>
          <w:u w:val="single"/>
        </w:rPr>
        <w:t>U.S. imports from Mexico contain, on average, 40 percent U.S. content, and Mexico's imports from the U.S. also have a high level of Mexican content.</w:t>
      </w:r>
      <w:r w:rsidRPr="000630C8">
        <w:rPr>
          <w:sz w:val="16"/>
        </w:rPr>
        <w:t xml:space="preserve"> This system of joint production has two important consequences. First</w:t>
      </w:r>
      <w:r w:rsidRPr="000630C8">
        <w:rPr>
          <w:u w:val="single"/>
        </w:rPr>
        <w:t xml:space="preserve">, it means that our economies are profoundly linked. </w:t>
      </w:r>
      <w:r w:rsidRPr="000630C8">
        <w:rPr>
          <w:sz w:val="16"/>
        </w:rPr>
        <w:t xml:space="preserve">We tend to experience growth and recession together, </w:t>
      </w:r>
      <w:r w:rsidRPr="000630C8">
        <w:rPr>
          <w:u w:val="single"/>
        </w:rPr>
        <w:t>and productivity gains or losses on one side of the border generally cause a corresponding gain or loss in competitiveness on the other side as well</w:t>
      </w:r>
      <w:r w:rsidRPr="000630C8">
        <w:rPr>
          <w:sz w:val="16"/>
        </w:rPr>
        <w:t xml:space="preserve">. Second, </w:t>
      </w:r>
      <w:r w:rsidRPr="000630C8">
        <w:rPr>
          <w:u w:val="single"/>
        </w:rPr>
        <w:t>the fact that goods often cross the border several times as they are being produced creates a multiplier effect for gains and losses in border efficiency.</w:t>
      </w:r>
      <w:r w:rsidRPr="000630C8">
        <w:rPr>
          <w:sz w:val="16"/>
        </w:rPr>
        <w:t xml:space="preserve"> Whereas goods from China only go through customs and inspection once as they enter the U.S. or Mexico, </w:t>
      </w:r>
      <w:r w:rsidRPr="000630C8">
        <w:rPr>
          <w:u w:val="single"/>
        </w:rPr>
        <w:t>products built by regional manufacturers bear the costs of long and unpredictable border wait times and significant customs requirements each time they cross the U.S.-Mexico border</w:t>
      </w:r>
      <w:r w:rsidRPr="000630C8">
        <w:rPr>
          <w:sz w:val="16"/>
        </w:rPr>
        <w:t>.</w:t>
      </w:r>
    </w:p>
    <w:p w:rsidR="00914031" w:rsidRDefault="00914031" w:rsidP="00914031"/>
    <w:p w:rsidR="00914031" w:rsidRDefault="00914031" w:rsidP="00914031">
      <w:pPr>
        <w:pStyle w:val="Heading4"/>
      </w:pPr>
      <w:r>
        <w:t>Congestion kills competitiveness of Mexico and US</w:t>
      </w:r>
    </w:p>
    <w:p w:rsidR="00914031" w:rsidRPr="009C56EA" w:rsidRDefault="00914031" w:rsidP="00914031">
      <w:pPr>
        <w:rPr>
          <w:sz w:val="16"/>
        </w:rPr>
      </w:pPr>
      <w:r>
        <w:rPr>
          <w:b/>
        </w:rPr>
        <w:t xml:space="preserve">Lee and Wilson 12 </w:t>
      </w:r>
      <w:r>
        <w:rPr>
          <w:sz w:val="16"/>
        </w:rPr>
        <w:t xml:space="preserve">[Christopher Wilson, Associate at the Mexican Institute, Erik Lee, Associate Director at the North American Center for Transborder Studies at Arizona State University, “Whole nations Waiting”, Site Selection, July 2012, </w:t>
      </w:r>
      <w:hyperlink r:id="rId25" w:history="1">
        <w:r w:rsidRPr="00CA5AAB">
          <w:rPr>
            <w:rStyle w:val="Hyperlink"/>
            <w:sz w:val="16"/>
          </w:rPr>
          <w:t>http://www.siteselection.com/issues/2012/jul/us-mex-border.cfm</w:t>
        </w:r>
      </w:hyperlink>
      <w:r>
        <w:rPr>
          <w:sz w:val="16"/>
        </w:rPr>
        <w:t>]//PP</w:t>
      </w:r>
    </w:p>
    <w:p w:rsidR="00914031" w:rsidRPr="000630C8" w:rsidRDefault="00914031" w:rsidP="00914031">
      <w:pPr>
        <w:rPr>
          <w:sz w:val="16"/>
        </w:rPr>
      </w:pPr>
      <w:r w:rsidRPr="000630C8">
        <w:rPr>
          <w:u w:val="single"/>
        </w:rPr>
        <w:t>Unfortunately, the infrastructure and capacity of the ports of entry to process goods and individuals entering the United States has not kept pace with the expansion of bilateral trade or the population growth of the border region</w:t>
      </w:r>
      <w:r w:rsidRPr="000630C8">
        <w:rPr>
          <w:sz w:val="16"/>
        </w:rPr>
        <w:t xml:space="preserve">. Instead, </w:t>
      </w:r>
      <w:r w:rsidRPr="000630C8">
        <w:rPr>
          <w:u w:val="single"/>
        </w:rPr>
        <w:t>the need for greater border security following the terrorist attacks of 9/11 led to a thickening of the border, dividing the twin cities that characterize the region and adding costly, long and unpredictable wait times for commercial and personal crossers alike</w:t>
      </w:r>
      <w:r w:rsidRPr="000630C8">
        <w:rPr>
          <w:sz w:val="16"/>
        </w:rPr>
        <w:t xml:space="preserve">. </w:t>
      </w:r>
      <w:r w:rsidRPr="000630C8">
        <w:rPr>
          <w:u w:val="single"/>
        </w:rPr>
        <w:t xml:space="preserve">Congestion acts as a drag on the competitiveness </w:t>
      </w:r>
      <w:r w:rsidRPr="000630C8">
        <w:rPr>
          <w:sz w:val="16"/>
        </w:rPr>
        <w:t>of the region and</w:t>
      </w:r>
      <w:r w:rsidRPr="000630C8">
        <w:rPr>
          <w:u w:val="single"/>
        </w:rPr>
        <w:t xml:space="preserve"> of </w:t>
      </w:r>
      <w:r w:rsidRPr="000630C8">
        <w:rPr>
          <w:sz w:val="16"/>
        </w:rPr>
        <w:t>the</w:t>
      </w:r>
      <w:r w:rsidRPr="000630C8">
        <w:rPr>
          <w:u w:val="single"/>
        </w:rPr>
        <w:t xml:space="preserve"> United States and Mexico in their entirety</w:t>
      </w:r>
      <w:r w:rsidRPr="000630C8">
        <w:rPr>
          <w:sz w:val="16"/>
        </w:rPr>
        <w:t xml:space="preserve">. Solutions are needed that strengthen both border security and efficiency at the same time. </w:t>
      </w:r>
      <w:r w:rsidRPr="000630C8">
        <w:rPr>
          <w:u w:val="single"/>
        </w:rPr>
        <w:t>The integrated nature of the North American manufacturing sector makes</w:t>
      </w:r>
      <w:r w:rsidRPr="000630C8">
        <w:rPr>
          <w:sz w:val="16"/>
        </w:rPr>
        <w:t xml:space="preserve"> </w:t>
      </w:r>
      <w:r w:rsidRPr="000630C8">
        <w:rPr>
          <w:u w:val="single"/>
        </w:rPr>
        <w:t>eliminating border congestion an important way to enhance regional competitiveness</w:t>
      </w:r>
      <w:r w:rsidRPr="000630C8">
        <w:rPr>
          <w:sz w:val="16"/>
        </w:rPr>
        <w:t>. The global economic crisis forced manufacturers to look for ways to cut costs. After taking into consideration factors such as rising fuel costs, increasing wages in China and the ability to automate an ever greater portion of the production process, many American companies decided to nearshore factories to Mexico or reshore them to the United States, taking advantage of strong human capital and shorter supply chains. Bilateral trade dropped significantly during the recession but has since rebounded strongly, growing significantly faster than trade with China.</w:t>
      </w:r>
    </w:p>
    <w:p w:rsidR="00914031" w:rsidRDefault="00914031" w:rsidP="00914031"/>
    <w:p w:rsidR="00914031" w:rsidRDefault="00914031" w:rsidP="00914031">
      <w:pPr>
        <w:pStyle w:val="Heading4"/>
      </w:pPr>
    </w:p>
    <w:p w:rsidR="00914031" w:rsidRPr="00BC0728" w:rsidRDefault="00914031" w:rsidP="00914031">
      <w:pPr>
        <w:rPr>
          <w:sz w:val="16"/>
        </w:rPr>
      </w:pPr>
      <w:r>
        <w:rPr>
          <w:b/>
        </w:rPr>
        <w:t xml:space="preserve">Lee and Blank 9 </w:t>
      </w:r>
      <w:r>
        <w:rPr>
          <w:sz w:val="16"/>
        </w:rPr>
        <w:t>[Stephen Blank, Research Professor of National Security Affairs, Erik Lee, Associate Director at the North American Center for Transborder Studies at Arizona State University, “The US-Mexico Border: A discussion on Sub-National Policy Options”, Woodrow Wilson Center Mexico Institute and El Colegio de la Frontera Norte research project, July 1, 2009, http://www.wilsoncenter.org/sites/default/files/BLANK%20LEE%20INFRASTRUCTURE.pdf]//PP</w:t>
      </w:r>
    </w:p>
    <w:p w:rsidR="00914031" w:rsidRPr="001E6F50" w:rsidRDefault="00914031" w:rsidP="00914031">
      <w:pPr>
        <w:rPr>
          <w:u w:val="single"/>
        </w:rPr>
      </w:pPr>
      <w:r w:rsidRPr="000630C8">
        <w:rPr>
          <w:u w:val="single"/>
        </w:rPr>
        <w:t>At the close of the 20th century, the balance between demand for transport capacity and supply had deteriorated sharply</w:t>
      </w:r>
      <w:r w:rsidRPr="001E6F50">
        <w:rPr>
          <w:sz w:val="16"/>
        </w:rPr>
        <w:t xml:space="preserve">. North America’s </w:t>
      </w:r>
      <w:r w:rsidRPr="000630C8">
        <w:rPr>
          <w:u w:val="single"/>
        </w:rPr>
        <w:t>freight transportation infrastructure faced a “perfect storm” of capacity, congestion and deterioration due to the end of excess capacity, the emergence of global-manufacturing value chains with vastly greater demand for freight-transportation capacity</w:t>
      </w:r>
      <w:r w:rsidRPr="001E6F50">
        <w:rPr>
          <w:sz w:val="16"/>
        </w:rPr>
        <w:t xml:space="preserve"> because of increasing imports from Asia, the continued failure to harmonize regulations and the accumulated effects of delayed maintenance </w:t>
      </w:r>
      <w:r w:rsidRPr="000630C8">
        <w:rPr>
          <w:u w:val="single"/>
        </w:rPr>
        <w:t>Many experts now spoke of an emerging crisis in North America’s freight-transportation system. A review of recent research on North America’s freight transport system conducted by the North American Transportation Competitiveness Research Council concluded</w:t>
      </w:r>
      <w:r w:rsidRPr="001E6F50">
        <w:rPr>
          <w:sz w:val="16"/>
        </w:rPr>
        <w:t xml:space="preserve">: “The JIT-lean inventory advanced manufacturing system developed since the 1970s that enables North America to compete successfully with Asian and European manufacturers is now reaching its capacity limits. </w:t>
      </w:r>
      <w:r w:rsidRPr="000630C8">
        <w:rPr>
          <w:u w:val="single"/>
        </w:rPr>
        <w:t>The supporting transportation infrastructure is now inadequate to handle the projected volume growth of North American supply chains’ freight flows.”</w:t>
      </w:r>
      <w:r w:rsidRPr="001E6F50">
        <w:rPr>
          <w:sz w:val="16"/>
        </w:rPr>
        <w:t>2 “The result, observes Professor Mary Brooks, one of Canada’s best known specialists on freight transportation, “</w:t>
      </w:r>
      <w:r w:rsidRPr="000630C8">
        <w:rPr>
          <w:u w:val="single"/>
        </w:rPr>
        <w:t xml:space="preserve">has been to boost buffer stocks, and force just-in-time supply chain managers to re-examine their sourcing options; it is of concern to Canada that many U.S. companies will source domestically rather than within NAFTA due to border uncertainty.” </w:t>
      </w:r>
      <w:r w:rsidRPr="001E6F50">
        <w:rPr>
          <w:sz w:val="16"/>
        </w:rPr>
        <w:t xml:space="preserve">Even before 9/11, the physical infrastructure at critical Canadian and Mexican border crossings was nearly overwhelmed. </w:t>
      </w:r>
      <w:r w:rsidRPr="000630C8">
        <w:rPr>
          <w:u w:val="single"/>
        </w:rPr>
        <w:t>Border infrastructure, even before 9/11, had fallen behind the increase in volume of goods crossing North American borders</w:t>
      </w:r>
      <w:r w:rsidRPr="001E6F50">
        <w:rPr>
          <w:sz w:val="16"/>
        </w:rPr>
        <w:t>: "</w:t>
      </w:r>
      <w:r w:rsidRPr="000630C8">
        <w:rPr>
          <w:u w:val="single"/>
        </w:rPr>
        <w:t>While trade has nearly tripled</w:t>
      </w:r>
      <w:r w:rsidRPr="001E6F50">
        <w:rPr>
          <w:sz w:val="16"/>
        </w:rPr>
        <w:t xml:space="preserve"> across both borders </w:t>
      </w:r>
      <w:r w:rsidRPr="000630C8">
        <w:rPr>
          <w:u w:val="single"/>
        </w:rPr>
        <w:t>since</w:t>
      </w:r>
      <w:r w:rsidRPr="001E6F50">
        <w:rPr>
          <w:sz w:val="16"/>
        </w:rPr>
        <w:t xml:space="preserve"> the Canadian-U.S. Free Trade Agreement (</w:t>
      </w:r>
      <w:r w:rsidRPr="000630C8">
        <w:rPr>
          <w:u w:val="single"/>
        </w:rPr>
        <w:t>FTA</w:t>
      </w:r>
      <w:r w:rsidRPr="001E6F50">
        <w:rPr>
          <w:sz w:val="16"/>
        </w:rPr>
        <w:t xml:space="preserve">) </w:t>
      </w:r>
      <w:r w:rsidRPr="000630C8">
        <w:rPr>
          <w:u w:val="single"/>
        </w:rPr>
        <w:t>and</w:t>
      </w:r>
      <w:r w:rsidRPr="001E6F50">
        <w:rPr>
          <w:sz w:val="16"/>
        </w:rPr>
        <w:t xml:space="preserve"> </w:t>
      </w:r>
      <w:r w:rsidRPr="000630C8">
        <w:rPr>
          <w:u w:val="single"/>
        </w:rPr>
        <w:t>NAFTA were implemented</w:t>
      </w:r>
      <w:r w:rsidRPr="001E6F50">
        <w:rPr>
          <w:sz w:val="16"/>
        </w:rPr>
        <w:t xml:space="preserve">, border customs facilities and crossing </w:t>
      </w:r>
      <w:r w:rsidRPr="000630C8">
        <w:rPr>
          <w:u w:val="single"/>
        </w:rPr>
        <w:t>infrastructure have not kept pace with this increased demand.</w:t>
      </w:r>
      <w:r w:rsidRPr="001E6F50">
        <w:rPr>
          <w:sz w:val="16"/>
        </w:rPr>
        <w:t xml:space="preserve"> Even if 9/11 had not occurred, trade would be choked at the border." 3 As an example, in 2007, the California Department of Transportation estimated the U.S.- Mexican border transportation infrastructure deficit at between $860 million and $1.07 billion. </w:t>
      </w:r>
      <w:r w:rsidRPr="001E6F50">
        <w:rPr>
          <w:u w:val="single"/>
        </w:rPr>
        <w:t>Delays at the ports of entry have increased at some crossings even after expediting pre-cleared and pre-screened crossers.</w:t>
      </w:r>
    </w:p>
    <w:p w:rsidR="00914031" w:rsidRPr="001E6F50" w:rsidRDefault="00914031" w:rsidP="00914031">
      <w:pPr>
        <w:rPr>
          <w:u w:val="single"/>
        </w:rPr>
      </w:pPr>
    </w:p>
    <w:p w:rsidR="00914031" w:rsidRDefault="00914031" w:rsidP="00914031"/>
    <w:p w:rsidR="00914031" w:rsidRDefault="00914031" w:rsidP="00914031"/>
    <w:p w:rsidR="00914031" w:rsidRPr="002F620E" w:rsidRDefault="00914031" w:rsidP="00914031">
      <w:pPr>
        <w:pStyle w:val="Heading4"/>
      </w:pPr>
      <w:r>
        <w:t xml:space="preserve">Economic issues are at the forefront now especially trade </w:t>
      </w:r>
    </w:p>
    <w:p w:rsidR="00914031" w:rsidRPr="002F620E" w:rsidRDefault="00914031" w:rsidP="00914031">
      <w:pPr>
        <w:rPr>
          <w:sz w:val="16"/>
        </w:rPr>
      </w:pPr>
      <w:r w:rsidRPr="002F620E">
        <w:rPr>
          <w:b/>
        </w:rPr>
        <w:t>Selee and Wilson 12</w:t>
      </w:r>
      <w:r w:rsidRPr="002F620E">
        <w:t xml:space="preserve"> </w:t>
      </w:r>
      <w:r w:rsidRPr="002F620E">
        <w:rPr>
          <w:sz w:val="16"/>
        </w:rPr>
        <w:t>[Andrew Selee, Vice President for Programs and Senior Advisor to the Mexico Institute, Christopher Wilson, associate with the Mexico Institute, “A New Agenda with Mexico”, Wilson Center, November 2012, http://www.wilsoncenter.org/sites/default/files/a_new_agenda_with_mexico.pdf]//PP</w:t>
      </w:r>
    </w:p>
    <w:p w:rsidR="00914031" w:rsidRPr="00FD673E" w:rsidRDefault="00914031" w:rsidP="00914031">
      <w:pPr>
        <w:rPr>
          <w:sz w:val="16"/>
        </w:rPr>
      </w:pPr>
      <w:r w:rsidRPr="00FD673E">
        <w:rPr>
          <w:sz w:val="16"/>
        </w:rPr>
        <w:t xml:space="preserve">Nonetheless, </w:t>
      </w:r>
      <w:r w:rsidRPr="00FD673E">
        <w:rPr>
          <w:u w:val="single"/>
        </w:rPr>
        <w:t>the landscape of U.S.-Mexico relations is changing. Illegal immigration is at the lowest level in four decades, and organized crime violence, which has driven much of the recent cooperation, is</w:t>
      </w:r>
      <w:r w:rsidRPr="00FD673E">
        <w:rPr>
          <w:sz w:val="16"/>
        </w:rPr>
        <w:t xml:space="preserve"> finally </w:t>
      </w:r>
      <w:r w:rsidRPr="00FD673E">
        <w:rPr>
          <w:u w:val="single"/>
        </w:rPr>
        <w:t>declining</w:t>
      </w:r>
      <w:r w:rsidRPr="00FD673E">
        <w:rPr>
          <w:sz w:val="16"/>
        </w:rPr>
        <w:t xml:space="preserve">. Violence will remain a critical issue, </w:t>
      </w:r>
      <w:r w:rsidRPr="00FD673E">
        <w:rPr>
          <w:u w:val="single"/>
        </w:rPr>
        <w:t>but economic issues</w:t>
      </w:r>
      <w:r w:rsidRPr="00FD673E">
        <w:rPr>
          <w:sz w:val="16"/>
        </w:rPr>
        <w:t>—bilateral and global—</w:t>
      </w:r>
      <w:r w:rsidRPr="00FD673E">
        <w:rPr>
          <w:u w:val="single"/>
        </w:rPr>
        <w:t>have risen to the fore as both countries struggle to emerge from the global slowdown.</w:t>
      </w:r>
      <w:r w:rsidRPr="00FD673E">
        <w:rPr>
          <w:sz w:val="16"/>
        </w:rPr>
        <w:t xml:space="preserve"> </w:t>
      </w:r>
      <w:r w:rsidRPr="00FD673E">
        <w:rPr>
          <w:u w:val="single"/>
        </w:rPr>
        <w:t>Trade</w:t>
      </w:r>
      <w:r w:rsidRPr="00FD673E">
        <w:rPr>
          <w:sz w:val="16"/>
        </w:rPr>
        <w:t xml:space="preserve"> </w:t>
      </w:r>
      <w:r w:rsidRPr="00FD673E">
        <w:rPr>
          <w:u w:val="single"/>
        </w:rPr>
        <w:t>has</w:t>
      </w:r>
      <w:r w:rsidRPr="00FD673E">
        <w:rPr>
          <w:sz w:val="16"/>
        </w:rPr>
        <w:t xml:space="preserve"> increased dramatically, </w:t>
      </w:r>
      <w:r w:rsidRPr="00FD673E">
        <w:rPr>
          <w:u w:val="single"/>
        </w:rPr>
        <w:t>connecting the manufacturing base of the two countries as never before, so that gains in one country benefit the other</w:t>
      </w:r>
      <w:r w:rsidRPr="00FD673E">
        <w:rPr>
          <w:sz w:val="16"/>
        </w:rPr>
        <w:t xml:space="preserve">. To keep pace with these changes, </w:t>
      </w:r>
      <w:r w:rsidRPr="00FD673E">
        <w:rPr>
          <w:u w:val="single"/>
        </w:rPr>
        <w:t>U.S. policymakers will need to deepen the agenda with Mexico to give greater emphasis to economic issues</w:t>
      </w:r>
      <w:r w:rsidRPr="00FD673E">
        <w:rPr>
          <w:sz w:val="16"/>
        </w:rPr>
        <w:t xml:space="preserve">, including ways to spur job creation, </w:t>
      </w:r>
      <w:r w:rsidRPr="00FD673E">
        <w:rPr>
          <w:u w:val="single"/>
        </w:rPr>
        <w:t>and they will have opportunities to strengthen cooperation on global issues.</w:t>
      </w:r>
      <w:r w:rsidRPr="00FD673E">
        <w:rPr>
          <w:sz w:val="16"/>
        </w:rPr>
        <w:t xml:space="preserve"> </w:t>
      </w:r>
      <w:r w:rsidRPr="00FD673E">
        <w:rPr>
          <w:u w:val="single"/>
        </w:rPr>
        <w:t>Security cooperation will remain critical, and determined but nuanced follow through to dismantle the operations of criminal groups on both sides of the border will be needed to continue the drop in violence</w:t>
      </w:r>
      <w:r w:rsidRPr="00FD673E">
        <w:rPr>
          <w:sz w:val="16"/>
        </w:rPr>
        <w:t xml:space="preserve">. With less illegal immigration, it will be easier to address legal migration in new ways. However, </w:t>
      </w:r>
      <w:r w:rsidRPr="00FD673E">
        <w:rPr>
          <w:u w:val="single"/>
        </w:rPr>
        <w:t>economic issues are likely to dominate the bilateral agenda for the first time in over a decade</w:t>
      </w:r>
      <w:r w:rsidRPr="00FD673E">
        <w:rPr>
          <w:sz w:val="16"/>
        </w:rPr>
        <w:t>.</w:t>
      </w:r>
    </w:p>
    <w:p w:rsidR="00914031" w:rsidRDefault="00914031" w:rsidP="00914031"/>
    <w:p w:rsidR="00914031" w:rsidRDefault="00914031" w:rsidP="00914031"/>
    <w:p w:rsidR="00914031" w:rsidRDefault="00914031" w:rsidP="00914031">
      <w:pPr>
        <w:pStyle w:val="Heading4"/>
      </w:pPr>
      <w:r>
        <w:t>Increasing regional manufacturing inputs supports US economy</w:t>
      </w:r>
    </w:p>
    <w:p w:rsidR="00914031" w:rsidRPr="00D105CE" w:rsidRDefault="00914031" w:rsidP="00914031">
      <w:pPr>
        <w:tabs>
          <w:tab w:val="left" w:pos="1140"/>
        </w:tabs>
        <w:rPr>
          <w:sz w:val="16"/>
        </w:rPr>
      </w:pPr>
      <w:r>
        <w:rPr>
          <w:b/>
        </w:rPr>
        <w:t xml:space="preserve">Wilson 11 </w:t>
      </w:r>
      <w:r>
        <w:rPr>
          <w:sz w:val="16"/>
        </w:rPr>
        <w:t xml:space="preserve">[Christopher Wilson, </w:t>
      </w:r>
      <w:r w:rsidRPr="002F620E">
        <w:rPr>
          <w:sz w:val="16"/>
        </w:rPr>
        <w:t>associate with the Mexico Institute</w:t>
      </w:r>
      <w:r>
        <w:rPr>
          <w:sz w:val="16"/>
        </w:rPr>
        <w:t>, “Working Together: Economic ties between the United States and Mexico” Woodrow Wilson Center, November 2011, http://www.wilsoncenter.org/sites/default/files/Working%20Together%20Full%20Document_0.pdf]//PP</w:t>
      </w:r>
    </w:p>
    <w:p w:rsidR="00914031" w:rsidRPr="00FD673E" w:rsidRDefault="00914031" w:rsidP="00914031">
      <w:pPr>
        <w:tabs>
          <w:tab w:val="left" w:pos="1140"/>
        </w:tabs>
        <w:rPr>
          <w:sz w:val="16"/>
        </w:rPr>
      </w:pPr>
      <w:r w:rsidRPr="00FD673E">
        <w:rPr>
          <w:sz w:val="16"/>
        </w:rPr>
        <w:t xml:space="preserve">Perhaps the most compelling explanation as to how the United States and Mexico function as economic partners rather than competitors has to do with the unique nature of bilateral trade. In fact, </w:t>
      </w:r>
      <w:r w:rsidRPr="00FD673E">
        <w:rPr>
          <w:u w:val="single"/>
        </w:rPr>
        <w:t>understanding U.S.-Mexico trade requires a new understanding of the idea of imports and exports</w:t>
      </w:r>
      <w:r w:rsidRPr="00FD673E">
        <w:rPr>
          <w:sz w:val="16"/>
        </w:rPr>
        <w:t xml:space="preserve">. Whereas imports from most of the world are what they appear to be—foreign products—the same cannot be said of imports from Mexico. This is because </w:t>
      </w:r>
      <w:r w:rsidRPr="00FD673E">
        <w:rPr>
          <w:u w:val="single"/>
        </w:rPr>
        <w:t>during the cycle of production materials and parts often cross the Southwest border numerous times while U.S. and Mexican factories work together to manufacture a good</w:t>
      </w:r>
      <w:r w:rsidRPr="00FD673E">
        <w:rPr>
          <w:sz w:val="16"/>
        </w:rPr>
        <w:t xml:space="preserve">. As a result, </w:t>
      </w:r>
      <w:r w:rsidRPr="00FD673E">
        <w:rPr>
          <w:u w:val="single"/>
        </w:rPr>
        <w:t>a full 40% of the value of U.S. imports from Mexico is made of content produced in the United States</w:t>
      </w:r>
      <w:r w:rsidRPr="00FD673E">
        <w:rPr>
          <w:sz w:val="16"/>
        </w:rPr>
        <w:t xml:space="preserve">. Production sharing, also known as </w:t>
      </w:r>
      <w:r w:rsidRPr="00FD673E">
        <w:rPr>
          <w:u w:val="single"/>
        </w:rPr>
        <w:t>vertical specialization, occurs when two or more countries share in the manufacturing of a specific good.</w:t>
      </w:r>
      <w:r w:rsidRPr="00FD673E">
        <w:rPr>
          <w:sz w:val="16"/>
        </w:rPr>
        <w:t xml:space="preserve"> As shown in the table above, Mexican and Canadian exports to the United States contain several times more U.S. content than any other major trading partner. </w:t>
      </w:r>
      <w:r w:rsidRPr="00FD673E">
        <w:rPr>
          <w:u w:val="single"/>
        </w:rPr>
        <w:t>U.S. imports from North America are therefore substantively different than imports from any other region</w:t>
      </w:r>
      <w:r w:rsidRPr="00FD673E">
        <w:rPr>
          <w:sz w:val="16"/>
        </w:rPr>
        <w:t xml:space="preserve">. Since the United States is the supplier of such a large portion of the materials in imports from Mexico and Canada, </w:t>
      </w:r>
      <w:r w:rsidRPr="00FD673E">
        <w:rPr>
          <w:u w:val="single"/>
        </w:rPr>
        <w:t>an increase in regional imports actually increases U.S. exports, supporting local jobs and industry.</w:t>
      </w:r>
    </w:p>
    <w:p w:rsidR="00914031" w:rsidRPr="00D17C4E" w:rsidRDefault="00914031" w:rsidP="00914031"/>
    <w:p w:rsidR="00C95EA2" w:rsidRDefault="00C95EA2" w:rsidP="00C95EA2">
      <w:pPr>
        <w:pStyle w:val="Heading4"/>
      </w:pPr>
      <w:r>
        <w:t>Manufacturing is key to regional competitiveness and relations</w:t>
      </w:r>
    </w:p>
    <w:p w:rsidR="00C95EA2" w:rsidRPr="00D105CE" w:rsidRDefault="00C95EA2" w:rsidP="00C95EA2">
      <w:pPr>
        <w:tabs>
          <w:tab w:val="left" w:pos="1140"/>
        </w:tabs>
        <w:rPr>
          <w:sz w:val="16"/>
        </w:rPr>
      </w:pPr>
      <w:r>
        <w:rPr>
          <w:b/>
        </w:rPr>
        <w:t xml:space="preserve">Wilson 11 </w:t>
      </w:r>
      <w:r>
        <w:rPr>
          <w:sz w:val="16"/>
        </w:rPr>
        <w:t xml:space="preserve">[Christopher Wilson, </w:t>
      </w:r>
      <w:r w:rsidRPr="002F620E">
        <w:rPr>
          <w:sz w:val="16"/>
        </w:rPr>
        <w:t>associate with the Mexico Institute</w:t>
      </w:r>
      <w:r>
        <w:rPr>
          <w:sz w:val="16"/>
        </w:rPr>
        <w:t>, “Working Together: Economic ties between the United States and Mexico” Woodrow Wilson Center, November 2011, http://www.wilsoncenter.org/sites/default/files/Working%20Together%20Full%20Document_0.pdf]//PP</w:t>
      </w:r>
    </w:p>
    <w:p w:rsidR="00C95EA2" w:rsidRPr="00FD673E" w:rsidRDefault="00C95EA2" w:rsidP="00C95EA2">
      <w:pPr>
        <w:tabs>
          <w:tab w:val="left" w:pos="3375"/>
        </w:tabs>
        <w:rPr>
          <w:u w:val="single"/>
        </w:rPr>
      </w:pPr>
      <w:r w:rsidRPr="00FD673E">
        <w:rPr>
          <w:sz w:val="16"/>
        </w:rPr>
        <w:t xml:space="preserve">While the growth of the Mexican auto industry is a largely recent phenomenon, in several sectors Mexico and the United State have a long history of production sharing through the Maquiladora Program. Instituted in 1965 in an attempt to provide domestic opportunities to returning migrants that had worked in the U.S. as a part of the Bracero program, which ended in 1964, the Border Industrialization Program allowed maquiladoras, or export processing plants, to import their manufacturing inputs and machinery tariff free into Mexico and only pay U.S. duties on the Mexican and other foreign value-added when the finished products were shipped back to the United States.43 </w:t>
      </w:r>
      <w:r w:rsidRPr="00FD673E">
        <w:rPr>
          <w:u w:val="single"/>
        </w:rPr>
        <w:t>Since then, the program has been expanded to include production facilities throughout Mexico, not just in the border region, and to allow exports to countries other than the United States.</w:t>
      </w:r>
      <w:r w:rsidRPr="00FD673E">
        <w:rPr>
          <w:sz w:val="16"/>
        </w:rPr>
        <w:t xml:space="preserve"> The most recent iteration, known as IMMEX, the Maquiladora and Export Services Program, was created in 2006 and offered incentives to some 5,087 participating firms in 2011.</w:t>
      </w:r>
      <w:r w:rsidRPr="00FD673E">
        <w:rPr>
          <w:u w:val="single"/>
        </w:rPr>
        <w:t>44 The long tradition of economic cooperation between the United States and Mexico, exemplified in NAFTA and the Bracero, Maquiladora, and IMMEX programs, has not only increased U.S.-Mexico trade but also substantively changed the nature of the economic relationship</w:t>
      </w:r>
      <w:r w:rsidRPr="00FD673E">
        <w:rPr>
          <w:sz w:val="16"/>
        </w:rPr>
        <w:t xml:space="preserve">. Whereas at one point each country worked relatively independently to manufacture goods and then export them, </w:t>
      </w:r>
      <w:r w:rsidRPr="00FD673E">
        <w:rPr>
          <w:u w:val="single"/>
        </w:rPr>
        <w:t>now Mexico and the U.S. work together to produce goods</w:t>
      </w:r>
      <w:r w:rsidRPr="00FD673E">
        <w:rPr>
          <w:sz w:val="16"/>
        </w:rPr>
        <w:t xml:space="preserve"> that are sold on the global market. </w:t>
      </w:r>
      <w:r w:rsidRPr="00FD673E">
        <w:rPr>
          <w:u w:val="single"/>
        </w:rPr>
        <w:t>In this new paradigm, characterized by production sharing, Mexico and the U.S. can each specialize in different stages of production, thereby pooling comparative advantages to increase regional competitiveness vis-à-vis the rest of the world.</w:t>
      </w:r>
    </w:p>
    <w:p w:rsidR="00C95EA2" w:rsidRDefault="00C95EA2" w:rsidP="00C95EA2">
      <w:pPr>
        <w:pStyle w:val="Heading4"/>
      </w:pPr>
      <w:r>
        <w:t>Inefficiencies at the border hurt the US manufacturing industry</w:t>
      </w:r>
    </w:p>
    <w:p w:rsidR="00C95EA2" w:rsidRPr="00D105CE" w:rsidRDefault="00C95EA2" w:rsidP="00C95EA2">
      <w:pPr>
        <w:tabs>
          <w:tab w:val="left" w:pos="1140"/>
        </w:tabs>
        <w:rPr>
          <w:sz w:val="16"/>
        </w:rPr>
      </w:pPr>
      <w:r>
        <w:rPr>
          <w:b/>
        </w:rPr>
        <w:t xml:space="preserve">Wilson 11 </w:t>
      </w:r>
      <w:r>
        <w:rPr>
          <w:sz w:val="16"/>
        </w:rPr>
        <w:t xml:space="preserve">[Christopher Wilson, </w:t>
      </w:r>
      <w:r w:rsidRPr="002F620E">
        <w:rPr>
          <w:sz w:val="16"/>
        </w:rPr>
        <w:t>associate with the Mexico Institute</w:t>
      </w:r>
      <w:r>
        <w:rPr>
          <w:sz w:val="16"/>
        </w:rPr>
        <w:t>, “Working Together: Economic ties between the United States and Mexico” Woodrow Wilson Center, November 2011, http://www.wilsoncenter.org/sites/default/files/Working%20Together%20Full%20Document_0.pdf]//PP</w:t>
      </w:r>
    </w:p>
    <w:p w:rsidR="00C95EA2" w:rsidRPr="00FD673E" w:rsidRDefault="00C95EA2" w:rsidP="00C95EA2">
      <w:pPr>
        <w:tabs>
          <w:tab w:val="left" w:pos="1140"/>
        </w:tabs>
        <w:rPr>
          <w:sz w:val="16"/>
        </w:rPr>
      </w:pPr>
      <w:r w:rsidRPr="00FD673E">
        <w:rPr>
          <w:sz w:val="16"/>
        </w:rPr>
        <w:t xml:space="preserve">Unfortunately, </w:t>
      </w:r>
      <w:r w:rsidRPr="00FD673E">
        <w:rPr>
          <w:u w:val="single"/>
        </w:rPr>
        <w:t>in the past decade increased attention to border security appears to have come at a cost.</w:t>
      </w:r>
      <w:r w:rsidRPr="00FD673E">
        <w:rPr>
          <w:sz w:val="16"/>
        </w:rPr>
        <w:t xml:space="preserve"> Analysts have identified what they describe as a “</w:t>
      </w:r>
      <w:r w:rsidRPr="00FD673E">
        <w:rPr>
          <w:u w:val="single"/>
        </w:rPr>
        <w:t>thickening” of the border since the terrorist attacks of September 11, 2001</w:t>
      </w:r>
      <w:r w:rsidRPr="00FD673E">
        <w:rPr>
          <w:sz w:val="16"/>
        </w:rPr>
        <w:t xml:space="preserve">.83 </w:t>
      </w:r>
      <w:r w:rsidRPr="00FD673E">
        <w:rPr>
          <w:u w:val="single"/>
        </w:rPr>
        <w:t>After experiencing a significant increase in the 1990s, the number of individuals crossing the Southwest Border has plummeted.</w:t>
      </w:r>
      <w:r w:rsidRPr="00FD673E">
        <w:rPr>
          <w:sz w:val="16"/>
        </w:rPr>
        <w:t xml:space="preserve">84 Legal crossings reached a record-setting 295 million entries from Mexico in 2000, </w:t>
      </w:r>
      <w:r w:rsidRPr="00FD673E">
        <w:rPr>
          <w:u w:val="single"/>
        </w:rPr>
        <w:t>but since then they have steadily declined to only 190 million entries in 2009</w:t>
      </w:r>
      <w:r w:rsidRPr="00FD673E">
        <w:rPr>
          <w:sz w:val="16"/>
        </w:rPr>
        <w:t xml:space="preserve">. While the complete causes and effects of this change are unclear, </w:t>
      </w:r>
      <w:r w:rsidRPr="00FD673E">
        <w:rPr>
          <w:u w:val="single"/>
        </w:rPr>
        <w:t>it seems that Mexicans living in border cities, who make up the vast majority of the daily cross-border traffic, have reduced the number of trips they make into the U.S. for shopping, education, business and recreation</w:t>
      </w:r>
      <w:r w:rsidRPr="00FD673E">
        <w:rPr>
          <w:sz w:val="16"/>
        </w:rPr>
        <w:t xml:space="preserve">. Thankfully, </w:t>
      </w:r>
      <w:r w:rsidRPr="00FD673E">
        <w:rPr>
          <w:u w:val="single"/>
        </w:rPr>
        <w:t>the number of trucks crossing the border to deliver goods has not experienced the same level of decline, although many of the same pressures that deter and disrupt the crossing of individuals also apply to commercial flows.</w:t>
      </w:r>
      <w:r w:rsidRPr="00FD673E">
        <w:rPr>
          <w:sz w:val="16"/>
        </w:rPr>
        <w:t xml:space="preserve"> </w:t>
      </w:r>
      <w:r w:rsidRPr="00FD673E">
        <w:rPr>
          <w:u w:val="single"/>
        </w:rPr>
        <w:t xml:space="preserve">Cross-border production sharing operations have come to depend on what is known as just-in-time delivery, a technique that </w:t>
      </w:r>
      <w:r w:rsidRPr="00FD673E">
        <w:rPr>
          <w:sz w:val="16"/>
        </w:rPr>
        <w:t xml:space="preserve">allows nimble production and </w:t>
      </w:r>
      <w:r w:rsidRPr="00FD673E">
        <w:rPr>
          <w:u w:val="single"/>
        </w:rPr>
        <w:t>minimizes the amount of capital invested in inventory</w:t>
      </w:r>
      <w:r w:rsidRPr="00FD673E">
        <w:rPr>
          <w:sz w:val="16"/>
        </w:rPr>
        <w:t xml:space="preserve">. </w:t>
      </w:r>
      <w:r w:rsidRPr="00FD673E">
        <w:rPr>
          <w:u w:val="single"/>
        </w:rPr>
        <w:t xml:space="preserve">If the delivery </w:t>
      </w:r>
      <w:r w:rsidRPr="00FD673E">
        <w:rPr>
          <w:sz w:val="16"/>
        </w:rPr>
        <w:t xml:space="preserve">of a part from a Mexican subsidiary or partner </w:t>
      </w:r>
      <w:r w:rsidRPr="00FD673E">
        <w:rPr>
          <w:u w:val="single"/>
        </w:rPr>
        <w:t xml:space="preserve">is unexpectedly delayed, a U.S. manufacturer may be forced to temporarily shut down production </w:t>
      </w:r>
      <w:r w:rsidRPr="00FD673E">
        <w:rPr>
          <w:sz w:val="16"/>
        </w:rPr>
        <w:t xml:space="preserve">to wait for parts. Or, if such delays are common, manufacturers may simply be forced to maintain more inventory than would otherwise be necessary. </w:t>
      </w:r>
      <w:r w:rsidRPr="00FD673E">
        <w:rPr>
          <w:u w:val="single"/>
        </w:rPr>
        <w:t>The benefits of just-in-time supply chain management, production sharing, and even U.S.- Mexico trade more generally, are therefore put at risk by unpredictable and long wait times at the border</w:t>
      </w:r>
      <w:r w:rsidRPr="00FD673E">
        <w:rPr>
          <w:sz w:val="16"/>
        </w:rPr>
        <w:t xml:space="preserve">. But increased security measures are hardly the only cause of thickening U.S. borders, and certainly no one wants his or her personal safety sacrificed in the name of trade facilitation. </w:t>
      </w:r>
      <w:r w:rsidRPr="00FD673E">
        <w:rPr>
          <w:u w:val="single"/>
        </w:rPr>
        <w:t>Both the growth in U.S.-Mexico trade and the increasingly complex security situation instead demand investment and creative problem solving to simultaneously improve security and promote economic growth</w:t>
      </w:r>
      <w:r w:rsidRPr="00FD673E">
        <w:rPr>
          <w:sz w:val="16"/>
        </w:rPr>
        <w:t xml:space="preserve">. While significant investments in border infrastructure have been made in recent years, including the opening of three new border crossings in 2010, still more are demanded. The San Diego Association of Governments estimated that in 2007, </w:t>
      </w:r>
      <w:r w:rsidRPr="00FD673E">
        <w:rPr>
          <w:u w:val="single"/>
        </w:rPr>
        <w:t>inadequate border infrastructure caused congestion and delays that cost the California-Baja California region $7.2 billion and more than 62,000 jobs</w:t>
      </w:r>
      <w:r w:rsidRPr="00FD673E">
        <w:rPr>
          <w:sz w:val="16"/>
        </w:rPr>
        <w:t xml:space="preserve">.85 El Colegio de la Frontera Norte, a Tijuana-based university, performed a similar study that focused specifically on the costs of extended border wait times to Mexican border cities. While the economic impact on the United States in not calculated, one must assume that a portion of the costs are passed on to U.S. buyers. </w:t>
      </w:r>
    </w:p>
    <w:p w:rsidR="00C95EA2" w:rsidRDefault="00C95EA2" w:rsidP="00C95EA2">
      <w:pPr>
        <w:pStyle w:val="Heading4"/>
      </w:pPr>
      <w:r>
        <w:t xml:space="preserve">Trade with Mexico is declining because of diversification </w:t>
      </w:r>
    </w:p>
    <w:p w:rsidR="00C95EA2" w:rsidRPr="00D105CE" w:rsidRDefault="00C95EA2" w:rsidP="00C95EA2">
      <w:pPr>
        <w:tabs>
          <w:tab w:val="left" w:pos="1140"/>
        </w:tabs>
        <w:rPr>
          <w:sz w:val="16"/>
        </w:rPr>
      </w:pPr>
      <w:r>
        <w:rPr>
          <w:b/>
        </w:rPr>
        <w:t xml:space="preserve">Wilson 11 </w:t>
      </w:r>
      <w:r>
        <w:rPr>
          <w:sz w:val="16"/>
        </w:rPr>
        <w:t xml:space="preserve">[Christopher Wilson, </w:t>
      </w:r>
      <w:r w:rsidRPr="002F620E">
        <w:rPr>
          <w:sz w:val="16"/>
        </w:rPr>
        <w:t>associate with the Mexico Institute</w:t>
      </w:r>
      <w:r>
        <w:rPr>
          <w:sz w:val="16"/>
        </w:rPr>
        <w:t>, “Working Together: Economic ties between the United States and Mexico” Woodrow Wilson Center, November 2011, http://www.wilsoncenter.org/sites/default/files/Working%20Together%20Full%20Document_0.pdf]//PP</w:t>
      </w:r>
    </w:p>
    <w:p w:rsidR="00C95EA2" w:rsidRPr="00FD673E" w:rsidRDefault="00C95EA2" w:rsidP="00C95EA2">
      <w:pPr>
        <w:tabs>
          <w:tab w:val="left" w:pos="1140"/>
        </w:tabs>
        <w:rPr>
          <w:sz w:val="16"/>
        </w:rPr>
      </w:pPr>
      <w:r w:rsidRPr="00FD673E">
        <w:rPr>
          <w:u w:val="single"/>
        </w:rPr>
        <w:t>Despite</w:t>
      </w:r>
      <w:r w:rsidRPr="00FD673E">
        <w:rPr>
          <w:sz w:val="16"/>
        </w:rPr>
        <w:t xml:space="preserve"> ongoing </w:t>
      </w:r>
      <w:r w:rsidRPr="00FD673E">
        <w:rPr>
          <w:u w:val="single"/>
        </w:rPr>
        <w:t>tariff preferences granted under NAFTA</w:t>
      </w:r>
      <w:r w:rsidRPr="00FD673E">
        <w:rPr>
          <w:sz w:val="16"/>
        </w:rPr>
        <w:t xml:space="preserve">, </w:t>
      </w:r>
      <w:r w:rsidRPr="00FD673E">
        <w:rPr>
          <w:u w:val="single"/>
        </w:rPr>
        <w:t>the U.S. share of Mexico’s imports for processing exports (</w:t>
      </w:r>
      <w:r w:rsidRPr="00FD673E">
        <w:rPr>
          <w:sz w:val="16"/>
        </w:rPr>
        <w:t xml:space="preserve">those given favorable tariff treatment through the programs designed to facilitate production sharing) </w:t>
      </w:r>
      <w:r w:rsidRPr="00FD673E">
        <w:rPr>
          <w:u w:val="single"/>
        </w:rPr>
        <w:t>declined from 81% in 2000 to just 51% in 2006</w:t>
      </w:r>
      <w:r w:rsidRPr="00FD673E">
        <w:rPr>
          <w:sz w:val="16"/>
        </w:rPr>
        <w:t xml:space="preserve">.46 </w:t>
      </w:r>
      <w:r w:rsidRPr="00FD673E">
        <w:rPr>
          <w:u w:val="single"/>
        </w:rPr>
        <w:t>This occurred even while the United States continued to purchase nearly all of Mexico’s processing exports,</w:t>
      </w:r>
      <w:r w:rsidRPr="00FD673E">
        <w:rPr>
          <w:sz w:val="16"/>
        </w:rPr>
        <w:t xml:space="preserve"> buying 92% in 2000 and 89% in 2006.47 </w:t>
      </w:r>
      <w:r w:rsidRPr="00FD673E">
        <w:rPr>
          <w:u w:val="single"/>
        </w:rPr>
        <w:t>China, Japan and other Asian countries increased their role in providing materials for Mexican manufacturing, thus lowering the portion of U.S. value added in Mexico’s exports to the United States</w:t>
      </w:r>
      <w:r w:rsidRPr="00FD673E">
        <w:rPr>
          <w:sz w:val="16"/>
        </w:rPr>
        <w:t xml:space="preserve">. </w:t>
      </w:r>
      <w:r w:rsidRPr="00FD673E">
        <w:rPr>
          <w:u w:val="single"/>
        </w:rPr>
        <w:t>Economic development in several Asian countries was surely one contributing factor, as were the signing of the Mexico-Japan free trade agreement</w:t>
      </w:r>
      <w:r w:rsidRPr="00FD673E">
        <w:rPr>
          <w:sz w:val="16"/>
        </w:rPr>
        <w:t xml:space="preserve"> (2004) </w:t>
      </w:r>
      <w:r w:rsidRPr="00FD673E">
        <w:rPr>
          <w:u w:val="single"/>
        </w:rPr>
        <w:t>and China’s accession into the WTO in 2000.</w:t>
      </w:r>
      <w:r w:rsidRPr="00FD673E">
        <w:rPr>
          <w:sz w:val="16"/>
        </w:rPr>
        <w:t xml:space="preserve"> That is, the growth in non-U.S. Mexican imports represented both </w:t>
      </w:r>
      <w:r w:rsidRPr="00FD673E">
        <w:rPr>
          <w:u w:val="single"/>
        </w:rPr>
        <w:t>a natural process of globalization and Mexico’s deliberate policy of diversification</w:t>
      </w:r>
      <w:r w:rsidRPr="00FD673E">
        <w:rPr>
          <w:sz w:val="16"/>
        </w:rPr>
        <w:t>.48</w:t>
      </w:r>
    </w:p>
    <w:p w:rsidR="00C95EA2" w:rsidRDefault="00C95EA2" w:rsidP="00C95EA2">
      <w:pPr>
        <w:pStyle w:val="Heading4"/>
      </w:pPr>
      <w:r>
        <w:t>**Inefficiencies at the border hurts manufacturing</w:t>
      </w:r>
    </w:p>
    <w:p w:rsidR="00C95EA2" w:rsidRPr="00D105CE" w:rsidRDefault="00C95EA2" w:rsidP="00C95EA2">
      <w:pPr>
        <w:tabs>
          <w:tab w:val="left" w:pos="1140"/>
        </w:tabs>
        <w:rPr>
          <w:sz w:val="16"/>
        </w:rPr>
      </w:pPr>
      <w:r>
        <w:rPr>
          <w:b/>
        </w:rPr>
        <w:t xml:space="preserve">Wilson 11 </w:t>
      </w:r>
      <w:r>
        <w:rPr>
          <w:sz w:val="16"/>
        </w:rPr>
        <w:t xml:space="preserve">[Christopher Wilson, </w:t>
      </w:r>
      <w:r w:rsidRPr="002F620E">
        <w:rPr>
          <w:sz w:val="16"/>
        </w:rPr>
        <w:t>associate with the Mexico Institute</w:t>
      </w:r>
      <w:r>
        <w:rPr>
          <w:sz w:val="16"/>
        </w:rPr>
        <w:t>, “Working Together: Economic ties between the United States and Mexico” Woodrow Wilson Center, November 2011, http://www.wilsoncenter.org/sites/default/files/Working%20Together%20Full%20Document_0.pdf]//PP</w:t>
      </w:r>
    </w:p>
    <w:p w:rsidR="00C95EA2" w:rsidRPr="00FD673E" w:rsidRDefault="00C95EA2" w:rsidP="00C95EA2">
      <w:pPr>
        <w:rPr>
          <w:sz w:val="16"/>
        </w:rPr>
      </w:pPr>
      <w:r w:rsidRPr="00FD673E">
        <w:rPr>
          <w:u w:val="single"/>
        </w:rPr>
        <w:t>In order to protect the U.S. jobs that depend on supplying Mexican manufacturers, it is important that businesses and policymakers work to improve the competitiveness of U.S.-Mexico supply chains</w:t>
      </w:r>
      <w:r w:rsidRPr="00FD673E">
        <w:rPr>
          <w:sz w:val="16"/>
        </w:rPr>
        <w:t xml:space="preserve">. </w:t>
      </w:r>
      <w:r w:rsidRPr="00FD673E">
        <w:rPr>
          <w:u w:val="single"/>
        </w:rPr>
        <w:t>Businesses might also look for ways to take advantage of Mexico’s 12 free trade agreements</w:t>
      </w:r>
      <w:r w:rsidRPr="00FD673E">
        <w:rPr>
          <w:sz w:val="16"/>
        </w:rPr>
        <w:t xml:space="preserve"> with 44 countries to increase jointly produced exports to the rest of the world. </w:t>
      </w:r>
      <w:r w:rsidRPr="00FD673E">
        <w:rPr>
          <w:u w:val="single"/>
        </w:rPr>
        <w:t>Within the region, another set of challenges has emerged in the new millennium. The United States, and consequently Mexico, experienced two recessions that slowed trade and investment while threatening to fuel a return to protectionism</w:t>
      </w:r>
      <w:r w:rsidRPr="00FD673E">
        <w:rPr>
          <w:sz w:val="16"/>
        </w:rPr>
        <w:t xml:space="preserve">. Differences in regional regulatory frameworks, complicated rules of origin, and </w:t>
      </w:r>
      <w:r w:rsidRPr="00FD673E">
        <w:rPr>
          <w:u w:val="single"/>
        </w:rPr>
        <w:t>transportation inefficiencies</w:t>
      </w:r>
      <w:r w:rsidRPr="00FD673E">
        <w:rPr>
          <w:sz w:val="16"/>
        </w:rPr>
        <w:t xml:space="preserve"> all </w:t>
      </w:r>
      <w:r w:rsidRPr="00FD673E">
        <w:rPr>
          <w:u w:val="single"/>
        </w:rPr>
        <w:t>erode the natural comparative advantages of the North American region</w:t>
      </w:r>
      <w:r w:rsidRPr="00FD673E">
        <w:rPr>
          <w:sz w:val="16"/>
        </w:rPr>
        <w:t xml:space="preserve">. </w:t>
      </w:r>
      <w:r w:rsidRPr="00FD673E">
        <w:rPr>
          <w:u w:val="single"/>
        </w:rPr>
        <w:t>Key to solving these and other challenges is an understanding on the part of policymakers</w:t>
      </w:r>
      <w:r w:rsidRPr="00FD673E">
        <w:rPr>
          <w:sz w:val="16"/>
        </w:rPr>
        <w:t xml:space="preserve">, industry, and labor </w:t>
      </w:r>
      <w:r w:rsidRPr="00FD673E">
        <w:rPr>
          <w:u w:val="single"/>
        </w:rPr>
        <w:t>that the U.S. relationship with Mexico is not being fully leveraged to maximize North American competitiveness</w:t>
      </w:r>
      <w:r w:rsidRPr="00FD673E">
        <w:rPr>
          <w:sz w:val="16"/>
        </w:rPr>
        <w:t xml:space="preserve"> vis-à-vis other economic regions such as Europe or East and Southeast Asia.21 </w:t>
      </w:r>
      <w:r w:rsidRPr="00FD673E">
        <w:rPr>
          <w:u w:val="single"/>
        </w:rPr>
        <w:t>Many argue the border has become more difficult and costly to cross as a result of inadequate infrastructure investment and the increased security measures put in place after September 11, 2001. Extended and unpredictable wait times at the border create a disincentive to bilateral trade and production sharing, disrupting production chains and disproportionately hurting small and medium sized businesses</w:t>
      </w:r>
      <w:r w:rsidRPr="00FD673E">
        <w:rPr>
          <w:sz w:val="16"/>
        </w:rPr>
        <w:t xml:space="preserve">. Nearly </w:t>
      </w:r>
      <w:r w:rsidRPr="00FD673E">
        <w:rPr>
          <w:u w:val="single"/>
        </w:rPr>
        <w:t>80% of trade with Mexico is land trade, meaning it enters or exits the U.S. through</w:t>
      </w:r>
      <w:r w:rsidRPr="00FD673E">
        <w:rPr>
          <w:sz w:val="16"/>
        </w:rPr>
        <w:t xml:space="preserve"> one of the ports of entry along </w:t>
      </w:r>
      <w:r w:rsidRPr="00FD673E">
        <w:rPr>
          <w:u w:val="single"/>
        </w:rPr>
        <w:t>the Southwest border</w:t>
      </w:r>
      <w:r w:rsidRPr="00FD673E">
        <w:rPr>
          <w:sz w:val="16"/>
        </w:rPr>
        <w:t xml:space="preserve">.22 The </w:t>
      </w:r>
      <w:r w:rsidRPr="00FD673E">
        <w:rPr>
          <w:u w:val="single"/>
        </w:rPr>
        <w:t>enhanced use of techniques</w:t>
      </w:r>
      <w:r w:rsidRPr="00FD673E">
        <w:rPr>
          <w:sz w:val="16"/>
        </w:rPr>
        <w:t xml:space="preserve">, such as pre-inspection clearance, that facilitate the secure flow </w:t>
      </w:r>
      <w:r w:rsidRPr="00FD673E">
        <w:rPr>
          <w:u w:val="single"/>
        </w:rPr>
        <w:t>of goods across the border can help lower the costs of trade and encourage production sharing.</w:t>
      </w:r>
      <w:r w:rsidRPr="00FD673E">
        <w:rPr>
          <w:sz w:val="16"/>
        </w:rPr>
        <w:t>23 Recognizing the need to prioritize both security and the economy, the U.S. and Mexican governments developed the 21</w:t>
      </w:r>
      <w:r w:rsidRPr="00FD673E">
        <w:rPr>
          <w:sz w:val="16"/>
          <w:vertAlign w:val="superscript"/>
        </w:rPr>
        <w:t>st</w:t>
      </w:r>
      <w:r w:rsidRPr="00FD673E">
        <w:rPr>
          <w:sz w:val="16"/>
        </w:rPr>
        <w:t xml:space="preserve"> Century Border Initiative to expedite secure, legal traffic by trusted parties and thereby free up capacity for border security personnel to investigate potentially dangerous goods and individuals. </w:t>
      </w:r>
      <w:r w:rsidRPr="00FD673E">
        <w:rPr>
          <w:u w:val="single"/>
        </w:rPr>
        <w:t>Strong cooperation at the border allowed the United States and Mexico to open three new border crossings in 2010</w:t>
      </w:r>
      <w:r w:rsidRPr="00FD673E">
        <w:rPr>
          <w:sz w:val="16"/>
        </w:rPr>
        <w:t xml:space="preserve">, two in Texas and one in Arizona. </w:t>
      </w:r>
      <w:r w:rsidRPr="00FD673E">
        <w:rPr>
          <w:u w:val="single"/>
        </w:rPr>
        <w:t>There is no doubt that the economies of the United States and Mexico are facing serious challenges.</w:t>
      </w:r>
      <w:r w:rsidRPr="00FD673E">
        <w:rPr>
          <w:sz w:val="16"/>
        </w:rPr>
        <w:t xml:space="preserve"> While much of the risk is due to external pressures, whether the rise of Asian competition or fears of crisis in Europe, much of the solution lies in strengthening regional competitiveness. </w:t>
      </w:r>
      <w:r w:rsidRPr="00FD673E">
        <w:rPr>
          <w:u w:val="single"/>
        </w:rPr>
        <w:t>Efforts to improve border management</w:t>
      </w:r>
      <w:r w:rsidRPr="00FD673E">
        <w:rPr>
          <w:sz w:val="16"/>
        </w:rPr>
        <w:t xml:space="preserve">, harmonize regional regulation, </w:t>
      </w:r>
      <w:r w:rsidRPr="00FD673E">
        <w:rPr>
          <w:u w:val="single"/>
        </w:rPr>
        <w:t>and simplify rules of origin are a good starting point</w:t>
      </w:r>
      <w:r w:rsidRPr="00FD673E">
        <w:rPr>
          <w:sz w:val="16"/>
        </w:rPr>
        <w:t xml:space="preserve">, </w:t>
      </w:r>
      <w:r w:rsidRPr="00FD673E">
        <w:rPr>
          <w:u w:val="single"/>
        </w:rPr>
        <w:t>but improving policy requires surmounting certain political challenges</w:t>
      </w:r>
      <w:r w:rsidRPr="00FD673E">
        <w:rPr>
          <w:sz w:val="16"/>
        </w:rPr>
        <w:t>. The path forward, then, must be based in a clear understanding that enhanced cooperation with Mexico strengthens the economy of the United States. The solution begins with a vision of the United States and Mexico as partners rather than competitors.</w:t>
      </w:r>
    </w:p>
    <w:p w:rsidR="00C95EA2" w:rsidRPr="00FD673E" w:rsidRDefault="00C95EA2" w:rsidP="00C95EA2"/>
    <w:p w:rsidR="00C95EA2" w:rsidRDefault="00C95EA2" w:rsidP="00C95EA2"/>
    <w:p w:rsidR="00C95EA2" w:rsidRDefault="00C95EA2" w:rsidP="00C95EA2">
      <w:pPr>
        <w:pStyle w:val="Heading4"/>
      </w:pPr>
      <w:r>
        <w:t>Manufacturing is key to both economies and can be improved by infrastructure</w:t>
      </w:r>
    </w:p>
    <w:p w:rsidR="00C95EA2" w:rsidRPr="002F620E" w:rsidRDefault="00C95EA2" w:rsidP="00C95EA2">
      <w:pPr>
        <w:rPr>
          <w:sz w:val="16"/>
        </w:rPr>
      </w:pPr>
      <w:r w:rsidRPr="002F620E">
        <w:rPr>
          <w:b/>
        </w:rPr>
        <w:t>Selee and Wilson 12</w:t>
      </w:r>
      <w:r w:rsidRPr="002F620E">
        <w:t xml:space="preserve"> </w:t>
      </w:r>
      <w:r w:rsidRPr="002F620E">
        <w:rPr>
          <w:sz w:val="16"/>
        </w:rPr>
        <w:t>[Andrew Selee, Vice President for Programs and Senior Advisor to the Mexico Institute, Christopher Wilson, associate with the Mexico Institute, “A New Agenda with Mexico”, Wilson Center, November 2012, http://www.wilsoncenter.org/sites/default/files/a_new_agenda_with_mexico.pdf]//PP</w:t>
      </w:r>
    </w:p>
    <w:p w:rsidR="00C95EA2" w:rsidRPr="00FD673E" w:rsidRDefault="00C95EA2" w:rsidP="00C95EA2">
      <w:pPr>
        <w:rPr>
          <w:sz w:val="16"/>
        </w:rPr>
      </w:pPr>
      <w:r w:rsidRPr="00FD673E">
        <w:rPr>
          <w:sz w:val="16"/>
        </w:rPr>
        <w:t xml:space="preserve">In most trading relationships, the U.S. simply buys or sells finished goods to another country. However, </w:t>
      </w:r>
      <w:r w:rsidRPr="00FD673E">
        <w:rPr>
          <w:u w:val="single"/>
        </w:rPr>
        <w:t>with</w:t>
      </w:r>
      <w:r w:rsidRPr="00FD673E">
        <w:rPr>
          <w:sz w:val="16"/>
        </w:rPr>
        <w:t xml:space="preserve"> its neighbors, </w:t>
      </w:r>
      <w:r w:rsidRPr="00FD673E">
        <w:rPr>
          <w:u w:val="single"/>
        </w:rPr>
        <w:t>Mexico</w:t>
      </w:r>
      <w:r w:rsidRPr="00FD673E">
        <w:rPr>
          <w:sz w:val="16"/>
        </w:rPr>
        <w:t xml:space="preserve"> and Canada, </w:t>
      </w:r>
      <w:r w:rsidRPr="00FD673E">
        <w:rPr>
          <w:u w:val="single"/>
        </w:rPr>
        <w:t>the U.S. actually co-manufactures products.</w:t>
      </w:r>
      <w:r w:rsidRPr="00FD673E">
        <w:rPr>
          <w:sz w:val="16"/>
        </w:rPr>
        <w:t xml:space="preserve"> Indeed, roughly </w:t>
      </w:r>
      <w:r w:rsidRPr="00FD673E">
        <w:rPr>
          <w:u w:val="single"/>
        </w:rPr>
        <w:t>40 percent of all content in Mexican exports to the United States originates in the United States.</w:t>
      </w:r>
      <w:r w:rsidRPr="00FD673E">
        <w:rPr>
          <w:sz w:val="16"/>
        </w:rPr>
        <w:t xml:space="preserve"> The comparable figures with China, Brazil, and India are four, three, and two percent respectively. Only Canada, at 25 percent, is similar. </w:t>
      </w:r>
      <w:r w:rsidRPr="00FD673E">
        <w:rPr>
          <w:u w:val="single"/>
        </w:rPr>
        <w:t>With the economies of North America deeply linked, growth in one country benefits the others, and lowering</w:t>
      </w:r>
      <w:r w:rsidRPr="00FD673E">
        <w:rPr>
          <w:sz w:val="16"/>
        </w:rPr>
        <w:t xml:space="preserve"> </w:t>
      </w:r>
      <w:r w:rsidRPr="00FD673E">
        <w:rPr>
          <w:u w:val="single"/>
        </w:rPr>
        <w:t>the transaction costs of goods crossing the common borders among these three countries helps put money in the pockets of both workers and consumers. Improving border ports of entry is critical to achieving this and will require</w:t>
      </w:r>
      <w:r w:rsidRPr="00FD673E">
        <w:rPr>
          <w:sz w:val="16"/>
        </w:rPr>
        <w:t xml:space="preserve"> moderate </w:t>
      </w:r>
      <w:r w:rsidRPr="00FD673E">
        <w:rPr>
          <w:u w:val="single"/>
        </w:rPr>
        <w:t>investments in infrastructure</w:t>
      </w:r>
      <w:r w:rsidRPr="00FD673E">
        <w:rPr>
          <w:sz w:val="16"/>
        </w:rPr>
        <w:t xml:space="preserve"> and staffing, as well as the use of new risk management techniques and the expansion of pre-inspection and trusted shipper programs to speed up border crossing times. </w:t>
      </w:r>
      <w:r w:rsidRPr="00FD673E">
        <w:rPr>
          <w:u w:val="single"/>
        </w:rPr>
        <w:t>Transportation costs could be further lowered — and competitiveness further strengthened</w:t>
      </w:r>
      <w:r w:rsidRPr="00FD673E">
        <w:rPr>
          <w:sz w:val="16"/>
        </w:rPr>
        <w:t xml:space="preserve"> — by pursuing an Open Skies agreement and making permanent the cross-border trucking pilot program. </w:t>
      </w:r>
      <w:r w:rsidRPr="00FD673E">
        <w:rPr>
          <w:u w:val="single"/>
        </w:rPr>
        <w:t>While these are generally seen as border issues, the benefits accrue to all U.S. states that depend on exports and joint manufacturing with Mexico,</w:t>
      </w:r>
      <w:r w:rsidRPr="00FD673E">
        <w:rPr>
          <w:sz w:val="16"/>
        </w:rPr>
        <w:t xml:space="preserve"> including Michigan, Ohio, Nebraska, Iowa, South Dakota, New Hampshire, and Georgia, to name just a few. </w:t>
      </w:r>
      <w:r w:rsidRPr="00FD673E">
        <w:rPr>
          <w:u w:val="single"/>
        </w:rPr>
        <w:t>Mexico also has both abundant oil reserves and one of the largest stocks of shale gas in the world. The country will probably pursue a major energy reform over the next couple years that could spur oil and gas production,</w:t>
      </w:r>
      <w:r w:rsidRPr="00FD673E">
        <w:rPr>
          <w:sz w:val="16"/>
        </w:rPr>
        <w:t xml:space="preserve"> which has been declining over the past decade. </w:t>
      </w:r>
      <w:r w:rsidRPr="00FD673E">
        <w:rPr>
          <w:u w:val="single"/>
        </w:rPr>
        <w:t>If that happens, it is certain to detonate a cycle of investment in the Mexican economy, could significantly contribute to North American energy security,</w:t>
      </w:r>
      <w:r w:rsidRPr="00FD673E">
        <w:rPr>
          <w:sz w:val="16"/>
        </w:rPr>
        <w:t xml:space="preserve"> and may open a space for North American discussions about deepened energy cooperation</w:t>
      </w:r>
    </w:p>
    <w:p w:rsidR="00C95EA2" w:rsidRDefault="00C95EA2" w:rsidP="00C95EA2"/>
    <w:p w:rsidR="00C95EA2" w:rsidRDefault="00C95EA2" w:rsidP="00C95EA2"/>
    <w:p w:rsidR="00C95EA2" w:rsidRDefault="00C95EA2" w:rsidP="00C95EA2"/>
    <w:p w:rsidR="00C95EA2" w:rsidRDefault="00C95EA2" w:rsidP="00C95EA2">
      <w:pPr>
        <w:pStyle w:val="Heading4"/>
      </w:pPr>
      <w:r>
        <w:t>Manufacturing sector is key to business and consumer confidence</w:t>
      </w:r>
    </w:p>
    <w:p w:rsidR="00C95EA2" w:rsidRPr="00D5118B" w:rsidRDefault="00C95EA2" w:rsidP="00C95EA2">
      <w:pPr>
        <w:rPr>
          <w:sz w:val="16"/>
        </w:rPr>
      </w:pPr>
      <w:r>
        <w:rPr>
          <w:b/>
        </w:rPr>
        <w:t xml:space="preserve">Villarreal 10 </w:t>
      </w:r>
      <w:r>
        <w:rPr>
          <w:sz w:val="16"/>
        </w:rPr>
        <w:t>[M. Angeles Villarreal, Specialist in International Trade and Finance, “The Mexican Economy after the Global Financial Crisis” Congressional Research Service, September 9, 2010 http://assets.opencrs.com/rpts/R41402_20100909.pdf]</w:t>
      </w:r>
      <w:r w:rsidRPr="00D5118B">
        <w:rPr>
          <w:sz w:val="16"/>
        </w:rPr>
        <w:t xml:space="preserve"> </w:t>
      </w:r>
      <w:r>
        <w:rPr>
          <w:sz w:val="16"/>
        </w:rPr>
        <w:t>//PP</w:t>
      </w:r>
    </w:p>
    <w:p w:rsidR="00C95EA2" w:rsidRPr="00FD673E" w:rsidRDefault="00C95EA2" w:rsidP="00C95EA2">
      <w:pPr>
        <w:rPr>
          <w:sz w:val="14"/>
        </w:rPr>
      </w:pPr>
      <w:r w:rsidRPr="00FD673E">
        <w:rPr>
          <w:u w:val="single"/>
        </w:rPr>
        <w:t xml:space="preserve">Manufacturing industries have been severely affected by the decline in external demand, </w:t>
      </w:r>
      <w:r w:rsidRPr="00FD673E">
        <w:rPr>
          <w:sz w:val="14"/>
        </w:rPr>
        <w:t xml:space="preserve">particularly in high-value added industries. </w:t>
      </w:r>
      <w:r w:rsidRPr="00FD673E">
        <w:rPr>
          <w:u w:val="single"/>
        </w:rPr>
        <w:t>The sharp drop in exports to the United States led to a large drop in industrial production</w:t>
      </w:r>
      <w:r w:rsidRPr="00FD673E">
        <w:rPr>
          <w:sz w:val="14"/>
        </w:rPr>
        <w:t xml:space="preserve">. </w:t>
      </w:r>
      <w:r w:rsidRPr="00FD673E">
        <w:rPr>
          <w:u w:val="single"/>
        </w:rPr>
        <w:t xml:space="preserve">As a result, business and consumer confidence has weakened to record lows </w:t>
      </w:r>
      <w:r w:rsidRPr="00FD673E">
        <w:rPr>
          <w:sz w:val="14"/>
        </w:rPr>
        <w:t>and subsequently has put downward pressure on consumption and investment. 26 Job losses in Mexico increased in 2008 and 2009, with possibilities of further job losses in export-oriented assembly plants as they cut capacity due to the downturn in demand.</w:t>
      </w:r>
    </w:p>
    <w:p w:rsidR="00C95EA2" w:rsidRPr="00FD673E" w:rsidRDefault="00C95EA2" w:rsidP="00C95EA2"/>
    <w:p w:rsidR="00C95EA2" w:rsidRDefault="00C95EA2" w:rsidP="00C95EA2">
      <w:pPr>
        <w:pStyle w:val="Heading4"/>
      </w:pPr>
      <w:r>
        <w:t>Drug crackdown is currently harming the manufacturing industries at the border</w:t>
      </w:r>
    </w:p>
    <w:p w:rsidR="00C95EA2" w:rsidRPr="00D5118B" w:rsidRDefault="00C95EA2" w:rsidP="00C95EA2">
      <w:pPr>
        <w:rPr>
          <w:sz w:val="16"/>
        </w:rPr>
      </w:pPr>
      <w:r>
        <w:rPr>
          <w:b/>
        </w:rPr>
        <w:t xml:space="preserve">Villarreal 10 </w:t>
      </w:r>
      <w:r>
        <w:rPr>
          <w:sz w:val="16"/>
        </w:rPr>
        <w:t>[M. Angeles Villarreal, Specialist in International Trade and Finance, “The Mexican Economy after the Global Financial Crisis” Congressional Research Service, September 9, 2010 http://assets.opencrs.com/rpts/R41402_20100909.pdf]//PP</w:t>
      </w:r>
    </w:p>
    <w:p w:rsidR="00C95EA2" w:rsidRPr="0097629B" w:rsidRDefault="00C95EA2" w:rsidP="00C95EA2">
      <w:pPr>
        <w:rPr>
          <w:sz w:val="16"/>
        </w:rPr>
      </w:pPr>
      <w:r w:rsidRPr="0097629B">
        <w:rPr>
          <w:sz w:val="16"/>
        </w:rPr>
        <w:t>In addition to</w:t>
      </w:r>
      <w:r w:rsidRPr="0097629B">
        <w:rPr>
          <w:rStyle w:val="StyleBoldUnderline"/>
        </w:rPr>
        <w:t xml:space="preserve"> the adverse effects from the global financial crisis and the U.S. economic contraction, Mexico’s economy is experiencing </w:t>
      </w:r>
      <w:r w:rsidRPr="0097629B">
        <w:rPr>
          <w:sz w:val="16"/>
        </w:rPr>
        <w:t>numerous other</w:t>
      </w:r>
      <w:r w:rsidRPr="0097629B">
        <w:rPr>
          <w:rStyle w:val="StyleBoldUnderline"/>
        </w:rPr>
        <w:t xml:space="preserve"> challenges.</w:t>
      </w:r>
      <w:r w:rsidRPr="0097629B">
        <w:rPr>
          <w:sz w:val="16"/>
        </w:rPr>
        <w:t xml:space="preserve"> </w:t>
      </w:r>
      <w:r w:rsidRPr="0097629B">
        <w:rPr>
          <w:rStyle w:val="StyleBoldUnderline"/>
        </w:rPr>
        <w:t>The escalation of violence since the</w:t>
      </w:r>
      <w:r w:rsidRPr="0097629B">
        <w:rPr>
          <w:sz w:val="16"/>
        </w:rPr>
        <w:t xml:space="preserve"> </w:t>
      </w:r>
      <w:r w:rsidRPr="0097629B">
        <w:rPr>
          <w:rStyle w:val="StyleBoldUnderline"/>
        </w:rPr>
        <w:t xml:space="preserve">government’s crackdown on organized crime and drug trafficking has led to investor uncertainty in </w:t>
      </w:r>
      <w:r w:rsidRPr="0097629B">
        <w:rPr>
          <w:sz w:val="16"/>
        </w:rPr>
        <w:t>some</w:t>
      </w:r>
      <w:r w:rsidRPr="0097629B">
        <w:rPr>
          <w:rStyle w:val="StyleBoldUnderline"/>
        </w:rPr>
        <w:t xml:space="preserve"> regions of the country and</w:t>
      </w:r>
      <w:r w:rsidRPr="0097629B">
        <w:rPr>
          <w:sz w:val="16"/>
        </w:rPr>
        <w:t xml:space="preserve">, subsequently, </w:t>
      </w:r>
      <w:r w:rsidRPr="0097629B">
        <w:rPr>
          <w:rStyle w:val="StyleBoldUnderline"/>
        </w:rPr>
        <w:t>a sharp decline in foreign direct investment flows</w:t>
      </w:r>
      <w:r w:rsidRPr="0097629B">
        <w:rPr>
          <w:sz w:val="16"/>
        </w:rPr>
        <w:t xml:space="preserve">. </w:t>
      </w:r>
      <w:r w:rsidRPr="0097629B">
        <w:rPr>
          <w:rStyle w:val="StyleBoldUnderline"/>
        </w:rPr>
        <w:t>The impact has been the most severe on the manufacturing industry,</w:t>
      </w:r>
      <w:r w:rsidRPr="0097629B">
        <w:rPr>
          <w:sz w:val="16"/>
        </w:rPr>
        <w:t xml:space="preserve"> </w:t>
      </w:r>
      <w:r w:rsidRPr="0097629B">
        <w:rPr>
          <w:rStyle w:val="StyleBoldUnderline"/>
        </w:rPr>
        <w:t>which is mostly located along the U.S.-Mexico border and has experienced significant job losses.</w:t>
      </w:r>
      <w:r w:rsidRPr="0097629B">
        <w:rPr>
          <w:sz w:val="16"/>
        </w:rPr>
        <w:t xml:space="preserve"> Increasing unemployment throughout the country has led to a growing trend towards informality and self-employment. This may present a long-term problem for the government because growth in the informal sector can lead to increased poverty levels, diminished productivity, and lower prospects for sustained economic growth. Another issue is the 16% drop in remittances to Mexico in 2009, which have mostly affected the poor. Remittance inflows, which are largely from the United States, are Mexico’s second-highest source of foreign currency after oil. </w:t>
      </w:r>
    </w:p>
    <w:p w:rsidR="00C95EA2" w:rsidRPr="00C95EA2" w:rsidRDefault="00C95EA2" w:rsidP="00C95EA2"/>
    <w:p w:rsidR="0014186B" w:rsidRDefault="00914031" w:rsidP="0014186B">
      <w:pPr>
        <w:pStyle w:val="Heading3"/>
      </w:pPr>
      <w:r>
        <w:t>I</w:t>
      </w:r>
      <w:r w:rsidR="0014186B">
        <w:t>mpacts</w:t>
      </w:r>
    </w:p>
    <w:p w:rsidR="0014186B" w:rsidRDefault="0014186B" w:rsidP="0014186B"/>
    <w:p w:rsidR="001A32E1" w:rsidRPr="00521118" w:rsidRDefault="001A32E1" w:rsidP="001A32E1">
      <w:pPr>
        <w:pStyle w:val="Heading3"/>
      </w:pPr>
      <w:r>
        <w:t xml:space="preserve">--Deterrence </w:t>
      </w:r>
    </w:p>
    <w:p w:rsidR="001A32E1" w:rsidRDefault="001A32E1" w:rsidP="001A32E1">
      <w:pPr>
        <w:pStyle w:val="Tags"/>
        <w:outlineLvl w:val="9"/>
        <w:rPr>
          <w:rFonts w:ascii="Georgia" w:hAnsi="Georgia"/>
        </w:rPr>
      </w:pPr>
    </w:p>
    <w:p w:rsidR="001A32E1" w:rsidRPr="00E01A14" w:rsidRDefault="001A32E1" w:rsidP="001A32E1">
      <w:pPr>
        <w:pStyle w:val="Heading4"/>
      </w:pPr>
      <w:r w:rsidRPr="00E01A14">
        <w:t>Manufacturing capabilities key to technology necessary for U.S. deterrence</w:t>
      </w:r>
    </w:p>
    <w:p w:rsidR="001A32E1" w:rsidRPr="00521118" w:rsidRDefault="001A32E1" w:rsidP="001A32E1">
      <w:pPr>
        <w:pStyle w:val="Cites"/>
        <w:outlineLvl w:val="9"/>
        <w:rPr>
          <w:rFonts w:ascii="Georgia" w:hAnsi="Georgia"/>
        </w:rPr>
      </w:pPr>
      <w:r w:rsidRPr="00E01A14">
        <w:rPr>
          <w:rFonts w:ascii="Georgia" w:hAnsi="Georgia"/>
          <w:sz w:val="22"/>
          <w:szCs w:val="22"/>
        </w:rPr>
        <w:t>O’Hanlon et al 12</w:t>
      </w:r>
      <w:r>
        <w:rPr>
          <w:rFonts w:ascii="Georgia" w:hAnsi="Georgia"/>
        </w:rPr>
        <w:t xml:space="preserve"> </w:t>
      </w:r>
      <w:r w:rsidRPr="00521118">
        <w:rPr>
          <w:rFonts w:ascii="Georgia" w:hAnsi="Georgia"/>
          <w:b w:val="0"/>
          <w:sz w:val="16"/>
          <w:szCs w:val="16"/>
        </w:rPr>
        <w:t xml:space="preserve">(Mackenzie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w:t>
      </w:r>
      <w:hyperlink r:id="rId26" w:history="1">
        <w:r w:rsidRPr="00521118">
          <w:rPr>
            <w:rFonts w:ascii="Georgia" w:hAnsi="Georgia"/>
            <w:b w:val="0"/>
            <w:sz w:val="16"/>
            <w:szCs w:val="16"/>
          </w:rPr>
          <w:t>http://www.brookings.edu/~/media/research/files/papers/2012/1/26%20defense%20industrial%20base/0126_defense_industrial_base_ohanlon</w:t>
        </w:r>
      </w:hyperlink>
      <w:r w:rsidRPr="00521118">
        <w:rPr>
          <w:rFonts w:ascii="Georgia" w:hAnsi="Georgia"/>
          <w:b w:val="0"/>
          <w:sz w:val="16"/>
          <w:szCs w:val="16"/>
        </w:rPr>
        <w:t xml:space="preserve"> //um-ef)</w:t>
      </w:r>
    </w:p>
    <w:p w:rsidR="001A32E1" w:rsidRDefault="001A32E1" w:rsidP="001A32E1">
      <w:pPr>
        <w:pStyle w:val="Cards"/>
        <w:ind w:left="0"/>
        <w:rPr>
          <w:rFonts w:ascii="Georgia" w:hAnsi="Georgia"/>
          <w:sz w:val="16"/>
          <w:szCs w:val="22"/>
        </w:rPr>
      </w:pPr>
      <w:r w:rsidRPr="00521118">
        <w:rPr>
          <w:rFonts w:ascii="Georgia" w:hAnsi="Georgia"/>
          <w:sz w:val="16"/>
          <w:szCs w:val="22"/>
        </w:rPr>
        <w:t xml:space="preserve">The current wave of defense cuts is also different than past defense budget reductions in their likely industrial impact, as </w:t>
      </w:r>
      <w:r w:rsidRPr="00521118">
        <w:rPr>
          <w:rFonts w:ascii="Georgia" w:hAnsi="Georgia"/>
          <w:b/>
          <w:sz w:val="22"/>
          <w:szCs w:val="22"/>
          <w:highlight w:val="cyan"/>
          <w:u w:val="single"/>
        </w:rPr>
        <w:t xml:space="preserve">the U.S. </w:t>
      </w:r>
      <w:r w:rsidRPr="00521118">
        <w:rPr>
          <w:rFonts w:ascii="Georgia" w:hAnsi="Georgia"/>
          <w:b/>
          <w:sz w:val="22"/>
          <w:szCs w:val="22"/>
          <w:highlight w:val="cyan"/>
          <w:u w:val="single"/>
          <w:bdr w:val="single" w:sz="4" w:space="0" w:color="auto"/>
        </w:rPr>
        <w:t>d</w:t>
      </w:r>
      <w:r w:rsidRPr="00521118">
        <w:rPr>
          <w:rFonts w:ascii="Georgia" w:hAnsi="Georgia"/>
          <w:b/>
          <w:sz w:val="22"/>
          <w:szCs w:val="22"/>
          <w:u w:val="single"/>
        </w:rPr>
        <w:t xml:space="preserve">efense </w:t>
      </w:r>
      <w:r w:rsidRPr="00521118">
        <w:rPr>
          <w:rFonts w:ascii="Georgia" w:hAnsi="Georgia"/>
          <w:b/>
          <w:sz w:val="22"/>
          <w:szCs w:val="22"/>
          <w:highlight w:val="cyan"/>
          <w:u w:val="single"/>
          <w:bdr w:val="single" w:sz="4" w:space="0" w:color="auto"/>
        </w:rPr>
        <w:t>i</w:t>
      </w:r>
      <w:r w:rsidRPr="00521118">
        <w:rPr>
          <w:rFonts w:ascii="Georgia" w:hAnsi="Georgia"/>
          <w:b/>
          <w:sz w:val="22"/>
          <w:szCs w:val="22"/>
          <w:u w:val="single"/>
        </w:rPr>
        <w:t xml:space="preserve">ndustrial </w:t>
      </w:r>
      <w:r w:rsidRPr="00521118">
        <w:rPr>
          <w:rFonts w:ascii="Georgia" w:hAnsi="Georgia"/>
          <w:b/>
          <w:sz w:val="22"/>
          <w:szCs w:val="22"/>
          <w:highlight w:val="cyan"/>
          <w:u w:val="single"/>
          <w:bdr w:val="single" w:sz="4" w:space="0" w:color="auto"/>
        </w:rPr>
        <w:t>b</w:t>
      </w:r>
      <w:r w:rsidRPr="00521118">
        <w:rPr>
          <w:rFonts w:ascii="Georgia" w:hAnsi="Georgia"/>
          <w:b/>
          <w:sz w:val="22"/>
          <w:szCs w:val="22"/>
          <w:u w:val="single"/>
        </w:rPr>
        <w:t xml:space="preserve">ase </w:t>
      </w:r>
      <w:r w:rsidRPr="00521118">
        <w:rPr>
          <w:rFonts w:ascii="Georgia" w:hAnsi="Georgia"/>
          <w:b/>
          <w:sz w:val="22"/>
          <w:szCs w:val="22"/>
          <w:highlight w:val="cyan"/>
          <w:u w:val="single"/>
        </w:rPr>
        <w:t>is in a much different place than it was in the past</w:t>
      </w:r>
      <w:r w:rsidRPr="00521118">
        <w:rPr>
          <w:rFonts w:ascii="Georgia" w:hAnsi="Georgia"/>
          <w:sz w:val="16"/>
          <w:szCs w:val="22"/>
        </w:rPr>
        <w:t xml:space="preserve">. </w:t>
      </w:r>
      <w:r w:rsidRPr="00521118">
        <w:rPr>
          <w:rFonts w:ascii="Georgia" w:hAnsi="Georgia"/>
          <w:sz w:val="22"/>
          <w:szCs w:val="22"/>
          <w:u w:val="single"/>
          <w:bdr w:val="single" w:sz="4" w:space="0" w:color="auto"/>
        </w:rPr>
        <w:t>D</w:t>
      </w:r>
      <w:r w:rsidRPr="00521118">
        <w:rPr>
          <w:rFonts w:ascii="Georgia" w:hAnsi="Georgia"/>
          <w:sz w:val="22"/>
          <w:szCs w:val="22"/>
          <w:u w:val="single"/>
        </w:rPr>
        <w:t>efense industrial issues are too often viewed through the lens of jobs and pet projects to protect in congressional districts</w:t>
      </w:r>
      <w:r w:rsidRPr="00521118">
        <w:rPr>
          <w:rFonts w:ascii="Georgia" w:hAnsi="Georgia"/>
          <w:sz w:val="16"/>
          <w:szCs w:val="22"/>
        </w:rPr>
        <w:t xml:space="preserve">. </w:t>
      </w:r>
      <w:r w:rsidRPr="00521118">
        <w:rPr>
          <w:rFonts w:ascii="Georgia" w:hAnsi="Georgia"/>
          <w:b/>
          <w:sz w:val="22"/>
          <w:szCs w:val="22"/>
          <w:u w:val="single"/>
          <w:bdr w:val="single" w:sz="4" w:space="0" w:color="auto"/>
        </w:rPr>
        <w:t xml:space="preserve">But </w:t>
      </w:r>
      <w:r w:rsidRPr="00521118">
        <w:rPr>
          <w:rFonts w:ascii="Georgia" w:hAnsi="Georgia"/>
          <w:b/>
          <w:sz w:val="22"/>
          <w:szCs w:val="22"/>
          <w:highlight w:val="cyan"/>
          <w:u w:val="single"/>
          <w:bdr w:val="single" w:sz="4" w:space="0" w:color="auto"/>
        </w:rPr>
        <w:t>the overall health of the firms that supply the techn</w:t>
      </w:r>
      <w:r w:rsidRPr="00521118">
        <w:rPr>
          <w:rFonts w:ascii="Georgia" w:hAnsi="Georgia"/>
          <w:b/>
          <w:sz w:val="22"/>
          <w:szCs w:val="22"/>
          <w:u w:val="single"/>
          <w:bdr w:val="single" w:sz="4" w:space="0" w:color="auto"/>
        </w:rPr>
        <w:t xml:space="preserve">ologies </w:t>
      </w:r>
      <w:r w:rsidRPr="00521118">
        <w:rPr>
          <w:rFonts w:ascii="Georgia" w:hAnsi="Georgia"/>
          <w:b/>
          <w:sz w:val="22"/>
          <w:szCs w:val="22"/>
          <w:highlight w:val="cyan"/>
          <w:u w:val="single"/>
          <w:bdr w:val="single" w:sz="4" w:space="0" w:color="auto"/>
        </w:rPr>
        <w:t>our armed forces utilize does have</w:t>
      </w:r>
      <w:r w:rsidRPr="00521118">
        <w:rPr>
          <w:rFonts w:ascii="Georgia" w:hAnsi="Georgia"/>
          <w:b/>
          <w:sz w:val="22"/>
          <w:szCs w:val="22"/>
          <w:u w:val="single"/>
          <w:bdr w:val="single" w:sz="4" w:space="0" w:color="auto"/>
        </w:rPr>
        <w:t xml:space="preserve"> national security </w:t>
      </w:r>
      <w:r w:rsidRPr="00521118">
        <w:rPr>
          <w:rFonts w:ascii="Georgia" w:hAnsi="Georgia"/>
          <w:b/>
          <w:sz w:val="22"/>
          <w:szCs w:val="22"/>
          <w:highlight w:val="cyan"/>
          <w:u w:val="single"/>
          <w:bdr w:val="single" w:sz="4" w:space="0" w:color="auto"/>
        </w:rPr>
        <w:t>resonance</w:t>
      </w:r>
      <w:r w:rsidRPr="00521118">
        <w:rPr>
          <w:rFonts w:ascii="Georgia" w:hAnsi="Georgia"/>
          <w:sz w:val="16"/>
          <w:szCs w:val="22"/>
        </w:rPr>
        <w:t xml:space="preserve">. </w:t>
      </w:r>
      <w:r w:rsidRPr="00521118">
        <w:rPr>
          <w:rFonts w:ascii="Georgia" w:hAnsi="Georgia"/>
          <w:sz w:val="22"/>
          <w:szCs w:val="22"/>
          <w:u w:val="single"/>
        </w:rPr>
        <w:t xml:space="preserve">Qualitative </w:t>
      </w:r>
      <w:r w:rsidRPr="00521118">
        <w:rPr>
          <w:rFonts w:ascii="Georgia" w:hAnsi="Georgia"/>
          <w:sz w:val="22"/>
          <w:szCs w:val="22"/>
          <w:highlight w:val="cyan"/>
          <w:u w:val="single"/>
        </w:rPr>
        <w:t>superiority in weaponry and other key military tech</w:t>
      </w:r>
      <w:r w:rsidRPr="00521118">
        <w:rPr>
          <w:rFonts w:ascii="Georgia" w:hAnsi="Georgia"/>
          <w:sz w:val="22"/>
          <w:szCs w:val="22"/>
          <w:u w:val="single"/>
        </w:rPr>
        <w:t xml:space="preserve">nology </w:t>
      </w:r>
      <w:r w:rsidRPr="00521118">
        <w:rPr>
          <w:rFonts w:ascii="Georgia" w:hAnsi="Georgia"/>
          <w:sz w:val="22"/>
          <w:szCs w:val="22"/>
          <w:highlight w:val="cyan"/>
          <w:u w:val="single"/>
        </w:rPr>
        <w:t>has become an essential element of American military power</w:t>
      </w:r>
      <w:r w:rsidRPr="00521118">
        <w:rPr>
          <w:rFonts w:ascii="Georgia" w:hAnsi="Georgia"/>
          <w:sz w:val="22"/>
          <w:szCs w:val="22"/>
          <w:u w:val="single"/>
        </w:rPr>
        <w:t xml:space="preserve"> in</w:t>
      </w:r>
      <w:r w:rsidRPr="00521118">
        <w:rPr>
          <w:rFonts w:ascii="Georgia" w:hAnsi="Georgia"/>
          <w:sz w:val="16"/>
          <w:szCs w:val="22"/>
        </w:rPr>
        <w:t xml:space="preserve"> the modern era—</w:t>
      </w:r>
      <w:r w:rsidRPr="00521118">
        <w:rPr>
          <w:rFonts w:ascii="Georgia" w:hAnsi="Georgia"/>
          <w:b/>
          <w:sz w:val="22"/>
          <w:szCs w:val="22"/>
          <w:highlight w:val="cyan"/>
          <w:u w:val="single"/>
          <w:bdr w:val="single" w:sz="4" w:space="0" w:color="auto"/>
        </w:rPr>
        <w:t>not only for winning wars but for deterring them</w:t>
      </w:r>
      <w:r w:rsidRPr="00521118">
        <w:rPr>
          <w:rFonts w:ascii="Georgia" w:hAnsi="Georgia"/>
          <w:sz w:val="16"/>
          <w:szCs w:val="22"/>
        </w:rPr>
        <w:t xml:space="preserve">. </w:t>
      </w:r>
      <w:r w:rsidRPr="00521118">
        <w:rPr>
          <w:rFonts w:ascii="Georgia" w:hAnsi="Georgia"/>
          <w:b/>
          <w:sz w:val="22"/>
          <w:szCs w:val="22"/>
          <w:highlight w:val="cyan"/>
          <w:u w:val="single"/>
          <w:bdr w:val="single" w:sz="4" w:space="0" w:color="auto"/>
        </w:rPr>
        <w:t>That requires world-class</w:t>
      </w:r>
      <w:r w:rsidRPr="00521118">
        <w:rPr>
          <w:rFonts w:ascii="Georgia" w:hAnsi="Georgia"/>
          <w:sz w:val="16"/>
          <w:szCs w:val="22"/>
        </w:rPr>
        <w:t xml:space="preserve"> scientific and </w:t>
      </w:r>
      <w:r w:rsidRPr="00521118">
        <w:rPr>
          <w:rFonts w:ascii="Georgia" w:hAnsi="Georgia"/>
          <w:b/>
          <w:sz w:val="22"/>
          <w:szCs w:val="22"/>
          <w:highlight w:val="cyan"/>
          <w:u w:val="single"/>
          <w:bdr w:val="single" w:sz="4" w:space="0" w:color="auto"/>
        </w:rPr>
        <w:t>manufacturing capabilities</w:t>
      </w:r>
      <w:r w:rsidRPr="00521118">
        <w:rPr>
          <w:rFonts w:ascii="Georgia" w:hAnsi="Georgia"/>
          <w:b/>
          <w:sz w:val="22"/>
          <w:szCs w:val="22"/>
          <w:u w:val="single"/>
          <w:bdr w:val="single" w:sz="4" w:space="0" w:color="auto"/>
        </w:rPr>
        <w:t>—</w:t>
      </w:r>
      <w:r w:rsidRPr="00521118">
        <w:rPr>
          <w:rFonts w:ascii="Georgia" w:hAnsi="Georgia"/>
          <w:sz w:val="22"/>
          <w:szCs w:val="22"/>
          <w:u w:val="single"/>
        </w:rPr>
        <w:t>which in turn can also generate civilian and military export opportunities for the U</w:t>
      </w:r>
      <w:r w:rsidRPr="00521118">
        <w:rPr>
          <w:rFonts w:ascii="Georgia" w:hAnsi="Georgia"/>
          <w:sz w:val="16"/>
          <w:szCs w:val="22"/>
        </w:rPr>
        <w:t xml:space="preserve">nited </w:t>
      </w:r>
      <w:r w:rsidRPr="00521118">
        <w:rPr>
          <w:rFonts w:ascii="Georgia" w:hAnsi="Georgia"/>
          <w:sz w:val="22"/>
          <w:szCs w:val="22"/>
          <w:u w:val="single"/>
        </w:rPr>
        <w:t>S</w:t>
      </w:r>
      <w:r w:rsidRPr="00521118">
        <w:rPr>
          <w:rFonts w:ascii="Georgia" w:hAnsi="Georgia"/>
          <w:sz w:val="16"/>
          <w:szCs w:val="22"/>
        </w:rPr>
        <w:t>tates</w:t>
      </w:r>
      <w:r w:rsidRPr="00521118">
        <w:rPr>
          <w:rFonts w:ascii="Georgia" w:hAnsi="Georgia"/>
          <w:sz w:val="22"/>
          <w:szCs w:val="22"/>
          <w:u w:val="single"/>
        </w:rPr>
        <w:t xml:space="preserve"> in a globalized marketplace</w:t>
      </w:r>
      <w:r w:rsidRPr="00521118">
        <w:rPr>
          <w:rFonts w:ascii="Georgia" w:hAnsi="Georgia"/>
          <w:sz w:val="16"/>
          <w:szCs w:val="22"/>
        </w:rPr>
        <w:t>.</w:t>
      </w:r>
    </w:p>
    <w:p w:rsidR="001A32E1" w:rsidRDefault="001A32E1" w:rsidP="001A32E1">
      <w:pPr>
        <w:pStyle w:val="Cards"/>
        <w:ind w:left="0"/>
        <w:rPr>
          <w:rFonts w:ascii="Georgia" w:hAnsi="Georgia"/>
          <w:sz w:val="16"/>
          <w:szCs w:val="22"/>
        </w:rPr>
      </w:pPr>
    </w:p>
    <w:p w:rsidR="001A32E1" w:rsidRDefault="001A32E1" w:rsidP="001A32E1">
      <w:pPr>
        <w:pStyle w:val="Cards"/>
        <w:ind w:left="0"/>
        <w:rPr>
          <w:rFonts w:ascii="Georgia" w:hAnsi="Georgia"/>
          <w:sz w:val="16"/>
          <w:szCs w:val="22"/>
        </w:rPr>
      </w:pPr>
    </w:p>
    <w:p w:rsidR="001A32E1" w:rsidRDefault="001A32E1" w:rsidP="001A32E1">
      <w:pPr>
        <w:pStyle w:val="Cards"/>
        <w:ind w:left="0"/>
        <w:rPr>
          <w:rFonts w:ascii="Georgia" w:hAnsi="Georgia"/>
          <w:sz w:val="16"/>
          <w:szCs w:val="22"/>
        </w:rPr>
      </w:pPr>
    </w:p>
    <w:p w:rsidR="001A32E1" w:rsidRPr="00064D5C" w:rsidRDefault="001A32E1" w:rsidP="001A32E1">
      <w:pPr>
        <w:pStyle w:val="Cards"/>
        <w:ind w:left="0"/>
        <w:rPr>
          <w:rFonts w:ascii="Georgia" w:hAnsi="Georgia"/>
          <w:sz w:val="16"/>
          <w:szCs w:val="22"/>
        </w:rPr>
      </w:pPr>
    </w:p>
    <w:p w:rsidR="001A32E1" w:rsidRPr="00064D5C" w:rsidRDefault="001A32E1" w:rsidP="001A32E1">
      <w:pPr>
        <w:pStyle w:val="Heading4"/>
      </w:pPr>
      <w:r w:rsidRPr="002128E8">
        <w:t>Defense industr</w:t>
      </w:r>
      <w:r>
        <w:t>ial base deters war with Russia</w:t>
      </w:r>
    </w:p>
    <w:p w:rsidR="001A32E1" w:rsidRPr="00A545D8" w:rsidRDefault="001A32E1" w:rsidP="001A32E1">
      <w:pPr>
        <w:pStyle w:val="Cites"/>
        <w:jc w:val="left"/>
        <w:outlineLvl w:val="9"/>
        <w:rPr>
          <w:rFonts w:ascii="Georgia" w:hAnsi="Georgia"/>
        </w:rPr>
      </w:pPr>
      <w:r w:rsidRPr="002128E8">
        <w:rPr>
          <w:rFonts w:ascii="Georgia" w:hAnsi="Georgia"/>
          <w:sz w:val="22"/>
          <w:szCs w:val="22"/>
        </w:rPr>
        <w:t>Watts 2008</w:t>
      </w:r>
      <w:r>
        <w:rPr>
          <w:rFonts w:ascii="Georgia" w:hAnsi="Georgia"/>
        </w:rPr>
        <w:t xml:space="preserve"> </w:t>
      </w:r>
      <w:r w:rsidRPr="00064D5C">
        <w:rPr>
          <w:rFonts w:ascii="Georgia" w:hAnsi="Georgia"/>
          <w:b w:val="0"/>
          <w:sz w:val="16"/>
          <w:szCs w:val="16"/>
        </w:rPr>
        <w:t>(Senior Fellow @ The Center for Strategic and Budgetary Assessments (Barry D, “The US Defense Industrial Base, Past, Present and Future,” CBA, __http://www.csbaonline.org/4Publications/PubLibrary/R.20081015._The_US_Defense_In/R.20081015._The_US_Defense_In.pdf__)</w:t>
      </w:r>
    </w:p>
    <w:p w:rsidR="001A32E1" w:rsidRPr="00521118" w:rsidRDefault="001A32E1" w:rsidP="001A32E1">
      <w:pPr>
        <w:pStyle w:val="Cards"/>
        <w:ind w:left="0"/>
        <w:rPr>
          <w:rFonts w:ascii="Georgia" w:hAnsi="Georgia"/>
          <w:sz w:val="16"/>
          <w:szCs w:val="22"/>
        </w:rPr>
      </w:pPr>
      <w:r w:rsidRPr="00521118">
        <w:rPr>
          <w:rFonts w:ascii="Georgia" w:hAnsi="Georgia"/>
          <w:sz w:val="16"/>
          <w:szCs w:val="22"/>
        </w:rPr>
        <w:t xml:space="preserve">Since the 1950s, </w:t>
      </w:r>
      <w:r w:rsidRPr="00521118">
        <w:rPr>
          <w:rFonts w:ascii="Georgia" w:hAnsi="Georgia"/>
          <w:sz w:val="22"/>
          <w:szCs w:val="22"/>
          <w:highlight w:val="cyan"/>
          <w:u w:val="single"/>
        </w:rPr>
        <w:t xml:space="preserve">the US </w:t>
      </w:r>
      <w:r w:rsidRPr="00521118">
        <w:rPr>
          <w:rFonts w:ascii="Georgia" w:hAnsi="Georgia"/>
          <w:sz w:val="22"/>
          <w:szCs w:val="22"/>
          <w:highlight w:val="cyan"/>
          <w:u w:val="single"/>
          <w:bdr w:val="single" w:sz="4" w:space="0" w:color="auto"/>
        </w:rPr>
        <w:t>d</w:t>
      </w:r>
      <w:r w:rsidRPr="00521118">
        <w:rPr>
          <w:rFonts w:ascii="Georgia" w:hAnsi="Georgia"/>
          <w:sz w:val="22"/>
          <w:szCs w:val="22"/>
          <w:u w:val="single"/>
        </w:rPr>
        <w:t xml:space="preserve">efense </w:t>
      </w:r>
      <w:r w:rsidRPr="00521118">
        <w:rPr>
          <w:rFonts w:ascii="Georgia" w:hAnsi="Georgia"/>
          <w:sz w:val="22"/>
          <w:szCs w:val="22"/>
          <w:highlight w:val="cyan"/>
          <w:u w:val="single"/>
          <w:bdr w:val="single" w:sz="4" w:space="0" w:color="auto"/>
        </w:rPr>
        <w:t>i</w:t>
      </w:r>
      <w:r w:rsidRPr="00521118">
        <w:rPr>
          <w:rFonts w:ascii="Georgia" w:hAnsi="Georgia"/>
          <w:sz w:val="22"/>
          <w:szCs w:val="22"/>
          <w:u w:val="single"/>
        </w:rPr>
        <w:t xml:space="preserve">ndustrial </w:t>
      </w:r>
      <w:r w:rsidRPr="00521118">
        <w:rPr>
          <w:rFonts w:ascii="Georgia" w:hAnsi="Georgia"/>
          <w:sz w:val="22"/>
          <w:szCs w:val="22"/>
          <w:highlight w:val="cyan"/>
          <w:u w:val="single"/>
          <w:bdr w:val="single" w:sz="4" w:space="0" w:color="auto"/>
        </w:rPr>
        <w:t>b</w:t>
      </w:r>
      <w:r w:rsidRPr="00521118">
        <w:rPr>
          <w:rFonts w:ascii="Georgia" w:hAnsi="Georgia"/>
          <w:sz w:val="22"/>
          <w:szCs w:val="22"/>
          <w:u w:val="single"/>
        </w:rPr>
        <w:t>ase has been a source of long-term strategic advantage for the United States</w:t>
      </w:r>
      <w:r w:rsidRPr="00521118">
        <w:rPr>
          <w:rFonts w:ascii="Georgia" w:hAnsi="Georgia"/>
          <w:sz w:val="16"/>
          <w:szCs w:val="22"/>
        </w:rPr>
        <w:t xml:space="preserve">, just as it was during World War II. </w:t>
      </w:r>
      <w:r w:rsidRPr="00521118">
        <w:rPr>
          <w:rFonts w:ascii="Georgia" w:hAnsi="Georgia"/>
          <w:b/>
          <w:sz w:val="22"/>
          <w:szCs w:val="22"/>
          <w:u w:val="single"/>
        </w:rPr>
        <w:t xml:space="preserve">American defense </w:t>
      </w:r>
      <w:r w:rsidRPr="00521118">
        <w:rPr>
          <w:rFonts w:ascii="Georgia" w:hAnsi="Georgia"/>
          <w:b/>
          <w:sz w:val="22"/>
          <w:szCs w:val="22"/>
          <w:highlight w:val="cyan"/>
          <w:u w:val="single"/>
        </w:rPr>
        <w:t xml:space="preserve">companies provided the bombers and missiles on which </w:t>
      </w:r>
      <w:r w:rsidRPr="00521118">
        <w:rPr>
          <w:rFonts w:ascii="Georgia" w:hAnsi="Georgia"/>
          <w:b/>
          <w:sz w:val="22"/>
          <w:szCs w:val="22"/>
          <w:highlight w:val="cyan"/>
          <w:u w:val="single"/>
          <w:bdr w:val="single" w:sz="4" w:space="0" w:color="auto"/>
        </w:rPr>
        <w:t>nuclear deterrence</w:t>
      </w:r>
      <w:r w:rsidRPr="00521118">
        <w:rPr>
          <w:rFonts w:ascii="Georgia" w:hAnsi="Georgia"/>
          <w:b/>
          <w:sz w:val="22"/>
          <w:szCs w:val="22"/>
          <w:highlight w:val="cyan"/>
          <w:u w:val="single"/>
        </w:rPr>
        <w:t xml:space="preserve"> rested and armed the US military with world-class weapons,</w:t>
      </w:r>
      <w:r w:rsidRPr="00521118">
        <w:rPr>
          <w:rFonts w:ascii="Georgia" w:hAnsi="Georgia"/>
          <w:b/>
          <w:sz w:val="22"/>
          <w:szCs w:val="22"/>
          <w:u w:val="single"/>
        </w:rPr>
        <w:t xml:space="preserve"> including low-observable aircraft, wide-area surveillance and targeting sensors, and reliable guided munitions cheap enough to be employed in large numbers</w:t>
      </w:r>
      <w:r w:rsidRPr="00521118">
        <w:rPr>
          <w:rFonts w:ascii="Georgia" w:hAnsi="Georgia"/>
          <w:sz w:val="16"/>
          <w:szCs w:val="22"/>
        </w:rPr>
        <w:t xml:space="preserve">. They also contributed to the development of modern digital computers, successfully orbited the first reconnaissance satellites, put a man on the moon in less than a decade, and played a pivotal role in developing the worldwide web. Critics have long emphasized President Eisenhower’s warning in his farewell television address that the nation needed to “guard against the acquisition of undue influence, whether sought or unsought, by the military-industrial complex.” Usually forgotten or ignored has been an earlier, equally important, passage in Eisenhower’s January 1961 speech: </w:t>
      </w:r>
      <w:r w:rsidRPr="00521118">
        <w:rPr>
          <w:rFonts w:ascii="Georgia" w:hAnsi="Georgia"/>
          <w:sz w:val="22"/>
          <w:szCs w:val="22"/>
          <w:highlight w:val="cyan"/>
          <w:u w:val="single"/>
        </w:rPr>
        <w:t>A vital element in keeping the peace is our military establishment.</w:t>
      </w:r>
      <w:r w:rsidRPr="00521118">
        <w:rPr>
          <w:rFonts w:ascii="Georgia" w:hAnsi="Georgia"/>
          <w:sz w:val="16"/>
          <w:szCs w:val="22"/>
          <w:highlight w:val="cyan"/>
        </w:rPr>
        <w:t xml:space="preserve"> </w:t>
      </w:r>
      <w:r w:rsidRPr="00521118">
        <w:rPr>
          <w:rFonts w:ascii="Georgia" w:hAnsi="Georgia"/>
          <w:b/>
          <w:sz w:val="22"/>
          <w:szCs w:val="22"/>
          <w:highlight w:val="cyan"/>
          <w:u w:val="single"/>
        </w:rPr>
        <w:t xml:space="preserve">Our arms must be mighty, ready for instant action, </w:t>
      </w:r>
      <w:r w:rsidRPr="00521118">
        <w:rPr>
          <w:rFonts w:ascii="Georgia" w:hAnsi="Georgia"/>
          <w:b/>
          <w:sz w:val="22"/>
          <w:szCs w:val="22"/>
          <w:highlight w:val="cyan"/>
          <w:u w:val="single"/>
          <w:bdr w:val="single" w:sz="4" w:space="0" w:color="auto"/>
        </w:rPr>
        <w:t>so that no potential aggressor may be tempted to risk his own destruction</w:t>
      </w:r>
      <w:r w:rsidRPr="00521118">
        <w:rPr>
          <w:rFonts w:ascii="Georgia" w:hAnsi="Georgia"/>
          <w:sz w:val="16"/>
          <w:szCs w:val="22"/>
        </w:rPr>
        <w:t xml:space="preserve">. Eisenhower’s warning about undue influence, rather than the need to maintain American military strength, tends to dominate contemporary discussions of the US defense industrial base. While the percentage of US gross domestic product going to national defense remains low compared to the 1950s and 1960s, there is a growing list of defense programs that have experienced problems with cost, schedule, and, in a few cases, weapon performance. In fairness, the federal government, including the Department of Defense and Congress, is at least as much to blame for many of these programmatic difficulties as US defense firms. Nevertheless, those critical of the defense industry tend to concentrate on these acquisition shortcomings. </w:t>
      </w:r>
      <w:r w:rsidRPr="00521118">
        <w:rPr>
          <w:rFonts w:ascii="Georgia" w:hAnsi="Georgia"/>
          <w:sz w:val="22"/>
          <w:szCs w:val="22"/>
          <w:u w:val="single"/>
        </w:rPr>
        <w:t xml:space="preserve">The main focus of this report is on a larger question. </w:t>
      </w:r>
      <w:r w:rsidRPr="00521118">
        <w:rPr>
          <w:rFonts w:ascii="Georgia" w:hAnsi="Georgia"/>
          <w:sz w:val="22"/>
          <w:szCs w:val="22"/>
          <w:highlight w:val="cyan"/>
          <w:u w:val="single"/>
        </w:rPr>
        <w:t xml:space="preserve">How prepared is the US </w:t>
      </w:r>
      <w:r w:rsidRPr="00521118">
        <w:rPr>
          <w:rFonts w:ascii="Georgia" w:hAnsi="Georgia"/>
          <w:sz w:val="22"/>
          <w:szCs w:val="22"/>
          <w:highlight w:val="cyan"/>
          <w:u w:val="single"/>
          <w:bdr w:val="single" w:sz="4" w:space="0" w:color="auto"/>
        </w:rPr>
        <w:t>d</w:t>
      </w:r>
      <w:r w:rsidRPr="00521118">
        <w:rPr>
          <w:rFonts w:ascii="Georgia" w:hAnsi="Georgia"/>
          <w:sz w:val="22"/>
          <w:szCs w:val="22"/>
          <w:u w:val="single"/>
        </w:rPr>
        <w:t xml:space="preserve">efense </w:t>
      </w:r>
      <w:r w:rsidRPr="00521118">
        <w:rPr>
          <w:rFonts w:ascii="Georgia" w:hAnsi="Georgia"/>
          <w:sz w:val="22"/>
          <w:szCs w:val="22"/>
          <w:highlight w:val="cyan"/>
          <w:u w:val="single"/>
          <w:bdr w:val="single" w:sz="4" w:space="0" w:color="auto"/>
        </w:rPr>
        <w:t>i</w:t>
      </w:r>
      <w:r w:rsidRPr="00521118">
        <w:rPr>
          <w:rFonts w:ascii="Georgia" w:hAnsi="Georgia"/>
          <w:sz w:val="22"/>
          <w:szCs w:val="22"/>
          <w:u w:val="single"/>
        </w:rPr>
        <w:t xml:space="preserve">ndustrial </w:t>
      </w:r>
      <w:r w:rsidRPr="00521118">
        <w:rPr>
          <w:rFonts w:ascii="Georgia" w:hAnsi="Georgia"/>
          <w:sz w:val="22"/>
          <w:szCs w:val="22"/>
          <w:highlight w:val="cyan"/>
          <w:u w:val="single"/>
          <w:bdr w:val="single" w:sz="4" w:space="0" w:color="auto"/>
        </w:rPr>
        <w:t>b</w:t>
      </w:r>
      <w:r w:rsidRPr="00521118">
        <w:rPr>
          <w:rFonts w:ascii="Georgia" w:hAnsi="Georgia"/>
          <w:sz w:val="22"/>
          <w:szCs w:val="22"/>
          <w:u w:val="single"/>
        </w:rPr>
        <w:t xml:space="preserve">ase to meet the needs of the US military Services </w:t>
      </w:r>
      <w:r w:rsidRPr="00521118">
        <w:rPr>
          <w:rFonts w:ascii="Georgia" w:hAnsi="Georgia"/>
          <w:sz w:val="22"/>
          <w:szCs w:val="22"/>
          <w:highlight w:val="cyan"/>
          <w:u w:val="single"/>
        </w:rPr>
        <w:t>in coming decades?</w:t>
      </w:r>
      <w:r w:rsidRPr="00521118">
        <w:rPr>
          <w:rFonts w:ascii="Georgia" w:hAnsi="Georgia"/>
          <w:sz w:val="16"/>
          <w:szCs w:val="22"/>
        </w:rPr>
        <w:t xml:space="preserve"> The Cold War challenge of Soviet power has largely ebbed, but new </w:t>
      </w:r>
      <w:r w:rsidRPr="00521118">
        <w:rPr>
          <w:rFonts w:ascii="Georgia" w:hAnsi="Georgia"/>
          <w:sz w:val="22"/>
          <w:szCs w:val="22"/>
          <w:highlight w:val="cyan"/>
          <w:u w:val="single"/>
        </w:rPr>
        <w:t>challenges have emerged</w:t>
      </w:r>
      <w:r w:rsidRPr="00521118">
        <w:rPr>
          <w:rFonts w:ascii="Georgia" w:hAnsi="Georgia"/>
          <w:sz w:val="16"/>
          <w:szCs w:val="22"/>
        </w:rPr>
        <w:t xml:space="preserve">. </w:t>
      </w:r>
      <w:r w:rsidRPr="00521118">
        <w:rPr>
          <w:rFonts w:ascii="Georgia" w:hAnsi="Georgia"/>
          <w:sz w:val="22"/>
          <w:szCs w:val="22"/>
          <w:u w:val="single"/>
        </w:rPr>
        <w:t>There is the immediate threat of the violence stemming from</w:t>
      </w:r>
      <w:r w:rsidRPr="00521118">
        <w:rPr>
          <w:rFonts w:ascii="Georgia" w:hAnsi="Georgia"/>
          <w:sz w:val="16"/>
          <w:szCs w:val="22"/>
        </w:rPr>
        <w:t xml:space="preserve"> SalafiTakfiri and Khomeinist </w:t>
      </w:r>
      <w:r w:rsidRPr="00521118">
        <w:rPr>
          <w:rFonts w:ascii="Georgia" w:hAnsi="Georgia"/>
          <w:sz w:val="22"/>
          <w:szCs w:val="22"/>
          <w:highlight w:val="cyan"/>
          <w:u w:val="single"/>
        </w:rPr>
        <w:t>terrorist groups</w:t>
      </w:r>
      <w:r w:rsidRPr="00521118">
        <w:rPr>
          <w:rFonts w:ascii="Georgia" w:hAnsi="Georgia"/>
          <w:sz w:val="22"/>
          <w:szCs w:val="22"/>
          <w:u w:val="single"/>
        </w:rPr>
        <w:t xml:space="preserve"> and their state sponsors,</w:t>
      </w:r>
      <w:r w:rsidRPr="00521118">
        <w:rPr>
          <w:rFonts w:ascii="Georgia" w:hAnsi="Georgia"/>
          <w:sz w:val="16"/>
          <w:szCs w:val="22"/>
        </w:rPr>
        <w:t xml:space="preserve"> that have consumed so much American blood and treasure in Iraq; the longer-term challenge of authoritarian capitalist regimes epitomized by </w:t>
      </w:r>
      <w:r w:rsidRPr="00521118">
        <w:rPr>
          <w:rFonts w:ascii="Georgia" w:hAnsi="Georgia"/>
          <w:sz w:val="22"/>
          <w:szCs w:val="22"/>
          <w:highlight w:val="cyan"/>
          <w:u w:val="single"/>
        </w:rPr>
        <w:t>the rise of China and a resurgent Russia</w:t>
      </w:r>
      <w:r w:rsidRPr="00521118">
        <w:rPr>
          <w:rFonts w:ascii="Georgia" w:hAnsi="Georgia"/>
          <w:sz w:val="22"/>
          <w:szCs w:val="22"/>
          <w:u w:val="single"/>
        </w:rPr>
        <w:t>; and, not least, the worsening problem of proliferation</w:t>
      </w:r>
      <w:r w:rsidRPr="00521118">
        <w:rPr>
          <w:rFonts w:ascii="Georgia" w:hAnsi="Georgia"/>
          <w:sz w:val="16"/>
          <w:szCs w:val="22"/>
        </w:rPr>
        <w:t xml:space="preserve">, particularly of nuclear weapons. </w:t>
      </w:r>
      <w:r w:rsidRPr="00521118">
        <w:rPr>
          <w:rFonts w:ascii="Georgia" w:hAnsi="Georgia"/>
          <w:sz w:val="22"/>
          <w:szCs w:val="22"/>
          <w:u w:val="single"/>
        </w:rPr>
        <w:t>In the face of these more complex and varied challenges, it would surely be premature to begin dismantling the US defense industry</w:t>
      </w:r>
      <w:r w:rsidRPr="00521118">
        <w:rPr>
          <w:rFonts w:ascii="Georgia" w:hAnsi="Georgia"/>
          <w:sz w:val="16"/>
          <w:szCs w:val="22"/>
        </w:rPr>
        <w:t xml:space="preserve">. From a competitive perspective, therefore, </w:t>
      </w:r>
      <w:r w:rsidRPr="00521118">
        <w:rPr>
          <w:rFonts w:ascii="Georgia" w:hAnsi="Georgia"/>
          <w:sz w:val="22"/>
          <w:szCs w:val="22"/>
          <w:highlight w:val="cyan"/>
          <w:u w:val="single"/>
        </w:rPr>
        <w:t>the vital question about the</w:t>
      </w:r>
      <w:r w:rsidRPr="00521118">
        <w:rPr>
          <w:rFonts w:ascii="Georgia" w:hAnsi="Georgia"/>
          <w:sz w:val="22"/>
          <w:szCs w:val="22"/>
          <w:u w:val="single"/>
        </w:rPr>
        <w:t xml:space="preserve"> </w:t>
      </w:r>
      <w:r w:rsidRPr="00521118">
        <w:rPr>
          <w:rFonts w:ascii="Georgia" w:hAnsi="Georgia"/>
          <w:sz w:val="22"/>
          <w:szCs w:val="22"/>
          <w:highlight w:val="cyan"/>
          <w:u w:val="single"/>
          <w:bdr w:val="single" w:sz="4" w:space="0" w:color="auto"/>
        </w:rPr>
        <w:t>d</w:t>
      </w:r>
      <w:r w:rsidRPr="00521118">
        <w:rPr>
          <w:rFonts w:ascii="Georgia" w:hAnsi="Georgia"/>
          <w:sz w:val="22"/>
          <w:szCs w:val="22"/>
          <w:u w:val="single"/>
        </w:rPr>
        <w:t xml:space="preserve">efense </w:t>
      </w:r>
      <w:r w:rsidRPr="00521118">
        <w:rPr>
          <w:rFonts w:ascii="Georgia" w:hAnsi="Georgia"/>
          <w:sz w:val="22"/>
          <w:szCs w:val="22"/>
          <w:highlight w:val="cyan"/>
          <w:u w:val="single"/>
          <w:bdr w:val="single" w:sz="4" w:space="0" w:color="auto"/>
        </w:rPr>
        <w:t>i</w:t>
      </w:r>
      <w:r w:rsidRPr="00521118">
        <w:rPr>
          <w:rFonts w:ascii="Georgia" w:hAnsi="Georgia"/>
          <w:sz w:val="22"/>
          <w:szCs w:val="22"/>
          <w:u w:val="single"/>
        </w:rPr>
        <w:t xml:space="preserve">ndustrial </w:t>
      </w:r>
      <w:r w:rsidRPr="00521118">
        <w:rPr>
          <w:rFonts w:ascii="Georgia" w:hAnsi="Georgia"/>
          <w:sz w:val="22"/>
          <w:szCs w:val="22"/>
          <w:highlight w:val="cyan"/>
          <w:u w:val="single"/>
          <w:bdr w:val="single" w:sz="4" w:space="0" w:color="auto"/>
        </w:rPr>
        <w:t>b</w:t>
      </w:r>
      <w:r w:rsidRPr="00521118">
        <w:rPr>
          <w:rFonts w:ascii="Georgia" w:hAnsi="Georgia"/>
          <w:sz w:val="22"/>
          <w:szCs w:val="22"/>
          <w:u w:val="single"/>
        </w:rPr>
        <w:t xml:space="preserve">ase is </w:t>
      </w:r>
      <w:r w:rsidRPr="00521118">
        <w:rPr>
          <w:rFonts w:ascii="Georgia" w:hAnsi="Georgia"/>
          <w:sz w:val="22"/>
          <w:szCs w:val="22"/>
          <w:highlight w:val="cyan"/>
          <w:u w:val="single"/>
        </w:rPr>
        <w:t>whether it will be as much a source of long-term advantage in the decades ahead as it has been</w:t>
      </w:r>
      <w:r w:rsidRPr="00521118">
        <w:rPr>
          <w:rFonts w:ascii="Georgia" w:hAnsi="Georgia"/>
          <w:sz w:val="22"/>
          <w:szCs w:val="22"/>
          <w:u w:val="single"/>
        </w:rPr>
        <w:t xml:space="preserve"> since the 1950s</w:t>
      </w:r>
      <w:r w:rsidRPr="00521118">
        <w:rPr>
          <w:rFonts w:ascii="Georgia" w:hAnsi="Georgia"/>
          <w:sz w:val="16"/>
          <w:szCs w:val="22"/>
        </w:rPr>
        <w:t>.</w:t>
      </w:r>
    </w:p>
    <w:p w:rsidR="001A32E1" w:rsidRDefault="001A32E1" w:rsidP="001A32E1">
      <w:pPr>
        <w:pStyle w:val="Cards"/>
        <w:rPr>
          <w:rFonts w:ascii="Georgia" w:hAnsi="Georgia"/>
          <w:sz w:val="22"/>
          <w:szCs w:val="22"/>
        </w:rPr>
      </w:pPr>
    </w:p>
    <w:p w:rsidR="001A32E1" w:rsidRPr="00A545D8" w:rsidRDefault="001A32E1" w:rsidP="001A32E1">
      <w:pPr>
        <w:pStyle w:val="Cards"/>
        <w:rPr>
          <w:rFonts w:ascii="Georgia" w:hAnsi="Georgia"/>
          <w:sz w:val="22"/>
          <w:szCs w:val="22"/>
        </w:rPr>
      </w:pPr>
    </w:p>
    <w:p w:rsidR="001A32E1" w:rsidRPr="00A545D8" w:rsidRDefault="001A32E1" w:rsidP="001A32E1">
      <w:pPr>
        <w:pStyle w:val="Cards"/>
        <w:rPr>
          <w:rFonts w:ascii="Georgia" w:hAnsi="Georgia"/>
          <w:sz w:val="10"/>
        </w:rPr>
      </w:pPr>
    </w:p>
    <w:p w:rsidR="001A32E1" w:rsidRPr="00A545D8" w:rsidRDefault="001A32E1" w:rsidP="001A32E1">
      <w:pPr>
        <w:pStyle w:val="Heading4"/>
      </w:pPr>
      <w:r>
        <w:t xml:space="preserve">That’s the only scenario for </w:t>
      </w:r>
      <w:r w:rsidRPr="00A545D8">
        <w:t>Extinction</w:t>
      </w:r>
    </w:p>
    <w:p w:rsidR="001A32E1" w:rsidRPr="00217541" w:rsidRDefault="001A32E1" w:rsidP="001A32E1">
      <w:pPr>
        <w:rPr>
          <w:b/>
        </w:rPr>
      </w:pPr>
      <w:r w:rsidRPr="00217541">
        <w:rPr>
          <w:b/>
        </w:rPr>
        <w:t xml:space="preserve">Bostrom, 2002  </w:t>
      </w:r>
    </w:p>
    <w:p w:rsidR="001A32E1" w:rsidRPr="00CB5146" w:rsidRDefault="001A32E1" w:rsidP="001A32E1">
      <w:pPr>
        <w:rPr>
          <w:sz w:val="16"/>
        </w:rPr>
      </w:pPr>
      <w:r w:rsidRPr="00CB5146">
        <w:rPr>
          <w:sz w:val="16"/>
        </w:rPr>
        <w:t xml:space="preserve">[Nick, Professor of Philosophy and Global Studies at Yale, "Existential Risks: Analyzing Human Extinction Scenarios  and Related Hazards," 38,  www.transhumanist.com/volume9/risks.html] </w:t>
      </w:r>
    </w:p>
    <w:p w:rsidR="001A32E1" w:rsidRPr="001A32E1" w:rsidRDefault="001A32E1" w:rsidP="001A32E1">
      <w:pPr>
        <w:pStyle w:val="Cards"/>
        <w:ind w:left="0"/>
        <w:rPr>
          <w:rFonts w:ascii="Georgia" w:hAnsi="Georgia"/>
          <w:sz w:val="16"/>
          <w:szCs w:val="22"/>
        </w:rPr>
      </w:pPr>
      <w:r w:rsidRPr="00521118">
        <w:rPr>
          <w:rStyle w:val="highlight2"/>
          <w:rFonts w:ascii="Georgia" w:hAnsi="Georgia"/>
          <w:sz w:val="22"/>
          <w:szCs w:val="22"/>
          <w:highlight w:val="green"/>
        </w:rPr>
        <w:t>A much greater existential risk emerged with the build-up of nuclear arsenals</w:t>
      </w:r>
      <w:r w:rsidRPr="00521118">
        <w:rPr>
          <w:rStyle w:val="highlight2"/>
          <w:rFonts w:ascii="Georgia" w:hAnsi="Georgia"/>
          <w:sz w:val="22"/>
          <w:szCs w:val="22"/>
        </w:rPr>
        <w:t xml:space="preserve"> </w:t>
      </w:r>
      <w:r w:rsidRPr="00521118">
        <w:rPr>
          <w:rStyle w:val="highlight2"/>
          <w:rFonts w:ascii="Georgia" w:hAnsi="Georgia"/>
          <w:sz w:val="22"/>
          <w:szCs w:val="22"/>
          <w:highlight w:val="green"/>
        </w:rPr>
        <w:t>in the US and the USSR</w:t>
      </w:r>
      <w:r w:rsidRPr="00521118">
        <w:rPr>
          <w:rStyle w:val="highlight2"/>
          <w:rFonts w:ascii="Georgia" w:hAnsi="Georgia"/>
          <w:sz w:val="22"/>
          <w:szCs w:val="22"/>
        </w:rPr>
        <w:t xml:space="preserve">. </w:t>
      </w:r>
      <w:r w:rsidRPr="00521118">
        <w:rPr>
          <w:rStyle w:val="highlight2"/>
          <w:rFonts w:ascii="Georgia" w:hAnsi="Georgia"/>
          <w:sz w:val="22"/>
          <w:szCs w:val="22"/>
          <w:highlight w:val="green"/>
        </w:rPr>
        <w:t>An all-out nuclear war was a possibility with both a substantial probability and with consequences</w:t>
      </w:r>
      <w:r w:rsidRPr="00521118">
        <w:rPr>
          <w:rStyle w:val="reduce2"/>
          <w:rFonts w:ascii="Georgia" w:hAnsi="Georgia"/>
          <w:sz w:val="16"/>
        </w:rPr>
        <w:t xml:space="preserve"> that might have been persistent </w:t>
      </w:r>
      <w:r w:rsidRPr="00521118">
        <w:rPr>
          <w:rStyle w:val="highlight2"/>
          <w:rFonts w:ascii="Georgia" w:hAnsi="Georgia"/>
          <w:sz w:val="22"/>
          <w:szCs w:val="22"/>
        </w:rPr>
        <w:t>e</w:t>
      </w:r>
      <w:r w:rsidRPr="00521118">
        <w:rPr>
          <w:rStyle w:val="highlight2"/>
          <w:rFonts w:ascii="Georgia" w:hAnsi="Georgia"/>
          <w:sz w:val="22"/>
          <w:szCs w:val="22"/>
          <w:highlight w:val="green"/>
        </w:rPr>
        <w:t>nough to qualify as global and terminal.</w:t>
      </w:r>
      <w:r w:rsidRPr="00521118">
        <w:rPr>
          <w:rStyle w:val="reduce2"/>
          <w:rFonts w:ascii="Georgia" w:hAnsi="Georgia"/>
          <w:sz w:val="16"/>
        </w:rPr>
        <w:t xml:space="preserve"> There was a real worry among those best acquainted with the information available at the time that </w:t>
      </w:r>
      <w:r w:rsidRPr="00521118">
        <w:rPr>
          <w:rStyle w:val="highlight2"/>
          <w:rFonts w:ascii="Georgia" w:hAnsi="Georgia"/>
          <w:sz w:val="22"/>
          <w:szCs w:val="22"/>
        </w:rPr>
        <w:t xml:space="preserve">a </w:t>
      </w:r>
      <w:r w:rsidRPr="00521118">
        <w:rPr>
          <w:rStyle w:val="highlight2"/>
          <w:rFonts w:ascii="Georgia" w:hAnsi="Georgia"/>
          <w:sz w:val="22"/>
          <w:szCs w:val="22"/>
          <w:highlight w:val="green"/>
        </w:rPr>
        <w:t>nuclear Armageddon</w:t>
      </w:r>
      <w:r w:rsidRPr="00521118">
        <w:rPr>
          <w:rStyle w:val="reduce2"/>
          <w:rFonts w:ascii="Georgia" w:hAnsi="Georgia"/>
          <w:sz w:val="16"/>
        </w:rPr>
        <w:t xml:space="preserve"> would occur and that it </w:t>
      </w:r>
      <w:r w:rsidRPr="00521118">
        <w:rPr>
          <w:rStyle w:val="highlight2"/>
          <w:rFonts w:ascii="Georgia" w:hAnsi="Georgia"/>
          <w:sz w:val="22"/>
          <w:szCs w:val="22"/>
          <w:highlight w:val="green"/>
        </w:rPr>
        <w:t>might annihilate our species</w:t>
      </w:r>
      <w:r w:rsidRPr="00521118">
        <w:rPr>
          <w:rStyle w:val="highlight2"/>
          <w:rFonts w:ascii="Georgia" w:hAnsi="Georgia"/>
          <w:sz w:val="22"/>
          <w:szCs w:val="22"/>
        </w:rPr>
        <w:t xml:space="preserve"> or </w:t>
      </w:r>
      <w:r w:rsidRPr="00521118">
        <w:rPr>
          <w:rStyle w:val="highlight2"/>
          <w:rFonts w:ascii="Georgia" w:hAnsi="Georgia"/>
          <w:sz w:val="22"/>
          <w:szCs w:val="22"/>
          <w:highlight w:val="green"/>
        </w:rPr>
        <w:t>permanently destroy human civilization</w:t>
      </w:r>
      <w:r w:rsidRPr="00521118">
        <w:rPr>
          <w:rStyle w:val="reduce2"/>
          <w:rFonts w:ascii="Georgia" w:hAnsi="Georgia"/>
          <w:sz w:val="16"/>
        </w:rPr>
        <w:t xml:space="preserve">.[4]  </w:t>
      </w:r>
      <w:r w:rsidRPr="00521118">
        <w:rPr>
          <w:rStyle w:val="highlight2"/>
          <w:rFonts w:ascii="Georgia" w:hAnsi="Georgia"/>
          <w:sz w:val="22"/>
          <w:szCs w:val="22"/>
        </w:rPr>
        <w:t>Russia and the US retain large nuclear arsenals that could be used in a future confrontation</w:t>
      </w:r>
      <w:r w:rsidRPr="00521118">
        <w:rPr>
          <w:rStyle w:val="reduce2"/>
          <w:rFonts w:ascii="Georgia" w:hAnsi="Georgia"/>
          <w:sz w:val="16"/>
        </w:rPr>
        <w:t>,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1A32E1" w:rsidRDefault="001A32E1" w:rsidP="001A32E1">
      <w:pPr>
        <w:pStyle w:val="Cards"/>
        <w:ind w:left="0"/>
        <w:rPr>
          <w:rFonts w:ascii="Georgia" w:hAnsi="Georgia"/>
          <w:sz w:val="22"/>
          <w:szCs w:val="22"/>
        </w:rPr>
      </w:pPr>
    </w:p>
    <w:p w:rsidR="001A32E1" w:rsidRPr="00FC484C" w:rsidRDefault="001A32E1" w:rsidP="001A32E1">
      <w:pPr>
        <w:pStyle w:val="Heading3"/>
      </w:pPr>
      <w:r>
        <w:t>--Tech Innovation</w:t>
      </w:r>
    </w:p>
    <w:p w:rsidR="001A32E1" w:rsidRDefault="001A32E1" w:rsidP="001A32E1">
      <w:pPr>
        <w:pStyle w:val="Cards"/>
        <w:ind w:left="0"/>
        <w:rPr>
          <w:rFonts w:ascii="Georgia" w:hAnsi="Georgia"/>
          <w:sz w:val="22"/>
          <w:szCs w:val="22"/>
        </w:rPr>
      </w:pPr>
    </w:p>
    <w:p w:rsidR="001A32E1" w:rsidRPr="00A545D8" w:rsidRDefault="001A32E1" w:rsidP="001A32E1">
      <w:pPr>
        <w:pStyle w:val="Cards"/>
        <w:ind w:left="0"/>
        <w:rPr>
          <w:rFonts w:ascii="Georgia" w:hAnsi="Georgia"/>
          <w:sz w:val="22"/>
          <w:szCs w:val="22"/>
        </w:rPr>
      </w:pPr>
    </w:p>
    <w:p w:rsidR="001A32E1" w:rsidRPr="002128E8" w:rsidRDefault="001A32E1" w:rsidP="001A32E1">
      <w:pPr>
        <w:pStyle w:val="Heading4"/>
      </w:pPr>
      <w:r w:rsidRPr="00232072">
        <w:t>All levels of manufacturing and R&amp;D are interconnected – a sustainable manufacturing base in the U.S. is critical to Advanced Manufacturing and R&amp;D</w:t>
      </w:r>
    </w:p>
    <w:p w:rsidR="001A32E1" w:rsidRPr="00232072" w:rsidRDefault="001A32E1" w:rsidP="001A32E1">
      <w:pPr>
        <w:pStyle w:val="Cites"/>
        <w:jc w:val="left"/>
        <w:outlineLvl w:val="9"/>
        <w:rPr>
          <w:rFonts w:ascii="Georgia" w:hAnsi="Georgia"/>
          <w:sz w:val="16"/>
          <w:szCs w:val="16"/>
        </w:rPr>
      </w:pPr>
      <w:r w:rsidRPr="00232072">
        <w:rPr>
          <w:rFonts w:ascii="Georgia" w:hAnsi="Georgia"/>
          <w:sz w:val="22"/>
          <w:szCs w:val="22"/>
        </w:rPr>
        <w:t>Lind 12</w:t>
      </w:r>
      <w:r>
        <w:rPr>
          <w:rFonts w:ascii="Georgia" w:hAnsi="Georgia"/>
        </w:rPr>
        <w:t xml:space="preserve"> </w:t>
      </w:r>
      <w:r w:rsidRPr="00232072">
        <w:rPr>
          <w:rFonts w:ascii="Georgia" w:hAnsi="Georgia"/>
          <w:b w:val="0"/>
          <w:sz w:val="16"/>
          <w:szCs w:val="16"/>
        </w:rPr>
        <w:t>(Michael Lind is policy director of New America’s Economic Growth Program and a co-founder of the New America Foundation. Joshua Freedman is a program associate in New America’s Economic Growth Program. “Value Added: America’s Manufacturing Future,” pg online @ http://growth.newamerica.net/sites/newamerica.net/files/policydocs/Lind,%20Michael%20and%20Freedman,%20Joshua%20-%20NAF%20-%20Value%20Added%20America%27s%20Manufacturing%20Future.pdf //um-ef)</w:t>
      </w:r>
    </w:p>
    <w:p w:rsidR="001A32E1" w:rsidRPr="002043AD" w:rsidRDefault="001A32E1" w:rsidP="001A32E1">
      <w:pPr>
        <w:pStyle w:val="Cards"/>
        <w:ind w:left="0"/>
        <w:rPr>
          <w:rFonts w:ascii="Georgia" w:hAnsi="Georgia"/>
          <w:sz w:val="16"/>
          <w:szCs w:val="22"/>
        </w:rPr>
      </w:pPr>
      <w:r w:rsidRPr="002043AD">
        <w:rPr>
          <w:rFonts w:ascii="Georgia" w:hAnsi="Georgia"/>
          <w:sz w:val="16"/>
          <w:szCs w:val="22"/>
        </w:rPr>
        <w:t xml:space="preserve">Manufacturing, R&amp;D and the U.S. Innovation Ecosystem </w:t>
      </w:r>
      <w:r w:rsidRPr="002043AD">
        <w:rPr>
          <w:rFonts w:ascii="Georgia" w:hAnsi="Georgia"/>
          <w:sz w:val="22"/>
          <w:szCs w:val="22"/>
          <w:u w:val="single"/>
        </w:rPr>
        <w:t xml:space="preserve">Perhaps the greatest contribution of manufacturing to the U.S. economy as a whole involves the disproportionate role of </w:t>
      </w:r>
      <w:r w:rsidRPr="002043AD">
        <w:rPr>
          <w:rFonts w:ascii="Georgia" w:hAnsi="Georgia"/>
          <w:b/>
          <w:sz w:val="22"/>
          <w:szCs w:val="22"/>
          <w:u w:val="single"/>
          <w:bdr w:val="single" w:sz="4" w:space="0" w:color="auto"/>
        </w:rPr>
        <w:t>the manufacturing sector in R&amp;D</w:t>
      </w:r>
      <w:r w:rsidRPr="002043AD">
        <w:rPr>
          <w:rFonts w:ascii="Georgia" w:hAnsi="Georgia"/>
          <w:sz w:val="16"/>
          <w:szCs w:val="22"/>
        </w:rPr>
        <w:t xml:space="preserve">. </w:t>
      </w:r>
      <w:r w:rsidRPr="002043AD">
        <w:rPr>
          <w:rFonts w:ascii="Georgia" w:hAnsi="Georgia"/>
          <w:sz w:val="22"/>
          <w:szCs w:val="22"/>
          <w:u w:val="single"/>
        </w:rPr>
        <w:t>The expansion in the global market for high-value-added services has allowed the U.S. to play to its strengths by expanding its trade surplus in services</w:t>
      </w:r>
      <w:r w:rsidRPr="002043AD">
        <w:rPr>
          <w:rFonts w:ascii="Georgia" w:hAnsi="Georgia"/>
          <w:sz w:val="16"/>
          <w:szCs w:val="22"/>
        </w:rPr>
        <w:t xml:space="preserve">, many of them </w:t>
      </w:r>
      <w:r w:rsidRPr="002043AD">
        <w:rPr>
          <w:rFonts w:ascii="Georgia" w:hAnsi="Georgia"/>
          <w:sz w:val="22"/>
          <w:szCs w:val="22"/>
          <w:u w:val="single"/>
        </w:rPr>
        <w:t>linked to manufacturing, including R&amp;D</w:t>
      </w:r>
      <w:r w:rsidRPr="002043AD">
        <w:rPr>
          <w:rFonts w:ascii="Georgia" w:hAnsi="Georgia"/>
          <w:sz w:val="16"/>
          <w:szCs w:val="22"/>
        </w:rPr>
        <w:t xml:space="preserve">, engineering, software production and finance. Of these services, </w:t>
      </w:r>
      <w:r w:rsidRPr="002043AD">
        <w:rPr>
          <w:rFonts w:ascii="Georgia" w:hAnsi="Georgia"/>
          <w:b/>
          <w:sz w:val="22"/>
          <w:szCs w:val="22"/>
          <w:u w:val="single"/>
        </w:rPr>
        <w:t>by far the most important is R&amp;D.</w:t>
      </w:r>
      <w:r w:rsidRPr="002043AD">
        <w:rPr>
          <w:rFonts w:ascii="Georgia" w:hAnsi="Georgia"/>
          <w:sz w:val="16"/>
          <w:szCs w:val="22"/>
        </w:rPr>
        <w:t xml:space="preserve"> The United States has long led the world in R&amp;D. In 1981, U.S. gross domestic expenditure on R&amp;D was more than three times as large as that of any other country in the world. And the U.S. still leads: in 2009, the most recent year for which there is available data, the United States spent more than 400 billion dollars. European countries spent just under 300 billion dollars combined, while China spent about 150 billion dollars.14 In the United States, private sector manufacturing is the largest source of R&amp;D. The private sector itself accounts for 71 percent of total R&amp;D in the United States, and although U.S. manufacturing accounts for only 11.7 percent of GDP in 2012, the manufacturing sector accounts for 70 percent of all </w:t>
      </w:r>
      <w:r w:rsidRPr="002043AD">
        <w:rPr>
          <w:rFonts w:ascii="Georgia" w:hAnsi="Georgia"/>
          <w:sz w:val="22"/>
          <w:szCs w:val="22"/>
          <w:u w:val="single"/>
        </w:rPr>
        <w:t>R&amp;D spending by the private sector in the U.S</w:t>
      </w:r>
      <w:r w:rsidRPr="002043AD">
        <w:rPr>
          <w:rFonts w:ascii="Georgia" w:hAnsi="Georgia"/>
          <w:sz w:val="16"/>
          <w:szCs w:val="22"/>
        </w:rPr>
        <w:t xml:space="preserve">.15 </w:t>
      </w:r>
      <w:r w:rsidRPr="002043AD">
        <w:rPr>
          <w:rFonts w:ascii="Georgia" w:hAnsi="Georgia"/>
          <w:sz w:val="22"/>
          <w:szCs w:val="22"/>
          <w:u w:val="single"/>
        </w:rPr>
        <w:t>And R&amp;D and innovation are inextricably connected:</w:t>
      </w:r>
      <w:r w:rsidRPr="002043AD">
        <w:rPr>
          <w:rFonts w:ascii="Georgia" w:hAnsi="Georgia"/>
          <w:sz w:val="16"/>
          <w:szCs w:val="22"/>
        </w:rPr>
        <w:t xml:space="preserve"> a National Science Foundation survey found that 22 percent of manufacturers had introduced product innovations and the same percentage introduced process innovations in the period 2006-2008, while only 8 percent of nonmanufacturers reported innovations of either kind.16 Even as the manufacturing industry in the United States underwent major changes and suffered severe job losses during the last decade, R&amp;D spending continued to follow a general upward growth path. </w:t>
      </w:r>
      <w:r w:rsidRPr="002043AD">
        <w:rPr>
          <w:rFonts w:ascii="Georgia" w:hAnsi="Georgia"/>
          <w:sz w:val="22"/>
          <w:szCs w:val="22"/>
          <w:u w:val="single"/>
        </w:rPr>
        <w:t>A disproportionate share of workers involved in R&amp;D are employed directly or indirectly by manufacturing companies</w:t>
      </w:r>
      <w:r w:rsidRPr="002043AD">
        <w:rPr>
          <w:rFonts w:ascii="Georgia" w:hAnsi="Georgia"/>
          <w:sz w:val="16"/>
          <w:szCs w:val="22"/>
        </w:rPr>
        <w:t xml:space="preserve">; for example, </w:t>
      </w:r>
      <w:r w:rsidRPr="002043AD">
        <w:rPr>
          <w:rFonts w:ascii="Georgia" w:hAnsi="Georgia"/>
          <w:b/>
          <w:sz w:val="22"/>
          <w:szCs w:val="22"/>
          <w:u w:val="single"/>
          <w:bdr w:val="single" w:sz="4" w:space="0" w:color="auto"/>
        </w:rPr>
        <w:t>the US manufacturing sector employs more than a third of U.S. engineers.</w:t>
      </w:r>
      <w:r w:rsidRPr="002043AD">
        <w:rPr>
          <w:rFonts w:ascii="Georgia" w:hAnsi="Georgia"/>
          <w:sz w:val="16"/>
          <w:szCs w:val="22"/>
        </w:rPr>
        <w:t xml:space="preserve">17 This means that </w:t>
      </w:r>
      <w:r w:rsidRPr="002043AD">
        <w:rPr>
          <w:rFonts w:ascii="Georgia" w:hAnsi="Georgia"/>
          <w:b/>
          <w:sz w:val="22"/>
          <w:szCs w:val="22"/>
          <w:u w:val="single"/>
          <w:bdr w:val="single" w:sz="4" w:space="0" w:color="auto"/>
        </w:rPr>
        <w:t>manufacturing provides much of the demand for the U.S. innovation ecosystem, supporting large numbers of scientists and engineers</w:t>
      </w:r>
      <w:r w:rsidRPr="002043AD">
        <w:rPr>
          <w:rFonts w:ascii="Georgia" w:hAnsi="Georgia"/>
          <w:sz w:val="16"/>
          <w:szCs w:val="22"/>
        </w:rPr>
        <w:t xml:space="preserve"> </w:t>
      </w:r>
      <w:r w:rsidRPr="002043AD">
        <w:rPr>
          <w:rFonts w:ascii="Georgia" w:hAnsi="Georgia"/>
          <w:sz w:val="22"/>
          <w:szCs w:val="22"/>
          <w:u w:val="single"/>
        </w:rPr>
        <w:t>who might not find employment if R&amp;D were offshored along with production</w:t>
      </w:r>
      <w:r w:rsidRPr="002043AD">
        <w:rPr>
          <w:rFonts w:ascii="Georgia" w:hAnsi="Georgia"/>
          <w:sz w:val="16"/>
          <w:szCs w:val="22"/>
        </w:rPr>
        <w:t xml:space="preserve">. Why America Needs the Industrial Commons Manufacturing creates an industrial commons, which spurs growth in multiple sectors of the economy through linked industries. </w:t>
      </w:r>
      <w:r w:rsidRPr="002043AD">
        <w:rPr>
          <w:rFonts w:ascii="Georgia" w:hAnsi="Georgia"/>
          <w:sz w:val="22"/>
          <w:szCs w:val="22"/>
          <w:u w:val="single"/>
        </w:rPr>
        <w:t>An “industrial commons” is a base of shared physical facilities and intangible knowledge shared by a number of firms</w:t>
      </w:r>
      <w:r w:rsidRPr="002043AD">
        <w:rPr>
          <w:rFonts w:ascii="Georgia" w:hAnsi="Georgia"/>
          <w:sz w:val="16"/>
          <w:szCs w:val="22"/>
        </w:rPr>
        <w:t xml:space="preserve">. The term “commons” comes from communallyshared pastures or fields in premodern Britain. </w:t>
      </w:r>
      <w:r w:rsidRPr="002043AD">
        <w:rPr>
          <w:rFonts w:ascii="Georgia" w:hAnsi="Georgia"/>
          <w:sz w:val="22"/>
          <w:szCs w:val="22"/>
          <w:u w:val="single"/>
        </w:rPr>
        <w:t>The industrial commons in particular in the manufacturing sector includes not only large companies but also small and medium sized enterprises</w:t>
      </w:r>
      <w:r w:rsidRPr="002043AD">
        <w:rPr>
          <w:rFonts w:ascii="Georgia" w:hAnsi="Georgia"/>
          <w:sz w:val="16"/>
          <w:szCs w:val="22"/>
        </w:rPr>
        <w:t xml:space="preserve"> (SMEs), </w:t>
      </w:r>
      <w:r w:rsidRPr="002043AD">
        <w:rPr>
          <w:rFonts w:ascii="Georgia" w:hAnsi="Georgia"/>
          <w:sz w:val="22"/>
          <w:szCs w:val="22"/>
          <w:u w:val="single"/>
        </w:rPr>
        <w:t xml:space="preserve">which employ 41 percent of the American manufacturing workforce and account for 86 percent of all manufacturing establishments in the U.S. Suppliers of materials, component parts, tools, and more </w:t>
      </w:r>
      <w:r w:rsidRPr="002043AD">
        <w:rPr>
          <w:rFonts w:ascii="Georgia" w:hAnsi="Georgia"/>
          <w:b/>
          <w:sz w:val="22"/>
          <w:szCs w:val="22"/>
          <w:u w:val="single"/>
          <w:bdr w:val="single" w:sz="4" w:space="0" w:color="auto"/>
        </w:rPr>
        <w:t>are all interconnected</w:t>
      </w:r>
      <w:r w:rsidRPr="002043AD">
        <w:rPr>
          <w:rFonts w:ascii="Georgia" w:hAnsi="Georgia"/>
          <w:sz w:val="16"/>
          <w:szCs w:val="22"/>
        </w:rPr>
        <w:t xml:space="preserve">; most of the time, Harvard Business School professors Gary Pisano and Willy Shih point out, these linkages are geographic because of the ease of interaction and knowledge transfer between firms.18 Examples of industrial commons surrounding manufacturing are evident in the United States, including the I-85 corridor from Alabama to Virginia and upstate New York.19 </w:t>
      </w:r>
      <w:r w:rsidRPr="002043AD">
        <w:rPr>
          <w:rFonts w:ascii="Georgia" w:hAnsi="Georgia"/>
          <w:sz w:val="22"/>
          <w:szCs w:val="22"/>
          <w:u w:val="single"/>
        </w:rPr>
        <w:t>Modern economic scholarship emphasizes the importance of geographic agglomeration effects and co-location synergies</w:t>
      </w:r>
      <w:r w:rsidRPr="002043AD">
        <w:rPr>
          <w:rFonts w:ascii="Georgia" w:hAnsi="Georgia"/>
          <w:sz w:val="16"/>
          <w:szCs w:val="22"/>
        </w:rPr>
        <w:t xml:space="preserve">. 20 </w:t>
      </w:r>
      <w:r w:rsidRPr="002043AD">
        <w:rPr>
          <w:rFonts w:ascii="Georgia" w:hAnsi="Georgia"/>
          <w:sz w:val="22"/>
          <w:szCs w:val="22"/>
          <w:u w:val="single"/>
        </w:rPr>
        <w:t>Manufacturers and researchers alike have long noted the symbiotic relationship that occurs when manufacturing and R&amp;D are located near each other</w:t>
      </w:r>
      <w:r w:rsidRPr="002043AD">
        <w:rPr>
          <w:rFonts w:ascii="Georgia" w:hAnsi="Georgia"/>
          <w:sz w:val="16"/>
          <w:szCs w:val="22"/>
        </w:rPr>
        <w:t xml:space="preserve">: </w:t>
      </w:r>
      <w:r w:rsidRPr="002043AD">
        <w:rPr>
          <w:rFonts w:ascii="Georgia" w:hAnsi="Georgia"/>
          <w:b/>
          <w:sz w:val="22"/>
          <w:szCs w:val="22"/>
          <w:u w:val="single"/>
        </w:rPr>
        <w:t>the manufacturer benefits from the innovation, and the researchers are better positioned to understand where innovation can be found and to test new ideas</w:t>
      </w:r>
      <w:r w:rsidRPr="002043AD">
        <w:rPr>
          <w:rFonts w:ascii="Georgia" w:hAnsi="Georgia"/>
          <w:sz w:val="16"/>
          <w:szCs w:val="22"/>
        </w:rPr>
        <w:t xml:space="preserve">. While some forms of knowledge can be easily recorded and transferred, much “know-how” in industry is tacit knowledge. </w:t>
      </w:r>
      <w:r w:rsidRPr="002043AD">
        <w:rPr>
          <w:rFonts w:ascii="Georgia" w:hAnsi="Georgia"/>
          <w:sz w:val="22"/>
          <w:szCs w:val="22"/>
          <w:u w:val="single"/>
        </w:rPr>
        <w:t>This valuable tacit knowledge base can be damaged or destroyed by the erosion of geographic linkages, which in turn shrinks the pool of scientists and engineers in the national innovation ecosystem</w:t>
      </w:r>
      <w:r w:rsidRPr="002043AD">
        <w:rPr>
          <w:rFonts w:ascii="Georgia" w:hAnsi="Georgia"/>
          <w:sz w:val="16"/>
          <w:szCs w:val="22"/>
        </w:rPr>
        <w:t xml:space="preserve">. If an advanced manufacturing core is not retained, then the economy stands to lose not only the manufacturing industry itself but also the geographic synergies of the industrial commons, including R&amp;D. Some have warned that this is already the case: </w:t>
      </w:r>
      <w:r w:rsidRPr="002043AD">
        <w:rPr>
          <w:rFonts w:ascii="Georgia" w:hAnsi="Georgia"/>
          <w:sz w:val="22"/>
          <w:szCs w:val="22"/>
          <w:u w:val="single"/>
        </w:rPr>
        <w:t>a growing share of R&amp;D by U.S. multinational corporations is taking place outside of the United States.</w:t>
      </w:r>
      <w:r w:rsidRPr="002043AD">
        <w:rPr>
          <w:rFonts w:ascii="Georgia" w:hAnsi="Georgia"/>
          <w:sz w:val="16"/>
          <w:szCs w:val="22"/>
        </w:rPr>
        <w:t xml:space="preserve">21 In particular, a number of large U.S. manufacturers have opened up or expanded R&amp;D facilities in China over the last few years.22 </w:t>
      </w:r>
      <w:r w:rsidRPr="002043AD">
        <w:rPr>
          <w:rFonts w:ascii="Georgia" w:hAnsi="Georgia"/>
          <w:sz w:val="22"/>
          <w:szCs w:val="22"/>
          <w:u w:val="single"/>
        </w:rPr>
        <w:t>Next Generation Manufacturing</w:t>
      </w:r>
      <w:r w:rsidRPr="002043AD">
        <w:rPr>
          <w:rFonts w:ascii="Georgia" w:hAnsi="Georgia"/>
          <w:sz w:val="16"/>
          <w:szCs w:val="22"/>
        </w:rPr>
        <w:t xml:space="preserve"> </w:t>
      </w:r>
      <w:r w:rsidRPr="002043AD">
        <w:rPr>
          <w:rFonts w:ascii="Georgia" w:hAnsi="Georgia"/>
          <w:b/>
          <w:sz w:val="22"/>
          <w:szCs w:val="22"/>
          <w:u w:val="single"/>
          <w:bdr w:val="single" w:sz="4" w:space="0" w:color="auto"/>
        </w:rPr>
        <w:t>A dynamic manufacturing sector in the U.S. is as important as ever</w:t>
      </w:r>
      <w:r w:rsidRPr="002043AD">
        <w:rPr>
          <w:rFonts w:ascii="Georgia" w:hAnsi="Georgia"/>
          <w:sz w:val="16"/>
          <w:szCs w:val="22"/>
        </w:rPr>
        <w:t xml:space="preserve">. But thanks to advanced manufacturing technology and technology-enabled integration of manufacturing and services, the very nature of manufacturing is changing, often in radical ways. What will the next generation of manufacturing look like? In 1942, the economist Joseph Schumpeter declared that “the process of creative destruction is the essential fact about capitalism.” By creative destruction, Schumpeter did not mean the rise and fall of firms competing in a technologically-static marketplace. He referred to a “process of industrial mutation— if I may use that biological term—that incessantly revolutionizes the economic structure from within, incessantly destroying the old one, incessantly creating the new one.” He noted that “these revolutions are not strictly incessant; they occurred in discrete rushes that are separated from each other by spaces of comparative quiet. The process as a whole works incessantly, however, in the sense that there is always either revolution or absorption of the results of revolution.”23 As Schumpeter and others have observed, technological innovation tends to be clustered in bursts or waves, each dominated by one or a few transformative technologies that are sometimes called “general purpose technologies.” Among the most world-transforming general purpose technologies of recent centuries have been the steam engine, electricity, the internal combustion engine, and information technology.24 As epochal as these earlier technology-driven innovations in manufacturing processes and business models proved to be, they are rapidly being superseded by new technologydriven changes as part of the never-ending process of Schumpeterian industrial mutation. </w:t>
      </w:r>
      <w:r w:rsidRPr="002043AD">
        <w:rPr>
          <w:rFonts w:ascii="Georgia" w:hAnsi="Georgia"/>
          <w:sz w:val="22"/>
          <w:szCs w:val="22"/>
          <w:u w:val="single"/>
        </w:rPr>
        <w:t>The latest wave of innovation in industrial technology has been termed “</w:t>
      </w:r>
      <w:r w:rsidRPr="002043AD">
        <w:rPr>
          <w:rFonts w:ascii="Georgia" w:hAnsi="Georgia"/>
          <w:b/>
          <w:sz w:val="22"/>
          <w:szCs w:val="22"/>
          <w:u w:val="single"/>
          <w:bdr w:val="single" w:sz="4" w:space="0" w:color="auto"/>
        </w:rPr>
        <w:t>advanced manufacturing</w:t>
      </w:r>
      <w:r w:rsidRPr="002043AD">
        <w:rPr>
          <w:rFonts w:ascii="Georgia" w:hAnsi="Georgia"/>
          <w:sz w:val="22"/>
          <w:szCs w:val="22"/>
          <w:u w:val="single"/>
        </w:rPr>
        <w:t>.”</w:t>
      </w:r>
      <w:r w:rsidRPr="002043AD">
        <w:rPr>
          <w:rFonts w:ascii="Georgia" w:hAnsi="Georgia"/>
          <w:sz w:val="16"/>
          <w:szCs w:val="22"/>
        </w:rPr>
        <w:t xml:space="preserve"> The National Science and Technology Council of the Executive Office of the President defines advanced manufacturing as “a family of activities that (a) depend on the use and coordination of information, automation, computation, software, sensing, and networking, and/or (b) make use of cutting edge materials and emerging capabilities enabled by the </w:t>
      </w:r>
      <w:r w:rsidRPr="002043AD">
        <w:rPr>
          <w:rFonts w:ascii="Georgia" w:hAnsi="Georgia"/>
          <w:sz w:val="22"/>
          <w:szCs w:val="22"/>
          <w:u w:val="single"/>
        </w:rPr>
        <w:t>physical and biological sciences, for example, nanotechnology, chemistry, and biology. It involves both new ways to manufacture existing products and the manufacture of new products emerging from new advanced technologies</w:t>
      </w:r>
      <w:r w:rsidRPr="002043AD">
        <w:rPr>
          <w:rFonts w:ascii="Georgia" w:hAnsi="Georgia"/>
          <w:sz w:val="16"/>
          <w:szCs w:val="22"/>
        </w:rPr>
        <w:t xml:space="preserve">.”25 Already computer-aided design (CAD) and computer-aided manufacturing (CAM) programs, combined with computer numerical control (CNC), allow precision manufacturing from complex designs, eliminating many wasteful trials and steps in finishing. CNC is now ubiquitous in the manufacturing sector and much of the employment growth occurring in the sector requires CNC skills or training. Information technology has allowed for enterprise resource planning (ERP) and other forms of enterprise software to connect parts of the production process (both between and within a firm), track systems, and limit waste when dealing with limited resources. Other </w:t>
      </w:r>
      <w:r w:rsidRPr="002043AD">
        <w:rPr>
          <w:rFonts w:ascii="Georgia" w:hAnsi="Georgia"/>
          <w:sz w:val="22"/>
          <w:szCs w:val="22"/>
          <w:u w:val="single"/>
        </w:rPr>
        <w:t>areas in which advanced manufacturing will play a role</w:t>
      </w:r>
      <w:r w:rsidRPr="002043AD">
        <w:rPr>
          <w:rFonts w:ascii="Georgia" w:hAnsi="Georgia"/>
          <w:sz w:val="16"/>
          <w:szCs w:val="22"/>
        </w:rPr>
        <w:t xml:space="preserve"> in creating new products and sectors and changing current ones </w:t>
      </w:r>
      <w:r w:rsidRPr="002043AD">
        <w:rPr>
          <w:rFonts w:ascii="Georgia" w:hAnsi="Georgia"/>
          <w:b/>
          <w:sz w:val="22"/>
          <w:szCs w:val="22"/>
          <w:u w:val="single"/>
        </w:rPr>
        <w:t>are: Supercomputing</w:t>
      </w:r>
      <w:r w:rsidRPr="002043AD">
        <w:rPr>
          <w:rFonts w:ascii="Georgia" w:hAnsi="Georgia"/>
          <w:sz w:val="16"/>
          <w:szCs w:val="22"/>
        </w:rPr>
        <w:t xml:space="preserve">. </w:t>
      </w:r>
      <w:r w:rsidRPr="002043AD">
        <w:rPr>
          <w:rFonts w:ascii="Georgia" w:hAnsi="Georgia"/>
          <w:b/>
          <w:sz w:val="22"/>
          <w:szCs w:val="22"/>
          <w:u w:val="single"/>
        </w:rPr>
        <w:t>America’s global leadership in technology depends in part on whether the U.S. can compete with Europe and Asia in the race to develop “exascale computing</w:t>
      </w:r>
      <w:r w:rsidRPr="002043AD">
        <w:rPr>
          <w:rFonts w:ascii="Georgia" w:hAnsi="Georgia"/>
          <w:sz w:val="16"/>
          <w:szCs w:val="22"/>
        </w:rPr>
        <w:t>,” a massive augmentation of computer calculating power that has the potential to revolutionize predictive sci ences from meteorology to economics. According to the Advanced Scientific Computing Advisory Committee (ASCAC), “</w:t>
      </w:r>
      <w:r w:rsidRPr="002043AD">
        <w:rPr>
          <w:rFonts w:ascii="Georgia" w:hAnsi="Georgia"/>
          <w:sz w:val="22"/>
          <w:szCs w:val="22"/>
          <w:u w:val="single"/>
        </w:rPr>
        <w:t>If the U.S. chooses to be a follower rather than a leader in exascale computing, we must be willing to cede leadership” in industries including aerospace, automobiles, energy, health care, novel material development, and information technology</w:t>
      </w:r>
      <w:r w:rsidRPr="002043AD">
        <w:rPr>
          <w:rFonts w:ascii="Georgia" w:hAnsi="Georgia"/>
          <w:sz w:val="16"/>
          <w:szCs w:val="22"/>
        </w:rPr>
        <w:t xml:space="preserve">.26 </w:t>
      </w:r>
      <w:r w:rsidRPr="002043AD">
        <w:rPr>
          <w:rFonts w:ascii="Georgia" w:hAnsi="Georgia"/>
          <w:b/>
          <w:sz w:val="22"/>
          <w:szCs w:val="22"/>
          <w:u w:val="single"/>
        </w:rPr>
        <w:t>Robotics:</w:t>
      </w:r>
      <w:r w:rsidRPr="002043AD">
        <w:rPr>
          <w:rFonts w:ascii="Georgia" w:hAnsi="Georgia"/>
          <w:sz w:val="22"/>
          <w:szCs w:val="22"/>
          <w:u w:val="single"/>
        </w:rPr>
        <w:t xml:space="preserve"> The long-delayed promise of robotics is coming closer to fulfillment. </w:t>
      </w:r>
      <w:r w:rsidRPr="002043AD">
        <w:rPr>
          <w:rFonts w:ascii="Georgia" w:hAnsi="Georgia"/>
          <w:sz w:val="16"/>
          <w:szCs w:val="22"/>
        </w:rPr>
        <w:t xml:space="preserve">Google and other firms and research consortiums are testing robotic cars, and Nevada recently amended its laws to permit autonomous automobiles.27 Amazon is experimenting with the use of robots in its warehouses.28 </w:t>
      </w:r>
      <w:r w:rsidRPr="002043AD">
        <w:rPr>
          <w:rFonts w:ascii="Georgia" w:hAnsi="Georgia"/>
          <w:sz w:val="22"/>
          <w:szCs w:val="22"/>
          <w:u w:val="single"/>
        </w:rPr>
        <w:t>Nanotech</w:t>
      </w:r>
      <w:r w:rsidRPr="002043AD">
        <w:rPr>
          <w:rFonts w:ascii="Georgia" w:hAnsi="Georgia"/>
          <w:sz w:val="16"/>
          <w:szCs w:val="22"/>
        </w:rPr>
        <w:t xml:space="preserve">nology </w:t>
      </w:r>
      <w:r w:rsidRPr="002043AD">
        <w:rPr>
          <w:rFonts w:ascii="Georgia" w:hAnsi="Georgia"/>
          <w:sz w:val="22"/>
          <w:szCs w:val="22"/>
          <w:u w:val="single"/>
        </w:rPr>
        <w:t>may permit manufacturing at extremely small scales including the molecular and atomic levels</w:t>
      </w:r>
      <w:r w:rsidRPr="002043AD">
        <w:rPr>
          <w:rFonts w:ascii="Georgia" w:hAnsi="Georgia"/>
          <w:sz w:val="16"/>
          <w:szCs w:val="22"/>
        </w:rPr>
        <w:t xml:space="preserve">.29 Nanotechnology is also a key research component in the semiconductor indusmanutry, as government funding is sponsoring projects to create a “new switch” capable of supplanting current semiconductor technology.30 Photonics or optoelectronics, based on the conversion of information carried by electrons to photons and back, has potential applications in sectors as diverse as telecommunications, data storage, lighting and consumer electronics. </w:t>
      </w:r>
      <w:r w:rsidRPr="002043AD">
        <w:rPr>
          <w:rFonts w:ascii="Georgia" w:hAnsi="Georgia"/>
          <w:sz w:val="22"/>
          <w:szCs w:val="22"/>
          <w:u w:val="single"/>
        </w:rPr>
        <w:t>Biomanufacturing is the use of biological processes or living organisms to create inorganic structures, as well as food, drugs and fuel</w:t>
      </w:r>
      <w:r w:rsidRPr="002043AD">
        <w:rPr>
          <w:rFonts w:ascii="Georgia" w:hAnsi="Georgia"/>
          <w:sz w:val="16"/>
          <w:szCs w:val="22"/>
        </w:rPr>
        <w:t>. Researchers at MIT have genetically modified a virus that generates cobalt oxide nanowires for silicon chips.31 Innovative materials include artificial “metamaterials” with novel properties. Carbon nanotubes, for example, have a strength-to-weight ratio that no other material can match.32 Advanced manufacturing using these and other cuttingedge technologies is not only creating new products and new methods of production but is also transforming familiar products like automobiles. The rapid growth in electronic and software content in automobiles, in forms like GPS-based guidance systems, information and entertainment technology, anti-lock brakes and engine control systems, will continue. According to Ford, around 30 percent of the value of one of its automobiles is comprised by intellectual property, electronics and software. In the German automobile market, electronic content as a share of production costs is expected to rise from 20-30 percent in 2007 to 50 percent by 2020.33</w:t>
      </w:r>
    </w:p>
    <w:p w:rsidR="001A32E1" w:rsidRPr="002128E8" w:rsidRDefault="001A32E1" w:rsidP="001A32E1">
      <w:pPr>
        <w:pStyle w:val="Cards"/>
        <w:rPr>
          <w:rFonts w:ascii="Georgia" w:hAnsi="Georgia"/>
          <w:sz w:val="22"/>
          <w:szCs w:val="22"/>
        </w:rPr>
      </w:pPr>
    </w:p>
    <w:p w:rsidR="001A32E1" w:rsidRPr="002128E8" w:rsidRDefault="001A32E1" w:rsidP="001A32E1">
      <w:pPr>
        <w:pStyle w:val="Cards"/>
        <w:rPr>
          <w:rFonts w:ascii="Georgia" w:hAnsi="Georgia"/>
          <w:sz w:val="22"/>
          <w:szCs w:val="22"/>
        </w:rPr>
      </w:pPr>
    </w:p>
    <w:p w:rsidR="001A32E1" w:rsidRPr="002128E8" w:rsidRDefault="001A32E1" w:rsidP="001A32E1">
      <w:pPr>
        <w:pStyle w:val="Heading4"/>
      </w:pPr>
      <w:r w:rsidRPr="002128E8">
        <w:t>Independently, that inn</w:t>
      </w:r>
      <w:r>
        <w:t>ovation solves great power wars</w:t>
      </w:r>
    </w:p>
    <w:p w:rsidR="001A32E1" w:rsidRPr="002128E8" w:rsidRDefault="001A32E1" w:rsidP="001A32E1">
      <w:pPr>
        <w:pStyle w:val="Cites"/>
        <w:jc w:val="left"/>
        <w:outlineLvl w:val="9"/>
        <w:rPr>
          <w:rFonts w:ascii="Georgia" w:hAnsi="Georgia"/>
          <w:b w:val="0"/>
          <w:sz w:val="16"/>
          <w:szCs w:val="16"/>
        </w:rPr>
      </w:pPr>
      <w:r w:rsidRPr="002128E8">
        <w:rPr>
          <w:rFonts w:ascii="Georgia" w:hAnsi="Georgia"/>
          <w:sz w:val="22"/>
          <w:szCs w:val="22"/>
        </w:rPr>
        <w:t>Taylor 2k4</w:t>
      </w:r>
      <w:r>
        <w:rPr>
          <w:rFonts w:ascii="Georgia" w:hAnsi="Georgia"/>
        </w:rPr>
        <w:t xml:space="preserve"> </w:t>
      </w:r>
      <w:r w:rsidRPr="002128E8">
        <w:rPr>
          <w:rFonts w:ascii="Georgia" w:hAnsi="Georgia"/>
          <w:b w:val="0"/>
          <w:sz w:val="16"/>
          <w:szCs w:val="16"/>
        </w:rPr>
        <w:t>(Mark, Professor of Political Science – Massachusetts Institute of Technology, “The Politics of Technological Change: International Relations versus Domestic Institutions”, 4-1, http://www.scribd.com/doc/46554792/Taylor)</w:t>
      </w:r>
    </w:p>
    <w:p w:rsidR="001A32E1" w:rsidRPr="00FC484C" w:rsidRDefault="001A32E1" w:rsidP="001A32E1">
      <w:pPr>
        <w:pStyle w:val="Cards"/>
        <w:ind w:left="0"/>
        <w:rPr>
          <w:rFonts w:ascii="Georgia" w:hAnsi="Georgia"/>
          <w:sz w:val="16"/>
          <w:szCs w:val="22"/>
        </w:rPr>
      </w:pPr>
      <w:r w:rsidRPr="00FC484C">
        <w:rPr>
          <w:rFonts w:ascii="Georgia" w:hAnsi="Georgia"/>
          <w:sz w:val="22"/>
          <w:szCs w:val="22"/>
          <w:u w:val="single"/>
        </w:rPr>
        <w:t>Tech</w:t>
      </w:r>
      <w:r w:rsidRPr="00FC484C">
        <w:rPr>
          <w:rFonts w:ascii="Georgia" w:hAnsi="Georgia"/>
          <w:sz w:val="16"/>
          <w:szCs w:val="22"/>
        </w:rPr>
        <w:t xml:space="preserve">nological </w:t>
      </w:r>
      <w:r w:rsidRPr="00FC484C">
        <w:rPr>
          <w:rFonts w:ascii="Georgia" w:hAnsi="Georgia"/>
          <w:sz w:val="22"/>
          <w:szCs w:val="22"/>
          <w:u w:val="single"/>
        </w:rPr>
        <w:t>innovation is of central importance to the study of</w:t>
      </w:r>
      <w:r w:rsidRPr="00FC484C">
        <w:rPr>
          <w:rFonts w:ascii="Georgia" w:hAnsi="Georgia"/>
          <w:sz w:val="16"/>
          <w:szCs w:val="22"/>
        </w:rPr>
        <w:t xml:space="preserve"> international relations (</w:t>
      </w:r>
      <w:r w:rsidRPr="00FC484C">
        <w:rPr>
          <w:rFonts w:ascii="Georgia" w:hAnsi="Georgia"/>
          <w:sz w:val="22"/>
          <w:szCs w:val="22"/>
          <w:u w:val="single"/>
        </w:rPr>
        <w:t>IR), affecting almost every aspect of the sub-field</w:t>
      </w:r>
      <w:r w:rsidRPr="00FC484C">
        <w:rPr>
          <w:rFonts w:ascii="Georgia" w:hAnsi="Georgia"/>
          <w:sz w:val="16"/>
          <w:szCs w:val="22"/>
        </w:rPr>
        <w:t xml:space="preserve">. 2 First and foremost, </w:t>
      </w:r>
      <w:r w:rsidRPr="00FC484C">
        <w:rPr>
          <w:rFonts w:ascii="Georgia" w:hAnsi="Georgia"/>
          <w:sz w:val="22"/>
          <w:szCs w:val="22"/>
          <w:u w:val="single"/>
        </w:rPr>
        <w:t>a nation’s technological capability has a significant effect on its economic growth, industrial might, and military prowess</w:t>
      </w:r>
      <w:r w:rsidRPr="00FC484C">
        <w:rPr>
          <w:rFonts w:ascii="Georgia" w:hAnsi="Georgia"/>
          <w:sz w:val="16"/>
          <w:szCs w:val="22"/>
        </w:rPr>
        <w:t xml:space="preserve">; therefore relative national </w:t>
      </w:r>
      <w:r w:rsidRPr="00FC484C">
        <w:rPr>
          <w:rFonts w:ascii="Georgia" w:hAnsi="Georgia"/>
          <w:sz w:val="22"/>
          <w:szCs w:val="22"/>
          <w:highlight w:val="cyan"/>
          <w:u w:val="single"/>
        </w:rPr>
        <w:t>tech</w:t>
      </w:r>
      <w:r w:rsidRPr="00FC484C">
        <w:rPr>
          <w:rFonts w:ascii="Georgia" w:hAnsi="Georgia"/>
          <w:sz w:val="16"/>
          <w:szCs w:val="22"/>
        </w:rPr>
        <w:t xml:space="preserve">nological </w:t>
      </w:r>
      <w:r w:rsidRPr="00FC484C">
        <w:rPr>
          <w:rFonts w:ascii="Georgia" w:hAnsi="Georgia"/>
          <w:b/>
          <w:sz w:val="22"/>
          <w:szCs w:val="22"/>
          <w:highlight w:val="cyan"/>
          <w:u w:val="single"/>
        </w:rPr>
        <w:t>capabilities necessarily influence the balance of power between states</w:t>
      </w:r>
      <w:r w:rsidRPr="00FC484C">
        <w:rPr>
          <w:rFonts w:ascii="Georgia" w:hAnsi="Georgia"/>
          <w:sz w:val="16"/>
          <w:szCs w:val="22"/>
          <w:highlight w:val="cyan"/>
        </w:rPr>
        <w:t xml:space="preserve">, </w:t>
      </w:r>
      <w:r w:rsidRPr="00FC484C">
        <w:rPr>
          <w:rFonts w:ascii="Georgia" w:hAnsi="Georgia"/>
          <w:sz w:val="22"/>
          <w:szCs w:val="22"/>
          <w:highlight w:val="cyan"/>
          <w:u w:val="single"/>
        </w:rPr>
        <w:t>and</w:t>
      </w:r>
      <w:r w:rsidRPr="00FC484C">
        <w:rPr>
          <w:rFonts w:ascii="Georgia" w:hAnsi="Georgia"/>
          <w:sz w:val="22"/>
          <w:szCs w:val="22"/>
          <w:u w:val="single"/>
        </w:rPr>
        <w:t xml:space="preserve"> hence </w:t>
      </w:r>
      <w:r w:rsidRPr="00FC484C">
        <w:rPr>
          <w:rFonts w:ascii="Georgia" w:hAnsi="Georgia"/>
          <w:sz w:val="22"/>
          <w:szCs w:val="22"/>
          <w:highlight w:val="cyan"/>
          <w:u w:val="single"/>
        </w:rPr>
        <w:t>have a role in calculations of war</w:t>
      </w:r>
      <w:r w:rsidRPr="00FC484C">
        <w:rPr>
          <w:rFonts w:ascii="Georgia" w:hAnsi="Georgia"/>
          <w:sz w:val="22"/>
          <w:szCs w:val="22"/>
          <w:u w:val="single"/>
        </w:rPr>
        <w:t xml:space="preserve"> and alliance formation</w:t>
      </w:r>
      <w:r w:rsidRPr="00FC484C">
        <w:rPr>
          <w:rFonts w:ascii="Georgia" w:hAnsi="Georgia"/>
          <w:sz w:val="16"/>
          <w:szCs w:val="22"/>
        </w:rPr>
        <w:t xml:space="preserve">.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 </w:t>
      </w:r>
      <w:r w:rsidRPr="00FC484C">
        <w:rPr>
          <w:rFonts w:ascii="Georgia" w:hAnsi="Georgia"/>
          <w:sz w:val="22"/>
          <w:szCs w:val="22"/>
          <w:u w:val="single"/>
        </w:rPr>
        <w:t>a nation’s tech</w:t>
      </w:r>
      <w:r w:rsidRPr="00FC484C">
        <w:rPr>
          <w:rFonts w:ascii="Georgia" w:hAnsi="Georgia"/>
          <w:sz w:val="16"/>
          <w:szCs w:val="22"/>
        </w:rPr>
        <w:t xml:space="preserve">nological </w:t>
      </w:r>
      <w:r w:rsidRPr="00FC484C">
        <w:rPr>
          <w:rFonts w:ascii="Georgia" w:hAnsi="Georgia"/>
          <w:sz w:val="22"/>
          <w:szCs w:val="22"/>
          <w:u w:val="single"/>
        </w:rPr>
        <w:t>ability will also affect international financial flows and who has power over them</w:t>
      </w:r>
      <w:r w:rsidRPr="00FC484C">
        <w:rPr>
          <w:rFonts w:ascii="Georgia" w:hAnsi="Georgia"/>
          <w:sz w:val="16"/>
          <w:szCs w:val="22"/>
        </w:rPr>
        <w:t xml:space="preserve">. 4 Thus, in broad theoretical terms, technological change is important to the study of IR because of its overall implications for both the relative and absolute power of states. And if theory alone does not convince, then </w:t>
      </w:r>
      <w:r w:rsidRPr="00FC484C">
        <w:rPr>
          <w:rFonts w:ascii="Georgia" w:hAnsi="Georgia"/>
          <w:b/>
          <w:sz w:val="22"/>
          <w:szCs w:val="22"/>
          <w:highlight w:val="cyan"/>
          <w:u w:val="single"/>
          <w:bdr w:val="single" w:sz="4" w:space="0" w:color="auto"/>
        </w:rPr>
        <w:t>history</w:t>
      </w:r>
      <w:r w:rsidRPr="00FC484C">
        <w:rPr>
          <w:rFonts w:ascii="Georgia" w:hAnsi="Georgia"/>
          <w:b/>
          <w:sz w:val="22"/>
          <w:szCs w:val="22"/>
          <w:u w:val="single"/>
          <w:bdr w:val="single" w:sz="4" w:space="0" w:color="auto"/>
        </w:rPr>
        <w:t xml:space="preserve"> also </w:t>
      </w:r>
      <w:r w:rsidRPr="00FC484C">
        <w:rPr>
          <w:rFonts w:ascii="Georgia" w:hAnsi="Georgia"/>
          <w:b/>
          <w:sz w:val="22"/>
          <w:szCs w:val="22"/>
          <w:highlight w:val="cyan"/>
          <w:u w:val="single"/>
          <w:bdr w:val="single" w:sz="4" w:space="0" w:color="auto"/>
        </w:rPr>
        <w:t>tells us that nations on the techn</w:t>
      </w:r>
      <w:r w:rsidRPr="00FC484C">
        <w:rPr>
          <w:rFonts w:ascii="Georgia" w:hAnsi="Georgia"/>
          <w:b/>
          <w:sz w:val="22"/>
          <w:szCs w:val="22"/>
          <w:u w:val="single"/>
          <w:bdr w:val="single" w:sz="4" w:space="0" w:color="auto"/>
        </w:rPr>
        <w:t xml:space="preserve">ological </w:t>
      </w:r>
      <w:r w:rsidRPr="00FC484C">
        <w:rPr>
          <w:rFonts w:ascii="Georgia" w:hAnsi="Georgia"/>
          <w:b/>
          <w:sz w:val="22"/>
          <w:szCs w:val="22"/>
          <w:highlight w:val="cyan"/>
          <w:u w:val="single"/>
          <w:bdr w:val="single" w:sz="4" w:space="0" w:color="auto"/>
        </w:rPr>
        <w:t>ascent</w:t>
      </w:r>
      <w:r w:rsidRPr="00FC484C">
        <w:rPr>
          <w:rFonts w:ascii="Georgia" w:hAnsi="Georgia"/>
          <w:b/>
          <w:sz w:val="22"/>
          <w:szCs w:val="22"/>
          <w:u w:val="single"/>
          <w:bdr w:val="single" w:sz="4" w:space="0" w:color="auto"/>
        </w:rPr>
        <w:t xml:space="preserve"> generally </w:t>
      </w:r>
      <w:r w:rsidRPr="00FC484C">
        <w:rPr>
          <w:rFonts w:ascii="Georgia" w:hAnsi="Georgia"/>
          <w:b/>
          <w:sz w:val="22"/>
          <w:szCs w:val="22"/>
          <w:highlight w:val="cyan"/>
          <w:u w:val="single"/>
          <w:bdr w:val="single" w:sz="4" w:space="0" w:color="auto"/>
        </w:rPr>
        <w:t>experience a corresponding and dramatic change in their global stature and influence</w:t>
      </w:r>
      <w:r w:rsidRPr="00FC484C">
        <w:rPr>
          <w:rFonts w:ascii="Georgia" w:hAnsi="Georgia"/>
          <w:sz w:val="16"/>
          <w:szCs w:val="22"/>
        </w:rPr>
        <w:t xml:space="preserve">, such as Britain during the first industrial revolution, the United States and Germany during the second industrial revolution, and Japan during the twentieth century. 5 </w:t>
      </w:r>
      <w:r w:rsidRPr="00FC484C">
        <w:rPr>
          <w:rFonts w:ascii="Georgia" w:hAnsi="Georgia"/>
          <w:sz w:val="22"/>
          <w:szCs w:val="22"/>
          <w:u w:val="single"/>
        </w:rPr>
        <w:t xml:space="preserve">Conversely, </w:t>
      </w:r>
      <w:r w:rsidRPr="00FC484C">
        <w:rPr>
          <w:rFonts w:ascii="Georgia" w:hAnsi="Georgia"/>
          <w:sz w:val="22"/>
          <w:szCs w:val="22"/>
          <w:highlight w:val="cyan"/>
          <w:u w:val="single"/>
        </w:rPr>
        <w:t>great powers which fail to maintain their place</w:t>
      </w:r>
      <w:r w:rsidRPr="00FC484C">
        <w:rPr>
          <w:rFonts w:ascii="Georgia" w:hAnsi="Georgia"/>
          <w:sz w:val="22"/>
          <w:szCs w:val="22"/>
          <w:u w:val="single"/>
        </w:rPr>
        <w:t xml:space="preserve"> at the technological frontier generally </w:t>
      </w:r>
      <w:r w:rsidRPr="00FC484C">
        <w:rPr>
          <w:rFonts w:ascii="Georgia" w:hAnsi="Georgia"/>
          <w:sz w:val="22"/>
          <w:szCs w:val="22"/>
          <w:highlight w:val="cyan"/>
          <w:u w:val="single"/>
        </w:rPr>
        <w:t>drift and fade</w:t>
      </w:r>
      <w:r w:rsidRPr="00FC484C">
        <w:rPr>
          <w:rFonts w:ascii="Georgia" w:hAnsi="Georgia"/>
          <w:sz w:val="22"/>
          <w:szCs w:val="22"/>
          <w:u w:val="single"/>
        </w:rPr>
        <w:t xml:space="preserve"> from influence on international scene</w:t>
      </w:r>
      <w:r w:rsidRPr="00FC484C">
        <w:rPr>
          <w:rFonts w:ascii="Georgia" w:hAnsi="Georgia"/>
          <w:sz w:val="16"/>
          <w:szCs w:val="22"/>
        </w:rPr>
        <w:t xml:space="preserve">. 6 This is not to suggest that technological innovation alone determines international politics, but rather that </w:t>
      </w:r>
      <w:r w:rsidRPr="00FC484C">
        <w:rPr>
          <w:rFonts w:ascii="Georgia" w:hAnsi="Georgia"/>
          <w:sz w:val="22"/>
          <w:szCs w:val="22"/>
          <w:u w:val="single"/>
        </w:rPr>
        <w:t>shifts in both relative and absolute tech</w:t>
      </w:r>
      <w:r w:rsidRPr="00FC484C">
        <w:rPr>
          <w:rFonts w:ascii="Georgia" w:hAnsi="Georgia"/>
          <w:sz w:val="16"/>
          <w:szCs w:val="22"/>
        </w:rPr>
        <w:t xml:space="preserve">nological </w:t>
      </w:r>
      <w:r w:rsidRPr="00FC484C">
        <w:rPr>
          <w:rFonts w:ascii="Georgia" w:hAnsi="Georgia"/>
          <w:sz w:val="22"/>
          <w:szCs w:val="22"/>
          <w:u w:val="single"/>
        </w:rPr>
        <w:t xml:space="preserve">capability have a major impact on </w:t>
      </w:r>
      <w:r w:rsidRPr="00FC484C">
        <w:rPr>
          <w:rFonts w:ascii="Georgia" w:hAnsi="Georgia"/>
          <w:sz w:val="22"/>
          <w:szCs w:val="22"/>
          <w:u w:val="single"/>
          <w:bdr w:val="single" w:sz="4" w:space="0" w:color="auto"/>
        </w:rPr>
        <w:t>i</w:t>
      </w:r>
      <w:r w:rsidRPr="00FC484C">
        <w:rPr>
          <w:rFonts w:ascii="Georgia" w:hAnsi="Georgia"/>
          <w:sz w:val="16"/>
          <w:szCs w:val="22"/>
        </w:rPr>
        <w:t xml:space="preserve">nternational </w:t>
      </w:r>
      <w:r w:rsidRPr="00FC484C">
        <w:rPr>
          <w:rFonts w:ascii="Georgia" w:hAnsi="Georgia"/>
          <w:sz w:val="22"/>
          <w:szCs w:val="22"/>
          <w:u w:val="single"/>
          <w:bdr w:val="single" w:sz="4" w:space="0" w:color="auto"/>
        </w:rPr>
        <w:t>r</w:t>
      </w:r>
      <w:r w:rsidRPr="00FC484C">
        <w:rPr>
          <w:rFonts w:ascii="Georgia" w:hAnsi="Georgia"/>
          <w:sz w:val="16"/>
          <w:szCs w:val="22"/>
        </w:rPr>
        <w:t xml:space="preserve">elations, and therefore need to be better understood by IR scholars. Indeed, </w:t>
      </w:r>
      <w:r w:rsidRPr="00FC484C">
        <w:rPr>
          <w:rFonts w:ascii="Georgia" w:hAnsi="Georgia"/>
          <w:sz w:val="22"/>
          <w:szCs w:val="22"/>
          <w:u w:val="single"/>
        </w:rPr>
        <w:t>the importance of tech</w:t>
      </w:r>
      <w:r w:rsidRPr="00FC484C">
        <w:rPr>
          <w:rFonts w:ascii="Georgia" w:hAnsi="Georgia"/>
          <w:sz w:val="16"/>
          <w:szCs w:val="22"/>
        </w:rPr>
        <w:t xml:space="preserve">nological </w:t>
      </w:r>
      <w:r w:rsidRPr="00FC484C">
        <w:rPr>
          <w:rFonts w:ascii="Georgia" w:hAnsi="Georgia"/>
          <w:sz w:val="22"/>
          <w:szCs w:val="22"/>
          <w:u w:val="single"/>
        </w:rPr>
        <w:t>innovation to international relations is seldom disputed by IR theorists</w:t>
      </w:r>
      <w:r w:rsidRPr="00FC484C">
        <w:rPr>
          <w:rFonts w:ascii="Georgia" w:hAnsi="Georgia"/>
          <w:sz w:val="16"/>
          <w:szCs w:val="22"/>
        </w:rPr>
        <w:t xml:space="preserve">. Technology is rarely the sole or overriding causal variable in any given IR theory, but a broad overview of the major theoretical debates reveals the ubiquity of technological causality. For example, from Waltz to Posen, almost all Realists have a place for technology in their explanations of international politics. 7 At the very least, they describe it as an essential part of the distribution of material capabilities across nations, or an indirect source of military doctrine. And for some, like Gilpin quoted above, </w:t>
      </w:r>
      <w:r w:rsidRPr="00FC484C">
        <w:rPr>
          <w:rFonts w:ascii="Georgia" w:hAnsi="Georgia"/>
          <w:sz w:val="22"/>
          <w:szCs w:val="22"/>
          <w:highlight w:val="cyan"/>
          <w:u w:val="single"/>
        </w:rPr>
        <w:t>tech</w:t>
      </w:r>
      <w:r w:rsidRPr="00FC484C">
        <w:rPr>
          <w:rFonts w:ascii="Georgia" w:hAnsi="Georgia"/>
          <w:sz w:val="16"/>
          <w:szCs w:val="22"/>
        </w:rPr>
        <w:t xml:space="preserve">nology </w:t>
      </w:r>
      <w:r w:rsidRPr="00FC484C">
        <w:rPr>
          <w:rFonts w:ascii="Georgia" w:hAnsi="Georgia"/>
          <w:sz w:val="22"/>
          <w:szCs w:val="22"/>
          <w:highlight w:val="cyan"/>
          <w:u w:val="single"/>
        </w:rPr>
        <w:t>is the very cornerstone of great power domination</w:t>
      </w:r>
      <w:r w:rsidRPr="00FC484C">
        <w:rPr>
          <w:rFonts w:ascii="Georgia" w:hAnsi="Georgia"/>
          <w:sz w:val="16"/>
          <w:szCs w:val="22"/>
          <w:highlight w:val="cyan"/>
        </w:rPr>
        <w:t xml:space="preserve">, </w:t>
      </w:r>
      <w:r w:rsidRPr="00FC484C">
        <w:rPr>
          <w:rFonts w:ascii="Georgia" w:hAnsi="Georgia"/>
          <w:b/>
          <w:sz w:val="22"/>
          <w:szCs w:val="22"/>
          <w:highlight w:val="cyan"/>
          <w:u w:val="single"/>
          <w:bdr w:val="single" w:sz="4" w:space="0" w:color="auto"/>
        </w:rPr>
        <w:t>and its transfer the main vehicle by which war and change occur in world politics</w:t>
      </w:r>
      <w:r w:rsidRPr="00FC484C">
        <w:rPr>
          <w:rFonts w:ascii="Georgia" w:hAnsi="Georgia"/>
          <w:sz w:val="16"/>
          <w:szCs w:val="22"/>
        </w:rPr>
        <w:t xml:space="preserve">. 8 Jervis tells us that </w:t>
      </w:r>
      <w:r w:rsidRPr="00FC484C">
        <w:rPr>
          <w:rFonts w:ascii="Georgia" w:hAnsi="Georgia"/>
          <w:b/>
          <w:sz w:val="22"/>
          <w:szCs w:val="22"/>
          <w:highlight w:val="cyan"/>
          <w:u w:val="single"/>
        </w:rPr>
        <w:t>the balance of offensive and defensive military tech</w:t>
      </w:r>
      <w:r w:rsidRPr="00FC484C">
        <w:rPr>
          <w:rFonts w:ascii="Georgia" w:hAnsi="Georgia"/>
          <w:b/>
          <w:sz w:val="22"/>
          <w:szCs w:val="22"/>
          <w:u w:val="single"/>
        </w:rPr>
        <w:t xml:space="preserve">nology </w:t>
      </w:r>
      <w:r w:rsidRPr="00FC484C">
        <w:rPr>
          <w:rFonts w:ascii="Georgia" w:hAnsi="Georgia"/>
          <w:b/>
          <w:sz w:val="22"/>
          <w:szCs w:val="22"/>
          <w:highlight w:val="cyan"/>
          <w:u w:val="single"/>
        </w:rPr>
        <w:t>affects the incentives for war.</w:t>
      </w:r>
      <w:r w:rsidRPr="00FC484C">
        <w:rPr>
          <w:rFonts w:ascii="Georgia" w:hAnsi="Georgia"/>
          <w:sz w:val="16"/>
          <w:szCs w:val="22"/>
        </w:rPr>
        <w:t xml:space="preserve"> 9 Walt agrees, arguing that </w:t>
      </w:r>
      <w:r w:rsidRPr="00FC484C">
        <w:rPr>
          <w:rFonts w:ascii="Georgia" w:hAnsi="Georgia"/>
          <w:sz w:val="22"/>
          <w:szCs w:val="22"/>
          <w:u w:val="single"/>
        </w:rPr>
        <w:t>tech</w:t>
      </w:r>
      <w:r w:rsidRPr="00FC484C">
        <w:rPr>
          <w:rFonts w:ascii="Georgia" w:hAnsi="Georgia"/>
          <w:sz w:val="16"/>
          <w:szCs w:val="22"/>
        </w:rPr>
        <w:t xml:space="preserve">nological </w:t>
      </w:r>
      <w:r w:rsidRPr="00FC484C">
        <w:rPr>
          <w:rFonts w:ascii="Georgia" w:hAnsi="Georgia"/>
          <w:sz w:val="22"/>
          <w:szCs w:val="22"/>
          <w:u w:val="single"/>
        </w:rPr>
        <w:t>change can alter a state’s aggregate power, and thereby affect both alliance formation and the international balance of threats</w:t>
      </w:r>
      <w:r w:rsidRPr="00FC484C">
        <w:rPr>
          <w:rFonts w:ascii="Georgia" w:hAnsi="Georgia"/>
          <w:sz w:val="16"/>
          <w:szCs w:val="22"/>
        </w:rPr>
        <w:t xml:space="preserve">. 10 Liberals are less directly concerned with technological change, but they must admit that by raising or lowering the costs of using force, technological progress affects the rational attractiveness of international cooperation and regimes. 11 </w:t>
      </w:r>
      <w:r w:rsidRPr="00FC484C">
        <w:rPr>
          <w:rFonts w:ascii="Georgia" w:hAnsi="Georgia"/>
          <w:sz w:val="22"/>
          <w:szCs w:val="22"/>
          <w:u w:val="single"/>
        </w:rPr>
        <w:t>Tech</w:t>
      </w:r>
      <w:r w:rsidRPr="00FC484C">
        <w:rPr>
          <w:rFonts w:ascii="Georgia" w:hAnsi="Georgia"/>
          <w:sz w:val="16"/>
          <w:szCs w:val="22"/>
        </w:rPr>
        <w:t xml:space="preserve">nology also </w:t>
      </w:r>
      <w:r w:rsidRPr="00FC484C">
        <w:rPr>
          <w:rFonts w:ascii="Georgia" w:hAnsi="Georgia"/>
          <w:sz w:val="22"/>
          <w:szCs w:val="22"/>
          <w:u w:val="single"/>
        </w:rPr>
        <w:t xml:space="preserve">lowers information &amp; transactions costs and thus </w:t>
      </w:r>
      <w:r w:rsidRPr="00FC484C">
        <w:rPr>
          <w:rFonts w:ascii="Georgia" w:hAnsi="Georgia"/>
          <w:b/>
          <w:sz w:val="22"/>
          <w:szCs w:val="22"/>
          <w:u w:val="single"/>
        </w:rPr>
        <w:t>increases the applicability of international institutions</w:t>
      </w:r>
      <w:r w:rsidRPr="00FC484C">
        <w:rPr>
          <w:rFonts w:ascii="Georgia" w:hAnsi="Georgia"/>
          <w:sz w:val="16"/>
          <w:szCs w:val="22"/>
        </w:rPr>
        <w:t xml:space="preserve">, a cornerstone of Liberal IR theory. 12 And in fostering flows of trade, finance, and information, technological change can lead to Keohane’s interdependence 13 or Thomas Friedman et al’s globalization. 14 Meanwhile, over at the “third debate”, </w:t>
      </w:r>
      <w:r w:rsidRPr="00FC484C">
        <w:rPr>
          <w:rFonts w:ascii="Georgia" w:hAnsi="Georgia"/>
          <w:sz w:val="22"/>
          <w:szCs w:val="22"/>
          <w:u w:val="single"/>
        </w:rPr>
        <w:t>Constructivists cover the causal spectrum on the issue</w:t>
      </w:r>
      <w:r w:rsidRPr="00FC484C">
        <w:rPr>
          <w:rFonts w:ascii="Georgia" w:hAnsi="Georgia"/>
          <w:sz w:val="16"/>
          <w:szCs w:val="22"/>
        </w:rPr>
        <w:t xml:space="preserve">, from Katzenstein’s “cultural norms” which shape security concerns and thereby affect technological innovation; 15 </w:t>
      </w:r>
      <w:r w:rsidRPr="00FC484C">
        <w:rPr>
          <w:rFonts w:ascii="Georgia" w:hAnsi="Georgia"/>
          <w:sz w:val="22"/>
          <w:szCs w:val="22"/>
          <w:u w:val="single"/>
        </w:rPr>
        <w:t>to Wendt’s</w:t>
      </w:r>
      <w:r w:rsidRPr="00FC484C">
        <w:rPr>
          <w:rFonts w:ascii="Georgia" w:hAnsi="Georgia"/>
          <w:sz w:val="16"/>
          <w:szCs w:val="22"/>
        </w:rPr>
        <w:t xml:space="preserve"> “stripped down technological determinism” in which </w:t>
      </w:r>
      <w:r w:rsidRPr="00FC484C">
        <w:rPr>
          <w:rFonts w:ascii="Georgia" w:hAnsi="Georgia"/>
          <w:sz w:val="22"/>
          <w:szCs w:val="22"/>
          <w:u w:val="single"/>
        </w:rPr>
        <w:t>tech</w:t>
      </w:r>
      <w:r w:rsidRPr="00FC484C">
        <w:rPr>
          <w:rFonts w:ascii="Georgia" w:hAnsi="Georgia"/>
          <w:sz w:val="16"/>
          <w:szCs w:val="22"/>
        </w:rPr>
        <w:t xml:space="preserve">nology </w:t>
      </w:r>
      <w:r w:rsidRPr="00FC484C">
        <w:rPr>
          <w:rFonts w:ascii="Georgia" w:hAnsi="Georgia"/>
          <w:sz w:val="22"/>
          <w:szCs w:val="22"/>
          <w:u w:val="single"/>
        </w:rPr>
        <w:t>inevitably drives nations to form a world state</w:t>
      </w:r>
      <w:r w:rsidRPr="00FC484C">
        <w:rPr>
          <w:rFonts w:ascii="Georgia" w:hAnsi="Georgia"/>
          <w:sz w:val="16"/>
          <w:szCs w:val="22"/>
        </w:rPr>
        <w:t xml:space="preserve">. 16 However </w:t>
      </w:r>
      <w:r w:rsidRPr="00FC484C">
        <w:rPr>
          <w:rFonts w:ascii="Georgia" w:hAnsi="Georgia"/>
          <w:b/>
          <w:sz w:val="22"/>
          <w:szCs w:val="22"/>
          <w:u w:val="single"/>
        </w:rPr>
        <w:t>most Constructivists seem to favor Wendt, arguing that new technology changes people’s identities within society</w:t>
      </w:r>
      <w:r w:rsidRPr="00FC484C">
        <w:rPr>
          <w:rFonts w:ascii="Georgia" w:hAnsi="Georgia"/>
          <w:sz w:val="16"/>
          <w:szCs w:val="22"/>
        </w:rPr>
        <w:t xml:space="preserve">, and sometimes even creates new cross-national constituencies, </w:t>
      </w:r>
      <w:r w:rsidRPr="00FC484C">
        <w:rPr>
          <w:rFonts w:ascii="Georgia" w:hAnsi="Georgia"/>
          <w:sz w:val="22"/>
          <w:szCs w:val="22"/>
          <w:u w:val="single"/>
        </w:rPr>
        <w:t>thereby affecting international politics.</w:t>
      </w:r>
      <w:r w:rsidRPr="00FC484C">
        <w:rPr>
          <w:rFonts w:ascii="Georgia" w:hAnsi="Georgia"/>
          <w:sz w:val="16"/>
          <w:szCs w:val="22"/>
        </w:rPr>
        <w:t xml:space="preserve"> 17 Of course, </w:t>
      </w:r>
      <w:r w:rsidRPr="00FC484C">
        <w:rPr>
          <w:rFonts w:ascii="Georgia" w:hAnsi="Georgia"/>
          <w:sz w:val="22"/>
          <w:szCs w:val="22"/>
          <w:u w:val="single"/>
        </w:rPr>
        <w:t>Marxists tend to see technology as determining all social relations and the entire course of history,</w:t>
      </w:r>
      <w:r w:rsidRPr="00FC484C">
        <w:rPr>
          <w:rFonts w:ascii="Georgia" w:hAnsi="Georgia"/>
          <w:sz w:val="16"/>
          <w:szCs w:val="22"/>
        </w:rPr>
        <w:t xml:space="preserve"> though they describe mankind’s major fault lines as running between economic classes rather than nation-states. 18 Finally, Buzan &amp; Little remind us that without advances in the technologies of transportation, communication, production, and war, international systems would not exist in the first place</w:t>
      </w:r>
    </w:p>
    <w:p w:rsidR="001A32E1" w:rsidRPr="00A545D8" w:rsidRDefault="001A32E1" w:rsidP="001A32E1">
      <w:pPr>
        <w:pStyle w:val="Cards"/>
        <w:rPr>
          <w:rFonts w:ascii="Georgia" w:hAnsi="Georgia"/>
          <w:sz w:val="10"/>
        </w:rPr>
      </w:pPr>
    </w:p>
    <w:p w:rsidR="001A32E1" w:rsidRPr="00FC484C" w:rsidRDefault="001A32E1" w:rsidP="001A32E1">
      <w:pPr>
        <w:pStyle w:val="Heading4"/>
      </w:pPr>
      <w:r w:rsidRPr="00FC484C">
        <w:t>And, advanced manufacturing technology</w:t>
      </w:r>
      <w:r>
        <w:t xml:space="preserve"> will make war IMPOSSIBLE (This card is dumb)</w:t>
      </w:r>
    </w:p>
    <w:p w:rsidR="001A32E1" w:rsidRPr="00FC484C" w:rsidRDefault="001A32E1" w:rsidP="001A32E1">
      <w:pPr>
        <w:pStyle w:val="Cites"/>
        <w:outlineLvl w:val="9"/>
        <w:rPr>
          <w:rFonts w:ascii="Georgia" w:hAnsi="Georgia"/>
        </w:rPr>
      </w:pPr>
      <w:r w:rsidRPr="00FC484C">
        <w:rPr>
          <w:rFonts w:ascii="Georgia" w:hAnsi="Georgia"/>
          <w:sz w:val="22"/>
          <w:szCs w:val="22"/>
        </w:rPr>
        <w:t>Paone 9</w:t>
      </w:r>
      <w:r>
        <w:rPr>
          <w:rFonts w:ascii="Georgia" w:hAnsi="Georgia"/>
        </w:rPr>
        <w:t xml:space="preserve"> </w:t>
      </w:r>
      <w:r w:rsidRPr="00FC484C">
        <w:rPr>
          <w:rFonts w:ascii="Georgia" w:hAnsi="Georgia"/>
          <w:b w:val="0"/>
          <w:sz w:val="16"/>
          <w:szCs w:val="16"/>
        </w:rPr>
        <w:t>(Chuck, 66th Air Base Wing Public Affairs for the US Air Force, 8-10-09, “Technology convergence could prevent war, futurist says,” http://www.af.mil/news/story.asp?id=123162500)</w:t>
      </w:r>
    </w:p>
    <w:p w:rsidR="001A32E1" w:rsidRPr="00FC484C" w:rsidRDefault="001A32E1" w:rsidP="001A32E1">
      <w:pPr>
        <w:pStyle w:val="Cards"/>
        <w:ind w:left="0"/>
        <w:rPr>
          <w:rFonts w:ascii="Georgia" w:hAnsi="Georgia"/>
          <w:sz w:val="16"/>
          <w:szCs w:val="22"/>
        </w:rPr>
      </w:pPr>
      <w:r w:rsidRPr="00FC484C">
        <w:rPr>
          <w:rFonts w:ascii="Georgia" w:hAnsi="Georgia"/>
          <w:sz w:val="22"/>
          <w:szCs w:val="22"/>
          <w:highlight w:val="cyan"/>
          <w:u w:val="single"/>
        </w:rPr>
        <w:t>The convergence of</w:t>
      </w:r>
      <w:r w:rsidRPr="00FC484C">
        <w:rPr>
          <w:rFonts w:ascii="Georgia" w:hAnsi="Georgia"/>
          <w:sz w:val="22"/>
          <w:szCs w:val="22"/>
          <w:u w:val="single"/>
        </w:rPr>
        <w:t xml:space="preserve"> "exponentially </w:t>
      </w:r>
      <w:r w:rsidRPr="00FC484C">
        <w:rPr>
          <w:rFonts w:ascii="Georgia" w:hAnsi="Georgia"/>
          <w:sz w:val="22"/>
          <w:szCs w:val="22"/>
          <w:highlight w:val="cyan"/>
          <w:u w:val="single"/>
        </w:rPr>
        <w:t>advancing tech</w:t>
      </w:r>
      <w:r w:rsidRPr="00FC484C">
        <w:rPr>
          <w:rFonts w:ascii="Georgia" w:hAnsi="Georgia"/>
          <w:sz w:val="22"/>
          <w:szCs w:val="22"/>
          <w:u w:val="single"/>
        </w:rPr>
        <w:t xml:space="preserve">nologies" </w:t>
      </w:r>
      <w:r w:rsidRPr="00FC484C">
        <w:rPr>
          <w:rFonts w:ascii="Georgia" w:hAnsi="Georgia"/>
          <w:sz w:val="22"/>
          <w:szCs w:val="22"/>
          <w:highlight w:val="cyan"/>
          <w:u w:val="single"/>
        </w:rPr>
        <w:t xml:space="preserve">will form a "super-intelligence" </w:t>
      </w:r>
      <w:r w:rsidRPr="00FC484C">
        <w:rPr>
          <w:rFonts w:ascii="Georgia" w:hAnsi="Georgia"/>
          <w:b/>
          <w:sz w:val="22"/>
          <w:szCs w:val="22"/>
          <w:highlight w:val="cyan"/>
          <w:u w:val="single"/>
        </w:rPr>
        <w:t>so formidable that it could avert war</w:t>
      </w:r>
      <w:r w:rsidRPr="00FC484C">
        <w:rPr>
          <w:rFonts w:ascii="Georgia" w:hAnsi="Georgia"/>
          <w:sz w:val="16"/>
          <w:szCs w:val="22"/>
        </w:rPr>
        <w:t xml:space="preserve">, </w:t>
      </w:r>
      <w:r w:rsidRPr="00FC484C">
        <w:rPr>
          <w:rFonts w:ascii="Georgia" w:hAnsi="Georgia"/>
          <w:sz w:val="22"/>
          <w:szCs w:val="22"/>
          <w:highlight w:val="cyan"/>
          <w:u w:val="single"/>
        </w:rPr>
        <w:t>according to</w:t>
      </w:r>
      <w:r w:rsidRPr="00FC484C">
        <w:rPr>
          <w:rFonts w:ascii="Georgia" w:hAnsi="Georgia"/>
          <w:sz w:val="16"/>
          <w:szCs w:val="22"/>
        </w:rPr>
        <w:t xml:space="preserve"> one of the world's leading futurists. </w:t>
      </w:r>
      <w:r w:rsidRPr="00FC484C">
        <w:rPr>
          <w:rFonts w:ascii="Georgia" w:hAnsi="Georgia"/>
          <w:sz w:val="22"/>
          <w:szCs w:val="22"/>
          <w:highlight w:val="cyan"/>
          <w:u w:val="single"/>
        </w:rPr>
        <w:t xml:space="preserve">Dr. </w:t>
      </w:r>
      <w:r w:rsidRPr="00FC484C">
        <w:rPr>
          <w:rFonts w:ascii="Georgia" w:hAnsi="Georgia"/>
          <w:sz w:val="22"/>
          <w:szCs w:val="22"/>
          <w:u w:val="single"/>
        </w:rPr>
        <w:t xml:space="preserve">James </w:t>
      </w:r>
      <w:r w:rsidRPr="00FC484C">
        <w:rPr>
          <w:rFonts w:ascii="Georgia" w:hAnsi="Georgia"/>
          <w:sz w:val="22"/>
          <w:szCs w:val="22"/>
          <w:highlight w:val="cyan"/>
          <w:u w:val="single"/>
        </w:rPr>
        <w:t>Canton</w:t>
      </w:r>
      <w:r w:rsidRPr="00FC484C">
        <w:rPr>
          <w:rFonts w:ascii="Georgia" w:hAnsi="Georgia"/>
          <w:sz w:val="16"/>
          <w:szCs w:val="22"/>
        </w:rPr>
        <w:t xml:space="preserve">, CEO and chairman of the Institute for Global Futures, a San Francisco-based think tank, is author of the book "The Extreme Future" and an adviser to leading companies, the military and other government agencies. </w:t>
      </w:r>
      <w:r w:rsidRPr="00FC484C">
        <w:rPr>
          <w:rFonts w:ascii="Georgia" w:hAnsi="Georgia"/>
          <w:sz w:val="22"/>
          <w:szCs w:val="22"/>
          <w:u w:val="single"/>
        </w:rPr>
        <w:t xml:space="preserve">He is consistently listed </w:t>
      </w:r>
      <w:r w:rsidRPr="00FC484C">
        <w:rPr>
          <w:rFonts w:ascii="Georgia" w:hAnsi="Georgia"/>
          <w:sz w:val="22"/>
          <w:szCs w:val="22"/>
          <w:highlight w:val="cyan"/>
          <w:u w:val="single"/>
        </w:rPr>
        <w:t>among the world's leading speakers</w:t>
      </w:r>
      <w:r w:rsidRPr="00FC484C">
        <w:rPr>
          <w:rFonts w:ascii="Georgia" w:hAnsi="Georgia"/>
          <w:sz w:val="22"/>
          <w:szCs w:val="22"/>
          <w:u w:val="single"/>
        </w:rPr>
        <w:t xml:space="preserve"> </w:t>
      </w:r>
      <w:r w:rsidRPr="00FC484C">
        <w:rPr>
          <w:rFonts w:ascii="Georgia" w:hAnsi="Georgia"/>
          <w:sz w:val="16"/>
          <w:szCs w:val="22"/>
        </w:rPr>
        <w:t>and has presented to diverse audiences around the globe. He will address the Air Force Command and Control Intelligence, Survelliance and Reconnaissance Symposium, which will be held Sept. 28 through 30 at the MGM Grand Hotel at Foxwoods in Ledyard, Conn., joining Air Force Chief of Staff Gen. Norton Schwartz and a bevy of other government and industry speakers. He offered a sneak preview of his symposium presentation and answered various questions about the future of technology and warfare in early August. "</w:t>
      </w:r>
      <w:r w:rsidRPr="00FC484C">
        <w:rPr>
          <w:rFonts w:ascii="Georgia" w:hAnsi="Georgia"/>
          <w:b/>
          <w:sz w:val="22"/>
          <w:szCs w:val="22"/>
          <w:highlight w:val="cyan"/>
          <w:u w:val="single"/>
          <w:bdr w:val="single" w:sz="4" w:space="0" w:color="auto"/>
        </w:rPr>
        <w:t>The superiority of convergent tech</w:t>
      </w:r>
      <w:r w:rsidRPr="00FC484C">
        <w:rPr>
          <w:rFonts w:ascii="Georgia" w:hAnsi="Georgia"/>
          <w:b/>
          <w:sz w:val="22"/>
          <w:szCs w:val="22"/>
          <w:u w:val="single"/>
          <w:bdr w:val="single" w:sz="4" w:space="0" w:color="auto"/>
        </w:rPr>
        <w:t xml:space="preserve">nologies </w:t>
      </w:r>
      <w:r w:rsidRPr="00FC484C">
        <w:rPr>
          <w:rFonts w:ascii="Georgia" w:hAnsi="Georgia"/>
          <w:b/>
          <w:sz w:val="22"/>
          <w:szCs w:val="22"/>
          <w:highlight w:val="cyan"/>
          <w:u w:val="single"/>
          <w:bdr w:val="single" w:sz="4" w:space="0" w:color="auto"/>
        </w:rPr>
        <w:t>will prevent war</w:t>
      </w:r>
      <w:r w:rsidRPr="00FC484C">
        <w:rPr>
          <w:rFonts w:ascii="Georgia" w:hAnsi="Georgia"/>
          <w:b/>
          <w:sz w:val="22"/>
          <w:szCs w:val="22"/>
          <w:u w:val="single"/>
          <w:bdr w:val="single" w:sz="4" w:space="0" w:color="auto"/>
        </w:rPr>
        <w:t>,"</w:t>
      </w:r>
      <w:r w:rsidRPr="00FC484C">
        <w:rPr>
          <w:rFonts w:ascii="Georgia" w:hAnsi="Georgia"/>
          <w:sz w:val="16"/>
          <w:szCs w:val="22"/>
        </w:rPr>
        <w:t xml:space="preserve"> Doctor Canton said, claiming </w:t>
      </w:r>
      <w:r w:rsidRPr="00FC484C">
        <w:rPr>
          <w:rFonts w:ascii="Georgia" w:hAnsi="Georgia"/>
          <w:b/>
          <w:sz w:val="22"/>
          <w:szCs w:val="22"/>
          <w:u w:val="single"/>
          <w:bdr w:val="single" w:sz="4" w:space="0" w:color="auto"/>
        </w:rPr>
        <w:t xml:space="preserve">their power would </w:t>
      </w:r>
      <w:r w:rsidRPr="00FC484C">
        <w:rPr>
          <w:rFonts w:ascii="Georgia" w:hAnsi="Georgia"/>
          <w:b/>
          <w:sz w:val="22"/>
          <w:szCs w:val="22"/>
          <w:highlight w:val="cyan"/>
          <w:u w:val="single"/>
          <w:bdr w:val="single" w:sz="4" w:space="0" w:color="auto"/>
        </w:rPr>
        <w:t>present an overwhelming deterrent to potential adversaries</w:t>
      </w:r>
      <w:r w:rsidRPr="00FC484C">
        <w:rPr>
          <w:rFonts w:ascii="Georgia" w:hAnsi="Georgia"/>
          <w:sz w:val="16"/>
          <w:szCs w:val="22"/>
        </w:rPr>
        <w:t xml:space="preserve">. While saying that the U.S. will build these super systems faster and better than other nations, he acknowledged that a new arms race is already under way. "It will be a new MAD for the 21st century," he said, referring to the Cold War-era acronym for Mutually Assured Destruction, the idea that a nuclear first strike would trigger an equally deadly response. It's commonly held that this knowledge has essentially prevented any rational state from launching a nuclear attack. Likewise, Doctor Canton said he believes </w:t>
      </w:r>
      <w:r w:rsidRPr="00FC484C">
        <w:rPr>
          <w:rFonts w:ascii="Georgia" w:hAnsi="Georgia"/>
          <w:sz w:val="22"/>
          <w:szCs w:val="22"/>
          <w:highlight w:val="cyan"/>
          <w:u w:val="single"/>
        </w:rPr>
        <w:t>rational nation states</w:t>
      </w:r>
      <w:r w:rsidRPr="00FC484C">
        <w:rPr>
          <w:rFonts w:ascii="Georgia" w:hAnsi="Georgia"/>
          <w:sz w:val="22"/>
          <w:szCs w:val="22"/>
          <w:u w:val="single"/>
        </w:rPr>
        <w:t xml:space="preserve">, considering this imminent technology explosion, </w:t>
      </w:r>
      <w:r w:rsidRPr="00FC484C">
        <w:rPr>
          <w:rFonts w:ascii="Georgia" w:hAnsi="Georgia"/>
          <w:sz w:val="22"/>
          <w:szCs w:val="22"/>
          <w:highlight w:val="cyan"/>
          <w:u w:val="single"/>
        </w:rPr>
        <w:t>will see the futility of nation-on-nation warfare</w:t>
      </w:r>
      <w:r w:rsidRPr="00FC484C">
        <w:rPr>
          <w:rFonts w:ascii="Georgia" w:hAnsi="Georgia"/>
          <w:sz w:val="22"/>
          <w:szCs w:val="22"/>
          <w:u w:val="single"/>
        </w:rPr>
        <w:t xml:space="preserve"> in the near future</w:t>
      </w:r>
      <w:r w:rsidRPr="00FC484C">
        <w:rPr>
          <w:rFonts w:ascii="Georgia" w:hAnsi="Georgia"/>
          <w:sz w:val="16"/>
          <w:szCs w:val="22"/>
        </w:rPr>
        <w:t xml:space="preserve">. Plus there's the "socio-economic linking of the global market system." "The fundamental macroeconomics on the planet favor peace, security, capitalism and prosperity," he said. Doctor Canton projects that nations, including those not currently allied, will work together in using these smart technologies to prevent non-state actors from engaging in disruptive and deadly acts. As a futurist, </w:t>
      </w:r>
      <w:r w:rsidRPr="00FC484C">
        <w:rPr>
          <w:rFonts w:ascii="Georgia" w:hAnsi="Georgia"/>
          <w:sz w:val="22"/>
          <w:szCs w:val="22"/>
          <w:u w:val="single"/>
        </w:rPr>
        <w:t>Doctor Canton</w:t>
      </w:r>
      <w:r w:rsidRPr="00FC484C">
        <w:rPr>
          <w:rFonts w:ascii="Georgia" w:hAnsi="Georgia"/>
          <w:sz w:val="16"/>
          <w:szCs w:val="22"/>
        </w:rPr>
        <w:t xml:space="preserve"> and his team study and predict many things, but their </w:t>
      </w:r>
      <w:r w:rsidRPr="00FC484C">
        <w:rPr>
          <w:rFonts w:ascii="Georgia" w:hAnsi="Georgia"/>
          <w:sz w:val="22"/>
          <w:szCs w:val="22"/>
          <w:u w:val="single"/>
        </w:rPr>
        <w:t>main area of expertise</w:t>
      </w:r>
      <w:r w:rsidRPr="00FC484C">
        <w:rPr>
          <w:rFonts w:ascii="Georgia" w:hAnsi="Georgia"/>
          <w:sz w:val="16"/>
          <w:szCs w:val="22"/>
        </w:rPr>
        <w:t xml:space="preserve"> -- and the one in which he's personally most interested -- </w:t>
      </w:r>
      <w:r w:rsidRPr="00FC484C">
        <w:rPr>
          <w:rFonts w:ascii="Georgia" w:hAnsi="Georgia"/>
          <w:sz w:val="22"/>
          <w:szCs w:val="22"/>
          <w:u w:val="single"/>
        </w:rPr>
        <w:t>is advanced and emerging technology</w:t>
      </w:r>
      <w:r w:rsidRPr="00FC484C">
        <w:rPr>
          <w:rFonts w:ascii="Georgia" w:hAnsi="Georgia"/>
          <w:sz w:val="16"/>
          <w:szCs w:val="22"/>
        </w:rPr>
        <w:t xml:space="preserve">. "I see that </w:t>
      </w:r>
      <w:r w:rsidRPr="00FC484C">
        <w:rPr>
          <w:rFonts w:ascii="Georgia" w:hAnsi="Georgia"/>
          <w:sz w:val="22"/>
          <w:szCs w:val="22"/>
          <w:u w:val="single"/>
        </w:rPr>
        <w:t>as the key catalyst of strategic change on the planet</w:t>
      </w:r>
      <w:r w:rsidRPr="00FC484C">
        <w:rPr>
          <w:rFonts w:ascii="Georgia" w:hAnsi="Georgia"/>
          <w:sz w:val="16"/>
          <w:szCs w:val="22"/>
        </w:rPr>
        <w:t xml:space="preserve">, and it will be for the next 100 years," he said. </w:t>
      </w:r>
      <w:r w:rsidRPr="00FC484C">
        <w:rPr>
          <w:rFonts w:ascii="Georgia" w:hAnsi="Georgia"/>
          <w:b/>
          <w:sz w:val="22"/>
          <w:szCs w:val="22"/>
          <w:highlight w:val="cyan"/>
          <w:u w:val="single"/>
          <w:bdr w:val="single" w:sz="4" w:space="0" w:color="auto"/>
        </w:rPr>
        <w:t>He focuses on six specific tech</w:t>
      </w:r>
      <w:r w:rsidRPr="00FC484C">
        <w:rPr>
          <w:rFonts w:ascii="Georgia" w:hAnsi="Georgia"/>
          <w:b/>
          <w:sz w:val="22"/>
          <w:szCs w:val="22"/>
          <w:u w:val="single"/>
          <w:bdr w:val="single" w:sz="4" w:space="0" w:color="auto"/>
        </w:rPr>
        <w:t xml:space="preserve">nology </w:t>
      </w:r>
      <w:r w:rsidRPr="00FC484C">
        <w:rPr>
          <w:rFonts w:ascii="Georgia" w:hAnsi="Georgia"/>
          <w:b/>
          <w:sz w:val="22"/>
          <w:szCs w:val="22"/>
          <w:highlight w:val="cyan"/>
          <w:u w:val="single"/>
          <w:bdr w:val="single" w:sz="4" w:space="0" w:color="auto"/>
        </w:rPr>
        <w:t>areas: "nano, bio, IT, neuro, quantum and robotics;"</w:t>
      </w:r>
      <w:r w:rsidRPr="00FC484C">
        <w:rPr>
          <w:rFonts w:ascii="Georgia" w:hAnsi="Georgia"/>
          <w:sz w:val="16"/>
          <w:szCs w:val="22"/>
        </w:rPr>
        <w:t xml:space="preserve"> </w:t>
      </w:r>
      <w:r w:rsidRPr="00FC484C">
        <w:rPr>
          <w:rFonts w:ascii="Georgia" w:hAnsi="Georgia"/>
          <w:sz w:val="22"/>
          <w:szCs w:val="22"/>
          <w:u w:val="single"/>
        </w:rPr>
        <w:t xml:space="preserve">those </w:t>
      </w:r>
      <w:r w:rsidRPr="00FC484C">
        <w:rPr>
          <w:rFonts w:ascii="Georgia" w:hAnsi="Georgia"/>
          <w:sz w:val="22"/>
          <w:szCs w:val="22"/>
          <w:highlight w:val="cyan"/>
          <w:u w:val="single"/>
        </w:rPr>
        <w:t>he expects to converge</w:t>
      </w:r>
      <w:r w:rsidRPr="00FC484C">
        <w:rPr>
          <w:rFonts w:ascii="Georgia" w:hAnsi="Georgia"/>
          <w:sz w:val="22"/>
          <w:szCs w:val="22"/>
          <w:u w:val="single"/>
        </w:rPr>
        <w:t xml:space="preserve"> in so powerful a way</w:t>
      </w:r>
      <w:r w:rsidRPr="00FC484C">
        <w:rPr>
          <w:rFonts w:ascii="Georgia" w:hAnsi="Georgia"/>
          <w:sz w:val="16"/>
          <w:szCs w:val="22"/>
        </w:rPr>
        <w:t xml:space="preserve">. Within the information technology arena, Doctor Canton said systems must create "meaningful data," which can be validated and acted upon. </w:t>
      </w:r>
      <w:r w:rsidRPr="00FC484C">
        <w:rPr>
          <w:rFonts w:ascii="Georgia" w:hAnsi="Georgia"/>
          <w:sz w:val="22"/>
          <w:szCs w:val="22"/>
          <w:u w:val="single"/>
        </w:rPr>
        <w:t>"Knowledge engineering for the analyst and the warfighter is a critical competency that we need to get our arms around</w:t>
      </w:r>
      <w:r w:rsidRPr="00FC484C">
        <w:rPr>
          <w:rFonts w:ascii="Georgia" w:hAnsi="Georgia"/>
          <w:sz w:val="16"/>
          <w:szCs w:val="22"/>
        </w:rPr>
        <w:t xml:space="preserve">," he said. "Having an avalanche of data is not going to be helpful." Having the right data is. "There's no way for the human operator to look at an infinite number of data streams and extract meaning," he said. "The question then is: How do we augment the human user with advanced artificial intelligence, better software presentation and better visual frameworks, to create a system that is situationally aware and can provide decision options for the human operator, faster than the human being can?" He said he believes the answers can often be found already in what he calls 'edge cultures.' "I would look outside of the military. What are they doing in video games? What are they doing in healthcare? What about the financial industry?" Doctor Canton said he believes that </w:t>
      </w:r>
      <w:r w:rsidRPr="00FC484C">
        <w:rPr>
          <w:rFonts w:ascii="Georgia" w:hAnsi="Georgia"/>
          <w:sz w:val="22"/>
          <w:szCs w:val="22"/>
          <w:u w:val="single"/>
        </w:rPr>
        <w:t>more sophisticated artificial intelligence applications will transform business, warfare and life in general</w:t>
      </w:r>
      <w:r w:rsidRPr="00FC484C">
        <w:rPr>
          <w:rFonts w:ascii="Georgia" w:hAnsi="Georgia"/>
          <w:sz w:val="16"/>
          <w:szCs w:val="22"/>
        </w:rPr>
        <w:t>. Many of these are already embedded in systems or products, he says, even if people don't know it.</w:t>
      </w:r>
    </w:p>
    <w:p w:rsidR="001A32E1" w:rsidRPr="00A545D8" w:rsidRDefault="001A32E1" w:rsidP="001A32E1">
      <w:pPr>
        <w:tabs>
          <w:tab w:val="left" w:pos="10620"/>
        </w:tabs>
        <w:rPr>
          <w:rStyle w:val="StyleBoldUnderline"/>
        </w:rPr>
      </w:pPr>
    </w:p>
    <w:p w:rsidR="001A32E1" w:rsidRDefault="001A32E1" w:rsidP="001A32E1">
      <w:pPr>
        <w:tabs>
          <w:tab w:val="left" w:pos="10620"/>
        </w:tabs>
        <w:rPr>
          <w:rStyle w:val="StyleBoldUnderline"/>
        </w:rPr>
      </w:pPr>
    </w:p>
    <w:p w:rsidR="001A32E1" w:rsidRDefault="001A32E1" w:rsidP="001A32E1">
      <w:pPr>
        <w:tabs>
          <w:tab w:val="left" w:pos="10620"/>
        </w:tabs>
        <w:rPr>
          <w:rStyle w:val="StyleBoldUnderline"/>
        </w:rPr>
      </w:pPr>
    </w:p>
    <w:p w:rsidR="001A32E1" w:rsidRDefault="001A32E1" w:rsidP="001A32E1">
      <w:pPr>
        <w:pStyle w:val="Heading3"/>
      </w:pPr>
      <w:bookmarkStart w:id="1" w:name="_Toc331189167"/>
      <w:r>
        <w:t>--</w:t>
      </w:r>
      <w:r w:rsidRPr="00814937">
        <w:t>U.S.-China War</w:t>
      </w:r>
      <w:bookmarkEnd w:id="1"/>
    </w:p>
    <w:p w:rsidR="001A32E1" w:rsidRPr="00814937" w:rsidRDefault="001A32E1" w:rsidP="001A32E1"/>
    <w:p w:rsidR="001A32E1" w:rsidRPr="00807D1B" w:rsidRDefault="001A32E1" w:rsidP="001A32E1">
      <w:pPr>
        <w:pStyle w:val="Cards"/>
        <w:rPr>
          <w:rFonts w:ascii="Georgia" w:hAnsi="Georgia"/>
          <w:sz w:val="10"/>
        </w:rPr>
      </w:pPr>
    </w:p>
    <w:p w:rsidR="001A32E1" w:rsidRPr="00807D1B" w:rsidRDefault="001A32E1" w:rsidP="001A32E1">
      <w:pPr>
        <w:pStyle w:val="Heading4"/>
      </w:pPr>
      <w:r w:rsidRPr="00807D1B">
        <w:t>Loss of manufacturing Risks a China-Taiwan War</w:t>
      </w:r>
    </w:p>
    <w:p w:rsidR="001A32E1" w:rsidRPr="00814937" w:rsidRDefault="001A32E1" w:rsidP="001A32E1">
      <w:pPr>
        <w:pStyle w:val="Cites"/>
        <w:outlineLvl w:val="9"/>
        <w:rPr>
          <w:rFonts w:ascii="Georgia" w:hAnsi="Georgia"/>
          <w:sz w:val="22"/>
          <w:szCs w:val="22"/>
        </w:rPr>
      </w:pPr>
      <w:r w:rsidRPr="00814937">
        <w:rPr>
          <w:rFonts w:ascii="Georgia" w:hAnsi="Georgia"/>
          <w:b w:val="0"/>
          <w:sz w:val="16"/>
          <w:szCs w:val="16"/>
        </w:rPr>
        <w:t>Steven</w:t>
      </w:r>
      <w:r w:rsidRPr="00814937">
        <w:rPr>
          <w:rFonts w:ascii="Georgia" w:hAnsi="Georgia"/>
          <w:sz w:val="22"/>
          <w:szCs w:val="22"/>
        </w:rPr>
        <w:t xml:space="preserve"> Mosher </w:t>
      </w:r>
      <w:r w:rsidRPr="00814937">
        <w:rPr>
          <w:rFonts w:ascii="Georgia" w:hAnsi="Georgia"/>
          <w:sz w:val="16"/>
          <w:szCs w:val="16"/>
        </w:rPr>
        <w:t>2/14/</w:t>
      </w:r>
      <w:r w:rsidRPr="00814937">
        <w:rPr>
          <w:rFonts w:ascii="Georgia" w:hAnsi="Georgia"/>
          <w:sz w:val="22"/>
          <w:szCs w:val="22"/>
        </w:rPr>
        <w:t xml:space="preserve">06 </w:t>
      </w:r>
      <w:r w:rsidRPr="00814937">
        <w:rPr>
          <w:rFonts w:ascii="Georgia" w:hAnsi="Georgia"/>
          <w:b w:val="0"/>
          <w:sz w:val="16"/>
          <w:szCs w:val="16"/>
        </w:rPr>
        <w:t>(President of the Population Research Institute, CQ Congressional Testimony, “Chinese Influence on U.S. Foreign Policy” pg lexis)</w:t>
      </w:r>
    </w:p>
    <w:p w:rsidR="001A32E1" w:rsidRPr="00814937" w:rsidRDefault="001A32E1" w:rsidP="001A32E1">
      <w:pPr>
        <w:pStyle w:val="Cards"/>
        <w:ind w:left="0"/>
        <w:rPr>
          <w:rFonts w:ascii="Georgia" w:hAnsi="Georgia"/>
          <w:sz w:val="16"/>
          <w:szCs w:val="22"/>
        </w:rPr>
      </w:pPr>
      <w:r w:rsidRPr="00814937">
        <w:rPr>
          <w:rFonts w:ascii="Georgia" w:hAnsi="Georgia"/>
          <w:sz w:val="16"/>
          <w:szCs w:val="22"/>
        </w:rPr>
        <w:t xml:space="preserve">The ruthless mercantilism practiced by the CCP is thus a form of economic warfare. </w:t>
      </w:r>
      <w:r w:rsidRPr="00814937">
        <w:rPr>
          <w:rFonts w:ascii="Georgia" w:hAnsi="Georgia"/>
          <w:sz w:val="22"/>
          <w:szCs w:val="22"/>
          <w:u w:val="single"/>
        </w:rPr>
        <w:t>China's rulers seek to move as much of the world's manufacturing base to their country as possible</w:t>
      </w:r>
      <w:r w:rsidRPr="00814937">
        <w:rPr>
          <w:rFonts w:ascii="Georgia" w:hAnsi="Georgia"/>
          <w:sz w:val="16"/>
          <w:szCs w:val="22"/>
        </w:rPr>
        <w:t xml:space="preserve">, thus increasing the PRC's "comprehensive national strength" at the same time that it undermines U.S. national security </w:t>
      </w:r>
      <w:r w:rsidRPr="00814937">
        <w:rPr>
          <w:rFonts w:ascii="Georgia" w:hAnsi="Georgia"/>
          <w:sz w:val="22"/>
          <w:szCs w:val="22"/>
          <w:u w:val="single"/>
        </w:rPr>
        <w:t>by hollowing out America's industrial base</w:t>
      </w:r>
      <w:r w:rsidRPr="00814937">
        <w:rPr>
          <w:rFonts w:ascii="Georgia" w:hAnsi="Georgia"/>
          <w:sz w:val="16"/>
          <w:szCs w:val="22"/>
        </w:rPr>
        <w:t xml:space="preserve"> in general </w:t>
      </w:r>
      <w:r w:rsidRPr="00814937">
        <w:rPr>
          <w:rFonts w:ascii="Georgia" w:hAnsi="Georgia"/>
          <w:sz w:val="22"/>
          <w:szCs w:val="22"/>
          <w:u w:val="single"/>
        </w:rPr>
        <w:t>and key defense-related sectors of the economy</w:t>
      </w:r>
      <w:r w:rsidRPr="00814937">
        <w:rPr>
          <w:rFonts w:ascii="Georgia" w:hAnsi="Georgia"/>
          <w:sz w:val="16"/>
          <w:szCs w:val="22"/>
        </w:rPr>
        <w:t xml:space="preserve"> in particular. China will not lightly abandon </w:t>
      </w:r>
      <w:r w:rsidRPr="00814937">
        <w:rPr>
          <w:rFonts w:ascii="Georgia" w:hAnsi="Georgia"/>
          <w:sz w:val="22"/>
          <w:szCs w:val="22"/>
          <w:u w:val="single"/>
        </w:rPr>
        <w:t>this policy</w:t>
      </w:r>
      <w:r w:rsidRPr="00814937">
        <w:rPr>
          <w:rFonts w:ascii="Georgia" w:hAnsi="Georgia"/>
          <w:sz w:val="16"/>
          <w:szCs w:val="22"/>
        </w:rPr>
        <w:t xml:space="preserve">, which strengthens China as it weakens the U.S., and </w:t>
      </w:r>
      <w:r w:rsidRPr="00814937">
        <w:rPr>
          <w:rFonts w:ascii="Georgia" w:hAnsi="Georgia"/>
          <w:sz w:val="22"/>
          <w:szCs w:val="22"/>
          <w:u w:val="single"/>
        </w:rPr>
        <w:t>is an integral part of China's drive</w:t>
      </w:r>
      <w:r w:rsidRPr="00814937">
        <w:rPr>
          <w:rFonts w:ascii="Georgia" w:hAnsi="Georgia"/>
          <w:sz w:val="16"/>
          <w:szCs w:val="22"/>
        </w:rPr>
        <w:t xml:space="preserve"> for Hegemony.  China is Acquiring the Means </w:t>
      </w:r>
      <w:r w:rsidRPr="00814937">
        <w:rPr>
          <w:rFonts w:ascii="Georgia" w:hAnsi="Georgia"/>
          <w:sz w:val="22"/>
          <w:szCs w:val="22"/>
          <w:u w:val="single"/>
        </w:rPr>
        <w:t>to Project Force Far Beyond Taiwan</w:t>
      </w:r>
      <w:r w:rsidRPr="00814937">
        <w:rPr>
          <w:rFonts w:ascii="Georgia" w:hAnsi="Georgia"/>
          <w:sz w:val="16"/>
          <w:szCs w:val="22"/>
        </w:rPr>
        <w:t xml:space="preserve">.  Many of China's military modernization efforts supersonic anti- ship cruise missiles, stealthy submarines, theater based missiles with terminal guidance systems are aimed specifically at U.S. forces and bases. By is acquiring weapons designed to exploit U.S. vulnerabilities, the PRC is clearly preparing for a contest with the United States. </w:t>
      </w:r>
      <w:r w:rsidRPr="00814937">
        <w:rPr>
          <w:rFonts w:ascii="Georgia" w:hAnsi="Georgia"/>
          <w:sz w:val="22"/>
          <w:szCs w:val="22"/>
          <w:u w:val="single"/>
        </w:rPr>
        <w:t>Beijing is interested in deterring, delaying, or complicating U.S. assistance to Taiwan in the event of an invasion, so as to force a quick capitulation by the democratically elected Taiwan government</w:t>
      </w:r>
      <w:r w:rsidRPr="00814937">
        <w:rPr>
          <w:rFonts w:ascii="Georgia" w:hAnsi="Georgia"/>
          <w:sz w:val="16"/>
          <w:szCs w:val="22"/>
        </w:rPr>
        <w:t xml:space="preserve">. But while the near-term focus is Taiwan, many of China's new lethal capabilities are applicable to a wide range of potential operations beyond the Taiwan Strait. As the 2005 Report to Congress of the USCC report notes, "China is in the midst of an extensive force modernization program aimed at increasing its force projection capabilities and confronting U.S. and allied forces in the region."  </w:t>
      </w:r>
      <w:r w:rsidRPr="00814937">
        <w:rPr>
          <w:rFonts w:ascii="Georgia" w:hAnsi="Georgia"/>
          <w:sz w:val="22"/>
          <w:szCs w:val="22"/>
          <w:u w:val="single"/>
        </w:rPr>
        <w:t>The rapid growth</w:t>
      </w:r>
      <w:r w:rsidRPr="00814937">
        <w:rPr>
          <w:rFonts w:ascii="Georgia" w:hAnsi="Georgia"/>
          <w:sz w:val="16"/>
          <w:szCs w:val="22"/>
        </w:rPr>
        <w:t xml:space="preserve"> in China's military power not only </w:t>
      </w:r>
      <w:r w:rsidRPr="00814937">
        <w:rPr>
          <w:rFonts w:ascii="Georgia" w:hAnsi="Georgia"/>
          <w:sz w:val="22"/>
          <w:szCs w:val="22"/>
          <w:u w:val="single"/>
        </w:rPr>
        <w:t xml:space="preserve">threatens Taiwan and </w:t>
      </w:r>
      <w:r w:rsidRPr="00814937">
        <w:rPr>
          <w:rFonts w:ascii="Georgia" w:hAnsi="Georgia"/>
          <w:sz w:val="16"/>
          <w:szCs w:val="22"/>
        </w:rPr>
        <w:t xml:space="preserve">by implication </w:t>
      </w:r>
      <w:r w:rsidRPr="00814937">
        <w:rPr>
          <w:rFonts w:ascii="Georgia" w:hAnsi="Georgia"/>
          <w:sz w:val="22"/>
          <w:szCs w:val="22"/>
          <w:u w:val="single"/>
        </w:rPr>
        <w:t>the U.S</w:t>
      </w:r>
      <w:r w:rsidRPr="00814937">
        <w:rPr>
          <w:rFonts w:ascii="Georgia" w:hAnsi="Georgia"/>
          <w:sz w:val="16"/>
          <w:szCs w:val="22"/>
        </w:rPr>
        <w:t>. but U.S. allies throughout the Asian Pacific region. China possesses regional, even global ambitions, and is building a first-rate military to realize those ambitions. It is naive to view the PRC's military build-up as "merely" part of the preparations for an invasion of Taiwan in which American military assets in the Asian- Pacific will have to be neutralized.</w:t>
      </w:r>
    </w:p>
    <w:p w:rsidR="001A32E1" w:rsidRPr="00807D1B" w:rsidRDefault="001A32E1" w:rsidP="001A32E1">
      <w:pPr>
        <w:pStyle w:val="Cards"/>
        <w:rPr>
          <w:rFonts w:ascii="Georgia" w:hAnsi="Georgia"/>
          <w:b/>
        </w:rPr>
      </w:pPr>
    </w:p>
    <w:p w:rsidR="001A32E1" w:rsidRPr="00217541" w:rsidRDefault="001A32E1" w:rsidP="001A32E1">
      <w:pPr>
        <w:pStyle w:val="Heading4"/>
      </w:pPr>
      <w:r w:rsidRPr="00217541">
        <w:t xml:space="preserve">Extinction. </w:t>
      </w:r>
    </w:p>
    <w:p w:rsidR="001A32E1" w:rsidRPr="00CB5146" w:rsidRDefault="001A32E1" w:rsidP="001A32E1">
      <w:pPr>
        <w:rPr>
          <w:sz w:val="16"/>
        </w:rPr>
      </w:pPr>
      <w:r w:rsidRPr="00217541">
        <w:rPr>
          <w:b/>
        </w:rPr>
        <w:t xml:space="preserve">The Strait Times, 2000 </w:t>
      </w:r>
      <w:r w:rsidRPr="00CB5146">
        <w:rPr>
          <w:sz w:val="16"/>
        </w:rPr>
        <w:t xml:space="preserve">[“No one gains in war over Taiwan”, June 25, Lexis]   </w:t>
      </w:r>
    </w:p>
    <w:p w:rsidR="001A32E1" w:rsidRPr="008F0B0D" w:rsidRDefault="001A32E1" w:rsidP="001A32E1">
      <w:pPr>
        <w:rPr>
          <w:sz w:val="16"/>
        </w:rPr>
      </w:pPr>
      <w:r w:rsidRPr="008F0B0D">
        <w:rPr>
          <w:rStyle w:val="Heading4Char1"/>
          <w:szCs w:val="20"/>
        </w:rPr>
        <w:t xml:space="preserve">The high-intensity scenario postulates </w:t>
      </w:r>
      <w:r w:rsidRPr="008F0B0D">
        <w:rPr>
          <w:rStyle w:val="Heading4Char1"/>
          <w:szCs w:val="20"/>
          <w:highlight w:val="green"/>
        </w:rPr>
        <w:t>a cross-strait war escalating into a full-scale war between</w:t>
      </w:r>
      <w:r w:rsidRPr="008F0B0D">
        <w:rPr>
          <w:rStyle w:val="Heading4Char1"/>
          <w:szCs w:val="20"/>
        </w:rPr>
        <w:t xml:space="preserve"> the </w:t>
      </w:r>
      <w:r w:rsidRPr="008F0B0D">
        <w:rPr>
          <w:rStyle w:val="Heading4Char1"/>
          <w:szCs w:val="20"/>
          <w:highlight w:val="green"/>
        </w:rPr>
        <w:t>US</w:t>
      </w:r>
      <w:r w:rsidRPr="008F0B0D">
        <w:rPr>
          <w:rStyle w:val="Heading4Char1"/>
          <w:szCs w:val="20"/>
        </w:rPr>
        <w:t xml:space="preserve"> and </w:t>
      </w:r>
      <w:r w:rsidRPr="008F0B0D">
        <w:rPr>
          <w:rStyle w:val="Heading4Char1"/>
          <w:szCs w:val="20"/>
          <w:highlight w:val="green"/>
        </w:rPr>
        <w:t>China</w:t>
      </w:r>
      <w:r w:rsidRPr="008F0B0D">
        <w:rPr>
          <w:rStyle w:val="Heading5Char"/>
          <w:rFonts w:eastAsia="Calibri"/>
          <w:b w:val="0"/>
          <w:bCs w:val="0"/>
          <w:i w:val="0"/>
          <w:iCs w:val="0"/>
          <w:sz w:val="16"/>
        </w:rPr>
        <w:t>. If Washington were to conclude that splitting China would better serve its national interests, then</w:t>
      </w:r>
      <w:r w:rsidRPr="008F0B0D">
        <w:rPr>
          <w:sz w:val="16"/>
        </w:rPr>
        <w:t xml:space="preserve"> </w:t>
      </w:r>
      <w:r w:rsidRPr="008F0B0D">
        <w:rPr>
          <w:rStyle w:val="Heading4Char1"/>
          <w:szCs w:val="20"/>
        </w:rPr>
        <w:t xml:space="preserve">a full-scale war becomes unavoidable. Conflict on such a scale </w:t>
      </w:r>
      <w:r w:rsidRPr="008F0B0D">
        <w:rPr>
          <w:rStyle w:val="Heading4Char1"/>
          <w:szCs w:val="20"/>
          <w:highlight w:val="green"/>
        </w:rPr>
        <w:t>would embroil other</w:t>
      </w:r>
      <w:r w:rsidRPr="008F0B0D">
        <w:rPr>
          <w:rStyle w:val="Heading4Char1"/>
          <w:szCs w:val="20"/>
        </w:rPr>
        <w:t xml:space="preserve"> countrie</w:t>
      </w:r>
      <w:r w:rsidRPr="008F0B0D">
        <w:rPr>
          <w:rStyle w:val="Heading4Char1"/>
          <w:szCs w:val="20"/>
          <w:highlight w:val="green"/>
        </w:rPr>
        <w:t>s</w:t>
      </w:r>
      <w:r w:rsidRPr="008F0B0D">
        <w:rPr>
          <w:rStyle w:val="Heading4Char1"/>
          <w:szCs w:val="20"/>
        </w:rPr>
        <w:t xml:space="preserve"> far and near and</w:t>
      </w:r>
      <w:r w:rsidRPr="008F0B0D">
        <w:rPr>
          <w:sz w:val="16"/>
        </w:rPr>
        <w:t xml:space="preserve"> </w:t>
      </w:r>
      <w:r w:rsidRPr="008F0B0D">
        <w:rPr>
          <w:rStyle w:val="Heading5Char"/>
          <w:rFonts w:eastAsia="Calibri"/>
          <w:b w:val="0"/>
          <w:bCs w:val="0"/>
          <w:i w:val="0"/>
          <w:iCs w:val="0"/>
          <w:sz w:val="16"/>
        </w:rPr>
        <w:t>-horror of horrors -</w:t>
      </w:r>
      <w:r w:rsidRPr="008F0B0D">
        <w:rPr>
          <w:rStyle w:val="Heading4Char1"/>
          <w:szCs w:val="20"/>
          <w:highlight w:val="green"/>
          <w:bdr w:val="single" w:sz="4" w:space="0" w:color="auto"/>
        </w:rPr>
        <w:t>raise</w:t>
      </w:r>
      <w:r w:rsidRPr="008F0B0D">
        <w:rPr>
          <w:rStyle w:val="Heading4Char1"/>
          <w:szCs w:val="20"/>
          <w:bdr w:val="single" w:sz="4" w:space="0" w:color="auto"/>
        </w:rPr>
        <w:t xml:space="preserve"> the </w:t>
      </w:r>
      <w:r w:rsidRPr="008F0B0D">
        <w:rPr>
          <w:rStyle w:val="Heading4Char1"/>
          <w:szCs w:val="20"/>
          <w:highlight w:val="green"/>
          <w:bdr w:val="single" w:sz="4" w:space="0" w:color="auto"/>
        </w:rPr>
        <w:t xml:space="preserve">possibility of </w:t>
      </w:r>
      <w:r w:rsidRPr="008F0B0D">
        <w:rPr>
          <w:rStyle w:val="Heading4Char1"/>
          <w:szCs w:val="20"/>
          <w:bdr w:val="single" w:sz="4" w:space="0" w:color="auto"/>
        </w:rPr>
        <w:t xml:space="preserve">a </w:t>
      </w:r>
      <w:r w:rsidRPr="008F0B0D">
        <w:rPr>
          <w:rStyle w:val="Heading4Char1"/>
          <w:szCs w:val="20"/>
          <w:highlight w:val="green"/>
          <w:bdr w:val="single" w:sz="4" w:space="0" w:color="auto"/>
        </w:rPr>
        <w:t>nuclear war</w:t>
      </w:r>
      <w:r w:rsidRPr="008F0B0D">
        <w:rPr>
          <w:rStyle w:val="Heading5Char"/>
          <w:rFonts w:eastAsia="Calibri"/>
          <w:b w:val="0"/>
          <w:bCs w:val="0"/>
          <w:i w:val="0"/>
          <w:iCs w:val="0"/>
          <w:sz w:val="16"/>
        </w:rPr>
        <w:t>.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w:t>
      </w:r>
      <w:r w:rsidRPr="008F0B0D">
        <w:rPr>
          <w:sz w:val="16"/>
        </w:rPr>
        <w:t xml:space="preserve"> </w:t>
      </w:r>
      <w:r w:rsidRPr="008F0B0D">
        <w:rPr>
          <w:rStyle w:val="Heading4Char1"/>
          <w:szCs w:val="20"/>
          <w:highlight w:val="green"/>
        </w:rPr>
        <w:t>east Asia will be set on fire</w:t>
      </w:r>
      <w:r w:rsidRPr="008F0B0D">
        <w:rPr>
          <w:rStyle w:val="Heading5Char"/>
          <w:rFonts w:eastAsia="Calibri"/>
          <w:b w:val="0"/>
          <w:bCs w:val="0"/>
          <w:i w:val="0"/>
          <w:iCs w:val="0"/>
          <w:sz w:val="16"/>
        </w:rPr>
        <w:t>. And the conflagration may not end there as opportunistic powers elsewhere may try to overturn the existing world order.</w:t>
      </w:r>
      <w:r w:rsidRPr="008F0B0D">
        <w:rPr>
          <w:sz w:val="16"/>
        </w:rPr>
        <w:t xml:space="preserve"> </w:t>
      </w:r>
      <w:r w:rsidRPr="008F0B0D">
        <w:rPr>
          <w:rStyle w:val="Heading4Char1"/>
          <w:szCs w:val="20"/>
        </w:rPr>
        <w:t xml:space="preserve">With the US distracted, </w:t>
      </w:r>
      <w:r w:rsidRPr="008F0B0D">
        <w:rPr>
          <w:rStyle w:val="Heading4Char1"/>
          <w:szCs w:val="20"/>
          <w:highlight w:val="green"/>
        </w:rPr>
        <w:t>Russia may</w:t>
      </w:r>
      <w:r w:rsidRPr="008F0B0D">
        <w:rPr>
          <w:rStyle w:val="Heading4Char1"/>
          <w:szCs w:val="20"/>
        </w:rPr>
        <w:t xml:space="preserve"> seek to </w:t>
      </w:r>
      <w:r w:rsidRPr="008F0B0D">
        <w:rPr>
          <w:rStyle w:val="Heading4Char1"/>
          <w:szCs w:val="20"/>
          <w:highlight w:val="green"/>
        </w:rPr>
        <w:t>redefine Europe</w:t>
      </w:r>
      <w:r w:rsidRPr="008F0B0D">
        <w:rPr>
          <w:rStyle w:val="Heading4Char1"/>
          <w:szCs w:val="20"/>
        </w:rPr>
        <w:t>'s political landscape. The balance of power in the Middle East may be similarly upset by the likes of Iraq</w:t>
      </w:r>
      <w:r w:rsidRPr="008F0B0D">
        <w:rPr>
          <w:rStyle w:val="Heading5Char"/>
          <w:rFonts w:eastAsia="Calibri"/>
          <w:b w:val="0"/>
          <w:bCs w:val="0"/>
          <w:i w:val="0"/>
          <w:iCs w:val="0"/>
          <w:sz w:val="16"/>
        </w:rPr>
        <w:t>. In south Asia,</w:t>
      </w:r>
      <w:r w:rsidRPr="008F0B0D">
        <w:rPr>
          <w:sz w:val="16"/>
        </w:rPr>
        <w:t xml:space="preserve"> </w:t>
      </w:r>
      <w:r w:rsidRPr="008F0B0D">
        <w:rPr>
          <w:rStyle w:val="Heading4Char1"/>
          <w:szCs w:val="20"/>
          <w:highlight w:val="green"/>
        </w:rPr>
        <w:t>hostilities between India</w:t>
      </w:r>
      <w:r w:rsidRPr="008F0B0D">
        <w:rPr>
          <w:rStyle w:val="Heading4Char1"/>
          <w:szCs w:val="20"/>
        </w:rPr>
        <w:t xml:space="preserve"> and </w:t>
      </w:r>
      <w:r w:rsidRPr="008F0B0D">
        <w:rPr>
          <w:rStyle w:val="Heading4Char1"/>
          <w:szCs w:val="20"/>
          <w:highlight w:val="green"/>
        </w:rPr>
        <w:t>Pakistan,</w:t>
      </w:r>
      <w:r w:rsidRPr="008F0B0D">
        <w:rPr>
          <w:rStyle w:val="Heading4Char1"/>
          <w:szCs w:val="20"/>
        </w:rPr>
        <w:t xml:space="preserve"> each armed with its own nuclear arsenal, could </w:t>
      </w:r>
      <w:r w:rsidRPr="008F0B0D">
        <w:rPr>
          <w:rStyle w:val="Heading4Char1"/>
          <w:szCs w:val="20"/>
          <w:highlight w:val="green"/>
        </w:rPr>
        <w:t>enter a</w:t>
      </w:r>
      <w:r w:rsidRPr="008F0B0D">
        <w:rPr>
          <w:rStyle w:val="Heading4Char1"/>
          <w:szCs w:val="20"/>
        </w:rPr>
        <w:t xml:space="preserve"> new and </w:t>
      </w:r>
      <w:r w:rsidRPr="008F0B0D">
        <w:rPr>
          <w:rStyle w:val="Heading4Char1"/>
          <w:szCs w:val="20"/>
          <w:highlight w:val="green"/>
        </w:rPr>
        <w:t>dangerous phase</w:t>
      </w:r>
      <w:r w:rsidRPr="008F0B0D">
        <w:rPr>
          <w:rStyle w:val="Heading5Char"/>
          <w:rFonts w:eastAsia="Calibri"/>
          <w:b w:val="0"/>
          <w:bCs w:val="0"/>
          <w:i w:val="0"/>
          <w:iCs w:val="0"/>
          <w:sz w:val="16"/>
          <w:highlight w:val="green"/>
        </w:rPr>
        <w:t>.</w:t>
      </w:r>
      <w:r w:rsidRPr="008F0B0D">
        <w:rPr>
          <w:rStyle w:val="Heading5Char"/>
          <w:rFonts w:eastAsia="Calibri"/>
          <w:b w:val="0"/>
          <w:bCs w:val="0"/>
          <w:i w:val="0"/>
          <w:iCs w:val="0"/>
          <w:sz w:val="16"/>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w:t>
      </w:r>
      <w:r w:rsidRPr="008F0B0D">
        <w:rPr>
          <w:rStyle w:val="Heading4Char1"/>
          <w:szCs w:val="20"/>
        </w:rPr>
        <w:t xml:space="preserve"> </w:t>
      </w:r>
      <w:r w:rsidRPr="008F0B0D">
        <w:rPr>
          <w:rStyle w:val="Heading4Char1"/>
          <w:szCs w:val="20"/>
          <w:highlight w:val="green"/>
        </w:rPr>
        <w:t>there is little hope of winning a war against China</w:t>
      </w:r>
      <w:r w:rsidRPr="008F0B0D">
        <w:rPr>
          <w:sz w:val="16"/>
        </w:rPr>
        <w:t xml:space="preserve"> </w:t>
      </w:r>
      <w:r w:rsidRPr="008F0B0D">
        <w:rPr>
          <w:rStyle w:val="Heading5Char"/>
          <w:rFonts w:eastAsia="Calibri"/>
          <w:b w:val="0"/>
          <w:bCs w:val="0"/>
          <w:i w:val="0"/>
          <w:iCs w:val="0"/>
          <w:sz w:val="16"/>
        </w:rPr>
        <w:t>50 years later,</w:t>
      </w:r>
      <w:r w:rsidRPr="008F0B0D">
        <w:rPr>
          <w:sz w:val="16"/>
        </w:rPr>
        <w:t xml:space="preserve"> </w:t>
      </w:r>
      <w:r w:rsidRPr="008F0B0D">
        <w:rPr>
          <w:rStyle w:val="Heading4Char1"/>
          <w:szCs w:val="20"/>
          <w:highlight w:val="green"/>
          <w:bdr w:val="single" w:sz="4" w:space="0" w:color="auto"/>
        </w:rPr>
        <w:t>short of using nuclear weapons</w:t>
      </w:r>
      <w:r w:rsidRPr="008F0B0D">
        <w:rPr>
          <w:rStyle w:val="Heading5Char"/>
          <w:rFonts w:eastAsia="Calibri"/>
          <w:b w:val="0"/>
          <w:bCs w:val="0"/>
          <w:i w:val="0"/>
          <w:iCs w:val="0"/>
          <w:sz w:val="16"/>
        </w:rPr>
        <w:t>. The US estimates 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w:t>
      </w:r>
      <w:r w:rsidRPr="008F0B0D">
        <w:rPr>
          <w:sz w:val="16"/>
        </w:rPr>
        <w:t xml:space="preserve"> </w:t>
      </w:r>
      <w:r w:rsidRPr="008F0B0D">
        <w:rPr>
          <w:rStyle w:val="Heading4Char1"/>
          <w:szCs w:val="20"/>
          <w:highlight w:val="green"/>
        </w:rPr>
        <w:t>we would see</w:t>
      </w:r>
      <w:r w:rsidRPr="008F0B0D">
        <w:rPr>
          <w:rStyle w:val="Heading4Char1"/>
          <w:szCs w:val="20"/>
        </w:rPr>
        <w:t xml:space="preserve"> the </w:t>
      </w:r>
      <w:r w:rsidRPr="008F0B0D">
        <w:rPr>
          <w:rStyle w:val="Heading4Char1"/>
          <w:szCs w:val="20"/>
          <w:highlight w:val="green"/>
          <w:bdr w:val="single" w:sz="4" w:space="0" w:color="auto"/>
        </w:rPr>
        <w:t>destruction of civilization</w:t>
      </w:r>
      <w:r w:rsidRPr="008F0B0D">
        <w:rPr>
          <w:rStyle w:val="Heading5Char"/>
          <w:rFonts w:eastAsia="Calibri"/>
          <w:b w:val="0"/>
          <w:bCs w:val="0"/>
          <w:i w:val="0"/>
          <w:iCs w:val="0"/>
          <w:sz w:val="16"/>
          <w:highlight w:val="green"/>
          <w:bdr w:val="single" w:sz="4" w:space="0" w:color="auto"/>
        </w:rPr>
        <w:t>.</w:t>
      </w:r>
      <w:r w:rsidRPr="008F0B0D">
        <w:rPr>
          <w:rStyle w:val="Heading5Char"/>
          <w:rFonts w:eastAsia="Calibri"/>
          <w:b w:val="0"/>
          <w:bCs w:val="0"/>
          <w:i w:val="0"/>
          <w:iCs w:val="0"/>
          <w:sz w:val="16"/>
          <w:bdr w:val="single" w:sz="4" w:space="0" w:color="auto"/>
        </w:rPr>
        <w:t xml:space="preserve"> </w:t>
      </w:r>
      <w:r w:rsidRPr="008F0B0D">
        <w:rPr>
          <w:rStyle w:val="Heading5Char"/>
          <w:rFonts w:eastAsia="Calibri"/>
          <w:b w:val="0"/>
          <w:bCs w:val="0"/>
          <w:i w:val="0"/>
          <w:iCs w:val="0"/>
          <w:sz w:val="16"/>
        </w:rPr>
        <w:t>There would be no victors in such a war. While the prospect of a</w:t>
      </w:r>
      <w:r w:rsidRPr="008F0B0D">
        <w:rPr>
          <w:sz w:val="16"/>
        </w:rPr>
        <w:t xml:space="preserve"> </w:t>
      </w:r>
      <w:r w:rsidRPr="008F0B0D">
        <w:rPr>
          <w:rStyle w:val="Heading4Char1"/>
          <w:szCs w:val="20"/>
          <w:highlight w:val="green"/>
        </w:rPr>
        <w:t>nuclear Armageddon over Taiwan</w:t>
      </w:r>
      <w:r w:rsidRPr="008F0B0D">
        <w:rPr>
          <w:sz w:val="16"/>
        </w:rPr>
        <w:t xml:space="preserve"> </w:t>
      </w:r>
      <w:r w:rsidRPr="008F0B0D">
        <w:rPr>
          <w:rStyle w:val="Heading5Char"/>
          <w:rFonts w:eastAsia="Calibri"/>
          <w:b w:val="0"/>
          <w:bCs w:val="0"/>
          <w:i w:val="0"/>
          <w:iCs w:val="0"/>
          <w:sz w:val="16"/>
        </w:rPr>
        <w:t>might seem inconceivable, it</w:t>
      </w:r>
      <w:r w:rsidRPr="008F0B0D">
        <w:rPr>
          <w:sz w:val="16"/>
        </w:rPr>
        <w:t xml:space="preserve"> </w:t>
      </w:r>
      <w:r w:rsidRPr="008F0B0D">
        <w:rPr>
          <w:rStyle w:val="Heading4Char1"/>
          <w:szCs w:val="20"/>
        </w:rPr>
        <w:t>cannot be ruled out entirely</w:t>
      </w:r>
      <w:r w:rsidRPr="008F0B0D">
        <w:rPr>
          <w:rStyle w:val="Heading5Char"/>
          <w:rFonts w:eastAsia="Calibri"/>
          <w:b w:val="0"/>
          <w:bCs w:val="0"/>
          <w:i w:val="0"/>
          <w:iCs w:val="0"/>
          <w:sz w:val="16"/>
        </w:rPr>
        <w:t>, for China puts sovereignty above everything else.</w:t>
      </w:r>
      <w:r w:rsidRPr="008F0B0D">
        <w:rPr>
          <w:sz w:val="16"/>
        </w:rPr>
        <w:t xml:space="preserve">   </w:t>
      </w:r>
    </w:p>
    <w:p w:rsidR="001A32E1" w:rsidRPr="00807D1B" w:rsidRDefault="001A32E1" w:rsidP="001A32E1">
      <w:pPr>
        <w:pStyle w:val="Cards"/>
        <w:rPr>
          <w:rFonts w:ascii="Georgia" w:hAnsi="Georgia"/>
          <w:sz w:val="10"/>
        </w:rPr>
      </w:pPr>
    </w:p>
    <w:p w:rsidR="001A32E1" w:rsidRPr="00807D1B" w:rsidRDefault="001A32E1" w:rsidP="001A32E1">
      <w:pPr>
        <w:pStyle w:val="Cards"/>
        <w:rPr>
          <w:rFonts w:ascii="Georgia" w:hAnsi="Georgia"/>
          <w:sz w:val="10"/>
        </w:rPr>
      </w:pPr>
    </w:p>
    <w:p w:rsidR="001A32E1" w:rsidRPr="00807D1B" w:rsidRDefault="001A32E1" w:rsidP="001A32E1">
      <w:pPr>
        <w:pStyle w:val="Cards"/>
        <w:rPr>
          <w:rFonts w:ascii="Georgia" w:hAnsi="Georgia"/>
          <w:sz w:val="10"/>
        </w:rPr>
      </w:pPr>
      <w:r w:rsidRPr="00807D1B">
        <w:rPr>
          <w:rFonts w:ascii="Georgia" w:hAnsi="Georgia"/>
          <w:sz w:val="10"/>
        </w:rPr>
        <w:br w:type="page"/>
      </w:r>
    </w:p>
    <w:p w:rsidR="001A32E1" w:rsidRPr="00807D1B" w:rsidRDefault="001A32E1" w:rsidP="001A32E1">
      <w:pPr>
        <w:pStyle w:val="Cards"/>
        <w:rPr>
          <w:rFonts w:ascii="Georgia" w:hAnsi="Georgia"/>
          <w:sz w:val="10"/>
        </w:rPr>
      </w:pPr>
    </w:p>
    <w:p w:rsidR="001A32E1" w:rsidRDefault="001A32E1" w:rsidP="001A32E1">
      <w:pPr>
        <w:pStyle w:val="Heading3"/>
      </w:pPr>
      <w:bookmarkStart w:id="2" w:name="_Toc331189168"/>
      <w:r>
        <w:t xml:space="preserve">---Ext </w:t>
      </w:r>
      <w:bookmarkEnd w:id="2"/>
      <w:r>
        <w:t>US-China War</w:t>
      </w:r>
    </w:p>
    <w:p w:rsidR="001A32E1" w:rsidRPr="00EB67BD" w:rsidRDefault="001A32E1" w:rsidP="001A32E1"/>
    <w:p w:rsidR="001A32E1" w:rsidRPr="00EB67BD" w:rsidRDefault="001A32E1" w:rsidP="001A32E1">
      <w:pPr>
        <w:pStyle w:val="Cards"/>
        <w:rPr>
          <w:rFonts w:ascii="Georgia" w:hAnsi="Georgia"/>
          <w:sz w:val="22"/>
          <w:szCs w:val="22"/>
        </w:rPr>
      </w:pPr>
    </w:p>
    <w:p w:rsidR="001A32E1" w:rsidRPr="00EB67BD" w:rsidRDefault="001A32E1" w:rsidP="001A32E1">
      <w:pPr>
        <w:pStyle w:val="Heading4"/>
      </w:pPr>
      <w:r w:rsidRPr="00EB67BD">
        <w:t xml:space="preserve">More evidence, manufacturing decline = China </w:t>
      </w:r>
      <w:r>
        <w:t>buildup which causes Taiwan war</w:t>
      </w:r>
    </w:p>
    <w:p w:rsidR="001A32E1" w:rsidRPr="005F1F38" w:rsidRDefault="001A32E1" w:rsidP="001A32E1">
      <w:pPr>
        <w:pStyle w:val="Cites"/>
        <w:outlineLvl w:val="9"/>
        <w:rPr>
          <w:rFonts w:ascii="Georgia" w:hAnsi="Georgia"/>
          <w:sz w:val="22"/>
          <w:szCs w:val="22"/>
        </w:rPr>
      </w:pPr>
      <w:r>
        <w:rPr>
          <w:rFonts w:ascii="Georgia" w:hAnsi="Georgia"/>
          <w:sz w:val="22"/>
          <w:szCs w:val="22"/>
        </w:rPr>
        <w:t xml:space="preserve">The Augusta Chronicle in ‘5 </w:t>
      </w:r>
      <w:r w:rsidRPr="005F1F38">
        <w:rPr>
          <w:rFonts w:ascii="Georgia" w:hAnsi="Georgia"/>
          <w:b w:val="0"/>
        </w:rPr>
        <w:t>(“Getting our lunch eaten”, 4-10, L/N)</w:t>
      </w:r>
    </w:p>
    <w:p w:rsidR="001A32E1" w:rsidRPr="005F1F38" w:rsidRDefault="001A32E1" w:rsidP="001A32E1">
      <w:pPr>
        <w:pStyle w:val="Cards"/>
        <w:ind w:left="0"/>
        <w:rPr>
          <w:rFonts w:ascii="Georgia" w:hAnsi="Georgia"/>
          <w:sz w:val="16"/>
          <w:szCs w:val="22"/>
        </w:rPr>
      </w:pPr>
      <w:r w:rsidRPr="005F1F38">
        <w:rPr>
          <w:rFonts w:ascii="Georgia" w:hAnsi="Georgia"/>
          <w:sz w:val="22"/>
          <w:szCs w:val="22"/>
          <w:u w:val="thick"/>
        </w:rPr>
        <w:t>A few years ago, warnings about America's eroding manufacturing base were met with dismissive shrugs</w:t>
      </w:r>
      <w:r w:rsidRPr="005F1F38">
        <w:rPr>
          <w:rFonts w:ascii="Georgia" w:hAnsi="Georgia"/>
          <w:sz w:val="16"/>
          <w:szCs w:val="22"/>
        </w:rPr>
        <w:t xml:space="preserve"> and charges of "chicken littleism." </w:t>
      </w:r>
      <w:r w:rsidRPr="005F1F38">
        <w:rPr>
          <w:rFonts w:ascii="Georgia" w:hAnsi="Georgia"/>
          <w:sz w:val="22"/>
          <w:szCs w:val="22"/>
          <w:u w:val="thick"/>
        </w:rPr>
        <w:t>Not so today</w:t>
      </w:r>
      <w:r w:rsidRPr="005F1F38">
        <w:rPr>
          <w:rFonts w:ascii="Georgia" w:hAnsi="Georgia"/>
          <w:sz w:val="16"/>
          <w:szCs w:val="22"/>
        </w:rPr>
        <w:t xml:space="preserve">. In fact, you can see blue shards of sky all around on the ground:  </w:t>
      </w:r>
      <w:r w:rsidRPr="005F1F38">
        <w:rPr>
          <w:rFonts w:ascii="Georgia" w:hAnsi="Georgia"/>
          <w:sz w:val="22"/>
          <w:szCs w:val="22"/>
          <w:u w:val="thick"/>
        </w:rPr>
        <w:t>1.4 million manufacturing jobs lost</w:t>
      </w:r>
      <w:r w:rsidRPr="005F1F38">
        <w:rPr>
          <w:rFonts w:ascii="Georgia" w:hAnsi="Georgia"/>
          <w:sz w:val="16"/>
          <w:szCs w:val="22"/>
        </w:rPr>
        <w:t xml:space="preserve"> - alarmingly - just during the economic recovery of the past three years; wages stuck at 1972 levels;  catastrophic trade deficits, most notably a $168 billion deficit with China alone.  Thankfully, the U.S. Senate, at the urging of South Carolina Republican Lindsey Graham and New York Democrat Charles Schumer, will vote sometime before July 27 to impose a 27.5 percent tariff on Chinese goods unless China stops undervaluing its currency by pegging it to the dollar. The linkage puts American manufacturers at a huge disadvantage.  Such measures constitutionally must originate in the House - but at least </w:t>
      </w:r>
      <w:r w:rsidRPr="005F1F38">
        <w:rPr>
          <w:rFonts w:ascii="Georgia" w:hAnsi="Georgia"/>
          <w:sz w:val="22"/>
          <w:szCs w:val="22"/>
          <w:u w:val="thick"/>
        </w:rPr>
        <w:t>Congress is waking up.  It needs to</w:t>
      </w:r>
      <w:r w:rsidRPr="005F1F38">
        <w:rPr>
          <w:rFonts w:ascii="Georgia" w:hAnsi="Georgia"/>
          <w:sz w:val="16"/>
          <w:szCs w:val="22"/>
        </w:rPr>
        <w:t xml:space="preserve">, and quick. </w:t>
      </w:r>
      <w:r w:rsidRPr="005F1F38">
        <w:rPr>
          <w:rFonts w:ascii="Georgia" w:hAnsi="Georgia"/>
          <w:sz w:val="22"/>
          <w:szCs w:val="22"/>
          <w:u w:val="thick"/>
        </w:rPr>
        <w:t>China is not only eating our lunch, but is preparing it, shipping it to us and loaning us money to buy it</w:t>
      </w:r>
      <w:r w:rsidRPr="005F1F38">
        <w:rPr>
          <w:rFonts w:ascii="Georgia" w:hAnsi="Georgia"/>
          <w:sz w:val="16"/>
          <w:szCs w:val="22"/>
        </w:rPr>
        <w:t xml:space="preserve">.  It's not all above-board, either. The American Manufac-turing Trade Action Coalition (AMTAC) calls China "a serial intellectual property rights violator." So, in essence, China is also stealing some of the ingredients of our lunch that it's eating.  Moreover, </w:t>
      </w:r>
      <w:r w:rsidRPr="005F1F38">
        <w:rPr>
          <w:rFonts w:ascii="Georgia" w:hAnsi="Georgia"/>
          <w:sz w:val="22"/>
          <w:szCs w:val="22"/>
          <w:u w:val="thick"/>
        </w:rPr>
        <w:t>China is using the windfall to build its own manufacturing base, including what will no doubt become a 21st-century military superpower. The communist country's economic dominance will surely lead to a spread of its military influence - nightmarish news for</w:t>
      </w:r>
      <w:r w:rsidRPr="005F1F38">
        <w:rPr>
          <w:rFonts w:ascii="Georgia" w:hAnsi="Georgia"/>
          <w:sz w:val="16"/>
          <w:szCs w:val="22"/>
        </w:rPr>
        <w:t xml:space="preserve"> the United States, </w:t>
      </w:r>
      <w:r w:rsidRPr="005F1F38">
        <w:rPr>
          <w:rFonts w:ascii="Georgia" w:hAnsi="Georgia"/>
          <w:sz w:val="22"/>
          <w:szCs w:val="22"/>
          <w:u w:val="thick"/>
        </w:rPr>
        <w:t>Taiwan</w:t>
      </w:r>
      <w:r w:rsidRPr="005F1F38">
        <w:rPr>
          <w:rFonts w:ascii="Georgia" w:hAnsi="Georgia"/>
          <w:sz w:val="16"/>
          <w:szCs w:val="22"/>
        </w:rPr>
        <w:t xml:space="preserve"> and other freedom-loving nations.</w:t>
      </w:r>
    </w:p>
    <w:p w:rsidR="001A32E1" w:rsidRPr="00807D1B" w:rsidRDefault="001A32E1" w:rsidP="001A32E1">
      <w:pPr>
        <w:pStyle w:val="Cards"/>
        <w:rPr>
          <w:rFonts w:ascii="Georgia" w:hAnsi="Georgia"/>
          <w:sz w:val="10"/>
        </w:rPr>
      </w:pPr>
    </w:p>
    <w:p w:rsidR="001A32E1" w:rsidRPr="00807D1B" w:rsidRDefault="001A32E1" w:rsidP="001A32E1">
      <w:pPr>
        <w:pStyle w:val="Cards"/>
        <w:rPr>
          <w:rFonts w:ascii="Georgia" w:hAnsi="Georgia"/>
          <w:sz w:val="10"/>
        </w:rPr>
      </w:pPr>
    </w:p>
    <w:p w:rsidR="001A32E1" w:rsidRPr="00807D1B" w:rsidRDefault="001A32E1" w:rsidP="001A32E1">
      <w:pPr>
        <w:pStyle w:val="Cards"/>
        <w:rPr>
          <w:rFonts w:ascii="Georgia" w:hAnsi="Georgia"/>
          <w:sz w:val="10"/>
        </w:rPr>
      </w:pPr>
    </w:p>
    <w:p w:rsidR="001A32E1" w:rsidRPr="00807D1B" w:rsidRDefault="001A32E1" w:rsidP="001A32E1">
      <w:pPr>
        <w:pStyle w:val="Cards"/>
        <w:rPr>
          <w:rFonts w:ascii="Georgia" w:hAnsi="Georgia"/>
          <w:sz w:val="10"/>
        </w:rPr>
      </w:pPr>
    </w:p>
    <w:p w:rsidR="001A32E1" w:rsidRPr="00807D1B" w:rsidRDefault="001A32E1" w:rsidP="001A32E1">
      <w:pPr>
        <w:pStyle w:val="Cards"/>
        <w:rPr>
          <w:rFonts w:ascii="Georgia" w:hAnsi="Georgia"/>
          <w:sz w:val="10"/>
        </w:rPr>
      </w:pPr>
    </w:p>
    <w:p w:rsidR="001A32E1" w:rsidRPr="00807D1B" w:rsidRDefault="001A32E1" w:rsidP="001A32E1">
      <w:pPr>
        <w:pStyle w:val="BlockHeadings"/>
        <w:outlineLvl w:val="9"/>
        <w:rPr>
          <w:rFonts w:ascii="Georgia" w:hAnsi="Georgia"/>
        </w:rPr>
      </w:pPr>
      <w:r w:rsidRPr="00807D1B">
        <w:rPr>
          <w:rFonts w:ascii="Georgia" w:hAnsi="Georgia"/>
        </w:rPr>
        <w:br w:type="page"/>
      </w:r>
    </w:p>
    <w:p w:rsidR="001A32E1" w:rsidRDefault="001A32E1" w:rsidP="001A32E1">
      <w:pPr>
        <w:pStyle w:val="Heading3"/>
      </w:pPr>
      <w:bookmarkStart w:id="3" w:name="_Toc331189169"/>
      <w:r>
        <w:t xml:space="preserve">--Military </w:t>
      </w:r>
      <w:r w:rsidRPr="005F1F38">
        <w:t xml:space="preserve">Readiness </w:t>
      </w:r>
      <w:bookmarkEnd w:id="3"/>
    </w:p>
    <w:p w:rsidR="001A32E1" w:rsidRPr="005F1F38" w:rsidRDefault="001A32E1" w:rsidP="001A32E1"/>
    <w:p w:rsidR="001A32E1" w:rsidRPr="00807D1B" w:rsidRDefault="001A32E1" w:rsidP="001A32E1">
      <w:pPr>
        <w:pStyle w:val="Cards"/>
        <w:rPr>
          <w:rFonts w:ascii="Georgia" w:hAnsi="Georgia"/>
          <w:sz w:val="10"/>
        </w:rPr>
      </w:pPr>
    </w:p>
    <w:p w:rsidR="001A32E1" w:rsidRDefault="001A32E1" w:rsidP="001A32E1">
      <w:pPr>
        <w:pStyle w:val="Heading4"/>
      </w:pPr>
      <w:r w:rsidRPr="00973A6C">
        <w:t>Manufacturing key to the economy and military readiness</w:t>
      </w:r>
    </w:p>
    <w:p w:rsidR="001A32E1" w:rsidRPr="00973A6C" w:rsidRDefault="001A32E1" w:rsidP="001A32E1">
      <w:pPr>
        <w:pStyle w:val="Tags"/>
        <w:jc w:val="left"/>
        <w:outlineLvl w:val="9"/>
        <w:rPr>
          <w:rFonts w:ascii="Georgia" w:hAnsi="Georgia"/>
          <w:sz w:val="22"/>
          <w:szCs w:val="22"/>
        </w:rPr>
      </w:pPr>
      <w:r>
        <w:rPr>
          <w:rFonts w:ascii="Georgia" w:hAnsi="Georgia"/>
          <w:sz w:val="22"/>
          <w:szCs w:val="22"/>
        </w:rPr>
        <w:t xml:space="preserve">Cooper 7 </w:t>
      </w:r>
      <w:r w:rsidRPr="005F1F38">
        <w:rPr>
          <w:rFonts w:ascii="Georgia" w:hAnsi="Georgia"/>
          <w:b w:val="0"/>
          <w:sz w:val="16"/>
          <w:szCs w:val="16"/>
        </w:rPr>
        <w:t xml:space="preserve">(Horace Cooper, Senior Fellow and deputy director of the Alliance for American Manufacturing, “Making it in America”, April 04, 2007, </w:t>
      </w:r>
      <w:hyperlink r:id="rId27" w:history="1">
        <w:r w:rsidRPr="00F4110B">
          <w:rPr>
            <w:rStyle w:val="Hyperlink"/>
            <w:rFonts w:eastAsiaTheme="majorEastAsia"/>
            <w:b w:val="0"/>
            <w:sz w:val="16"/>
            <w:szCs w:val="16"/>
          </w:rPr>
          <w:t>http://www.americanmanufacturing.org/articles/making-it-america</w:t>
        </w:r>
      </w:hyperlink>
      <w:r w:rsidRPr="005F1F38">
        <w:rPr>
          <w:rFonts w:ascii="Georgia" w:hAnsi="Georgia"/>
          <w:b w:val="0"/>
          <w:sz w:val="16"/>
          <w:szCs w:val="16"/>
        </w:rPr>
        <w:t>)</w:t>
      </w:r>
    </w:p>
    <w:p w:rsidR="001A32E1" w:rsidRPr="00973A6C" w:rsidRDefault="001A32E1" w:rsidP="001A32E1">
      <w:pPr>
        <w:pStyle w:val="Cards"/>
        <w:ind w:left="0"/>
        <w:jc w:val="left"/>
        <w:rPr>
          <w:rFonts w:ascii="Georgia" w:hAnsi="Georgia"/>
          <w:sz w:val="16"/>
          <w:szCs w:val="22"/>
        </w:rPr>
      </w:pPr>
      <w:r w:rsidRPr="00973A6C">
        <w:rPr>
          <w:rFonts w:ascii="Georgia" w:hAnsi="Georgia"/>
          <w:sz w:val="16"/>
          <w:szCs w:val="22"/>
        </w:rPr>
        <w:t xml:space="preserve">Why should those who support limited government and liberty care about what happens to manufacturing in America? Because </w:t>
      </w:r>
      <w:r w:rsidRPr="00973A6C">
        <w:rPr>
          <w:rFonts w:ascii="Georgia" w:hAnsi="Georgia"/>
          <w:sz w:val="22"/>
          <w:szCs w:val="22"/>
          <w:u w:val="single"/>
        </w:rPr>
        <w:t>manufacturing is a crucial component of who we are as a country</w:t>
      </w:r>
      <w:r w:rsidRPr="00973A6C">
        <w:rPr>
          <w:rFonts w:ascii="Georgia" w:hAnsi="Georgia"/>
          <w:sz w:val="16"/>
          <w:szCs w:val="22"/>
        </w:rPr>
        <w:t xml:space="preserve">. As far back as Alexander Hamilton, our founders understood that America’s merchants and industrialists would shape American society directly by providing jobs and indirectly by enhancing our nation’s economic might. Today, </w:t>
      </w:r>
      <w:r w:rsidRPr="00973A6C">
        <w:rPr>
          <w:rFonts w:ascii="Georgia" w:hAnsi="Georgia"/>
          <w:sz w:val="22"/>
          <w:szCs w:val="22"/>
          <w:u w:val="single"/>
        </w:rPr>
        <w:t>manufacturing continues to play that role as part of a maturing and stable manufacturing sector.</w:t>
      </w:r>
      <w:r w:rsidRPr="00973A6C">
        <w:rPr>
          <w:rFonts w:ascii="Georgia" w:hAnsi="Georgia"/>
          <w:sz w:val="16"/>
          <w:szCs w:val="22"/>
        </w:rPr>
        <w:t xml:space="preserve"> Additionally, </w:t>
      </w:r>
      <w:r w:rsidRPr="00973A6C">
        <w:rPr>
          <w:rFonts w:ascii="Georgia" w:hAnsi="Georgia"/>
          <w:sz w:val="22"/>
          <w:szCs w:val="22"/>
          <w:u w:val="single"/>
        </w:rPr>
        <w:t xml:space="preserve">this </w:t>
      </w:r>
      <w:r w:rsidRPr="00973A6C">
        <w:rPr>
          <w:rFonts w:ascii="Georgia" w:hAnsi="Georgia"/>
          <w:sz w:val="16"/>
          <w:szCs w:val="22"/>
        </w:rPr>
        <w:t xml:space="preserve">key </w:t>
      </w:r>
      <w:r w:rsidRPr="00973A6C">
        <w:rPr>
          <w:rFonts w:ascii="Georgia" w:hAnsi="Georgia"/>
          <w:sz w:val="22"/>
          <w:szCs w:val="22"/>
          <w:u w:val="single"/>
        </w:rPr>
        <w:t>sector of the economy continues to provide Americans with better jobs and a greater quality of life.</w:t>
      </w:r>
      <w:r w:rsidRPr="00973A6C">
        <w:rPr>
          <w:rFonts w:ascii="Georgia" w:hAnsi="Georgia"/>
          <w:sz w:val="16"/>
          <w:szCs w:val="22"/>
        </w:rPr>
        <w:t xml:space="preserve"> And despite what you may think, manufacturing </w:t>
      </w:r>
      <w:r w:rsidRPr="00973A6C">
        <w:rPr>
          <w:rFonts w:ascii="Georgia" w:hAnsi="Georgia"/>
          <w:sz w:val="22"/>
          <w:szCs w:val="22"/>
          <w:u w:val="single"/>
        </w:rPr>
        <w:t>today isn’t a small part of our economy. It is the key engine. If American manufacturing was its own country, it would have the world’s 8th-largest economy. With a manufacturing output nearly as great as the entire GDP of China and more than the economies of Australia, Belgium and Brazil combined, “made in America” is more than a slogan, it’s the American way</w:t>
      </w:r>
      <w:r w:rsidRPr="00973A6C">
        <w:rPr>
          <w:rFonts w:ascii="Georgia" w:hAnsi="Georgia"/>
          <w:sz w:val="16"/>
          <w:szCs w:val="22"/>
        </w:rPr>
        <w:t xml:space="preserve">. Yes, </w:t>
      </w:r>
      <w:r w:rsidRPr="00973A6C">
        <w:rPr>
          <w:rFonts w:ascii="Georgia" w:hAnsi="Georgia"/>
          <w:sz w:val="22"/>
          <w:szCs w:val="22"/>
          <w:u w:val="single"/>
        </w:rPr>
        <w:t xml:space="preserve">America is the world’s No. 1 manufacturer—its activities accounting for a staggering one-quarter of all manufacturing on the planet </w:t>
      </w:r>
      <w:r w:rsidRPr="00973A6C">
        <w:rPr>
          <w:rFonts w:ascii="Georgia" w:hAnsi="Georgia"/>
          <w:sz w:val="16"/>
          <w:szCs w:val="22"/>
        </w:rPr>
        <w:t xml:space="preserve">as recently as 2004. </w:t>
      </w:r>
      <w:r w:rsidRPr="00973A6C">
        <w:rPr>
          <w:rFonts w:ascii="Georgia" w:hAnsi="Georgia"/>
          <w:sz w:val="22"/>
          <w:szCs w:val="22"/>
          <w:u w:val="single"/>
        </w:rPr>
        <w:t>As significant as it is worldwide, it is its effects on our economy at home that are more noteworthy. Domestic manufacturing is vital to the rest of our economy</w:t>
      </w:r>
      <w:r w:rsidRPr="00973A6C">
        <w:rPr>
          <w:rFonts w:ascii="Georgia" w:hAnsi="Georgia"/>
          <w:sz w:val="16"/>
          <w:szCs w:val="22"/>
        </w:rPr>
        <w:t xml:space="preserve">. Nearly 14.5 million Americans work directly in the manufacturing industry and another 8 million do so in related industries such as wholesaling and finance. A phenomenon economists refer to as the multiplier effect causes the growth and expansion in the manufacturing sector to generate significant salutary effects on other sectors, resulting in more jobs, investment and innovation in those sectors as well. Today the manufacturing sector is responsible for 70 percent of all U.S. private-sector research and development. And more than half of all U.S. exports stem from domestic manufacturing. Much of America’s energy conservation activity is found here; American manufacturing is the center for a range of innovative technologies that reduce energy use and promote a cleaner environment. Letting this powerful engine slip away would be disastrous. But as the attentive reader knows, all is not well with American manufacturing. Although many claim it is the manufacturing sector itself which is to blame, the evidence rebuts this argument. U.S. companies are not running away from America. The latest available data indicates that U.S. manufacturers invested about $170 billion in factories and equipment in the United States in 2005, while their foreign investment to the rest of the world was only $39 billion. That means more than 80 percent of the investment by American firms stayed here at home. The truth is that a combination of recessions in the United States, strikingly high energy prices along with the predatory trading practices of many other countries have significantly eroded American manufacturing influence. Reaching a high of 53 percent of the economy in 1965, domestic manufacturing accounts for only 9 percent of GDP 40 years later. Not since the beginning of the industrial revolution has a lower percentage of Americans worked in American manufacturing as they do today. Tellingly, just since 2000, the manufacturing sector has lost nearly 3 million jobs. There can be no doubt, however, the manufacturing sector is under siege. The losses over time have been quite substantial. Now some in Washington wonder if manufacturing can make it all. Worse, they openly speculate it wouldn’t be missed. The idea that manufacturing can’t make it here in America is wrong-headed and dangerous. But </w:t>
      </w:r>
      <w:r w:rsidRPr="00973A6C">
        <w:rPr>
          <w:rFonts w:ascii="Georgia" w:hAnsi="Georgia"/>
          <w:sz w:val="22"/>
          <w:szCs w:val="22"/>
          <w:u w:val="single"/>
        </w:rPr>
        <w:t>perhaps greater than the economic disruption in the lives of the workforce and their companies is the incalculable loss of a manufacturing base for our nation as a whole</w:t>
      </w:r>
      <w:r w:rsidRPr="00973A6C">
        <w:rPr>
          <w:rFonts w:ascii="Georgia" w:hAnsi="Georgia"/>
          <w:sz w:val="16"/>
          <w:szCs w:val="22"/>
        </w:rPr>
        <w:t xml:space="preserve">. </w:t>
      </w:r>
      <w:r w:rsidRPr="00973A6C">
        <w:rPr>
          <w:rFonts w:ascii="Georgia" w:hAnsi="Georgia"/>
          <w:sz w:val="22"/>
          <w:szCs w:val="22"/>
          <w:u w:val="single"/>
        </w:rPr>
        <w:t>There are those in Washington who fail to appreciate the attendant decline in our nation’s security and flexibility in foreign affairs that results from the collapse of this</w:t>
      </w:r>
      <w:r w:rsidRPr="00973A6C">
        <w:rPr>
          <w:rFonts w:ascii="Georgia" w:hAnsi="Georgia"/>
          <w:sz w:val="16"/>
          <w:szCs w:val="22"/>
        </w:rPr>
        <w:t xml:space="preserve"> </w:t>
      </w:r>
      <w:r w:rsidRPr="00973A6C">
        <w:rPr>
          <w:rFonts w:ascii="Georgia" w:hAnsi="Georgia"/>
          <w:sz w:val="22"/>
          <w:szCs w:val="22"/>
          <w:u w:val="single"/>
        </w:rPr>
        <w:t>sector</w:t>
      </w:r>
      <w:r w:rsidRPr="00973A6C">
        <w:rPr>
          <w:rFonts w:ascii="Georgia" w:hAnsi="Georgia"/>
          <w:sz w:val="16"/>
          <w:szCs w:val="22"/>
        </w:rPr>
        <w:t xml:space="preserve">. The fall of the Berlin Wall and the unipolarity that resulted presents the United States far greater responsibilities and concerns than those that existed during the Cold War. Yet, </w:t>
      </w:r>
      <w:r w:rsidRPr="00973A6C">
        <w:rPr>
          <w:rFonts w:ascii="Georgia" w:hAnsi="Georgia"/>
          <w:sz w:val="22"/>
          <w:szCs w:val="22"/>
          <w:u w:val="single"/>
        </w:rPr>
        <w:t>our failure to sustain our domestic manufacturing base and instead pursuing a strategy of relying on other countries for military products and technologies isn’t just short-sided, it’s dangerous</w:t>
      </w:r>
      <w:r w:rsidRPr="00973A6C">
        <w:rPr>
          <w:rFonts w:ascii="Georgia" w:hAnsi="Georgia"/>
          <w:sz w:val="16"/>
          <w:szCs w:val="22"/>
        </w:rPr>
        <w:t xml:space="preserve">. </w:t>
      </w:r>
      <w:r w:rsidRPr="00973A6C">
        <w:rPr>
          <w:rFonts w:ascii="Georgia" w:hAnsi="Georgia"/>
          <w:b/>
          <w:sz w:val="22"/>
          <w:szCs w:val="22"/>
          <w:u w:val="single"/>
        </w:rPr>
        <w:t>This decline in our country’s military readiness is a signal to the rest of the world that we may not be capable of defending our interests or allies.</w:t>
      </w:r>
      <w:r w:rsidRPr="00973A6C">
        <w:rPr>
          <w:rFonts w:ascii="Georgia" w:hAnsi="Georgia"/>
          <w:sz w:val="16"/>
          <w:szCs w:val="22"/>
        </w:rPr>
        <w:t xml:space="preserve"> And perhaps one of the greatest lessons of the 20th century is that </w:t>
      </w:r>
      <w:r w:rsidRPr="00973A6C">
        <w:rPr>
          <w:rFonts w:ascii="Georgia" w:hAnsi="Georgia"/>
          <w:sz w:val="22"/>
          <w:szCs w:val="22"/>
          <w:u w:val="single"/>
        </w:rPr>
        <w:t>weakness at home is provocative.</w:t>
      </w:r>
      <w:r w:rsidRPr="00973A6C">
        <w:rPr>
          <w:rFonts w:ascii="Georgia" w:hAnsi="Georgia"/>
          <w:sz w:val="16"/>
          <w:szCs w:val="22"/>
        </w:rPr>
        <w:t xml:space="preserve"> Essentially</w:t>
      </w:r>
      <w:r w:rsidRPr="00973A6C">
        <w:rPr>
          <w:rFonts w:ascii="Georgia" w:hAnsi="Georgia"/>
          <w:b/>
          <w:sz w:val="22"/>
          <w:szCs w:val="22"/>
          <w:u w:val="single"/>
        </w:rPr>
        <w:t>, we provoke rogue nations into taking ill-advised actions that must inevitably be countered by America’s military might</w:t>
      </w:r>
      <w:r w:rsidRPr="00973A6C">
        <w:rPr>
          <w:rFonts w:ascii="Georgia" w:hAnsi="Georgia"/>
          <w:sz w:val="16"/>
          <w:szCs w:val="22"/>
        </w:rPr>
        <w:t xml:space="preserve">. </w:t>
      </w:r>
      <w:r w:rsidRPr="00973A6C">
        <w:rPr>
          <w:rFonts w:ascii="Georgia" w:hAnsi="Georgia"/>
          <w:sz w:val="22"/>
          <w:szCs w:val="22"/>
          <w:u w:val="single"/>
        </w:rPr>
        <w:t>A policy that results in a diminished security for Americans, fewer jobs, a declining tax base for communities and states and that rejects our nation’s history is a policy that should be reassessed.</w:t>
      </w:r>
      <w:r w:rsidRPr="00973A6C">
        <w:rPr>
          <w:rFonts w:ascii="Georgia" w:hAnsi="Georgia"/>
          <w:sz w:val="16"/>
          <w:szCs w:val="22"/>
        </w:rPr>
        <w:t xml:space="preserve"> Supporters of liberty and freedom recognize that American ingenuity and know-how is a core ingredient of our manufacturing sector and has led to much of the high standard of living we Americans take for granted. At our country’s founding and for much of its history, we’ve recognized the benefits of a strong and robust manufacturing sector. It is the mainstay for our nation’s exports, provides salaries nearly 25 percent higher than other sectors, supports the tax base in communities across the nation, and is essential to our nation’s security needs. It is a sector that should be welcomed and encouraged today. </w:t>
      </w:r>
    </w:p>
    <w:p w:rsidR="001A32E1" w:rsidRPr="00807D1B" w:rsidRDefault="001A32E1" w:rsidP="001A32E1">
      <w:pPr>
        <w:pStyle w:val="Cards"/>
        <w:rPr>
          <w:rFonts w:ascii="Georgia" w:hAnsi="Georgia"/>
          <w:sz w:val="10"/>
        </w:rPr>
      </w:pPr>
    </w:p>
    <w:p w:rsidR="001A32E1" w:rsidRPr="00217541" w:rsidRDefault="001A32E1" w:rsidP="001A32E1">
      <w:pPr>
        <w:pStyle w:val="Heading4"/>
      </w:pPr>
      <w:r>
        <w:t>Kills Heg</w:t>
      </w:r>
    </w:p>
    <w:p w:rsidR="001A32E1" w:rsidRPr="00217541" w:rsidRDefault="001A32E1" w:rsidP="001A32E1">
      <w:pPr>
        <w:rPr>
          <w:sz w:val="16"/>
        </w:rPr>
      </w:pPr>
      <w:r w:rsidRPr="00217541">
        <w:rPr>
          <w:b/>
          <w:bCs/>
        </w:rPr>
        <w:t>Spencer 2K</w:t>
      </w:r>
      <w:r w:rsidRPr="00217541">
        <w:rPr>
          <w:sz w:val="16"/>
        </w:rPr>
        <w:t xml:space="preserve"> Policy Analyst for Defense and National Security Institute for International Studies at The Heritage Foundation (Jack, “The Facts about military readiness”,  Heritage Foundation </w:t>
      </w:r>
      <w:r w:rsidRPr="00217541">
        <w:rPr>
          <w:rStyle w:val="standardcontent"/>
          <w:sz w:val="16"/>
        </w:rPr>
        <w:t>Backgrounder #1394)</w:t>
      </w:r>
    </w:p>
    <w:p w:rsidR="001A32E1" w:rsidRPr="00217541" w:rsidRDefault="001A32E1" w:rsidP="001A32E1">
      <w:pPr>
        <w:rPr>
          <w:sz w:val="16"/>
          <w:szCs w:val="14"/>
        </w:rPr>
      </w:pPr>
      <w:r w:rsidRPr="00217541">
        <w:rPr>
          <w:sz w:val="16"/>
          <w:szCs w:val="14"/>
        </w:rPr>
        <w:t xml:space="preserve">Military readiness is vital because </w:t>
      </w:r>
      <w:r w:rsidRPr="00217541">
        <w:rPr>
          <w:szCs w:val="14"/>
          <w:highlight w:val="green"/>
          <w:u w:val="single"/>
        </w:rPr>
        <w:t>declines in America's military readiness signal to the rest of the world that the U</w:t>
      </w:r>
      <w:r w:rsidRPr="00217541">
        <w:rPr>
          <w:szCs w:val="14"/>
          <w:u w:val="single"/>
        </w:rPr>
        <w:t xml:space="preserve">nited </w:t>
      </w:r>
      <w:r w:rsidRPr="00217541">
        <w:rPr>
          <w:szCs w:val="14"/>
          <w:highlight w:val="green"/>
          <w:u w:val="single"/>
        </w:rPr>
        <w:t>S</w:t>
      </w:r>
      <w:r w:rsidRPr="00217541">
        <w:rPr>
          <w:szCs w:val="14"/>
          <w:u w:val="single"/>
        </w:rPr>
        <w:t xml:space="preserve">tates </w:t>
      </w:r>
      <w:r w:rsidRPr="00217541">
        <w:rPr>
          <w:szCs w:val="14"/>
          <w:highlight w:val="green"/>
          <w:u w:val="single"/>
        </w:rPr>
        <w:t>is not prepared to defend its interests</w:t>
      </w:r>
      <w:r w:rsidRPr="00217541">
        <w:rPr>
          <w:szCs w:val="14"/>
          <w:u w:val="single"/>
        </w:rPr>
        <w:t>.</w:t>
      </w:r>
      <w:r w:rsidRPr="00217541">
        <w:rPr>
          <w:sz w:val="16"/>
          <w:szCs w:val="14"/>
        </w:rPr>
        <w:t xml:space="preserve"> Therefore</w:t>
      </w:r>
      <w:r w:rsidRPr="00217541">
        <w:rPr>
          <w:szCs w:val="14"/>
          <w:u w:val="single"/>
        </w:rPr>
        <w:t xml:space="preserve">, potentially </w:t>
      </w:r>
      <w:r w:rsidRPr="00217541">
        <w:rPr>
          <w:szCs w:val="14"/>
          <w:highlight w:val="green"/>
          <w:u w:val="single"/>
        </w:rPr>
        <w:t>hostile nations will be more likely to lash out against American allies and interests</w:t>
      </w:r>
      <w:r w:rsidRPr="00217541">
        <w:rPr>
          <w:szCs w:val="14"/>
          <w:u w:val="single"/>
        </w:rPr>
        <w:t xml:space="preserve">, inevitably leading to U.S. involvement in combat. A </w:t>
      </w:r>
      <w:r w:rsidRPr="00217541">
        <w:rPr>
          <w:szCs w:val="14"/>
          <w:highlight w:val="green"/>
          <w:u w:val="single"/>
        </w:rPr>
        <w:t>high</w:t>
      </w:r>
      <w:r w:rsidRPr="00217541">
        <w:rPr>
          <w:szCs w:val="14"/>
          <w:u w:val="single"/>
        </w:rPr>
        <w:t xml:space="preserve"> state of military </w:t>
      </w:r>
      <w:r w:rsidRPr="00217541">
        <w:rPr>
          <w:szCs w:val="14"/>
          <w:highlight w:val="green"/>
          <w:u w:val="single"/>
        </w:rPr>
        <w:t>readiness</w:t>
      </w:r>
      <w:r w:rsidRPr="00217541">
        <w:rPr>
          <w:szCs w:val="14"/>
          <w:u w:val="single"/>
        </w:rPr>
        <w:t xml:space="preserve"> is more likely to </w:t>
      </w:r>
      <w:r w:rsidRPr="00217541">
        <w:rPr>
          <w:szCs w:val="14"/>
          <w:highlight w:val="green"/>
          <w:u w:val="single"/>
        </w:rPr>
        <w:t>deter</w:t>
      </w:r>
      <w:r w:rsidRPr="00217541">
        <w:rPr>
          <w:szCs w:val="14"/>
          <w:u w:val="single"/>
        </w:rPr>
        <w:t xml:space="preserve"> potentially hostile </w:t>
      </w:r>
      <w:r w:rsidRPr="00217541">
        <w:rPr>
          <w:szCs w:val="14"/>
          <w:highlight w:val="green"/>
          <w:u w:val="single"/>
        </w:rPr>
        <w:t>nations from acting aggressively</w:t>
      </w:r>
      <w:r w:rsidRPr="00217541">
        <w:rPr>
          <w:szCs w:val="14"/>
          <w:u w:val="single"/>
        </w:rPr>
        <w:t xml:space="preserve"> in regions of vital national interest, thereby preserving peace</w:t>
      </w:r>
    </w:p>
    <w:p w:rsidR="001A32E1" w:rsidRPr="00807D1B" w:rsidRDefault="001A32E1" w:rsidP="001A32E1">
      <w:pPr>
        <w:pStyle w:val="Cards"/>
        <w:rPr>
          <w:rFonts w:ascii="Georgia" w:hAnsi="Georgia"/>
          <w:sz w:val="10"/>
        </w:rPr>
      </w:pPr>
    </w:p>
    <w:p w:rsidR="001A32E1" w:rsidRPr="00807D1B" w:rsidRDefault="001A32E1" w:rsidP="001A32E1">
      <w:pPr>
        <w:pStyle w:val="Cards"/>
        <w:rPr>
          <w:rFonts w:ascii="Georgia" w:hAnsi="Georgia"/>
          <w:sz w:val="10"/>
        </w:rPr>
      </w:pPr>
      <w:r w:rsidRPr="00807D1B">
        <w:rPr>
          <w:rFonts w:ascii="Georgia" w:hAnsi="Georgia"/>
          <w:sz w:val="10"/>
        </w:rPr>
        <w:br w:type="page"/>
      </w:r>
    </w:p>
    <w:p w:rsidR="001A32E1" w:rsidRDefault="001A32E1" w:rsidP="001A32E1">
      <w:pPr>
        <w:pStyle w:val="Heading3"/>
      </w:pPr>
      <w:r>
        <w:t>--XT: military readiness</w:t>
      </w:r>
    </w:p>
    <w:p w:rsidR="001A32E1" w:rsidRPr="00973A6C" w:rsidRDefault="001A32E1" w:rsidP="001A32E1"/>
    <w:p w:rsidR="001A32E1" w:rsidRPr="00807D1B" w:rsidRDefault="001A32E1" w:rsidP="001A32E1">
      <w:pPr>
        <w:pStyle w:val="Cards"/>
        <w:rPr>
          <w:rFonts w:ascii="Georgia" w:hAnsi="Georgia"/>
          <w:b/>
        </w:rPr>
      </w:pPr>
    </w:p>
    <w:p w:rsidR="001A32E1" w:rsidRPr="00973A6C" w:rsidRDefault="001A32E1" w:rsidP="001A32E1">
      <w:pPr>
        <w:pStyle w:val="Heading4"/>
      </w:pPr>
      <w:r w:rsidRPr="00973A6C">
        <w:t>Manufacturing losses cause energy independence and undermine military readiness</w:t>
      </w:r>
    </w:p>
    <w:p w:rsidR="001A32E1" w:rsidRDefault="001A32E1" w:rsidP="001A32E1">
      <w:pPr>
        <w:pStyle w:val="Cites"/>
        <w:jc w:val="left"/>
        <w:outlineLvl w:val="9"/>
        <w:rPr>
          <w:rFonts w:ascii="Georgia" w:hAnsi="Georgia"/>
          <w:b w:val="0"/>
          <w:sz w:val="22"/>
          <w:szCs w:val="22"/>
        </w:rPr>
      </w:pPr>
      <w:r w:rsidRPr="00973A6C">
        <w:rPr>
          <w:rFonts w:ascii="Georgia" w:hAnsi="Georgia"/>
          <w:sz w:val="22"/>
          <w:szCs w:val="22"/>
        </w:rPr>
        <w:t xml:space="preserve">BJD 10 </w:t>
      </w:r>
      <w:r w:rsidRPr="00973A6C">
        <w:rPr>
          <w:rFonts w:ascii="Georgia" w:hAnsi="Georgia"/>
          <w:b w:val="0"/>
          <w:sz w:val="22"/>
          <w:szCs w:val="22"/>
        </w:rPr>
        <w:t>(</w:t>
      </w:r>
      <w:r w:rsidRPr="001A32E1">
        <w:rPr>
          <w:rFonts w:ascii="Georgia" w:hAnsi="Georgia"/>
          <w:b w:val="0"/>
          <w:sz w:val="16"/>
          <w:szCs w:val="16"/>
        </w:rPr>
        <w:t xml:space="preserve">Business Journal Daily, “Senators call for U.S. Manufacturing Policy”, March 2, 2010, </w:t>
      </w:r>
      <w:hyperlink r:id="rId28" w:history="1">
        <w:r w:rsidRPr="001A32E1">
          <w:rPr>
            <w:rStyle w:val="Hyperlink"/>
            <w:rFonts w:eastAsiaTheme="majorEastAsia"/>
            <w:b w:val="0"/>
            <w:sz w:val="16"/>
            <w:szCs w:val="16"/>
          </w:rPr>
          <w:t>http://business-journal.com/senators-call-for-us-manufacturing-policy-p15849.htm?twindow=Default&amp;smenu=1&amp;mad=No)TJ</w:t>
        </w:r>
      </w:hyperlink>
      <w:r w:rsidRPr="001A32E1">
        <w:rPr>
          <w:rFonts w:ascii="Georgia" w:hAnsi="Georgia"/>
          <w:b w:val="0"/>
          <w:sz w:val="16"/>
          <w:szCs w:val="16"/>
        </w:rPr>
        <w:t xml:space="preserve"> *Note, this is a letter sent from Senators (Brown, Graham, Dodd, Snowe, Stabenow, Cochran, Reed, Levin, &amp; Casey) to the President.</w:t>
      </w:r>
      <w:r w:rsidRPr="00973A6C">
        <w:rPr>
          <w:rFonts w:ascii="Georgia" w:hAnsi="Georgia"/>
          <w:b w:val="0"/>
          <w:sz w:val="22"/>
          <w:szCs w:val="22"/>
        </w:rPr>
        <w:t xml:space="preserve"> </w:t>
      </w:r>
    </w:p>
    <w:p w:rsidR="001A32E1" w:rsidRPr="006F245B" w:rsidRDefault="001A32E1" w:rsidP="001A32E1">
      <w:pPr>
        <w:pStyle w:val="Cards"/>
        <w:ind w:left="0"/>
        <w:rPr>
          <w:rFonts w:ascii="Georgia" w:hAnsi="Georgia"/>
          <w:sz w:val="16"/>
          <w:szCs w:val="22"/>
        </w:rPr>
      </w:pPr>
      <w:r w:rsidRPr="006F245B">
        <w:rPr>
          <w:rFonts w:ascii="Georgia" w:hAnsi="Georgia"/>
          <w:sz w:val="16"/>
          <w:szCs w:val="22"/>
        </w:rPr>
        <w:t xml:space="preserve">The global economic crisis poses new challenges to American manufacturing. </w:t>
      </w:r>
      <w:r w:rsidRPr="006F245B">
        <w:rPr>
          <w:rFonts w:ascii="Georgia" w:hAnsi="Georgia"/>
          <w:sz w:val="22"/>
          <w:szCs w:val="22"/>
          <w:u w:val="single"/>
        </w:rPr>
        <w:t>The U.S. manufacturing sector is the world’s largest, but it will not remain so unless our nation acts, and acts now, to reverse its decline</w:t>
      </w:r>
      <w:r w:rsidRPr="006F245B">
        <w:rPr>
          <w:rFonts w:ascii="Georgia" w:hAnsi="Georgia"/>
          <w:sz w:val="16"/>
          <w:szCs w:val="22"/>
        </w:rPr>
        <w:t xml:space="preserve">. </w:t>
      </w:r>
      <w:r w:rsidRPr="006F245B">
        <w:rPr>
          <w:rFonts w:ascii="Georgia" w:hAnsi="Georgia"/>
          <w:sz w:val="22"/>
          <w:szCs w:val="22"/>
          <w:u w:val="single"/>
        </w:rPr>
        <w:t>The loss of manufacturing plants and jobs has stifled economic opportunity for middle class families and compromised our ability to compete in the 21st century economy</w:t>
      </w:r>
      <w:r w:rsidRPr="006F245B">
        <w:rPr>
          <w:rFonts w:ascii="Georgia" w:hAnsi="Georgia"/>
          <w:sz w:val="16"/>
          <w:szCs w:val="22"/>
        </w:rPr>
        <w:t xml:space="preserve">. Indeed, for the last several decades, administrations have passed up critical opportunities to formulate a rational and comprehensive manufacturing policy. </w:t>
      </w:r>
      <w:r w:rsidRPr="006F245B">
        <w:rPr>
          <w:rFonts w:ascii="Georgia" w:hAnsi="Georgia"/>
          <w:b/>
          <w:sz w:val="22"/>
          <w:szCs w:val="22"/>
          <w:u w:val="single"/>
        </w:rPr>
        <w:t>Continued apathy will undermine our country’s ability to achieve energy independence and place our military readiness at risk</w:t>
      </w:r>
      <w:r w:rsidRPr="006F245B">
        <w:rPr>
          <w:rFonts w:ascii="Georgia" w:hAnsi="Georgia"/>
          <w:sz w:val="16"/>
          <w:szCs w:val="22"/>
        </w:rPr>
        <w:t xml:space="preserve">. We are convinced that </w:t>
      </w:r>
      <w:r w:rsidRPr="006F245B">
        <w:rPr>
          <w:rFonts w:ascii="Georgia" w:hAnsi="Georgia"/>
          <w:sz w:val="22"/>
          <w:szCs w:val="22"/>
          <w:u w:val="single"/>
        </w:rPr>
        <w:t>the recovery and long-term health of our economy depend on a strong, competitive U.S. industrial manufacturing base</w:t>
      </w:r>
      <w:r w:rsidRPr="006F245B">
        <w:rPr>
          <w:rFonts w:ascii="Georgia" w:hAnsi="Georgia"/>
          <w:sz w:val="16"/>
          <w:szCs w:val="22"/>
        </w:rPr>
        <w:t xml:space="preserve">. Therefore we appreciate your release late last year of “A Framework for Revitalizing American Manufacturing.” </w:t>
      </w:r>
      <w:r w:rsidRPr="006F245B">
        <w:rPr>
          <w:rFonts w:ascii="Georgia" w:hAnsi="Georgia"/>
          <w:sz w:val="22"/>
          <w:szCs w:val="22"/>
          <w:u w:val="single"/>
        </w:rPr>
        <w:t>The framework represents a thoughtful approach to recognizing manufacturing’s importance to the middle class, our energy security, and our national</w:t>
      </w:r>
      <w:r w:rsidRPr="006F245B">
        <w:rPr>
          <w:rFonts w:ascii="Georgia" w:hAnsi="Georgia"/>
          <w:sz w:val="16"/>
          <w:szCs w:val="22"/>
        </w:rPr>
        <w:t xml:space="preserve"> </w:t>
      </w:r>
      <w:r w:rsidRPr="006F245B">
        <w:rPr>
          <w:rFonts w:ascii="Georgia" w:hAnsi="Georgia"/>
          <w:sz w:val="22"/>
          <w:szCs w:val="22"/>
          <w:u w:val="single"/>
        </w:rPr>
        <w:t>defense</w:t>
      </w:r>
      <w:r w:rsidRPr="006F245B">
        <w:rPr>
          <w:rFonts w:ascii="Georgia" w:hAnsi="Georgia"/>
          <w:sz w:val="16"/>
          <w:szCs w:val="22"/>
        </w:rPr>
        <w:t xml:space="preserve">. In particular, we agree with many of the basic strategies for reinvigorating U.S. manufacturing as outlined in Section III of the framework. Developing a highly skilled and productive workforce, </w:t>
      </w:r>
      <w:r w:rsidRPr="006F245B">
        <w:rPr>
          <w:rFonts w:ascii="Georgia" w:hAnsi="Georgia"/>
          <w:sz w:val="22"/>
          <w:szCs w:val="22"/>
          <w:u w:val="single"/>
        </w:rPr>
        <w:t>investing in new and emerging technologies</w:t>
      </w:r>
      <w:r w:rsidRPr="006F245B">
        <w:rPr>
          <w:rFonts w:ascii="Georgia" w:hAnsi="Georgia"/>
          <w:sz w:val="16"/>
          <w:szCs w:val="22"/>
        </w:rPr>
        <w:t xml:space="preserve">, ensuring stable </w:t>
      </w:r>
      <w:r w:rsidRPr="006F245B">
        <w:rPr>
          <w:rFonts w:ascii="Georgia" w:hAnsi="Georgia"/>
          <w:sz w:val="22"/>
          <w:szCs w:val="22"/>
          <w:u w:val="single"/>
        </w:rPr>
        <w:t>capital markets, providing support for communities in transition, strengthening infrastructure, improving market access for U.S. exports, and fostering entrepreneurial talent are all significant elements of an integrated policy strategy</w:t>
      </w:r>
      <w:r w:rsidRPr="006F245B">
        <w:rPr>
          <w:rFonts w:ascii="Georgia" w:hAnsi="Georgia"/>
          <w:sz w:val="16"/>
          <w:szCs w:val="22"/>
        </w:rPr>
        <w:t xml:space="preserve">. Without an adequate commitment of resources and coordination among every executive branch department, we are afraid that the tenets of this framework may not be appropriately fulfilled. We would therefore respectfully request additional information about how the Administration is putting these strategies to work, including specific goals, detailed initiatives supporting those goals, and performance measures to help ensure continuous progress. </w:t>
      </w:r>
      <w:r w:rsidRPr="006F245B">
        <w:rPr>
          <w:rFonts w:ascii="Georgia" w:hAnsi="Georgia"/>
          <w:sz w:val="22"/>
          <w:szCs w:val="22"/>
          <w:u w:val="single"/>
        </w:rPr>
        <w:t>We recognize that moving forward promptly to support manufacturing companies and workers can speed America’s recovery</w:t>
      </w:r>
      <w:r w:rsidRPr="006F245B">
        <w:rPr>
          <w:rFonts w:ascii="Georgia" w:hAnsi="Georgia"/>
          <w:sz w:val="16"/>
          <w:szCs w:val="22"/>
        </w:rPr>
        <w:t xml:space="preserve">. </w:t>
      </w:r>
      <w:r w:rsidRPr="006F245B">
        <w:rPr>
          <w:rFonts w:ascii="Georgia" w:hAnsi="Georgia"/>
          <w:sz w:val="22"/>
          <w:szCs w:val="22"/>
          <w:u w:val="single"/>
        </w:rPr>
        <w:t>Historically, the manufacturing sector has led the American economy out of recession. For instance, the auto industry contributed significantly to the economic recovery following the recession of the early 1980s</w:t>
      </w:r>
      <w:r w:rsidRPr="006F245B">
        <w:rPr>
          <w:rFonts w:ascii="Georgia" w:hAnsi="Georgia"/>
          <w:sz w:val="16"/>
          <w:szCs w:val="22"/>
        </w:rPr>
        <w:t>. Today we need a multi-industry strategy to propel job and economic growth, one that deploys federal resources and private-public partnerships to promote emerging manufacturing opportunities. Today, nothing is more imperative than putting Americans back to work. We believe it will take a coordinated effort to assist America’s entrepreneurs, innovators, and workers by advancing policies that enhance U.S. manufacturing, increase U.S. competitiveness and export opportunities, and protect the quality of life for all Americans. We look forward to working with you to promote U.S. manufacturing on behalf of working families and the manufacturers who employ them, and in support of our nation’s continued global leadership.</w:t>
      </w:r>
    </w:p>
    <w:p w:rsidR="001A32E1" w:rsidRPr="006F245B" w:rsidRDefault="001A32E1" w:rsidP="001A32E1">
      <w:pPr>
        <w:pStyle w:val="Heading4"/>
      </w:pPr>
      <w:r w:rsidRPr="00807D1B">
        <w:br w:type="page"/>
      </w:r>
      <w:r w:rsidRPr="006F245B">
        <w:t>China’s manufacturing is already</w:t>
      </w:r>
      <w:r>
        <w:t xml:space="preserve"> hurting our military readiness</w:t>
      </w:r>
    </w:p>
    <w:p w:rsidR="001A32E1" w:rsidRDefault="001A32E1" w:rsidP="001A32E1">
      <w:pPr>
        <w:pStyle w:val="Cites"/>
        <w:jc w:val="left"/>
        <w:outlineLvl w:val="9"/>
        <w:rPr>
          <w:rFonts w:ascii="Georgia" w:hAnsi="Georgia"/>
          <w:sz w:val="10"/>
        </w:rPr>
      </w:pPr>
      <w:r w:rsidRPr="006F245B">
        <w:rPr>
          <w:rFonts w:ascii="Georgia" w:hAnsi="Georgia"/>
          <w:sz w:val="22"/>
          <w:szCs w:val="22"/>
        </w:rPr>
        <w:t>AM 2009</w:t>
      </w:r>
      <w:r>
        <w:rPr>
          <w:rFonts w:ascii="Georgia" w:hAnsi="Georgia"/>
          <w:b w:val="0"/>
        </w:rPr>
        <w:t xml:space="preserve"> </w:t>
      </w:r>
      <w:r w:rsidRPr="001A32E1">
        <w:rPr>
          <w:rFonts w:ascii="Georgia" w:hAnsi="Georgia"/>
          <w:b w:val="0"/>
          <w:sz w:val="16"/>
          <w:szCs w:val="16"/>
        </w:rPr>
        <w:t>(AmericanManufacturing, “The GOP and the G20”, 09/04/2009, http://americanmanufacturing.org/blog?p=4131)TJ</w:t>
      </w:r>
    </w:p>
    <w:p w:rsidR="001A32E1" w:rsidRPr="006F245B" w:rsidRDefault="001A32E1" w:rsidP="001A32E1">
      <w:pPr>
        <w:pStyle w:val="Cards"/>
        <w:ind w:left="0"/>
        <w:rPr>
          <w:rFonts w:ascii="Georgia" w:hAnsi="Georgia"/>
          <w:sz w:val="22"/>
          <w:u w:val="single"/>
        </w:rPr>
      </w:pPr>
      <w:r w:rsidRPr="006F245B">
        <w:rPr>
          <w:rFonts w:ascii="Georgia" w:hAnsi="Georgia"/>
          <w:sz w:val="16"/>
        </w:rPr>
        <w:t xml:space="preserve">When leaders of the world’s largest economies meet at the G20 Summit this week in Pittsburg, the massive U.S.-China imbalance will be at the top of the agenda for the American delegation. </w:t>
      </w:r>
      <w:r w:rsidRPr="006F245B">
        <w:rPr>
          <w:rFonts w:ascii="Georgia" w:hAnsi="Georgia"/>
          <w:sz w:val="22"/>
          <w:u w:val="single"/>
        </w:rPr>
        <w:t xml:space="preserve">Americans have become very aware of </w:t>
      </w:r>
      <w:r w:rsidR="002D4701">
        <w:fldChar w:fldCharType="begin"/>
      </w:r>
      <w:r w:rsidR="002D4701">
        <w:instrText xml:space="preserve"> HYPERLINK "http://www.americanmanufacturing.org/issues/china-cheats/how-china-cheats/" \t "</w:instrText>
      </w:r>
      <w:r w:rsidR="002D4701">
        <w:instrText xml:space="preserve">_blank" </w:instrText>
      </w:r>
      <w:r w:rsidR="002D4701">
        <w:fldChar w:fldCharType="separate"/>
      </w:r>
      <w:r w:rsidRPr="006F245B">
        <w:rPr>
          <w:rStyle w:val="Hyperlink"/>
          <w:rFonts w:eastAsiaTheme="majorEastAsia"/>
          <w:sz w:val="16"/>
        </w:rPr>
        <w:t>China ’s widespread economic cheating</w:t>
      </w:r>
      <w:r w:rsidR="002D4701">
        <w:rPr>
          <w:rStyle w:val="Hyperlink"/>
          <w:rFonts w:eastAsiaTheme="majorEastAsia"/>
          <w:sz w:val="16"/>
        </w:rPr>
        <w:fldChar w:fldCharType="end"/>
      </w:r>
      <w:r w:rsidRPr="006F245B">
        <w:rPr>
          <w:rFonts w:ascii="Georgia" w:hAnsi="Georgia"/>
          <w:sz w:val="22"/>
          <w:u w:val="single"/>
        </w:rPr>
        <w:t>, substandard manufacturing practices, and the collective damage it has done to America’s economy, consumer safety and national security</w:t>
      </w:r>
      <w:r w:rsidRPr="006F245B">
        <w:rPr>
          <w:rFonts w:ascii="Georgia" w:hAnsi="Georgia"/>
          <w:sz w:val="16"/>
        </w:rPr>
        <w:t xml:space="preserve">. And they’ve had quite enough of it, thank you. Ten years ago when China acceded to the WTO and was awarded Permanent Normal Trade Status with the U.S., it agreed to follow the rules of trade as our manufacturers do. Absent a few public displays of adherence, it has done little to comply with regulations on intellectual property, environmental protections, government subsidies, floating its currency and providing market access to trade partners. The U.S. has lost five million manufacturing jobs since 2000 – at least 2.3 million directly attributable to our trade imbalance with China. These include not just production workers, but administrative, information technology, research and development, and management as well. </w:t>
      </w:r>
      <w:r w:rsidRPr="006F245B">
        <w:rPr>
          <w:rFonts w:ascii="Georgia" w:hAnsi="Georgia"/>
          <w:sz w:val="22"/>
          <w:u w:val="single"/>
        </w:rPr>
        <w:t>Yet China has reported an uptick in its manufacturing sector over the past three months and is heading toward its highest manufacturing output since 2004</w:t>
      </w:r>
      <w:r w:rsidRPr="006F245B">
        <w:rPr>
          <w:rFonts w:ascii="Georgia" w:hAnsi="Georgia"/>
          <w:sz w:val="16"/>
        </w:rPr>
        <w:t xml:space="preserve">. For the U.S. to force China to adhere to the trade agreements it signed will take political will by both of America’s major political parties. But as labor in the manufacturing sector is overwhelmingly unionized, it has always been considered the purview of Democrats. Free market conservatives who demonstrate concerns about specific trade issues are reflexively and derisively labeled “protectionist.” I have spent countless hours on conservative talk radio </w:t>
      </w:r>
      <w:r w:rsidRPr="006F245B">
        <w:rPr>
          <w:rFonts w:ascii="Georgia" w:hAnsi="Georgia"/>
          <w:sz w:val="22"/>
          <w:u w:val="single"/>
        </w:rPr>
        <w:t>over the past few years commenting on China’s cheating, substandard products</w:t>
      </w:r>
      <w:r w:rsidRPr="006F245B">
        <w:rPr>
          <w:rFonts w:ascii="Georgia" w:hAnsi="Georgia"/>
          <w:b/>
          <w:sz w:val="22"/>
          <w:u w:val="single"/>
        </w:rPr>
        <w:t>, the loss of U.S. manufacturing and its effect on our military readiness</w:t>
      </w:r>
      <w:r w:rsidRPr="006F245B">
        <w:rPr>
          <w:rFonts w:ascii="Georgia" w:hAnsi="Georgia"/>
          <w:sz w:val="16"/>
        </w:rPr>
        <w:t xml:space="preserve"> – yet no host or caller has ever yelled “protectionist!” at me. Voters are concerned with consumer safety problems with Chinese goods, that the country holds enough U.S. debt to rattle our financial cage at any time, and that manufacturing job loss here has hindered domestic sourcing requirements for our military. The positive reaction I’ve received from grassroots activists, faith and family conservatives and the GOP faithful when discussing China-U.S. issues demonstrates that their party shouldn’t ignore constituents’ concerns on these topics. </w:t>
      </w:r>
      <w:r w:rsidRPr="006F245B">
        <w:rPr>
          <w:rFonts w:ascii="Georgia" w:hAnsi="Georgia"/>
          <w:sz w:val="22"/>
          <w:u w:val="single"/>
        </w:rPr>
        <w:t>The GOP should not abandon foundational principles about global trade and commerce, but should not use manufacturing job loss to draw distinctions between their party and the Democrats either</w:t>
      </w:r>
      <w:r w:rsidRPr="006F245B">
        <w:rPr>
          <w:rFonts w:ascii="Georgia" w:hAnsi="Georgia"/>
          <w:sz w:val="16"/>
        </w:rPr>
        <w:t xml:space="preserve">, as the Republican party often gives the impression that they have no empathy for the plight of laid-off workers, struggling families and devastated communities. Just from the fiscal perspective alone, every lay off is accompanied by a greater burden on all taxpayers. Republicans should start by acknowledging manufacturing job loss and consumer safety problems as they relate to China, and develop market-based reforms to turn the ship around. </w:t>
      </w:r>
      <w:r w:rsidRPr="006F245B">
        <w:rPr>
          <w:rFonts w:ascii="Georgia" w:hAnsi="Georgia"/>
          <w:sz w:val="22"/>
          <w:u w:val="single"/>
        </w:rPr>
        <w:t>If not, they will stay on the margin in many states and devastated communities throughout the country.</w:t>
      </w:r>
    </w:p>
    <w:p w:rsidR="001A32E1" w:rsidRPr="00807D1B" w:rsidRDefault="001A32E1" w:rsidP="001A32E1">
      <w:pPr>
        <w:pStyle w:val="Cards"/>
        <w:rPr>
          <w:rFonts w:ascii="Georgia" w:hAnsi="Georgia"/>
          <w:sz w:val="10"/>
        </w:rPr>
      </w:pPr>
    </w:p>
    <w:p w:rsidR="001A32E1" w:rsidRPr="00807D1B" w:rsidRDefault="001A32E1" w:rsidP="001A32E1">
      <w:pPr>
        <w:pStyle w:val="Cards"/>
        <w:rPr>
          <w:rFonts w:ascii="Georgia" w:hAnsi="Georgia"/>
          <w:sz w:val="10"/>
        </w:rPr>
      </w:pPr>
    </w:p>
    <w:p w:rsidR="001A32E1" w:rsidRPr="00807D1B" w:rsidRDefault="001A32E1" w:rsidP="001A32E1">
      <w:pPr>
        <w:pStyle w:val="BlockHeadings"/>
        <w:outlineLvl w:val="9"/>
        <w:rPr>
          <w:rFonts w:ascii="Georgia" w:hAnsi="Georgia"/>
        </w:rPr>
      </w:pPr>
      <w:r w:rsidRPr="00807D1B">
        <w:rPr>
          <w:rFonts w:ascii="Georgia" w:hAnsi="Georgia"/>
        </w:rPr>
        <w:br w:type="page"/>
      </w:r>
    </w:p>
    <w:p w:rsidR="001A32E1" w:rsidRDefault="001A32E1" w:rsidP="001A32E1">
      <w:pPr>
        <w:pStyle w:val="Heading3"/>
      </w:pPr>
      <w:bookmarkStart w:id="4" w:name="_Toc331189174"/>
      <w:r>
        <w:t>--</w:t>
      </w:r>
      <w:r w:rsidRPr="00704690">
        <w:t>Leadership</w:t>
      </w:r>
      <w:bookmarkEnd w:id="4"/>
    </w:p>
    <w:p w:rsidR="001A32E1" w:rsidRPr="00704690" w:rsidRDefault="001A32E1" w:rsidP="001A32E1"/>
    <w:p w:rsidR="001A32E1" w:rsidRPr="00704690" w:rsidRDefault="001A32E1" w:rsidP="001A32E1">
      <w:pPr>
        <w:pStyle w:val="Cards"/>
        <w:rPr>
          <w:rFonts w:ascii="Georgia" w:hAnsi="Georgia"/>
          <w:b/>
          <w:sz w:val="22"/>
          <w:szCs w:val="22"/>
        </w:rPr>
      </w:pPr>
    </w:p>
    <w:p w:rsidR="001A32E1" w:rsidRPr="00704690" w:rsidRDefault="001A32E1" w:rsidP="001A32E1">
      <w:pPr>
        <w:pStyle w:val="Heading4"/>
      </w:pPr>
      <w:r w:rsidRPr="00704690">
        <w:t>A. Declining manufacturing competitiveness devastates the US economy and global leadership</w:t>
      </w:r>
    </w:p>
    <w:p w:rsidR="001A32E1" w:rsidRPr="00704690" w:rsidRDefault="001A32E1" w:rsidP="001A32E1">
      <w:pPr>
        <w:pStyle w:val="Cites"/>
        <w:outlineLvl w:val="9"/>
        <w:rPr>
          <w:rFonts w:ascii="Georgia" w:hAnsi="Georgia"/>
          <w:sz w:val="22"/>
        </w:rPr>
      </w:pPr>
      <w:r w:rsidRPr="00704690">
        <w:rPr>
          <w:rFonts w:ascii="Georgia" w:hAnsi="Georgia"/>
          <w:sz w:val="22"/>
          <w:szCs w:val="22"/>
        </w:rPr>
        <w:t>Choate 2</w:t>
      </w:r>
      <w:r>
        <w:rPr>
          <w:rFonts w:ascii="Georgia" w:hAnsi="Georgia"/>
          <w:sz w:val="22"/>
          <w:szCs w:val="22"/>
        </w:rPr>
        <w:t>002</w:t>
      </w:r>
      <w:r w:rsidRPr="00704690">
        <w:rPr>
          <w:rFonts w:ascii="Georgia" w:hAnsi="Georgia"/>
          <w:sz w:val="22"/>
        </w:rPr>
        <w:t xml:space="preserve"> </w:t>
      </w:r>
      <w:r w:rsidRPr="001708AC">
        <w:rPr>
          <w:rFonts w:ascii="Georgia" w:hAnsi="Georgia"/>
          <w:b w:val="0"/>
          <w:sz w:val="16"/>
          <w:szCs w:val="16"/>
        </w:rPr>
        <w:t xml:space="preserve">(Pat Choate, director of the Manufacturing Policy Project and Edward Miller, president of DSI, former economic treaty negotiator, 2002, http://www.uscc.gov/researchpapers/2000_2003/reports/analysis.htm) </w:t>
      </w:r>
    </w:p>
    <w:p w:rsidR="001A32E1" w:rsidRPr="00704690" w:rsidRDefault="001A32E1" w:rsidP="001A32E1">
      <w:pPr>
        <w:pStyle w:val="Cards"/>
        <w:ind w:left="0"/>
        <w:rPr>
          <w:rFonts w:ascii="Georgia" w:hAnsi="Georgia"/>
          <w:sz w:val="16"/>
        </w:rPr>
      </w:pPr>
      <w:r w:rsidRPr="00704690">
        <w:rPr>
          <w:rFonts w:ascii="Georgia" w:hAnsi="Georgia"/>
          <w:sz w:val="22"/>
          <w:u w:val="single"/>
        </w:rPr>
        <w:t>For two centuries, industrial and military self-sufficiency was America’s policy. It succeeded brilliantly. It protected against European adventurism</w:t>
      </w:r>
      <w:r w:rsidRPr="00704690">
        <w:rPr>
          <w:rFonts w:ascii="Georgia" w:hAnsi="Georgia"/>
          <w:sz w:val="16"/>
        </w:rPr>
        <w:t xml:space="preserve"> in the 19th century. It enabled the nation to become the richest, most industrialized country in the world. And </w:t>
      </w:r>
      <w:r w:rsidRPr="00704690">
        <w:rPr>
          <w:rFonts w:ascii="Georgia" w:hAnsi="Georgia"/>
          <w:sz w:val="22"/>
          <w:u w:val="single"/>
        </w:rPr>
        <w:t>it allowed America to be the arsenal of democracy in the 20th century. Even when America disarmed following World War I and again after World War II, it still had the industrial capacity</w:t>
      </w:r>
      <w:r w:rsidRPr="00704690">
        <w:rPr>
          <w:rFonts w:ascii="Georgia" w:hAnsi="Georgia"/>
          <w:sz w:val="16"/>
        </w:rPr>
        <w:t xml:space="preserve"> </w:t>
      </w:r>
      <w:r w:rsidRPr="00704690">
        <w:rPr>
          <w:rFonts w:ascii="Georgia" w:hAnsi="Georgia"/>
          <w:sz w:val="22"/>
          <w:u w:val="single"/>
        </w:rPr>
        <w:t>-- the potential -- to re-arm</w:t>
      </w:r>
      <w:r w:rsidRPr="00704690">
        <w:rPr>
          <w:rFonts w:ascii="Georgia" w:hAnsi="Georgia"/>
          <w:sz w:val="16"/>
        </w:rPr>
        <w:t xml:space="preserve"> quickly if a threat emerged</w:t>
      </w:r>
      <w:r w:rsidRPr="00704690">
        <w:rPr>
          <w:rFonts w:ascii="Georgia" w:hAnsi="Georgia"/>
          <w:sz w:val="22"/>
          <w:u w:val="single"/>
        </w:rPr>
        <w:t>. And when one did, America’s factories quickly converted to war production</w:t>
      </w:r>
      <w:r w:rsidRPr="00704690">
        <w:rPr>
          <w:rFonts w:ascii="Georgia" w:hAnsi="Georgia"/>
          <w:sz w:val="16"/>
        </w:rPr>
        <w:t xml:space="preserve">, </w:t>
      </w:r>
      <w:r w:rsidRPr="00704690">
        <w:rPr>
          <w:rFonts w:ascii="Georgia" w:hAnsi="Georgia"/>
          <w:sz w:val="22"/>
          <w:u w:val="single"/>
        </w:rPr>
        <w:t xml:space="preserve">allowing the Allied forces to out produce and ultimately overwhelm the Axis powers in the 1940s and hold off the enemy during the Korean War. </w:t>
      </w:r>
      <w:r w:rsidRPr="00704690">
        <w:rPr>
          <w:rFonts w:ascii="Georgia" w:hAnsi="Georgia"/>
          <w:sz w:val="16"/>
        </w:rPr>
        <w:t xml:space="preserve">Following the Korean War, </w:t>
      </w:r>
      <w:r w:rsidRPr="00704690">
        <w:rPr>
          <w:rFonts w:ascii="Georgia" w:hAnsi="Georgia"/>
          <w:sz w:val="22"/>
          <w:u w:val="single"/>
        </w:rPr>
        <w:t>the U.S. defense industrial base was repeatedly modernized, again enabling the USA to cope with any foreign threat</w:t>
      </w:r>
      <w:r w:rsidRPr="00704690">
        <w:rPr>
          <w:rFonts w:ascii="Georgia" w:hAnsi="Georgia"/>
          <w:sz w:val="16"/>
        </w:rPr>
        <w:t xml:space="preserve">. </w:t>
      </w:r>
      <w:r w:rsidRPr="00704690">
        <w:rPr>
          <w:rFonts w:ascii="Georgia" w:hAnsi="Georgia"/>
          <w:sz w:val="22"/>
          <w:u w:val="single"/>
        </w:rPr>
        <w:t>And self-sufficiency was taken a step further during the Cold War as the United States actively led Europe, Japan and others in denying the Soviet Union the technologies, machinery, skills, and research they needed to keep apace — economically and militarily</w:t>
      </w:r>
      <w:r w:rsidRPr="00704690">
        <w:rPr>
          <w:rFonts w:ascii="Georgia" w:hAnsi="Georgia"/>
          <w:sz w:val="16"/>
        </w:rPr>
        <w:t xml:space="preserve">. That policy of strength and containment succeeded, too. The Soviet Union could not match the West, its people grew weary, and that empire broke into pieces. But with the collapse of the Soviet Union, </w:t>
      </w:r>
      <w:r w:rsidRPr="00704690">
        <w:rPr>
          <w:rFonts w:ascii="Georgia" w:hAnsi="Georgia"/>
          <w:sz w:val="22"/>
          <w:u w:val="single"/>
        </w:rPr>
        <w:t>America seems to have quickly forgotten the older lessons and policies that long served it well</w:t>
      </w:r>
      <w:r w:rsidRPr="00704690">
        <w:rPr>
          <w:rFonts w:ascii="Georgia" w:hAnsi="Georgia"/>
          <w:sz w:val="16"/>
        </w:rPr>
        <w:t xml:space="preserve">. In a very real way, </w:t>
      </w:r>
      <w:r w:rsidRPr="00704690">
        <w:rPr>
          <w:rFonts w:ascii="Georgia" w:hAnsi="Georgia"/>
          <w:sz w:val="22"/>
          <w:u w:val="single"/>
        </w:rPr>
        <w:t>the mood of America in these first days of the 21st century is akin to that of America in the 1920s</w:t>
      </w:r>
      <w:r w:rsidRPr="00704690">
        <w:rPr>
          <w:rFonts w:ascii="Georgia" w:hAnsi="Georgia"/>
          <w:sz w:val="16"/>
        </w:rPr>
        <w:t xml:space="preserve">. Then, the "war to end wars" had ended. The threat was gone. America could return to the business of America, which was perceived to be business. </w:t>
      </w:r>
      <w:r w:rsidRPr="00704690">
        <w:rPr>
          <w:rFonts w:ascii="Georgia" w:hAnsi="Georgia"/>
          <w:sz w:val="22"/>
          <w:u w:val="single"/>
        </w:rPr>
        <w:t>With the collapse of the Soviet Union, America remains the sole super power</w:t>
      </w:r>
      <w:r w:rsidRPr="00704690">
        <w:rPr>
          <w:rFonts w:ascii="Georgia" w:hAnsi="Georgia"/>
          <w:sz w:val="16"/>
        </w:rPr>
        <w:t xml:space="preserve">. </w:t>
      </w:r>
      <w:r w:rsidRPr="00704690">
        <w:rPr>
          <w:rFonts w:ascii="Georgia" w:hAnsi="Georgia"/>
          <w:sz w:val="22"/>
          <w:u w:val="single"/>
        </w:rPr>
        <w:t>Americans are generally prosperous</w:t>
      </w:r>
      <w:r w:rsidRPr="00704690">
        <w:rPr>
          <w:rFonts w:ascii="Georgia" w:hAnsi="Georgia"/>
          <w:sz w:val="16"/>
        </w:rPr>
        <w:t xml:space="preserve">. And while as recently as the 1980s, the global competitiveness of domestic industries was a top concern of national leaders, their successors now focus on assuring stockholders higher share prices and American consumers a steady flow of inexpensively produced goods, regardless of where they are made. Once again, the business of America seems to be business. Today, a smaller, simpler, more trusting, view dominates. </w:t>
      </w:r>
      <w:r w:rsidRPr="00704690">
        <w:rPr>
          <w:rFonts w:ascii="Georgia" w:hAnsi="Georgia"/>
          <w:sz w:val="22"/>
          <w:u w:val="single"/>
        </w:rPr>
        <w:t>Terrorists are seen as the principal threat to national security</w:t>
      </w:r>
      <w:r w:rsidRPr="00704690">
        <w:rPr>
          <w:rFonts w:ascii="Georgia" w:hAnsi="Georgia"/>
          <w:sz w:val="16"/>
        </w:rPr>
        <w:t xml:space="preserve">. The emergence of China -- a one-party, repressive, Communist state — as an economic and military power is mainly seen not as a danger, but as a business opportunity. </w:t>
      </w:r>
      <w:r w:rsidRPr="00704690">
        <w:rPr>
          <w:rFonts w:ascii="Georgia" w:hAnsi="Georgia"/>
          <w:sz w:val="22"/>
          <w:u w:val="single"/>
        </w:rPr>
        <w:t>And global economics is treated as something analogous to celestial mechanics</w:t>
      </w:r>
      <w:r w:rsidRPr="00704690">
        <w:rPr>
          <w:rFonts w:ascii="Georgia" w:hAnsi="Georgia"/>
          <w:sz w:val="16"/>
        </w:rPr>
        <w:t xml:space="preserve"> </w:t>
      </w:r>
      <w:r w:rsidRPr="00704690">
        <w:rPr>
          <w:rFonts w:ascii="Georgia" w:hAnsi="Georgia"/>
          <w:sz w:val="22"/>
          <w:u w:val="single"/>
        </w:rPr>
        <w:t xml:space="preserve">-- a self-driven, self-correcting system in which markets balance supply and demand, assuring ever more growth and development. </w:t>
      </w:r>
      <w:r w:rsidRPr="00704690">
        <w:rPr>
          <w:rFonts w:ascii="Georgia" w:hAnsi="Georgia"/>
          <w:sz w:val="16"/>
        </w:rPr>
        <w:t xml:space="preserve">But there is also something different about what America is doing now from what it did after World War I and World War II. Then, the United States shifted military production back to civilian uses and even though military expenditures were cut, the U.S. industrial base remained in America. The long-held policy of self-sufficiency was not disturbed. Unlike in the past, however, now that the Cold War is over, </w:t>
      </w:r>
      <w:r w:rsidRPr="00704690">
        <w:rPr>
          <w:rFonts w:ascii="Georgia" w:hAnsi="Georgia"/>
          <w:sz w:val="22"/>
          <w:u w:val="single"/>
        </w:rPr>
        <w:t xml:space="preserve">the U.S. industrial base is being taken apart, piece-by-piece, and relocated to other nations. </w:t>
      </w:r>
      <w:r w:rsidRPr="00704690">
        <w:rPr>
          <w:rFonts w:ascii="Georgia" w:hAnsi="Georgia"/>
          <w:sz w:val="16"/>
        </w:rPr>
        <w:t xml:space="preserve">In the process, </w:t>
      </w:r>
      <w:r w:rsidRPr="00704690">
        <w:rPr>
          <w:rFonts w:ascii="Georgia" w:hAnsi="Georgia"/>
          <w:sz w:val="22"/>
          <w:u w:val="single"/>
        </w:rPr>
        <w:t>much of American’s industrial and military production base is being sold to foreign interests, and more important a significant portion of it is being physically relocated into other nations, including our most likely strategic rival — China</w:t>
      </w:r>
      <w:r w:rsidRPr="00704690">
        <w:rPr>
          <w:rFonts w:ascii="Georgia" w:hAnsi="Georgia"/>
          <w:sz w:val="16"/>
        </w:rPr>
        <w:t xml:space="preserve">. </w:t>
      </w:r>
    </w:p>
    <w:p w:rsidR="001A32E1" w:rsidRPr="00807D1B" w:rsidRDefault="001A32E1" w:rsidP="001A32E1">
      <w:pPr>
        <w:pStyle w:val="Cards"/>
        <w:rPr>
          <w:rFonts w:ascii="Georgia" w:hAnsi="Georgia"/>
          <w:b/>
          <w:bCs/>
          <w:u w:val="single"/>
        </w:rPr>
      </w:pPr>
      <w:r w:rsidRPr="00807D1B">
        <w:rPr>
          <w:rFonts w:ascii="Georgia" w:hAnsi="Georgia"/>
          <w:b/>
          <w:bCs/>
          <w:u w:val="single"/>
        </w:rPr>
        <w:br w:type="page"/>
      </w:r>
    </w:p>
    <w:p w:rsidR="001A32E1" w:rsidRDefault="001A32E1" w:rsidP="001A32E1">
      <w:pPr>
        <w:pStyle w:val="Heading3"/>
      </w:pPr>
      <w:bookmarkStart w:id="5" w:name="_Toc331189175"/>
      <w:r>
        <w:t>--</w:t>
      </w:r>
      <w:r w:rsidRPr="00704690">
        <w:t>Nano</w:t>
      </w:r>
      <w:r>
        <w:t>tech</w:t>
      </w:r>
      <w:r w:rsidRPr="00704690">
        <w:t xml:space="preserve"> Leadership</w:t>
      </w:r>
      <w:bookmarkEnd w:id="5"/>
    </w:p>
    <w:p w:rsidR="001A32E1" w:rsidRPr="00704690" w:rsidRDefault="001A32E1" w:rsidP="001A32E1"/>
    <w:p w:rsidR="001A32E1" w:rsidRPr="00807D1B" w:rsidRDefault="001A32E1" w:rsidP="001A32E1">
      <w:pPr>
        <w:pStyle w:val="Cards"/>
        <w:ind w:left="0"/>
        <w:rPr>
          <w:rFonts w:ascii="Georgia" w:hAnsi="Georgia"/>
          <w:sz w:val="10"/>
        </w:rPr>
      </w:pPr>
    </w:p>
    <w:p w:rsidR="001A32E1" w:rsidRPr="00704690" w:rsidRDefault="001A32E1" w:rsidP="001A32E1">
      <w:pPr>
        <w:pStyle w:val="Heading4"/>
      </w:pPr>
      <w:r w:rsidRPr="00704690">
        <w:t>A. Manufacturing base key to prevent Chinese Leadership in nanotech and ensure U.S. Leadership</w:t>
      </w:r>
    </w:p>
    <w:p w:rsidR="001A32E1" w:rsidRPr="001A32E1" w:rsidRDefault="001A32E1" w:rsidP="001A32E1">
      <w:pPr>
        <w:pStyle w:val="Cites"/>
        <w:outlineLvl w:val="9"/>
        <w:rPr>
          <w:rFonts w:ascii="Georgia" w:hAnsi="Georgia"/>
          <w:b w:val="0"/>
        </w:rPr>
      </w:pPr>
      <w:r w:rsidRPr="00704690">
        <w:rPr>
          <w:rFonts w:ascii="Georgia" w:hAnsi="Georgia"/>
          <w:sz w:val="22"/>
          <w:szCs w:val="22"/>
        </w:rPr>
        <w:t>Manufa</w:t>
      </w:r>
      <w:r>
        <w:rPr>
          <w:rFonts w:ascii="Georgia" w:hAnsi="Georgia"/>
          <w:sz w:val="22"/>
          <w:szCs w:val="22"/>
        </w:rPr>
        <w:t xml:space="preserve">cturing and Technology News </w:t>
      </w:r>
      <w:r w:rsidRPr="00704690">
        <w:rPr>
          <w:rFonts w:ascii="Georgia" w:hAnsi="Georgia"/>
          <w:sz w:val="22"/>
          <w:szCs w:val="22"/>
        </w:rPr>
        <w:t>5</w:t>
      </w:r>
      <w:r w:rsidRPr="00704690">
        <w:rPr>
          <w:rFonts w:ascii="Georgia" w:hAnsi="Georgia"/>
          <w:sz w:val="22"/>
        </w:rPr>
        <w:t xml:space="preserve"> </w:t>
      </w:r>
      <w:r w:rsidRPr="001708AC">
        <w:rPr>
          <w:rFonts w:ascii="Georgia" w:hAnsi="Georgia"/>
          <w:b w:val="0"/>
          <w:sz w:val="16"/>
          <w:szCs w:val="16"/>
        </w:rPr>
        <w:t xml:space="preserve">(“Lack of Manufacturing Base Imperils U.S. Lead in Nanotechnology” pg online @ </w:t>
      </w:r>
      <w:hyperlink r:id="rId29" w:history="1">
        <w:r w:rsidRPr="001708AC">
          <w:rPr>
            <w:rStyle w:val="Hyperlink"/>
            <w:rFonts w:eastAsiaTheme="majorEastAsia"/>
            <w:b w:val="0"/>
            <w:sz w:val="16"/>
            <w:szCs w:val="16"/>
          </w:rPr>
          <w:t>http://www.manufacturingnews.com/news/05/0708/art1.html</w:t>
        </w:r>
      </w:hyperlink>
      <w:r w:rsidRPr="001708AC">
        <w:rPr>
          <w:rFonts w:ascii="Georgia" w:hAnsi="Georgia"/>
          <w:b w:val="0"/>
          <w:sz w:val="16"/>
          <w:szCs w:val="16"/>
        </w:rPr>
        <w:t xml:space="preserve"> //um-ef)</w:t>
      </w:r>
    </w:p>
    <w:p w:rsidR="001A32E1" w:rsidRPr="001708AC" w:rsidRDefault="001A32E1" w:rsidP="001A32E1">
      <w:pPr>
        <w:pStyle w:val="Cards"/>
        <w:ind w:left="0"/>
        <w:jc w:val="left"/>
        <w:rPr>
          <w:rFonts w:ascii="Georgia" w:hAnsi="Georgia"/>
          <w:sz w:val="16"/>
          <w:szCs w:val="22"/>
        </w:rPr>
      </w:pPr>
      <w:r w:rsidRPr="001708AC">
        <w:rPr>
          <w:rFonts w:ascii="Georgia" w:hAnsi="Georgia"/>
          <w:sz w:val="22"/>
          <w:szCs w:val="22"/>
          <w:u w:val="single"/>
        </w:rPr>
        <w:t>Nanotech</w:t>
      </w:r>
      <w:r w:rsidRPr="001708AC">
        <w:rPr>
          <w:rFonts w:ascii="Georgia" w:hAnsi="Georgia"/>
          <w:sz w:val="16"/>
          <w:szCs w:val="22"/>
        </w:rPr>
        <w:t xml:space="preserve">nology, </w:t>
      </w:r>
      <w:r w:rsidRPr="001708AC">
        <w:rPr>
          <w:rFonts w:ascii="Georgia" w:hAnsi="Georgia"/>
          <w:sz w:val="22"/>
          <w:szCs w:val="22"/>
          <w:u w:val="single"/>
        </w:rPr>
        <w:t>often touted as a key to maintaining the United States' global lead in industrial productivity, is far from a sure thing for the U.S</w:t>
      </w:r>
      <w:r w:rsidRPr="00704690">
        <w:rPr>
          <w:rFonts w:ascii="Georgia" w:hAnsi="Georgia"/>
          <w:b/>
          <w:sz w:val="22"/>
          <w:szCs w:val="22"/>
        </w:rPr>
        <w:t>., according to the warnings of experts</w:t>
      </w:r>
      <w:r w:rsidRPr="001708AC">
        <w:rPr>
          <w:rFonts w:ascii="Georgia" w:hAnsi="Georgia"/>
          <w:sz w:val="16"/>
          <w:szCs w:val="22"/>
        </w:rPr>
        <w:t xml:space="preserve"> who last week offered lawmakers varying assessments of the likelihood that the country will be able to capture nano's economic benefits and varying prescriptions for doing so. "</w:t>
      </w:r>
      <w:r w:rsidRPr="001708AC">
        <w:rPr>
          <w:rFonts w:ascii="Georgia" w:hAnsi="Georgia"/>
          <w:sz w:val="22"/>
          <w:szCs w:val="22"/>
          <w:u w:val="single"/>
        </w:rPr>
        <w:t>The manufacturing train has already left the station" in some fields of nanomaterials,</w:t>
      </w:r>
      <w:r w:rsidRPr="001708AC">
        <w:rPr>
          <w:rFonts w:ascii="Georgia" w:hAnsi="Georgia"/>
          <w:sz w:val="16"/>
          <w:szCs w:val="22"/>
        </w:rPr>
        <w:t xml:space="preserve"> Matthew Nordan of New York-based Lux Research Inc. told the House Science Subcommittee on Research at a June 29 hearing titled "Nanotechnology: Where Does the U.S. Stand?" </w:t>
      </w:r>
      <w:r w:rsidRPr="001708AC">
        <w:rPr>
          <w:rFonts w:ascii="Georgia" w:hAnsi="Georgia"/>
          <w:sz w:val="22"/>
          <w:szCs w:val="22"/>
          <w:u w:val="single"/>
        </w:rPr>
        <w:t>Any revitalization of the U.S. manufacturing base through nanotechnology could end up limited to "pilot-scale manufacturing and manufacturing where specific skills are required</w:t>
      </w:r>
      <w:r w:rsidRPr="001708AC">
        <w:rPr>
          <w:rFonts w:ascii="Georgia" w:hAnsi="Georgia"/>
          <w:sz w:val="16"/>
          <w:szCs w:val="22"/>
        </w:rPr>
        <w:t xml:space="preserve">," he testified, characterizing these activities as "generally low volume." When it comes to the production of more basic nanoproducts, he stated, "the U.S.'s economic opportunity is in coming up with the ideas that may be implemented in manufacturing plants on other shores." Nordan's fellow witnesses -- venture capitalist Floyd Kvamme, who co-chairs the President's Council of Advisors on Science and Technology (PCAST), and Sean Murdock, executive director of the nanotechnology policy and commercialization advocacy group NanoBusiness Alliance -- appeared less "prepared to cede the manufacturing of nanotechnology-enabled products here in the United States," as Murdock put it. But the three did agree in their fundamental assessment of the present: </w:t>
      </w:r>
      <w:r w:rsidRPr="001708AC">
        <w:rPr>
          <w:rFonts w:ascii="Georgia" w:hAnsi="Georgia"/>
          <w:sz w:val="22"/>
          <w:szCs w:val="22"/>
          <w:u w:val="single"/>
        </w:rPr>
        <w:t xml:space="preserve">All view the United States as the world leader in nanotechnology up to now, </w:t>
      </w:r>
      <w:r w:rsidRPr="001708AC">
        <w:rPr>
          <w:rFonts w:ascii="Georgia" w:hAnsi="Georgia"/>
          <w:b/>
          <w:sz w:val="22"/>
          <w:szCs w:val="22"/>
          <w:u w:val="single"/>
        </w:rPr>
        <w:t>and all regard its lead as imperiled</w:t>
      </w:r>
      <w:r w:rsidRPr="001708AC">
        <w:rPr>
          <w:rFonts w:ascii="Georgia" w:hAnsi="Georgia"/>
          <w:sz w:val="16"/>
          <w:szCs w:val="22"/>
        </w:rPr>
        <w:t xml:space="preserve">. Kvamme, citing an estimate contained in the review of the National Nanotechnology Initiative (NNI) published by PCAST in May, testified that the $1 billion in federal funding for nano R&amp;D in Fiscal Year 2005 "is roughly one-quarter of the current global investment by all nations." He placed the U.S.'s overall annual nano R&amp;D effort at $3 billion, "one-third of the approximately $9 billion in total worldwide spending by the public and private sectors." Additionally, </w:t>
      </w:r>
      <w:r w:rsidRPr="001708AC">
        <w:rPr>
          <w:rFonts w:ascii="Georgia" w:hAnsi="Georgia"/>
          <w:sz w:val="22"/>
          <w:szCs w:val="22"/>
          <w:u w:val="single"/>
        </w:rPr>
        <w:t>the U.S. "leads in the number of start-up companies based on nanotechnology and in research output as measured by patents and publications."</w:t>
      </w:r>
      <w:r w:rsidRPr="001708AC">
        <w:rPr>
          <w:rFonts w:ascii="Georgia" w:hAnsi="Georgia"/>
          <w:sz w:val="16"/>
          <w:szCs w:val="22"/>
        </w:rPr>
        <w:t xml:space="preserve"> Still, Kvamme said, </w:t>
      </w:r>
      <w:r w:rsidRPr="001708AC">
        <w:rPr>
          <w:rFonts w:ascii="Georgia" w:hAnsi="Georgia"/>
          <w:b/>
          <w:sz w:val="22"/>
          <w:szCs w:val="22"/>
          <w:u w:val="single"/>
        </w:rPr>
        <w:t>the U.S. is coming under "increased competitive pressure," as "other countries are aggressively chasing [its] leadership position</w:t>
      </w:r>
      <w:r w:rsidRPr="001708AC">
        <w:rPr>
          <w:rFonts w:ascii="Georgia" w:hAnsi="Georgia"/>
          <w:sz w:val="16"/>
          <w:szCs w:val="22"/>
        </w:rPr>
        <w:t xml:space="preserve">," both </w:t>
      </w:r>
      <w:r w:rsidRPr="001708AC">
        <w:rPr>
          <w:rFonts w:ascii="Georgia" w:hAnsi="Georgia"/>
          <w:sz w:val="22"/>
          <w:szCs w:val="22"/>
          <w:u w:val="single"/>
        </w:rPr>
        <w:t>by beefing up coordinated national programs and by focusing investments on "areas of existing national economic strength</w:t>
      </w:r>
      <w:r w:rsidRPr="001708AC">
        <w:rPr>
          <w:rFonts w:ascii="Georgia" w:hAnsi="Georgia"/>
          <w:b/>
          <w:sz w:val="22"/>
          <w:szCs w:val="22"/>
          <w:u w:val="single"/>
          <w:bdr w:val="single" w:sz="4" w:space="0" w:color="auto"/>
        </w:rPr>
        <w:t>." The U.S. lead</w:t>
      </w:r>
      <w:r w:rsidRPr="001708AC">
        <w:rPr>
          <w:rFonts w:ascii="Georgia" w:hAnsi="Georgia"/>
          <w:sz w:val="16"/>
          <w:szCs w:val="22"/>
        </w:rPr>
        <w:t xml:space="preserve"> in patents and publications, he added, "</w:t>
      </w:r>
      <w:r w:rsidRPr="001708AC">
        <w:rPr>
          <w:rFonts w:ascii="Georgia" w:hAnsi="Georgia"/>
          <w:b/>
          <w:sz w:val="22"/>
          <w:szCs w:val="22"/>
          <w:u w:val="single"/>
          <w:bdr w:val="single" w:sz="4" w:space="0" w:color="auto"/>
        </w:rPr>
        <w:t>appears to be slipping</w:t>
      </w:r>
      <w:r w:rsidRPr="001708AC">
        <w:rPr>
          <w:rFonts w:ascii="Georgia" w:hAnsi="Georgia"/>
          <w:sz w:val="16"/>
          <w:szCs w:val="22"/>
        </w:rPr>
        <w:t xml:space="preserve">." According to Nordan, whose company's figures were cited repeatedly by PCAST it its report, even the U.S.'s current R&amp;D spending lead is open to question. On the basis of purchasing-power parity, 2004 government spending on nano R&amp;D in the U.S., at $5.42 per capita, came in below South Korea's $5.62, Japan's $6.30, and Taiwan's $9.40. </w:t>
      </w:r>
      <w:r w:rsidRPr="001708AC">
        <w:rPr>
          <w:rFonts w:ascii="Georgia" w:hAnsi="Georgia"/>
          <w:sz w:val="22"/>
          <w:szCs w:val="22"/>
          <w:u w:val="single"/>
        </w:rPr>
        <w:t>"The $130 million in estimated government spending on nanotech last year in China equaled $611 million at purchasing-power parity, or 38 percent of U.S. expenditure</w:t>
      </w:r>
      <w:r w:rsidRPr="001708AC">
        <w:rPr>
          <w:rFonts w:ascii="Georgia" w:hAnsi="Georgia"/>
          <w:sz w:val="16"/>
          <w:szCs w:val="22"/>
        </w:rPr>
        <w:t xml:space="preserve">," Nordan noted. </w:t>
      </w:r>
      <w:r w:rsidRPr="001708AC">
        <w:rPr>
          <w:rFonts w:ascii="Georgia" w:hAnsi="Georgia"/>
          <w:sz w:val="22"/>
          <w:szCs w:val="22"/>
          <w:u w:val="single"/>
        </w:rPr>
        <w:t>That nations like China are free to direct "initial capital investments toward the instrumentation needed for nanotechnology research, without having to maintain technology infrastructures and skill sets that were cutting-edge 20 years ago" could add to the comparative bang they're getting for their bucks</w:t>
      </w:r>
      <w:r w:rsidRPr="001708AC">
        <w:rPr>
          <w:rFonts w:ascii="Georgia" w:hAnsi="Georgia"/>
          <w:sz w:val="16"/>
          <w:szCs w:val="22"/>
        </w:rPr>
        <w:t xml:space="preserve">. A figure cited in Murdock's testimony seems to corroborate this assumption. In the period January to August 2004, China led the world in research papers on nanotechnology, presenting 14 percent more than the U.S. And while the U.S., according to the NanoBusiness Alliance's database, accounted for 613 of 1,175 companies worldwide that are "involved with nanotechnology," Murdock said that "if one is to believe the announcements made at the ChinaNano2005 trade expo," </w:t>
      </w:r>
      <w:r w:rsidRPr="001708AC">
        <w:rPr>
          <w:rFonts w:ascii="Georgia" w:hAnsi="Georgia"/>
          <w:sz w:val="22"/>
          <w:szCs w:val="22"/>
          <w:u w:val="single"/>
        </w:rPr>
        <w:t xml:space="preserve">China now has almost 800 such companies. Keeping the edge in R&amp;D is critical </w:t>
      </w:r>
      <w:r w:rsidRPr="001708AC">
        <w:rPr>
          <w:rFonts w:ascii="Georgia" w:hAnsi="Georgia"/>
          <w:sz w:val="16"/>
          <w:szCs w:val="22"/>
        </w:rPr>
        <w:t xml:space="preserve">to Nordan because he believes that, </w:t>
      </w:r>
      <w:r w:rsidRPr="001708AC">
        <w:rPr>
          <w:rFonts w:ascii="Georgia" w:hAnsi="Georgia"/>
          <w:sz w:val="22"/>
          <w:szCs w:val="22"/>
          <w:u w:val="single"/>
        </w:rPr>
        <w:t>for the U.S., the economic advantage to be derived from nanotechnology begins and ends with intellectual property (IP).</w:t>
      </w:r>
      <w:r w:rsidRPr="001708AC">
        <w:rPr>
          <w:rFonts w:ascii="Georgia" w:hAnsi="Georgia"/>
          <w:sz w:val="16"/>
          <w:szCs w:val="22"/>
        </w:rPr>
        <w:t xml:space="preserve"> He pointed to Japan's Frontier Carbon, whose 40-ton-per-year capacity for the manufacture of fullerenes, based on a process licensed from an MIT spinoff company, surpasses last year's total world demand by more than 25 times. "It's unlikely," he told the subcommittee, "that you're going to find U.S.-based companies investing that far ahead of demand in order to attain manufacturing dominance" in basic nanomaterials. </w:t>
      </w:r>
      <w:r w:rsidRPr="001708AC">
        <w:rPr>
          <w:rFonts w:ascii="Georgia" w:hAnsi="Georgia"/>
          <w:sz w:val="22"/>
          <w:szCs w:val="22"/>
          <w:u w:val="single"/>
        </w:rPr>
        <w:t>The U.S. cannot maintain an edge</w:t>
      </w:r>
      <w:r w:rsidRPr="001708AC">
        <w:rPr>
          <w:rFonts w:ascii="Georgia" w:hAnsi="Georgia"/>
          <w:sz w:val="16"/>
          <w:szCs w:val="22"/>
        </w:rPr>
        <w:t xml:space="preserve">, he argued, </w:t>
      </w:r>
      <w:r w:rsidRPr="001708AC">
        <w:rPr>
          <w:rFonts w:ascii="Georgia" w:hAnsi="Georgia"/>
          <w:sz w:val="22"/>
          <w:szCs w:val="22"/>
          <w:u w:val="single"/>
        </w:rPr>
        <w:t>by offering "low labor costs or tax advantages for capital investment in manufacturing facilities" in an attempt to "go toe-to-toe against...countries that have more runway to go down in terms of economic development based on nanotechnology</w:t>
      </w:r>
      <w:r w:rsidRPr="001708AC">
        <w:rPr>
          <w:rFonts w:ascii="Georgia" w:hAnsi="Georgia"/>
          <w:sz w:val="16"/>
          <w:szCs w:val="22"/>
        </w:rPr>
        <w:t xml:space="preserve">." Nor, he said, can it prevent the transfer overseas of research, whether "through a patent process [or] to a country that perhaps does not have the respect for intellectual property rights that Western European and U.S. nations hold." </w:t>
      </w:r>
      <w:r w:rsidRPr="001708AC">
        <w:rPr>
          <w:rFonts w:ascii="Georgia" w:hAnsi="Georgia"/>
          <w:b/>
          <w:sz w:val="22"/>
          <w:szCs w:val="22"/>
          <w:u w:val="single"/>
          <w:bdr w:val="single" w:sz="4" w:space="0" w:color="auto"/>
        </w:rPr>
        <w:t>Instead, the U.S. should seek "to have an unremitting, relentless flow of novel ideas that take time and keep us continually two, three, five years ahead of what other countries can attain,"</w:t>
      </w:r>
      <w:r w:rsidRPr="001708AC">
        <w:rPr>
          <w:rFonts w:ascii="Georgia" w:hAnsi="Georgia"/>
          <w:sz w:val="16"/>
          <w:szCs w:val="22"/>
        </w:rPr>
        <w:t xml:space="preserve"> Nordan maintained. "The achievement that we can drive toward is to always be ahead and always be first to market with those novel ideas, and through that I think we'll attain economic rewards." Murdock, while concurring on the importance of enforcing IP laws, countered that keeping manufacturing in the U.S. is critical to the nation's economic health. "I believe that we need to endeavor to be more than just IP companies," he stated, in view of a projection by Nordan's firm that "new, emerging nanotechnology applications will...becom[e] incorporated into 15 percent of global manufacturing output totaling $2.6 trillion in 2014." "If you look at the total value associated with any product, most of the value tends to accrue to those that are closest to the customer -- that, in fact, make it. And while IP may have higher margins, ultimately there is a big value pool out there, and we need to ensure that we're taking steps to capture the value. "</w:t>
      </w:r>
      <w:r w:rsidRPr="001708AC">
        <w:rPr>
          <w:rFonts w:ascii="Georgia" w:hAnsi="Georgia"/>
          <w:b/>
          <w:sz w:val="22"/>
          <w:szCs w:val="22"/>
          <w:u w:val="single"/>
        </w:rPr>
        <w:t>Furthermore, IP is not the only source of intellectual capital," Murdock added. "There is know-how. And that is the reason for the importance of manufacturing. Ultimately, when we move from the knowledge or the proof of principle into making the stuff, we develop process knowledge</w:t>
      </w:r>
      <w:r w:rsidRPr="001708AC">
        <w:rPr>
          <w:rFonts w:ascii="Georgia" w:hAnsi="Georgia"/>
          <w:sz w:val="16"/>
          <w:szCs w:val="22"/>
        </w:rPr>
        <w:t xml:space="preserve">. </w:t>
      </w:r>
      <w:r w:rsidRPr="001708AC">
        <w:rPr>
          <w:rFonts w:ascii="Georgia" w:hAnsi="Georgia"/>
          <w:sz w:val="22"/>
          <w:szCs w:val="22"/>
          <w:u w:val="single"/>
        </w:rPr>
        <w:t>That process knowledge helps us to refine and improve both the quality of the product and the throughput, and it increases the marginal productivity of the labor. That is what enables us to pay high wages and keep jobs here</w:t>
      </w:r>
      <w:r w:rsidRPr="001708AC">
        <w:rPr>
          <w:rFonts w:ascii="Georgia" w:hAnsi="Georgia"/>
          <w:sz w:val="16"/>
          <w:szCs w:val="22"/>
        </w:rPr>
        <w:t xml:space="preserve">. "So while we need to be realistic and understand that this is a global economy, </w:t>
      </w:r>
      <w:r w:rsidRPr="001708AC">
        <w:rPr>
          <w:rFonts w:ascii="Georgia" w:hAnsi="Georgia"/>
          <w:sz w:val="22"/>
          <w:szCs w:val="22"/>
          <w:u w:val="single"/>
        </w:rPr>
        <w:t>we also need to take steps to do what we can to ensure that we do commercialize and manufacture the set of technologies that we can here."</w:t>
      </w:r>
    </w:p>
    <w:p w:rsidR="001A32E1" w:rsidRPr="00807D1B" w:rsidRDefault="001A32E1" w:rsidP="001A32E1">
      <w:pPr>
        <w:pStyle w:val="Cards"/>
        <w:rPr>
          <w:rFonts w:ascii="Georgia" w:hAnsi="Georgia"/>
          <w:sz w:val="10"/>
        </w:rPr>
      </w:pPr>
    </w:p>
    <w:p w:rsidR="001A32E1" w:rsidRPr="001708AC" w:rsidRDefault="001A32E1" w:rsidP="001A32E1">
      <w:pPr>
        <w:pStyle w:val="Cards"/>
        <w:rPr>
          <w:rFonts w:ascii="Georgia" w:hAnsi="Georgia"/>
          <w:sz w:val="22"/>
          <w:szCs w:val="22"/>
        </w:rPr>
      </w:pPr>
    </w:p>
    <w:p w:rsidR="001A32E1" w:rsidRPr="00704690" w:rsidRDefault="001A32E1" w:rsidP="001A32E1">
      <w:pPr>
        <w:pStyle w:val="Heading4"/>
      </w:pPr>
      <w:r w:rsidRPr="00704690">
        <w:t>B. Chinese Leadership guarantees extinction</w:t>
      </w:r>
    </w:p>
    <w:p w:rsidR="001A32E1" w:rsidRPr="001A32E1" w:rsidRDefault="001A32E1" w:rsidP="001A32E1">
      <w:pPr>
        <w:pStyle w:val="Cites"/>
        <w:outlineLvl w:val="9"/>
        <w:rPr>
          <w:rFonts w:ascii="Georgia" w:hAnsi="Georgia"/>
          <w:sz w:val="16"/>
          <w:szCs w:val="16"/>
        </w:rPr>
      </w:pPr>
      <w:r w:rsidRPr="00BB71E5">
        <w:rPr>
          <w:rFonts w:ascii="Georgia" w:hAnsi="Georgia"/>
          <w:b w:val="0"/>
          <w:sz w:val="16"/>
          <w:szCs w:val="16"/>
        </w:rPr>
        <w:t>Lev</w:t>
      </w:r>
      <w:r w:rsidRPr="00704690">
        <w:rPr>
          <w:rFonts w:ascii="Georgia" w:hAnsi="Georgia"/>
          <w:sz w:val="22"/>
        </w:rPr>
        <w:t xml:space="preserve"> </w:t>
      </w:r>
      <w:r w:rsidRPr="00704690">
        <w:rPr>
          <w:rFonts w:ascii="Georgia" w:hAnsi="Georgia"/>
          <w:sz w:val="22"/>
          <w:szCs w:val="22"/>
        </w:rPr>
        <w:t xml:space="preserve">Navrozov 2004 </w:t>
      </w:r>
      <w:r w:rsidRPr="001A32E1">
        <w:rPr>
          <w:rFonts w:ascii="Georgia" w:hAnsi="Georgia"/>
          <w:b w:val="0"/>
          <w:sz w:val="16"/>
          <w:szCs w:val="16"/>
        </w:rPr>
        <w:t>(Winner of the Albert Einstein Prize for Outstanding Intellectual Achievements, “The Center for Responsible Nanotechnology ‘Plans Ahead’</w:t>
      </w:r>
    </w:p>
    <w:p w:rsidR="001A32E1" w:rsidRPr="00BB71E5" w:rsidRDefault="001A32E1" w:rsidP="001A32E1">
      <w:pPr>
        <w:pStyle w:val="Cards"/>
        <w:ind w:left="0"/>
        <w:jc w:val="left"/>
        <w:rPr>
          <w:rFonts w:ascii="Georgia" w:hAnsi="Georgia"/>
          <w:b/>
          <w:sz w:val="22"/>
          <w:szCs w:val="22"/>
          <w:u w:val="single"/>
          <w:bdr w:val="single" w:sz="4" w:space="0" w:color="auto"/>
        </w:rPr>
      </w:pPr>
      <w:r w:rsidRPr="00BB71E5">
        <w:rPr>
          <w:rFonts w:ascii="Georgia" w:hAnsi="Georgia"/>
          <w:sz w:val="16"/>
          <w:szCs w:val="22"/>
        </w:rPr>
        <w:t xml:space="preserve">“We at the Center for the Survival of Western Democracies, Inc., believe that </w:t>
      </w:r>
      <w:r w:rsidRPr="00BB71E5">
        <w:rPr>
          <w:rFonts w:ascii="Georgia" w:hAnsi="Georgia"/>
          <w:b/>
          <w:sz w:val="22"/>
          <w:szCs w:val="22"/>
          <w:u w:val="single"/>
        </w:rPr>
        <w:t xml:space="preserve">the West being what it is at present, there is only one scenario. </w:t>
      </w:r>
      <w:r w:rsidRPr="00BB71E5">
        <w:rPr>
          <w:rFonts w:ascii="Georgia" w:hAnsi="Georgia"/>
          <w:sz w:val="16"/>
          <w:szCs w:val="22"/>
        </w:rPr>
        <w:t xml:space="preserve">Two countries could develop nuclear weapons by 1945: the United States and Germany. The latter did not launch a Manhattan Project, since no one could vouch to Hitler in 1939 that nuclear weapons were possible within a few years, and he committed all available resources to the conventional war for world domination. The U.S. Manhattan Project started up, and finally, in 1942, came into its own for fear that Germany would develop nuclear weapons ahead of the United States. Similarly, </w:t>
      </w:r>
      <w:r w:rsidRPr="00BB71E5">
        <w:rPr>
          <w:rFonts w:ascii="Georgia" w:hAnsi="Georgia"/>
          <w:sz w:val="22"/>
          <w:szCs w:val="22"/>
          <w:u w:val="single"/>
        </w:rPr>
        <w:t>two countries can develop molecular nano assemblers: the United States and China</w:t>
      </w:r>
      <w:r w:rsidRPr="00BB71E5">
        <w:rPr>
          <w:rFonts w:ascii="Georgia" w:hAnsi="Georgia"/>
          <w:sz w:val="16"/>
          <w:szCs w:val="22"/>
        </w:rPr>
        <w:t>. The latter launched in 1986 Project 863, a Manhattan Project for the development of post-nuclear superweapons in seven fields, and, at the close of the 20th century and beginning of the 21st, molecular nano technology became the eighth field. T</w:t>
      </w:r>
      <w:r w:rsidRPr="00BB71E5">
        <w:rPr>
          <w:rFonts w:ascii="Georgia" w:hAnsi="Georgia"/>
          <w:sz w:val="22"/>
          <w:szCs w:val="22"/>
          <w:u w:val="single"/>
        </w:rPr>
        <w:t>he United States has not launched a Manhattan Project for the development of any post-nuclear superweapons, and certainly not, of molecular nanoweapons.</w:t>
      </w:r>
      <w:r w:rsidRPr="00BB71E5">
        <w:rPr>
          <w:rFonts w:ascii="Georgia" w:hAnsi="Georgia"/>
          <w:sz w:val="16"/>
          <w:szCs w:val="22"/>
        </w:rPr>
        <w:t xml:space="preserve"> In 1969 President Nixon announced the U.S. termination of development of post-nuclear weapons, and it has been terminated, according to my research, not my benevolence. Just as Lloyd George in England up to 1939 dreamed aloud about having a statesman as great as Hitler at the head of the British government, the Western political establishment has been in love with the dictatorship of China. So, the United States has no need for molecular nano assemblers and the defense against them. In 1939 Hitler made a fatal mistake: he grabbed Òthe rump of Czechoslovakia,Ó and the democratic West woke up. Imagine the dictatorship of China suddenly invading Mexico! But the Chinese strategists regard such a war as purely Western and old-fashioned (see ÒUnrestricted WarfareÓ). </w:t>
      </w:r>
      <w:r w:rsidRPr="00BB71E5">
        <w:rPr>
          <w:rFonts w:ascii="Georgia" w:hAnsi="Georgia"/>
          <w:sz w:val="22"/>
          <w:szCs w:val="22"/>
          <w:u w:val="single"/>
        </w:rPr>
        <w:t>In a modern war</w:t>
      </w:r>
      <w:r w:rsidRPr="00BB71E5">
        <w:rPr>
          <w:rFonts w:ascii="Georgia" w:hAnsi="Georgia"/>
          <w:sz w:val="16"/>
          <w:szCs w:val="22"/>
        </w:rPr>
        <w:t xml:space="preserve"> (which, ironically, the United States initiated by using nuclear weapons against Japan in 1945), </w:t>
      </w:r>
      <w:r w:rsidRPr="00BB71E5">
        <w:rPr>
          <w:rFonts w:ascii="Georgia" w:hAnsi="Georgia"/>
          <w:sz w:val="22"/>
          <w:szCs w:val="22"/>
          <w:u w:val="single"/>
        </w:rPr>
        <w:t>a geostrategist confronts the enemy with annihilation or unconditional surrender</w:t>
      </w:r>
      <w:r w:rsidRPr="00BB71E5">
        <w:rPr>
          <w:rFonts w:ascii="Georgia" w:hAnsi="Georgia"/>
          <w:sz w:val="16"/>
          <w:szCs w:val="22"/>
        </w:rPr>
        <w:t xml:space="preserve">. Let us now look at the article ÒResponsible Nanotechnology.Ó At the CSWD, Inc., we </w:t>
      </w:r>
      <w:r w:rsidRPr="00BB71E5">
        <w:rPr>
          <w:rFonts w:ascii="Georgia" w:hAnsi="Georgia"/>
          <w:sz w:val="22"/>
          <w:szCs w:val="22"/>
          <w:u w:val="single"/>
        </w:rPr>
        <w:t>believe that the only responsible molecular nanotechnology is for the U.S. government to launch a nanotech Manhattan Project on the basis of the Foresight Institute</w:t>
      </w:r>
      <w:r w:rsidRPr="00BB71E5">
        <w:rPr>
          <w:rFonts w:ascii="Georgia" w:hAnsi="Georgia"/>
          <w:sz w:val="16"/>
          <w:szCs w:val="22"/>
        </w:rPr>
        <w:t xml:space="preserve">, with Eric Drexler, the founder of nanotechnology, at the head of the Project. Incidentally, the Advisory Board of the Center for Responsible Nanotechnology consists of distinguished, gifted individuals who might become the core of the nanotech Manhattan Project. Great was my shock when I had read the article posted by or on behalf of CRN. Here are its eight ÒscenariosÓ of the future of mankind (which the article presents out of numerical sequence): Scenario 6. ÒMolecular manufacturingÓ develops Òquickly enough,Ó but mankind lives happily ever after. But </w:t>
      </w:r>
      <w:r w:rsidRPr="00BB71E5">
        <w:rPr>
          <w:rFonts w:ascii="Georgia" w:hAnsi="Georgia"/>
          <w:sz w:val="22"/>
          <w:szCs w:val="22"/>
          <w:u w:val="single"/>
        </w:rPr>
        <w:t xml:space="preserve">what about the possibility of a molecular nano attack, launched by the dictatorship of China on the West? </w:t>
      </w:r>
      <w:r w:rsidRPr="00BB71E5">
        <w:rPr>
          <w:rFonts w:ascii="Georgia" w:hAnsi="Georgia"/>
          <w:sz w:val="16"/>
          <w:szCs w:val="22"/>
        </w:rPr>
        <w:t>What? Don't you know that China is as peaceful as the democratic West thought Germany was peaceful in 1938? Scenario 5. The same as Scenario 6 but Òmolecular manufacturing technologyÓ develops slowly, which is even better. Scenario 4. The leading world powers take a close look at the first three scenarios we've described [the article describes 4 after 6 and 5], decide to avoid them at all costs, and agree to work together to avoid geopolitical meltdown. We at CRN believe that sovereign nations ultimately may cooperate in this way, since the alternatives appear to su</w:t>
      </w:r>
      <w:r>
        <w:rPr>
          <w:rFonts w:ascii="Georgia" w:hAnsi="Georgia"/>
          <w:sz w:val="16"/>
          <w:szCs w:val="22"/>
        </w:rPr>
        <w:t xml:space="preserve">ck! Again, China is no problem </w:t>
      </w:r>
      <w:r w:rsidRPr="00BB71E5">
        <w:rPr>
          <w:rFonts w:ascii="Georgia" w:hAnsi="Georgia"/>
          <w:sz w:val="16"/>
          <w:szCs w:val="22"/>
        </w:rPr>
        <w:t xml:space="preserve"> </w:t>
      </w:r>
      <w:r w:rsidRPr="00BB71E5">
        <w:rPr>
          <w:rFonts w:ascii="Georgia" w:hAnsi="Georgia"/>
          <w:sz w:val="22"/>
          <w:szCs w:val="22"/>
          <w:u w:val="single"/>
        </w:rPr>
        <w:t>even if China gets molecular manufacturing capability first. Surely China will not annihilate the We</w:t>
      </w:r>
      <w:r>
        <w:rPr>
          <w:rFonts w:ascii="Georgia" w:hAnsi="Georgia"/>
          <w:sz w:val="22"/>
          <w:szCs w:val="22"/>
          <w:u w:val="single"/>
        </w:rPr>
        <w:t xml:space="preserve">st even in this case, but will </w:t>
      </w:r>
      <w:r w:rsidRPr="00BB71E5">
        <w:rPr>
          <w:rFonts w:ascii="Georgia" w:hAnsi="Georgia"/>
          <w:sz w:val="22"/>
          <w:szCs w:val="22"/>
          <w:u w:val="single"/>
        </w:rPr>
        <w:t>work together.</w:t>
      </w:r>
      <w:r w:rsidRPr="00BB71E5">
        <w:rPr>
          <w:rFonts w:ascii="Georgia" w:hAnsi="Georgia"/>
          <w:sz w:val="16"/>
          <w:szCs w:val="22"/>
        </w:rPr>
        <w:t xml:space="preserve"> </w:t>
      </w:r>
      <w:r w:rsidRPr="00BB71E5">
        <w:rPr>
          <w:rFonts w:ascii="Georgia" w:hAnsi="Georgia"/>
          <w:sz w:val="22"/>
          <w:szCs w:val="22"/>
          <w:u w:val="single"/>
        </w:rPr>
        <w:t>What about the United States? Even [!] if the United States gets molecular manufacturing capability first, and certain elements inside the government intend to oppress the rest of the world with it, we can hope that other powerful entities in the U.S. will be more sensible and influential</w:t>
      </w:r>
      <w:r w:rsidRPr="00BB71E5">
        <w:rPr>
          <w:rFonts w:ascii="Georgia" w:hAnsi="Georgia"/>
          <w:sz w:val="16"/>
          <w:szCs w:val="22"/>
        </w:rPr>
        <w:t>. The above suggests that the form of government in the United States is much more dangerous for the world than that in China, the largest dictatorship in world history. Inside the U.S. government Òcertain elementsÓ may Òintend to oppress the rest of the world.Ó Not inside the government of China, which presumably consists of American liberal Democrats and peaceniks only. Scenario 3. Two or more competent nations develop molecular manufacturing capability at about the same time. Fearing the potential military advantage this could provide for their adversary, they each begin rapid and massive development of hideously powerful new weaponry. The resulting arms race is almost certain to be highly unstable, for several reasons. This scenario can be considered an existential risk for the human race. Can you imagine the dictators of China, hearing of Òexistential risk for the human raceÓ? They will develop a severe depression, and the American doctors talking depression on TV will have to treat them. Scenario 2 A m</w:t>
      </w:r>
      <w:r w:rsidRPr="00BB71E5">
        <w:rPr>
          <w:rFonts w:ascii="Georgia" w:hAnsi="Georgia"/>
          <w:sz w:val="22"/>
          <w:szCs w:val="22"/>
          <w:u w:val="single"/>
        </w:rPr>
        <w:t>ajor Asian nation achieves robust molecular nanotechnology manufacturing ahead of anyone else, and as a result the U.S. becomes something of a backwater</w:t>
      </w:r>
      <w:r w:rsidRPr="00BB71E5">
        <w:rPr>
          <w:rFonts w:ascii="Georgia" w:hAnsi="Georgia"/>
          <w:sz w:val="16"/>
          <w:szCs w:val="22"/>
        </w:rPr>
        <w:t xml:space="preserve">. As I was reading this, </w:t>
      </w:r>
      <w:r w:rsidRPr="00BB71E5">
        <w:rPr>
          <w:rFonts w:ascii="Georgia" w:hAnsi="Georgia"/>
          <w:sz w:val="22"/>
          <w:szCs w:val="22"/>
          <w:u w:val="single"/>
        </w:rPr>
        <w:t>I could imagine only China in this role</w:t>
      </w:r>
      <w:r w:rsidRPr="00BB71E5">
        <w:rPr>
          <w:rFonts w:ascii="Georgia" w:hAnsi="Georgia"/>
          <w:sz w:val="16"/>
          <w:szCs w:val="22"/>
        </w:rPr>
        <w:t xml:space="preserve">. I guessed right! But never mind, </w:t>
      </w:r>
      <w:r w:rsidRPr="00BB71E5">
        <w:rPr>
          <w:rFonts w:ascii="Georgia" w:hAnsi="Georgia"/>
          <w:sz w:val="22"/>
          <w:szCs w:val="22"/>
          <w:u w:val="single"/>
        </w:rPr>
        <w:t>for China (if it's them) could turn increasingly open/democratic as they continue to develop economi</w:t>
      </w:r>
      <w:r>
        <w:rPr>
          <w:rFonts w:ascii="Georgia" w:hAnsi="Georgia"/>
          <w:sz w:val="22"/>
          <w:szCs w:val="22"/>
          <w:u w:val="single"/>
        </w:rPr>
        <w:t xml:space="preserve">cally and scientifically </w:t>
      </w:r>
      <w:r w:rsidRPr="00BB71E5">
        <w:rPr>
          <w:rFonts w:ascii="Georgia" w:hAnsi="Georgia"/>
          <w:sz w:val="22"/>
          <w:szCs w:val="22"/>
          <w:u w:val="single"/>
        </w:rPr>
        <w:t>isn't it</w:t>
      </w:r>
      <w:r w:rsidRPr="00BB71E5">
        <w:rPr>
          <w:rFonts w:ascii="Georgia" w:hAnsi="Georgia"/>
          <w:sz w:val="16"/>
          <w:szCs w:val="22"/>
        </w:rPr>
        <w:t xml:space="preserve">? Of course! Remember how increasingly open/democratic Germany turned as it developed economically and scientifically after 1933? </w:t>
      </w:r>
      <w:r w:rsidRPr="00BB71E5">
        <w:rPr>
          <w:rFonts w:ascii="Georgia" w:hAnsi="Georgia"/>
          <w:sz w:val="22"/>
          <w:szCs w:val="22"/>
          <w:u w:val="single"/>
        </w:rPr>
        <w:t>If one knows nothing about a foreign country, he or she can well daydream about its being open/democratic. Remember how President Roosevelt's spouse and his ambassador in Moscow admired and extolled openness and democracy in Stalin's Russia?</w:t>
      </w:r>
      <w:r w:rsidRPr="00BB71E5">
        <w:rPr>
          <w:rFonts w:ascii="Georgia" w:hAnsi="Georgia"/>
          <w:sz w:val="16"/>
          <w:szCs w:val="22"/>
        </w:rPr>
        <w:t xml:space="preserve"> </w:t>
      </w:r>
      <w:r w:rsidRPr="00BB71E5">
        <w:rPr>
          <w:rFonts w:ascii="Georgia" w:hAnsi="Georgia"/>
          <w:b/>
          <w:sz w:val="22"/>
          <w:szCs w:val="22"/>
          <w:u w:val="single"/>
          <w:bdr w:val="single" w:sz="4" w:space="0" w:color="auto"/>
        </w:rPr>
        <w:t>Scenario 1. The United States of America is the first to develop molecular technology manufacturing, and as a result can rule the world. Surely this is better than the nano annihilation..”</w:t>
      </w:r>
    </w:p>
    <w:p w:rsidR="001A32E1" w:rsidRPr="00B415A3" w:rsidRDefault="001A32E1" w:rsidP="001A32E1">
      <w:pPr>
        <w:tabs>
          <w:tab w:val="left" w:pos="10620"/>
        </w:tabs>
        <w:rPr>
          <w:rStyle w:val="StyleBoldUnderline"/>
        </w:rPr>
      </w:pPr>
    </w:p>
    <w:p w:rsidR="001A32E1" w:rsidRDefault="001A32E1" w:rsidP="001A32E1">
      <w:pPr>
        <w:pStyle w:val="Heading3"/>
      </w:pPr>
      <w:bookmarkStart w:id="6" w:name="_Toc331189171"/>
      <w:r>
        <w:t>--</w:t>
      </w:r>
      <w:r w:rsidRPr="00704690">
        <w:t>Econ</w:t>
      </w:r>
      <w:bookmarkEnd w:id="6"/>
    </w:p>
    <w:p w:rsidR="001A32E1" w:rsidRPr="00704690" w:rsidRDefault="001A32E1" w:rsidP="001A32E1"/>
    <w:p w:rsidR="001A32E1" w:rsidRPr="00807D1B" w:rsidRDefault="001A32E1" w:rsidP="001A32E1">
      <w:pPr>
        <w:pStyle w:val="Cards"/>
        <w:rPr>
          <w:rFonts w:ascii="Georgia" w:hAnsi="Georgia"/>
          <w:b/>
        </w:rPr>
      </w:pPr>
    </w:p>
    <w:p w:rsidR="001A32E1" w:rsidRPr="001A32E1" w:rsidRDefault="001A32E1" w:rsidP="001A32E1">
      <w:pPr>
        <w:pStyle w:val="Heading4"/>
      </w:pPr>
      <w:r w:rsidRPr="00807D1B">
        <w:t>Manufacturing key to the U.S. Economy and Global Leadership</w:t>
      </w:r>
    </w:p>
    <w:p w:rsidR="001A32E1" w:rsidRPr="00807D1B" w:rsidRDefault="001A32E1" w:rsidP="001A32E1">
      <w:pPr>
        <w:pStyle w:val="Cites"/>
        <w:outlineLvl w:val="9"/>
        <w:rPr>
          <w:rFonts w:ascii="Georgia" w:hAnsi="Georgia"/>
        </w:rPr>
      </w:pPr>
      <w:r w:rsidRPr="00E627F9">
        <w:rPr>
          <w:rFonts w:ascii="Georgia" w:hAnsi="Georgia"/>
          <w:b w:val="0"/>
          <w:sz w:val="16"/>
          <w:szCs w:val="16"/>
        </w:rPr>
        <w:t>Franklin J.</w:t>
      </w:r>
      <w:r w:rsidRPr="00807D1B">
        <w:rPr>
          <w:rFonts w:ascii="Georgia" w:hAnsi="Georgia"/>
        </w:rPr>
        <w:t xml:space="preserve"> Vargo, </w:t>
      </w:r>
      <w:r w:rsidRPr="00E627F9">
        <w:rPr>
          <w:rFonts w:ascii="Georgia" w:hAnsi="Georgia"/>
          <w:b w:val="0"/>
          <w:sz w:val="16"/>
          <w:szCs w:val="16"/>
        </w:rPr>
        <w:t>10/01/</w:t>
      </w:r>
      <w:r w:rsidRPr="00807D1B">
        <w:rPr>
          <w:rFonts w:ascii="Georgia" w:hAnsi="Georgia"/>
        </w:rPr>
        <w:t xml:space="preserve">03, </w:t>
      </w:r>
      <w:r w:rsidRPr="00E627F9">
        <w:rPr>
          <w:rFonts w:ascii="Georgia" w:hAnsi="Georgia"/>
          <w:b w:val="0"/>
          <w:sz w:val="16"/>
          <w:szCs w:val="16"/>
        </w:rPr>
        <w:t>National Association of Manufacturers, FNS, l/n</w:t>
      </w:r>
    </w:p>
    <w:p w:rsidR="001A32E1" w:rsidRPr="00E627F9" w:rsidRDefault="001A32E1" w:rsidP="001A32E1">
      <w:pPr>
        <w:pStyle w:val="Cards"/>
        <w:ind w:left="0"/>
        <w:jc w:val="left"/>
        <w:rPr>
          <w:rFonts w:ascii="Georgia" w:hAnsi="Georgia"/>
          <w:sz w:val="16"/>
        </w:rPr>
      </w:pPr>
      <w:r w:rsidRPr="00E627F9">
        <w:rPr>
          <w:rFonts w:ascii="Georgia" w:hAnsi="Georgia"/>
          <w:sz w:val="16"/>
        </w:rPr>
        <w:t xml:space="preserve">I would like to begin my statement with a review of why </w:t>
      </w:r>
      <w:r w:rsidRPr="00E627F9">
        <w:rPr>
          <w:rFonts w:ascii="Georgia" w:hAnsi="Georgia"/>
          <w:sz w:val="22"/>
          <w:u w:val="single"/>
        </w:rPr>
        <w:t>manufacturing is vital to the U.S. economy</w:t>
      </w:r>
      <w:r w:rsidRPr="00E627F9">
        <w:rPr>
          <w:rFonts w:ascii="Georgia" w:hAnsi="Georgia"/>
          <w:sz w:val="16"/>
        </w:rPr>
        <w:t xml:space="preserve">. Since manufacturing only represents about 16 percent of the nation's output, who cares? Isn't the United States a post-manufacturing services economy? Who needs manufacturing? The answer in brief is that </w:t>
      </w:r>
      <w:r w:rsidRPr="00E627F9">
        <w:rPr>
          <w:rFonts w:ascii="Georgia" w:hAnsi="Georgia"/>
          <w:sz w:val="22"/>
          <w:u w:val="single"/>
        </w:rPr>
        <w:t>the</w:t>
      </w:r>
      <w:r w:rsidRPr="00E627F9">
        <w:rPr>
          <w:rFonts w:ascii="Georgia" w:hAnsi="Georgia"/>
          <w:sz w:val="16"/>
        </w:rPr>
        <w:t xml:space="preserve"> </w:t>
      </w:r>
      <w:r w:rsidRPr="00E627F9">
        <w:rPr>
          <w:rFonts w:ascii="Georgia" w:hAnsi="Georgia"/>
          <w:sz w:val="22"/>
          <w:u w:val="single"/>
        </w:rPr>
        <w:t>U</w:t>
      </w:r>
      <w:r w:rsidRPr="00E627F9">
        <w:rPr>
          <w:rFonts w:ascii="Georgia" w:hAnsi="Georgia"/>
          <w:sz w:val="16"/>
        </w:rPr>
        <w:t xml:space="preserve">nited </w:t>
      </w:r>
      <w:r w:rsidRPr="00E627F9">
        <w:rPr>
          <w:rFonts w:ascii="Georgia" w:hAnsi="Georgia"/>
          <w:sz w:val="22"/>
          <w:u w:val="single"/>
        </w:rPr>
        <w:t>S</w:t>
      </w:r>
      <w:r w:rsidRPr="00E627F9">
        <w:rPr>
          <w:rFonts w:ascii="Georgia" w:hAnsi="Georgia"/>
          <w:sz w:val="16"/>
        </w:rPr>
        <w:t xml:space="preserve">tates </w:t>
      </w:r>
      <w:r w:rsidRPr="00E627F9">
        <w:rPr>
          <w:rFonts w:ascii="Georgia" w:hAnsi="Georgia"/>
          <w:sz w:val="22"/>
          <w:u w:val="single"/>
        </w:rPr>
        <w:t>economy would collapse without manufacturing, as would our national security and our role in the world</w:t>
      </w:r>
      <w:r w:rsidRPr="00E627F9">
        <w:rPr>
          <w:rFonts w:ascii="Georgia" w:hAnsi="Georgia"/>
          <w:sz w:val="16"/>
        </w:rPr>
        <w:t xml:space="preserve">. That is because </w:t>
      </w:r>
      <w:r w:rsidRPr="00E627F9">
        <w:rPr>
          <w:rFonts w:ascii="Georgia" w:hAnsi="Georgia"/>
          <w:sz w:val="22"/>
          <w:u w:val="single"/>
        </w:rPr>
        <w:t>manufacturing is really the foundation of our economy, both in terms of innovation and production and in terms of supporting the rest of the economy</w:t>
      </w:r>
      <w:r w:rsidRPr="00E627F9">
        <w:rPr>
          <w:rFonts w:ascii="Georgia" w:hAnsi="Georgia"/>
          <w:sz w:val="16"/>
        </w:rPr>
        <w:t xml:space="preserve">. For example, many individuals point out that only about 3 percent of the U.S. workforce is on the farm, but they manage to feed the nation and export to the rest of the world. But how did this agricultural productivity come to be? It is because of the tractors and combines and satellite systems and fertilizers and advanced seeds, etc. that came from the genius and productivity of the manufacturing sector.       Similarly, in services -- can you envision an airline without airplanes? Fast food outlets without griddles and freezers? Insurance companies or banks without computers? Certainly not. </w:t>
      </w:r>
      <w:r w:rsidRPr="00E627F9">
        <w:rPr>
          <w:rFonts w:ascii="Georgia" w:hAnsi="Georgia"/>
          <w:sz w:val="22"/>
          <w:u w:val="single"/>
        </w:rPr>
        <w:t>The manufacturing industry is truly the innovation industry, without which the rest of the economy could not prosper</w:t>
      </w:r>
      <w:r w:rsidRPr="00E627F9">
        <w:rPr>
          <w:rFonts w:ascii="Georgia" w:hAnsi="Georgia"/>
          <w:sz w:val="16"/>
        </w:rPr>
        <w:t xml:space="preserve">. </w:t>
      </w:r>
      <w:r w:rsidRPr="00E627F9">
        <w:rPr>
          <w:rFonts w:ascii="Georgia" w:hAnsi="Georgia"/>
          <w:sz w:val="22"/>
          <w:u w:val="single"/>
        </w:rPr>
        <w:t>Manufacturing performs over 60 percent of the nation's</w:t>
      </w:r>
      <w:r w:rsidRPr="00E627F9">
        <w:rPr>
          <w:rFonts w:ascii="Georgia" w:hAnsi="Georgia"/>
          <w:sz w:val="16"/>
        </w:rPr>
        <w:t xml:space="preserve"> </w:t>
      </w:r>
      <w:r w:rsidRPr="00E627F9">
        <w:rPr>
          <w:rFonts w:ascii="Georgia" w:hAnsi="Georgia"/>
          <w:sz w:val="22"/>
          <w:u w:val="single"/>
        </w:rPr>
        <w:t>r</w:t>
      </w:r>
      <w:r w:rsidRPr="00E627F9">
        <w:rPr>
          <w:rFonts w:ascii="Georgia" w:hAnsi="Georgia"/>
          <w:sz w:val="16"/>
        </w:rPr>
        <w:t xml:space="preserve">esearch </w:t>
      </w:r>
      <w:r w:rsidRPr="00E627F9">
        <w:rPr>
          <w:rFonts w:ascii="Georgia" w:hAnsi="Georgia"/>
          <w:sz w:val="22"/>
          <w:u w:val="single"/>
        </w:rPr>
        <w:t>and</w:t>
      </w:r>
      <w:r w:rsidRPr="00E627F9">
        <w:rPr>
          <w:rFonts w:ascii="Georgia" w:hAnsi="Georgia"/>
          <w:sz w:val="16"/>
        </w:rPr>
        <w:t xml:space="preserve"> </w:t>
      </w:r>
      <w:r w:rsidRPr="00E627F9">
        <w:rPr>
          <w:rFonts w:ascii="Georgia" w:hAnsi="Georgia"/>
          <w:sz w:val="22"/>
          <w:u w:val="single"/>
        </w:rPr>
        <w:t>d</w:t>
      </w:r>
      <w:r w:rsidRPr="00E627F9">
        <w:rPr>
          <w:rFonts w:ascii="Georgia" w:hAnsi="Georgia"/>
          <w:sz w:val="16"/>
        </w:rPr>
        <w:t xml:space="preserve">evelopment. Additionally, </w:t>
      </w:r>
      <w:r w:rsidRPr="00E627F9">
        <w:rPr>
          <w:rFonts w:ascii="Georgia" w:hAnsi="Georgia"/>
          <w:sz w:val="22"/>
          <w:u w:val="single"/>
        </w:rPr>
        <w:t>it also underlies the technological ability of the</w:t>
      </w:r>
      <w:r w:rsidRPr="00E627F9">
        <w:rPr>
          <w:rFonts w:ascii="Georgia" w:hAnsi="Georgia"/>
          <w:sz w:val="16"/>
        </w:rPr>
        <w:t xml:space="preserve"> </w:t>
      </w:r>
      <w:r w:rsidRPr="00E627F9">
        <w:rPr>
          <w:rFonts w:ascii="Georgia" w:hAnsi="Georgia"/>
          <w:sz w:val="22"/>
          <w:u w:val="single"/>
        </w:rPr>
        <w:t>U</w:t>
      </w:r>
      <w:r w:rsidRPr="00E627F9">
        <w:rPr>
          <w:rFonts w:ascii="Georgia" w:hAnsi="Georgia"/>
          <w:sz w:val="16"/>
        </w:rPr>
        <w:t xml:space="preserve">nited </w:t>
      </w:r>
      <w:r w:rsidRPr="00E627F9">
        <w:rPr>
          <w:rFonts w:ascii="Georgia" w:hAnsi="Georgia"/>
          <w:sz w:val="22"/>
          <w:u w:val="single"/>
        </w:rPr>
        <w:t>S</w:t>
      </w:r>
      <w:r w:rsidRPr="00E627F9">
        <w:rPr>
          <w:rFonts w:ascii="Georgia" w:hAnsi="Georgia"/>
          <w:sz w:val="16"/>
        </w:rPr>
        <w:t xml:space="preserve">tates </w:t>
      </w:r>
      <w:r w:rsidRPr="00E627F9">
        <w:rPr>
          <w:rFonts w:ascii="Georgia" w:hAnsi="Georgia"/>
          <w:sz w:val="22"/>
          <w:u w:val="single"/>
        </w:rPr>
        <w:t>to maintain its national security and its global leadership</w:t>
      </w:r>
      <w:r w:rsidRPr="00E627F9">
        <w:rPr>
          <w:rFonts w:ascii="Georgia" w:hAnsi="Georgia"/>
          <w:sz w:val="16"/>
        </w:rPr>
        <w:t xml:space="preserve">. </w:t>
      </w:r>
      <w:r w:rsidRPr="00E627F9">
        <w:rPr>
          <w:rFonts w:ascii="Georgia" w:hAnsi="Georgia"/>
          <w:sz w:val="22"/>
          <w:u w:val="single"/>
        </w:rPr>
        <w:t>Manufacturing makes a disproportionately large contribution to productivity, more than twice the rate of the overall economy, and pays wages that are about 20 percent higher than in other sectors</w:t>
      </w:r>
      <w:r w:rsidRPr="00E627F9">
        <w:rPr>
          <w:rFonts w:ascii="Georgia" w:hAnsi="Georgia"/>
          <w:sz w:val="16"/>
        </w:rPr>
        <w:t xml:space="preserve">. But its most fundamental importance lies in the fact that a healthy manufacturing sector truly underlies the entire U.S. standard of living -because it is the principal way by which the United States pays its way in the world.     Manufacturing accounts for over 80 percent of all U.S. exports of goods. America's farmers will export somewhat over $50 billion this year, but America's manufacturers export almost that much event month! Even when services are included, manufacturing accounts for two-thirds of all U.S. exports of goods and services.     </w:t>
      </w:r>
      <w:r w:rsidRPr="00E627F9">
        <w:rPr>
          <w:rFonts w:ascii="Georgia" w:hAnsi="Georgia"/>
          <w:sz w:val="22"/>
          <w:u w:val="single"/>
        </w:rPr>
        <w:t>If the U.S. manufacturing sector were to become seriously impaired</w:t>
      </w:r>
      <w:r w:rsidRPr="00E627F9">
        <w:rPr>
          <w:rFonts w:ascii="Georgia" w:hAnsi="Georgia"/>
          <w:sz w:val="16"/>
        </w:rPr>
        <w:t xml:space="preserve">, what combination of farm products together with architectural, travel, insurance, engineering and other services could make up for the missing two-thirds of our exports represented by manufactures? The answer is "none." What would happen instead is </w:t>
      </w:r>
      <w:r w:rsidRPr="00E627F9">
        <w:rPr>
          <w:rFonts w:ascii="Georgia" w:hAnsi="Georgia"/>
          <w:sz w:val="22"/>
          <w:u w:val="single"/>
        </w:rPr>
        <w:t>the dollar would collapse, falling precipitously</w:t>
      </w:r>
      <w:r w:rsidRPr="00E627F9">
        <w:rPr>
          <w:rFonts w:ascii="Georgia" w:hAnsi="Georgia"/>
          <w:sz w:val="16"/>
        </w:rPr>
        <w:t xml:space="preserve"> -- not to the reasonable level of 1997, but far below it -</w:t>
      </w:r>
      <w:r w:rsidRPr="00E627F9">
        <w:rPr>
          <w:rFonts w:ascii="Georgia" w:hAnsi="Georgia"/>
          <w:sz w:val="22"/>
          <w:u w:val="single"/>
        </w:rPr>
        <w:t>and with this collapse would come high U.S. inflation, a wrenching economic downturn and a collapse in the U.S. standard of living and the U.S. leadership role in the world</w:t>
      </w:r>
      <w:r w:rsidRPr="00E627F9">
        <w:rPr>
          <w:rFonts w:ascii="Georgia" w:hAnsi="Georgia"/>
          <w:sz w:val="16"/>
        </w:rPr>
        <w:t>. That, most basically, is why the United States cannot become a "nation of shopkeepers."</w:t>
      </w:r>
    </w:p>
    <w:p w:rsidR="001A32E1" w:rsidRPr="00807D1B" w:rsidRDefault="001A32E1" w:rsidP="001A32E1">
      <w:pPr>
        <w:pStyle w:val="Cards"/>
        <w:rPr>
          <w:rFonts w:ascii="Georgia" w:hAnsi="Georgia"/>
          <w:sz w:val="10"/>
        </w:rPr>
      </w:pPr>
    </w:p>
    <w:p w:rsidR="001A32E1" w:rsidRDefault="001A32E1" w:rsidP="001A32E1">
      <w:pPr>
        <w:rPr>
          <w:rFonts w:ascii="Calibri" w:hAnsi="Calibri"/>
          <w:sz w:val="20"/>
          <w:szCs w:val="20"/>
        </w:rPr>
      </w:pPr>
    </w:p>
    <w:p w:rsidR="001A32E1" w:rsidRPr="00807D1B" w:rsidRDefault="001A32E1" w:rsidP="001A32E1">
      <w:pPr>
        <w:pStyle w:val="Cards"/>
        <w:rPr>
          <w:rFonts w:ascii="Georgia" w:hAnsi="Georgia"/>
          <w:u w:val="single"/>
        </w:rPr>
      </w:pPr>
    </w:p>
    <w:p w:rsidR="001A32E1" w:rsidRPr="00807D1B" w:rsidRDefault="001A32E1" w:rsidP="001A32E1">
      <w:pPr>
        <w:pStyle w:val="Cards"/>
        <w:rPr>
          <w:rFonts w:ascii="Georgia" w:hAnsi="Georgia"/>
          <w:u w:val="single"/>
        </w:rPr>
      </w:pPr>
    </w:p>
    <w:p w:rsidR="001A32E1" w:rsidRPr="00C07B95" w:rsidRDefault="001A32E1" w:rsidP="001A32E1">
      <w:pPr>
        <w:pStyle w:val="Heading4"/>
      </w:pPr>
      <w:r w:rsidRPr="00C07B95">
        <w:t>Manufacturing is the foundation of the economy ---- decline collapses th</w:t>
      </w:r>
      <w:r>
        <w:t>e economy and global leadership</w:t>
      </w:r>
    </w:p>
    <w:p w:rsidR="001A32E1" w:rsidRPr="001A32E1" w:rsidRDefault="001A32E1" w:rsidP="001A32E1">
      <w:pPr>
        <w:pStyle w:val="Cites"/>
        <w:outlineLvl w:val="9"/>
        <w:rPr>
          <w:rFonts w:ascii="Georgia" w:hAnsi="Georgia"/>
          <w:sz w:val="16"/>
          <w:szCs w:val="16"/>
        </w:rPr>
      </w:pPr>
      <w:r w:rsidRPr="00C07B95">
        <w:rPr>
          <w:rFonts w:ascii="Georgia" w:hAnsi="Georgia"/>
          <w:sz w:val="22"/>
          <w:szCs w:val="22"/>
        </w:rPr>
        <w:t>Industrial Paint &amp; Powder in ‘3</w:t>
      </w:r>
      <w:r w:rsidRPr="00704690">
        <w:rPr>
          <w:rFonts w:ascii="Georgia" w:hAnsi="Georgia"/>
          <w:b w:val="0"/>
        </w:rPr>
        <w:t xml:space="preserve"> </w:t>
      </w:r>
      <w:r w:rsidRPr="001A32E1">
        <w:rPr>
          <w:rFonts w:ascii="Georgia" w:hAnsi="Georgia"/>
          <w:b w:val="0"/>
          <w:sz w:val="16"/>
          <w:szCs w:val="16"/>
        </w:rPr>
        <w:t xml:space="preserve">(“Study shows importance of strong manufacturing base; News Watch”, 10-1, </w:t>
      </w:r>
    </w:p>
    <w:p w:rsidR="001A32E1" w:rsidRPr="00704690" w:rsidRDefault="001A32E1" w:rsidP="004C2A2F">
      <w:pPr>
        <w:pStyle w:val="Cards"/>
        <w:ind w:left="0"/>
        <w:jc w:val="left"/>
        <w:rPr>
          <w:rFonts w:ascii="Georgia" w:hAnsi="Georgia"/>
          <w:sz w:val="16"/>
          <w:szCs w:val="22"/>
        </w:rPr>
      </w:pPr>
      <w:r w:rsidRPr="00704690">
        <w:rPr>
          <w:rFonts w:ascii="Georgia" w:hAnsi="Georgia"/>
          <w:sz w:val="16"/>
          <w:szCs w:val="22"/>
        </w:rPr>
        <w:t>"</w:t>
      </w:r>
      <w:r w:rsidRPr="00704690">
        <w:rPr>
          <w:rFonts w:ascii="Georgia" w:hAnsi="Georgia"/>
          <w:sz w:val="22"/>
          <w:szCs w:val="22"/>
          <w:u w:val="thick"/>
        </w:rPr>
        <w:t>Manufacturing spawns more economic activity and related jobs than does any other economic sector," says Popkin, president of Joel Popkin</w:t>
      </w:r>
      <w:r w:rsidRPr="00704690">
        <w:rPr>
          <w:rFonts w:ascii="Georgia" w:hAnsi="Georgia"/>
          <w:sz w:val="16"/>
          <w:szCs w:val="22"/>
        </w:rPr>
        <w:t xml:space="preserve"> and Co.  The study, Securing America's Future: The Case for a Strong Manufacturing Base, which was commissioned by the Council of Manufacturing Associations (CMA), contends that </w:t>
      </w:r>
      <w:r w:rsidRPr="00704690">
        <w:rPr>
          <w:rFonts w:ascii="Georgia" w:hAnsi="Georgia"/>
          <w:sz w:val="22"/>
          <w:szCs w:val="22"/>
          <w:u w:val="thick"/>
        </w:rPr>
        <w:t>manufacturing is "the heart of an innovative process that powers the U.S. economy to global leadership. America's unprecedented wealth and world economic leadership ate made possible by a critical mass of manufacturing</w:t>
      </w:r>
      <w:r w:rsidRPr="00704690">
        <w:rPr>
          <w:rFonts w:ascii="Georgia" w:hAnsi="Georgia"/>
          <w:sz w:val="16"/>
          <w:szCs w:val="22"/>
        </w:rPr>
        <w:t xml:space="preserve"> within the geographic confines of the American common market."  "Popkin shows how the unique linkages of manufacturing to the rest of the economy create more innovation, productivity and good jobs than any other sector of the economy," says Jerry Jasinowski, president of the National Association of Manufacturers. "Popkin attributes America's high standard of living to the manufacturing innovation process</w:t>
      </w:r>
      <w:r w:rsidRPr="00704690">
        <w:rPr>
          <w:rFonts w:ascii="Georgia" w:hAnsi="Georgia"/>
          <w:sz w:val="22"/>
          <w:szCs w:val="22"/>
          <w:u w:val="thick"/>
        </w:rPr>
        <w:t>. Research and development stimulates investment in capital equipment and in workers, leads to new processes and products, and ultimately leads to higher living standards</w:t>
      </w:r>
      <w:r w:rsidRPr="00704690">
        <w:rPr>
          <w:rFonts w:ascii="Georgia" w:hAnsi="Georgia"/>
          <w:sz w:val="16"/>
          <w:szCs w:val="22"/>
        </w:rPr>
        <w:t>."  Industry in America, Jasinowski says, is being squeezed between unprecedented foreign competition based on predatory trade practices that make it impossible to raise prices, and rising health-care costs, soaring litigation and excessive regulation. The result is a dramatic decline in cash flow that forces firms to cut back on R&amp;D and capital investment, and to reduce employment.  "</w:t>
      </w:r>
      <w:r w:rsidRPr="00704690">
        <w:rPr>
          <w:rFonts w:ascii="Georgia" w:hAnsi="Georgia"/>
          <w:sz w:val="22"/>
          <w:szCs w:val="22"/>
          <w:u w:val="thick"/>
        </w:rPr>
        <w:t>If the U.S. manufacturing base continues to shrink at the present rate and the critical mass is lost,</w:t>
      </w:r>
      <w:r w:rsidRPr="00704690">
        <w:rPr>
          <w:rFonts w:ascii="Georgia" w:hAnsi="Georgia"/>
          <w:sz w:val="16"/>
          <w:szCs w:val="22"/>
        </w:rPr>
        <w:t>" Popkins' study concludes, "</w:t>
      </w:r>
      <w:r w:rsidRPr="00704690">
        <w:rPr>
          <w:rFonts w:ascii="Georgia" w:hAnsi="Georgia"/>
          <w:sz w:val="22"/>
          <w:szCs w:val="22"/>
          <w:u w:val="thick"/>
        </w:rPr>
        <w:t>the manufacturing innovation process will shift to other global centers. If this happens, a decline in U.S. living standards in the future is virtually assured</w:t>
      </w:r>
      <w:r w:rsidRPr="00704690">
        <w:rPr>
          <w:rFonts w:ascii="Georgia" w:hAnsi="Georgia"/>
          <w:sz w:val="16"/>
          <w:szCs w:val="22"/>
        </w:rPr>
        <w:t>."</w:t>
      </w:r>
    </w:p>
    <w:p w:rsidR="001A32E1" w:rsidRPr="001A32E1" w:rsidRDefault="001A32E1" w:rsidP="001A32E1"/>
    <w:p w:rsidR="001A32E1" w:rsidRPr="00704690" w:rsidRDefault="001A32E1" w:rsidP="001A32E1"/>
    <w:p w:rsidR="001A32E1" w:rsidRPr="00807D1B" w:rsidRDefault="001A32E1" w:rsidP="001A32E1">
      <w:pPr>
        <w:pStyle w:val="Cards"/>
        <w:rPr>
          <w:rFonts w:ascii="Georgia" w:hAnsi="Georgia"/>
          <w:b/>
        </w:rPr>
      </w:pPr>
    </w:p>
    <w:p w:rsidR="001A32E1" w:rsidRPr="00C07B95" w:rsidRDefault="001A32E1" w:rsidP="001A32E1">
      <w:pPr>
        <w:pStyle w:val="Heading4"/>
      </w:pPr>
      <w:r w:rsidRPr="00C07B95">
        <w:t>Saving the manufacturing sector spills over to the larger economy</w:t>
      </w:r>
      <w:r>
        <w:t xml:space="preserve"> – solves your alternate causes</w:t>
      </w:r>
    </w:p>
    <w:p w:rsidR="001A32E1" w:rsidRPr="001A32E1" w:rsidRDefault="001A32E1" w:rsidP="001A32E1">
      <w:pPr>
        <w:pStyle w:val="Cites"/>
        <w:outlineLvl w:val="9"/>
        <w:rPr>
          <w:rFonts w:ascii="Georgia" w:hAnsi="Georgia"/>
          <w:sz w:val="16"/>
          <w:szCs w:val="16"/>
        </w:rPr>
      </w:pPr>
      <w:r w:rsidRPr="00C07B95">
        <w:rPr>
          <w:rFonts w:ascii="Georgia" w:hAnsi="Georgia"/>
          <w:sz w:val="22"/>
          <w:szCs w:val="22"/>
        </w:rPr>
        <w:t>Jack Keough, 5/1/05,</w:t>
      </w:r>
      <w:r w:rsidRPr="00807D1B">
        <w:rPr>
          <w:rFonts w:ascii="Georgia" w:hAnsi="Georgia"/>
        </w:rPr>
        <w:t xml:space="preserve"> </w:t>
      </w:r>
      <w:r w:rsidRPr="001A32E1">
        <w:rPr>
          <w:rFonts w:ascii="Georgia" w:hAnsi="Georgia"/>
          <w:b w:val="0"/>
          <w:sz w:val="16"/>
          <w:szCs w:val="16"/>
        </w:rPr>
        <w:t>Industrial Distribution,  “Manufacturing's Ongoing Challenges; In a new white paper, the Bearing Specialists Assn. focuses on the problems facing U.S. manufacturers and offers tips for dealing with them” pg lexis</w:t>
      </w:r>
    </w:p>
    <w:p w:rsidR="001A32E1" w:rsidRPr="00C07B95" w:rsidRDefault="001A32E1" w:rsidP="001A32E1">
      <w:pPr>
        <w:pStyle w:val="Cards"/>
        <w:ind w:left="0"/>
        <w:jc w:val="left"/>
        <w:rPr>
          <w:rFonts w:ascii="Georgia" w:hAnsi="Georgia"/>
          <w:sz w:val="16"/>
          <w:szCs w:val="22"/>
        </w:rPr>
      </w:pPr>
      <w:r w:rsidRPr="00C07B95">
        <w:rPr>
          <w:rFonts w:ascii="Georgia" w:hAnsi="Georgia"/>
          <w:sz w:val="16"/>
          <w:szCs w:val="22"/>
        </w:rPr>
        <w:t xml:space="preserve">That is the consensus of a special white paper published by </w:t>
      </w:r>
      <w:r w:rsidRPr="00C07B95">
        <w:rPr>
          <w:rFonts w:ascii="Georgia" w:hAnsi="Georgia"/>
          <w:sz w:val="22"/>
          <w:szCs w:val="22"/>
          <w:u w:val="thick"/>
        </w:rPr>
        <w:t>the Bearing Specialists</w:t>
      </w:r>
      <w:r w:rsidRPr="00C07B95">
        <w:rPr>
          <w:rFonts w:ascii="Georgia" w:hAnsi="Georgia"/>
          <w:sz w:val="16"/>
          <w:szCs w:val="22"/>
        </w:rPr>
        <w:t xml:space="preserve"> Assn., which represents more than 70 companies distributing factory-warranted ball, roller and anti-friction bearings. The paper, entitled, "The Effects on the U.S. Bearing Industry and Homeland Security of Manufacturers Moving Overseas," identifies the critical challenges facing manufacturers and recommends steps to help deal with those problems.  In the paper, BSA </w:t>
      </w:r>
      <w:r w:rsidRPr="00C07B95">
        <w:rPr>
          <w:rFonts w:ascii="Georgia" w:hAnsi="Georgia"/>
          <w:sz w:val="22"/>
          <w:szCs w:val="22"/>
          <w:u w:val="thick"/>
        </w:rPr>
        <w:t>points out</w:t>
      </w:r>
      <w:r w:rsidRPr="00C07B95">
        <w:rPr>
          <w:rFonts w:ascii="Georgia" w:hAnsi="Georgia"/>
          <w:sz w:val="16"/>
          <w:szCs w:val="22"/>
        </w:rPr>
        <w:t xml:space="preserve"> the importance of manufacturing by noting </w:t>
      </w:r>
      <w:r w:rsidRPr="00C07B95">
        <w:rPr>
          <w:rFonts w:ascii="Georgia" w:hAnsi="Georgia"/>
          <w:sz w:val="22"/>
          <w:szCs w:val="22"/>
          <w:u w:val="thick"/>
        </w:rPr>
        <w:t>that</w:t>
      </w:r>
      <w:r w:rsidRPr="00C07B95">
        <w:rPr>
          <w:rFonts w:ascii="Georgia" w:hAnsi="Georgia"/>
          <w:sz w:val="16"/>
          <w:szCs w:val="22"/>
        </w:rPr>
        <w:t xml:space="preserve"> the </w:t>
      </w:r>
      <w:r w:rsidRPr="00C07B95">
        <w:rPr>
          <w:rFonts w:ascii="Georgia" w:hAnsi="Georgia"/>
          <w:sz w:val="22"/>
          <w:szCs w:val="22"/>
          <w:u w:val="thick"/>
        </w:rPr>
        <w:t>manufacturing</w:t>
      </w:r>
      <w:r w:rsidRPr="00C07B95">
        <w:rPr>
          <w:rFonts w:ascii="Georgia" w:hAnsi="Georgia"/>
          <w:sz w:val="16"/>
          <w:szCs w:val="22"/>
        </w:rPr>
        <w:t xml:space="preserve"> process </w:t>
      </w:r>
      <w:r w:rsidRPr="00C07B95">
        <w:rPr>
          <w:rFonts w:ascii="Georgia" w:hAnsi="Georgia"/>
          <w:sz w:val="22"/>
          <w:szCs w:val="22"/>
          <w:u w:val="thick"/>
        </w:rPr>
        <w:t>leads to increased economic activity in other sectors. For every $1 of goods produced, an additional $1.43 worth of additional economic activity is generated—much more than any other economic sector</w:t>
      </w:r>
      <w:r w:rsidRPr="00C07B95">
        <w:rPr>
          <w:rFonts w:ascii="Georgia" w:hAnsi="Georgia"/>
          <w:sz w:val="16"/>
          <w:szCs w:val="22"/>
        </w:rPr>
        <w:t xml:space="preserve">.  In his book, Securing America's Future: the Case for a Strong U.S. Manufacturing Base , author Joel </w:t>
      </w:r>
      <w:r w:rsidRPr="00C07B95">
        <w:rPr>
          <w:rFonts w:ascii="Georgia" w:hAnsi="Georgia"/>
          <w:sz w:val="22"/>
          <w:szCs w:val="22"/>
          <w:u w:val="thick"/>
        </w:rPr>
        <w:t>Popkin points out that, "U.S. manufacturing is the heart of a significant process that generates economic growth and has produced the highest standards in history</w:t>
      </w:r>
      <w:r w:rsidRPr="00C07B95">
        <w:rPr>
          <w:rFonts w:ascii="Georgia" w:hAnsi="Georgia"/>
          <w:sz w:val="16"/>
          <w:szCs w:val="22"/>
        </w:rPr>
        <w:t xml:space="preserve">. But today, this complex process faces serious domestic and international challenges which, if not overcome, will lead to reduced economic growth and, ultimately, a decline in living standards for future generations of Americans."  The white paper adds that </w:t>
      </w:r>
      <w:r w:rsidRPr="00C07B95">
        <w:rPr>
          <w:rFonts w:ascii="Georgia" w:hAnsi="Georgia"/>
          <w:sz w:val="22"/>
          <w:szCs w:val="22"/>
          <w:u w:val="thick"/>
        </w:rPr>
        <w:t>it's not just manufactured products that make Americans prosperous; it's the manufacturing process. This process starts with an idea that leads to new jobs and equipment and then to increased productivity, new products and processes.  "Prices fall and quality rises. Soon other parts of the economy are benefiting and, ultimately, living standards rise,</w:t>
      </w:r>
      <w:r w:rsidRPr="00C07B95">
        <w:rPr>
          <w:rFonts w:ascii="Georgia" w:hAnsi="Georgia"/>
          <w:sz w:val="16"/>
          <w:szCs w:val="22"/>
        </w:rPr>
        <w:t>" BSA notes.  The economic impact  Jim Berges, president of Emerson Electric, provides an eye-opening look at manufacturing's economic impact.  "</w:t>
      </w:r>
      <w:r w:rsidRPr="00C07B95">
        <w:rPr>
          <w:rFonts w:ascii="Georgia" w:hAnsi="Georgia"/>
          <w:sz w:val="22"/>
          <w:szCs w:val="22"/>
          <w:u w:val="thick"/>
        </w:rPr>
        <w:t>If the long-term health of this economy is threatened, then so are we. Economies whose manufacturing sectors are not vibrant and not growing are doomed to low overall growth</w:t>
      </w:r>
      <w:r w:rsidRPr="00C07B95">
        <w:rPr>
          <w:rFonts w:ascii="Georgia" w:hAnsi="Georgia"/>
          <w:sz w:val="16"/>
          <w:szCs w:val="22"/>
        </w:rPr>
        <w:t>," he says. "</w:t>
      </w:r>
      <w:r w:rsidRPr="00C07B95">
        <w:rPr>
          <w:rFonts w:ascii="Georgia" w:hAnsi="Georgia"/>
          <w:sz w:val="22"/>
          <w:szCs w:val="22"/>
          <w:u w:val="thick"/>
        </w:rPr>
        <w:t>Those who call for a conversion to a service-based economy need only to look at Japan and Germany to get a glimpse of the consequences of manufacturing's decline</w:t>
      </w:r>
      <w:r w:rsidRPr="00C07B95">
        <w:rPr>
          <w:rFonts w:ascii="Georgia" w:hAnsi="Georgia"/>
          <w:sz w:val="16"/>
          <w:szCs w:val="22"/>
        </w:rPr>
        <w:t>—not a pretty picture and not one we want to see in this country."  He went on to say, "U.S. manufacturing has demonstrated the ability to overcome pure wage differentials with trading partners through innovation, capital investment and productivity. But when the structural cost multipliers are piled on, the task becomes unmanageable for best-in-class companies. Concerted effort to get our state and federal legislators to focus on addressing and removing these penalties will yield positive results for the economy."</w:t>
      </w:r>
    </w:p>
    <w:p w:rsidR="001A32E1" w:rsidRPr="00807D1B" w:rsidRDefault="001A32E1" w:rsidP="001A32E1">
      <w:pPr>
        <w:pStyle w:val="Cards"/>
        <w:rPr>
          <w:rFonts w:ascii="Georgia" w:hAnsi="Georgia"/>
          <w:sz w:val="10"/>
        </w:rPr>
      </w:pPr>
    </w:p>
    <w:p w:rsidR="001A32E1" w:rsidRPr="00807D1B" w:rsidRDefault="001A32E1" w:rsidP="001A32E1">
      <w:pPr>
        <w:pStyle w:val="Cards"/>
        <w:ind w:left="0"/>
        <w:rPr>
          <w:rFonts w:ascii="Georgia" w:hAnsi="Georgia"/>
          <w:sz w:val="10"/>
        </w:rPr>
      </w:pPr>
    </w:p>
    <w:p w:rsidR="001A32E1" w:rsidRPr="00807D1B" w:rsidRDefault="001A32E1" w:rsidP="001A32E1">
      <w:pPr>
        <w:pStyle w:val="Cards"/>
        <w:rPr>
          <w:rFonts w:ascii="Georgia" w:hAnsi="Georgia"/>
          <w:sz w:val="10"/>
        </w:rPr>
      </w:pPr>
    </w:p>
    <w:p w:rsidR="001A32E1" w:rsidRPr="00704690" w:rsidRDefault="001A32E1" w:rsidP="001A32E1">
      <w:pPr>
        <w:pStyle w:val="Heading1"/>
      </w:pPr>
      <w:r w:rsidRPr="00807D1B">
        <w:br w:type="page"/>
      </w:r>
    </w:p>
    <w:p w:rsidR="001A32E1" w:rsidRDefault="001A32E1" w:rsidP="001A32E1">
      <w:pPr>
        <w:rPr>
          <w:rFonts w:ascii="Calibri" w:hAnsi="Calibri"/>
          <w:sz w:val="20"/>
          <w:szCs w:val="20"/>
        </w:rPr>
      </w:pPr>
    </w:p>
    <w:p w:rsidR="0014186B" w:rsidRDefault="0014186B" w:rsidP="0014186B"/>
    <w:p w:rsidR="00C95EA2" w:rsidRDefault="00C95EA2" w:rsidP="0014186B">
      <w:pPr>
        <w:pStyle w:val="Heading2"/>
      </w:pPr>
      <w:r>
        <w:t>AT: china CP</w:t>
      </w:r>
    </w:p>
    <w:p w:rsidR="00C95EA2" w:rsidRDefault="00C95EA2" w:rsidP="00C95EA2"/>
    <w:p w:rsidR="00C95EA2" w:rsidRDefault="00C95EA2" w:rsidP="00C95EA2"/>
    <w:p w:rsidR="00C95EA2" w:rsidRDefault="00C95EA2" w:rsidP="00C95EA2">
      <w:pPr>
        <w:pStyle w:val="Heading4"/>
      </w:pPr>
      <w:r>
        <w:t>Wages have steadily risen in China along with other factors</w:t>
      </w:r>
    </w:p>
    <w:p w:rsidR="00C95EA2" w:rsidRPr="00D105CE" w:rsidRDefault="00C95EA2" w:rsidP="00C95EA2">
      <w:pPr>
        <w:tabs>
          <w:tab w:val="left" w:pos="1140"/>
        </w:tabs>
        <w:rPr>
          <w:sz w:val="16"/>
        </w:rPr>
      </w:pPr>
      <w:r>
        <w:rPr>
          <w:b/>
        </w:rPr>
        <w:t xml:space="preserve">Wilson 11 </w:t>
      </w:r>
      <w:r>
        <w:rPr>
          <w:sz w:val="16"/>
        </w:rPr>
        <w:t xml:space="preserve">[Christopher Wilson, </w:t>
      </w:r>
      <w:r w:rsidRPr="002F620E">
        <w:rPr>
          <w:sz w:val="16"/>
        </w:rPr>
        <w:t>associate with the Mexico Institute</w:t>
      </w:r>
      <w:r>
        <w:rPr>
          <w:sz w:val="16"/>
        </w:rPr>
        <w:t>, “Working Together: Economic ties between the United States and Mexico” Woodrow Wilson Center, November 2011, http://www.wilsoncenter.org/sites/default/files/Working%20Together%20Full%20Document_0.pdf]//PP</w:t>
      </w:r>
    </w:p>
    <w:p w:rsidR="00C95EA2" w:rsidRPr="00FD673E" w:rsidRDefault="00C95EA2" w:rsidP="00C95EA2">
      <w:pPr>
        <w:tabs>
          <w:tab w:val="left" w:pos="1140"/>
        </w:tabs>
        <w:rPr>
          <w:u w:val="single"/>
        </w:rPr>
      </w:pPr>
      <w:r w:rsidRPr="00FD673E">
        <w:rPr>
          <w:sz w:val="16"/>
        </w:rPr>
        <w:t xml:space="preserve">Since the early 2000s, </w:t>
      </w:r>
      <w:r w:rsidRPr="00FD673E">
        <w:rPr>
          <w:u w:val="single"/>
        </w:rPr>
        <w:t>Mexican manufacturing has recovered.</w:t>
      </w:r>
      <w:r w:rsidRPr="00FD673E">
        <w:rPr>
          <w:sz w:val="16"/>
        </w:rPr>
        <w:t xml:space="preserve"> At the same time, </w:t>
      </w:r>
      <w:r w:rsidRPr="00FD673E">
        <w:rPr>
          <w:u w:val="single"/>
        </w:rPr>
        <w:t>economic growth in China has caused wages to rise</w:t>
      </w:r>
      <w:r w:rsidRPr="00FD673E">
        <w:rPr>
          <w:sz w:val="16"/>
        </w:rPr>
        <w:t xml:space="preserve">. </w:t>
      </w:r>
      <w:r w:rsidRPr="00FD673E">
        <w:rPr>
          <w:u w:val="single"/>
        </w:rPr>
        <w:t>China’s hourly compensation costs in manufacturing more than doubled between 2003 and 2008</w:t>
      </w:r>
      <w:r w:rsidRPr="00FD673E">
        <w:rPr>
          <w:sz w:val="16"/>
        </w:rPr>
        <w:t xml:space="preserve">, rising from 62 cents to $1.36 per hour. </w:t>
      </w:r>
      <w:r w:rsidRPr="00FD673E">
        <w:rPr>
          <w:u w:val="single"/>
        </w:rPr>
        <w:t xml:space="preserve">Over the same period, Mexico’s wages rose just 21%, </w:t>
      </w:r>
      <w:r w:rsidRPr="00FD673E">
        <w:rPr>
          <w:sz w:val="16"/>
        </w:rPr>
        <w:t>from $5.06 to $6.12 per hour.96 While the dollar amount of the rise in labor costs was actually greater in Mexico during this period</w:t>
      </w:r>
      <w:r w:rsidRPr="00FD673E">
        <w:rPr>
          <w:u w:val="single"/>
        </w:rPr>
        <w:t>, the rate of growth suggests wages will occupy an ever-greater portion of production costs in China,</w:t>
      </w:r>
      <w:r w:rsidRPr="00FD673E">
        <w:rPr>
          <w:sz w:val="16"/>
        </w:rPr>
        <w:t xml:space="preserve"> a factor </w:t>
      </w:r>
      <w:r w:rsidRPr="00FD673E">
        <w:rPr>
          <w:u w:val="single"/>
        </w:rPr>
        <w:t>that</w:t>
      </w:r>
      <w:r w:rsidRPr="00FD673E">
        <w:rPr>
          <w:sz w:val="16"/>
        </w:rPr>
        <w:t xml:space="preserve">, over time, </w:t>
      </w:r>
      <w:r w:rsidRPr="00FD673E">
        <w:rPr>
          <w:u w:val="single"/>
        </w:rPr>
        <w:t>could erode its competitive advantage.</w:t>
      </w:r>
      <w:r w:rsidRPr="00FD673E">
        <w:rPr>
          <w:sz w:val="16"/>
        </w:rPr>
        <w:t xml:space="preserve"> Still, if wages were the only factor, it would make more sense for U.S.-based companies to offshore their manufacturing to China. </w:t>
      </w:r>
      <w:r w:rsidRPr="00FD673E">
        <w:rPr>
          <w:u w:val="single"/>
        </w:rPr>
        <w:t>Several additional factors, however, have helped keep Mexico’s factories competitive.</w:t>
      </w:r>
    </w:p>
    <w:p w:rsidR="00C95EA2" w:rsidRDefault="00C95EA2" w:rsidP="00C95EA2"/>
    <w:p w:rsidR="00C95EA2" w:rsidRDefault="00C95EA2" w:rsidP="00C95EA2">
      <w:pPr>
        <w:pStyle w:val="Heading4"/>
      </w:pPr>
      <w:r>
        <w:t>Investment in Mexican imports returns more to the US economy</w:t>
      </w:r>
    </w:p>
    <w:p w:rsidR="00C95EA2" w:rsidRPr="00D105CE" w:rsidRDefault="00C95EA2" w:rsidP="00C95EA2">
      <w:pPr>
        <w:tabs>
          <w:tab w:val="left" w:pos="1140"/>
        </w:tabs>
        <w:rPr>
          <w:sz w:val="16"/>
        </w:rPr>
      </w:pPr>
      <w:r>
        <w:rPr>
          <w:b/>
        </w:rPr>
        <w:t xml:space="preserve">Wilson 11 </w:t>
      </w:r>
      <w:r>
        <w:rPr>
          <w:sz w:val="16"/>
        </w:rPr>
        <w:t xml:space="preserve">[Christopher Wilson, </w:t>
      </w:r>
      <w:r w:rsidRPr="002F620E">
        <w:rPr>
          <w:sz w:val="16"/>
        </w:rPr>
        <w:t>associate with the Mexico Institute</w:t>
      </w:r>
      <w:r>
        <w:rPr>
          <w:sz w:val="16"/>
        </w:rPr>
        <w:t>, “Working Together: Economic ties between the United States and Mexico” Woodrow Wilson Center, November 2011, http://www.wilsoncenter.org/sites/default/files/Working%20Together%20Full%20Document_0.pdf]//PP</w:t>
      </w:r>
    </w:p>
    <w:p w:rsidR="00C95EA2" w:rsidRPr="00FD673E" w:rsidRDefault="00C95EA2" w:rsidP="00C95EA2">
      <w:pPr>
        <w:tabs>
          <w:tab w:val="left" w:pos="1140"/>
        </w:tabs>
        <w:rPr>
          <w:u w:val="single"/>
        </w:rPr>
      </w:pPr>
      <w:r w:rsidRPr="00FD673E">
        <w:rPr>
          <w:sz w:val="16"/>
        </w:rPr>
        <w:t xml:space="preserve">Using China as the factory for U.S. goods promotes sourcing parts from abroad, since </w:t>
      </w:r>
      <w:r w:rsidRPr="00FD673E">
        <w:rPr>
          <w:u w:val="single"/>
        </w:rPr>
        <w:t>it is expensive and time consuming to ship products back and forth between the U.S. and China.</w:t>
      </w:r>
      <w:r w:rsidRPr="00FD673E">
        <w:rPr>
          <w:sz w:val="16"/>
        </w:rPr>
        <w:t xml:space="preserve"> </w:t>
      </w:r>
      <w:r w:rsidRPr="00FD673E">
        <w:rPr>
          <w:u w:val="single"/>
        </w:rPr>
        <w:t>The proximity of Mexico, on the other hand, promotes the use of U.S. materials and parts, sustaining U.S. jobs while increasing companies’ competitiveness.</w:t>
      </w:r>
      <w:r w:rsidRPr="00FD673E">
        <w:rPr>
          <w:sz w:val="16"/>
        </w:rPr>
        <w:t xml:space="preserve"> </w:t>
      </w:r>
      <w:r w:rsidRPr="00FD673E">
        <w:rPr>
          <w:u w:val="single"/>
        </w:rPr>
        <w:t>While forty cents of every dollar spent on Mexican imports returns to the U.S., Chinese imports return only four cents per dollar.</w:t>
      </w:r>
    </w:p>
    <w:p w:rsidR="00C95EA2" w:rsidRPr="00C95EA2" w:rsidRDefault="00C95EA2" w:rsidP="00C95EA2"/>
    <w:p w:rsidR="0014186B" w:rsidRPr="0014186B" w:rsidRDefault="0014186B" w:rsidP="0014186B">
      <w:pPr>
        <w:pStyle w:val="Heading2"/>
      </w:pPr>
      <w:r w:rsidRPr="0014186B">
        <w:t>NAFTA</w:t>
      </w:r>
    </w:p>
    <w:p w:rsidR="0014186B" w:rsidRPr="0014186B" w:rsidRDefault="0014186B" w:rsidP="0014186B">
      <w:pPr>
        <w:rPr>
          <w:b/>
        </w:rPr>
      </w:pPr>
    </w:p>
    <w:p w:rsidR="0014186B" w:rsidRPr="0014186B" w:rsidRDefault="0014186B" w:rsidP="0014186B">
      <w:pPr>
        <w:rPr>
          <w:b/>
        </w:rPr>
      </w:pPr>
    </w:p>
    <w:p w:rsidR="0014186B" w:rsidRPr="0014186B" w:rsidRDefault="0014186B" w:rsidP="0014186B">
      <w:pPr>
        <w:rPr>
          <w:b/>
        </w:rPr>
      </w:pPr>
    </w:p>
    <w:p w:rsidR="00147FD4" w:rsidRDefault="00147FD4" w:rsidP="0014186B">
      <w:pPr>
        <w:pStyle w:val="Heading3"/>
      </w:pPr>
      <w:r>
        <w:t>Inherency</w:t>
      </w:r>
    </w:p>
    <w:p w:rsidR="00147FD4" w:rsidRDefault="00147FD4" w:rsidP="00147FD4"/>
    <w:p w:rsidR="00147FD4" w:rsidRDefault="00147FD4" w:rsidP="00147FD4"/>
    <w:p w:rsidR="00147FD4" w:rsidRPr="00147FD4" w:rsidRDefault="00147FD4" w:rsidP="00147FD4">
      <w:pPr>
        <w:pStyle w:val="Heading4"/>
      </w:pPr>
      <w:r w:rsidRPr="00147FD4">
        <w:rPr>
          <w:bCs w:val="0"/>
        </w:rPr>
        <w:t>Current policy fails - NADBank solves infrastructure planning and regulation</w:t>
      </w:r>
    </w:p>
    <w:p w:rsidR="00147FD4" w:rsidRPr="00147FD4" w:rsidRDefault="00147FD4" w:rsidP="00147FD4">
      <w:pPr>
        <w:rPr>
          <w:sz w:val="16"/>
        </w:rPr>
      </w:pPr>
      <w:r w:rsidRPr="00147FD4">
        <w:rPr>
          <w:b/>
        </w:rPr>
        <w:t>Hufbauer and Schott 05</w:t>
      </w:r>
      <w:r w:rsidRPr="00147FD4">
        <w:rPr>
          <w:sz w:val="16"/>
        </w:rPr>
        <w:t xml:space="preserve">(Gary C. Hufbauer, Senior Fellow, Peterson Institute for International Economics, USA, AB, Harvard College; PhD in Economics, King's College, Cambridge University; JD, Georgetown University Law Center, Jeffrey J. Schott, Senior Fellow at the Peterson Institute for International Economics in Washington DC,"Expanding Nafta Energy Production" October 18, 2005 </w:t>
      </w:r>
      <w:hyperlink r:id="rId30" w:history="1">
        <w:r w:rsidRPr="00147FD4">
          <w:rPr>
            <w:rStyle w:val="Hyperlink"/>
            <w:sz w:val="16"/>
          </w:rPr>
          <w:t>http://www.piie.com/publications/newsreleases/prnafta3349.pdf</w:t>
        </w:r>
      </w:hyperlink>
      <w:r w:rsidRPr="00147FD4">
        <w:rPr>
          <w:sz w:val="16"/>
        </w:rPr>
        <w:t>, RLA)</w:t>
      </w:r>
    </w:p>
    <w:p w:rsidR="00147FD4" w:rsidRDefault="00147FD4" w:rsidP="00147FD4">
      <w:pPr>
        <w:rPr>
          <w:b/>
          <w:u w:val="single"/>
        </w:rPr>
      </w:pPr>
      <w:r w:rsidRPr="00147FD4">
        <w:rPr>
          <w:sz w:val="16"/>
        </w:rPr>
        <w:t>Washington, DC—</w:t>
      </w:r>
      <w:r>
        <w:rPr>
          <w:b/>
          <w:u w:val="single"/>
        </w:rPr>
        <w:t xml:space="preserve">The United States, Canada, and Mexico should upgrade their NAFTA </w:t>
      </w:r>
      <w:r w:rsidRPr="00147FD4">
        <w:rPr>
          <w:sz w:val="12"/>
        </w:rPr>
        <w:t>¶</w:t>
      </w:r>
      <w:r>
        <w:rPr>
          <w:b/>
          <w:sz w:val="12"/>
          <w:u w:val="single"/>
        </w:rPr>
        <w:t xml:space="preserve"> </w:t>
      </w:r>
      <w:r>
        <w:rPr>
          <w:b/>
          <w:u w:val="single"/>
        </w:rPr>
        <w:t>partnership to deal with fresh challenges to trade and security,</w:t>
      </w:r>
      <w:r w:rsidRPr="00147FD4">
        <w:rPr>
          <w:sz w:val="16"/>
        </w:rPr>
        <w:t xml:space="preserve"> according to a new study </w:t>
      </w:r>
      <w:r w:rsidRPr="00147FD4">
        <w:rPr>
          <w:sz w:val="12"/>
        </w:rPr>
        <w:t>¶</w:t>
      </w:r>
      <w:r w:rsidRPr="00147FD4">
        <w:rPr>
          <w:sz w:val="16"/>
        </w:rPr>
        <w:t xml:space="preserve"> by Institute senior fellows Gary Clyde Hufbauer and Jeffrey J. Schott. Their main </w:t>
      </w:r>
      <w:r w:rsidRPr="00147FD4">
        <w:rPr>
          <w:sz w:val="12"/>
        </w:rPr>
        <w:t>¶</w:t>
      </w:r>
      <w:r w:rsidRPr="00147FD4">
        <w:rPr>
          <w:sz w:val="16"/>
        </w:rPr>
        <w:t xml:space="preserve"> proposals are that “NAFTA II” should include</w:t>
      </w:r>
      <w:r w:rsidRPr="00147FD4">
        <w:rPr>
          <w:sz w:val="12"/>
        </w:rPr>
        <w:t>¶</w:t>
      </w:r>
      <w:r w:rsidRPr="00147FD4">
        <w:rPr>
          <w:sz w:val="16"/>
        </w:rPr>
        <w:t xml:space="preserve"> • the adoption of a common external tariff by the three countries, thereby </w:t>
      </w:r>
      <w:r w:rsidRPr="00147FD4">
        <w:rPr>
          <w:sz w:val="12"/>
        </w:rPr>
        <w:t>¶</w:t>
      </w:r>
      <w:r w:rsidRPr="00147FD4">
        <w:rPr>
          <w:sz w:val="16"/>
        </w:rPr>
        <w:t xml:space="preserve"> converting the North American free trade area into a North American customs </w:t>
      </w:r>
      <w:r w:rsidRPr="00147FD4">
        <w:rPr>
          <w:sz w:val="12"/>
        </w:rPr>
        <w:t>¶</w:t>
      </w:r>
      <w:r w:rsidRPr="00147FD4">
        <w:rPr>
          <w:sz w:val="16"/>
        </w:rPr>
        <w:t xml:space="preserve"> union, </w:t>
      </w:r>
      <w:r>
        <w:rPr>
          <w:b/>
          <w:u w:val="single"/>
        </w:rPr>
        <w:t xml:space="preserve">to expand trade further and reduce the considerable distortions generated </w:t>
      </w:r>
      <w:r w:rsidRPr="00147FD4">
        <w:rPr>
          <w:sz w:val="12"/>
        </w:rPr>
        <w:t>¶</w:t>
      </w:r>
      <w:r>
        <w:rPr>
          <w:b/>
          <w:sz w:val="12"/>
          <w:u w:val="single"/>
        </w:rPr>
        <w:t xml:space="preserve"> </w:t>
      </w:r>
      <w:r>
        <w:rPr>
          <w:b/>
          <w:u w:val="single"/>
        </w:rPr>
        <w:t>by NAFTA’s current rules of origin;</w:t>
      </w:r>
      <w:r w:rsidRPr="00147FD4">
        <w:rPr>
          <w:sz w:val="12"/>
        </w:rPr>
        <w:t>¶</w:t>
      </w:r>
      <w:r w:rsidRPr="00147FD4">
        <w:rPr>
          <w:sz w:val="16"/>
        </w:rPr>
        <w:t xml:space="preserve"> • an agreement to use the greatly strengthened dispute settlement mechanisms in the </w:t>
      </w:r>
      <w:r w:rsidRPr="00147FD4">
        <w:rPr>
          <w:sz w:val="12"/>
        </w:rPr>
        <w:t>¶</w:t>
      </w:r>
      <w:r w:rsidRPr="00147FD4">
        <w:rPr>
          <w:sz w:val="16"/>
        </w:rPr>
        <w:t xml:space="preserve"> World Trade Organization (WTO), which were not available when NAFTA was </w:t>
      </w:r>
      <w:r w:rsidRPr="00147FD4">
        <w:rPr>
          <w:sz w:val="12"/>
        </w:rPr>
        <w:t>¶</w:t>
      </w:r>
      <w:r w:rsidRPr="00147FD4">
        <w:rPr>
          <w:sz w:val="16"/>
        </w:rPr>
        <w:t xml:space="preserve"> instituted, to address future conflicts over antidumping (AD) and countervailing </w:t>
      </w:r>
      <w:r w:rsidRPr="00147FD4">
        <w:rPr>
          <w:sz w:val="12"/>
        </w:rPr>
        <w:t>¶</w:t>
      </w:r>
      <w:r w:rsidRPr="00147FD4">
        <w:rPr>
          <w:sz w:val="16"/>
        </w:rPr>
        <w:t xml:space="preserve"> duty (CVD) cases;</w:t>
      </w:r>
      <w:r w:rsidRPr="00147FD4">
        <w:rPr>
          <w:sz w:val="12"/>
        </w:rPr>
        <w:t>¶</w:t>
      </w:r>
      <w:r w:rsidRPr="00147FD4">
        <w:rPr>
          <w:sz w:val="16"/>
        </w:rPr>
        <w:t xml:space="preserve"> • </w:t>
      </w:r>
      <w:r>
        <w:rPr>
          <w:b/>
          <w:u w:val="single"/>
        </w:rPr>
        <w:t>deeper energy cooperation in the areas of infrastructure planning and regulation</w:t>
      </w:r>
      <w:r w:rsidRPr="00147FD4">
        <w:rPr>
          <w:sz w:val="16"/>
        </w:rPr>
        <w:t xml:space="preserve"> </w:t>
      </w:r>
      <w:r w:rsidRPr="00147FD4">
        <w:rPr>
          <w:sz w:val="12"/>
        </w:rPr>
        <w:t>¶</w:t>
      </w:r>
      <w:r w:rsidRPr="00147FD4">
        <w:rPr>
          <w:sz w:val="16"/>
        </w:rPr>
        <w:t xml:space="preserve"> with Canada and fresh Mexican initiatives </w:t>
      </w:r>
      <w:r>
        <w:rPr>
          <w:b/>
          <w:u w:val="single"/>
        </w:rPr>
        <w:t xml:space="preserve">to mitigate severe energy shortfalls, </w:t>
      </w:r>
      <w:r w:rsidRPr="00147FD4">
        <w:rPr>
          <w:sz w:val="12"/>
        </w:rPr>
        <w:t>¶</w:t>
      </w:r>
      <w:r>
        <w:rPr>
          <w:b/>
          <w:sz w:val="12"/>
          <w:u w:val="single"/>
        </w:rPr>
        <w:t xml:space="preserve"> </w:t>
      </w:r>
      <w:r>
        <w:rPr>
          <w:b/>
          <w:u w:val="single"/>
        </w:rPr>
        <w:t>which are hampering Mexican growth;</w:t>
      </w:r>
      <w:r w:rsidRPr="00147FD4">
        <w:rPr>
          <w:sz w:val="12"/>
        </w:rPr>
        <w:t>¶</w:t>
      </w:r>
      <w:r>
        <w:rPr>
          <w:b/>
          <w:sz w:val="12"/>
          <w:u w:val="single"/>
        </w:rPr>
        <w:t xml:space="preserve"> </w:t>
      </w:r>
      <w:r>
        <w:rPr>
          <w:b/>
          <w:u w:val="single"/>
        </w:rPr>
        <w:t>• common visa standards for non-NAFTA visitors and immigrants;</w:t>
      </w:r>
      <w:r w:rsidRPr="00147FD4">
        <w:rPr>
          <w:sz w:val="12"/>
        </w:rPr>
        <w:t>¶</w:t>
      </w:r>
      <w:r w:rsidRPr="00147FD4">
        <w:rPr>
          <w:sz w:val="16"/>
        </w:rPr>
        <w:t xml:space="preserve"> • </w:t>
      </w:r>
      <w:r>
        <w:rPr>
          <w:b/>
          <w:u w:val="single"/>
        </w:rPr>
        <w:t xml:space="preserve">updated labor and environmental provisions in line with other recent US free </w:t>
      </w:r>
      <w:r w:rsidRPr="00147FD4">
        <w:rPr>
          <w:sz w:val="12"/>
        </w:rPr>
        <w:t>¶</w:t>
      </w:r>
      <w:r>
        <w:rPr>
          <w:b/>
          <w:sz w:val="12"/>
          <w:u w:val="single"/>
        </w:rPr>
        <w:t xml:space="preserve"> </w:t>
      </w:r>
      <w:r>
        <w:rPr>
          <w:b/>
          <w:u w:val="single"/>
        </w:rPr>
        <w:t>trade agreements</w:t>
      </w:r>
      <w:r w:rsidRPr="00147FD4">
        <w:rPr>
          <w:sz w:val="16"/>
        </w:rPr>
        <w:t>, with a spotlight on core labor standards; and</w:t>
      </w:r>
      <w:r w:rsidRPr="00147FD4">
        <w:rPr>
          <w:sz w:val="12"/>
        </w:rPr>
        <w:t>¶</w:t>
      </w:r>
      <w:r w:rsidRPr="00147FD4">
        <w:rPr>
          <w:sz w:val="16"/>
        </w:rPr>
        <w:t xml:space="preserve"> • </w:t>
      </w:r>
      <w:r>
        <w:rPr>
          <w:b/>
          <w:u w:val="single"/>
        </w:rPr>
        <w:t xml:space="preserve">substantial expansion of the capital of the North American Development Bank to </w:t>
      </w:r>
      <w:r w:rsidRPr="00147FD4">
        <w:rPr>
          <w:sz w:val="12"/>
        </w:rPr>
        <w:t>¶</w:t>
      </w:r>
      <w:r>
        <w:rPr>
          <w:b/>
          <w:sz w:val="12"/>
          <w:u w:val="single"/>
        </w:rPr>
        <w:t xml:space="preserve"> </w:t>
      </w:r>
      <w:r>
        <w:rPr>
          <w:b/>
          <w:u w:val="single"/>
        </w:rPr>
        <w:t>address environmental and other infrastructure needs.</w:t>
      </w:r>
    </w:p>
    <w:p w:rsidR="00147FD4" w:rsidRPr="00147FD4" w:rsidRDefault="00147FD4" w:rsidP="00147FD4"/>
    <w:p w:rsidR="00147FD4" w:rsidRDefault="00147FD4" w:rsidP="0014186B">
      <w:pPr>
        <w:pStyle w:val="Heading3"/>
      </w:pPr>
      <w:r>
        <w:t>AT: turns environment</w:t>
      </w:r>
    </w:p>
    <w:p w:rsidR="00147FD4" w:rsidRDefault="00147FD4" w:rsidP="00147FD4"/>
    <w:p w:rsidR="00147FD4" w:rsidRPr="00147FD4" w:rsidRDefault="00147FD4" w:rsidP="00147FD4">
      <w:pPr>
        <w:pStyle w:val="Heading4"/>
      </w:pPr>
      <w:r w:rsidRPr="00147FD4">
        <w:rPr>
          <w:bCs w:val="0"/>
        </w:rPr>
        <w:t>NAFTA takes several measures to prioritize and protect the environment</w:t>
      </w:r>
    </w:p>
    <w:p w:rsidR="00147FD4" w:rsidRPr="00147FD4" w:rsidRDefault="00147FD4" w:rsidP="00147FD4">
      <w:pPr>
        <w:rPr>
          <w:sz w:val="16"/>
        </w:rPr>
      </w:pPr>
      <w:r w:rsidRPr="00147FD4">
        <w:rPr>
          <w:b/>
        </w:rPr>
        <w:t>Mayrand and Paquin 03</w:t>
      </w:r>
      <w:r w:rsidRPr="00147FD4">
        <w:rPr>
          <w:sz w:val="16"/>
        </w:rPr>
        <w:t xml:space="preserve">(Karel Mayrand ,General Director of the David Suzuki Foundation in the Canadian province of Québec, Marc R Paquin, Chief Operating Officer at Cambryn Biologics LLC, “The CEC’s Analytic Framework for Assessing the </w:t>
      </w:r>
      <w:r w:rsidRPr="00147FD4">
        <w:rPr>
          <w:sz w:val="12"/>
        </w:rPr>
        <w:t>¶</w:t>
      </w:r>
      <w:r w:rsidRPr="00147FD4">
        <w:rPr>
          <w:sz w:val="16"/>
        </w:rPr>
        <w:t xml:space="preserve"> Environmental Effects of NAFTA” September 2003 </w:t>
      </w:r>
      <w:hyperlink r:id="rId31" w:history="1">
        <w:r w:rsidRPr="00147FD4">
          <w:rPr>
            <w:rStyle w:val="Hyperlink"/>
            <w:sz w:val="16"/>
          </w:rPr>
          <w:t>http://unisfera.org/IMG/pdf/Unisfera_-_NAFTA_effects.pdf</w:t>
        </w:r>
      </w:hyperlink>
      <w:r w:rsidRPr="00147FD4">
        <w:rPr>
          <w:sz w:val="16"/>
        </w:rPr>
        <w:t>, RLA)</w:t>
      </w:r>
    </w:p>
    <w:p w:rsidR="00147FD4" w:rsidRDefault="00147FD4" w:rsidP="00147FD4">
      <w:pPr>
        <w:rPr>
          <w:b/>
          <w:u w:val="single"/>
        </w:rPr>
      </w:pPr>
      <w:r w:rsidRPr="00147FD4">
        <w:rPr>
          <w:sz w:val="16"/>
        </w:rPr>
        <w:t xml:space="preserve">The CEC initiated its work on NAFTA’s effects on the environment in the wake of </w:t>
      </w:r>
      <w:r w:rsidRPr="00147FD4">
        <w:rPr>
          <w:sz w:val="12"/>
        </w:rPr>
        <w:t>¶</w:t>
      </w:r>
      <w:r w:rsidRPr="00147FD4">
        <w:rPr>
          <w:sz w:val="16"/>
        </w:rPr>
        <w:t xml:space="preserve"> NAFTA’s entry into force. The CEC first focused on the development of a methodology </w:t>
      </w:r>
      <w:r w:rsidRPr="00147FD4">
        <w:rPr>
          <w:sz w:val="12"/>
        </w:rPr>
        <w:t>¶</w:t>
      </w:r>
      <w:r w:rsidRPr="00147FD4">
        <w:rPr>
          <w:sz w:val="16"/>
        </w:rPr>
        <w:t xml:space="preserve"> to analyze the environmental impacts of NAFTA. The analytic framework for assessing </w:t>
      </w:r>
      <w:r w:rsidRPr="00147FD4">
        <w:rPr>
          <w:sz w:val="12"/>
        </w:rPr>
        <w:t>¶</w:t>
      </w:r>
      <w:r w:rsidRPr="00147FD4">
        <w:rPr>
          <w:sz w:val="16"/>
        </w:rPr>
        <w:t xml:space="preserve"> the environmental effects of NAFTA was published in 1999.2</w:t>
      </w:r>
      <w:r w:rsidRPr="00147FD4">
        <w:rPr>
          <w:sz w:val="12"/>
        </w:rPr>
        <w:t>¶</w:t>
      </w:r>
      <w:r w:rsidRPr="00147FD4">
        <w:rPr>
          <w:sz w:val="16"/>
        </w:rPr>
        <w:t xml:space="preserve"> The document </w:t>
      </w:r>
      <w:r w:rsidRPr="00147FD4">
        <w:rPr>
          <w:sz w:val="12"/>
        </w:rPr>
        <w:t>¶</w:t>
      </w:r>
      <w:r w:rsidRPr="00147FD4">
        <w:rPr>
          <w:sz w:val="16"/>
        </w:rPr>
        <w:t xml:space="preserve"> acknowledges the impossibility to provide a conclusive and comprehensive assessment of </w:t>
      </w:r>
      <w:r w:rsidRPr="00147FD4">
        <w:rPr>
          <w:sz w:val="12"/>
        </w:rPr>
        <w:t>¶</w:t>
      </w:r>
      <w:r w:rsidRPr="00147FD4">
        <w:rPr>
          <w:sz w:val="16"/>
        </w:rPr>
        <w:t xml:space="preserve"> NAFTA’s effects on the environment, given the complexity of issues and the lack of data, </w:t>
      </w:r>
      <w:r w:rsidRPr="00147FD4">
        <w:rPr>
          <w:sz w:val="12"/>
        </w:rPr>
        <w:t>¶</w:t>
      </w:r>
      <w:r w:rsidRPr="00147FD4">
        <w:rPr>
          <w:sz w:val="16"/>
        </w:rPr>
        <w:t xml:space="preserve"> and “is designed to be applied to issues or sectors that may have strong relationships to </w:t>
      </w:r>
      <w:r w:rsidRPr="00147FD4">
        <w:rPr>
          <w:sz w:val="12"/>
        </w:rPr>
        <w:t>¶</w:t>
      </w:r>
      <w:r w:rsidRPr="00147FD4">
        <w:rPr>
          <w:sz w:val="16"/>
        </w:rPr>
        <w:t xml:space="preserve"> NAFTA and that are important to the environmental concerns of its members.”3</w:t>
      </w:r>
      <w:r w:rsidRPr="00147FD4">
        <w:rPr>
          <w:sz w:val="12"/>
        </w:rPr>
        <w:t>¶</w:t>
      </w:r>
      <w:r w:rsidRPr="00147FD4">
        <w:rPr>
          <w:sz w:val="16"/>
        </w:rPr>
        <w:t xml:space="preserve"> The CEC framework was based on six core hypotheses: </w:t>
      </w:r>
      <w:r w:rsidRPr="00147FD4">
        <w:rPr>
          <w:sz w:val="12"/>
        </w:rPr>
        <w:t>¶</w:t>
      </w:r>
      <w:r w:rsidRPr="00147FD4">
        <w:rPr>
          <w:sz w:val="16"/>
        </w:rPr>
        <w:t xml:space="preserve"> </w:t>
      </w:r>
      <w:r>
        <w:rPr>
          <w:b/>
          <w:u w:val="single"/>
        </w:rPr>
        <w:t>• NAFTA can reinforce</w:t>
      </w:r>
      <w:r w:rsidRPr="00147FD4">
        <w:rPr>
          <w:sz w:val="16"/>
        </w:rPr>
        <w:t xml:space="preserve"> existing </w:t>
      </w:r>
      <w:r>
        <w:rPr>
          <w:b/>
          <w:u w:val="single"/>
        </w:rPr>
        <w:t>patterns of</w:t>
      </w:r>
      <w:r w:rsidRPr="00147FD4">
        <w:rPr>
          <w:sz w:val="16"/>
        </w:rPr>
        <w:t xml:space="preserve"> comparative advantage and </w:t>
      </w:r>
      <w:r w:rsidRPr="00147FD4">
        <w:rPr>
          <w:sz w:val="12"/>
        </w:rPr>
        <w:t>¶</w:t>
      </w:r>
      <w:r w:rsidRPr="00147FD4">
        <w:rPr>
          <w:sz w:val="16"/>
        </w:rPr>
        <w:t xml:space="preserve"> </w:t>
      </w:r>
      <w:r>
        <w:rPr>
          <w:b/>
          <w:u w:val="single"/>
        </w:rPr>
        <w:t>specialization, concentrating production where it is most efficient</w:t>
      </w:r>
      <w:r w:rsidRPr="00147FD4">
        <w:rPr>
          <w:sz w:val="16"/>
        </w:rPr>
        <w:t xml:space="preserve">; </w:t>
      </w:r>
      <w:r w:rsidRPr="00147FD4">
        <w:rPr>
          <w:sz w:val="12"/>
        </w:rPr>
        <w:t>¶</w:t>
      </w:r>
      <w:r w:rsidRPr="00147FD4">
        <w:rPr>
          <w:sz w:val="16"/>
        </w:rPr>
        <w:t xml:space="preserve"> • </w:t>
      </w:r>
      <w:r>
        <w:rPr>
          <w:b/>
          <w:u w:val="single"/>
        </w:rPr>
        <w:t xml:space="preserve">NAFTA can intensify competitive pressures throughout the region, which might </w:t>
      </w:r>
      <w:r w:rsidRPr="00147FD4">
        <w:rPr>
          <w:sz w:val="12"/>
        </w:rPr>
        <w:t>¶</w:t>
      </w:r>
      <w:r>
        <w:rPr>
          <w:b/>
          <w:sz w:val="12"/>
          <w:u w:val="single"/>
        </w:rPr>
        <w:t xml:space="preserve"> </w:t>
      </w:r>
      <w:r>
        <w:rPr>
          <w:b/>
          <w:u w:val="single"/>
        </w:rPr>
        <w:t xml:space="preserve">lead firms to lower input costs, avoid assumed sunk costs like regulatory </w:t>
      </w:r>
      <w:r w:rsidRPr="00147FD4">
        <w:rPr>
          <w:sz w:val="12"/>
        </w:rPr>
        <w:t>¶</w:t>
      </w:r>
      <w:r>
        <w:rPr>
          <w:b/>
          <w:sz w:val="12"/>
          <w:u w:val="single"/>
        </w:rPr>
        <w:t xml:space="preserve"> </w:t>
      </w:r>
      <w:r>
        <w:rPr>
          <w:b/>
          <w:u w:val="single"/>
        </w:rPr>
        <w:t xml:space="preserve">compliance, or consider moving to areas with lower regulatory requirements; </w:t>
      </w:r>
      <w:r w:rsidRPr="00147FD4">
        <w:rPr>
          <w:sz w:val="12"/>
        </w:rPr>
        <w:t>¶</w:t>
      </w:r>
      <w:r>
        <w:rPr>
          <w:b/>
          <w:sz w:val="12"/>
          <w:u w:val="single"/>
        </w:rPr>
        <w:t xml:space="preserve"> </w:t>
      </w:r>
      <w:r>
        <w:rPr>
          <w:b/>
          <w:u w:val="single"/>
        </w:rPr>
        <w:t xml:space="preserve">• NAFTA could lead to economic growth that promotes industrial modernization </w:t>
      </w:r>
      <w:r w:rsidRPr="00147FD4">
        <w:rPr>
          <w:sz w:val="12"/>
        </w:rPr>
        <w:t>¶</w:t>
      </w:r>
      <w:r>
        <w:rPr>
          <w:b/>
          <w:sz w:val="12"/>
          <w:u w:val="single"/>
        </w:rPr>
        <w:t xml:space="preserve"> </w:t>
      </w:r>
      <w:r>
        <w:rPr>
          <w:b/>
          <w:u w:val="single"/>
        </w:rPr>
        <w:t xml:space="preserve">and </w:t>
      </w:r>
      <w:r>
        <w:rPr>
          <w:rStyle w:val="Emphasis"/>
        </w:rPr>
        <w:t>reduces environmental stress</w:t>
      </w:r>
      <w:r w:rsidRPr="00147FD4">
        <w:rPr>
          <w:sz w:val="16"/>
        </w:rPr>
        <w:t xml:space="preserve">; </w:t>
      </w:r>
      <w:r w:rsidRPr="00147FD4">
        <w:rPr>
          <w:sz w:val="12"/>
        </w:rPr>
        <w:t>¶</w:t>
      </w:r>
      <w:r w:rsidRPr="00147FD4">
        <w:rPr>
          <w:sz w:val="16"/>
        </w:rPr>
        <w:t xml:space="preserve"> • NAFTA could lead to a greater use of imported, environmentally superior </w:t>
      </w:r>
      <w:r w:rsidRPr="00147FD4">
        <w:rPr>
          <w:sz w:val="12"/>
        </w:rPr>
        <w:t>¶</w:t>
      </w:r>
      <w:r w:rsidRPr="00147FD4">
        <w:rPr>
          <w:sz w:val="16"/>
        </w:rPr>
        <w:t xml:space="preserve"> products; </w:t>
      </w:r>
      <w:r w:rsidRPr="00147FD4">
        <w:rPr>
          <w:sz w:val="12"/>
        </w:rPr>
        <w:t>¶</w:t>
      </w:r>
      <w:r w:rsidRPr="00147FD4">
        <w:rPr>
          <w:sz w:val="16"/>
        </w:rPr>
        <w:t xml:space="preserve"> • NAFTA could favor a corporate or government led upward movement in </w:t>
      </w:r>
      <w:r w:rsidRPr="00147FD4">
        <w:rPr>
          <w:sz w:val="12"/>
        </w:rPr>
        <w:t>¶</w:t>
      </w:r>
      <w:r w:rsidRPr="00147FD4">
        <w:rPr>
          <w:sz w:val="16"/>
        </w:rPr>
        <w:t xml:space="preserve"> environmental standards and regulations; and </w:t>
      </w:r>
      <w:r w:rsidRPr="00147FD4">
        <w:rPr>
          <w:sz w:val="12"/>
        </w:rPr>
        <w:t>¶</w:t>
      </w:r>
      <w:r w:rsidRPr="00147FD4">
        <w:rPr>
          <w:sz w:val="16"/>
        </w:rPr>
        <w:t xml:space="preserve"> </w:t>
      </w:r>
      <w:r>
        <w:rPr>
          <w:b/>
          <w:u w:val="single"/>
        </w:rPr>
        <w:t xml:space="preserve">• NAFTA could promote upward regulatory convergence as a result of increased </w:t>
      </w:r>
      <w:r w:rsidRPr="00147FD4">
        <w:rPr>
          <w:sz w:val="12"/>
        </w:rPr>
        <w:t>¶</w:t>
      </w:r>
      <w:r>
        <w:rPr>
          <w:b/>
          <w:sz w:val="12"/>
          <w:u w:val="single"/>
        </w:rPr>
        <w:t xml:space="preserve"> </w:t>
      </w:r>
      <w:r>
        <w:rPr>
          <w:b/>
          <w:u w:val="single"/>
        </w:rPr>
        <w:t>intergovernmental cooperation.</w:t>
      </w:r>
    </w:p>
    <w:p w:rsidR="00147FD4" w:rsidRPr="00147FD4" w:rsidRDefault="00147FD4" w:rsidP="00147FD4">
      <w:pPr>
        <w:pStyle w:val="Heading4"/>
      </w:pPr>
      <w:r w:rsidRPr="00147FD4">
        <w:rPr>
          <w:bCs w:val="0"/>
        </w:rPr>
        <w:t>NAFTA facilitates the spread of green technology</w:t>
      </w:r>
    </w:p>
    <w:p w:rsidR="00147FD4" w:rsidRPr="00147FD4" w:rsidRDefault="00147FD4" w:rsidP="00147FD4">
      <w:pPr>
        <w:rPr>
          <w:sz w:val="16"/>
        </w:rPr>
      </w:pPr>
      <w:r w:rsidRPr="00147FD4">
        <w:rPr>
          <w:b/>
        </w:rPr>
        <w:t>Mayrand and Paquin 03</w:t>
      </w:r>
      <w:r w:rsidRPr="00147FD4">
        <w:rPr>
          <w:sz w:val="16"/>
        </w:rPr>
        <w:t xml:space="preserve">(Karel Mayrand ,General Director of the David Suzuki Foundation in the Canadian province of Québec, Marc R Paquin, Chief Operating Officer at Cambryn Biologics LLC, “The CEC’s Analytic Framework for Assessing the </w:t>
      </w:r>
      <w:r w:rsidRPr="00147FD4">
        <w:rPr>
          <w:sz w:val="12"/>
        </w:rPr>
        <w:t>¶</w:t>
      </w:r>
      <w:r w:rsidRPr="00147FD4">
        <w:rPr>
          <w:sz w:val="16"/>
        </w:rPr>
        <w:t xml:space="preserve"> Environmental Effects of NAFTA” September 2003 </w:t>
      </w:r>
      <w:hyperlink r:id="rId32" w:history="1">
        <w:r w:rsidRPr="00147FD4">
          <w:rPr>
            <w:rStyle w:val="Hyperlink"/>
            <w:sz w:val="16"/>
          </w:rPr>
          <w:t>http://unisfera.org/IMG/pdf/Unisfera_-_NAFTA_effects.pdf</w:t>
        </w:r>
      </w:hyperlink>
      <w:r w:rsidRPr="00147FD4">
        <w:rPr>
          <w:sz w:val="16"/>
        </w:rPr>
        <w:t>, RLA)</w:t>
      </w:r>
    </w:p>
    <w:p w:rsidR="00147FD4" w:rsidRPr="00147FD4" w:rsidRDefault="00147FD4" w:rsidP="00147FD4">
      <w:pPr>
        <w:rPr>
          <w:sz w:val="16"/>
          <w:szCs w:val="16"/>
        </w:rPr>
      </w:pPr>
      <w:r>
        <w:rPr>
          <w:b/>
          <w:u w:val="single"/>
        </w:rPr>
        <w:t xml:space="preserve">The de-linking of GDP growth and polluting emissions is in great part the result of </w:t>
      </w:r>
      <w:r w:rsidRPr="00147FD4">
        <w:rPr>
          <w:sz w:val="12"/>
        </w:rPr>
        <w:t>¶</w:t>
      </w:r>
      <w:r>
        <w:rPr>
          <w:b/>
          <w:sz w:val="12"/>
          <w:u w:val="single"/>
        </w:rPr>
        <w:t xml:space="preserve"> </w:t>
      </w:r>
      <w:r>
        <w:rPr>
          <w:b/>
          <w:u w:val="single"/>
        </w:rPr>
        <w:t>technological improvements which reduce the polluting intensity of industrial production</w:t>
      </w:r>
      <w:r w:rsidRPr="00147FD4">
        <w:rPr>
          <w:sz w:val="16"/>
        </w:rPr>
        <w:t xml:space="preserve">. </w:t>
      </w:r>
      <w:r w:rsidRPr="00147FD4">
        <w:rPr>
          <w:sz w:val="12"/>
        </w:rPr>
        <w:t>¶</w:t>
      </w:r>
      <w:r w:rsidRPr="00147FD4">
        <w:rPr>
          <w:sz w:val="16"/>
        </w:rPr>
        <w:t xml:space="preserve"> </w:t>
      </w:r>
      <w:r w:rsidRPr="00147FD4">
        <w:rPr>
          <w:sz w:val="16"/>
          <w:szCs w:val="16"/>
        </w:rPr>
        <w:t xml:space="preserve">At the time of NAFTA’s signature, expectations were that the agreement would favor the </w:t>
      </w:r>
      <w:r w:rsidRPr="00147FD4">
        <w:rPr>
          <w:sz w:val="12"/>
          <w:szCs w:val="16"/>
        </w:rPr>
        <w:t>¶</w:t>
      </w:r>
      <w:r w:rsidRPr="00147FD4">
        <w:rPr>
          <w:sz w:val="16"/>
          <w:szCs w:val="16"/>
        </w:rPr>
        <w:t xml:space="preserve"> spread of new technologies and management techniques across North America, and most </w:t>
      </w:r>
      <w:r w:rsidRPr="00147FD4">
        <w:rPr>
          <w:sz w:val="12"/>
          <w:szCs w:val="16"/>
        </w:rPr>
        <w:t>¶</w:t>
      </w:r>
      <w:r w:rsidRPr="00147FD4">
        <w:rPr>
          <w:sz w:val="16"/>
          <w:szCs w:val="16"/>
        </w:rPr>
        <w:t xml:space="preserve"> importantly into Mexico.</w:t>
      </w:r>
      <w:r w:rsidRPr="00147FD4">
        <w:rPr>
          <w:sz w:val="16"/>
        </w:rPr>
        <w:t xml:space="preserve"> </w:t>
      </w:r>
      <w:r>
        <w:rPr>
          <w:b/>
          <w:u w:val="single"/>
        </w:rPr>
        <w:t xml:space="preserve">This would </w:t>
      </w:r>
      <w:r w:rsidRPr="00147FD4">
        <w:rPr>
          <w:sz w:val="16"/>
          <w:szCs w:val="16"/>
        </w:rPr>
        <w:t>not only</w:t>
      </w:r>
      <w:r w:rsidRPr="00147FD4">
        <w:rPr>
          <w:sz w:val="16"/>
        </w:rPr>
        <w:t xml:space="preserve"> </w:t>
      </w:r>
      <w:r>
        <w:rPr>
          <w:b/>
          <w:u w:val="single"/>
        </w:rPr>
        <w:t>allow cleaner economic growth</w:t>
      </w:r>
      <w:r w:rsidRPr="00147FD4">
        <w:rPr>
          <w:sz w:val="16"/>
        </w:rPr>
        <w:t xml:space="preserve">, </w:t>
      </w:r>
      <w:r w:rsidRPr="00147FD4">
        <w:rPr>
          <w:sz w:val="16"/>
          <w:szCs w:val="16"/>
        </w:rPr>
        <w:t xml:space="preserve">but some </w:t>
      </w:r>
      <w:r w:rsidRPr="00147FD4">
        <w:rPr>
          <w:sz w:val="12"/>
          <w:szCs w:val="16"/>
        </w:rPr>
        <w:t>¶</w:t>
      </w:r>
      <w:r w:rsidRPr="00147FD4">
        <w:rPr>
          <w:sz w:val="16"/>
          <w:szCs w:val="16"/>
        </w:rPr>
        <w:t xml:space="preserve"> also hoped that the spread</w:t>
      </w:r>
      <w:r w:rsidRPr="00147FD4">
        <w:rPr>
          <w:sz w:val="16"/>
        </w:rPr>
        <w:t xml:space="preserve"> of </w:t>
      </w:r>
      <w:r>
        <w:rPr>
          <w:b/>
          <w:u w:val="single"/>
        </w:rPr>
        <w:t xml:space="preserve">new technologies would generate net environmental benefits </w:t>
      </w:r>
      <w:r w:rsidRPr="00147FD4">
        <w:rPr>
          <w:sz w:val="12"/>
        </w:rPr>
        <w:t>¶</w:t>
      </w:r>
      <w:r>
        <w:rPr>
          <w:b/>
          <w:sz w:val="12"/>
          <w:u w:val="single"/>
        </w:rPr>
        <w:t xml:space="preserve"> </w:t>
      </w:r>
      <w:r>
        <w:rPr>
          <w:b/>
          <w:u w:val="single"/>
        </w:rPr>
        <w:t>by reducing overall air and water emissions</w:t>
      </w:r>
      <w:r w:rsidRPr="00147FD4">
        <w:rPr>
          <w:sz w:val="16"/>
        </w:rPr>
        <w:t xml:space="preserve">. </w:t>
      </w:r>
      <w:r w:rsidRPr="00147FD4">
        <w:rPr>
          <w:sz w:val="12"/>
        </w:rPr>
        <w:t>¶</w:t>
      </w:r>
      <w:r w:rsidRPr="00147FD4">
        <w:rPr>
          <w:sz w:val="16"/>
        </w:rPr>
        <w:t xml:space="preserve"> </w:t>
      </w:r>
      <w:r w:rsidRPr="00147FD4">
        <w:rPr>
          <w:sz w:val="16"/>
          <w:szCs w:val="16"/>
        </w:rPr>
        <w:t xml:space="preserve">This hypothesis did not materialize to the extent anticipated. While some technological </w:t>
      </w:r>
      <w:r w:rsidRPr="00147FD4">
        <w:rPr>
          <w:sz w:val="12"/>
          <w:szCs w:val="16"/>
        </w:rPr>
        <w:t>¶</w:t>
      </w:r>
      <w:r w:rsidRPr="00147FD4">
        <w:rPr>
          <w:sz w:val="16"/>
          <w:szCs w:val="16"/>
        </w:rPr>
        <w:t xml:space="preserve"> improvements were made in Mexico following trade and investment liberalization, these </w:t>
      </w:r>
      <w:r w:rsidRPr="00147FD4">
        <w:rPr>
          <w:sz w:val="12"/>
          <w:szCs w:val="16"/>
        </w:rPr>
        <w:t>¶</w:t>
      </w:r>
      <w:r w:rsidRPr="00147FD4">
        <w:rPr>
          <w:sz w:val="16"/>
          <w:szCs w:val="16"/>
        </w:rPr>
        <w:t xml:space="preserve"> transfers were essentially episodic and were not part of a global trend towards the </w:t>
      </w:r>
      <w:r w:rsidRPr="00147FD4">
        <w:rPr>
          <w:sz w:val="12"/>
          <w:szCs w:val="16"/>
        </w:rPr>
        <w:t>¶</w:t>
      </w:r>
      <w:r w:rsidRPr="00147FD4">
        <w:rPr>
          <w:sz w:val="16"/>
          <w:szCs w:val="16"/>
        </w:rPr>
        <w:t xml:space="preserve"> upgrading of Mexican industrial facilities. Evidence suggest that most technological </w:t>
      </w:r>
      <w:r w:rsidRPr="00147FD4">
        <w:rPr>
          <w:sz w:val="12"/>
          <w:szCs w:val="16"/>
        </w:rPr>
        <w:t>¶</w:t>
      </w:r>
      <w:r w:rsidRPr="00147FD4">
        <w:rPr>
          <w:sz w:val="16"/>
          <w:szCs w:val="16"/>
        </w:rPr>
        <w:t xml:space="preserve"> transfers happened in the maquiladoras industries, which are essentially export-oriented </w:t>
      </w:r>
      <w:r w:rsidRPr="00147FD4">
        <w:rPr>
          <w:sz w:val="12"/>
          <w:szCs w:val="16"/>
        </w:rPr>
        <w:t>¶</w:t>
      </w:r>
      <w:r w:rsidRPr="00147FD4">
        <w:rPr>
          <w:sz w:val="16"/>
          <w:szCs w:val="16"/>
        </w:rPr>
        <w:t xml:space="preserve"> and not well integrated in Mexico’s industrial structure.12 As a consequence, these </w:t>
      </w:r>
      <w:r w:rsidRPr="00147FD4">
        <w:rPr>
          <w:sz w:val="12"/>
          <w:szCs w:val="16"/>
        </w:rPr>
        <w:t>¶</w:t>
      </w:r>
      <w:r w:rsidRPr="00147FD4">
        <w:rPr>
          <w:sz w:val="16"/>
          <w:szCs w:val="16"/>
        </w:rPr>
        <w:t xml:space="preserve"> technology transfers did not percolate in other sectors or regions of this country. </w:t>
      </w:r>
      <w:r w:rsidRPr="00147FD4">
        <w:rPr>
          <w:sz w:val="12"/>
          <w:szCs w:val="16"/>
        </w:rPr>
        <w:t>¶</w:t>
      </w:r>
      <w:r w:rsidRPr="00147FD4">
        <w:rPr>
          <w:sz w:val="16"/>
          <w:szCs w:val="16"/>
        </w:rPr>
        <w:t xml:space="preserve"> On the other hand,</w:t>
      </w:r>
      <w:r w:rsidRPr="00147FD4">
        <w:rPr>
          <w:sz w:val="16"/>
        </w:rPr>
        <w:t xml:space="preserve"> </w:t>
      </w:r>
      <w:r>
        <w:rPr>
          <w:b/>
          <w:u w:val="single"/>
        </w:rPr>
        <w:t xml:space="preserve">recent work suggests that NAFTA has had a positive impact on the </w:t>
      </w:r>
      <w:r w:rsidRPr="00147FD4">
        <w:rPr>
          <w:sz w:val="12"/>
        </w:rPr>
        <w:t>¶</w:t>
      </w:r>
      <w:r>
        <w:rPr>
          <w:b/>
          <w:sz w:val="12"/>
          <w:u w:val="single"/>
        </w:rPr>
        <w:t xml:space="preserve"> </w:t>
      </w:r>
      <w:r>
        <w:rPr>
          <w:b/>
          <w:u w:val="single"/>
        </w:rPr>
        <w:t>environmental performance of firms in Mexico</w:t>
      </w:r>
      <w:r w:rsidRPr="00147FD4">
        <w:rPr>
          <w:sz w:val="16"/>
        </w:rPr>
        <w:t xml:space="preserve">.13 </w:t>
      </w:r>
      <w:r>
        <w:rPr>
          <w:b/>
          <w:u w:val="single"/>
        </w:rPr>
        <w:t xml:space="preserve">This improvement would be the result </w:t>
      </w:r>
      <w:r w:rsidRPr="00147FD4">
        <w:rPr>
          <w:sz w:val="12"/>
        </w:rPr>
        <w:t>¶</w:t>
      </w:r>
      <w:r>
        <w:rPr>
          <w:b/>
          <w:sz w:val="12"/>
          <w:u w:val="single"/>
        </w:rPr>
        <w:t xml:space="preserve"> </w:t>
      </w:r>
      <w:r>
        <w:rPr>
          <w:b/>
          <w:u w:val="single"/>
        </w:rPr>
        <w:t>of</w:t>
      </w:r>
      <w:r w:rsidRPr="00147FD4">
        <w:rPr>
          <w:sz w:val="16"/>
        </w:rPr>
        <w:t xml:space="preserve"> </w:t>
      </w:r>
      <w:r w:rsidRPr="00147FD4">
        <w:rPr>
          <w:sz w:val="16"/>
          <w:szCs w:val="16"/>
        </w:rPr>
        <w:t>both a push coming from the</w:t>
      </w:r>
      <w:r w:rsidRPr="00147FD4">
        <w:rPr>
          <w:sz w:val="16"/>
        </w:rPr>
        <w:t xml:space="preserve"> </w:t>
      </w:r>
      <w:r>
        <w:rPr>
          <w:b/>
          <w:u w:val="single"/>
        </w:rPr>
        <w:t xml:space="preserve">upgrading of Mexico’s environmental regulations and a </w:t>
      </w:r>
      <w:r w:rsidRPr="00147FD4">
        <w:rPr>
          <w:sz w:val="12"/>
        </w:rPr>
        <w:t>¶</w:t>
      </w:r>
      <w:r>
        <w:rPr>
          <w:b/>
          <w:sz w:val="12"/>
          <w:u w:val="single"/>
        </w:rPr>
        <w:t xml:space="preserve"> </w:t>
      </w:r>
      <w:r>
        <w:rPr>
          <w:b/>
          <w:u w:val="single"/>
        </w:rPr>
        <w:t>pull from consumers in the United States</w:t>
      </w:r>
      <w:r w:rsidRPr="00147FD4">
        <w:rPr>
          <w:sz w:val="16"/>
        </w:rPr>
        <w:t xml:space="preserve"> </w:t>
      </w:r>
      <w:r w:rsidRPr="00147FD4">
        <w:rPr>
          <w:sz w:val="16"/>
          <w:szCs w:val="16"/>
        </w:rPr>
        <w:t xml:space="preserve">and Canada who are becoming more and more </w:t>
      </w:r>
      <w:r w:rsidRPr="00147FD4">
        <w:rPr>
          <w:sz w:val="12"/>
          <w:szCs w:val="16"/>
        </w:rPr>
        <w:t>¶</w:t>
      </w:r>
      <w:r w:rsidRPr="00147FD4">
        <w:rPr>
          <w:sz w:val="16"/>
          <w:szCs w:val="16"/>
        </w:rPr>
        <w:t xml:space="preserve"> sensitive to the environmental characteristics of products. As a result of this double </w:t>
      </w:r>
      <w:r w:rsidRPr="00147FD4">
        <w:rPr>
          <w:sz w:val="12"/>
          <w:szCs w:val="16"/>
        </w:rPr>
        <w:t>¶</w:t>
      </w:r>
      <w:r w:rsidRPr="00147FD4">
        <w:rPr>
          <w:sz w:val="16"/>
          <w:szCs w:val="16"/>
        </w:rPr>
        <w:t xml:space="preserve"> pressure, Mexican firms adapt their management approaches to better anticipate new </w:t>
      </w:r>
      <w:r w:rsidRPr="00147FD4">
        <w:rPr>
          <w:sz w:val="12"/>
          <w:szCs w:val="16"/>
        </w:rPr>
        <w:t>¶</w:t>
      </w:r>
      <w:r w:rsidRPr="00147FD4">
        <w:rPr>
          <w:sz w:val="16"/>
          <w:szCs w:val="16"/>
        </w:rPr>
        <w:t xml:space="preserve"> market or state requirements that may affect their competitiveness.</w:t>
      </w:r>
    </w:p>
    <w:p w:rsidR="00147FD4" w:rsidRDefault="00147FD4" w:rsidP="00147FD4"/>
    <w:p w:rsidR="00147FD4" w:rsidRPr="00147FD4" w:rsidRDefault="00147FD4" w:rsidP="00147FD4"/>
    <w:p w:rsidR="0014186B" w:rsidRPr="0014186B" w:rsidRDefault="0014186B" w:rsidP="0014186B">
      <w:pPr>
        <w:pStyle w:val="Heading3"/>
      </w:pPr>
      <w:r w:rsidRPr="0014186B">
        <w:t>Energy</w:t>
      </w:r>
    </w:p>
    <w:p w:rsidR="00147FD4" w:rsidRPr="00147FD4" w:rsidRDefault="00147FD4" w:rsidP="00147FD4">
      <w:pPr>
        <w:pStyle w:val="Heading4"/>
      </w:pPr>
      <w:r w:rsidRPr="00147FD4">
        <w:rPr>
          <w:bCs w:val="0"/>
        </w:rPr>
        <w:t>Expanding NAFTA is key to energy production</w:t>
      </w:r>
    </w:p>
    <w:p w:rsidR="00147FD4" w:rsidRPr="00147FD4" w:rsidRDefault="00147FD4" w:rsidP="00147FD4">
      <w:pPr>
        <w:rPr>
          <w:sz w:val="16"/>
        </w:rPr>
      </w:pPr>
      <w:r w:rsidRPr="00147FD4">
        <w:rPr>
          <w:b/>
        </w:rPr>
        <w:t>Hufbauer and Schott 05</w:t>
      </w:r>
      <w:r w:rsidRPr="00147FD4">
        <w:rPr>
          <w:sz w:val="16"/>
        </w:rPr>
        <w:t xml:space="preserve">(Gary C. Hufbauer, Senior Fellow, Peterson Institute for International Economics, USA, AB, Harvard College; PhD in Economics, King's College, Cambridge University; JD, Georgetown University Law Center, Jeffrey J. Schott, Senior Fellow at the Peterson Institute for International Economics in Washington DC,"Expanding Nafta Energy Production" October 18, 2005 </w:t>
      </w:r>
      <w:hyperlink r:id="rId33" w:history="1">
        <w:r w:rsidRPr="00147FD4">
          <w:rPr>
            <w:rStyle w:val="Hyperlink"/>
            <w:sz w:val="16"/>
          </w:rPr>
          <w:t>http://www.piie.com/publications/newsreleases/prnafta3349.pdf</w:t>
        </w:r>
      </w:hyperlink>
      <w:r w:rsidRPr="00147FD4">
        <w:rPr>
          <w:sz w:val="16"/>
        </w:rPr>
        <w:t>, RLA)</w:t>
      </w:r>
    </w:p>
    <w:p w:rsidR="00147FD4" w:rsidRPr="00147FD4" w:rsidRDefault="00147FD4" w:rsidP="00147FD4">
      <w:pPr>
        <w:rPr>
          <w:sz w:val="16"/>
        </w:rPr>
      </w:pPr>
      <w:r>
        <w:rPr>
          <w:b/>
          <w:u w:val="single"/>
        </w:rPr>
        <w:t>The United States</w:t>
      </w:r>
      <w:r w:rsidRPr="00147FD4">
        <w:rPr>
          <w:sz w:val="16"/>
        </w:rPr>
        <w:t xml:space="preserve"> will not achieve energy independence in the foreseeable future, given </w:t>
      </w:r>
      <w:r w:rsidRPr="00147FD4">
        <w:rPr>
          <w:sz w:val="12"/>
        </w:rPr>
        <w:t>¶</w:t>
      </w:r>
      <w:r w:rsidRPr="00147FD4">
        <w:rPr>
          <w:sz w:val="16"/>
        </w:rPr>
        <w:t xml:space="preserve"> existing sources and reserves of fossil fuel, but it </w:t>
      </w:r>
      <w:r>
        <w:rPr>
          <w:b/>
          <w:u w:val="single"/>
        </w:rPr>
        <w:t xml:space="preserve">can strengthen energy security by </w:t>
      </w:r>
      <w:r w:rsidRPr="00147FD4">
        <w:rPr>
          <w:sz w:val="12"/>
        </w:rPr>
        <w:t>¶</w:t>
      </w:r>
      <w:r>
        <w:rPr>
          <w:b/>
          <w:sz w:val="12"/>
          <w:u w:val="single"/>
        </w:rPr>
        <w:t xml:space="preserve"> </w:t>
      </w:r>
      <w:r>
        <w:rPr>
          <w:b/>
          <w:u w:val="single"/>
        </w:rPr>
        <w:t>working cooperatively with its immediate neighbors. The United States</w:t>
      </w:r>
      <w:r w:rsidRPr="00147FD4">
        <w:rPr>
          <w:sz w:val="16"/>
        </w:rPr>
        <w:t xml:space="preserve"> and Canada </w:t>
      </w:r>
      <w:r w:rsidRPr="00147FD4">
        <w:rPr>
          <w:sz w:val="12"/>
        </w:rPr>
        <w:t>¶</w:t>
      </w:r>
      <w:r w:rsidRPr="00147FD4">
        <w:rPr>
          <w:sz w:val="16"/>
        </w:rPr>
        <w:t xml:space="preserve"> </w:t>
      </w:r>
      <w:r>
        <w:rPr>
          <w:b/>
          <w:u w:val="single"/>
        </w:rPr>
        <w:t xml:space="preserve">have </w:t>
      </w:r>
      <w:r w:rsidRPr="00147FD4">
        <w:rPr>
          <w:sz w:val="16"/>
        </w:rPr>
        <w:t xml:space="preserve">largely </w:t>
      </w:r>
      <w:r>
        <w:rPr>
          <w:b/>
          <w:u w:val="single"/>
        </w:rPr>
        <w:t>integrated their</w:t>
      </w:r>
      <w:r w:rsidRPr="00147FD4">
        <w:rPr>
          <w:sz w:val="16"/>
        </w:rPr>
        <w:t xml:space="preserve"> </w:t>
      </w:r>
      <w:r>
        <w:rPr>
          <w:b/>
          <w:u w:val="single"/>
        </w:rPr>
        <w:t xml:space="preserve">energy markets but could deepen cooperation in the areas </w:t>
      </w:r>
      <w:r w:rsidRPr="00147FD4">
        <w:rPr>
          <w:sz w:val="12"/>
        </w:rPr>
        <w:t>¶</w:t>
      </w:r>
      <w:r>
        <w:rPr>
          <w:b/>
          <w:sz w:val="12"/>
          <w:u w:val="single"/>
        </w:rPr>
        <w:t xml:space="preserve"> </w:t>
      </w:r>
      <w:r>
        <w:rPr>
          <w:b/>
          <w:u w:val="single"/>
        </w:rPr>
        <w:t>of infrastructure planning and regulation.</w:t>
      </w:r>
      <w:r w:rsidRPr="00147FD4">
        <w:rPr>
          <w:sz w:val="16"/>
        </w:rPr>
        <w:t xml:space="preserve"> For its own sake, and for the sake of North </w:t>
      </w:r>
      <w:r w:rsidRPr="00147FD4">
        <w:rPr>
          <w:sz w:val="12"/>
        </w:rPr>
        <w:t>¶</w:t>
      </w:r>
      <w:r w:rsidRPr="00147FD4">
        <w:rPr>
          <w:sz w:val="16"/>
        </w:rPr>
        <w:t xml:space="preserve"> America, Mexico should pursue tax and energy policies that will generate domestic </w:t>
      </w:r>
      <w:r w:rsidRPr="00147FD4">
        <w:rPr>
          <w:sz w:val="12"/>
        </w:rPr>
        <w:t>¶</w:t>
      </w:r>
      <w:r w:rsidRPr="00147FD4">
        <w:rPr>
          <w:sz w:val="16"/>
        </w:rPr>
        <w:t xml:space="preserve"> revenues that, in turn, are devoted to oil and gas production and electricity generation. </w:t>
      </w:r>
      <w:r w:rsidRPr="00147FD4">
        <w:rPr>
          <w:sz w:val="12"/>
        </w:rPr>
        <w:t>¶</w:t>
      </w:r>
      <w:r>
        <w:rPr>
          <w:b/>
          <w:sz w:val="12"/>
          <w:u w:val="single"/>
        </w:rPr>
        <w:t xml:space="preserve"> </w:t>
      </w:r>
      <w:r>
        <w:rPr>
          <w:b/>
          <w:u w:val="single"/>
        </w:rPr>
        <w:t xml:space="preserve">Energy reforms are needed first and foremost to provide a strong foundation for Mexican </w:t>
      </w:r>
      <w:r w:rsidRPr="00147FD4">
        <w:rPr>
          <w:sz w:val="12"/>
        </w:rPr>
        <w:t>¶</w:t>
      </w:r>
      <w:r>
        <w:rPr>
          <w:b/>
          <w:sz w:val="12"/>
          <w:u w:val="single"/>
        </w:rPr>
        <w:t xml:space="preserve"> </w:t>
      </w:r>
      <w:r>
        <w:rPr>
          <w:b/>
          <w:u w:val="single"/>
        </w:rPr>
        <w:t>economic growth</w:t>
      </w:r>
      <w:r w:rsidRPr="00147FD4">
        <w:rPr>
          <w:sz w:val="16"/>
        </w:rPr>
        <w:t xml:space="preserve">. In so doing, Mexico would contribute to North American energy </w:t>
      </w:r>
      <w:r w:rsidRPr="00147FD4">
        <w:rPr>
          <w:sz w:val="12"/>
        </w:rPr>
        <w:t>¶</w:t>
      </w:r>
      <w:r w:rsidRPr="00147FD4">
        <w:rPr>
          <w:sz w:val="16"/>
        </w:rPr>
        <w:t xml:space="preserve"> security and thus to the long-term health of the North American economy—on which </w:t>
      </w:r>
      <w:r w:rsidRPr="00147FD4">
        <w:rPr>
          <w:sz w:val="12"/>
        </w:rPr>
        <w:t>¶</w:t>
      </w:r>
      <w:r w:rsidRPr="00147FD4">
        <w:rPr>
          <w:sz w:val="16"/>
        </w:rPr>
        <w:t xml:space="preserve"> Mexico is so dependent.</w:t>
      </w:r>
    </w:p>
    <w:p w:rsidR="00147FD4" w:rsidRDefault="00147FD4" w:rsidP="00147FD4">
      <w:pPr>
        <w:pStyle w:val="Heading4"/>
      </w:pPr>
      <w:r>
        <w:t>Interest in renewable energy is growing – NAFTA satisfies demands</w:t>
      </w:r>
    </w:p>
    <w:p w:rsidR="00147FD4" w:rsidRPr="00147FD4" w:rsidRDefault="00147FD4" w:rsidP="00147FD4">
      <w:pPr>
        <w:rPr>
          <w:sz w:val="16"/>
        </w:rPr>
      </w:pPr>
      <w:r w:rsidRPr="00147FD4">
        <w:rPr>
          <w:b/>
        </w:rPr>
        <w:t>Howse and Bork 06</w:t>
      </w:r>
      <w:r w:rsidRPr="00147FD4">
        <w:rPr>
          <w:sz w:val="16"/>
        </w:rPr>
        <w:t xml:space="preserve">(Robert Howse, special advisor to the firm, the Lloyd C. Nelson Professor of International Law at NYU School of Law, Petrus van Bork, consultant specialising in information technology, standards and innovation policy matters,"Opportunities and Barriers for Renewable Energy in NAFTA" Page 15 2006 </w:t>
      </w:r>
      <w:hyperlink r:id="rId34" w:history="1">
        <w:r w:rsidRPr="00147FD4">
          <w:rPr>
            <w:rStyle w:val="Hyperlink"/>
            <w:sz w:val="16"/>
          </w:rPr>
          <w:t>http://www.cec.org/Storage/59/5137_Final-Howse-T-E-Symposium05-Paper_en.pdf</w:t>
        </w:r>
      </w:hyperlink>
      <w:r w:rsidRPr="00147FD4">
        <w:rPr>
          <w:sz w:val="16"/>
        </w:rPr>
        <w:t>, RLA)</w:t>
      </w:r>
    </w:p>
    <w:p w:rsidR="00147FD4" w:rsidRPr="00147FD4" w:rsidRDefault="00147FD4" w:rsidP="00147FD4">
      <w:pPr>
        <w:rPr>
          <w:sz w:val="16"/>
        </w:rPr>
      </w:pPr>
      <w:r w:rsidRPr="00147FD4">
        <w:rPr>
          <w:sz w:val="16"/>
        </w:rPr>
        <w:t xml:space="preserve">Despite the fact that there is no NAFTA-wide scheme, nor bilateral schemes, nor even </w:t>
      </w:r>
      <w:r w:rsidRPr="00147FD4">
        <w:rPr>
          <w:sz w:val="12"/>
        </w:rPr>
        <w:t>¶</w:t>
      </w:r>
      <w:r w:rsidRPr="00147FD4">
        <w:rPr>
          <w:sz w:val="16"/>
        </w:rPr>
        <w:t xml:space="preserve"> intra-national schemes of certificates62 or other modes to trade green energy, </w:t>
      </w:r>
      <w:r w:rsidRPr="00CE62B8">
        <w:rPr>
          <w:b/>
          <w:u w:val="single"/>
        </w:rPr>
        <w:t xml:space="preserve">interest and activity </w:t>
      </w:r>
      <w:r w:rsidRPr="00147FD4">
        <w:rPr>
          <w:sz w:val="12"/>
        </w:rPr>
        <w:t>¶</w:t>
      </w:r>
      <w:r w:rsidRPr="00CE62B8">
        <w:rPr>
          <w:b/>
          <w:sz w:val="12"/>
          <w:u w:val="single"/>
        </w:rPr>
        <w:t xml:space="preserve"> </w:t>
      </w:r>
      <w:r w:rsidRPr="00CE62B8">
        <w:rPr>
          <w:b/>
          <w:u w:val="single"/>
        </w:rPr>
        <w:t>in cross-border exports of ‘green’ energy is growing. Consumers and their local and subnational</w:t>
      </w:r>
      <w:r w:rsidRPr="00147FD4">
        <w:rPr>
          <w:sz w:val="12"/>
        </w:rPr>
        <w:t>¶</w:t>
      </w:r>
      <w:r w:rsidRPr="00CE62B8">
        <w:rPr>
          <w:b/>
          <w:sz w:val="12"/>
          <w:u w:val="single"/>
        </w:rPr>
        <w:t xml:space="preserve"> </w:t>
      </w:r>
      <w:r w:rsidRPr="00CE62B8">
        <w:rPr>
          <w:b/>
          <w:u w:val="single"/>
        </w:rPr>
        <w:t xml:space="preserve">governments are more interested in renewable and ‘green’ energy than ever before </w:t>
      </w:r>
      <w:r w:rsidRPr="00147FD4">
        <w:rPr>
          <w:sz w:val="16"/>
        </w:rPr>
        <w:t xml:space="preserve">and this is </w:t>
      </w:r>
      <w:r w:rsidRPr="00147FD4">
        <w:rPr>
          <w:sz w:val="12"/>
        </w:rPr>
        <w:t>¶</w:t>
      </w:r>
      <w:r w:rsidRPr="00147FD4">
        <w:rPr>
          <w:sz w:val="16"/>
        </w:rPr>
        <w:t xml:space="preserve"> manifest in many local and subnational efforts. These efforts often include ‘renewable energy </w:t>
      </w:r>
      <w:r w:rsidRPr="00147FD4">
        <w:rPr>
          <w:sz w:val="12"/>
        </w:rPr>
        <w:t>¶</w:t>
      </w:r>
      <w:r w:rsidRPr="00147FD4">
        <w:rPr>
          <w:sz w:val="16"/>
        </w:rPr>
        <w:t xml:space="preserve"> portfolios’ that given subnational jurisdictions have established. However, these portfolios often</w:t>
      </w:r>
      <w:r w:rsidRPr="00147FD4">
        <w:rPr>
          <w:sz w:val="12"/>
        </w:rPr>
        <w:t>¶</w:t>
      </w:r>
      <w:r w:rsidRPr="00147FD4">
        <w:rPr>
          <w:sz w:val="16"/>
        </w:rPr>
        <w:t xml:space="preserve"> do not include all forms of renewable energy and the contents of the portfolios and definitions of</w:t>
      </w:r>
      <w:r w:rsidRPr="00147FD4">
        <w:rPr>
          <w:sz w:val="12"/>
        </w:rPr>
        <w:t>¶</w:t>
      </w:r>
      <w:r w:rsidRPr="00147FD4">
        <w:rPr>
          <w:sz w:val="16"/>
        </w:rPr>
        <w:t xml:space="preserve"> what is renewable vary from one subnational jurisdiction to another. </w:t>
      </w:r>
      <w:r w:rsidRPr="00147FD4">
        <w:rPr>
          <w:sz w:val="12"/>
        </w:rPr>
        <w:t>¶</w:t>
      </w:r>
      <w:r w:rsidRPr="00147FD4">
        <w:rPr>
          <w:sz w:val="16"/>
        </w:rPr>
        <w:t xml:space="preserve"> Despite the current, undefined, situation actual </w:t>
      </w:r>
      <w:r w:rsidRPr="00CE62B8">
        <w:rPr>
          <w:b/>
          <w:u w:val="single"/>
        </w:rPr>
        <w:t xml:space="preserve">cross-border trading activities in </w:t>
      </w:r>
      <w:r w:rsidRPr="00147FD4">
        <w:rPr>
          <w:sz w:val="12"/>
        </w:rPr>
        <w:t>¶</w:t>
      </w:r>
      <w:r w:rsidRPr="00CE62B8">
        <w:rPr>
          <w:b/>
          <w:sz w:val="12"/>
          <w:u w:val="single"/>
        </w:rPr>
        <w:t xml:space="preserve"> </w:t>
      </w:r>
      <w:r w:rsidRPr="00CE62B8">
        <w:rPr>
          <w:b/>
          <w:u w:val="single"/>
        </w:rPr>
        <w:t>renewables are commencing.</w:t>
      </w:r>
      <w:r w:rsidRPr="00147FD4">
        <w:rPr>
          <w:sz w:val="16"/>
        </w:rPr>
        <w:t xml:space="preserve"> For example, in 2004 an application was accepted for review by</w:t>
      </w:r>
      <w:r w:rsidRPr="00147FD4">
        <w:rPr>
          <w:sz w:val="12"/>
        </w:rPr>
        <w:t>¶</w:t>
      </w:r>
      <w:r w:rsidRPr="00147FD4">
        <w:rPr>
          <w:sz w:val="16"/>
        </w:rPr>
        <w:t xml:space="preserve"> Bonneville Power for a HVDC cable under the Juan de Fuca strait from Vancouver Island, in</w:t>
      </w:r>
      <w:r w:rsidRPr="00147FD4">
        <w:rPr>
          <w:sz w:val="12"/>
        </w:rPr>
        <w:t>¶</w:t>
      </w:r>
      <w:r w:rsidRPr="00147FD4">
        <w:rPr>
          <w:sz w:val="16"/>
        </w:rPr>
        <w:t xml:space="preserve"> B.C. Canada to Port Angeles, Washington State for the purpose of the transmission of wind </w:t>
      </w:r>
      <w:r w:rsidRPr="00147FD4">
        <w:rPr>
          <w:sz w:val="12"/>
        </w:rPr>
        <w:t>¶</w:t>
      </w:r>
      <w:r w:rsidRPr="00147FD4">
        <w:rPr>
          <w:sz w:val="16"/>
        </w:rPr>
        <w:t xml:space="preserve"> generated power. Much further work has been done since on what is now called the Vancouver </w:t>
      </w:r>
      <w:r w:rsidRPr="00147FD4">
        <w:rPr>
          <w:sz w:val="12"/>
        </w:rPr>
        <w:t>¶</w:t>
      </w:r>
      <w:r w:rsidRPr="00147FD4">
        <w:rPr>
          <w:sz w:val="16"/>
        </w:rPr>
        <w:t xml:space="preserve"> Island Cable Project63. Furthermore, there is discussion, particularly in California of generating </w:t>
      </w:r>
      <w:r w:rsidRPr="00147FD4">
        <w:rPr>
          <w:sz w:val="12"/>
        </w:rPr>
        <w:t>¶</w:t>
      </w:r>
      <w:r w:rsidRPr="00147FD4">
        <w:rPr>
          <w:sz w:val="16"/>
        </w:rPr>
        <w:t xml:space="preserve"> renewable energy in neighboring Mexico for use in southern California. </w:t>
      </w:r>
      <w:r w:rsidRPr="00147FD4">
        <w:rPr>
          <w:sz w:val="12"/>
        </w:rPr>
        <w:t>¶</w:t>
      </w:r>
      <w:r w:rsidRPr="00147FD4">
        <w:rPr>
          <w:sz w:val="16"/>
        </w:rPr>
        <w:t xml:space="preserve"> It is the authors’ opinion that </w:t>
      </w:r>
      <w:r w:rsidRPr="00CE62B8">
        <w:rPr>
          <w:b/>
          <w:u w:val="single"/>
        </w:rPr>
        <w:t xml:space="preserve">if there were a more standard NAFTA wide definition of </w:t>
      </w:r>
      <w:r w:rsidRPr="00147FD4">
        <w:rPr>
          <w:sz w:val="12"/>
        </w:rPr>
        <w:t>¶</w:t>
      </w:r>
      <w:r w:rsidRPr="00CE62B8">
        <w:rPr>
          <w:b/>
          <w:sz w:val="12"/>
          <w:u w:val="single"/>
        </w:rPr>
        <w:t xml:space="preserve"> </w:t>
      </w:r>
      <w:r w:rsidRPr="00CE62B8">
        <w:rPr>
          <w:b/>
          <w:u w:val="single"/>
        </w:rPr>
        <w:t xml:space="preserve">what constituted renewable energy and a system of trading such energy64, there would be </w:t>
      </w:r>
      <w:r w:rsidRPr="00147FD4">
        <w:rPr>
          <w:sz w:val="12"/>
        </w:rPr>
        <w:t>¶</w:t>
      </w:r>
      <w:r w:rsidRPr="00CE62B8">
        <w:rPr>
          <w:b/>
          <w:sz w:val="12"/>
          <w:u w:val="single"/>
        </w:rPr>
        <w:t xml:space="preserve"> </w:t>
      </w:r>
      <w:r w:rsidRPr="00CE62B8">
        <w:rPr>
          <w:b/>
          <w:u w:val="single"/>
        </w:rPr>
        <w:t xml:space="preserve">considerable potential for business. </w:t>
      </w:r>
      <w:r w:rsidRPr="00147FD4">
        <w:rPr>
          <w:sz w:val="16"/>
        </w:rPr>
        <w:t xml:space="preserve">As many of the best sites for both solar and wind power are </w:t>
      </w:r>
      <w:r w:rsidRPr="00147FD4">
        <w:rPr>
          <w:sz w:val="12"/>
        </w:rPr>
        <w:t>¶</w:t>
      </w:r>
      <w:r w:rsidRPr="00147FD4">
        <w:rPr>
          <w:sz w:val="16"/>
        </w:rPr>
        <w:t xml:space="preserve"> remote from population centers that may have the greatest demand for renewable energy a green </w:t>
      </w:r>
      <w:r w:rsidRPr="00147FD4">
        <w:rPr>
          <w:sz w:val="12"/>
        </w:rPr>
        <w:t>¶</w:t>
      </w:r>
      <w:r w:rsidRPr="00147FD4">
        <w:rPr>
          <w:sz w:val="16"/>
        </w:rPr>
        <w:t xml:space="preserve"> trading scheme ought to be a renewable energy industry priority65. Furthermore, </w:t>
      </w:r>
      <w:r w:rsidRPr="00CE62B8">
        <w:rPr>
          <w:b/>
          <w:u w:val="single"/>
        </w:rPr>
        <w:t>geography</w:t>
      </w:r>
      <w:r w:rsidRPr="00147FD4">
        <w:rPr>
          <w:sz w:val="16"/>
        </w:rPr>
        <w:t xml:space="preserve"> </w:t>
      </w:r>
      <w:r w:rsidRPr="00147FD4">
        <w:rPr>
          <w:sz w:val="12"/>
        </w:rPr>
        <w:t>¶</w:t>
      </w:r>
      <w:r w:rsidRPr="00147FD4">
        <w:rPr>
          <w:sz w:val="16"/>
        </w:rPr>
        <w:t xml:space="preserve"> often </w:t>
      </w:r>
      <w:r w:rsidRPr="00CE62B8">
        <w:rPr>
          <w:b/>
          <w:u w:val="single"/>
        </w:rPr>
        <w:t>dictates that the country neighboring may have the resources in surplus supply that are</w:t>
      </w:r>
      <w:r w:rsidRPr="00147FD4">
        <w:rPr>
          <w:sz w:val="12"/>
        </w:rPr>
        <w:t>¶</w:t>
      </w:r>
      <w:r w:rsidRPr="00CE62B8">
        <w:rPr>
          <w:b/>
          <w:sz w:val="12"/>
          <w:u w:val="single"/>
        </w:rPr>
        <w:t xml:space="preserve"> </w:t>
      </w:r>
      <w:r w:rsidRPr="00CE62B8">
        <w:rPr>
          <w:b/>
          <w:u w:val="single"/>
        </w:rPr>
        <w:t>urgently needed just across its borders</w:t>
      </w:r>
      <w:r w:rsidRPr="00147FD4">
        <w:rPr>
          <w:sz w:val="16"/>
        </w:rPr>
        <w:t xml:space="preserve"> – this is particularly true of Mexico and Canada with </w:t>
      </w:r>
      <w:r w:rsidRPr="00147FD4">
        <w:rPr>
          <w:sz w:val="12"/>
        </w:rPr>
        <w:t>¶</w:t>
      </w:r>
      <w:r w:rsidRPr="00147FD4">
        <w:rPr>
          <w:sz w:val="16"/>
        </w:rPr>
        <w:t xml:space="preserve"> resources near the US border.</w:t>
      </w:r>
    </w:p>
    <w:p w:rsidR="005E099E" w:rsidRPr="005E099E" w:rsidRDefault="005E099E" w:rsidP="005E099E">
      <w:pPr>
        <w:pStyle w:val="Heading4"/>
      </w:pPr>
      <w:r w:rsidRPr="005E099E">
        <w:rPr>
          <w:bCs w:val="0"/>
        </w:rPr>
        <w:t>NAFTA is essential to liberal energy trade</w:t>
      </w:r>
    </w:p>
    <w:p w:rsidR="005E099E" w:rsidRPr="005E099E" w:rsidRDefault="005E099E" w:rsidP="005E099E">
      <w:pPr>
        <w:rPr>
          <w:sz w:val="16"/>
          <w:szCs w:val="16"/>
        </w:rPr>
      </w:pPr>
      <w:r w:rsidRPr="005E099E">
        <w:rPr>
          <w:b/>
        </w:rPr>
        <w:t>Roff et al 03</w:t>
      </w:r>
      <w:r w:rsidRPr="005E099E">
        <w:rPr>
          <w:sz w:val="16"/>
          <w:szCs w:val="16"/>
        </w:rPr>
        <w:t xml:space="preserve">(Prepared by ¶ Robin Jane Roff, Anita Krajnc, and Stephen Clarkson ¶ ,For ¶ The Second North American Symposium on Assessing the Environmental ¶ Effects of Trade¶ Commission for Environmental Cooperation,"The Conflicting Economic and Environmental Logics of North American Governance: NAFTA, Energy Subsidies, and the Environment" Pg 20 May 2003 </w:t>
      </w:r>
      <w:hyperlink r:id="rId35" w:history="1">
        <w:r w:rsidRPr="005E099E">
          <w:rPr>
            <w:rStyle w:val="Hyperlink"/>
            <w:sz w:val="16"/>
            <w:szCs w:val="16"/>
          </w:rPr>
          <w:t>http://www.cec.org/Storage/49/4102_Roff-final_en.pdf</w:t>
        </w:r>
      </w:hyperlink>
      <w:r w:rsidRPr="005E099E">
        <w:rPr>
          <w:sz w:val="16"/>
          <w:szCs w:val="16"/>
        </w:rPr>
        <w:t>, RLA)</w:t>
      </w:r>
    </w:p>
    <w:p w:rsidR="005E099E" w:rsidRPr="005E099E" w:rsidRDefault="005E099E" w:rsidP="005E099E">
      <w:pPr>
        <w:rPr>
          <w:sz w:val="16"/>
        </w:rPr>
      </w:pPr>
      <w:r w:rsidRPr="005E099E">
        <w:rPr>
          <w:sz w:val="16"/>
        </w:rPr>
        <w:t xml:space="preserve">In addition, </w:t>
      </w:r>
      <w:r>
        <w:rPr>
          <w:b/>
          <w:u w:val="single"/>
        </w:rPr>
        <w:t xml:space="preserve">NAFTA rules for energy trade prohibit the imposition of an export tax </w:t>
      </w:r>
      <w:r w:rsidRPr="005E099E">
        <w:rPr>
          <w:sz w:val="12"/>
        </w:rPr>
        <w:t>¶</w:t>
      </w:r>
      <w:r>
        <w:rPr>
          <w:b/>
          <w:sz w:val="12"/>
          <w:u w:val="single"/>
        </w:rPr>
        <w:t xml:space="preserve"> </w:t>
      </w:r>
      <w:r>
        <w:rPr>
          <w:b/>
          <w:u w:val="single"/>
        </w:rPr>
        <w:t xml:space="preserve">on energy or a basic petrochemical that exceeds those applicable to domestic </w:t>
      </w:r>
      <w:r w:rsidRPr="005E099E">
        <w:rPr>
          <w:sz w:val="12"/>
        </w:rPr>
        <w:t>¶</w:t>
      </w:r>
      <w:r>
        <w:rPr>
          <w:b/>
          <w:sz w:val="12"/>
          <w:u w:val="single"/>
        </w:rPr>
        <w:t xml:space="preserve"> </w:t>
      </w:r>
      <w:r>
        <w:rPr>
          <w:b/>
          <w:u w:val="single"/>
        </w:rPr>
        <w:t>consumption</w:t>
      </w:r>
      <w:r w:rsidRPr="005E099E">
        <w:rPr>
          <w:sz w:val="16"/>
        </w:rPr>
        <w:t xml:space="preserve"> (Article 605b). Shrybman notes (2001, 75): “When coupled with the </w:t>
      </w:r>
      <w:r w:rsidRPr="005E099E">
        <w:rPr>
          <w:sz w:val="12"/>
        </w:rPr>
        <w:t>¶</w:t>
      </w:r>
      <w:r w:rsidRPr="005E099E">
        <w:rPr>
          <w:sz w:val="16"/>
        </w:rPr>
        <w:t xml:space="preserve"> quantitative control prohibitions of GATT Article XI, </w:t>
      </w:r>
      <w:r>
        <w:rPr>
          <w:b/>
          <w:u w:val="single"/>
        </w:rPr>
        <w:t xml:space="preserve">this ban on export taxation </w:t>
      </w:r>
      <w:r w:rsidRPr="005E099E">
        <w:rPr>
          <w:sz w:val="12"/>
        </w:rPr>
        <w:t>¶</w:t>
      </w:r>
      <w:r>
        <w:rPr>
          <w:b/>
          <w:sz w:val="12"/>
          <w:u w:val="single"/>
        </w:rPr>
        <w:t xml:space="preserve"> </w:t>
      </w:r>
      <w:r>
        <w:rPr>
          <w:rStyle w:val="Emphasis"/>
        </w:rPr>
        <w:t>effectively and entirely</w:t>
      </w:r>
      <w:r>
        <w:rPr>
          <w:b/>
          <w:u w:val="single"/>
        </w:rPr>
        <w:t xml:space="preserve"> removes government control of energy exports.”</w:t>
      </w:r>
      <w:r w:rsidRPr="005E099E">
        <w:rPr>
          <w:sz w:val="16"/>
        </w:rPr>
        <w:t xml:space="preserve"> NAFTA’s s second major impact on the North American energy sector stems </w:t>
      </w:r>
      <w:r w:rsidRPr="005E099E">
        <w:rPr>
          <w:sz w:val="12"/>
        </w:rPr>
        <w:t>¶</w:t>
      </w:r>
      <w:r w:rsidRPr="005E099E">
        <w:rPr>
          <w:sz w:val="16"/>
        </w:rPr>
        <w:t xml:space="preserve"> from its dramatic alteration of trade conditions. Together, the </w:t>
      </w:r>
      <w:r>
        <w:rPr>
          <w:b/>
          <w:u w:val="single"/>
        </w:rPr>
        <w:t xml:space="preserve">ban on discriminatory </w:t>
      </w:r>
      <w:r w:rsidRPr="005E099E">
        <w:rPr>
          <w:sz w:val="12"/>
        </w:rPr>
        <w:t>¶</w:t>
      </w:r>
      <w:r>
        <w:rPr>
          <w:b/>
          <w:sz w:val="12"/>
          <w:u w:val="single"/>
        </w:rPr>
        <w:t xml:space="preserve"> </w:t>
      </w:r>
      <w:r>
        <w:rPr>
          <w:b/>
          <w:u w:val="single"/>
        </w:rPr>
        <w:t>taxation</w:t>
      </w:r>
      <w:r w:rsidRPr="005E099E">
        <w:rPr>
          <w:sz w:val="16"/>
        </w:rPr>
        <w:t xml:space="preserve"> and the proportional sharing </w:t>
      </w:r>
      <w:r>
        <w:rPr>
          <w:b/>
          <w:u w:val="single"/>
        </w:rPr>
        <w:t xml:space="preserve">clause have reinforced the emerging continental </w:t>
      </w:r>
      <w:r w:rsidRPr="005E099E">
        <w:rPr>
          <w:sz w:val="12"/>
        </w:rPr>
        <w:t>¶</w:t>
      </w:r>
      <w:r>
        <w:rPr>
          <w:b/>
          <w:sz w:val="12"/>
          <w:u w:val="single"/>
        </w:rPr>
        <w:t xml:space="preserve"> </w:t>
      </w:r>
      <w:r>
        <w:rPr>
          <w:b/>
          <w:u w:val="single"/>
        </w:rPr>
        <w:t>energy market</w:t>
      </w:r>
      <w:r w:rsidRPr="005E099E">
        <w:rPr>
          <w:sz w:val="16"/>
        </w:rPr>
        <w:t xml:space="preserve">. From 1986 and 2001, Canadian exports of natural gas to the United States </w:t>
      </w:r>
      <w:r w:rsidRPr="005E099E">
        <w:rPr>
          <w:sz w:val="12"/>
        </w:rPr>
        <w:t>¶</w:t>
      </w:r>
      <w:r w:rsidRPr="005E099E">
        <w:rPr>
          <w:sz w:val="16"/>
        </w:rPr>
        <w:t xml:space="preserve"> more than quadrupled, reaching upwards of 100 billion cubic meters per year; and, since </w:t>
      </w:r>
      <w:r w:rsidRPr="005E099E">
        <w:rPr>
          <w:sz w:val="12"/>
        </w:rPr>
        <w:t>¶</w:t>
      </w:r>
      <w:r w:rsidRPr="005E099E">
        <w:rPr>
          <w:sz w:val="16"/>
        </w:rPr>
        <w:t xml:space="preserve"> 1985, crude oil exports almost tripled, rising to about 80 million cubic meters in 2001 </w:t>
      </w:r>
      <w:r w:rsidRPr="005E099E">
        <w:rPr>
          <w:sz w:val="12"/>
        </w:rPr>
        <w:t>¶</w:t>
      </w:r>
      <w:r w:rsidRPr="005E099E">
        <w:rPr>
          <w:sz w:val="16"/>
        </w:rPr>
        <w:t xml:space="preserve"> (Plourde 2002). However, unlike other commodities the trade agreement has not </w:t>
      </w:r>
      <w:r w:rsidRPr="005E099E">
        <w:rPr>
          <w:sz w:val="12"/>
        </w:rPr>
        <w:t>¶</w:t>
      </w:r>
      <w:r w:rsidRPr="005E099E">
        <w:rPr>
          <w:sz w:val="16"/>
        </w:rPr>
        <w:t xml:space="preserve"> necessarily generated this rise in cross-border flows. As Plourde notes, the substantial </w:t>
      </w:r>
      <w:r w:rsidRPr="005E099E">
        <w:rPr>
          <w:sz w:val="12"/>
        </w:rPr>
        <w:t>¶</w:t>
      </w:r>
      <w:r w:rsidRPr="005E099E">
        <w:rPr>
          <w:sz w:val="16"/>
        </w:rPr>
        <w:t xml:space="preserve"> increases in Canadian exports of oil and natural gas to the United States began in the </w:t>
      </w:r>
      <w:r w:rsidRPr="005E099E">
        <w:rPr>
          <w:sz w:val="12"/>
        </w:rPr>
        <w:t>¶</w:t>
      </w:r>
      <w:r w:rsidRPr="005E099E">
        <w:rPr>
          <w:sz w:val="16"/>
        </w:rPr>
        <w:t xml:space="preserve"> early to mid 1980s and can be attributed to deregulatory initiatives in Canada (including </w:t>
      </w:r>
      <w:r w:rsidRPr="005E099E">
        <w:rPr>
          <w:sz w:val="12"/>
        </w:rPr>
        <w:t>¶</w:t>
      </w:r>
      <w:r w:rsidRPr="005E099E">
        <w:rPr>
          <w:sz w:val="16"/>
        </w:rPr>
        <w:t xml:space="preserve"> the softening of volume restrictions on cross-border transactions), increased US demand </w:t>
      </w:r>
      <w:r w:rsidRPr="005E099E">
        <w:rPr>
          <w:sz w:val="12"/>
        </w:rPr>
        <w:t>¶</w:t>
      </w:r>
      <w:r w:rsidRPr="005E099E">
        <w:rPr>
          <w:sz w:val="16"/>
        </w:rPr>
        <w:t xml:space="preserve"> related to declining domestic crude oil production, and changes in the two countries’ </w:t>
      </w:r>
      <w:r w:rsidRPr="005E099E">
        <w:rPr>
          <w:sz w:val="12"/>
        </w:rPr>
        <w:t>¶</w:t>
      </w:r>
      <w:r w:rsidRPr="005E099E">
        <w:rPr>
          <w:sz w:val="16"/>
        </w:rPr>
        <w:t xml:space="preserve"> objectives (both Canada and the US favored greater trade in fossil fuels by the beginning </w:t>
      </w:r>
      <w:r w:rsidRPr="005E099E">
        <w:rPr>
          <w:sz w:val="12"/>
        </w:rPr>
        <w:t>¶</w:t>
      </w:r>
      <w:r w:rsidRPr="005E099E">
        <w:rPr>
          <w:sz w:val="16"/>
        </w:rPr>
        <w:t xml:space="preserve"> of the 1980s) (Plourde, 2002). Nevertheless, while </w:t>
      </w:r>
      <w:r>
        <w:rPr>
          <w:b/>
          <w:u w:val="single"/>
        </w:rPr>
        <w:t>NAFTA</w:t>
      </w:r>
      <w:r w:rsidRPr="005E099E">
        <w:rPr>
          <w:sz w:val="16"/>
        </w:rPr>
        <w:t xml:space="preserve"> may not have driven an </w:t>
      </w:r>
      <w:r w:rsidRPr="005E099E">
        <w:rPr>
          <w:sz w:val="12"/>
        </w:rPr>
        <w:t>¶</w:t>
      </w:r>
      <w:r w:rsidRPr="005E099E">
        <w:rPr>
          <w:sz w:val="16"/>
        </w:rPr>
        <w:t xml:space="preserve"> enormous increases in trade, it </w:t>
      </w:r>
      <w:r>
        <w:rPr>
          <w:b/>
          <w:u w:val="single"/>
        </w:rPr>
        <w:t xml:space="preserve">did cement an international framework that promotes the </w:t>
      </w:r>
      <w:r w:rsidRPr="005E099E">
        <w:rPr>
          <w:sz w:val="12"/>
        </w:rPr>
        <w:t>¶</w:t>
      </w:r>
      <w:r>
        <w:rPr>
          <w:b/>
          <w:sz w:val="12"/>
          <w:u w:val="single"/>
        </w:rPr>
        <w:t xml:space="preserve"> </w:t>
      </w:r>
      <w:r>
        <w:rPr>
          <w:b/>
          <w:u w:val="single"/>
        </w:rPr>
        <w:t xml:space="preserve">unrestricted flow of energy throughout the continent, </w:t>
      </w:r>
      <w:r w:rsidRPr="005E099E">
        <w:rPr>
          <w:sz w:val="16"/>
        </w:rPr>
        <w:t xml:space="preserve">thus making it more difficult for </w:t>
      </w:r>
      <w:r w:rsidRPr="005E099E">
        <w:rPr>
          <w:sz w:val="12"/>
        </w:rPr>
        <w:t>¶</w:t>
      </w:r>
      <w:r w:rsidRPr="005E099E">
        <w:rPr>
          <w:sz w:val="16"/>
        </w:rPr>
        <w:t xml:space="preserve"> future governments to alter their regulatory course (Clarkson, 2002). </w:t>
      </w:r>
      <w:r w:rsidRPr="005E099E">
        <w:rPr>
          <w:sz w:val="12"/>
        </w:rPr>
        <w:t>¶</w:t>
      </w:r>
      <w:r w:rsidRPr="005E099E">
        <w:rPr>
          <w:sz w:val="16"/>
        </w:rPr>
        <w:t xml:space="preserve"> In sum, </w:t>
      </w:r>
      <w:r>
        <w:rPr>
          <w:b/>
          <w:u w:val="single"/>
        </w:rPr>
        <w:t xml:space="preserve">NAFTA indirectly exacerbates over-consumption by entrenching neoconservative values favoring the profits of transnational corporations over conservation </w:t>
      </w:r>
      <w:r w:rsidRPr="005E099E">
        <w:rPr>
          <w:sz w:val="12"/>
        </w:rPr>
        <w:t>¶</w:t>
      </w:r>
      <w:r>
        <w:rPr>
          <w:b/>
          <w:sz w:val="12"/>
          <w:u w:val="single"/>
        </w:rPr>
        <w:t xml:space="preserve"> </w:t>
      </w:r>
      <w:r>
        <w:rPr>
          <w:b/>
          <w:u w:val="single"/>
        </w:rPr>
        <w:t xml:space="preserve">and environmental protection. </w:t>
      </w:r>
      <w:r w:rsidRPr="005E099E">
        <w:rPr>
          <w:sz w:val="16"/>
        </w:rPr>
        <w:t xml:space="preserve">In particular, it eliminates the ability of Canada to regulate </w:t>
      </w:r>
      <w:r w:rsidRPr="005E099E">
        <w:rPr>
          <w:sz w:val="12"/>
        </w:rPr>
        <w:t>¶</w:t>
      </w:r>
      <w:r w:rsidRPr="005E099E">
        <w:rPr>
          <w:sz w:val="16"/>
        </w:rPr>
        <w:t xml:space="preserve"> the extraction and export of its fossil fuels, and encourages governments to subsidize </w:t>
      </w:r>
      <w:r w:rsidRPr="005E099E">
        <w:rPr>
          <w:sz w:val="12"/>
        </w:rPr>
        <w:t>¶</w:t>
      </w:r>
      <w:r w:rsidRPr="005E099E">
        <w:rPr>
          <w:sz w:val="16"/>
        </w:rPr>
        <w:t xml:space="preserve"> economically and ecologically wasteful initiatives. Although supposedly a ‘green’ </w:t>
      </w:r>
      <w:r w:rsidRPr="005E099E">
        <w:rPr>
          <w:sz w:val="12"/>
        </w:rPr>
        <w:t>¶</w:t>
      </w:r>
      <w:r w:rsidRPr="005E099E">
        <w:rPr>
          <w:sz w:val="16"/>
        </w:rPr>
        <w:t xml:space="preserve"> agreement nothing in NAFTA’s provisions have stopped jurisdictions from cutting the </w:t>
      </w:r>
      <w:r w:rsidRPr="005E099E">
        <w:rPr>
          <w:sz w:val="12"/>
        </w:rPr>
        <w:t>¶</w:t>
      </w:r>
      <w:r w:rsidRPr="005E099E">
        <w:rPr>
          <w:sz w:val="16"/>
        </w:rPr>
        <w:t xml:space="preserve"> funding for established environmental programs, privatizing their administration, or </w:t>
      </w:r>
      <w:r w:rsidRPr="005E099E">
        <w:rPr>
          <w:sz w:val="12"/>
        </w:rPr>
        <w:t>¶</w:t>
      </w:r>
      <w:r w:rsidRPr="005E099E">
        <w:rPr>
          <w:sz w:val="16"/>
        </w:rPr>
        <w:t xml:space="preserve"> amending legislation to make it less effective (Krajnc, 2000).</w:t>
      </w:r>
    </w:p>
    <w:p w:rsidR="005E099E" w:rsidRDefault="005E099E" w:rsidP="005E099E">
      <w:pPr>
        <w:rPr>
          <w:b/>
          <w:sz w:val="26"/>
          <w:szCs w:val="26"/>
          <w:u w:val="single"/>
        </w:rPr>
      </w:pPr>
    </w:p>
    <w:p w:rsidR="005E099E" w:rsidRPr="005E099E" w:rsidRDefault="005E099E" w:rsidP="005E099E">
      <w:pPr>
        <w:pStyle w:val="Heading4"/>
        <w:rPr>
          <w:sz w:val="26"/>
        </w:rPr>
      </w:pPr>
      <w:r w:rsidRPr="005E099E">
        <w:rPr>
          <w:bCs w:val="0"/>
        </w:rPr>
        <w:t>NAFTA reduces energy subsidies – that’s key to energy cooperation</w:t>
      </w:r>
    </w:p>
    <w:p w:rsidR="005E099E" w:rsidRPr="005E099E" w:rsidRDefault="005E099E" w:rsidP="005E099E">
      <w:pPr>
        <w:rPr>
          <w:sz w:val="16"/>
          <w:szCs w:val="16"/>
        </w:rPr>
      </w:pPr>
      <w:r w:rsidRPr="005E099E">
        <w:rPr>
          <w:b/>
        </w:rPr>
        <w:t>Roff et al 03</w:t>
      </w:r>
      <w:r w:rsidRPr="005E099E">
        <w:rPr>
          <w:sz w:val="16"/>
          <w:szCs w:val="16"/>
        </w:rPr>
        <w:t xml:space="preserve">(Prepared by ¶ Robin Jane Roff, Anita Krajnc, and Stephen Clarkson ¶ ,For ¶ The Second North American Symposium on Assessing the Environmental ¶ Effects of Trade¶ Commission for Environmental Cooperation,"The Conflicting Economic and Environmental Logics of North American Governance: NAFTA, Energy Subsidies, and the Environment" Pg 20 May 2003 </w:t>
      </w:r>
      <w:hyperlink r:id="rId36" w:history="1">
        <w:r w:rsidRPr="005E099E">
          <w:rPr>
            <w:rStyle w:val="Hyperlink"/>
            <w:sz w:val="16"/>
            <w:szCs w:val="16"/>
          </w:rPr>
          <w:t>http://www.cec.org/Storage/49/4102_Roff-final_en.pdf</w:t>
        </w:r>
      </w:hyperlink>
      <w:r w:rsidRPr="005E099E">
        <w:rPr>
          <w:sz w:val="16"/>
          <w:szCs w:val="16"/>
        </w:rPr>
        <w:t>, RLA)</w:t>
      </w:r>
    </w:p>
    <w:p w:rsidR="005E099E" w:rsidRPr="005E099E" w:rsidRDefault="005E099E" w:rsidP="005E099E">
      <w:pPr>
        <w:rPr>
          <w:sz w:val="16"/>
        </w:rPr>
      </w:pPr>
      <w:r>
        <w:rPr>
          <w:b/>
          <w:u w:val="single"/>
        </w:rPr>
        <w:t>One of the most important policy changes NAFTA governments can undertake</w:t>
      </w:r>
      <w:r w:rsidRPr="005E099E">
        <w:rPr>
          <w:sz w:val="16"/>
        </w:rPr>
        <w:t xml:space="preserve"> to </w:t>
      </w:r>
      <w:r w:rsidRPr="005E099E">
        <w:rPr>
          <w:sz w:val="12"/>
        </w:rPr>
        <w:t>¶</w:t>
      </w:r>
      <w:r w:rsidRPr="005E099E">
        <w:rPr>
          <w:sz w:val="16"/>
        </w:rPr>
        <w:t xml:space="preserve"> mitigate the effects of global climate change and other environmental ills </w:t>
      </w:r>
      <w:r>
        <w:rPr>
          <w:b/>
          <w:u w:val="single"/>
        </w:rPr>
        <w:t xml:space="preserve">is a </w:t>
      </w:r>
      <w:r w:rsidRPr="005E099E">
        <w:rPr>
          <w:sz w:val="12"/>
        </w:rPr>
        <w:t>¶</w:t>
      </w:r>
      <w:r>
        <w:rPr>
          <w:b/>
          <w:sz w:val="12"/>
          <w:u w:val="single"/>
        </w:rPr>
        <w:t xml:space="preserve"> </w:t>
      </w:r>
      <w:r>
        <w:rPr>
          <w:b/>
          <w:u w:val="single"/>
        </w:rPr>
        <w:t xml:space="preserve">comprehensive program of reducing and removing perverse energy subsidies. </w:t>
      </w:r>
      <w:r w:rsidRPr="005E099E">
        <w:rPr>
          <w:sz w:val="16"/>
        </w:rPr>
        <w:t xml:space="preserve">A recent </w:t>
      </w:r>
      <w:r w:rsidRPr="005E099E">
        <w:rPr>
          <w:sz w:val="12"/>
        </w:rPr>
        <w:t>¶</w:t>
      </w:r>
      <w:r w:rsidRPr="005E099E">
        <w:rPr>
          <w:sz w:val="16"/>
        </w:rPr>
        <w:t xml:space="preserve"> UNEP report concluded that the “</w:t>
      </w:r>
      <w:r>
        <w:rPr>
          <w:b/>
          <w:u w:val="single"/>
        </w:rPr>
        <w:t>reform of energy subsidies</w:t>
      </w:r>
      <w:r w:rsidRPr="005E099E">
        <w:rPr>
          <w:sz w:val="16"/>
        </w:rPr>
        <w:t xml:space="preserve"> – especially those that </w:t>
      </w:r>
      <w:r w:rsidRPr="005E099E">
        <w:rPr>
          <w:sz w:val="12"/>
        </w:rPr>
        <w:t>¶</w:t>
      </w:r>
      <w:r w:rsidRPr="005E099E">
        <w:rPr>
          <w:sz w:val="16"/>
        </w:rPr>
        <w:t xml:space="preserve"> encourage fossil fuel consumption – together with rational taxation structures and other </w:t>
      </w:r>
      <w:r w:rsidRPr="005E099E">
        <w:rPr>
          <w:sz w:val="12"/>
        </w:rPr>
        <w:t>¶</w:t>
      </w:r>
      <w:r w:rsidRPr="005E099E">
        <w:rPr>
          <w:sz w:val="16"/>
        </w:rPr>
        <w:t xml:space="preserve"> policy initiatives – </w:t>
      </w:r>
      <w:r>
        <w:rPr>
          <w:b/>
          <w:u w:val="single"/>
        </w:rPr>
        <w:t xml:space="preserve">could steer development in many countries onto a more sustainable </w:t>
      </w:r>
      <w:r w:rsidRPr="005E099E">
        <w:rPr>
          <w:sz w:val="12"/>
        </w:rPr>
        <w:t>¶</w:t>
      </w:r>
      <w:r>
        <w:rPr>
          <w:b/>
          <w:sz w:val="12"/>
          <w:u w:val="single"/>
        </w:rPr>
        <w:t xml:space="preserve"> </w:t>
      </w:r>
      <w:r>
        <w:rPr>
          <w:b/>
          <w:u w:val="single"/>
        </w:rPr>
        <w:t>path</w:t>
      </w:r>
      <w:r w:rsidRPr="005E099E">
        <w:rPr>
          <w:sz w:val="16"/>
        </w:rPr>
        <w:t xml:space="preserve">” (UNEP, 2001, 3). Thus, beyond subsidy removal, additional measures need to be </w:t>
      </w:r>
      <w:r w:rsidRPr="005E099E">
        <w:rPr>
          <w:sz w:val="12"/>
        </w:rPr>
        <w:t>¶</w:t>
      </w:r>
      <w:r w:rsidRPr="005E099E">
        <w:rPr>
          <w:sz w:val="16"/>
        </w:rPr>
        <w:t xml:space="preserve"> considered, such as the promotion of renewable sources of energy and energy </w:t>
      </w:r>
      <w:r w:rsidRPr="005E099E">
        <w:rPr>
          <w:sz w:val="12"/>
        </w:rPr>
        <w:t>¶</w:t>
      </w:r>
      <w:r w:rsidRPr="005E099E">
        <w:rPr>
          <w:sz w:val="16"/>
        </w:rPr>
        <w:t xml:space="preserve"> conservation programs, instituting a polluter pays principle through new tax systems, and </w:t>
      </w:r>
      <w:r w:rsidRPr="005E099E">
        <w:rPr>
          <w:sz w:val="12"/>
        </w:rPr>
        <w:t>¶</w:t>
      </w:r>
      <w:r w:rsidRPr="005E099E">
        <w:rPr>
          <w:sz w:val="16"/>
        </w:rPr>
        <w:t xml:space="preserve"> the introduction of cross-border energy efficiency standards.</w:t>
      </w:r>
    </w:p>
    <w:p w:rsidR="005E099E" w:rsidRDefault="005E099E" w:rsidP="005E099E"/>
    <w:p w:rsidR="005E099E" w:rsidRPr="005E099E" w:rsidRDefault="005E099E" w:rsidP="005E099E">
      <w:pPr>
        <w:pStyle w:val="Heading4"/>
      </w:pPr>
      <w:r w:rsidRPr="005E099E">
        <w:rPr>
          <w:bCs w:val="0"/>
        </w:rPr>
        <w:t>Subsidy removal would cause a transition to renewable energies</w:t>
      </w:r>
    </w:p>
    <w:p w:rsidR="005E099E" w:rsidRPr="005E099E" w:rsidRDefault="005E099E" w:rsidP="005E099E">
      <w:pPr>
        <w:rPr>
          <w:sz w:val="16"/>
          <w:szCs w:val="16"/>
        </w:rPr>
      </w:pPr>
      <w:r w:rsidRPr="005E099E">
        <w:rPr>
          <w:b/>
        </w:rPr>
        <w:t>Roff et al 03</w:t>
      </w:r>
      <w:r w:rsidRPr="005E099E">
        <w:rPr>
          <w:sz w:val="16"/>
          <w:szCs w:val="16"/>
        </w:rPr>
        <w:t xml:space="preserve">(Stephen Clarkson, Professor of Political Science 15 King's College Circle University of Toronto Toronto, Robin Jane Roff, Membership Services Officer at UBC Faculty Association¶ Research Associate at Canadian Centre for Policy Alternatives, Anita Krajnc, doccumentary film- maker, writer and editor,"The Conflicting Economic and Environmental Logics of North American Governance: NAFTA, Energy Subsidies, and the Environment" Pg 20 May 2003 </w:t>
      </w:r>
      <w:hyperlink r:id="rId37" w:history="1">
        <w:r w:rsidRPr="005E099E">
          <w:rPr>
            <w:rStyle w:val="Hyperlink"/>
            <w:sz w:val="16"/>
            <w:szCs w:val="16"/>
          </w:rPr>
          <w:t>http://www.cec.org/Storage/49/4102_Roff-final_en.pdf</w:t>
        </w:r>
      </w:hyperlink>
      <w:r w:rsidRPr="005E099E">
        <w:rPr>
          <w:sz w:val="16"/>
          <w:szCs w:val="16"/>
        </w:rPr>
        <w:t>, RLA)</w:t>
      </w:r>
    </w:p>
    <w:p w:rsidR="005E099E" w:rsidRPr="005E099E" w:rsidRDefault="005E099E" w:rsidP="005E099E">
      <w:pPr>
        <w:rPr>
          <w:sz w:val="16"/>
        </w:rPr>
      </w:pPr>
      <w:r>
        <w:rPr>
          <w:b/>
          <w:u w:val="single"/>
        </w:rPr>
        <w:t xml:space="preserve">Subsidy removal would reduce the environmental impacts of the energy sector by </w:t>
      </w:r>
      <w:r w:rsidRPr="005E099E">
        <w:rPr>
          <w:sz w:val="12"/>
        </w:rPr>
        <w:t>¶</w:t>
      </w:r>
      <w:r>
        <w:rPr>
          <w:b/>
          <w:sz w:val="12"/>
          <w:u w:val="single"/>
        </w:rPr>
        <w:t xml:space="preserve"> </w:t>
      </w:r>
      <w:r>
        <w:rPr>
          <w:b/>
          <w:u w:val="single"/>
        </w:rPr>
        <w:t>decreasing demand. Higher fuel costs increase conservation practices among consumers</w:t>
      </w:r>
      <w:r w:rsidRPr="005E099E">
        <w:rPr>
          <w:sz w:val="16"/>
        </w:rPr>
        <w:t xml:space="preserve">. </w:t>
      </w:r>
      <w:r w:rsidRPr="005E099E">
        <w:rPr>
          <w:sz w:val="12"/>
        </w:rPr>
        <w:t>¶</w:t>
      </w:r>
      <w:r w:rsidRPr="005E099E">
        <w:rPr>
          <w:sz w:val="16"/>
        </w:rPr>
        <w:t xml:space="preserve"> A joint project by UNEP and the World Bank’s Energy Sector Management Assistance </w:t>
      </w:r>
      <w:r w:rsidRPr="005E099E">
        <w:rPr>
          <w:sz w:val="12"/>
        </w:rPr>
        <w:t>¶</w:t>
      </w:r>
      <w:r w:rsidRPr="005E099E">
        <w:rPr>
          <w:sz w:val="16"/>
        </w:rPr>
        <w:t xml:space="preserve"> Program determined that the elimination of funding to Mexico’s energy sector would </w:t>
      </w:r>
      <w:r w:rsidRPr="005E099E">
        <w:rPr>
          <w:sz w:val="12"/>
        </w:rPr>
        <w:t>¶</w:t>
      </w:r>
      <w:r w:rsidRPr="005E099E">
        <w:rPr>
          <w:sz w:val="16"/>
        </w:rPr>
        <w:t xml:space="preserve"> decrease total carbon dioxide emissions by 3.4% relative to 1991 levels (UNEP/ESMAP, </w:t>
      </w:r>
      <w:r w:rsidRPr="005E099E">
        <w:rPr>
          <w:sz w:val="12"/>
        </w:rPr>
        <w:t>¶</w:t>
      </w:r>
      <w:r w:rsidRPr="005E099E">
        <w:rPr>
          <w:sz w:val="16"/>
        </w:rPr>
        <w:t xml:space="preserve"> 2001). </w:t>
      </w:r>
      <w:r>
        <w:rPr>
          <w:b/>
          <w:u w:val="single"/>
        </w:rPr>
        <w:t xml:space="preserve">Subsidy removal in the US would result in a 6% reduction in total carbon </w:t>
      </w:r>
      <w:r w:rsidRPr="005E099E">
        <w:rPr>
          <w:sz w:val="12"/>
        </w:rPr>
        <w:t>¶</w:t>
      </w:r>
      <w:r>
        <w:rPr>
          <w:b/>
          <w:sz w:val="12"/>
          <w:u w:val="single"/>
        </w:rPr>
        <w:t xml:space="preserve"> </w:t>
      </w:r>
      <w:r>
        <w:rPr>
          <w:b/>
          <w:u w:val="single"/>
        </w:rPr>
        <w:t>emissions by 2010 and an 8% reduction by 2035</w:t>
      </w:r>
      <w:r w:rsidRPr="005E099E">
        <w:rPr>
          <w:sz w:val="16"/>
        </w:rPr>
        <w:t xml:space="preserve"> according to Shelby et al. (1997). </w:t>
      </w:r>
      <w:r w:rsidRPr="005E099E">
        <w:rPr>
          <w:sz w:val="12"/>
        </w:rPr>
        <w:t>¶</w:t>
      </w:r>
      <w:r w:rsidRPr="005E099E">
        <w:rPr>
          <w:sz w:val="16"/>
        </w:rPr>
        <w:t xml:space="preserve"> Fuel Switching: </w:t>
      </w:r>
      <w:r w:rsidRPr="005E099E">
        <w:rPr>
          <w:sz w:val="12"/>
        </w:rPr>
        <w:t>¶</w:t>
      </w:r>
      <w:r w:rsidRPr="005E099E">
        <w:rPr>
          <w:sz w:val="16"/>
        </w:rPr>
        <w:t xml:space="preserve"> </w:t>
      </w:r>
      <w:r>
        <w:rPr>
          <w:b/>
          <w:u w:val="single"/>
        </w:rPr>
        <w:t xml:space="preserve">Subsidy reform would encourage fuel switching by both industry and consumers. The </w:t>
      </w:r>
      <w:r w:rsidRPr="005E099E">
        <w:rPr>
          <w:sz w:val="12"/>
        </w:rPr>
        <w:t>¶</w:t>
      </w:r>
      <w:r>
        <w:rPr>
          <w:b/>
          <w:sz w:val="12"/>
          <w:u w:val="single"/>
        </w:rPr>
        <w:t xml:space="preserve"> </w:t>
      </w:r>
      <w:r>
        <w:rPr>
          <w:b/>
          <w:u w:val="single"/>
        </w:rPr>
        <w:t>elimination of perverse subsidies</w:t>
      </w:r>
      <w:r w:rsidRPr="005E099E">
        <w:rPr>
          <w:sz w:val="16"/>
        </w:rPr>
        <w:t xml:space="preserve"> in the energy sector </w:t>
      </w:r>
      <w:r>
        <w:rPr>
          <w:b/>
          <w:u w:val="single"/>
        </w:rPr>
        <w:t xml:space="preserve">would enhance the competitive </w:t>
      </w:r>
      <w:r w:rsidRPr="005E099E">
        <w:rPr>
          <w:sz w:val="12"/>
        </w:rPr>
        <w:t>¶</w:t>
      </w:r>
      <w:r>
        <w:rPr>
          <w:b/>
          <w:sz w:val="12"/>
          <w:u w:val="single"/>
        </w:rPr>
        <w:t xml:space="preserve"> </w:t>
      </w:r>
      <w:r>
        <w:rPr>
          <w:b/>
          <w:u w:val="single"/>
        </w:rPr>
        <w:t>position of renewable forms of energy in the energy supply market</w:t>
      </w:r>
      <w:r w:rsidRPr="005E099E">
        <w:rPr>
          <w:sz w:val="16"/>
        </w:rPr>
        <w:t xml:space="preserve">. Without major policy </w:t>
      </w:r>
      <w:r w:rsidRPr="005E099E">
        <w:rPr>
          <w:sz w:val="12"/>
        </w:rPr>
        <w:t>¶</w:t>
      </w:r>
      <w:r w:rsidRPr="005E099E">
        <w:rPr>
          <w:sz w:val="16"/>
        </w:rPr>
        <w:t xml:space="preserve"> reforms, including subsidy removal, the market share of fully renewable energies will not </w:t>
      </w:r>
      <w:r w:rsidRPr="005E099E">
        <w:rPr>
          <w:sz w:val="12"/>
        </w:rPr>
        <w:t>¶</w:t>
      </w:r>
      <w:r w:rsidRPr="005E099E">
        <w:rPr>
          <w:sz w:val="16"/>
        </w:rPr>
        <w:t xml:space="preserve"> increase in the future (UNEP, 2000). </w:t>
      </w:r>
      <w:r>
        <w:rPr>
          <w:b/>
          <w:u w:val="single"/>
        </w:rPr>
        <w:t xml:space="preserve">Given that demand is inversely related to price, as </w:t>
      </w:r>
      <w:r w:rsidRPr="005E099E">
        <w:rPr>
          <w:sz w:val="12"/>
        </w:rPr>
        <w:t>¶</w:t>
      </w:r>
      <w:r>
        <w:rPr>
          <w:b/>
          <w:sz w:val="12"/>
          <w:u w:val="single"/>
        </w:rPr>
        <w:t xml:space="preserve"> </w:t>
      </w:r>
      <w:r>
        <w:rPr>
          <w:b/>
          <w:u w:val="single"/>
        </w:rPr>
        <w:t>the price of fossil fuels increases relative to other forms of energy</w:t>
      </w:r>
      <w:r w:rsidRPr="005E099E">
        <w:rPr>
          <w:sz w:val="16"/>
        </w:rPr>
        <w:t xml:space="preserve">, particularly renewable </w:t>
      </w:r>
      <w:r w:rsidRPr="005E099E">
        <w:rPr>
          <w:sz w:val="12"/>
        </w:rPr>
        <w:t>¶</w:t>
      </w:r>
      <w:r w:rsidRPr="005E099E">
        <w:rPr>
          <w:sz w:val="16"/>
        </w:rPr>
        <w:t xml:space="preserve"> sources such as wind, solar, and hydro, demand for alternatives will increase (de Moor </w:t>
      </w:r>
      <w:r w:rsidRPr="005E099E">
        <w:rPr>
          <w:sz w:val="12"/>
        </w:rPr>
        <w:t>¶</w:t>
      </w:r>
      <w:r w:rsidRPr="005E099E">
        <w:rPr>
          <w:sz w:val="16"/>
        </w:rPr>
        <w:t xml:space="preserve"> and van Beers, 2001). For example, when the environmental and social costs of coal </w:t>
      </w:r>
      <w:r w:rsidRPr="005E099E">
        <w:rPr>
          <w:sz w:val="12"/>
        </w:rPr>
        <w:t>¶</w:t>
      </w:r>
      <w:r w:rsidRPr="005E099E">
        <w:rPr>
          <w:sz w:val="16"/>
        </w:rPr>
        <w:t xml:space="preserve"> production and consumption are added to the direct costs of coal-generated electricity, its </w:t>
      </w:r>
      <w:r w:rsidRPr="005E099E">
        <w:rPr>
          <w:sz w:val="12"/>
        </w:rPr>
        <w:t>¶</w:t>
      </w:r>
      <w:r w:rsidRPr="005E099E">
        <w:rPr>
          <w:sz w:val="16"/>
        </w:rPr>
        <w:t xml:space="preserve"> price would increase by roughly 2 to 4 cents per kWh in the United States (Jacobson and </w:t>
      </w:r>
      <w:r w:rsidRPr="005E099E">
        <w:rPr>
          <w:sz w:val="12"/>
        </w:rPr>
        <w:t>¶</w:t>
      </w:r>
      <w:r w:rsidRPr="005E099E">
        <w:rPr>
          <w:sz w:val="16"/>
        </w:rPr>
        <w:t xml:space="preserve"> Masters, 2001). </w:t>
      </w:r>
      <w:r>
        <w:rPr>
          <w:b/>
          <w:u w:val="single"/>
        </w:rPr>
        <w:t xml:space="preserve">The price increase takes into account the health and environmental </w:t>
      </w:r>
      <w:r w:rsidRPr="005E099E">
        <w:rPr>
          <w:sz w:val="12"/>
        </w:rPr>
        <w:t>¶</w:t>
      </w:r>
      <w:r>
        <w:rPr>
          <w:b/>
          <w:sz w:val="12"/>
          <w:u w:val="single"/>
        </w:rPr>
        <w:t xml:space="preserve"> </w:t>
      </w:r>
      <w:r>
        <w:rPr>
          <w:b/>
          <w:u w:val="single"/>
        </w:rPr>
        <w:t xml:space="preserve">effects of emissions of coal combustion, including the payment of black lung disease </w:t>
      </w:r>
      <w:r w:rsidRPr="005E099E">
        <w:rPr>
          <w:sz w:val="12"/>
        </w:rPr>
        <w:t>¶</w:t>
      </w:r>
      <w:r w:rsidRPr="005E099E">
        <w:rPr>
          <w:sz w:val="16"/>
        </w:rPr>
        <w:t xml:space="preserve"> benefits to coal miners which amount to US$35 billion since 1973. By contrast, wind </w:t>
      </w:r>
      <w:r w:rsidRPr="005E099E">
        <w:rPr>
          <w:sz w:val="12"/>
        </w:rPr>
        <w:t>¶</w:t>
      </w:r>
      <w:r w:rsidRPr="005E099E">
        <w:rPr>
          <w:sz w:val="16"/>
        </w:rPr>
        <w:t xml:space="preserve"> energy can now be produced for about 3 to 4 cents/kWh. Jacobson and Masters note that </w:t>
      </w:r>
      <w:r w:rsidRPr="005E099E">
        <w:rPr>
          <w:sz w:val="12"/>
        </w:rPr>
        <w:t>¶</w:t>
      </w:r>
      <w:r w:rsidRPr="005E099E">
        <w:rPr>
          <w:sz w:val="16"/>
        </w:rPr>
        <w:t xml:space="preserve"> replacing 59% of current American coal energy use with wind turbines would be enough </w:t>
      </w:r>
      <w:r w:rsidRPr="005E099E">
        <w:rPr>
          <w:sz w:val="12"/>
        </w:rPr>
        <w:t>¶</w:t>
      </w:r>
      <w:r w:rsidRPr="005E099E">
        <w:rPr>
          <w:sz w:val="16"/>
        </w:rPr>
        <w:t xml:space="preserve"> to reach the US target for carbon dioxide reductions originally agreed to (but not ratified) </w:t>
      </w:r>
      <w:r w:rsidRPr="005E099E">
        <w:rPr>
          <w:sz w:val="12"/>
        </w:rPr>
        <w:t>¶</w:t>
      </w:r>
      <w:r w:rsidRPr="005E099E">
        <w:rPr>
          <w:sz w:val="16"/>
        </w:rPr>
        <w:t xml:space="preserve"> at Kyoto.</w:t>
      </w:r>
    </w:p>
    <w:p w:rsidR="005E099E" w:rsidRPr="005E099E" w:rsidRDefault="005E099E" w:rsidP="005E099E">
      <w:pPr>
        <w:pStyle w:val="Heading4"/>
      </w:pPr>
      <w:r w:rsidRPr="005E099E">
        <w:rPr>
          <w:bCs w:val="0"/>
        </w:rPr>
        <w:t>NAFTA is essential - energy subsidies amplify climate change</w:t>
      </w:r>
    </w:p>
    <w:p w:rsidR="005E099E" w:rsidRPr="005E099E" w:rsidRDefault="005E099E" w:rsidP="005E099E">
      <w:pPr>
        <w:rPr>
          <w:sz w:val="16"/>
        </w:rPr>
      </w:pPr>
      <w:r w:rsidRPr="005E099E">
        <w:rPr>
          <w:b/>
        </w:rPr>
        <w:t>Clarkson et al 01</w:t>
      </w:r>
      <w:r w:rsidRPr="005E099E">
        <w:rPr>
          <w:sz w:val="16"/>
        </w:rPr>
        <w:t>(Stephen Clarkson, Professor of Political Science 15 King's College Circle University of Toronto Toronto, Robin Jane Roff, Membership Services Officer at UBC Faculty Association</w:t>
      </w:r>
      <w:r w:rsidRPr="005E099E">
        <w:rPr>
          <w:sz w:val="12"/>
        </w:rPr>
        <w:t>¶</w:t>
      </w:r>
      <w:r w:rsidRPr="005E099E">
        <w:rPr>
          <w:sz w:val="16"/>
        </w:rPr>
        <w:t xml:space="preserve"> Research Associate at Canadian Centre for Policy Alternatives, Anita Krajnc, doccumentary film- maker, writer and editor,"The Double Eco-illogic of North American Governance: NAFTA, Energy Subsidies, and Climate Change" 2001 </w:t>
      </w:r>
      <w:hyperlink r:id="rId38" w:history="1">
        <w:r w:rsidRPr="005E099E">
          <w:rPr>
            <w:rStyle w:val="Hyperlink"/>
            <w:sz w:val="16"/>
          </w:rPr>
          <w:t>http://homes.chass.utoronto.ca/~clarkson/publications/The%20Double%20Eco-illogic%20of%20North%20American%20Governance%20-%20NAFTA,%20Energy%20Subsidies,%20and%20Climate%20Change.pdf</w:t>
        </w:r>
      </w:hyperlink>
      <w:r w:rsidRPr="005E099E">
        <w:rPr>
          <w:sz w:val="16"/>
        </w:rPr>
        <w:t>, RLA)</w:t>
      </w:r>
    </w:p>
    <w:p w:rsidR="005E099E" w:rsidRPr="005E099E" w:rsidRDefault="005E099E" w:rsidP="005E099E">
      <w:pPr>
        <w:rPr>
          <w:sz w:val="16"/>
        </w:rPr>
      </w:pPr>
      <w:r>
        <w:rPr>
          <w:b/>
          <w:u w:val="single"/>
        </w:rPr>
        <w:t>Energy subsidies</w:t>
      </w:r>
      <w:r w:rsidRPr="005E099E">
        <w:rPr>
          <w:sz w:val="16"/>
        </w:rPr>
        <w:t xml:space="preserve">, which are intended to stabilize or increase energy production and consumption, serve to </w:t>
      </w:r>
      <w:r>
        <w:rPr>
          <w:b/>
          <w:u w:val="single"/>
        </w:rPr>
        <w:t>amplify</w:t>
      </w:r>
      <w:r w:rsidRPr="005E099E">
        <w:rPr>
          <w:sz w:val="16"/>
        </w:rPr>
        <w:t xml:space="preserve"> a host of </w:t>
      </w:r>
      <w:r>
        <w:rPr>
          <w:b/>
          <w:u w:val="single"/>
        </w:rPr>
        <w:t>environmental problems</w:t>
      </w:r>
      <w:r w:rsidRPr="005E099E">
        <w:rPr>
          <w:sz w:val="16"/>
        </w:rPr>
        <w:t xml:space="preserve">. </w:t>
      </w:r>
      <w:r>
        <w:rPr>
          <w:b/>
          <w:u w:val="single"/>
        </w:rPr>
        <w:t>Environmental</w:t>
      </w:r>
      <w:r w:rsidRPr="005E099E">
        <w:rPr>
          <w:sz w:val="12"/>
        </w:rPr>
        <w:t>¶</w:t>
      </w:r>
      <w:r>
        <w:rPr>
          <w:b/>
          <w:sz w:val="12"/>
          <w:u w:val="single"/>
        </w:rPr>
        <w:t xml:space="preserve"> </w:t>
      </w:r>
      <w:r>
        <w:rPr>
          <w:b/>
          <w:u w:val="single"/>
        </w:rPr>
        <w:t>degradation occurs at every stage of the fossil fuel cycle, from exploration, extraction,</w:t>
      </w:r>
      <w:r w:rsidRPr="005E099E">
        <w:rPr>
          <w:sz w:val="12"/>
        </w:rPr>
        <w:t>¶</w:t>
      </w:r>
      <w:r>
        <w:rPr>
          <w:b/>
          <w:sz w:val="12"/>
          <w:u w:val="single"/>
        </w:rPr>
        <w:t xml:space="preserve"> </w:t>
      </w:r>
      <w:r>
        <w:rPr>
          <w:b/>
          <w:u w:val="single"/>
        </w:rPr>
        <w:t>and distribution to consumption, producing environmental problems related to habitat</w:t>
      </w:r>
      <w:r w:rsidRPr="005E099E">
        <w:rPr>
          <w:sz w:val="12"/>
        </w:rPr>
        <w:t>¶</w:t>
      </w:r>
      <w:r>
        <w:rPr>
          <w:b/>
          <w:sz w:val="12"/>
          <w:u w:val="single"/>
        </w:rPr>
        <w:t xml:space="preserve"> </w:t>
      </w:r>
      <w:r>
        <w:rPr>
          <w:b/>
          <w:u w:val="single"/>
        </w:rPr>
        <w:t>destruction and biodiversity loss; land, water, and air pollution; and resource depletion</w:t>
      </w:r>
      <w:r w:rsidRPr="005E099E">
        <w:rPr>
          <w:sz w:val="12"/>
        </w:rPr>
        <w:t>¶</w:t>
      </w:r>
      <w:r w:rsidRPr="005E099E">
        <w:rPr>
          <w:sz w:val="16"/>
        </w:rPr>
        <w:t xml:space="preserve"> (see Figure 1). Global climate change may very well “constitute the number one externality cost to be</w:t>
      </w:r>
      <w:r w:rsidRPr="005E099E">
        <w:rPr>
          <w:sz w:val="12"/>
        </w:rPr>
        <w:t>¶</w:t>
      </w:r>
      <w:r w:rsidRPr="005E099E">
        <w:rPr>
          <w:sz w:val="16"/>
        </w:rPr>
        <w:t xml:space="preserve"> considered as an implicit subsidy from society to those sectors that are the main sources</w:t>
      </w:r>
      <w:r w:rsidRPr="005E099E">
        <w:rPr>
          <w:sz w:val="12"/>
        </w:rPr>
        <w:t>¶</w:t>
      </w:r>
      <w:r w:rsidRPr="005E099E">
        <w:rPr>
          <w:sz w:val="16"/>
        </w:rPr>
        <w:t xml:space="preserve"> of greenhouse gases, namely, fossil fuels and road transportation” (Myers and Kent,</w:t>
      </w:r>
      <w:r w:rsidRPr="005E099E">
        <w:rPr>
          <w:sz w:val="12"/>
        </w:rPr>
        <w:t>¶</w:t>
      </w:r>
      <w:r w:rsidRPr="005E099E">
        <w:rPr>
          <w:sz w:val="16"/>
        </w:rPr>
        <w:t xml:space="preserve"> 2001, p. 33). </w:t>
      </w:r>
      <w:r>
        <w:rPr>
          <w:b/>
          <w:u w:val="single"/>
        </w:rPr>
        <w:t xml:space="preserve">Global climate change, </w:t>
      </w:r>
      <w:r w:rsidRPr="005E099E">
        <w:rPr>
          <w:sz w:val="16"/>
        </w:rPr>
        <w:t xml:space="preserve">also aptly known as the greenhouse effect, </w:t>
      </w:r>
      <w:r>
        <w:rPr>
          <w:b/>
          <w:u w:val="single"/>
        </w:rPr>
        <w:t>results</w:t>
      </w:r>
      <w:r w:rsidRPr="005E099E">
        <w:rPr>
          <w:sz w:val="12"/>
        </w:rPr>
        <w:t>¶</w:t>
      </w:r>
      <w:r>
        <w:rPr>
          <w:b/>
          <w:sz w:val="12"/>
          <w:u w:val="single"/>
        </w:rPr>
        <w:t xml:space="preserve"> </w:t>
      </w:r>
      <w:r>
        <w:rPr>
          <w:b/>
          <w:u w:val="single"/>
        </w:rPr>
        <w:t xml:space="preserve">from increases in heat trapping gases in the atmosphere. </w:t>
      </w:r>
      <w:r w:rsidRPr="005E099E">
        <w:rPr>
          <w:sz w:val="16"/>
        </w:rPr>
        <w:t>Carbon dioxide, methane and</w:t>
      </w:r>
      <w:r w:rsidRPr="005E099E">
        <w:rPr>
          <w:sz w:val="12"/>
        </w:rPr>
        <w:t>¶</w:t>
      </w:r>
      <w:r w:rsidRPr="005E099E">
        <w:rPr>
          <w:sz w:val="16"/>
        </w:rPr>
        <w:t xml:space="preserve"> nitrous oxide trap radiant solar heat, thereby raising the surface temperature of the planet.</w:t>
      </w:r>
      <w:r w:rsidRPr="005E099E">
        <w:rPr>
          <w:sz w:val="12"/>
        </w:rPr>
        <w:t>¶</w:t>
      </w:r>
      <w:r w:rsidRPr="005E099E">
        <w:rPr>
          <w:sz w:val="16"/>
        </w:rPr>
        <w:t xml:space="preserve"> </w:t>
      </w:r>
      <w:r>
        <w:rPr>
          <w:b/>
          <w:u w:val="single"/>
        </w:rPr>
        <w:t>The combustion of fossil fuels is the primary source of carbon dioxide and nitrous oxide.</w:t>
      </w:r>
      <w:r w:rsidRPr="005E099E">
        <w:rPr>
          <w:sz w:val="12"/>
        </w:rPr>
        <w:t>¶</w:t>
      </w:r>
      <w:r>
        <w:rPr>
          <w:b/>
          <w:sz w:val="12"/>
          <w:u w:val="single"/>
        </w:rPr>
        <w:t xml:space="preserve"> </w:t>
      </w:r>
      <w:r>
        <w:rPr>
          <w:b/>
          <w:u w:val="single"/>
        </w:rPr>
        <w:t>North America bears a disproportionate responsibility for the release of greenhouse</w:t>
      </w:r>
      <w:r w:rsidRPr="005E099E">
        <w:rPr>
          <w:sz w:val="12"/>
        </w:rPr>
        <w:t>¶</w:t>
      </w:r>
      <w:r>
        <w:rPr>
          <w:b/>
          <w:sz w:val="12"/>
          <w:u w:val="single"/>
        </w:rPr>
        <w:t xml:space="preserve"> </w:t>
      </w:r>
      <w:r>
        <w:rPr>
          <w:b/>
          <w:u w:val="single"/>
        </w:rPr>
        <w:t>gases</w:t>
      </w:r>
      <w:r w:rsidRPr="005E099E">
        <w:rPr>
          <w:sz w:val="16"/>
        </w:rPr>
        <w:t>. Together, Canada, Mexico, and the United States account for a large portion of</w:t>
      </w:r>
      <w:r w:rsidRPr="005E099E">
        <w:rPr>
          <w:sz w:val="12"/>
        </w:rPr>
        <w:t>¶</w:t>
      </w:r>
      <w:r w:rsidRPr="005E099E">
        <w:rPr>
          <w:sz w:val="16"/>
        </w:rPr>
        <w:t xml:space="preserve"> global CO2 emissions. As of 1999 the US topped the list of producers, generating 5.6</w:t>
      </w:r>
      <w:r w:rsidRPr="005E099E">
        <w:rPr>
          <w:sz w:val="12"/>
        </w:rPr>
        <w:t>¶</w:t>
      </w:r>
      <w:r w:rsidRPr="005E099E">
        <w:rPr>
          <w:sz w:val="16"/>
        </w:rPr>
        <w:t xml:space="preserve"> tons per capita, while Canada was a close third, generating 4.9 tons per capita (EPA,</w:t>
      </w:r>
      <w:r w:rsidRPr="005E099E">
        <w:rPr>
          <w:sz w:val="12"/>
        </w:rPr>
        <w:t>¶</w:t>
      </w:r>
      <w:r w:rsidRPr="005E099E">
        <w:rPr>
          <w:sz w:val="16"/>
        </w:rPr>
        <w:t xml:space="preserve"> 2002; EIA, 2001). Although not considered a major source of CO2 globally, Mexico</w:t>
      </w:r>
      <w:r w:rsidRPr="005E099E">
        <w:rPr>
          <w:sz w:val="12"/>
        </w:rPr>
        <w:t>¶</w:t>
      </w:r>
      <w:r w:rsidRPr="005E099E">
        <w:rPr>
          <w:sz w:val="16"/>
        </w:rPr>
        <w:t xml:space="preserve"> does contribute a significant amount of carbon within North America. According to the</w:t>
      </w:r>
      <w:r w:rsidRPr="005E099E">
        <w:rPr>
          <w:sz w:val="12"/>
        </w:rPr>
        <w:t>¶</w:t>
      </w:r>
      <w:r w:rsidRPr="005E099E">
        <w:rPr>
          <w:sz w:val="16"/>
        </w:rPr>
        <w:t xml:space="preserve"> US Department of Energy’s, Energy Information Administration (EIA), Mexico produces</w:t>
      </w:r>
      <w:r w:rsidRPr="005E099E">
        <w:rPr>
          <w:sz w:val="12"/>
        </w:rPr>
        <w:t>¶</w:t>
      </w:r>
      <w:r w:rsidRPr="005E099E">
        <w:rPr>
          <w:sz w:val="16"/>
        </w:rPr>
        <w:t xml:space="preserve"> approximately 1 metric ton per person, per year (EIA, 2001). The majority of these</w:t>
      </w:r>
      <w:r w:rsidRPr="005E099E">
        <w:rPr>
          <w:sz w:val="12"/>
        </w:rPr>
        <w:t>¶</w:t>
      </w:r>
      <w:r w:rsidRPr="005E099E">
        <w:rPr>
          <w:sz w:val="16"/>
        </w:rPr>
        <w:t xml:space="preserve"> emissions result from fossil fuel use. According to Koplow and Dernbach (2001) 90</w:t>
      </w:r>
      <w:r w:rsidRPr="005E099E">
        <w:rPr>
          <w:sz w:val="12"/>
        </w:rPr>
        <w:t>¶</w:t>
      </w:r>
      <w:r w:rsidRPr="005E099E">
        <w:rPr>
          <w:sz w:val="16"/>
        </w:rPr>
        <w:t xml:space="preserve"> percent of </w:t>
      </w:r>
      <w:r>
        <w:rPr>
          <w:b/>
          <w:u w:val="single"/>
        </w:rPr>
        <w:t>GHG emissions in the United States are released by burning coal, oil, and</w:t>
      </w:r>
      <w:r w:rsidRPr="005E099E">
        <w:rPr>
          <w:sz w:val="12"/>
        </w:rPr>
        <w:t>¶</w:t>
      </w:r>
      <w:r>
        <w:rPr>
          <w:b/>
          <w:sz w:val="12"/>
          <w:u w:val="single"/>
        </w:rPr>
        <w:t xml:space="preserve"> </w:t>
      </w:r>
      <w:r>
        <w:rPr>
          <w:b/>
          <w:u w:val="single"/>
        </w:rPr>
        <w:t>natural gas. In recognition of the dramatic effects of climate change, governments across</w:t>
      </w:r>
      <w:r w:rsidRPr="005E099E">
        <w:rPr>
          <w:sz w:val="12"/>
        </w:rPr>
        <w:t>¶</w:t>
      </w:r>
      <w:r>
        <w:rPr>
          <w:b/>
          <w:sz w:val="12"/>
          <w:u w:val="single"/>
        </w:rPr>
        <w:t xml:space="preserve"> </w:t>
      </w:r>
      <w:r>
        <w:rPr>
          <w:b/>
          <w:u w:val="single"/>
        </w:rPr>
        <w:t>the globe have taken steps to reduce their GHG emissions</w:t>
      </w:r>
      <w:r w:rsidRPr="005E099E">
        <w:rPr>
          <w:sz w:val="16"/>
        </w:rPr>
        <w:t>. However, without a</w:t>
      </w:r>
      <w:r w:rsidRPr="005E099E">
        <w:rPr>
          <w:sz w:val="12"/>
        </w:rPr>
        <w:t>¶</w:t>
      </w:r>
      <w:r w:rsidRPr="005E099E">
        <w:rPr>
          <w:sz w:val="16"/>
        </w:rPr>
        <w:t xml:space="preserve"> significant reduction in fossil fuel use, international targets such as those of the Kyoto</w:t>
      </w:r>
      <w:r w:rsidRPr="005E099E">
        <w:rPr>
          <w:sz w:val="12"/>
        </w:rPr>
        <w:t>¶</w:t>
      </w:r>
      <w:r w:rsidRPr="005E099E">
        <w:rPr>
          <w:sz w:val="16"/>
        </w:rPr>
        <w:t xml:space="preserve"> Protocol are unlikely to be met. Thus, the reduction of energy subsidies provides an</w:t>
      </w:r>
      <w:r w:rsidRPr="005E099E">
        <w:rPr>
          <w:sz w:val="12"/>
        </w:rPr>
        <w:t>¶</w:t>
      </w:r>
      <w:r w:rsidRPr="005E099E">
        <w:rPr>
          <w:sz w:val="16"/>
        </w:rPr>
        <w:t xml:space="preserve"> 11important tool in the fight to stop global climate change</w:t>
      </w:r>
    </w:p>
    <w:p w:rsidR="0014186B" w:rsidRPr="0014186B" w:rsidRDefault="0014186B" w:rsidP="0014186B">
      <w:pPr>
        <w:rPr>
          <w:b/>
        </w:rPr>
      </w:pPr>
    </w:p>
    <w:p w:rsidR="0014186B" w:rsidRPr="0014186B" w:rsidRDefault="0014186B" w:rsidP="0014186B">
      <w:pPr>
        <w:rPr>
          <w:b/>
        </w:rPr>
      </w:pPr>
    </w:p>
    <w:p w:rsidR="0014186B" w:rsidRPr="0014186B" w:rsidRDefault="0014186B" w:rsidP="0014186B">
      <w:pPr>
        <w:rPr>
          <w:b/>
        </w:rPr>
      </w:pPr>
    </w:p>
    <w:p w:rsidR="0014186B" w:rsidRPr="0014186B" w:rsidRDefault="0014186B" w:rsidP="0014186B">
      <w:pPr>
        <w:pStyle w:val="Heading3"/>
      </w:pPr>
      <w:r w:rsidRPr="0014186B">
        <w:t xml:space="preserve">Free trade </w:t>
      </w:r>
    </w:p>
    <w:p w:rsidR="0014186B" w:rsidRPr="0014186B" w:rsidRDefault="0014186B" w:rsidP="0014186B">
      <w:pPr>
        <w:rPr>
          <w:b/>
        </w:rPr>
      </w:pPr>
    </w:p>
    <w:p w:rsidR="0014186B" w:rsidRPr="0014186B" w:rsidRDefault="0014186B" w:rsidP="0014186B">
      <w:pPr>
        <w:pStyle w:val="Heading4"/>
      </w:pPr>
      <w:r w:rsidRPr="0014186B">
        <w:rPr>
          <w:bCs w:val="0"/>
        </w:rPr>
        <w:t>NAFTA creates favorable trade conditions for all investors</w:t>
      </w:r>
    </w:p>
    <w:p w:rsidR="0014186B" w:rsidRDefault="0014186B" w:rsidP="0014186B">
      <w:pPr>
        <w:rPr>
          <w:sz w:val="16"/>
          <w:szCs w:val="16"/>
        </w:rPr>
      </w:pPr>
      <w:r>
        <w:rPr>
          <w:b/>
        </w:rPr>
        <w:t>DFATDC 13</w:t>
      </w:r>
      <w:r>
        <w:rPr>
          <w:sz w:val="16"/>
          <w:szCs w:val="16"/>
        </w:rPr>
        <w:t xml:space="preserve">(Department of foreign affairs trade and development canada, “The North American Free Trade Agreement” 2013 </w:t>
      </w:r>
      <w:hyperlink r:id="rId39" w:history="1">
        <w:r>
          <w:rPr>
            <w:rStyle w:val="Hyperlink"/>
            <w:sz w:val="16"/>
            <w:szCs w:val="16"/>
          </w:rPr>
          <w:t>http://www.international.gc.ca/yournextmarket-vosprochainsmarches/info/nafta-alena.aspx</w:t>
        </w:r>
      </w:hyperlink>
      <w:r>
        <w:rPr>
          <w:sz w:val="16"/>
          <w:szCs w:val="16"/>
        </w:rPr>
        <w:t>, RLA)</w:t>
      </w:r>
    </w:p>
    <w:p w:rsidR="0014186B" w:rsidRPr="0014186B" w:rsidRDefault="0014186B" w:rsidP="0014186B">
      <w:pPr>
        <w:rPr>
          <w:sz w:val="16"/>
        </w:rPr>
      </w:pPr>
      <w:r>
        <w:rPr>
          <w:b/>
          <w:u w:val="single"/>
        </w:rPr>
        <w:t>NAFTA establishes a framework of rules and processes that create favourable conditions for investors from each of the three countries, ensuring all NAFTA investors are accorded generally similar treatment throughout the trading bloc.</w:t>
      </w:r>
      <w:r w:rsidRPr="0014186B">
        <w:rPr>
          <w:sz w:val="16"/>
        </w:rPr>
        <w:t xml:space="preserve"> Under the agreement, </w:t>
      </w:r>
      <w:r>
        <w:rPr>
          <w:b/>
          <w:u w:val="single"/>
        </w:rPr>
        <w:t>investors in each country are protected by reciprocal</w:t>
      </w:r>
      <w:r w:rsidRPr="0014186B">
        <w:rPr>
          <w:sz w:val="16"/>
        </w:rPr>
        <w:t xml:space="preserve">, </w:t>
      </w:r>
      <w:r>
        <w:rPr>
          <w:b/>
          <w:u w:val="single"/>
        </w:rPr>
        <w:t>legally binding rights</w:t>
      </w:r>
      <w:r w:rsidRPr="0014186B">
        <w:rPr>
          <w:sz w:val="16"/>
        </w:rPr>
        <w:t xml:space="preserve"> and </w:t>
      </w:r>
      <w:r>
        <w:rPr>
          <w:b/>
          <w:u w:val="single"/>
        </w:rPr>
        <w:t>obligations, as well as an independent tribunal to resolve investment disputes</w:t>
      </w:r>
      <w:r w:rsidRPr="0014186B">
        <w:rPr>
          <w:sz w:val="16"/>
        </w:rPr>
        <w:t>.</w:t>
      </w:r>
      <w:r w:rsidRPr="0014186B">
        <w:rPr>
          <w:sz w:val="12"/>
        </w:rPr>
        <w:t>¶</w:t>
      </w:r>
      <w:r w:rsidRPr="0014186B">
        <w:rPr>
          <w:sz w:val="16"/>
        </w:rPr>
        <w:t xml:space="preserve"> “We actually opened our office in 2000... and since then we’ve actually grown our Mexico business five times,” says Rosalind Wilson, General Director of Canadian Pacific Railway Limited in Mexico and former president of the Canadian Chamber of Commerce in Mexico. Read the full success story.</w:t>
      </w:r>
      <w:r w:rsidRPr="0014186B">
        <w:rPr>
          <w:sz w:val="12"/>
        </w:rPr>
        <w:t>¶</w:t>
      </w:r>
      <w:r w:rsidRPr="0014186B">
        <w:rPr>
          <w:sz w:val="16"/>
        </w:rPr>
        <w:t xml:space="preserve"> For more information about new business opportunities or how NAFTA can help your company in the United States or Mexico, check out market facts and reports for the United States or Mexico on the Trade Commissioner Service website or contact a trade commissioner.</w:t>
      </w:r>
    </w:p>
    <w:p w:rsidR="0014186B" w:rsidRDefault="0014186B" w:rsidP="0014186B"/>
    <w:p w:rsidR="0014186B" w:rsidRPr="0014186B" w:rsidRDefault="0014186B" w:rsidP="0014186B">
      <w:pPr>
        <w:pStyle w:val="Heading4"/>
      </w:pPr>
      <w:r w:rsidRPr="0014186B">
        <w:rPr>
          <w:bCs w:val="0"/>
        </w:rPr>
        <w:t>NAFTA is key to free trade</w:t>
      </w:r>
    </w:p>
    <w:p w:rsidR="0014186B" w:rsidRPr="0014186B" w:rsidRDefault="0014186B" w:rsidP="0014186B">
      <w:pPr>
        <w:rPr>
          <w:sz w:val="16"/>
        </w:rPr>
      </w:pPr>
      <w:r w:rsidRPr="0014186B">
        <w:rPr>
          <w:b/>
        </w:rPr>
        <w:t>Amadeo 08</w:t>
      </w:r>
      <w:r w:rsidRPr="0014186B">
        <w:rPr>
          <w:sz w:val="16"/>
        </w:rPr>
        <w:t xml:space="preserve">(Kimberly Amadeo, M.S., Sloan School of Business, M.I.T. and M.S. Planning, Boston College,"NAFTA Pros and Cons" April 24, 2008 </w:t>
      </w:r>
      <w:hyperlink r:id="rId40" w:history="1">
        <w:r w:rsidRPr="0014186B">
          <w:rPr>
            <w:rStyle w:val="Hyperlink"/>
            <w:sz w:val="16"/>
          </w:rPr>
          <w:t>http://useconomy.about.com/b/2008/04/24/nafta-pros-and-cons.htm</w:t>
        </w:r>
      </w:hyperlink>
      <w:r w:rsidRPr="0014186B">
        <w:rPr>
          <w:sz w:val="16"/>
        </w:rPr>
        <w:t>, RLA)</w:t>
      </w:r>
    </w:p>
    <w:p w:rsidR="0014186B" w:rsidRPr="0014186B" w:rsidRDefault="0014186B" w:rsidP="0014186B">
      <w:pPr>
        <w:rPr>
          <w:sz w:val="16"/>
        </w:rPr>
      </w:pPr>
      <w:r w:rsidRPr="0014186B">
        <w:rPr>
          <w:sz w:val="16"/>
        </w:rPr>
        <w:t xml:space="preserve">NAFTA, or the North American Free Trade Agreement, is the world's largest free trade area. The agreement between Canada, the U.S. and Mexico links 450 million people and the $19.24 trillion in goods and services produced by the three countries. </w:t>
      </w:r>
      <w:r>
        <w:rPr>
          <w:b/>
          <w:u w:val="single"/>
        </w:rPr>
        <w:t>Trade has increased from $297 billion in 1993, the year before NAFTA was enacted, to $1.6 trillion in 2009</w:t>
      </w:r>
      <w:r w:rsidRPr="0014186B">
        <w:rPr>
          <w:sz w:val="16"/>
        </w:rPr>
        <w:t xml:space="preserve"> (most recent estimates) . Estimates are that </w:t>
      </w:r>
      <w:r>
        <w:rPr>
          <w:b/>
          <w:u w:val="single"/>
        </w:rPr>
        <w:t>NAFTA increases economic output in the U.S. by as much as .5% a year</w:t>
      </w:r>
      <w:r w:rsidRPr="0014186B">
        <w:rPr>
          <w:sz w:val="16"/>
        </w:rPr>
        <w:t>.</w:t>
      </w:r>
      <w:r w:rsidRPr="0014186B">
        <w:rPr>
          <w:sz w:val="12"/>
        </w:rPr>
        <w:t>¶</w:t>
      </w:r>
      <w:r w:rsidRPr="0014186B">
        <w:rPr>
          <w:sz w:val="16"/>
        </w:rPr>
        <w:t xml:space="preserve"> Some service industries, such as health care and financial services, see an increase in exports. </w:t>
      </w:r>
      <w:r>
        <w:rPr>
          <w:b/>
          <w:u w:val="single"/>
        </w:rPr>
        <w:t>Farm products also reap the benefits of NAFTA's lower tariffs. U.S. consumers</w:t>
      </w:r>
      <w:r w:rsidRPr="0014186B">
        <w:rPr>
          <w:sz w:val="16"/>
        </w:rPr>
        <w:t xml:space="preserve"> also </w:t>
      </w:r>
      <w:r>
        <w:rPr>
          <w:b/>
          <w:u w:val="single"/>
        </w:rPr>
        <w:t>benefit</w:t>
      </w:r>
      <w:r w:rsidRPr="0014186B">
        <w:rPr>
          <w:sz w:val="16"/>
        </w:rPr>
        <w:t xml:space="preserve"> from NAFTA. </w:t>
      </w:r>
      <w:r>
        <w:rPr>
          <w:b/>
          <w:u w:val="single"/>
        </w:rPr>
        <w:t>Mexican oil can be imported for less</w:t>
      </w:r>
      <w:r w:rsidRPr="0014186B">
        <w:rPr>
          <w:sz w:val="16"/>
        </w:rPr>
        <w:t>, lowering the cost of gas in the U.S. and decreasing reliance on oil from the Middle East</w:t>
      </w:r>
      <w:r>
        <w:rPr>
          <w:b/>
          <w:u w:val="single"/>
        </w:rPr>
        <w:t>. Lower gas prices means food can be transported more cheaply</w:t>
      </w:r>
      <w:r w:rsidRPr="0014186B">
        <w:rPr>
          <w:sz w:val="16"/>
        </w:rPr>
        <w:t>, as well. For more, see NAFTA Advantages.</w:t>
      </w:r>
    </w:p>
    <w:p w:rsidR="0014186B" w:rsidRDefault="0014186B" w:rsidP="0014186B"/>
    <w:p w:rsidR="0014186B" w:rsidRPr="0014186B" w:rsidRDefault="0014186B" w:rsidP="0014186B">
      <w:pPr>
        <w:pStyle w:val="Heading4"/>
      </w:pPr>
      <w:r w:rsidRPr="0014186B">
        <w:rPr>
          <w:bCs w:val="0"/>
        </w:rPr>
        <w:t>NAFTA eliminate barriers and opens up free trade</w:t>
      </w:r>
    </w:p>
    <w:p w:rsidR="0014186B" w:rsidRDefault="0014186B" w:rsidP="0014186B">
      <w:r w:rsidRPr="0014186B">
        <w:rPr>
          <w:b/>
        </w:rPr>
        <w:t>NAFTANOW.ORG 12</w:t>
      </w:r>
      <w:r w:rsidRPr="005E099E">
        <w:rPr>
          <w:sz w:val="16"/>
          <w:szCs w:val="16"/>
        </w:rPr>
        <w:t xml:space="preserve">(NAFTANOW.ORG, "North American Free Trade Agreement" 2012 </w:t>
      </w:r>
      <w:hyperlink r:id="rId41" w:history="1">
        <w:r w:rsidRPr="005E099E">
          <w:rPr>
            <w:rStyle w:val="Hyperlink"/>
            <w:sz w:val="16"/>
            <w:szCs w:val="16"/>
          </w:rPr>
          <w:t>http://www.naftanow.org/agreement/</w:t>
        </w:r>
      </w:hyperlink>
      <w:r w:rsidRPr="005E099E">
        <w:rPr>
          <w:sz w:val="16"/>
          <w:szCs w:val="16"/>
        </w:rPr>
        <w:t>, RLA)</w:t>
      </w:r>
    </w:p>
    <w:p w:rsidR="0014186B" w:rsidRPr="005E099E" w:rsidRDefault="0014186B" w:rsidP="0014186B">
      <w:pPr>
        <w:rPr>
          <w:sz w:val="16"/>
        </w:rPr>
      </w:pPr>
      <w:r>
        <w:rPr>
          <w:b/>
          <w:u w:val="single"/>
        </w:rPr>
        <w:t>The elimination of duties on thousands of goods crossing borders within North America.</w:t>
      </w:r>
      <w:r w:rsidR="005E099E" w:rsidRPr="005E099E">
        <w:rPr>
          <w:sz w:val="12"/>
        </w:rPr>
        <w:t>¶</w:t>
      </w:r>
      <w:r>
        <w:rPr>
          <w:b/>
          <w:sz w:val="12"/>
          <w:u w:val="single"/>
        </w:rPr>
        <w:t xml:space="preserve"> </w:t>
      </w:r>
      <w:r>
        <w:rPr>
          <w:b/>
          <w:u w:val="single"/>
        </w:rPr>
        <w:t>Phased-in tariff reductions – n</w:t>
      </w:r>
      <w:r w:rsidRPr="005E099E">
        <w:rPr>
          <w:sz w:val="16"/>
        </w:rPr>
        <w:t xml:space="preserve">ow complete – </w:t>
      </w:r>
      <w:r>
        <w:rPr>
          <w:b/>
          <w:u w:val="single"/>
        </w:rPr>
        <w:t>and special rules for agricultural, automotive, and textile and apparel products.</w:t>
      </w:r>
      <w:r w:rsidR="005E099E" w:rsidRPr="005E099E">
        <w:rPr>
          <w:sz w:val="12"/>
        </w:rPr>
        <w:t>¶</w:t>
      </w:r>
      <w:r>
        <w:rPr>
          <w:b/>
          <w:sz w:val="12"/>
          <w:u w:val="single"/>
        </w:rPr>
        <w:t xml:space="preserve"> </w:t>
      </w:r>
      <w:r w:rsidRPr="005E099E">
        <w:rPr>
          <w:sz w:val="16"/>
        </w:rPr>
        <w:t>Important rights for NAFTA services providers and users across a broad spectrum of sectors.</w:t>
      </w:r>
      <w:r w:rsidR="005E099E" w:rsidRPr="005E099E">
        <w:rPr>
          <w:sz w:val="12"/>
        </w:rPr>
        <w:t>¶</w:t>
      </w:r>
      <w:r w:rsidRPr="005E099E">
        <w:rPr>
          <w:sz w:val="16"/>
        </w:rPr>
        <w:t xml:space="preserve"> Special commitments regarding telecommunications and financial services.</w:t>
      </w:r>
      <w:r w:rsidR="005E099E" w:rsidRPr="005E099E">
        <w:rPr>
          <w:sz w:val="12"/>
        </w:rPr>
        <w:t>¶</w:t>
      </w:r>
      <w:r w:rsidRPr="005E099E">
        <w:rPr>
          <w:sz w:val="16"/>
        </w:rPr>
        <w:t xml:space="preserve"> Formal dispute resolution processes that help resolve differences that arise in the interpretation or application of NAFTA’s rules. Commitment to treat each others’ investors and their investments in the territory of the host NAFTA country no less favorably than their own domestic investors.</w:t>
      </w:r>
      <w:r w:rsidR="005E099E" w:rsidRPr="005E099E">
        <w:rPr>
          <w:sz w:val="12"/>
        </w:rPr>
        <w:t>¶</w:t>
      </w:r>
      <w:r w:rsidRPr="005E099E">
        <w:rPr>
          <w:sz w:val="16"/>
        </w:rPr>
        <w:t xml:space="preserve"> </w:t>
      </w:r>
      <w:r>
        <w:rPr>
          <w:b/>
          <w:u w:val="single"/>
        </w:rPr>
        <w:t>Commitment to provide NAFTA investors with the best treatment given to foreign investors from beyond North America.</w:t>
      </w:r>
      <w:r w:rsidR="005E099E" w:rsidRPr="005E099E">
        <w:rPr>
          <w:sz w:val="12"/>
        </w:rPr>
        <w:t>¶</w:t>
      </w:r>
      <w:r w:rsidRPr="005E099E">
        <w:rPr>
          <w:sz w:val="16"/>
        </w:rPr>
        <w:t xml:space="preserve"> A transparent and binding dispute resolution mechanism specially designed to deal with investment. Protection for Intellectual Property</w:t>
      </w:r>
      <w:r w:rsidR="005E099E" w:rsidRPr="005E099E">
        <w:rPr>
          <w:sz w:val="12"/>
        </w:rPr>
        <w:t>¶</w:t>
      </w:r>
      <w:r w:rsidRPr="005E099E">
        <w:rPr>
          <w:sz w:val="16"/>
        </w:rPr>
        <w:t xml:space="preserve"> </w:t>
      </w:r>
      <w:r>
        <w:rPr>
          <w:b/>
          <w:u w:val="single"/>
        </w:rPr>
        <w:t>Adequate and effective protection and enforcement of a broad range of intellectual property rights</w:t>
      </w:r>
      <w:r w:rsidRPr="005E099E">
        <w:rPr>
          <w:sz w:val="16"/>
        </w:rPr>
        <w:t xml:space="preserve"> (including through patents, trademarks, copyrights, and industrial designs), </w:t>
      </w:r>
      <w:r>
        <w:rPr>
          <w:b/>
          <w:u w:val="single"/>
        </w:rPr>
        <w:t>while ensuring</w:t>
      </w:r>
      <w:r w:rsidRPr="005E099E">
        <w:rPr>
          <w:sz w:val="16"/>
        </w:rPr>
        <w:t xml:space="preserve"> that the </w:t>
      </w:r>
      <w:r>
        <w:rPr>
          <w:b/>
          <w:u w:val="single"/>
        </w:rPr>
        <w:t>measures that enforce these rights do not themselves become barriers to legitimate trade</w:t>
      </w:r>
      <w:r w:rsidRPr="005E099E">
        <w:rPr>
          <w:sz w:val="16"/>
        </w:rPr>
        <w:t>.</w:t>
      </w:r>
      <w:r w:rsidR="005E099E" w:rsidRPr="005E099E">
        <w:rPr>
          <w:sz w:val="12"/>
        </w:rPr>
        <w:t>¶</w:t>
      </w:r>
      <w:r w:rsidRPr="005E099E">
        <w:rPr>
          <w:sz w:val="16"/>
        </w:rPr>
        <w:t xml:space="preserve"> Easier Access for Business Travelers</w:t>
      </w:r>
      <w:r w:rsidR="005E099E" w:rsidRPr="005E099E">
        <w:rPr>
          <w:sz w:val="12"/>
        </w:rPr>
        <w:t>¶</w:t>
      </w:r>
      <w:r w:rsidRPr="005E099E">
        <w:rPr>
          <w:sz w:val="16"/>
        </w:rPr>
        <w:t xml:space="preserve"> </w:t>
      </w:r>
      <w:r>
        <w:rPr>
          <w:b/>
          <w:u w:val="single"/>
        </w:rPr>
        <w:t>Easier access for business professionals in hundreds of different professions so that they can travel for business throughout the continent.</w:t>
      </w:r>
      <w:r w:rsidR="005E099E" w:rsidRPr="005E099E">
        <w:rPr>
          <w:sz w:val="12"/>
        </w:rPr>
        <w:t>¶</w:t>
      </w:r>
      <w:r w:rsidRPr="005E099E">
        <w:rPr>
          <w:sz w:val="16"/>
        </w:rPr>
        <w:t xml:space="preserve"> Access to Government Procurement</w:t>
      </w:r>
      <w:r w:rsidR="005E099E" w:rsidRPr="005E099E">
        <w:rPr>
          <w:sz w:val="12"/>
        </w:rPr>
        <w:t>¶</w:t>
      </w:r>
      <w:r w:rsidRPr="005E099E">
        <w:rPr>
          <w:sz w:val="16"/>
        </w:rPr>
        <w:t xml:space="preserve"> Access to government procurement opportunities at the federal levels in Canada, Mexico, and the United States.</w:t>
      </w:r>
    </w:p>
    <w:p w:rsidR="0014186B" w:rsidRDefault="0014186B" w:rsidP="0014186B"/>
    <w:p w:rsidR="0014186B" w:rsidRPr="005E099E" w:rsidRDefault="0014186B" w:rsidP="0014186B">
      <w:pPr>
        <w:pStyle w:val="Heading4"/>
      </w:pPr>
      <w:r w:rsidRPr="005E099E">
        <w:rPr>
          <w:bCs w:val="0"/>
        </w:rPr>
        <w:t>NAFTA increases trade in every other sector</w:t>
      </w:r>
    </w:p>
    <w:p w:rsidR="0014186B" w:rsidRPr="005E099E" w:rsidRDefault="0014186B" w:rsidP="0014186B">
      <w:pPr>
        <w:rPr>
          <w:sz w:val="16"/>
        </w:rPr>
      </w:pPr>
      <w:r w:rsidRPr="005E099E">
        <w:rPr>
          <w:b/>
        </w:rPr>
        <w:t>Schot 08</w:t>
      </w:r>
      <w:r w:rsidRPr="005E099E">
        <w:rPr>
          <w:sz w:val="16"/>
        </w:rPr>
        <w:t xml:space="preserve">(Jeffrey J. Schot, Peterson Institute for International Economics,"7TH ANNUAL NORTH AMERICAN REGIONAL MEETING THE TRILATERAL COMMISSION" November 2008 </w:t>
      </w:r>
      <w:hyperlink r:id="rId42" w:history="1">
        <w:r w:rsidRPr="005E099E">
          <w:rPr>
            <w:rStyle w:val="Hyperlink"/>
            <w:sz w:val="16"/>
          </w:rPr>
          <w:t>http://www.trilateral.org/download/file/na_regional/Schott_nafta_paper.pdf</w:t>
        </w:r>
      </w:hyperlink>
      <w:r w:rsidRPr="005E099E">
        <w:rPr>
          <w:sz w:val="16"/>
        </w:rPr>
        <w:t>, RLA)</w:t>
      </w:r>
    </w:p>
    <w:p w:rsidR="0014186B" w:rsidRPr="005E099E" w:rsidRDefault="0014186B" w:rsidP="0014186B">
      <w:pPr>
        <w:rPr>
          <w:sz w:val="16"/>
        </w:rPr>
      </w:pPr>
      <w:r w:rsidRPr="005E099E">
        <w:rPr>
          <w:sz w:val="16"/>
        </w:rPr>
        <w:t xml:space="preserve"> </w:t>
      </w:r>
      <w:r>
        <w:rPr>
          <w:b/>
          <w:u w:val="single"/>
        </w:rPr>
        <w:t>NAFTA has contributed to substantial growth in trade among the three countries</w:t>
      </w:r>
      <w:r w:rsidRPr="005E099E">
        <w:rPr>
          <w:sz w:val="16"/>
        </w:rPr>
        <w:t xml:space="preserve">. Total trilateral </w:t>
      </w:r>
      <w:r w:rsidR="005E099E" w:rsidRPr="005E099E">
        <w:rPr>
          <w:sz w:val="12"/>
        </w:rPr>
        <w:t>¶</w:t>
      </w:r>
      <w:r w:rsidRPr="005E099E">
        <w:rPr>
          <w:sz w:val="16"/>
        </w:rPr>
        <w:t xml:space="preserve"> merchandise trade (</w:t>
      </w:r>
      <w:r>
        <w:rPr>
          <w:b/>
          <w:u w:val="single"/>
        </w:rPr>
        <w:t>both imports and exports)</w:t>
      </w:r>
      <w:r w:rsidRPr="005E099E">
        <w:rPr>
          <w:sz w:val="16"/>
        </w:rPr>
        <w:t xml:space="preserve"> rose more than three-fold since 1993; in 2007 intra-NAFTA </w:t>
      </w:r>
      <w:r w:rsidR="005E099E" w:rsidRPr="005E099E">
        <w:rPr>
          <w:sz w:val="12"/>
        </w:rPr>
        <w:t>¶</w:t>
      </w:r>
      <w:r w:rsidRPr="005E099E">
        <w:rPr>
          <w:sz w:val="16"/>
        </w:rPr>
        <w:t xml:space="preserve"> merchandise trade exceeded $900 billion and will approach $1 trillion in 2008—up from $300 billion in </w:t>
      </w:r>
      <w:r w:rsidR="005E099E" w:rsidRPr="005E099E">
        <w:rPr>
          <w:sz w:val="12"/>
        </w:rPr>
        <w:t>¶</w:t>
      </w:r>
      <w:r w:rsidRPr="005E099E">
        <w:rPr>
          <w:sz w:val="16"/>
        </w:rPr>
        <w:t xml:space="preserve"> 1993. North America’s two-way merchandise trade with the rest of the world has increased three-fold as </w:t>
      </w:r>
      <w:r w:rsidR="005E099E" w:rsidRPr="005E099E">
        <w:rPr>
          <w:sz w:val="12"/>
        </w:rPr>
        <w:t>¶</w:t>
      </w:r>
      <w:r w:rsidRPr="005E099E">
        <w:rPr>
          <w:sz w:val="16"/>
        </w:rPr>
        <w:t xml:space="preserve"> well since 1993. </w:t>
      </w:r>
      <w:r>
        <w:rPr>
          <w:b/>
          <w:u w:val="single"/>
        </w:rPr>
        <w:t>U.S.-Mexico trade grew particularly rapidly (almost a 300% increase)</w:t>
      </w:r>
      <w:r w:rsidRPr="005E099E">
        <w:rPr>
          <w:sz w:val="16"/>
        </w:rPr>
        <w:t xml:space="preserve">, much faster than </w:t>
      </w:r>
      <w:r w:rsidR="005E099E" w:rsidRPr="005E099E">
        <w:rPr>
          <w:sz w:val="12"/>
        </w:rPr>
        <w:t>¶</w:t>
      </w:r>
      <w:r w:rsidRPr="005E099E">
        <w:rPr>
          <w:sz w:val="16"/>
        </w:rPr>
        <w:t xml:space="preserve"> U.S. merchandise trade with the world (200% increase). The growth burst in U.S.-Canada trade followed </w:t>
      </w:r>
      <w:r w:rsidR="005E099E" w:rsidRPr="005E099E">
        <w:rPr>
          <w:sz w:val="12"/>
        </w:rPr>
        <w:t>¶</w:t>
      </w:r>
      <w:r w:rsidRPr="005E099E">
        <w:rPr>
          <w:sz w:val="16"/>
        </w:rPr>
        <w:t xml:space="preserve"> CUSFTA, which entered into force in 1989. </w:t>
      </w:r>
      <w:r w:rsidR="005E099E" w:rsidRPr="005E099E">
        <w:rPr>
          <w:sz w:val="12"/>
        </w:rPr>
        <w:t>¶</w:t>
      </w:r>
      <w:r w:rsidRPr="005E099E">
        <w:rPr>
          <w:sz w:val="16"/>
        </w:rPr>
        <w:t xml:space="preserve"> In 2007, the United States ran a large trade deficit with both NAFTA partners. Interestingly, </w:t>
      </w:r>
      <w:r w:rsidR="005E099E" w:rsidRPr="005E099E">
        <w:rPr>
          <w:sz w:val="12"/>
        </w:rPr>
        <w:t>¶</w:t>
      </w:r>
      <w:r w:rsidRPr="005E099E">
        <w:rPr>
          <w:sz w:val="16"/>
        </w:rPr>
        <w:t xml:space="preserve"> energy trade accounted for about 2/3 of the combined $145 billion U.S. deficit (which was only about half </w:t>
      </w:r>
      <w:r w:rsidR="005E099E" w:rsidRPr="005E099E">
        <w:rPr>
          <w:sz w:val="12"/>
        </w:rPr>
        <w:t>¶</w:t>
      </w:r>
      <w:r w:rsidRPr="005E099E">
        <w:rPr>
          <w:sz w:val="16"/>
        </w:rPr>
        <w:t xml:space="preserve"> the size of the U.S. trade deficit with China). </w:t>
      </w:r>
      <w:r>
        <w:rPr>
          <w:b/>
          <w:u w:val="single"/>
        </w:rPr>
        <w:t xml:space="preserve">Much of NAFTA commerce is concentrated in autos and </w:t>
      </w:r>
      <w:r w:rsidR="005E099E" w:rsidRPr="005E099E">
        <w:rPr>
          <w:sz w:val="12"/>
        </w:rPr>
        <w:t>¶</w:t>
      </w:r>
      <w:r>
        <w:rPr>
          <w:b/>
          <w:sz w:val="12"/>
          <w:u w:val="single"/>
        </w:rPr>
        <w:t xml:space="preserve"> </w:t>
      </w:r>
      <w:r>
        <w:rPr>
          <w:b/>
          <w:u w:val="single"/>
        </w:rPr>
        <w:t>parts, energy, and agriculture (</w:t>
      </w:r>
      <w:r w:rsidRPr="005E099E">
        <w:rPr>
          <w:sz w:val="16"/>
        </w:rPr>
        <w:t xml:space="preserve">see tables 3a and 3b). Together these 3 sectors account for a third of </w:t>
      </w:r>
      <w:r w:rsidR="005E099E" w:rsidRPr="005E099E">
        <w:rPr>
          <w:sz w:val="12"/>
        </w:rPr>
        <w:t>¶</w:t>
      </w:r>
      <w:r w:rsidRPr="005E099E">
        <w:rPr>
          <w:sz w:val="16"/>
        </w:rPr>
        <w:t xml:space="preserve"> regional trade. Autos account for 20 percent of U.S.-Canada trade and 15 percent of U.S.-Mexico trade; </w:t>
      </w:r>
      <w:r w:rsidR="005E099E" w:rsidRPr="005E099E">
        <w:rPr>
          <w:sz w:val="12"/>
        </w:rPr>
        <w:t>¶</w:t>
      </w:r>
      <w:r w:rsidRPr="005E099E">
        <w:rPr>
          <w:sz w:val="16"/>
        </w:rPr>
        <w:t xml:space="preserve"> the industry is largely integrated in the region and all three countries are feeling the pain of the current </w:t>
      </w:r>
      <w:r w:rsidR="005E099E" w:rsidRPr="005E099E">
        <w:rPr>
          <w:sz w:val="12"/>
        </w:rPr>
        <w:t>¶</w:t>
      </w:r>
      <w:r w:rsidRPr="005E099E">
        <w:rPr>
          <w:sz w:val="16"/>
        </w:rPr>
        <w:t xml:space="preserve"> sharp decline in North American sales. Canada is the leading supplier of oil and gas to the United States. </w:t>
      </w:r>
      <w:r w:rsidR="005E099E" w:rsidRPr="005E099E">
        <w:rPr>
          <w:sz w:val="12"/>
        </w:rPr>
        <w:t>¶</w:t>
      </w:r>
      <w:r w:rsidRPr="005E099E">
        <w:rPr>
          <w:sz w:val="16"/>
        </w:rPr>
        <w:t xml:space="preserve"> Intra-NAFTA energy trade topped $100 billion in 2007. Oil exports account for 2/3 of Canadian and </w:t>
      </w:r>
      <w:r w:rsidR="005E099E" w:rsidRPr="005E099E">
        <w:rPr>
          <w:sz w:val="12"/>
        </w:rPr>
        <w:t>¶</w:t>
      </w:r>
      <w:r w:rsidRPr="005E099E">
        <w:rPr>
          <w:sz w:val="16"/>
        </w:rPr>
        <w:t xml:space="preserve"> almost half of Mexican production—both primarily directed to the U.S. market. </w:t>
      </w:r>
      <w:r>
        <w:rPr>
          <w:b/>
          <w:u w:val="single"/>
        </w:rPr>
        <w:t xml:space="preserve">Intra-NAFTA farm trade </w:t>
      </w:r>
      <w:r w:rsidR="005E099E" w:rsidRPr="005E099E">
        <w:rPr>
          <w:sz w:val="12"/>
        </w:rPr>
        <w:t>¶</w:t>
      </w:r>
      <w:r>
        <w:rPr>
          <w:b/>
          <w:sz w:val="12"/>
          <w:u w:val="single"/>
        </w:rPr>
        <w:t xml:space="preserve"> </w:t>
      </w:r>
      <w:r>
        <w:rPr>
          <w:b/>
          <w:u w:val="single"/>
        </w:rPr>
        <w:t>has doubled since 1993 and was valued at almost $70 billion in 2007.</w:t>
      </w:r>
      <w:r w:rsidRPr="005E099E">
        <w:rPr>
          <w:sz w:val="16"/>
        </w:rPr>
        <w:t xml:space="preserve"> Agricultural trade still faces </w:t>
      </w:r>
      <w:r w:rsidR="005E099E" w:rsidRPr="005E099E">
        <w:rPr>
          <w:sz w:val="12"/>
        </w:rPr>
        <w:t>¶</w:t>
      </w:r>
      <w:r w:rsidRPr="005E099E">
        <w:rPr>
          <w:sz w:val="16"/>
        </w:rPr>
        <w:t xml:space="preserve"> numerous restrictions and is the focus of lingering disputes on sugar, fruits and vegetables. </w:t>
      </w:r>
      <w:r w:rsidR="005E099E" w:rsidRPr="005E099E">
        <w:rPr>
          <w:sz w:val="12"/>
        </w:rPr>
        <w:t>¶</w:t>
      </w:r>
      <w:r w:rsidRPr="005E099E">
        <w:rPr>
          <w:sz w:val="16"/>
        </w:rPr>
        <w:t xml:space="preserve"> </w:t>
      </w:r>
      <w:r>
        <w:rPr>
          <w:b/>
          <w:u w:val="single"/>
        </w:rPr>
        <w:t>Total FDI inflows to all NAFTA countries grew rapidly during the 1990s</w:t>
      </w:r>
      <w:r w:rsidRPr="005E099E">
        <w:rPr>
          <w:sz w:val="16"/>
        </w:rPr>
        <w:t xml:space="preserve"> (table 4). Relative to </w:t>
      </w:r>
      <w:r w:rsidR="005E099E" w:rsidRPr="005E099E">
        <w:rPr>
          <w:sz w:val="12"/>
        </w:rPr>
        <w:t>¶</w:t>
      </w:r>
      <w:r w:rsidRPr="005E099E">
        <w:rPr>
          <w:sz w:val="16"/>
        </w:rPr>
        <w:t xml:space="preserve"> regional GDP, the FDI stock almost doubled from 8 percent to 15 percent. In Mexico, the FDI stock today </w:t>
      </w:r>
      <w:r w:rsidR="005E099E" w:rsidRPr="005E099E">
        <w:rPr>
          <w:sz w:val="12"/>
        </w:rPr>
        <w:t>¶</w:t>
      </w:r>
      <w:r w:rsidRPr="005E099E">
        <w:rPr>
          <w:sz w:val="16"/>
        </w:rPr>
        <w:t xml:space="preserve"> is about 6 times larger than in 1992. From the standpoint of Mexico and Canada, FDI from the United </w:t>
      </w:r>
      <w:r w:rsidR="005E099E" w:rsidRPr="005E099E">
        <w:rPr>
          <w:sz w:val="12"/>
        </w:rPr>
        <w:t>¶</w:t>
      </w:r>
      <w:r w:rsidRPr="005E099E">
        <w:rPr>
          <w:sz w:val="16"/>
        </w:rPr>
        <w:t xml:space="preserve"> States represents a substantial share of each country’s FDI stock. From the U.S. standpoint, however, </w:t>
      </w:r>
      <w:r w:rsidR="005E099E" w:rsidRPr="005E099E">
        <w:rPr>
          <w:sz w:val="12"/>
        </w:rPr>
        <w:t>¶</w:t>
      </w:r>
      <w:r w:rsidRPr="005E099E">
        <w:rPr>
          <w:sz w:val="16"/>
        </w:rPr>
        <w:t xml:space="preserve"> intra-NAFTA flows and stocks are modest. In 2006, Canada and Mexico accounted for less than 10 </w:t>
      </w:r>
      <w:r w:rsidR="005E099E" w:rsidRPr="005E099E">
        <w:rPr>
          <w:sz w:val="12"/>
        </w:rPr>
        <w:t>¶</w:t>
      </w:r>
      <w:r w:rsidRPr="005E099E">
        <w:rPr>
          <w:sz w:val="16"/>
        </w:rPr>
        <w:t xml:space="preserve"> percent of the stock of FDI in the United States; more than 60 percent of FDI in the United States comes </w:t>
      </w:r>
      <w:r w:rsidR="005E099E" w:rsidRPr="005E099E">
        <w:rPr>
          <w:sz w:val="12"/>
        </w:rPr>
        <w:t>¶</w:t>
      </w:r>
      <w:r w:rsidRPr="005E099E">
        <w:rPr>
          <w:sz w:val="16"/>
        </w:rPr>
        <w:t xml:space="preserve"> from the EU-15 members</w:t>
      </w:r>
    </w:p>
    <w:p w:rsidR="0014186B" w:rsidRDefault="0014186B" w:rsidP="0014186B"/>
    <w:p w:rsidR="005E099E" w:rsidRPr="005E099E" w:rsidRDefault="005E099E" w:rsidP="005E099E">
      <w:pPr>
        <w:pStyle w:val="Heading4"/>
      </w:pPr>
      <w:r w:rsidRPr="005E099E">
        <w:rPr>
          <w:bCs w:val="0"/>
        </w:rPr>
        <w:t>Free trade increases U.S. sale and profits</w:t>
      </w:r>
    </w:p>
    <w:p w:rsidR="005E099E" w:rsidRPr="005E099E" w:rsidRDefault="005E099E" w:rsidP="005E099E">
      <w:pPr>
        <w:rPr>
          <w:sz w:val="16"/>
          <w:szCs w:val="16"/>
        </w:rPr>
      </w:pPr>
      <w:r w:rsidRPr="005E099E">
        <w:rPr>
          <w:b/>
        </w:rPr>
        <w:t>White 13</w:t>
      </w:r>
      <w:r w:rsidRPr="005E099E">
        <w:rPr>
          <w:sz w:val="16"/>
          <w:szCs w:val="16"/>
        </w:rPr>
        <w:t xml:space="preserve">(Deborah White, journalist and writer specializing in liberal politics, and progressive issues and perspectives, studied journalism and non-fiction writing as an undergraduate, graduating Cum Laude from University of California, Los Angeles, earned an M.B.A. from California State University, Long Beach, and has instructed courses at three public universities, "Free Trade Increases U.S. Sales and Profits" 2013  </w:t>
      </w:r>
      <w:hyperlink r:id="rId43" w:history="1">
        <w:r w:rsidRPr="005E099E">
          <w:rPr>
            <w:rStyle w:val="Hyperlink"/>
            <w:sz w:val="16"/>
            <w:szCs w:val="16"/>
          </w:rPr>
          <w:t>http://usliberals.about.com/od/theeconomyjobs/i/FreeTradeAgmts_2.htm</w:t>
        </w:r>
      </w:hyperlink>
      <w:r w:rsidRPr="005E099E">
        <w:rPr>
          <w:sz w:val="16"/>
          <w:szCs w:val="16"/>
        </w:rPr>
        <w:t>, RLA)</w:t>
      </w:r>
    </w:p>
    <w:p w:rsidR="005E099E" w:rsidRDefault="005E099E" w:rsidP="005E099E">
      <w:pPr>
        <w:rPr>
          <w:b/>
          <w:u w:val="single"/>
        </w:rPr>
      </w:pPr>
      <w:r>
        <w:rPr>
          <w:b/>
          <w:u w:val="single"/>
        </w:rPr>
        <w:t>Removal of costly and delaying trade barriers,</w:t>
      </w:r>
      <w:r w:rsidRPr="005E099E">
        <w:rPr>
          <w:sz w:val="16"/>
        </w:rPr>
        <w:t xml:space="preserve"> such as tariffs, quotas and conditions, </w:t>
      </w:r>
      <w:r>
        <w:rPr>
          <w:b/>
          <w:u w:val="single"/>
        </w:rPr>
        <w:t>inherently leads to easier and swifter trade of consumer goods.</w:t>
      </w:r>
      <w:r w:rsidRPr="005E099E">
        <w:rPr>
          <w:sz w:val="12"/>
        </w:rPr>
        <w:t>¶</w:t>
      </w:r>
      <w:r>
        <w:rPr>
          <w:b/>
          <w:sz w:val="12"/>
          <w:u w:val="single"/>
        </w:rPr>
        <w:t xml:space="preserve"> </w:t>
      </w:r>
      <w:r>
        <w:rPr>
          <w:b/>
          <w:u w:val="single"/>
        </w:rPr>
        <w:t>The result is an increased volume of U.S. sales.</w:t>
      </w:r>
      <w:r w:rsidRPr="005E099E">
        <w:rPr>
          <w:sz w:val="12"/>
        </w:rPr>
        <w:t>¶</w:t>
      </w:r>
      <w:r w:rsidRPr="005E099E">
        <w:rPr>
          <w:sz w:val="16"/>
        </w:rPr>
        <w:t xml:space="preserve"> Also, use of less expensive materials and labor acquired through free trade leads to a lower cost to manufacture goods.</w:t>
      </w:r>
      <w:r w:rsidRPr="005E099E">
        <w:rPr>
          <w:sz w:val="12"/>
        </w:rPr>
        <w:t>¶</w:t>
      </w:r>
      <w:r w:rsidRPr="005E099E">
        <w:rPr>
          <w:sz w:val="16"/>
        </w:rPr>
        <w:t xml:space="preserve"> </w:t>
      </w:r>
      <w:r>
        <w:rPr>
          <w:b/>
          <w:u w:val="single"/>
        </w:rPr>
        <w:t>The result is either increased profit margins</w:t>
      </w:r>
      <w:r w:rsidRPr="005E099E">
        <w:rPr>
          <w:sz w:val="16"/>
        </w:rPr>
        <w:t xml:space="preserve"> (when sales prices are not lowered), </w:t>
      </w:r>
      <w:r>
        <w:rPr>
          <w:b/>
          <w:u w:val="single"/>
        </w:rPr>
        <w:t>or increased sales caused by lower selling prices.</w:t>
      </w:r>
      <w:r w:rsidRPr="005E099E">
        <w:rPr>
          <w:sz w:val="12"/>
        </w:rPr>
        <w:t>¶</w:t>
      </w:r>
      <w:r w:rsidRPr="005E099E">
        <w:rPr>
          <w:sz w:val="16"/>
        </w:rPr>
        <w:t xml:space="preserve"> The Peterson Institute for International Economics estimates that </w:t>
      </w:r>
      <w:r>
        <w:rPr>
          <w:b/>
          <w:u w:val="single"/>
        </w:rPr>
        <w:t>ending all trade barriers would increase U.S. income by a whopping $500 billion annually.</w:t>
      </w:r>
    </w:p>
    <w:p w:rsidR="005E099E" w:rsidRDefault="005E099E" w:rsidP="005E099E"/>
    <w:p w:rsidR="005E099E" w:rsidRPr="005E099E" w:rsidRDefault="005E099E" w:rsidP="005E099E">
      <w:pPr>
        <w:pStyle w:val="Heading4"/>
      </w:pPr>
      <w:r w:rsidRPr="005E099E">
        <w:rPr>
          <w:bCs w:val="0"/>
        </w:rPr>
        <w:t>Free trade creates U.S. middle class jobs</w:t>
      </w:r>
    </w:p>
    <w:p w:rsidR="005E099E" w:rsidRPr="005E099E" w:rsidRDefault="005E099E" w:rsidP="005E099E">
      <w:pPr>
        <w:rPr>
          <w:sz w:val="16"/>
        </w:rPr>
      </w:pPr>
      <w:r w:rsidRPr="005E099E">
        <w:rPr>
          <w:b/>
        </w:rPr>
        <w:t>White 13</w:t>
      </w:r>
      <w:r w:rsidRPr="005E099E">
        <w:rPr>
          <w:sz w:val="16"/>
        </w:rPr>
        <w:t xml:space="preserve">(Deborah White, journalist and writer specializing in liberal politics, and progressive issues and perspectives, studied journalism and non-fiction writing as an undergraduate, graduating Cum Laude from University of California, Los Angeles, earned an M.B.A. from California State University, Long Beach, and has instructed courses at three public universities, "Free Trade Increases U.S. Sales and Profits" 2013  </w:t>
      </w:r>
      <w:hyperlink r:id="rId44" w:history="1">
        <w:r w:rsidRPr="005E099E">
          <w:rPr>
            <w:rStyle w:val="Hyperlink"/>
            <w:sz w:val="16"/>
          </w:rPr>
          <w:t>http://usliberals.about.com/od/theeconomyjobs/i/FreeTradeAgmts_2.htm</w:t>
        </w:r>
      </w:hyperlink>
      <w:r w:rsidRPr="005E099E">
        <w:rPr>
          <w:sz w:val="16"/>
        </w:rPr>
        <w:t>, RLA)</w:t>
      </w:r>
    </w:p>
    <w:p w:rsidR="005E099E" w:rsidRPr="005E099E" w:rsidRDefault="005E099E" w:rsidP="005E099E">
      <w:pPr>
        <w:rPr>
          <w:sz w:val="16"/>
        </w:rPr>
      </w:pPr>
      <w:r w:rsidRPr="005E099E">
        <w:rPr>
          <w:sz w:val="16"/>
        </w:rPr>
        <w:t xml:space="preserve">The theory is that </w:t>
      </w:r>
      <w:r>
        <w:rPr>
          <w:b/>
          <w:u w:val="single"/>
        </w:rPr>
        <w:t>as U.S. businesses grow from greatly increased sales and profits, demand will grow for middle-class higher-wage jobs to facilitate the sales increases.</w:t>
      </w:r>
      <w:r w:rsidRPr="005E099E">
        <w:rPr>
          <w:sz w:val="12"/>
        </w:rPr>
        <w:t>¶</w:t>
      </w:r>
      <w:r w:rsidRPr="005E099E">
        <w:rPr>
          <w:sz w:val="16"/>
        </w:rPr>
        <w:t xml:space="preserve"> In February, the Democratic Leadership Council, a centrist, pro-business think-tank headed by Clinton ally former Rep. Harold Ford, Jr., wrote:</w:t>
      </w:r>
      <w:r w:rsidRPr="005E099E">
        <w:rPr>
          <w:sz w:val="12"/>
        </w:rPr>
        <w:t>¶</w:t>
      </w:r>
      <w:r w:rsidRPr="005E099E">
        <w:rPr>
          <w:sz w:val="16"/>
        </w:rPr>
        <w:t xml:space="preserve"> "</w:t>
      </w:r>
      <w:r>
        <w:rPr>
          <w:b/>
          <w:u w:val="single"/>
        </w:rPr>
        <w:t>Expanded trade</w:t>
      </w:r>
      <w:r w:rsidRPr="005E099E">
        <w:rPr>
          <w:sz w:val="16"/>
        </w:rPr>
        <w:t xml:space="preserve"> was undeniably a key part of the high-growth, low-inflation, high-wage economic expansion of the 1990s; even now it </w:t>
      </w:r>
      <w:r>
        <w:rPr>
          <w:b/>
          <w:u w:val="single"/>
        </w:rPr>
        <w:t>plays a key role in keeping inflation and unemployment at historically impressive levels.</w:t>
      </w:r>
      <w:r w:rsidRPr="005E099E">
        <w:rPr>
          <w:sz w:val="16"/>
        </w:rPr>
        <w:t xml:space="preserve"> "</w:t>
      </w:r>
      <w:r w:rsidRPr="005E099E">
        <w:rPr>
          <w:sz w:val="12"/>
        </w:rPr>
        <w:t>¶</w:t>
      </w:r>
      <w:r w:rsidRPr="005E099E">
        <w:rPr>
          <w:sz w:val="16"/>
        </w:rPr>
        <w:t xml:space="preserve"> The New York Times wrote in 2006:</w:t>
      </w:r>
      <w:r w:rsidRPr="005E099E">
        <w:rPr>
          <w:sz w:val="12"/>
        </w:rPr>
        <w:t>¶</w:t>
      </w:r>
      <w:r w:rsidRPr="005E099E">
        <w:rPr>
          <w:sz w:val="16"/>
        </w:rPr>
        <w:t xml:space="preserve"> "Economists can promote the very real benefits of a robustly growing world: when they sell more overseas, </w:t>
      </w:r>
      <w:r>
        <w:rPr>
          <w:b/>
          <w:u w:val="single"/>
        </w:rPr>
        <w:t>American businesses can employ more people."</w:t>
      </w:r>
    </w:p>
    <w:p w:rsidR="0014186B" w:rsidRPr="0014186B" w:rsidRDefault="0014186B" w:rsidP="0014186B"/>
    <w:p w:rsidR="0014186B" w:rsidRDefault="0014186B" w:rsidP="0014186B">
      <w:pPr>
        <w:pStyle w:val="Heading3"/>
      </w:pPr>
      <w:r>
        <w:t>Random Internal links</w:t>
      </w:r>
    </w:p>
    <w:p w:rsidR="0014186B" w:rsidRDefault="0014186B" w:rsidP="0014186B"/>
    <w:p w:rsidR="00147FD4" w:rsidRDefault="00147FD4" w:rsidP="00147FD4">
      <w:pPr>
        <w:pStyle w:val="Heading4"/>
      </w:pPr>
      <w:r>
        <w:t>NAFTA is key to free agricultural trade</w:t>
      </w:r>
    </w:p>
    <w:p w:rsidR="00147FD4" w:rsidRPr="00147FD4" w:rsidRDefault="00147FD4" w:rsidP="00147FD4">
      <w:pPr>
        <w:rPr>
          <w:sz w:val="16"/>
          <w:szCs w:val="16"/>
        </w:rPr>
      </w:pPr>
      <w:r w:rsidRPr="00147FD4">
        <w:rPr>
          <w:b/>
        </w:rPr>
        <w:t>USDA 08</w:t>
      </w:r>
      <w:r w:rsidRPr="00147FD4">
        <w:rPr>
          <w:sz w:val="16"/>
          <w:szCs w:val="16"/>
        </w:rPr>
        <w:t xml:space="preserve">(United States Department of Agriculture, “North American Free Trade Agreement (NAFTA)” 2008 </w:t>
      </w:r>
      <w:hyperlink r:id="rId45" w:history="1">
        <w:r w:rsidRPr="00147FD4">
          <w:rPr>
            <w:rStyle w:val="Hyperlink"/>
            <w:sz w:val="16"/>
            <w:szCs w:val="16"/>
          </w:rPr>
          <w:t>http://www.fas.usda.gov/itp/policy/nafta/nafta.asp</w:t>
        </w:r>
      </w:hyperlink>
      <w:r w:rsidRPr="00147FD4">
        <w:rPr>
          <w:sz w:val="16"/>
          <w:szCs w:val="16"/>
        </w:rPr>
        <w:t>, RLA)</w:t>
      </w:r>
    </w:p>
    <w:p w:rsidR="00147FD4" w:rsidRPr="00147FD4" w:rsidRDefault="00147FD4" w:rsidP="00147FD4">
      <w:pPr>
        <w:rPr>
          <w:sz w:val="16"/>
        </w:rPr>
      </w:pPr>
      <w:r w:rsidRPr="00471B17">
        <w:rPr>
          <w:b/>
          <w:u w:val="single"/>
        </w:rPr>
        <w:t>Under the NAFTA, all non-tariff barriers to agricultural trade between the United States and Mexico were eliminated</w:t>
      </w:r>
      <w:r w:rsidRPr="00147FD4">
        <w:rPr>
          <w:sz w:val="16"/>
        </w:rPr>
        <w:t xml:space="preserve">. In addition, </w:t>
      </w:r>
      <w:r w:rsidRPr="00471B17">
        <w:rPr>
          <w:b/>
          <w:u w:val="single"/>
        </w:rPr>
        <w:t>many tariffs were eliminated immediately</w:t>
      </w:r>
      <w:r w:rsidRPr="00147FD4">
        <w:rPr>
          <w:sz w:val="16"/>
        </w:rPr>
        <w:t xml:space="preserve">, with others being phased out over periods of 5 to 15 years. This allowed for an orderly adjustment to free trade with Mexico, with full implementation beginning January 1, 2008. </w:t>
      </w:r>
      <w:r w:rsidRPr="00147FD4">
        <w:rPr>
          <w:sz w:val="12"/>
        </w:rPr>
        <w:t>¶</w:t>
      </w:r>
      <w:r w:rsidRPr="00147FD4">
        <w:rPr>
          <w:sz w:val="16"/>
        </w:rPr>
        <w:t xml:space="preserve"> The agricultural provisions of the U.S.-Canada Free Trade Agreement, in effect since 1989, were incorporated into the NAFTA. Under these provisions, all </w:t>
      </w:r>
      <w:r w:rsidRPr="00471B17">
        <w:rPr>
          <w:b/>
          <w:u w:val="single"/>
        </w:rPr>
        <w:t xml:space="preserve">tariffs affecting agricultural trade between the United States and Canada, with a few exceptions for items covered by tariff-rate quotas, were removed </w:t>
      </w:r>
      <w:r w:rsidRPr="00147FD4">
        <w:rPr>
          <w:sz w:val="16"/>
        </w:rPr>
        <w:t>by January 1, 1998.</w:t>
      </w:r>
      <w:r w:rsidRPr="00147FD4">
        <w:rPr>
          <w:sz w:val="12"/>
        </w:rPr>
        <w:t>¶</w:t>
      </w:r>
      <w:r w:rsidRPr="00147FD4">
        <w:rPr>
          <w:sz w:val="16"/>
        </w:rPr>
        <w:t xml:space="preserve"> Mexico and Canada reached a separate bilateral NAFTA agreement on market access for agricultural products. The Mexican-Canadian agreement eliminated most tariffs either immediately or over 5, 10, or 15 years. Tariffs between the two countries affecting trade in dairy, poultry, eggs, and sugar are maintained.</w:t>
      </w:r>
    </w:p>
    <w:p w:rsidR="0014186B" w:rsidRDefault="0014186B" w:rsidP="0014186B">
      <w:pPr>
        <w:pStyle w:val="Heading4"/>
      </w:pPr>
      <w:r>
        <w:t>NAFTA is essential to U.S. credibility, movement of goods, and removal sanctions</w:t>
      </w:r>
    </w:p>
    <w:p w:rsidR="0014186B" w:rsidRPr="0072159B" w:rsidRDefault="0014186B" w:rsidP="0014186B">
      <w:pPr>
        <w:rPr>
          <w:sz w:val="16"/>
        </w:rPr>
      </w:pPr>
      <w:r w:rsidRPr="0072159B">
        <w:rPr>
          <w:b/>
        </w:rPr>
        <w:t>Griswold 11</w:t>
      </w:r>
      <w:r w:rsidRPr="0072159B">
        <w:rPr>
          <w:sz w:val="16"/>
        </w:rPr>
        <w:t xml:space="preserve">(Daniel Griswold, director of the Herbert A. Stiefel Center for Trade Policy Studies at the Cato Institute in Washington,May 4, 2011 </w:t>
      </w:r>
      <w:hyperlink r:id="rId46" w:history="1">
        <w:r w:rsidRPr="0072159B">
          <w:rPr>
            <w:rStyle w:val="Hyperlink"/>
            <w:sz w:val="16"/>
          </w:rPr>
          <w:t>http://www.cato.org/publications/congressional-testimony/pilot-program-nafta-longhaul-trucking-provisions</w:t>
        </w:r>
      </w:hyperlink>
      <w:r w:rsidRPr="0072159B">
        <w:rPr>
          <w:sz w:val="16"/>
        </w:rPr>
        <w:t>, RLA)</w:t>
      </w:r>
    </w:p>
    <w:p w:rsidR="0014186B" w:rsidRDefault="0014186B" w:rsidP="0014186B">
      <w:pPr>
        <w:rPr>
          <w:b/>
          <w:u w:val="single"/>
        </w:rPr>
      </w:pPr>
      <w:r w:rsidRPr="0072159B">
        <w:rPr>
          <w:sz w:val="16"/>
        </w:rPr>
        <w:t xml:space="preserve">First, </w:t>
      </w:r>
      <w:r w:rsidRPr="00B5526B">
        <w:rPr>
          <w:b/>
          <w:u w:val="single"/>
        </w:rPr>
        <w:t>U.S. failure to comply has deprived our economy of the efficiencies of moving goods across our mutual border at lower cost.</w:t>
      </w:r>
      <w:r w:rsidRPr="0072159B">
        <w:rPr>
          <w:sz w:val="16"/>
        </w:rPr>
        <w:t xml:space="preserve"> With the ban in place, </w:t>
      </w:r>
      <w:r w:rsidRPr="00B5526B">
        <w:rPr>
          <w:b/>
          <w:u w:val="single"/>
        </w:rPr>
        <w:t>trucks approaching the border are required to unload their cargo into warehouses</w:t>
      </w:r>
      <w:r w:rsidRPr="0072159B">
        <w:rPr>
          <w:sz w:val="16"/>
        </w:rPr>
        <w:t xml:space="preserve"> in so-called commercial zones within 25 miles of the border, only to have that cargo reloaded onto short-haul vehicles and then onto domestic trucks for final delivery. </w:t>
      </w:r>
      <w:r w:rsidRPr="00B5526B">
        <w:rPr>
          <w:b/>
          <w:u w:val="single"/>
        </w:rPr>
        <w:t>This inefficient system causes delays, increased pollution and added costs at busy border crossings</w:t>
      </w:r>
      <w:r w:rsidRPr="0072159B">
        <w:rPr>
          <w:sz w:val="16"/>
        </w:rPr>
        <w:t xml:space="preserve"> such as Calexico East; San Ysidro; Nogales, Ariz.; and Laredo, Texas. Because more than </w:t>
      </w:r>
      <w:r w:rsidRPr="00B5526B">
        <w:rPr>
          <w:b/>
          <w:u w:val="single"/>
        </w:rPr>
        <w:t xml:space="preserve">70 percent of U.S. trade with Mexico travels by truck, the ban </w:t>
      </w:r>
      <w:r w:rsidRPr="0072159B">
        <w:rPr>
          <w:sz w:val="16"/>
        </w:rPr>
        <w:t xml:space="preserve">on cross-border trucking </w:t>
      </w:r>
      <w:r w:rsidRPr="00B5526B">
        <w:rPr>
          <w:b/>
          <w:u w:val="single"/>
        </w:rPr>
        <w:t>imposes</w:t>
      </w:r>
      <w:r w:rsidRPr="0072159B">
        <w:rPr>
          <w:sz w:val="16"/>
        </w:rPr>
        <w:t xml:space="preserve"> an additional </w:t>
      </w:r>
      <w:r w:rsidRPr="00B5526B">
        <w:rPr>
          <w:b/>
          <w:u w:val="single"/>
        </w:rPr>
        <w:t>$200 million to $400 million</w:t>
      </w:r>
      <w:r w:rsidRPr="0072159B">
        <w:rPr>
          <w:sz w:val="16"/>
        </w:rPr>
        <w:t xml:space="preserve"> in transportation costs each year, according to the U.S. Department of Transportation.</w:t>
      </w:r>
      <w:r w:rsidRPr="0072159B">
        <w:rPr>
          <w:sz w:val="12"/>
        </w:rPr>
        <w:t>¶</w:t>
      </w:r>
      <w:r w:rsidRPr="0072159B">
        <w:rPr>
          <w:sz w:val="16"/>
        </w:rPr>
        <w:t xml:space="preserve"> Second, </w:t>
      </w:r>
      <w:r w:rsidRPr="00B5526B">
        <w:rPr>
          <w:b/>
          <w:u w:val="single"/>
        </w:rPr>
        <w:t>failure to comply has exposed U.S. exporters to perfectly legal sanctions imposed by the Mexican government</w:t>
      </w:r>
      <w:r w:rsidRPr="0072159B">
        <w:rPr>
          <w:sz w:val="16"/>
        </w:rPr>
        <w:t xml:space="preserve">. Under the provisions of NAFTA, and after waiting patiently for more than a decade, </w:t>
      </w:r>
      <w:r w:rsidRPr="00B5526B">
        <w:rPr>
          <w:b/>
          <w:u w:val="single"/>
        </w:rPr>
        <w:t>the Mexican government imposed sanctions in 2009 on more than $2.4 billion in U.S. exports affect 100 products,</w:t>
      </w:r>
      <w:r w:rsidRPr="0072159B">
        <w:rPr>
          <w:sz w:val="16"/>
        </w:rPr>
        <w:t xml:space="preserve"> from Washington apples to Iowa pork. The sanctions would be lifted in two stages as the U.S. government implements the proposed program to comply with Annex I.</w:t>
      </w:r>
      <w:r w:rsidRPr="0072159B">
        <w:rPr>
          <w:sz w:val="12"/>
        </w:rPr>
        <w:t>¶</w:t>
      </w:r>
      <w:r w:rsidRPr="0072159B">
        <w:rPr>
          <w:sz w:val="16"/>
        </w:rPr>
        <w:t xml:space="preserve"> Third, </w:t>
      </w:r>
      <w:r w:rsidRPr="00B5526B">
        <w:rPr>
          <w:b/>
          <w:u w:val="single"/>
        </w:rPr>
        <w:t>failure to comply has compromised the U.S. government’s reputation as a good citizen of the global trading system</w:t>
      </w:r>
      <w:r w:rsidRPr="0072159B">
        <w:rPr>
          <w:sz w:val="16"/>
        </w:rPr>
        <w:t xml:space="preserve">. Simply put, the U.S. government has failed to keep its word to our Mexican neighbors. Our government has been in flagrant violation of a major trade agreement for more than 15 years. </w:t>
      </w:r>
      <w:r w:rsidRPr="00B5526B">
        <w:rPr>
          <w:b/>
          <w:u w:val="single"/>
        </w:rPr>
        <w:t>This breach of trust has undermined the U.S. government’s standing to challenge other governments</w:t>
      </w:r>
      <w:r w:rsidRPr="0072159B">
        <w:rPr>
          <w:sz w:val="16"/>
        </w:rPr>
        <w:t xml:space="preserve">, from Mexico to China to the European Union, who may also be in violation of various trade agreements. </w:t>
      </w:r>
      <w:r w:rsidRPr="00B5526B">
        <w:rPr>
          <w:b/>
          <w:u w:val="single"/>
        </w:rPr>
        <w:t>The Obama administration</w:t>
      </w:r>
      <w:r w:rsidRPr="0072159B">
        <w:rPr>
          <w:sz w:val="16"/>
        </w:rPr>
        <w:t xml:space="preserve">’s promise to more vigorously “enforce” our rights in the World Trade Organization and other agreements </w:t>
      </w:r>
      <w:r w:rsidRPr="00B5526B">
        <w:rPr>
          <w:b/>
          <w:u w:val="single"/>
        </w:rPr>
        <w:t>will lack credibility as long as the U.S. government fails to comply with</w:t>
      </w:r>
      <w:r w:rsidRPr="0072159B">
        <w:rPr>
          <w:sz w:val="16"/>
        </w:rPr>
        <w:t xml:space="preserve"> such clear commitments as the trucking provisions of </w:t>
      </w:r>
      <w:r w:rsidRPr="00B5526B">
        <w:rPr>
          <w:b/>
          <w:u w:val="single"/>
        </w:rPr>
        <w:t>NAFTA.</w:t>
      </w:r>
    </w:p>
    <w:p w:rsidR="0014186B" w:rsidRDefault="0014186B" w:rsidP="0014186B">
      <w:pPr>
        <w:rPr>
          <w:b/>
          <w:sz w:val="26"/>
          <w:szCs w:val="26"/>
          <w:u w:val="single"/>
        </w:rPr>
      </w:pPr>
    </w:p>
    <w:p w:rsidR="0014186B" w:rsidRPr="003404CE" w:rsidRDefault="0014186B" w:rsidP="0014186B">
      <w:pPr>
        <w:pStyle w:val="Heading4"/>
      </w:pPr>
      <w:r>
        <w:t>Nafta liberalizes auto industry</w:t>
      </w:r>
    </w:p>
    <w:p w:rsidR="0014186B" w:rsidRPr="001575B6" w:rsidRDefault="0014186B" w:rsidP="0014186B">
      <w:pPr>
        <w:rPr>
          <w:sz w:val="16"/>
        </w:rPr>
      </w:pPr>
      <w:r w:rsidRPr="001575B6">
        <w:rPr>
          <w:b/>
        </w:rPr>
        <w:t>Canada Border Services Agency 93</w:t>
      </w:r>
      <w:r w:rsidRPr="0072159B">
        <w:rPr>
          <w:sz w:val="16"/>
        </w:rPr>
        <w:t xml:space="preserve"> (Canada Border Services Agency, "Trilateral Customs Guide to NAFTA" 1993 </w:t>
      </w:r>
      <w:hyperlink r:id="rId47" w:history="1">
        <w:r w:rsidRPr="0072159B">
          <w:rPr>
            <w:rStyle w:val="Hyperlink"/>
            <w:sz w:val="16"/>
          </w:rPr>
          <w:t>http://cbsa-asfc.gc.ca/publications/pub/c-124-eng.pdf</w:t>
        </w:r>
      </w:hyperlink>
      <w:r w:rsidRPr="0072159B">
        <w:rPr>
          <w:sz w:val="16"/>
        </w:rPr>
        <w:t>, RLA)</w:t>
      </w:r>
    </w:p>
    <w:p w:rsidR="0014186B" w:rsidRPr="001575B6" w:rsidRDefault="0014186B" w:rsidP="0014186B">
      <w:pPr>
        <w:rPr>
          <w:sz w:val="16"/>
        </w:rPr>
      </w:pPr>
      <w:r w:rsidRPr="000E1F08">
        <w:rPr>
          <w:b/>
          <w:u w:val="single"/>
        </w:rPr>
        <w:t>NAFTA will</w:t>
      </w:r>
      <w:r w:rsidRPr="001575B6">
        <w:rPr>
          <w:sz w:val="16"/>
        </w:rPr>
        <w:t xml:space="preserve"> significantly </w:t>
      </w:r>
      <w:r w:rsidRPr="000E1F08">
        <w:rPr>
          <w:b/>
          <w:u w:val="single"/>
        </w:rPr>
        <w:t>liberalize access to the Mexican market in automotive products, including:</w:t>
      </w:r>
      <w:r w:rsidRPr="001575B6">
        <w:rPr>
          <w:sz w:val="16"/>
        </w:rPr>
        <w:t xml:space="preserve"> </w:t>
      </w:r>
      <w:r w:rsidRPr="001575B6">
        <w:rPr>
          <w:sz w:val="12"/>
        </w:rPr>
        <w:t>¶</w:t>
      </w:r>
      <w:r w:rsidRPr="001575B6">
        <w:rPr>
          <w:sz w:val="16"/>
        </w:rPr>
        <w:t xml:space="preserve"> z the immediate </w:t>
      </w:r>
      <w:r w:rsidRPr="000E1F08">
        <w:rPr>
          <w:b/>
          <w:u w:val="single"/>
        </w:rPr>
        <w:t>reduction by 50% of tariffs on passenger automobiles</w:t>
      </w:r>
      <w:r w:rsidRPr="001575B6">
        <w:rPr>
          <w:sz w:val="16"/>
        </w:rPr>
        <w:t xml:space="preserve">, with remaining </w:t>
      </w:r>
      <w:r w:rsidRPr="001575B6">
        <w:rPr>
          <w:sz w:val="12"/>
        </w:rPr>
        <w:t>¶</w:t>
      </w:r>
      <w:r w:rsidRPr="001575B6">
        <w:rPr>
          <w:sz w:val="16"/>
        </w:rPr>
        <w:t xml:space="preserve"> tariffs phased out in equal stages over 10 years; </w:t>
      </w:r>
      <w:r w:rsidRPr="001575B6">
        <w:rPr>
          <w:sz w:val="12"/>
        </w:rPr>
        <w:t>¶</w:t>
      </w:r>
      <w:r w:rsidRPr="001575B6">
        <w:rPr>
          <w:sz w:val="16"/>
        </w:rPr>
        <w:t xml:space="preserve"> z </w:t>
      </w:r>
      <w:r w:rsidRPr="000E1F08">
        <w:rPr>
          <w:b/>
          <w:u w:val="single"/>
        </w:rPr>
        <w:t xml:space="preserve">the immediate reduction by 50% of tariffs on light trucks, with remaining tariffs phased </w:t>
      </w:r>
      <w:r w:rsidRPr="001575B6">
        <w:rPr>
          <w:sz w:val="12"/>
        </w:rPr>
        <w:t>¶</w:t>
      </w:r>
      <w:r w:rsidRPr="000E1F08">
        <w:rPr>
          <w:b/>
          <w:sz w:val="12"/>
          <w:u w:val="single"/>
        </w:rPr>
        <w:t xml:space="preserve"> </w:t>
      </w:r>
      <w:r w:rsidRPr="000E1F08">
        <w:rPr>
          <w:b/>
          <w:u w:val="single"/>
        </w:rPr>
        <w:t>out</w:t>
      </w:r>
      <w:r w:rsidRPr="001575B6">
        <w:rPr>
          <w:sz w:val="16"/>
        </w:rPr>
        <w:t xml:space="preserve"> in equal stages over five years; </w:t>
      </w:r>
      <w:r w:rsidRPr="001575B6">
        <w:rPr>
          <w:sz w:val="12"/>
        </w:rPr>
        <w:t>¶</w:t>
      </w:r>
      <w:r w:rsidRPr="001575B6">
        <w:rPr>
          <w:sz w:val="16"/>
        </w:rPr>
        <w:t xml:space="preserve"> z tariffs on all other vehicles phased out in equal steps over 10 years; </w:t>
      </w:r>
      <w:r w:rsidRPr="001575B6">
        <w:rPr>
          <w:sz w:val="12"/>
        </w:rPr>
        <w:t>¶</w:t>
      </w:r>
      <w:r w:rsidRPr="001575B6">
        <w:rPr>
          <w:sz w:val="16"/>
        </w:rPr>
        <w:t xml:space="preserve"> z the immediate elimination of tariffs on certain auto parts, with duties on most other parts </w:t>
      </w:r>
      <w:r w:rsidRPr="001575B6">
        <w:rPr>
          <w:sz w:val="12"/>
        </w:rPr>
        <w:t>¶</w:t>
      </w:r>
      <w:r w:rsidRPr="001575B6">
        <w:rPr>
          <w:sz w:val="16"/>
        </w:rPr>
        <w:t xml:space="preserve"> phased out over five years; </w:t>
      </w:r>
      <w:r w:rsidRPr="001575B6">
        <w:rPr>
          <w:sz w:val="12"/>
        </w:rPr>
        <w:t>¶</w:t>
      </w:r>
      <w:r w:rsidRPr="001575B6">
        <w:rPr>
          <w:sz w:val="16"/>
        </w:rPr>
        <w:t xml:space="preserve"> z restrictions on the import of used cars into Mexico phased out between 2009 and 2019.</w:t>
      </w:r>
    </w:p>
    <w:p w:rsidR="0014186B" w:rsidRPr="003404CE" w:rsidRDefault="0014186B" w:rsidP="0014186B">
      <w:pPr>
        <w:pStyle w:val="Heading4"/>
      </w:pPr>
      <w:r>
        <w:t>Nafta liberalizes agriculture</w:t>
      </w:r>
    </w:p>
    <w:p w:rsidR="0014186B" w:rsidRPr="001575B6" w:rsidRDefault="0014186B" w:rsidP="0014186B">
      <w:pPr>
        <w:rPr>
          <w:sz w:val="16"/>
        </w:rPr>
      </w:pPr>
      <w:r w:rsidRPr="001575B6">
        <w:rPr>
          <w:b/>
        </w:rPr>
        <w:t>Canada Border Services Agency 93</w:t>
      </w:r>
      <w:r w:rsidRPr="001575B6">
        <w:rPr>
          <w:sz w:val="16"/>
        </w:rPr>
        <w:t xml:space="preserve">(Canada Border Services Agency, "Trilateral Customs Guide to NAFTA" 1993 </w:t>
      </w:r>
      <w:hyperlink r:id="rId48" w:history="1">
        <w:r w:rsidRPr="001575B6">
          <w:rPr>
            <w:rStyle w:val="Hyperlink"/>
            <w:sz w:val="16"/>
          </w:rPr>
          <w:t>http://cbsa-asfc.gc.ca/publications/pub/c-124-eng.pdf</w:t>
        </w:r>
      </w:hyperlink>
      <w:r w:rsidRPr="001575B6">
        <w:rPr>
          <w:sz w:val="16"/>
        </w:rPr>
        <w:t>, RLA)</w:t>
      </w:r>
    </w:p>
    <w:p w:rsidR="0014186B" w:rsidRPr="001575B6" w:rsidRDefault="0014186B" w:rsidP="0014186B">
      <w:pPr>
        <w:rPr>
          <w:sz w:val="16"/>
        </w:rPr>
      </w:pPr>
      <w:r w:rsidRPr="000E1F08">
        <w:rPr>
          <w:b/>
          <w:u w:val="single"/>
        </w:rPr>
        <w:t>Mexico and the United States will gradually liberalize bilateral trade in sugar</w:t>
      </w:r>
      <w:r w:rsidRPr="001575B6">
        <w:rPr>
          <w:sz w:val="16"/>
        </w:rPr>
        <w:t xml:space="preserve">. Both countries will </w:t>
      </w:r>
      <w:r w:rsidRPr="001575B6">
        <w:rPr>
          <w:sz w:val="12"/>
        </w:rPr>
        <w:t>¶</w:t>
      </w:r>
      <w:r w:rsidRPr="001575B6">
        <w:rPr>
          <w:sz w:val="16"/>
        </w:rPr>
        <w:t xml:space="preserve"> apply tariff-rate quotas of equivalent effect on third-country sugar by the sixth year after the </w:t>
      </w:r>
      <w:r w:rsidRPr="001575B6">
        <w:rPr>
          <w:sz w:val="12"/>
        </w:rPr>
        <w:t>¶</w:t>
      </w:r>
      <w:r w:rsidRPr="001575B6">
        <w:rPr>
          <w:sz w:val="16"/>
        </w:rPr>
        <w:t xml:space="preserve"> Agreement enters into force. All </w:t>
      </w:r>
      <w:r w:rsidRPr="000E1F08">
        <w:rPr>
          <w:b/>
          <w:u w:val="single"/>
        </w:rPr>
        <w:t xml:space="preserve">restrictions on trade in sugar between the two countries will be </w:t>
      </w:r>
      <w:r w:rsidRPr="001575B6">
        <w:rPr>
          <w:sz w:val="12"/>
        </w:rPr>
        <w:t>¶</w:t>
      </w:r>
      <w:r w:rsidRPr="000E1F08">
        <w:rPr>
          <w:b/>
          <w:sz w:val="12"/>
          <w:u w:val="single"/>
        </w:rPr>
        <w:t xml:space="preserve"> </w:t>
      </w:r>
      <w:r w:rsidRPr="000E1F08">
        <w:rPr>
          <w:b/>
          <w:u w:val="single"/>
        </w:rPr>
        <w:t>eliminated by the end of the 15-year transition period.</w:t>
      </w:r>
      <w:r w:rsidRPr="001575B6">
        <w:rPr>
          <w:sz w:val="16"/>
        </w:rPr>
        <w:t xml:space="preserve"> Details on the special provisions relating to </w:t>
      </w:r>
      <w:r w:rsidRPr="001575B6">
        <w:rPr>
          <w:sz w:val="12"/>
        </w:rPr>
        <w:t>¶</w:t>
      </w:r>
      <w:r w:rsidRPr="001575B6">
        <w:rPr>
          <w:sz w:val="16"/>
        </w:rPr>
        <w:t xml:space="preserve"> market access for sugar during the transition period are provided in Annex 703.2, Sections A and B. 27 </w:t>
      </w:r>
      <w:r w:rsidRPr="001575B6">
        <w:rPr>
          <w:sz w:val="12"/>
        </w:rPr>
        <w:t>¶</w:t>
      </w:r>
      <w:r w:rsidRPr="001575B6">
        <w:rPr>
          <w:sz w:val="16"/>
        </w:rPr>
        <w:t xml:space="preserve"> Section B of Annex 703.2 relates to trade between Canada and Mexico. </w:t>
      </w:r>
      <w:r w:rsidRPr="000E1F08">
        <w:rPr>
          <w:b/>
          <w:u w:val="single"/>
        </w:rPr>
        <w:t xml:space="preserve">Both countries will eliminate </w:t>
      </w:r>
      <w:r w:rsidRPr="001575B6">
        <w:rPr>
          <w:sz w:val="12"/>
        </w:rPr>
        <w:t>¶</w:t>
      </w:r>
      <w:r w:rsidRPr="000E1F08">
        <w:rPr>
          <w:b/>
          <w:sz w:val="12"/>
          <w:u w:val="single"/>
        </w:rPr>
        <w:t xml:space="preserve"> </w:t>
      </w:r>
      <w:r w:rsidRPr="000E1F08">
        <w:rPr>
          <w:b/>
          <w:u w:val="single"/>
        </w:rPr>
        <w:t xml:space="preserve">all tariff and non-tariff barriers on their agricultural trade, with the exception of those in the dairy, </w:t>
      </w:r>
      <w:r w:rsidRPr="001575B6">
        <w:rPr>
          <w:sz w:val="12"/>
        </w:rPr>
        <w:t>¶</w:t>
      </w:r>
      <w:r w:rsidRPr="000E1F08">
        <w:rPr>
          <w:b/>
          <w:sz w:val="12"/>
          <w:u w:val="single"/>
        </w:rPr>
        <w:t xml:space="preserve"> </w:t>
      </w:r>
      <w:r w:rsidRPr="000E1F08">
        <w:rPr>
          <w:b/>
          <w:u w:val="single"/>
        </w:rPr>
        <w:t xml:space="preserve">poultry, egg, sugar, and syrup sectors. </w:t>
      </w:r>
      <w:r w:rsidRPr="001575B6">
        <w:rPr>
          <w:sz w:val="16"/>
        </w:rPr>
        <w:t xml:space="preserve">Canada will immediately exempt Mexico from import restrictions </w:t>
      </w:r>
      <w:r w:rsidRPr="001575B6">
        <w:rPr>
          <w:sz w:val="12"/>
        </w:rPr>
        <w:t>¶</w:t>
      </w:r>
      <w:r w:rsidRPr="001575B6">
        <w:rPr>
          <w:sz w:val="16"/>
        </w:rPr>
        <w:t xml:space="preserve"> covering wheat, barley, and their products, beef and veal, and margarine. Canada and Mexico will </w:t>
      </w:r>
      <w:r w:rsidRPr="001575B6">
        <w:rPr>
          <w:sz w:val="12"/>
        </w:rPr>
        <w:t>¶</w:t>
      </w:r>
      <w:r w:rsidRPr="001575B6">
        <w:rPr>
          <w:sz w:val="16"/>
        </w:rPr>
        <w:t xml:space="preserve"> eliminate immediately, or phase out within five years, tariffs on many fruit and vegetable products, </w:t>
      </w:r>
      <w:r w:rsidRPr="001575B6">
        <w:rPr>
          <w:sz w:val="12"/>
        </w:rPr>
        <w:t>¶</w:t>
      </w:r>
      <w:r w:rsidRPr="001575B6">
        <w:rPr>
          <w:sz w:val="16"/>
        </w:rPr>
        <w:t xml:space="preserve"> while tariffs on remaining fruit and vegetable products will be phased out over 10 years.</w:t>
      </w:r>
    </w:p>
    <w:p w:rsidR="0014186B" w:rsidRPr="0014186B" w:rsidRDefault="0014186B" w:rsidP="0014186B"/>
    <w:p w:rsidR="0014186B" w:rsidRDefault="0014186B" w:rsidP="0014186B">
      <w:pPr>
        <w:pStyle w:val="Heading3"/>
      </w:pPr>
      <w:r>
        <w:t xml:space="preserve">Solvency </w:t>
      </w:r>
    </w:p>
    <w:p w:rsidR="0014186B" w:rsidRDefault="0014186B" w:rsidP="0014186B"/>
    <w:p w:rsidR="0014186B" w:rsidRPr="0072159B" w:rsidRDefault="0014186B" w:rsidP="0014186B">
      <w:pPr>
        <w:pStyle w:val="Heading4"/>
      </w:pPr>
    </w:p>
    <w:p w:rsidR="0014186B" w:rsidRPr="0072159B" w:rsidRDefault="0014186B" w:rsidP="0014186B">
      <w:pPr>
        <w:rPr>
          <w:sz w:val="16"/>
        </w:rPr>
      </w:pPr>
      <w:r w:rsidRPr="0072159B">
        <w:rPr>
          <w:b/>
        </w:rPr>
        <w:t>Taylor 12</w:t>
      </w:r>
      <w:r w:rsidRPr="0072159B">
        <w:rPr>
          <w:sz w:val="16"/>
        </w:rPr>
        <w:t xml:space="preserve">(Guy Taylor, writer for Washington Times, "NAFTA key to economic, social growth in Mexico" May 14, 2012 </w:t>
      </w:r>
      <w:hyperlink r:id="rId49" w:history="1">
        <w:r w:rsidRPr="0072159B">
          <w:rPr>
            <w:rStyle w:val="Hyperlink"/>
            <w:sz w:val="16"/>
          </w:rPr>
          <w:t>http://www.washingtontimes.com/news/2012/may/14/nafta-key-to-economic-social-growth-in-mexico/?page=all</w:t>
        </w:r>
      </w:hyperlink>
      <w:r w:rsidRPr="0072159B">
        <w:rPr>
          <w:sz w:val="16"/>
        </w:rPr>
        <w:t>, RLA)</w:t>
      </w:r>
    </w:p>
    <w:p w:rsidR="0014186B" w:rsidRPr="00561BDD" w:rsidRDefault="0014186B" w:rsidP="0014186B">
      <w:pPr>
        <w:rPr>
          <w:b/>
          <w:u w:val="single"/>
        </w:rPr>
      </w:pPr>
      <w:r w:rsidRPr="00561BDD">
        <w:rPr>
          <w:b/>
          <w:u w:val="single"/>
        </w:rPr>
        <w:t>Before NAFTA, U.S. foreign direct investment in Mexico was roughly $15 billion. Today it’s more than $90 billion.</w:t>
      </w:r>
      <w:r w:rsidRPr="0072159B">
        <w:rPr>
          <w:sz w:val="12"/>
        </w:rPr>
        <w:t>¶</w:t>
      </w:r>
      <w:r w:rsidRPr="0072159B">
        <w:rPr>
          <w:sz w:val="16"/>
        </w:rPr>
        <w:t xml:space="preserve"> A growing number of </w:t>
      </w:r>
      <w:r w:rsidRPr="00561BDD">
        <w:rPr>
          <w:b/>
          <w:u w:val="single"/>
        </w:rPr>
        <w:t>European, Japanese and Chinese firms</w:t>
      </w:r>
      <w:r w:rsidRPr="0072159B">
        <w:rPr>
          <w:sz w:val="16"/>
        </w:rPr>
        <w:t xml:space="preserve"> also </w:t>
      </w:r>
      <w:r w:rsidRPr="00561BDD">
        <w:rPr>
          <w:b/>
          <w:u w:val="single"/>
        </w:rPr>
        <w:t>are investing in Mexican manufacturing.</w:t>
      </w:r>
      <w:r w:rsidRPr="0072159B">
        <w:rPr>
          <w:sz w:val="12"/>
        </w:rPr>
        <w:t>¶</w:t>
      </w:r>
      <w:r w:rsidRPr="00561BDD">
        <w:rPr>
          <w:b/>
          <w:sz w:val="12"/>
          <w:u w:val="single"/>
        </w:rPr>
        <w:t xml:space="preserve"> </w:t>
      </w:r>
      <w:r w:rsidRPr="0072159B">
        <w:rPr>
          <w:sz w:val="16"/>
        </w:rPr>
        <w:t xml:space="preserve">Aside from tapping a labor market where unions are largely irrelevant and worker pay averages $6 per hour, </w:t>
      </w:r>
      <w:r w:rsidRPr="00561BDD">
        <w:rPr>
          <w:b/>
          <w:u w:val="single"/>
        </w:rPr>
        <w:t>foreign companies are attracted by Mexico’s proximity to massive auto sales markets in the United States and Canada.</w:t>
      </w:r>
      <w:r w:rsidRPr="0072159B">
        <w:rPr>
          <w:sz w:val="12"/>
        </w:rPr>
        <w:t>¶</w:t>
      </w:r>
      <w:r w:rsidRPr="0072159B">
        <w:rPr>
          <w:sz w:val="16"/>
        </w:rPr>
        <w:t xml:space="preserve"> Twenty-five vehicle-assembly factories owned by foreign automakers - Ford, General Motors, Volkswagen, Honda and Nissan - produced more than 2 million new cars and trucks from Mexico during 2011.</w:t>
      </w:r>
      <w:r w:rsidRPr="0072159B">
        <w:rPr>
          <w:sz w:val="12"/>
        </w:rPr>
        <w:t>¶</w:t>
      </w:r>
      <w:r w:rsidRPr="0072159B">
        <w:rPr>
          <w:sz w:val="16"/>
        </w:rPr>
        <w:t xml:space="preserve"> “We’re not talking about people putting brake pads on a car in a free-trade zone on the border,” said Christopher Sabatini, senior director of policy at the Americas Society and Council of the Americas in New York.</w:t>
      </w:r>
      <w:r w:rsidRPr="0072159B">
        <w:rPr>
          <w:sz w:val="12"/>
        </w:rPr>
        <w:t>¶</w:t>
      </w:r>
      <w:r w:rsidRPr="0072159B">
        <w:rPr>
          <w:sz w:val="16"/>
        </w:rPr>
        <w:t xml:space="preserve"> “The downside [to the United States], and I say this as a dedicated free-trader, is that Mexico is now on the verge of cutting into the higher-skilled manufacturing, design and engineering jobs,” he added.</w:t>
      </w:r>
      <w:r w:rsidRPr="0072159B">
        <w:rPr>
          <w:sz w:val="12"/>
        </w:rPr>
        <w:t>¶</w:t>
      </w:r>
      <w:r w:rsidRPr="0072159B">
        <w:rPr>
          <w:sz w:val="16"/>
        </w:rPr>
        <w:t xml:space="preserve"> “</w:t>
      </w:r>
      <w:r w:rsidRPr="00561BDD">
        <w:rPr>
          <w:b/>
          <w:u w:val="single"/>
        </w:rPr>
        <w:t>That raises the implication that the U.S. needs to invest in infrastructure, so that … the U.S. higher-skilled manufacturing and design jobs don’t head south.”</w:t>
      </w:r>
    </w:p>
    <w:p w:rsidR="0014186B" w:rsidRDefault="0014186B" w:rsidP="0014186B">
      <w:pPr>
        <w:rPr>
          <w:b/>
          <w:sz w:val="26"/>
          <w:szCs w:val="26"/>
          <w:u w:val="single"/>
        </w:rPr>
      </w:pPr>
    </w:p>
    <w:p w:rsidR="0014186B" w:rsidRDefault="0014186B" w:rsidP="0014186B">
      <w:pPr>
        <w:pStyle w:val="Heading4"/>
      </w:pPr>
      <w:r>
        <w:t>NAFTA allows for more skilled workers and U.S. exports</w:t>
      </w:r>
    </w:p>
    <w:p w:rsidR="0014186B" w:rsidRPr="0072159B" w:rsidRDefault="0014186B" w:rsidP="0014186B">
      <w:pPr>
        <w:rPr>
          <w:sz w:val="16"/>
          <w:szCs w:val="16"/>
        </w:rPr>
      </w:pPr>
      <w:r w:rsidRPr="0072159B">
        <w:rPr>
          <w:b/>
        </w:rPr>
        <w:t>Marshall 93</w:t>
      </w:r>
      <w:r w:rsidRPr="0072159B">
        <w:rPr>
          <w:sz w:val="16"/>
          <w:szCs w:val="16"/>
        </w:rPr>
        <w:t xml:space="preserve">(Freddie Ray Marshall, Professor Emeritus of the Audre and Bernard Rapoport Centennial Chair in Economics and Public Affairs at the University of Texas at Austin,"The Implications of the North American Free Trade Agreement for Workers" February 1993 </w:t>
      </w:r>
      <w:hyperlink r:id="rId50" w:history="1">
        <w:r w:rsidRPr="0072159B">
          <w:rPr>
            <w:rStyle w:val="Hyperlink"/>
            <w:sz w:val="16"/>
            <w:szCs w:val="16"/>
          </w:rPr>
          <w:t>http://www.cis.org/NAFTA-EffectOnWorkers</w:t>
        </w:r>
      </w:hyperlink>
      <w:r w:rsidRPr="0072159B">
        <w:rPr>
          <w:sz w:val="16"/>
          <w:szCs w:val="16"/>
        </w:rPr>
        <w:t>, RLA)</w:t>
      </w:r>
    </w:p>
    <w:p w:rsidR="0014186B" w:rsidRPr="0072159B" w:rsidRDefault="0014186B" w:rsidP="0014186B">
      <w:pPr>
        <w:rPr>
          <w:sz w:val="16"/>
        </w:rPr>
      </w:pPr>
      <w:r w:rsidRPr="00D65C00">
        <w:rPr>
          <w:b/>
          <w:u w:val="single"/>
        </w:rPr>
        <w:t>NAFTA's supporters</w:t>
      </w:r>
      <w:r w:rsidRPr="0072159B">
        <w:rPr>
          <w:sz w:val="16"/>
        </w:rPr>
        <w:t xml:space="preserve"> generally </w:t>
      </w:r>
      <w:r w:rsidRPr="00D65C00">
        <w:rPr>
          <w:b/>
          <w:u w:val="single"/>
        </w:rPr>
        <w:t>defend their position on the basis of the theory of comparative advantage, which postulates that in competitive markets trade produces "plus sum" or mutually beneficial outcomes.</w:t>
      </w:r>
      <w:r w:rsidRPr="0072159B">
        <w:rPr>
          <w:sz w:val="16"/>
        </w:rPr>
        <w:t xml:space="preserve"> Otherwise, trade would not take place. Specialization in products for which each country has a comparative advantage will produce higher joint returns. </w:t>
      </w:r>
      <w:r w:rsidRPr="00D65C00">
        <w:rPr>
          <w:b/>
          <w:u w:val="single"/>
        </w:rPr>
        <w:t>The United States will</w:t>
      </w:r>
      <w:r w:rsidRPr="0072159B">
        <w:rPr>
          <w:sz w:val="16"/>
        </w:rPr>
        <w:t xml:space="preserve"> lose some low-wage jobs we are told, but will </w:t>
      </w:r>
      <w:r w:rsidRPr="00D65C00">
        <w:rPr>
          <w:b/>
          <w:u w:val="single"/>
        </w:rPr>
        <w:t>gain more highly paid jobs which Mexican workers, with lower skills and less high-performance work experience, are unable to perform.</w:t>
      </w:r>
      <w:r w:rsidRPr="0072159B">
        <w:rPr>
          <w:sz w:val="16"/>
        </w:rPr>
        <w:t xml:space="preserve"> Wages are much lower in Mexico than in the United States according to this argument, mainly because of lower productivity. So </w:t>
      </w:r>
      <w:r w:rsidRPr="00D65C00">
        <w:rPr>
          <w:b/>
          <w:u w:val="single"/>
        </w:rPr>
        <w:t xml:space="preserve">rising productivity will improve Mexican wages and increase their purchases of U.S. goods. </w:t>
      </w:r>
      <w:r w:rsidRPr="0072159B">
        <w:rPr>
          <w:sz w:val="16"/>
        </w:rPr>
        <w:t>And rising Mexican incomes, it is argued, will provide the resources for Mexico to strengthen its labor and environmental protections. NAFTA boosters point out that Mexico has strong labor laws (stronger in many ways than those in the U.S.), but lacks the resources for enforcement.</w:t>
      </w:r>
    </w:p>
    <w:p w:rsidR="0014186B" w:rsidRDefault="0014186B" w:rsidP="0014186B">
      <w:pPr>
        <w:pStyle w:val="Heading4"/>
      </w:pPr>
      <w:r>
        <w:t xml:space="preserve">NAFTA has lead to an increase in GDP growth for all 3 countries </w:t>
      </w:r>
    </w:p>
    <w:p w:rsidR="0014186B" w:rsidRPr="0072159B" w:rsidRDefault="0014186B" w:rsidP="0014186B">
      <w:pPr>
        <w:rPr>
          <w:sz w:val="16"/>
          <w:szCs w:val="16"/>
        </w:rPr>
      </w:pPr>
      <w:r w:rsidRPr="0072159B">
        <w:rPr>
          <w:b/>
        </w:rPr>
        <w:t>World Savvy Monitor 09</w:t>
      </w:r>
      <w:r>
        <w:t>(</w:t>
      </w:r>
      <w:r w:rsidRPr="0072159B">
        <w:rPr>
          <w:sz w:val="16"/>
          <w:szCs w:val="16"/>
        </w:rPr>
        <w:t xml:space="preserve">World Savvy Monitor, "NAFTA: A Primer" August 2009 </w:t>
      </w:r>
      <w:hyperlink r:id="rId51" w:history="1">
        <w:r w:rsidRPr="0072159B">
          <w:rPr>
            <w:rStyle w:val="Hyperlink"/>
            <w:sz w:val="16"/>
            <w:szCs w:val="16"/>
          </w:rPr>
          <w:t>http://worldsavvy.org/monitor/index.php?option=com_content&amp;id=661&amp;Itemid=1130&lt;</w:t>
        </w:r>
      </w:hyperlink>
      <w:r w:rsidRPr="0072159B">
        <w:rPr>
          <w:sz w:val="16"/>
          <w:szCs w:val="16"/>
        </w:rPr>
        <w:t>, RLA)</w:t>
      </w:r>
    </w:p>
    <w:p w:rsidR="0014186B" w:rsidRPr="0072159B" w:rsidRDefault="0014186B" w:rsidP="0014186B">
      <w:pPr>
        <w:rPr>
          <w:sz w:val="16"/>
        </w:rPr>
      </w:pPr>
      <w:r w:rsidRPr="0072159B">
        <w:rPr>
          <w:sz w:val="16"/>
        </w:rPr>
        <w:t xml:space="preserve">NAFTA was supported in Mexico because intra-continental free trade, in theory, would allow the country to take better advantage of its greatest economic asset: its geographical proximity to the largest economy in the world, the United States, as well as to another economic power, Canada. Facilitating unfettered access to these countries was seen as critical to bringing the benefits of globalization to Mexico. </w:t>
      </w:r>
      <w:r w:rsidRPr="00BE3A84">
        <w:rPr>
          <w:b/>
          <w:u w:val="single"/>
        </w:rPr>
        <w:t>Goods that could be produced more cheaply in Mexico could be exported to US and Canadian consumers; American and Canadian technology and investment would flow to Mexico.</w:t>
      </w:r>
      <w:r w:rsidRPr="0072159B">
        <w:rPr>
          <w:sz w:val="16"/>
        </w:rPr>
        <w:t xml:space="preserve"> Accomplishments:</w:t>
      </w:r>
      <w:r w:rsidRPr="0072159B">
        <w:rPr>
          <w:sz w:val="12"/>
        </w:rPr>
        <w:t>¶</w:t>
      </w:r>
      <w:r w:rsidRPr="0072159B">
        <w:rPr>
          <w:sz w:val="16"/>
        </w:rPr>
        <w:t xml:space="preserve"> </w:t>
      </w:r>
      <w:r w:rsidRPr="00BE3A84">
        <w:rPr>
          <w:b/>
          <w:u w:val="single"/>
        </w:rPr>
        <w:t>Trade among the three countries</w:t>
      </w:r>
      <w:r w:rsidRPr="0072159B">
        <w:rPr>
          <w:sz w:val="16"/>
        </w:rPr>
        <w:t xml:space="preserve"> did, in fact, </w:t>
      </w:r>
      <w:r w:rsidRPr="00BE3A84">
        <w:rPr>
          <w:b/>
          <w:u w:val="single"/>
        </w:rPr>
        <w:t xml:space="preserve">increase </w:t>
      </w:r>
      <w:r w:rsidRPr="0072159B">
        <w:rPr>
          <w:sz w:val="16"/>
        </w:rPr>
        <w:t xml:space="preserve">dramatically, </w:t>
      </w:r>
      <w:r w:rsidRPr="00BE3A84">
        <w:rPr>
          <w:b/>
          <w:u w:val="single"/>
        </w:rPr>
        <w:t>227%</w:t>
      </w:r>
      <w:r w:rsidRPr="0072159B">
        <w:rPr>
          <w:sz w:val="16"/>
        </w:rPr>
        <w:t xml:space="preserve"> between 1993 and 2008, </w:t>
      </w:r>
      <w:r w:rsidRPr="00BE3A84">
        <w:rPr>
          <w:b/>
          <w:u w:val="single"/>
        </w:rPr>
        <w:t>according to the World Bank.</w:t>
      </w:r>
      <w:r w:rsidRPr="0072159B">
        <w:rPr>
          <w:sz w:val="16"/>
        </w:rPr>
        <w:t xml:space="preserve"> Trilateral trade currently accounts for $15.3 trillion in goods and services annually.</w:t>
      </w:r>
      <w:r w:rsidRPr="0072159B">
        <w:rPr>
          <w:sz w:val="12"/>
        </w:rPr>
        <w:t>¶</w:t>
      </w:r>
      <w:r w:rsidRPr="0072159B">
        <w:rPr>
          <w:sz w:val="16"/>
        </w:rPr>
        <w:t xml:space="preserve"> Mexico’s share of this trade, which had previously been dominated by US-Canadian trade, also increased dramatically. Mexico’s imports from Canada rose 704%; its exports to Canada rose by 482%. Mexico’s imports from the US rose by 236%; its exports to the US rose by 440%.</w:t>
      </w:r>
      <w:r w:rsidRPr="0072159B">
        <w:rPr>
          <w:sz w:val="12"/>
        </w:rPr>
        <w:t>¶</w:t>
      </w:r>
      <w:r w:rsidRPr="0072159B">
        <w:rPr>
          <w:sz w:val="16"/>
        </w:rPr>
        <w:t xml:space="preserve"> </w:t>
      </w:r>
      <w:r w:rsidRPr="00BE3A84">
        <w:rPr>
          <w:b/>
          <w:u w:val="single"/>
        </w:rPr>
        <w:t>Since the implementation of NAFTA, all three countries have experienced GDP growth. The US and Canadian economies each grew by 53%; the Mexican economy grew by 51%.</w:t>
      </w:r>
      <w:r w:rsidRPr="0072159B">
        <w:rPr>
          <w:sz w:val="16"/>
        </w:rPr>
        <w:t xml:space="preserve"> (Remembering that percentage growth of larger economies like the US and Canada yields much greater absolute gains than percentage growth in an economy like Mexico – they started at dramatically different levels, pre-NAFTA).</w:t>
      </w:r>
    </w:p>
    <w:p w:rsidR="0014186B" w:rsidRPr="0014186B" w:rsidRDefault="0014186B" w:rsidP="0014186B"/>
    <w:p w:rsidR="0014186B" w:rsidRDefault="0014186B" w:rsidP="0014186B"/>
    <w:p w:rsidR="0014186B" w:rsidRDefault="0014186B" w:rsidP="0014186B">
      <w:pPr>
        <w:pStyle w:val="Heading3"/>
      </w:pPr>
      <w:r>
        <w:t>AT: brain drain</w:t>
      </w:r>
    </w:p>
    <w:p w:rsidR="0014186B" w:rsidRDefault="0014186B" w:rsidP="0014186B"/>
    <w:p w:rsidR="0014186B" w:rsidRPr="0072159B" w:rsidRDefault="0014186B" w:rsidP="0014186B">
      <w:pPr>
        <w:pStyle w:val="Heading4"/>
      </w:pPr>
      <w:r>
        <w:t xml:space="preserve">Mexican manufacturing is crumbling – China is </w:t>
      </w:r>
      <w:r w:rsidRPr="0072159B">
        <w:t>rising</w:t>
      </w:r>
    </w:p>
    <w:p w:rsidR="0014186B" w:rsidRPr="0072159B" w:rsidRDefault="0014186B" w:rsidP="0014186B">
      <w:pPr>
        <w:rPr>
          <w:sz w:val="16"/>
        </w:rPr>
      </w:pPr>
      <w:r w:rsidRPr="0072159B">
        <w:rPr>
          <w:b/>
        </w:rPr>
        <w:t>Malkin 08</w:t>
      </w:r>
      <w:r w:rsidRPr="0072159B">
        <w:rPr>
          <w:sz w:val="16"/>
        </w:rPr>
        <w:t xml:space="preserve">(Elisabeth Malkin, New York Times"Re-examining Nafta in Hopes of Curing U.S. Manufacturing" April 22, 2008 </w:t>
      </w:r>
      <w:hyperlink r:id="rId52" w:history="1">
        <w:r w:rsidRPr="0072159B">
          <w:rPr>
            <w:rStyle w:val="Hyperlink"/>
            <w:sz w:val="16"/>
          </w:rPr>
          <w:t>http://www.nytimes.com/2008/04/22/business/worldbusiness/22nafta.html?pagewanted=all</w:t>
        </w:r>
      </w:hyperlink>
      <w:r w:rsidRPr="0072159B">
        <w:rPr>
          <w:sz w:val="16"/>
        </w:rPr>
        <w:t>, RLA)</w:t>
      </w:r>
    </w:p>
    <w:p w:rsidR="0014186B" w:rsidRPr="0072159B" w:rsidRDefault="0014186B" w:rsidP="0014186B">
      <w:pPr>
        <w:rPr>
          <w:sz w:val="16"/>
        </w:rPr>
      </w:pPr>
      <w:r w:rsidRPr="0072159B">
        <w:rPr>
          <w:sz w:val="16"/>
        </w:rPr>
        <w:t xml:space="preserve">In the first years of </w:t>
      </w:r>
      <w:r w:rsidRPr="008816F2">
        <w:rPr>
          <w:b/>
          <w:u w:val="single"/>
        </w:rPr>
        <w:t xml:space="preserve">Nafta, jobs did leave the United States for Mexico, although a fast-growing economy blunted the fallout. But in this decade, American jobs lost to China have dwarfed those going to Mexico. </w:t>
      </w:r>
      <w:r w:rsidRPr="0072159B">
        <w:rPr>
          <w:sz w:val="16"/>
        </w:rPr>
        <w:t>And Mexico’s own factories are leaving for countries with even lower wages, especially China, said Enrique Dussel Peters, an economist who heads the Center of China-Mexico Studies at the National Autonomous University of Mexico.</w:t>
      </w:r>
      <w:r w:rsidRPr="0072159B">
        <w:rPr>
          <w:sz w:val="12"/>
        </w:rPr>
        <w:t>¶</w:t>
      </w:r>
      <w:r w:rsidRPr="0072159B">
        <w:rPr>
          <w:sz w:val="16"/>
        </w:rPr>
        <w:t xml:space="preserve"> </w:t>
      </w:r>
      <w:r w:rsidRPr="008816F2">
        <w:rPr>
          <w:b/>
          <w:u w:val="single"/>
        </w:rPr>
        <w:t>Manufacturing employment fell 10 percent from 2000 to 2007,</w:t>
      </w:r>
      <w:r w:rsidRPr="0072159B">
        <w:rPr>
          <w:sz w:val="16"/>
        </w:rPr>
        <w:t xml:space="preserve"> according to Mexican government statistics, he said. The debate in the United States makes “it seem that the villain is Mexico that is taking the jobs,” Dr. Dussel said. “I wish that were the case.”</w:t>
      </w:r>
      <w:r w:rsidRPr="0072159B">
        <w:rPr>
          <w:sz w:val="12"/>
        </w:rPr>
        <w:t>¶</w:t>
      </w:r>
      <w:r w:rsidRPr="0072159B">
        <w:rPr>
          <w:sz w:val="16"/>
        </w:rPr>
        <w:t xml:space="preserve"> At the same time, </w:t>
      </w:r>
      <w:r w:rsidRPr="008816F2">
        <w:rPr>
          <w:b/>
          <w:u w:val="single"/>
        </w:rPr>
        <w:t>China and other Asian countries are eroding the promised surge in American exports to Mexico.</w:t>
      </w:r>
      <w:r w:rsidRPr="0072159B">
        <w:rPr>
          <w:sz w:val="16"/>
        </w:rPr>
        <w:t xml:space="preserve"> Ten years ago, Mexico bought almost 80 percent of its </w:t>
      </w:r>
      <w:r w:rsidRPr="008816F2">
        <w:rPr>
          <w:b/>
          <w:u w:val="single"/>
        </w:rPr>
        <w:t>imports from the United States</w:t>
      </w:r>
      <w:r w:rsidRPr="0072159B">
        <w:rPr>
          <w:sz w:val="16"/>
        </w:rPr>
        <w:t xml:space="preserve">. Last year, that figure </w:t>
      </w:r>
      <w:r w:rsidRPr="008816F2">
        <w:rPr>
          <w:b/>
          <w:u w:val="single"/>
        </w:rPr>
        <w:t>dropped to just less than 50 percent.</w:t>
      </w:r>
      <w:r w:rsidRPr="0072159B">
        <w:rPr>
          <w:sz w:val="16"/>
        </w:rPr>
        <w:t xml:space="preserve"> “There’s a fourth uninvited guest at the Nafta party,” Dr. Dussel said, alluding to China.</w:t>
      </w:r>
    </w:p>
    <w:p w:rsidR="0014186B" w:rsidRPr="0014186B" w:rsidRDefault="0014186B" w:rsidP="0014186B"/>
    <w:p w:rsidR="0014186B" w:rsidRPr="0014186B" w:rsidRDefault="0014186B" w:rsidP="0014186B"/>
    <w:p w:rsidR="0014186B" w:rsidRDefault="0014186B" w:rsidP="0014186B">
      <w:pPr>
        <w:pStyle w:val="Heading2"/>
      </w:pPr>
      <w:r>
        <w:t>Politics link turns</w:t>
      </w:r>
    </w:p>
    <w:p w:rsidR="0014186B" w:rsidRDefault="0014186B" w:rsidP="0014186B">
      <w:pPr>
        <w:pStyle w:val="Heading4"/>
      </w:pPr>
      <w:r>
        <w:t>NAFTA is popular – it improved trade relations</w:t>
      </w:r>
    </w:p>
    <w:p w:rsidR="0014186B" w:rsidRPr="0014186B" w:rsidRDefault="0014186B" w:rsidP="0014186B">
      <w:pPr>
        <w:rPr>
          <w:sz w:val="16"/>
          <w:szCs w:val="16"/>
        </w:rPr>
      </w:pPr>
      <w:r w:rsidRPr="0014186B">
        <w:rPr>
          <w:b/>
        </w:rPr>
        <w:t>Teslik 09</w:t>
      </w:r>
      <w:r w:rsidRPr="0014186B">
        <w:rPr>
          <w:sz w:val="16"/>
          <w:szCs w:val="16"/>
        </w:rPr>
        <w:t xml:space="preserve">(Lee Hudson Teslik, Council on Foreign Relations, NAFTA's Economic Impact, July 7, 2009 </w:t>
      </w:r>
      <w:hyperlink r:id="rId53" w:history="1">
        <w:r w:rsidRPr="0014186B">
          <w:rPr>
            <w:rStyle w:val="Hyperlink"/>
            <w:sz w:val="16"/>
            <w:szCs w:val="16"/>
          </w:rPr>
          <w:t>http://www.cfr.org/world/naftas-economic-impact/p15790</w:t>
        </w:r>
      </w:hyperlink>
      <w:r w:rsidRPr="0014186B">
        <w:rPr>
          <w:sz w:val="16"/>
          <w:szCs w:val="16"/>
        </w:rPr>
        <w:t>, RLA)</w:t>
      </w:r>
    </w:p>
    <w:p w:rsidR="0014186B" w:rsidRPr="0014186B" w:rsidRDefault="0014186B" w:rsidP="0014186B">
      <w:pPr>
        <w:rPr>
          <w:sz w:val="16"/>
        </w:rPr>
      </w:pPr>
      <w:r w:rsidRPr="0014186B">
        <w:rPr>
          <w:sz w:val="16"/>
        </w:rPr>
        <w:t xml:space="preserve">The 2008 U.S. presidential elections brought new attention to the debate over the North American Free Trade Agreement, or NAFTA, the free trade bloc uniting Canada, Mexico, and the United States. </w:t>
      </w:r>
      <w:r w:rsidRPr="008217D1">
        <w:rPr>
          <w:b/>
          <w:u w:val="single"/>
        </w:rPr>
        <w:t>The Canadian, Mexican, and U.S. governments all broadly support NAFTA</w:t>
      </w:r>
      <w:r w:rsidRPr="0014186B">
        <w:rPr>
          <w:sz w:val="16"/>
        </w:rPr>
        <w:t>, but while campaigning the leading U.S. Democratic presidential candidates, Hillary Rodham Clinton and Barack Obama, said they wanted to renegotiate aspects of the deal. However, as president, Obama has not followed through with his election pledge</w:t>
      </w:r>
      <w:r w:rsidRPr="008217D1">
        <w:rPr>
          <w:b/>
          <w:u w:val="single"/>
        </w:rPr>
        <w:t>. In April 2009, U.S. Trade Representative Ronald Kirk confirmed that President Obama has no plans to reopen or renegotiate (NYT) NAFTA. Trade relations have broadened substantially</w:t>
      </w:r>
      <w:r w:rsidRPr="0014186B">
        <w:rPr>
          <w:sz w:val="16"/>
        </w:rPr>
        <w:t xml:space="preserve"> among the three parties to NAFTA since the deal's implementation, and all three have grown economically, Canada at the fastest average rate, Mexico at the slowest. Yet expert opinion varies on NAFTA's direct impact, given the multitude of other economic factors at play and the possibility that trade liberalization might have happened even without a trilateral agreement.</w:t>
      </w:r>
    </w:p>
    <w:p w:rsidR="0014186B" w:rsidRPr="0014186B" w:rsidRDefault="0014186B" w:rsidP="0014186B"/>
    <w:p w:rsidR="000022F2" w:rsidRDefault="0014186B" w:rsidP="0014186B">
      <w:pPr>
        <w:pStyle w:val="Heading1"/>
      </w:pPr>
      <w:r>
        <w:t>Neg</w:t>
      </w:r>
    </w:p>
    <w:p w:rsidR="0014186B" w:rsidRDefault="0014186B" w:rsidP="0014186B"/>
    <w:p w:rsidR="0014186B" w:rsidRDefault="0014186B" w:rsidP="0014186B"/>
    <w:p w:rsidR="0014186B" w:rsidRDefault="0014186B" w:rsidP="0014186B">
      <w:pPr>
        <w:pStyle w:val="Heading2"/>
      </w:pPr>
      <w:r>
        <w:t>AT: Advantages</w:t>
      </w:r>
    </w:p>
    <w:p w:rsidR="0014186B" w:rsidRDefault="0014186B" w:rsidP="0014186B"/>
    <w:p w:rsidR="0014186B" w:rsidRDefault="0014186B" w:rsidP="0014186B"/>
    <w:p w:rsidR="00C95EA2" w:rsidRDefault="00C95EA2" w:rsidP="0014186B">
      <w:pPr>
        <w:pStyle w:val="Heading3"/>
      </w:pPr>
      <w:r>
        <w:t>AT: manufacturing</w:t>
      </w:r>
    </w:p>
    <w:p w:rsidR="00C95EA2" w:rsidRDefault="00C95EA2" w:rsidP="00C95EA2"/>
    <w:p w:rsidR="00C95EA2" w:rsidRDefault="00C95EA2" w:rsidP="00C95EA2"/>
    <w:p w:rsidR="00C95EA2" w:rsidRDefault="00C95EA2" w:rsidP="00C95EA2">
      <w:pPr>
        <w:pStyle w:val="Heading4"/>
      </w:pPr>
      <w:r>
        <w:t xml:space="preserve">Structural linkages are the root cause of economic problems </w:t>
      </w:r>
    </w:p>
    <w:p w:rsidR="00C95EA2" w:rsidRPr="0097629B" w:rsidRDefault="00C95EA2" w:rsidP="00C95EA2">
      <w:r>
        <w:rPr>
          <w:b/>
        </w:rPr>
        <w:t xml:space="preserve">Villarreal 10 </w:t>
      </w:r>
      <w:r>
        <w:t>[M. Angeles Villarreal, Specialist in International Trade and Finance, “The Mexican Economy after the Global Financial Crisis” Congressional Research Service, September 9, 2010 http://assets.opencrs.com/rpts/</w:t>
      </w:r>
      <w:r w:rsidRPr="0097629B">
        <w:t>R41402_20100909.pdf] //PP</w:t>
      </w:r>
    </w:p>
    <w:p w:rsidR="00C95EA2" w:rsidRPr="003C1296" w:rsidRDefault="00C95EA2" w:rsidP="00C95EA2">
      <w:pPr>
        <w:rPr>
          <w:sz w:val="16"/>
        </w:rPr>
      </w:pPr>
      <w:r w:rsidRPr="0097629B">
        <w:rPr>
          <w:rStyle w:val="StyleBoldUnderline"/>
        </w:rPr>
        <w:t>The Mexican economy experienced the most serious decline in economic growth in Latin America after the global financial crisis began in 2008</w:t>
      </w:r>
      <w:r w:rsidRPr="003C1296">
        <w:rPr>
          <w:sz w:val="16"/>
        </w:rPr>
        <w:t xml:space="preserve">. </w:t>
      </w:r>
      <w:r w:rsidRPr="0097629B">
        <w:rPr>
          <w:rStyle w:val="StyleBoldUnderline"/>
        </w:rPr>
        <w:t>Mexico’s dependence on manufacturing exports</w:t>
      </w:r>
      <w:r w:rsidRPr="003C1296">
        <w:rPr>
          <w:sz w:val="16"/>
        </w:rPr>
        <w:t xml:space="preserve"> and strong ties to the U.S. economy </w:t>
      </w:r>
      <w:r w:rsidRPr="0097629B">
        <w:rPr>
          <w:rStyle w:val="StyleBoldUnderline"/>
        </w:rPr>
        <w:t>have made the country very vulnerable to external events and changing economic conditions in the United States</w:t>
      </w:r>
      <w:r w:rsidRPr="003C1296">
        <w:rPr>
          <w:sz w:val="16"/>
        </w:rPr>
        <w:t xml:space="preserve">. Public sector revenues declined as a result of the crisis and </w:t>
      </w:r>
      <w:r w:rsidRPr="0097629B">
        <w:rPr>
          <w:rStyle w:val="StyleBoldUnderline"/>
        </w:rPr>
        <w:t>a number of estimates indicate that Mexico’s gross domestic product (GDP) contracted by 6.6% in 2009</w:t>
      </w:r>
      <w:r w:rsidRPr="003C1296">
        <w:rPr>
          <w:sz w:val="16"/>
        </w:rPr>
        <w:t xml:space="preserve">. </w:t>
      </w:r>
      <w:r w:rsidRPr="0097629B">
        <w:rPr>
          <w:rStyle w:val="StyleBoldUnderline"/>
        </w:rPr>
        <w:t>Though GDP is expected to grow in 2010, some economists predict that Mexico’s economy will not return to its pre-crisis level</w:t>
      </w:r>
      <w:r w:rsidRPr="003C1296">
        <w:rPr>
          <w:sz w:val="16"/>
        </w:rPr>
        <w:t xml:space="preserve"> for some time. Although Mexico has done much to modify its economic policy over the last twenty years through trade liberalization, privatization efforts, and a floating exchange rate regime, these policies have not been enough to protect Mexico from fluctuations in the U.S. economy</w:t>
      </w:r>
      <w:r w:rsidRPr="0097629B">
        <w:rPr>
          <w:rStyle w:val="StyleBoldUnderline"/>
        </w:rPr>
        <w:t>. Many analysts argue that structural weaknesses in the Mexican economy have prevented the country from experiencing higher levels of growth and decreasing its dependence on the U.S. economy. Mexico’s economy is of interest to U.S. policymakers because of the strong economic linkages between the two countries, the proximity of Mexico to the United States, and the implications</w:t>
      </w:r>
      <w:r w:rsidRPr="003C1296">
        <w:rPr>
          <w:sz w:val="16"/>
        </w:rPr>
        <w:t xml:space="preserve"> that economic issues have </w:t>
      </w:r>
      <w:r w:rsidRPr="0097629B">
        <w:rPr>
          <w:rStyle w:val="StyleBoldUnderline"/>
        </w:rPr>
        <w:t>on political and social stability in Mexico</w:t>
      </w:r>
      <w:r w:rsidRPr="003C1296">
        <w:rPr>
          <w:sz w:val="16"/>
        </w:rPr>
        <w:t>. The 111th Congress is likely to maintain an active interest in Mexico on issues related to trade, economic conditions, migration, border issues and counter-narcotics.</w:t>
      </w:r>
    </w:p>
    <w:p w:rsidR="00C95EA2" w:rsidRDefault="00C95EA2" w:rsidP="00C95EA2"/>
    <w:p w:rsidR="00C95EA2" w:rsidRDefault="00C95EA2" w:rsidP="00C95EA2">
      <w:pPr>
        <w:pStyle w:val="Heading4"/>
      </w:pPr>
      <w:r>
        <w:t>The manufacturing industry specifically the auto industry is recovering now</w:t>
      </w:r>
    </w:p>
    <w:p w:rsidR="00C95EA2" w:rsidRPr="00D5118B" w:rsidRDefault="00C95EA2" w:rsidP="00C95EA2">
      <w:pPr>
        <w:rPr>
          <w:sz w:val="16"/>
        </w:rPr>
      </w:pPr>
      <w:r>
        <w:rPr>
          <w:b/>
        </w:rPr>
        <w:t xml:space="preserve">Villarreal 10 </w:t>
      </w:r>
      <w:r>
        <w:rPr>
          <w:sz w:val="16"/>
        </w:rPr>
        <w:t>[M. Angeles Villarreal, Specialist in International Trade and Finance, “The Mexican Economy after the Global Financial Crisis” Congressional Research Service, September 9, 2010 http://assets.opencrs.com/rpts/R41402_20100909.pdf]</w:t>
      </w:r>
      <w:r w:rsidRPr="00D5118B">
        <w:rPr>
          <w:sz w:val="16"/>
        </w:rPr>
        <w:t xml:space="preserve"> </w:t>
      </w:r>
      <w:r>
        <w:rPr>
          <w:sz w:val="16"/>
        </w:rPr>
        <w:t>//PP</w:t>
      </w:r>
    </w:p>
    <w:p w:rsidR="00C95EA2" w:rsidRPr="00FD673E" w:rsidRDefault="00C95EA2" w:rsidP="00C95EA2">
      <w:pPr>
        <w:rPr>
          <w:sz w:val="16"/>
        </w:rPr>
      </w:pPr>
      <w:r w:rsidRPr="00354322">
        <w:rPr>
          <w:rStyle w:val="StyleBoldUnderline"/>
        </w:rPr>
        <w:t>The global financial crisis, and the subsequent downturn in the U.S. economy</w:t>
      </w:r>
      <w:r w:rsidRPr="00FD673E">
        <w:rPr>
          <w:sz w:val="16"/>
        </w:rPr>
        <w:t xml:space="preserve">, </w:t>
      </w:r>
      <w:r w:rsidRPr="00354322">
        <w:rPr>
          <w:rStyle w:val="StyleBoldUnderline"/>
        </w:rPr>
        <w:t>resulted in the sharpest economic contraction in the Mexican economy</w:t>
      </w:r>
      <w:r w:rsidRPr="00FD673E">
        <w:rPr>
          <w:sz w:val="16"/>
        </w:rPr>
        <w:t xml:space="preserve"> in twenty years. </w:t>
      </w:r>
      <w:r w:rsidRPr="00354322">
        <w:rPr>
          <w:rStyle w:val="StyleBoldUnderline"/>
        </w:rPr>
        <w:t>It is estimated to have contracted by 6.6% in 200</w:t>
      </w:r>
      <w:r w:rsidRPr="00FD673E">
        <w:rPr>
          <w:sz w:val="16"/>
        </w:rPr>
        <w:t xml:space="preserve">9, as shown in Table 1, while the Mexican peso depreciated against the dollar by 25%.4 </w:t>
      </w:r>
      <w:r w:rsidRPr="00354322">
        <w:rPr>
          <w:rStyle w:val="StyleBoldUnderline"/>
        </w:rPr>
        <w:t>Mexican merchandise exports to the United States decreased sharply.</w:t>
      </w:r>
      <w:r w:rsidRPr="00FD673E">
        <w:rPr>
          <w:sz w:val="16"/>
        </w:rPr>
        <w:t xml:space="preserve"> Mexico </w:t>
      </w:r>
      <w:r w:rsidRPr="00354322">
        <w:rPr>
          <w:rStyle w:val="StyleBoldUnderline"/>
        </w:rPr>
        <w:t>also experienced liquidity problems and a loss in investor confidence</w:t>
      </w:r>
      <w:r w:rsidRPr="00FD673E">
        <w:rPr>
          <w:sz w:val="16"/>
        </w:rPr>
        <w:t xml:space="preserve"> as a result of large losses on corporate foreign exchange positions in 2008, in addition to the uncertainty over the outbreak of the H1N1 virus in mid-2009.5 </w:t>
      </w:r>
      <w:r w:rsidRPr="00354322">
        <w:rPr>
          <w:rStyle w:val="StyleBoldUnderline"/>
        </w:rPr>
        <w:t xml:space="preserve">Mexico’s policy measures in response to the crisis and its prior economic performance have helped the economy begin to recover and the exchange rate to improve. Estimates for 2010 project that the economy will grow by about 3% to 4% </w:t>
      </w:r>
      <w:r w:rsidRPr="00FD673E">
        <w:rPr>
          <w:sz w:val="16"/>
        </w:rPr>
        <w:t xml:space="preserve">and that domestic demand will also improve, though not significantly. </w:t>
      </w:r>
      <w:r w:rsidRPr="00FD673E">
        <w:rPr>
          <w:u w:val="single"/>
        </w:rPr>
        <w:t>The recovery is also due to an increase in external demand, which has driven up manufacturing exports,</w:t>
      </w:r>
      <w:r w:rsidRPr="00FD673E">
        <w:rPr>
          <w:sz w:val="16"/>
        </w:rPr>
        <w:t xml:space="preserve"> </w:t>
      </w:r>
      <w:r w:rsidRPr="00FD673E">
        <w:rPr>
          <w:u w:val="single"/>
        </w:rPr>
        <w:t>rather than from internal demand.6</w:t>
      </w:r>
      <w:r w:rsidRPr="00FD673E">
        <w:rPr>
          <w:sz w:val="16"/>
        </w:rPr>
        <w:t xml:space="preserve"> </w:t>
      </w:r>
      <w:r w:rsidRPr="00FD673E">
        <w:rPr>
          <w:u w:val="single"/>
        </w:rPr>
        <w:t>Manufacturing exports increased 34%</w:t>
      </w:r>
      <w:r w:rsidRPr="00FD673E">
        <w:rPr>
          <w:sz w:val="16"/>
        </w:rPr>
        <w:t xml:space="preserve"> year-on-year during the first five months of 2010, </w:t>
      </w:r>
      <w:r w:rsidRPr="00FD673E">
        <w:rPr>
          <w:u w:val="single"/>
        </w:rPr>
        <w:t>with much of the growth occurring in automotive exports</w:t>
      </w:r>
      <w:r w:rsidRPr="00FD673E">
        <w:rPr>
          <w:sz w:val="16"/>
        </w:rPr>
        <w:t xml:space="preserve"> (78% increase), which go mostly to the United States. Total exports have risen 38%.7 Sectors of the economy that depend significantly on domestic demand, such as utilities, construction, and retail, are struggling, though an improvement is expected later this year. The Economist Intelligence Unit (EIU) projects GDP growth at 2.7% for 2011.8</w:t>
      </w:r>
    </w:p>
    <w:p w:rsidR="00C95EA2" w:rsidRPr="00C95EA2" w:rsidRDefault="00C95EA2" w:rsidP="00C95EA2"/>
    <w:p w:rsidR="004D16E8" w:rsidRDefault="004D16E8" w:rsidP="0014186B">
      <w:pPr>
        <w:pStyle w:val="Heading3"/>
      </w:pPr>
      <w:r>
        <w:t>AT: energy</w:t>
      </w:r>
    </w:p>
    <w:p w:rsidR="004D16E8" w:rsidRDefault="004D16E8" w:rsidP="004D16E8"/>
    <w:p w:rsidR="004D16E8" w:rsidRDefault="004D16E8" w:rsidP="004D16E8"/>
    <w:p w:rsidR="004D16E8" w:rsidRPr="004D16E8" w:rsidRDefault="004D16E8" w:rsidP="004D16E8">
      <w:pPr>
        <w:pStyle w:val="Heading4"/>
      </w:pPr>
      <w:r w:rsidRPr="004D16E8">
        <w:rPr>
          <w:bCs w:val="0"/>
        </w:rPr>
        <w:t xml:space="preserve">Structurally, NAFTA prevents expansion of energy production </w:t>
      </w:r>
    </w:p>
    <w:p w:rsidR="004D16E8" w:rsidRPr="004D16E8" w:rsidRDefault="004D16E8" w:rsidP="004D16E8">
      <w:pPr>
        <w:rPr>
          <w:sz w:val="16"/>
        </w:rPr>
      </w:pPr>
      <w:r w:rsidRPr="004D16E8">
        <w:rPr>
          <w:b/>
        </w:rPr>
        <w:t>Hufbauer and Schott 05</w:t>
      </w:r>
      <w:r w:rsidRPr="004D16E8">
        <w:rPr>
          <w:sz w:val="16"/>
        </w:rPr>
        <w:t xml:space="preserve">(Gary C. Hufbauer, Senior Fellow, Peterson Institute for International Economics, USA, AB, Harvard College; PhD in Economics, King's College, Cambridge University; JD, Georgetown University Law Center, Jeffrey J. Schott, Senior Fellow at the Peterson Institute for International Economics in Washington DC,"NAFTA Revisited: Achievements and Challenges" October 2005 </w:t>
      </w:r>
      <w:hyperlink r:id="rId54" w:history="1">
        <w:r w:rsidRPr="004D16E8">
          <w:rPr>
            <w:rStyle w:val="Hyperlink"/>
            <w:sz w:val="16"/>
          </w:rPr>
          <w:t>http://www.piie.com/publications/briefs/nafta3349.pdf</w:t>
        </w:r>
      </w:hyperlink>
      <w:r w:rsidRPr="004D16E8">
        <w:rPr>
          <w:sz w:val="16"/>
        </w:rPr>
        <w:t>, RLA)</w:t>
      </w:r>
    </w:p>
    <w:p w:rsidR="004D16E8" w:rsidRPr="004D16E8" w:rsidRDefault="004D16E8" w:rsidP="004D16E8">
      <w:pPr>
        <w:rPr>
          <w:sz w:val="16"/>
        </w:rPr>
      </w:pPr>
      <w:r w:rsidRPr="004D16E8">
        <w:rPr>
          <w:sz w:val="16"/>
        </w:rPr>
        <w:t xml:space="preserve">While NAFTA has substantially advanced economic integration, its footprint has been limited in important </w:t>
      </w:r>
      <w:r w:rsidRPr="004D16E8">
        <w:rPr>
          <w:sz w:val="12"/>
        </w:rPr>
        <w:t>¶</w:t>
      </w:r>
      <w:r w:rsidRPr="004D16E8">
        <w:rPr>
          <w:sz w:val="16"/>
        </w:rPr>
        <w:t xml:space="preserve"> respects. </w:t>
      </w:r>
      <w:r>
        <w:rPr>
          <w:b/>
          <w:u w:val="single"/>
        </w:rPr>
        <w:t xml:space="preserve">The trade pact was not designed to limit illegal immigration nor do more than scratch the surface of </w:t>
      </w:r>
      <w:r w:rsidRPr="004D16E8">
        <w:rPr>
          <w:sz w:val="12"/>
        </w:rPr>
        <w:t>¶</w:t>
      </w:r>
      <w:r>
        <w:rPr>
          <w:b/>
          <w:sz w:val="12"/>
          <w:u w:val="single"/>
        </w:rPr>
        <w:t xml:space="preserve"> </w:t>
      </w:r>
      <w:r>
        <w:rPr>
          <w:b/>
          <w:u w:val="single"/>
        </w:rPr>
        <w:t>long-standing labor and environmental problems.</w:t>
      </w:r>
      <w:r w:rsidRPr="004D16E8">
        <w:rPr>
          <w:sz w:val="16"/>
        </w:rPr>
        <w:t xml:space="preserve"> Key economic and social issues were deliberately excluded </w:t>
      </w:r>
      <w:r w:rsidRPr="004D16E8">
        <w:rPr>
          <w:sz w:val="12"/>
        </w:rPr>
        <w:t>¶</w:t>
      </w:r>
      <w:r w:rsidRPr="004D16E8">
        <w:rPr>
          <w:sz w:val="16"/>
        </w:rPr>
        <w:t xml:space="preserve"> from the pact. Obstacles to US-Canada agricultural trade and problems related to migration from Mexico were </w:t>
      </w:r>
      <w:r w:rsidRPr="004D16E8">
        <w:rPr>
          <w:sz w:val="12"/>
        </w:rPr>
        <w:t>¶</w:t>
      </w:r>
      <w:r w:rsidRPr="004D16E8">
        <w:rPr>
          <w:sz w:val="16"/>
        </w:rPr>
        <w:t xml:space="preserve"> overlooked. Attempts to draft common NAFTA rules on subsidies, and on antidumping and countervailing </w:t>
      </w:r>
      <w:r w:rsidRPr="004D16E8">
        <w:rPr>
          <w:sz w:val="12"/>
        </w:rPr>
        <w:t>¶</w:t>
      </w:r>
      <w:r w:rsidRPr="004D16E8">
        <w:rPr>
          <w:sz w:val="16"/>
        </w:rPr>
        <w:t xml:space="preserve"> duties, were abandoned. Side agreements on labor and the environment saved NAFTA from congressional </w:t>
      </w:r>
      <w:r w:rsidRPr="004D16E8">
        <w:rPr>
          <w:sz w:val="12"/>
        </w:rPr>
        <w:t>¶</w:t>
      </w:r>
      <w:r w:rsidRPr="004D16E8">
        <w:rPr>
          <w:sz w:val="16"/>
        </w:rPr>
        <w:t xml:space="preserve"> defeat but were not backed by meaningful financial resources or authoritative judicial mechanisms. </w:t>
      </w:r>
      <w:r>
        <w:rPr>
          <w:b/>
          <w:u w:val="single"/>
        </w:rPr>
        <w:t xml:space="preserve">Energy </w:t>
      </w:r>
      <w:r w:rsidRPr="004D16E8">
        <w:rPr>
          <w:sz w:val="12"/>
        </w:rPr>
        <w:t>¶</w:t>
      </w:r>
      <w:r>
        <w:rPr>
          <w:b/>
          <w:sz w:val="12"/>
          <w:u w:val="single"/>
        </w:rPr>
        <w:t xml:space="preserve"> </w:t>
      </w:r>
      <w:r>
        <w:rPr>
          <w:b/>
          <w:u w:val="single"/>
        </w:rPr>
        <w:t xml:space="preserve">policy was included in the pact, but Mexico was exempted from the most important investment provisions. </w:t>
      </w:r>
      <w:r w:rsidRPr="004D16E8">
        <w:rPr>
          <w:sz w:val="12"/>
        </w:rPr>
        <w:t>¶</w:t>
      </w:r>
      <w:r>
        <w:rPr>
          <w:b/>
          <w:sz w:val="12"/>
          <w:u w:val="single"/>
        </w:rPr>
        <w:t xml:space="preserve"> </w:t>
      </w:r>
      <w:r>
        <w:rPr>
          <w:b/>
          <w:u w:val="single"/>
        </w:rPr>
        <w:t xml:space="preserve">Thus, Mexico missed an opportunity to attract much-needed investment and technology for expanding energy </w:t>
      </w:r>
      <w:r w:rsidRPr="004D16E8">
        <w:rPr>
          <w:sz w:val="12"/>
        </w:rPr>
        <w:t>¶</w:t>
      </w:r>
      <w:r>
        <w:rPr>
          <w:b/>
          <w:sz w:val="12"/>
          <w:u w:val="single"/>
        </w:rPr>
        <w:t xml:space="preserve"> </w:t>
      </w:r>
      <w:r>
        <w:rPr>
          <w:b/>
          <w:u w:val="single"/>
        </w:rPr>
        <w:t>production</w:t>
      </w:r>
      <w:r w:rsidRPr="004D16E8">
        <w:rPr>
          <w:sz w:val="16"/>
        </w:rPr>
        <w:t xml:space="preserve">. Important NAFTA institutions—the prime example being the North American Development Bank </w:t>
      </w:r>
      <w:r w:rsidRPr="004D16E8">
        <w:rPr>
          <w:sz w:val="12"/>
        </w:rPr>
        <w:t>¶</w:t>
      </w:r>
      <w:r w:rsidRPr="004D16E8">
        <w:rPr>
          <w:sz w:val="16"/>
        </w:rPr>
        <w:t xml:space="preserve"> (NADBank)—lack adequate mandates and funding and consequently fell short of aspirations.</w:t>
      </w:r>
    </w:p>
    <w:p w:rsidR="004D16E8" w:rsidRDefault="004D16E8" w:rsidP="004D16E8"/>
    <w:p w:rsidR="004D16E8" w:rsidRPr="004D16E8" w:rsidRDefault="004D16E8" w:rsidP="004D16E8">
      <w:pPr>
        <w:pStyle w:val="Heading4"/>
      </w:pPr>
      <w:r w:rsidRPr="004D16E8">
        <w:rPr>
          <w:bCs w:val="0"/>
        </w:rPr>
        <w:t>Turn - NAFTA only benefits transnational corporations – hurts peasant agriculture</w:t>
      </w:r>
    </w:p>
    <w:p w:rsidR="004D16E8" w:rsidRPr="004D16E8" w:rsidRDefault="004D16E8" w:rsidP="004D16E8">
      <w:pPr>
        <w:rPr>
          <w:sz w:val="16"/>
        </w:rPr>
      </w:pPr>
      <w:r w:rsidRPr="004D16E8">
        <w:rPr>
          <w:b/>
        </w:rPr>
        <w:t>Portes 06</w:t>
      </w:r>
      <w:r w:rsidRPr="004D16E8">
        <w:rPr>
          <w:sz w:val="16"/>
        </w:rPr>
        <w:t>(Alejandro Portes ,Howard Harrison and Gabrielle Snyder Beck Professor of Sociology, director of the Center for Migration and Development at Princeton University, "NAFTA and Mexican Immigration" July 31, 2006 http://borderbattles.ssrc.org/Portes/, RLA)</w:t>
      </w:r>
    </w:p>
    <w:p w:rsidR="004D16E8" w:rsidRPr="004D16E8" w:rsidRDefault="004D16E8" w:rsidP="004D16E8">
      <w:pPr>
        <w:rPr>
          <w:sz w:val="16"/>
        </w:rPr>
      </w:pPr>
      <w:r w:rsidRPr="004D16E8">
        <w:rPr>
          <w:sz w:val="16"/>
        </w:rPr>
        <w:t xml:space="preserve">For sure, there have been “winners” in the process: </w:t>
      </w:r>
      <w:r>
        <w:rPr>
          <w:b/>
          <w:u w:val="single"/>
        </w:rPr>
        <w:t>large transnational corporations profit from the abundant labor, slack regulation, and open borders</w:t>
      </w:r>
      <w:r w:rsidRPr="004D16E8">
        <w:rPr>
          <w:sz w:val="16"/>
        </w:rPr>
        <w:t xml:space="preserve"> (open, that is, for industrial goods and capital, not people). All kinds of trinkets are produced south of the border with few government controls and with wages one-seventh or less of those on the north side. Meanwhile, Mexico City looks just like Los Angeles, only poorer and more garish, full of Toys R Us, Office Depots, and TGIFs selling goods that all can see, but that only the upper and middle-class—about one-tenth of the population—can afford.</w:t>
      </w:r>
      <w:r w:rsidRPr="004D16E8">
        <w:rPr>
          <w:sz w:val="12"/>
        </w:rPr>
        <w:t>¶</w:t>
      </w:r>
      <w:r w:rsidRPr="004D16E8">
        <w:rPr>
          <w:sz w:val="16"/>
        </w:rPr>
        <w:t xml:space="preserve"> </w:t>
      </w:r>
      <w:r>
        <w:rPr>
          <w:b/>
          <w:u w:val="single"/>
        </w:rPr>
        <w:t>Peasant agriculture has been eviscerated by the arrival of agri-business and the lifting of restrictions on the sale of peasant land. Industrial employment has been eviscerated by the closure of hundreds of plants unable to compete with the transnationals under the new free-for-all trade regime</w:t>
      </w:r>
      <w:r w:rsidRPr="004D16E8">
        <w:rPr>
          <w:sz w:val="16"/>
        </w:rPr>
        <w:t xml:space="preserve">. The response of peasants and workers thus displaced has been clear and consistent: they have headed north in ever greater absolute numbers. Before NAFTA, undocumented Mexican immigration came mainly from four or five Mexican states and a limited number of mostly rural municipalities. </w:t>
      </w:r>
      <w:r>
        <w:rPr>
          <w:b/>
          <w:u w:val="single"/>
        </w:rPr>
        <w:t>Since</w:t>
      </w:r>
      <w:r w:rsidRPr="004D16E8">
        <w:rPr>
          <w:sz w:val="16"/>
        </w:rPr>
        <w:t xml:space="preserve"> </w:t>
      </w:r>
      <w:r>
        <w:rPr>
          <w:b/>
          <w:u w:val="single"/>
        </w:rPr>
        <w:t>NAFTA, migrants have originated in all Mexican states, practically all municipalities, and cities as well as towns and villages.</w:t>
      </w:r>
      <w:r w:rsidRPr="004D16E8">
        <w:rPr>
          <w:sz w:val="16"/>
        </w:rPr>
        <w:t xml:space="preserve"> A number of formerly vibrant places are now ghost towns, all their able adults having gone abroad; about </w:t>
      </w:r>
      <w:r>
        <w:rPr>
          <w:b/>
          <w:u w:val="single"/>
        </w:rPr>
        <w:t>one-third of all Mexican municipalities have lost population during the last decade, some by half or more</w:t>
      </w:r>
      <w:r w:rsidRPr="004D16E8">
        <w:rPr>
          <w:sz w:val="16"/>
        </w:rPr>
        <w:t>. The counterpart of this hollowing out of the Mexican countryside is the growth of the Mexican migrant population in the U.S., much of it undocumented. From a purely regional presence in the west and southwest, it has become a truly national phenomenon. States that had barely a handful of “Hispanics” in 1990 now count a sizable Hispanic population. In Georgia, for example, the Latin-origin population went from 1.7 percent in 1990 to 5.3 percent in 2000, a 312 percent increase due to an inflow of 300,000 persons, overwhelmingly from Mexico. Cities like Charlotte, North Carolina, whose “Hispanics” in 1990 consisted of a few wealthy Cuban and South American professionals, now have upwards of 80,000, mostly undocumented Mexican laborers.</w:t>
      </w:r>
    </w:p>
    <w:p w:rsidR="004D16E8" w:rsidRDefault="004D16E8" w:rsidP="004D16E8"/>
    <w:p w:rsidR="004D16E8" w:rsidRPr="004D16E8" w:rsidRDefault="004D16E8" w:rsidP="004D16E8">
      <w:pPr>
        <w:pStyle w:val="Heading4"/>
      </w:pPr>
      <w:r w:rsidRPr="004D16E8">
        <w:rPr>
          <w:bCs w:val="0"/>
        </w:rPr>
        <w:t>U.S. and Mexican economies are increasingly interdependent – kills the environment</w:t>
      </w:r>
    </w:p>
    <w:p w:rsidR="004D16E8" w:rsidRPr="004D16E8" w:rsidRDefault="004D16E8" w:rsidP="004D16E8">
      <w:pPr>
        <w:rPr>
          <w:b/>
        </w:rPr>
      </w:pPr>
      <w:r w:rsidRPr="004D16E8">
        <w:rPr>
          <w:b/>
        </w:rPr>
        <w:t>Cayeros and Selee 10</w:t>
      </w:r>
      <w:r w:rsidRPr="004D16E8">
        <w:rPr>
          <w:sz w:val="16"/>
        </w:rPr>
        <w:t xml:space="preserve">(Alberto Díaz-Cayeros, University of California, San Diego, Andrew Selee, Woodrow Wilson Center for International Scholars, "Mexico and the United States: The Possibilities of Partnership" April 21, 2010 </w:t>
      </w:r>
      <w:hyperlink r:id="rId55" w:history="1">
        <w:r w:rsidRPr="004D16E8">
          <w:rPr>
            <w:rStyle w:val="Hyperlink"/>
            <w:sz w:val="16"/>
          </w:rPr>
          <w:t>http://usmex.ucsd.edu/assets/001/503110.pdf</w:t>
        </w:r>
      </w:hyperlink>
      <w:r w:rsidRPr="004D16E8">
        <w:rPr>
          <w:sz w:val="16"/>
        </w:rPr>
        <w:t>, RLA)</w:t>
      </w:r>
    </w:p>
    <w:p w:rsidR="004D16E8" w:rsidRDefault="004D16E8" w:rsidP="004D16E8">
      <w:pPr>
        <w:rPr>
          <w:b/>
          <w:u w:val="single"/>
        </w:rPr>
      </w:pPr>
      <w:r>
        <w:rPr>
          <w:b/>
          <w:u w:val="single"/>
        </w:rPr>
        <w:t xml:space="preserve">All of these areas of increasing interdependence – trade, migration, and drug </w:t>
      </w:r>
      <w:r w:rsidRPr="004D16E8">
        <w:rPr>
          <w:sz w:val="12"/>
        </w:rPr>
        <w:t>¶</w:t>
      </w:r>
      <w:r>
        <w:rPr>
          <w:b/>
          <w:sz w:val="12"/>
          <w:u w:val="single"/>
        </w:rPr>
        <w:t xml:space="preserve"> </w:t>
      </w:r>
      <w:r>
        <w:rPr>
          <w:b/>
          <w:u w:val="single"/>
        </w:rPr>
        <w:t>trafficking – come together at the U.S.-Mexico border</w:t>
      </w:r>
      <w:r w:rsidRPr="004D16E8">
        <w:rPr>
          <w:sz w:val="16"/>
        </w:rPr>
        <w:t xml:space="preserve">. Since 1990, the border region itself </w:t>
      </w:r>
      <w:r w:rsidRPr="004D16E8">
        <w:rPr>
          <w:sz w:val="12"/>
        </w:rPr>
        <w:t>¶</w:t>
      </w:r>
      <w:r w:rsidRPr="004D16E8">
        <w:rPr>
          <w:sz w:val="16"/>
        </w:rPr>
        <w:t xml:space="preserve"> has expanded in population, reaching 15.1 million people in counties along the border and</w:t>
      </w:r>
      <w:r w:rsidRPr="004D16E8">
        <w:rPr>
          <w:sz w:val="12"/>
        </w:rPr>
        <w:t>¶</w:t>
      </w:r>
      <w:r w:rsidRPr="004D16E8">
        <w:rPr>
          <w:sz w:val="16"/>
        </w:rPr>
        <w:t xml:space="preserve"> 93.3 million in border states. </w:t>
      </w:r>
      <w:r>
        <w:rPr>
          <w:b/>
          <w:u w:val="single"/>
        </w:rPr>
        <w:t>The border region</w:t>
      </w:r>
      <w:r w:rsidRPr="004D16E8">
        <w:rPr>
          <w:sz w:val="16"/>
        </w:rPr>
        <w:t xml:space="preserve">, however, </w:t>
      </w:r>
      <w:r>
        <w:rPr>
          <w:b/>
          <w:u w:val="single"/>
        </w:rPr>
        <w:t>has grown</w:t>
      </w:r>
      <w:r w:rsidRPr="004D16E8">
        <w:rPr>
          <w:sz w:val="16"/>
        </w:rPr>
        <w:t xml:space="preserve"> even </w:t>
      </w:r>
      <w:r>
        <w:rPr>
          <w:b/>
          <w:u w:val="single"/>
        </w:rPr>
        <w:t xml:space="preserve">faster in </w:t>
      </w:r>
      <w:r w:rsidRPr="004D16E8">
        <w:rPr>
          <w:sz w:val="12"/>
        </w:rPr>
        <w:t>¶</w:t>
      </w:r>
      <w:r>
        <w:rPr>
          <w:b/>
          <w:sz w:val="12"/>
          <w:u w:val="single"/>
        </w:rPr>
        <w:t xml:space="preserve"> </w:t>
      </w:r>
      <w:r>
        <w:rPr>
          <w:b/>
          <w:u w:val="single"/>
        </w:rPr>
        <w:t xml:space="preserve">importance as it serves as the pointof contact between two economies and two societies that are in the midst of a dramatic process </w:t>
      </w:r>
      <w:r w:rsidRPr="004D16E8">
        <w:rPr>
          <w:sz w:val="12"/>
        </w:rPr>
        <w:t>¶</w:t>
      </w:r>
      <w:r>
        <w:rPr>
          <w:b/>
          <w:sz w:val="12"/>
          <w:u w:val="single"/>
        </w:rPr>
        <w:t xml:space="preserve"> </w:t>
      </w:r>
      <w:r>
        <w:rPr>
          <w:b/>
          <w:u w:val="single"/>
        </w:rPr>
        <w:t>of integration</w:t>
      </w:r>
      <w:r w:rsidRPr="004D16E8">
        <w:rPr>
          <w:sz w:val="16"/>
        </w:rPr>
        <w:t xml:space="preserve">. </w:t>
      </w:r>
      <w:r>
        <w:rPr>
          <w:b/>
          <w:u w:val="single"/>
        </w:rPr>
        <w:t xml:space="preserve">The volume of people and goods passing through the border is vast: almost $760 </w:t>
      </w:r>
      <w:r w:rsidRPr="004D16E8">
        <w:rPr>
          <w:sz w:val="12"/>
        </w:rPr>
        <w:t>¶</w:t>
      </w:r>
      <w:r>
        <w:rPr>
          <w:b/>
          <w:sz w:val="12"/>
          <w:u w:val="single"/>
        </w:rPr>
        <w:t xml:space="preserve"> </w:t>
      </w:r>
      <w:r>
        <w:rPr>
          <w:b/>
          <w:u w:val="single"/>
        </w:rPr>
        <w:t>million worth of goods and more than half a million people each day.</w:t>
      </w:r>
      <w:r w:rsidRPr="004D16E8">
        <w:rPr>
          <w:sz w:val="16"/>
        </w:rPr>
        <w:t xml:space="preserve"> This expansion, without </w:t>
      </w:r>
      <w:r w:rsidRPr="004D16E8">
        <w:rPr>
          <w:sz w:val="12"/>
        </w:rPr>
        <w:t>¶</w:t>
      </w:r>
      <w:r w:rsidRPr="004D16E8">
        <w:rPr>
          <w:sz w:val="16"/>
        </w:rPr>
        <w:t xml:space="preserve"> corresponding investments in infrastructure, has often created significant strains in the border </w:t>
      </w:r>
      <w:r w:rsidRPr="004D16E8">
        <w:rPr>
          <w:sz w:val="12"/>
        </w:rPr>
        <w:t>¶</w:t>
      </w:r>
      <w:r w:rsidRPr="004D16E8">
        <w:rPr>
          <w:sz w:val="16"/>
        </w:rPr>
        <w:t xml:space="preserve"> region, which has been further challenged by the rise in organized crime tied to drug trafficking. </w:t>
      </w:r>
      <w:r w:rsidRPr="004D16E8">
        <w:rPr>
          <w:sz w:val="12"/>
        </w:rPr>
        <w:t>¶</w:t>
      </w:r>
      <w:r w:rsidRPr="004D16E8">
        <w:rPr>
          <w:sz w:val="16"/>
        </w:rPr>
        <w:t xml:space="preserve"> </w:t>
      </w:r>
      <w:r>
        <w:rPr>
          <w:b/>
          <w:u w:val="single"/>
        </w:rPr>
        <w:t xml:space="preserve">Rising interdependence has also put a strain on the border’s natural resources, including water </w:t>
      </w:r>
      <w:r w:rsidRPr="004D16E8">
        <w:rPr>
          <w:sz w:val="12"/>
        </w:rPr>
        <w:t>¶</w:t>
      </w:r>
      <w:r>
        <w:rPr>
          <w:b/>
          <w:sz w:val="12"/>
          <w:u w:val="single"/>
        </w:rPr>
        <w:t xml:space="preserve"> </w:t>
      </w:r>
      <w:r>
        <w:rPr>
          <w:b/>
          <w:u w:val="single"/>
        </w:rPr>
        <w:t xml:space="preserve">and air, which face challenges from the expanding number of trucks, cars, and factories in the </w:t>
      </w:r>
      <w:r w:rsidRPr="004D16E8">
        <w:rPr>
          <w:sz w:val="12"/>
        </w:rPr>
        <w:t>¶</w:t>
      </w:r>
      <w:r>
        <w:rPr>
          <w:b/>
          <w:sz w:val="12"/>
          <w:u w:val="single"/>
        </w:rPr>
        <w:t xml:space="preserve"> </w:t>
      </w:r>
      <w:r>
        <w:rPr>
          <w:b/>
          <w:u w:val="single"/>
        </w:rPr>
        <w:t>border region</w:t>
      </w:r>
      <w:r w:rsidRPr="004D16E8">
        <w:rPr>
          <w:sz w:val="16"/>
        </w:rPr>
        <w:t xml:space="preserve">. While the challenge of managing the border environment is not itself new, it is </w:t>
      </w:r>
      <w:r w:rsidRPr="004D16E8">
        <w:rPr>
          <w:sz w:val="12"/>
        </w:rPr>
        <w:t>¶</w:t>
      </w:r>
      <w:r w:rsidRPr="004D16E8">
        <w:rPr>
          <w:sz w:val="16"/>
        </w:rPr>
        <w:t xml:space="preserve"> increasingly important given the amount of activity taking place that has an impact on the </w:t>
      </w:r>
      <w:r w:rsidRPr="004D16E8">
        <w:rPr>
          <w:sz w:val="12"/>
        </w:rPr>
        <w:t>¶</w:t>
      </w:r>
      <w:r w:rsidRPr="004D16E8">
        <w:rPr>
          <w:sz w:val="16"/>
        </w:rPr>
        <w:t xml:space="preserve"> quality of air and water and on delicate ecosystems. While the two economies and societies have </w:t>
      </w:r>
      <w:r w:rsidRPr="004D16E8">
        <w:rPr>
          <w:sz w:val="12"/>
        </w:rPr>
        <w:t>¶</w:t>
      </w:r>
      <w:r w:rsidRPr="004D16E8">
        <w:rPr>
          <w:sz w:val="16"/>
        </w:rPr>
        <w:t xml:space="preserve"> </w:t>
      </w:r>
      <w:r>
        <w:rPr>
          <w:b/>
          <w:u w:val="single"/>
        </w:rPr>
        <w:t>become increasingly interdependent, so too has the shared environment in which they operate.</w:t>
      </w:r>
    </w:p>
    <w:p w:rsidR="004D16E8" w:rsidRPr="004D16E8" w:rsidRDefault="004D16E8" w:rsidP="004D16E8">
      <w:pPr>
        <w:pStyle w:val="Heading4"/>
      </w:pPr>
      <w:r w:rsidRPr="004D16E8">
        <w:rPr>
          <w:bCs w:val="0"/>
        </w:rPr>
        <w:t>NAFTA takes zero measures to protect the environment</w:t>
      </w:r>
    </w:p>
    <w:p w:rsidR="004D16E8" w:rsidRPr="004D16E8" w:rsidRDefault="004D16E8" w:rsidP="004D16E8">
      <w:pPr>
        <w:rPr>
          <w:sz w:val="16"/>
        </w:rPr>
      </w:pPr>
      <w:r w:rsidRPr="004D16E8">
        <w:rPr>
          <w:b/>
        </w:rPr>
        <w:t>Mumme 99</w:t>
      </w:r>
      <w:r w:rsidRPr="004D16E8">
        <w:rPr>
          <w:sz w:val="16"/>
        </w:rPr>
        <w:t xml:space="preserve">(STEPHEN P. MUMME (Ph.D. 1982 University of Arizona) is Professor of. Political Science at Colorado State University, "The North American Free Trade Agreement’s impact on the trinational environment remains controversial." October 1, 1999 </w:t>
      </w:r>
      <w:hyperlink r:id="rId56" w:history="1">
        <w:r w:rsidRPr="004D16E8">
          <w:rPr>
            <w:rStyle w:val="Hyperlink"/>
            <w:sz w:val="16"/>
          </w:rPr>
          <w:t>http://fpif.org/nafta_and_environment/</w:t>
        </w:r>
      </w:hyperlink>
      <w:r w:rsidRPr="004D16E8">
        <w:rPr>
          <w:sz w:val="16"/>
        </w:rPr>
        <w:t>, RLA)</w:t>
      </w:r>
    </w:p>
    <w:p w:rsidR="004D16E8" w:rsidRPr="004D16E8" w:rsidRDefault="004D16E8" w:rsidP="004D16E8">
      <w:pPr>
        <w:rPr>
          <w:sz w:val="16"/>
        </w:rPr>
      </w:pPr>
      <w:r>
        <w:rPr>
          <w:b/>
          <w:u w:val="single"/>
        </w:rPr>
        <w:t>NAFTA’s trade protections are liable to abuse, threatening deterioration of environmental standards within the region</w:t>
      </w:r>
      <w:r w:rsidRPr="004D16E8">
        <w:rPr>
          <w:sz w:val="16"/>
        </w:rPr>
        <w:t>.</w:t>
      </w:r>
      <w:r w:rsidRPr="004D16E8">
        <w:rPr>
          <w:sz w:val="12"/>
        </w:rPr>
        <w:t>¶</w:t>
      </w:r>
      <w:r w:rsidRPr="004D16E8">
        <w:rPr>
          <w:sz w:val="16"/>
        </w:rPr>
        <w:t xml:space="preserve"> Flaws in procedures and programs also impair NAFTA’s environmental institutions.</w:t>
      </w:r>
      <w:r w:rsidRPr="004D16E8">
        <w:rPr>
          <w:sz w:val="12"/>
        </w:rPr>
        <w:t>¶</w:t>
      </w:r>
      <w:r w:rsidRPr="004D16E8">
        <w:rPr>
          <w:sz w:val="16"/>
        </w:rPr>
        <w:t xml:space="preserve"> </w:t>
      </w:r>
      <w:r>
        <w:rPr>
          <w:b/>
          <w:u w:val="single"/>
        </w:rPr>
        <w:t>NAFTA’s environmental institutions are poorly funded by the three governments.</w:t>
      </w:r>
      <w:r w:rsidRPr="004D16E8">
        <w:rPr>
          <w:sz w:val="12"/>
        </w:rPr>
        <w:t>¶</w:t>
      </w:r>
      <w:r w:rsidRPr="004D16E8">
        <w:rPr>
          <w:sz w:val="16"/>
        </w:rPr>
        <w:t xml:space="preserve"> </w:t>
      </w:r>
      <w:r>
        <w:rPr>
          <w:b/>
          <w:u w:val="single"/>
        </w:rPr>
        <w:t>The post-NAFTA environmental regime’s capacity to cope with trade-related challenges suffers from fundamental impediments. Under NAFTA</w:t>
      </w:r>
      <w:r w:rsidRPr="004D16E8">
        <w:rPr>
          <w:sz w:val="16"/>
        </w:rPr>
        <w:t xml:space="preserve">, for example, domestic environmental laws should not discriminate against trade; thus various of NAFTA’s dispute settlement provisions allow firms to challenge environmental regulations. Such mechanisms are liable to abuse, as seen recently in the case of NAFTA’s Chapter 11.B rules for investor protection. These </w:t>
      </w:r>
      <w:r>
        <w:rPr>
          <w:b/>
          <w:u w:val="single"/>
        </w:rPr>
        <w:t>rules obligate governments to compensate investors for regulations that expropriate an investor’s future property. Fearing such penalties, states and provinces may retreat from imposing tough environmental regulations</w:t>
      </w:r>
      <w:r w:rsidRPr="004D16E8">
        <w:rPr>
          <w:sz w:val="16"/>
        </w:rPr>
        <w:t>.</w:t>
      </w:r>
      <w:r w:rsidRPr="004D16E8">
        <w:rPr>
          <w:sz w:val="12"/>
        </w:rPr>
        <w:t>¶</w:t>
      </w:r>
      <w:r w:rsidRPr="004D16E8">
        <w:rPr>
          <w:sz w:val="16"/>
        </w:rPr>
        <w:t xml:space="preserve"> </w:t>
      </w:r>
      <w:r>
        <w:rPr>
          <w:b/>
          <w:u w:val="single"/>
        </w:rPr>
        <w:t>Flaws</w:t>
      </w:r>
      <w:r w:rsidRPr="004D16E8">
        <w:rPr>
          <w:sz w:val="16"/>
        </w:rPr>
        <w:t xml:space="preserve"> in procedures and programs also </w:t>
      </w:r>
      <w:r>
        <w:rPr>
          <w:b/>
          <w:u w:val="single"/>
        </w:rPr>
        <w:t>impair NAFTA’s environmental institutions.</w:t>
      </w:r>
      <w:r w:rsidRPr="004D16E8">
        <w:rPr>
          <w:sz w:val="16"/>
        </w:rPr>
        <w:t xml:space="preserve"> Restrictions on CEC’s autonomy and problems its citizen submission and government-to-government dispute resolution processes are hindrances to its effectiveness. At least one government, Mexico, has withheld its support for CEC programs contingent on external approval of the commission’s projects, a significant limitation on CEC’s ability to discharge its mandate in a professional and unbiased manner.</w:t>
      </w:r>
      <w:r w:rsidRPr="004D16E8">
        <w:rPr>
          <w:sz w:val="12"/>
        </w:rPr>
        <w:t>¶</w:t>
      </w:r>
      <w:r w:rsidRPr="004D16E8">
        <w:rPr>
          <w:sz w:val="16"/>
        </w:rPr>
        <w:t xml:space="preserve"> The citizen submission process—a procedure under NAAEC’s (North American Agreement on Environmental Cooperation) Articles 14 and 15 designed to trigger investigations of alleged nonenforcement of domestic environmental laws—may be faulted for its complex requirements and lack of transparency. Citizen-initiated complaints face numerous procedural hurdles and may be terminated with cause by the commission or withdrawn by the submitters. Transparency questions also persist—the CEC may still refuse to publish a factual record. A recent and largely governmental initiative to modify these procedural rules would have imposed even more procedures and requirements on the secretariat, further limiting its autonomy. Fortunately, concerted lobbying by environmental groups led the CEC to reject most of these proposals.</w:t>
      </w:r>
    </w:p>
    <w:p w:rsidR="004D16E8" w:rsidRPr="004D16E8" w:rsidRDefault="004D16E8" w:rsidP="004D16E8"/>
    <w:p w:rsidR="00147FD4" w:rsidRDefault="00147FD4" w:rsidP="0014186B">
      <w:pPr>
        <w:pStyle w:val="Heading3"/>
      </w:pPr>
      <w:r>
        <w:t>AT: Border security</w:t>
      </w:r>
    </w:p>
    <w:p w:rsidR="00147FD4" w:rsidRDefault="00147FD4" w:rsidP="00147FD4"/>
    <w:p w:rsidR="00147FD4" w:rsidRDefault="00147FD4" w:rsidP="00147FD4"/>
    <w:p w:rsidR="004D16E8" w:rsidRPr="004D16E8" w:rsidRDefault="004D16E8" w:rsidP="004D16E8">
      <w:pPr>
        <w:pStyle w:val="Heading4"/>
      </w:pPr>
      <w:r w:rsidRPr="004D16E8">
        <w:rPr>
          <w:bCs w:val="0"/>
        </w:rPr>
        <w:t xml:space="preserve">Zetas are basing in Guatemala – plan does nothing to solve </w:t>
      </w:r>
    </w:p>
    <w:p w:rsidR="004D16E8" w:rsidRPr="004D16E8" w:rsidRDefault="004D16E8" w:rsidP="004D16E8">
      <w:pPr>
        <w:rPr>
          <w:sz w:val="16"/>
        </w:rPr>
      </w:pPr>
      <w:r w:rsidRPr="004D16E8">
        <w:rPr>
          <w:b/>
        </w:rPr>
        <w:t>Beckhusen 12</w:t>
      </w:r>
      <w:r w:rsidRPr="004D16E8">
        <w:rPr>
          <w:sz w:val="16"/>
        </w:rPr>
        <w:t xml:space="preserve"> (Robert Beckhusen, journalism student from Texas, specializes in Latin American defense news, "Marines vs. Zetas: U.S. Hunts Drug Cartels in Guatemala" 8/29/12 </w:t>
      </w:r>
      <w:hyperlink r:id="rId57" w:history="1">
        <w:r w:rsidRPr="004D16E8">
          <w:rPr>
            <w:rStyle w:val="Hyperlink"/>
            <w:sz w:val="16"/>
          </w:rPr>
          <w:t>http://www.wired.com/dangerroom/2012/08/marinesvszetas/</w:t>
        </w:r>
      </w:hyperlink>
      <w:r w:rsidRPr="004D16E8">
        <w:rPr>
          <w:sz w:val="16"/>
        </w:rPr>
        <w:t>, RLA)</w:t>
      </w:r>
    </w:p>
    <w:p w:rsidR="004D16E8" w:rsidRDefault="004D16E8" w:rsidP="004D16E8">
      <w:pPr>
        <w:rPr>
          <w:b/>
          <w:u w:val="single"/>
        </w:rPr>
      </w:pPr>
      <w:r w:rsidRPr="004D16E8">
        <w:rPr>
          <w:sz w:val="16"/>
        </w:rPr>
        <w:t>The Ahuas shooting “demonstrates the risks of flooding foreign countries with armed representatives of the U.S. government, to fight an enemy that is largely indistinguishable from the civilian population on unknown terrain,” wrote Patrick Corcoran of InSight, a Latin America crime monitor. ”The Ahuas shooting may not have been inevitable, but as Americans take a more hands-on role, such scandals are likely to be repeated,” he wrote.</w:t>
      </w:r>
      <w:r w:rsidRPr="004D16E8">
        <w:rPr>
          <w:sz w:val="12"/>
        </w:rPr>
        <w:t>¶</w:t>
      </w:r>
      <w:r w:rsidRPr="004D16E8">
        <w:rPr>
          <w:sz w:val="16"/>
        </w:rPr>
        <w:t xml:space="preserve"> On the other hand, </w:t>
      </w:r>
      <w:r>
        <w:rPr>
          <w:b/>
          <w:u w:val="single"/>
        </w:rPr>
        <w:t>as Mexico’s drug violence worsened, cartels like the Zetas began spilling over Mexico’s southern border. Guatemala is now a base for the Zetas, who use the country’s remote northern region shipment route for narcotics and weapon</w:t>
      </w:r>
      <w:r w:rsidRPr="004D16E8">
        <w:rPr>
          <w:sz w:val="16"/>
        </w:rPr>
        <w:t xml:space="preserve">s. In February, Guatemalan President Otto Pérez Molina said his country is “not doing what the United States says, we are doing what we have to do” — in other words, decriminalize drugs. But </w:t>
      </w:r>
      <w:r>
        <w:rPr>
          <w:b/>
          <w:u w:val="single"/>
        </w:rPr>
        <w:t>Molina has also emphasized cracking down on the cartels in a mano dura, or “iron fist,” approach to crime.</w:t>
      </w:r>
      <w:r w:rsidRPr="004D16E8">
        <w:rPr>
          <w:sz w:val="12"/>
        </w:rPr>
        <w:t>¶</w:t>
      </w:r>
      <w:r w:rsidRPr="004D16E8">
        <w:rPr>
          <w:sz w:val="16"/>
        </w:rPr>
        <w:t xml:space="preserve"> Now, on the contrary, the U.S. hasn’t gone anywhere close to suggesting drugs be decriminalized. Gen. Douglas Fraser, the head of U.S. forces in South and Central America, said last year to the House Armed Sevices Committee that “</w:t>
      </w:r>
      <w:r>
        <w:rPr>
          <w:b/>
          <w:u w:val="single"/>
        </w:rPr>
        <w:t>the violence continues to increase in Central America, and that’s where and why we are focusing there.”</w:t>
      </w:r>
    </w:p>
    <w:p w:rsidR="00147FD4" w:rsidRDefault="00147FD4" w:rsidP="00147FD4">
      <w:pPr>
        <w:pStyle w:val="Heading4"/>
      </w:pPr>
      <w:r>
        <w:t>Turn - Unrestricted trade makes NAFTA prone to criminal activity</w:t>
      </w:r>
    </w:p>
    <w:p w:rsidR="00147FD4" w:rsidRDefault="00147FD4" w:rsidP="00147FD4">
      <w:r w:rsidRPr="00147FD4">
        <w:rPr>
          <w:b/>
        </w:rPr>
        <w:t>Cottam and Marenin 13</w:t>
      </w:r>
      <w:r w:rsidRPr="00147FD4">
        <w:rPr>
          <w:sz w:val="16"/>
          <w:szCs w:val="16"/>
        </w:rPr>
        <w:t xml:space="preserve">(Martha L. Cottam, Professor of Political Science and Director of the Washington State University Institute for the Study of Intercommunal conflict, Otwin Marenin, Ph.D., is a professor in the Department of Criminal Justice and Criminology at Washington State University, "The Management of Border Security in NAFTA Imagery, Nationalism, and the War on Drugs" 2013 </w:t>
      </w:r>
      <w:hyperlink r:id="rId58" w:history="1">
        <w:r w:rsidRPr="00147FD4">
          <w:rPr>
            <w:rStyle w:val="Hyperlink"/>
            <w:sz w:val="16"/>
            <w:szCs w:val="16"/>
          </w:rPr>
          <w:t>http://icj.sagepub.com/content/15/1/5.abstract</w:t>
        </w:r>
      </w:hyperlink>
      <w:r w:rsidRPr="00147FD4">
        <w:rPr>
          <w:sz w:val="16"/>
          <w:szCs w:val="16"/>
        </w:rPr>
        <w:t>, RLA)</w:t>
      </w:r>
    </w:p>
    <w:p w:rsidR="00147FD4" w:rsidRPr="00147FD4" w:rsidRDefault="00147FD4" w:rsidP="00147FD4">
      <w:pPr>
        <w:rPr>
          <w:sz w:val="16"/>
        </w:rPr>
      </w:pPr>
      <w:r w:rsidRPr="00147FD4">
        <w:rPr>
          <w:sz w:val="16"/>
        </w:rPr>
        <w:t xml:space="preserve">As a free trade area, NAFTA requires the relatively unrestricted movement of people, goods, and services across the borders between the United States, Mexico, and Canada. Although the proponents of NAFTA emphasize positive economic outcomes for the three partners, </w:t>
      </w:r>
      <w:r w:rsidRPr="00A06F38">
        <w:rPr>
          <w:b/>
          <w:u w:val="single"/>
        </w:rPr>
        <w:t>the dependence of those outcomes on open borders inevitably brings with it the prospect of greater opportunities for transnational criminal activities, generally, and for narcotrafficking</w:t>
      </w:r>
      <w:r w:rsidRPr="00147FD4">
        <w:rPr>
          <w:sz w:val="16"/>
        </w:rPr>
        <w:t xml:space="preserve">, in particular. Managing the free flow of goods and people while </w:t>
      </w:r>
      <w:r w:rsidRPr="00A06F38">
        <w:rPr>
          <w:b/>
          <w:u w:val="single"/>
        </w:rPr>
        <w:t>limiting the free flow of illegal substances and criminals is the central dilemma of the war on drugs in NAFTA. Cooperation between the member states differs strikingly</w:t>
      </w:r>
      <w:r w:rsidRPr="00147FD4">
        <w:rPr>
          <w:sz w:val="16"/>
        </w:rPr>
        <w:t>, with smooth cooperation along the northern border between the United States and Canada and a troubling lack of cooperation along the U.S.-Mexico border. The different patterns in cooperation among policy makers and law enforcement agencies are largely attributable to mutual perceptions and nationalism in all three countries.</w:t>
      </w:r>
    </w:p>
    <w:p w:rsidR="00147FD4" w:rsidRPr="00147FD4" w:rsidRDefault="00147FD4" w:rsidP="00147FD4"/>
    <w:p w:rsidR="0014186B" w:rsidRDefault="0014186B" w:rsidP="0014186B">
      <w:pPr>
        <w:pStyle w:val="Heading3"/>
      </w:pPr>
      <w:r>
        <w:t>AT: NAFTA</w:t>
      </w:r>
    </w:p>
    <w:p w:rsidR="001D3C4F" w:rsidRDefault="001D3C4F" w:rsidP="001D3C4F"/>
    <w:p w:rsidR="001D3C4F" w:rsidRPr="001D3C4F" w:rsidRDefault="001D3C4F" w:rsidP="001D3C4F"/>
    <w:p w:rsidR="00147FD4" w:rsidRDefault="00147FD4" w:rsidP="00147FD4">
      <w:pPr>
        <w:pStyle w:val="Heading4"/>
      </w:pPr>
      <w:r>
        <w:t>NAFTA causes dfi in Mexico – trades off with U.S. economy</w:t>
      </w:r>
    </w:p>
    <w:p w:rsidR="00147FD4" w:rsidRPr="00147FD4" w:rsidRDefault="00147FD4" w:rsidP="00147FD4">
      <w:pPr>
        <w:rPr>
          <w:sz w:val="16"/>
        </w:rPr>
      </w:pPr>
      <w:r w:rsidRPr="00147FD4">
        <w:rPr>
          <w:b/>
        </w:rPr>
        <w:t>Blecker 97</w:t>
      </w:r>
      <w:r w:rsidRPr="00147FD4">
        <w:rPr>
          <w:sz w:val="16"/>
        </w:rPr>
        <w:t xml:space="preserve">(Robert A. Blecker, a research associate with the Economic Policy Institute, is also a professor of economics at American University, "NAFTA AND THE PESO COLLAPSE" March 1, 1997 </w:t>
      </w:r>
      <w:hyperlink r:id="rId59" w:history="1">
        <w:r w:rsidRPr="00147FD4">
          <w:rPr>
            <w:rStyle w:val="Hyperlink"/>
            <w:sz w:val="16"/>
          </w:rPr>
          <w:t>http://www.epi.org/publication/briefingpapers_bleck/</w:t>
        </w:r>
      </w:hyperlink>
      <w:r w:rsidRPr="00147FD4">
        <w:rPr>
          <w:sz w:val="16"/>
        </w:rPr>
        <w:t>, RLA)</w:t>
      </w:r>
    </w:p>
    <w:p w:rsidR="00147FD4" w:rsidRPr="00690F7A" w:rsidRDefault="00147FD4" w:rsidP="00147FD4">
      <w:pPr>
        <w:rPr>
          <w:b/>
          <w:u w:val="single"/>
        </w:rPr>
      </w:pPr>
      <w:r w:rsidRPr="00147FD4">
        <w:rPr>
          <w:sz w:val="16"/>
        </w:rPr>
        <w:t>There is little dispute that, since the North American Free Trade Agreement (NAFTA) went into effect in 1994, Mexico has endured one of the worst economic crises in its history. At the same time, a rising U.S. trade deficit with Mexico has meant a net loss of jobs in the United States, not a net gain, as predicted by NAFTA promoters.</w:t>
      </w:r>
      <w:r w:rsidRPr="00147FD4">
        <w:rPr>
          <w:sz w:val="12"/>
        </w:rPr>
        <w:t>¶</w:t>
      </w:r>
      <w:r w:rsidRPr="00147FD4">
        <w:rPr>
          <w:sz w:val="16"/>
        </w:rPr>
        <w:t xml:space="preserve"> Many NAFTA promoters insist that the peso devaluation and the ensuing depression of the Mexican economy resulted solely from failed Mexican macroeconomic and exchange-rate policies. Furthermore, they argue that the current U.S. trade deficit with Mexico is merely a consequence of the devalued peso and Mexico’s internal economic problems, not NAFTA.</w:t>
      </w:r>
      <w:r w:rsidRPr="00147FD4">
        <w:rPr>
          <w:sz w:val="12"/>
        </w:rPr>
        <w:t>¶</w:t>
      </w:r>
      <w:r w:rsidRPr="00147FD4">
        <w:rPr>
          <w:sz w:val="16"/>
        </w:rPr>
        <w:t xml:space="preserve"> </w:t>
      </w:r>
      <w:r w:rsidRPr="00690F7A">
        <w:rPr>
          <w:b/>
          <w:u w:val="single"/>
        </w:rPr>
        <w:t>It is certainly true that Mexico’s macro-economic and exchange-rate policies were flawed and the peso devaluation was badly managed. Nevertheless, the peso had to be devalued in order to implement the Mexican strategy for export-led growth that NAFTA was intended to promote</w:t>
      </w:r>
      <w:r w:rsidRPr="00147FD4">
        <w:rPr>
          <w:sz w:val="16"/>
        </w:rPr>
        <w:t xml:space="preserve"> — a strategy that was pushed on Mexico by the U.S. government and the U.S. corporate interests that stood to profit from this trade agreement. In other words, </w:t>
      </w:r>
      <w:r w:rsidRPr="00690F7A">
        <w:rPr>
          <w:b/>
          <w:u w:val="single"/>
        </w:rPr>
        <w:t>Mexico had to devalue the peso in order to attract the direct foreign investment and export-oriented manufacturing that the NAFTA agreement was designed to promote.</w:t>
      </w:r>
    </w:p>
    <w:p w:rsidR="00147FD4" w:rsidRDefault="00147FD4" w:rsidP="00147FD4"/>
    <w:p w:rsidR="00147FD4" w:rsidRDefault="00147FD4" w:rsidP="00147FD4">
      <w:pPr>
        <w:pStyle w:val="Heading4"/>
      </w:pPr>
      <w:r>
        <w:t>Foreign Direct Investment in the U.S. solves the economy</w:t>
      </w:r>
    </w:p>
    <w:p w:rsidR="00147FD4" w:rsidRPr="00147FD4" w:rsidRDefault="00147FD4" w:rsidP="00147FD4">
      <w:pPr>
        <w:rPr>
          <w:sz w:val="16"/>
          <w:szCs w:val="16"/>
        </w:rPr>
      </w:pPr>
      <w:r w:rsidRPr="00147FD4">
        <w:rPr>
          <w:b/>
        </w:rPr>
        <w:t>EOPCEA 11</w:t>
      </w:r>
      <w:r w:rsidRPr="00147FD4">
        <w:rPr>
          <w:sz w:val="16"/>
          <w:szCs w:val="16"/>
        </w:rPr>
        <w:t xml:space="preserve">(EXECUTIVE OFFICE OF THE PRESIDENT COUNCIL OF ECONOMIC ADVISERS, "U.S.INBOUND FOREIGN DIRECT INVESTMENT" June 2011 </w:t>
      </w:r>
      <w:hyperlink r:id="rId60" w:history="1">
        <w:r w:rsidRPr="00147FD4">
          <w:rPr>
            <w:rStyle w:val="Hyperlink"/>
            <w:sz w:val="16"/>
            <w:szCs w:val="16"/>
          </w:rPr>
          <w:t>http://www.whitehouse.gov/sites/default/files/microsites/cea_fdi_report.pdf</w:t>
        </w:r>
      </w:hyperlink>
      <w:r w:rsidRPr="00147FD4">
        <w:rPr>
          <w:sz w:val="16"/>
          <w:szCs w:val="16"/>
        </w:rPr>
        <w:t>, RLA)</w:t>
      </w:r>
    </w:p>
    <w:p w:rsidR="00147FD4" w:rsidRPr="00147FD4" w:rsidRDefault="00147FD4" w:rsidP="00147FD4">
      <w:pPr>
        <w:rPr>
          <w:sz w:val="16"/>
        </w:rPr>
      </w:pPr>
      <w:r w:rsidRPr="00147FD4">
        <w:rPr>
          <w:sz w:val="12"/>
        </w:rPr>
        <w:t>¶</w:t>
      </w:r>
      <w:r w:rsidRPr="00147FD4">
        <w:rPr>
          <w:sz w:val="16"/>
        </w:rPr>
        <w:t xml:space="preserve"> Inbound foreign direct investment can fund production plants, research and development </w:t>
      </w:r>
      <w:r w:rsidRPr="00147FD4">
        <w:rPr>
          <w:sz w:val="12"/>
        </w:rPr>
        <w:t>¶</w:t>
      </w:r>
      <w:r w:rsidRPr="00147FD4">
        <w:rPr>
          <w:sz w:val="16"/>
        </w:rPr>
        <w:t xml:space="preserve"> (R&amp;D) facilities, sales offices, warehouses, or service centers. It can take the form of a </w:t>
      </w:r>
      <w:r w:rsidRPr="00147FD4">
        <w:rPr>
          <w:sz w:val="12"/>
        </w:rPr>
        <w:t>¶</w:t>
      </w:r>
      <w:r w:rsidRPr="00147FD4">
        <w:rPr>
          <w:sz w:val="16"/>
        </w:rPr>
        <w:t xml:space="preserve"> “greenfield” establishment that creates something from scratch or a merger or acquisition of a </w:t>
      </w:r>
      <w:r w:rsidRPr="00147FD4">
        <w:rPr>
          <w:sz w:val="12"/>
        </w:rPr>
        <w:t>¶</w:t>
      </w:r>
      <w:r w:rsidRPr="00147FD4">
        <w:rPr>
          <w:sz w:val="16"/>
        </w:rPr>
        <w:t xml:space="preserve"> sufficiently large stake in an existing enterprise.1</w:t>
      </w:r>
      <w:r w:rsidRPr="00147FD4">
        <w:rPr>
          <w:sz w:val="12"/>
        </w:rPr>
        <w:t>¶</w:t>
      </w:r>
      <w:r w:rsidRPr="00147FD4">
        <w:rPr>
          <w:sz w:val="16"/>
        </w:rPr>
        <w:t xml:space="preserve"> </w:t>
      </w:r>
      <w:r w:rsidRPr="004145A2">
        <w:rPr>
          <w:b/>
          <w:u w:val="single"/>
        </w:rPr>
        <w:t xml:space="preserve">U.S. “majority-owned” affiliates of foreign corporations owned $11.7 trillion in U.S. </w:t>
      </w:r>
      <w:r w:rsidRPr="00147FD4">
        <w:rPr>
          <w:sz w:val="12"/>
        </w:rPr>
        <w:t>¶</w:t>
      </w:r>
      <w:r w:rsidRPr="004145A2">
        <w:rPr>
          <w:b/>
          <w:u w:val="single"/>
        </w:rPr>
        <w:t xml:space="preserve"> assets and had $3.5 trillion in annual sales in 2008,</w:t>
      </w:r>
      <w:r w:rsidRPr="00147FD4">
        <w:rPr>
          <w:sz w:val="16"/>
        </w:rPr>
        <w:t xml:space="preserve"> according to the most recently available data </w:t>
      </w:r>
      <w:r w:rsidRPr="00147FD4">
        <w:rPr>
          <w:sz w:val="12"/>
        </w:rPr>
        <w:t>¶</w:t>
      </w:r>
      <w:r w:rsidRPr="00147FD4">
        <w:rPr>
          <w:sz w:val="16"/>
        </w:rPr>
        <w:t xml:space="preserve"> from the Bureau of Economic Analysis.2 Their </w:t>
      </w:r>
      <w:r w:rsidRPr="004145A2">
        <w:rPr>
          <w:b/>
          <w:u w:val="single"/>
        </w:rPr>
        <w:t xml:space="preserve">value-added production within the United States </w:t>
      </w:r>
      <w:r w:rsidRPr="00147FD4">
        <w:rPr>
          <w:sz w:val="12"/>
        </w:rPr>
        <w:t>¶</w:t>
      </w:r>
      <w:r w:rsidRPr="004145A2">
        <w:rPr>
          <w:b/>
          <w:u w:val="single"/>
        </w:rPr>
        <w:t xml:space="preserve"> was $670 billion in goods and services,</w:t>
      </w:r>
      <w:r w:rsidRPr="00147FD4">
        <w:rPr>
          <w:sz w:val="16"/>
        </w:rPr>
        <w:t xml:space="preserve"> </w:t>
      </w:r>
      <w:r w:rsidRPr="004145A2">
        <w:rPr>
          <w:b/>
          <w:u w:val="single"/>
        </w:rPr>
        <w:t xml:space="preserve">which accounted for 5.9 percent of total U.S. private </w:t>
      </w:r>
      <w:r w:rsidRPr="00147FD4">
        <w:rPr>
          <w:sz w:val="12"/>
        </w:rPr>
        <w:t>¶</w:t>
      </w:r>
      <w:r w:rsidRPr="004145A2">
        <w:rPr>
          <w:b/>
          <w:u w:val="single"/>
        </w:rPr>
        <w:t xml:space="preserve"> output</w:t>
      </w:r>
      <w:r w:rsidRPr="00147FD4">
        <w:rPr>
          <w:sz w:val="16"/>
        </w:rPr>
        <w:t xml:space="preserve">. These firms employed 5.7 million U.S. workers, accounting for 5.0 percent of </w:t>
      </w:r>
      <w:r w:rsidRPr="00147FD4">
        <w:rPr>
          <w:sz w:val="12"/>
        </w:rPr>
        <w:t>¶</w:t>
      </w:r>
      <w:r w:rsidRPr="00147FD4">
        <w:rPr>
          <w:sz w:val="16"/>
        </w:rPr>
        <w:t xml:space="preserve"> employment in the U.S. private workforce. </w:t>
      </w:r>
      <w:r w:rsidRPr="00147FD4">
        <w:rPr>
          <w:sz w:val="12"/>
        </w:rPr>
        <w:t>¶</w:t>
      </w:r>
      <w:r w:rsidRPr="00147FD4">
        <w:rPr>
          <w:sz w:val="16"/>
        </w:rPr>
        <w:t xml:space="preserve"> Inbound foreign direct investment provides a number of benefits to the U.S. economy. </w:t>
      </w:r>
      <w:r w:rsidRPr="00147FD4">
        <w:rPr>
          <w:sz w:val="12"/>
        </w:rPr>
        <w:t>¶</w:t>
      </w:r>
      <w:r w:rsidRPr="00147FD4">
        <w:rPr>
          <w:sz w:val="16"/>
        </w:rPr>
        <w:t xml:space="preserve"> </w:t>
      </w:r>
      <w:r w:rsidRPr="004145A2">
        <w:rPr>
          <w:b/>
          <w:u w:val="single"/>
        </w:rPr>
        <w:t xml:space="preserve">The U.S. affiliates of multinational companies are typically high-productivity firms that are </w:t>
      </w:r>
      <w:r w:rsidRPr="00147FD4">
        <w:rPr>
          <w:sz w:val="12"/>
        </w:rPr>
        <w:t>¶</w:t>
      </w:r>
      <w:r w:rsidRPr="004145A2">
        <w:rPr>
          <w:b/>
          <w:u w:val="single"/>
        </w:rPr>
        <w:t xml:space="preserve"> major private-sector contributors to national efforts to innovate and build.</w:t>
      </w:r>
      <w:r w:rsidRPr="00147FD4">
        <w:rPr>
          <w:sz w:val="16"/>
        </w:rPr>
        <w:t xml:space="preserve"> Figure 1 indicates that </w:t>
      </w:r>
      <w:r w:rsidRPr="00147FD4">
        <w:rPr>
          <w:sz w:val="12"/>
        </w:rPr>
        <w:t>¶</w:t>
      </w:r>
      <w:r w:rsidRPr="00147FD4">
        <w:rPr>
          <w:sz w:val="16"/>
        </w:rPr>
        <w:t xml:space="preserve"> U.S. affiliates of foreign multinationals contribute 11.3 percent of total U.S. private investment </w:t>
      </w:r>
      <w:r w:rsidRPr="00147FD4">
        <w:rPr>
          <w:sz w:val="12"/>
        </w:rPr>
        <w:t>¶</w:t>
      </w:r>
      <w:r w:rsidRPr="00147FD4">
        <w:rPr>
          <w:sz w:val="16"/>
        </w:rPr>
        <w:t xml:space="preserve"> and 14.3 percent of total U.S. private R&amp;D. </w:t>
      </w:r>
      <w:r w:rsidRPr="00725DBE">
        <w:rPr>
          <w:b/>
          <w:u w:val="single"/>
        </w:rPr>
        <w:t xml:space="preserve">U.S. affiliates are also well-integrated globally and </w:t>
      </w:r>
      <w:r w:rsidRPr="00147FD4">
        <w:rPr>
          <w:sz w:val="12"/>
        </w:rPr>
        <w:t>¶</w:t>
      </w:r>
      <w:r w:rsidRPr="00725DBE">
        <w:rPr>
          <w:b/>
          <w:u w:val="single"/>
        </w:rPr>
        <w:t xml:space="preserve"> are the source of 18.1 percent of total U.S. goods exports U.S. affiliate firms make substantial investments in capital</w:t>
      </w:r>
      <w:r w:rsidRPr="00147FD4">
        <w:rPr>
          <w:sz w:val="16"/>
        </w:rPr>
        <w:t xml:space="preserve"> equipment and R&amp;D </w:t>
      </w:r>
      <w:r w:rsidRPr="00725DBE">
        <w:rPr>
          <w:b/>
          <w:u w:val="single"/>
        </w:rPr>
        <w:t xml:space="preserve">and tend </w:t>
      </w:r>
      <w:r w:rsidRPr="00147FD4">
        <w:rPr>
          <w:sz w:val="12"/>
        </w:rPr>
        <w:t>¶</w:t>
      </w:r>
      <w:r w:rsidRPr="00725DBE">
        <w:rPr>
          <w:b/>
          <w:u w:val="single"/>
        </w:rPr>
        <w:t xml:space="preserve"> to hire and train skilled workers and pay excellent wages. T</w:t>
      </w:r>
      <w:r w:rsidRPr="00147FD4">
        <w:rPr>
          <w:sz w:val="16"/>
        </w:rPr>
        <w:t xml:space="preserve">hese firms paid out wages and other </w:t>
      </w:r>
      <w:r w:rsidRPr="00147FD4">
        <w:rPr>
          <w:sz w:val="12"/>
        </w:rPr>
        <w:t>¶</w:t>
      </w:r>
      <w:r w:rsidRPr="00147FD4">
        <w:rPr>
          <w:sz w:val="16"/>
        </w:rPr>
        <w:t xml:space="preserve"> forms of compensation that averaged more than $71,000 per U.S. employee in 2008 (as </w:t>
      </w:r>
      <w:r w:rsidRPr="00147FD4">
        <w:rPr>
          <w:sz w:val="12"/>
        </w:rPr>
        <w:t>¶</w:t>
      </w:r>
      <w:r w:rsidRPr="00147FD4">
        <w:rPr>
          <w:sz w:val="16"/>
        </w:rPr>
        <w:t xml:space="preserve"> compared to average earnings of $54,000 for full-time annual workers in the economy as a </w:t>
      </w:r>
      <w:r w:rsidRPr="00147FD4">
        <w:rPr>
          <w:sz w:val="12"/>
        </w:rPr>
        <w:t>¶</w:t>
      </w:r>
      <w:r w:rsidRPr="00147FD4">
        <w:rPr>
          <w:sz w:val="16"/>
        </w:rPr>
        <w:t xml:space="preserve"> whole). </w:t>
      </w:r>
      <w:r w:rsidRPr="00147FD4">
        <w:rPr>
          <w:sz w:val="12"/>
        </w:rPr>
        <w:t>¶</w:t>
      </w:r>
      <w:r w:rsidRPr="00147FD4">
        <w:rPr>
          <w:sz w:val="16"/>
        </w:rPr>
        <w:t xml:space="preserve"> U.S. affiliates of foreign multinationals are particularly important for the American </w:t>
      </w:r>
      <w:r w:rsidRPr="00147FD4">
        <w:rPr>
          <w:sz w:val="12"/>
        </w:rPr>
        <w:t>¶</w:t>
      </w:r>
      <w:r w:rsidRPr="00147FD4">
        <w:rPr>
          <w:sz w:val="16"/>
        </w:rPr>
        <w:t xml:space="preserve"> manufacturing sector. </w:t>
      </w:r>
      <w:r w:rsidRPr="00725DBE">
        <w:rPr>
          <w:b/>
          <w:u w:val="single"/>
        </w:rPr>
        <w:t xml:space="preserve">Over 42 percent of the U.S. affiliates’ total value-added production was </w:t>
      </w:r>
      <w:r w:rsidRPr="00147FD4">
        <w:rPr>
          <w:sz w:val="12"/>
        </w:rPr>
        <w:t>¶</w:t>
      </w:r>
      <w:r w:rsidRPr="00725DBE">
        <w:rPr>
          <w:b/>
          <w:u w:val="single"/>
        </w:rPr>
        <w:t xml:space="preserve"> concentrated in the U.S. manufacturing sector.</w:t>
      </w:r>
      <w:r w:rsidRPr="00147FD4">
        <w:rPr>
          <w:sz w:val="16"/>
        </w:rPr>
        <w:t xml:space="preserve"> Roughly one third of the 5.7 million U.S. </w:t>
      </w:r>
      <w:r w:rsidRPr="00147FD4">
        <w:rPr>
          <w:sz w:val="12"/>
        </w:rPr>
        <w:t>¶</w:t>
      </w:r>
      <w:r w:rsidRPr="00147FD4">
        <w:rPr>
          <w:sz w:val="16"/>
        </w:rPr>
        <w:t xml:space="preserve"> employees of these affiliates worked in the manufacturing sector. Put differently, the U.S. </w:t>
      </w:r>
      <w:r w:rsidRPr="00147FD4">
        <w:rPr>
          <w:sz w:val="12"/>
        </w:rPr>
        <w:t>¶</w:t>
      </w:r>
      <w:r w:rsidRPr="00147FD4">
        <w:rPr>
          <w:sz w:val="16"/>
        </w:rPr>
        <w:t xml:space="preserve"> affiliates of foreign multinationals employed 13 percent of the entire manufacturing sector </w:t>
      </w:r>
      <w:r w:rsidRPr="00147FD4">
        <w:rPr>
          <w:sz w:val="12"/>
        </w:rPr>
        <w:t>¶</w:t>
      </w:r>
      <w:r w:rsidRPr="00147FD4">
        <w:rPr>
          <w:sz w:val="16"/>
        </w:rPr>
        <w:t xml:space="preserve"> workforce in the United States.</w:t>
      </w:r>
    </w:p>
    <w:p w:rsidR="0014186B" w:rsidRDefault="0014186B" w:rsidP="0014186B"/>
    <w:p w:rsidR="005E099E" w:rsidRDefault="005E099E" w:rsidP="005E099E">
      <w:pPr>
        <w:pStyle w:val="Heading4"/>
      </w:pPr>
    </w:p>
    <w:p w:rsidR="005E099E" w:rsidRPr="005E099E" w:rsidRDefault="005E099E" w:rsidP="005E099E">
      <w:pPr>
        <w:rPr>
          <w:sz w:val="16"/>
        </w:rPr>
      </w:pPr>
      <w:r w:rsidRPr="005E099E">
        <w:rPr>
          <w:b/>
        </w:rPr>
        <w:t>Cepr 12</w:t>
      </w:r>
      <w:r w:rsidRPr="005E099E">
        <w:rPr>
          <w:sz w:val="16"/>
        </w:rPr>
        <w:t xml:space="preserve">(cepr, center for economic and policy research,"NAFTA and Free Trade Do Not Belong in the Same Sentence" 17 April 2012 </w:t>
      </w:r>
      <w:hyperlink r:id="rId61" w:history="1">
        <w:r w:rsidRPr="005E099E">
          <w:rPr>
            <w:rStyle w:val="Hyperlink"/>
            <w:sz w:val="16"/>
          </w:rPr>
          <w:t>http://www.cepr.net/index.php/blogs/beat-the-press/nafta-and-free-trade-do-not-belong-in-the-same-sentence</w:t>
        </w:r>
      </w:hyperlink>
      <w:r w:rsidRPr="005E099E">
        <w:rPr>
          <w:sz w:val="16"/>
        </w:rPr>
        <w:t>, RLA)</w:t>
      </w:r>
    </w:p>
    <w:p w:rsidR="005E099E" w:rsidRPr="005E099E" w:rsidRDefault="005E099E" w:rsidP="005E099E">
      <w:pPr>
        <w:rPr>
          <w:sz w:val="16"/>
        </w:rPr>
      </w:pPr>
      <w:r w:rsidRPr="005E099E">
        <w:rPr>
          <w:sz w:val="16"/>
        </w:rPr>
        <w:t xml:space="preserve">First, </w:t>
      </w:r>
      <w:r>
        <w:rPr>
          <w:b/>
          <w:u w:val="single"/>
        </w:rPr>
        <w:t>NAFTA was not about free trade</w:t>
      </w:r>
      <w:r w:rsidRPr="005E099E">
        <w:rPr>
          <w:sz w:val="16"/>
        </w:rPr>
        <w:t xml:space="preserve">. First and foremost, </w:t>
      </w:r>
      <w:r>
        <w:rPr>
          <w:b/>
          <w:u w:val="single"/>
        </w:rPr>
        <w:t>it was about reducing barriers that made U.S. companies reluctant to invest in Mexico.</w:t>
      </w:r>
      <w:r w:rsidRPr="005E099E">
        <w:rPr>
          <w:sz w:val="16"/>
        </w:rPr>
        <w:t xml:space="preserve"> This meant prohibiting Mexico from expropriating factories and outlawing any restrictions on the repatriation of profits to the United States.</w:t>
      </w:r>
      <w:r w:rsidRPr="005E099E">
        <w:rPr>
          <w:sz w:val="12"/>
        </w:rPr>
        <w:t>¶</w:t>
      </w:r>
      <w:r w:rsidRPr="005E099E">
        <w:rPr>
          <w:sz w:val="16"/>
        </w:rPr>
        <w:t xml:space="preserve"> </w:t>
      </w:r>
      <w:r>
        <w:rPr>
          <w:b/>
          <w:u w:val="single"/>
        </w:rPr>
        <w:t>The agreement did little to loosen the obstacles facing highly-educated professionals in Mexico, like doctors and lawyers, from working in the United States.</w:t>
      </w:r>
      <w:r w:rsidRPr="005E099E">
        <w:rPr>
          <w:sz w:val="16"/>
        </w:rPr>
        <w:t xml:space="preserve"> If the agreement had freed up trade in this area, it could have led to gains to consumers in the tens of billions of dollars a year.</w:t>
      </w:r>
      <w:r w:rsidRPr="005E099E">
        <w:rPr>
          <w:sz w:val="12"/>
        </w:rPr>
        <w:t>¶</w:t>
      </w:r>
      <w:r w:rsidRPr="005E099E">
        <w:rPr>
          <w:sz w:val="16"/>
        </w:rPr>
        <w:t xml:space="preserve"> In other areas, like patents and copyrights, NAFTA increased protection by extending the length and scope of these government granted monopolies. </w:t>
      </w:r>
      <w:r>
        <w:rPr>
          <w:b/>
          <w:u w:val="single"/>
        </w:rPr>
        <w:t>Mexico was forced to develop a U.S. type patent system for prescription drugs which led to considerably higher drug prices.</w:t>
      </w:r>
      <w:r w:rsidRPr="005E099E">
        <w:rPr>
          <w:sz w:val="12"/>
        </w:rPr>
        <w:t>¶</w:t>
      </w:r>
      <w:r w:rsidRPr="005E099E">
        <w:rPr>
          <w:sz w:val="16"/>
        </w:rPr>
        <w:t xml:space="preserve"> It is easy to see why someone who might in general support free trade would oppose NAFTA. </w:t>
      </w:r>
      <w:r>
        <w:rPr>
          <w:b/>
          <w:u w:val="single"/>
        </w:rPr>
        <w:t>The winners are the businesses that are in a position to take advantage of access to cheap labor in Mexico. The losers are the manufacturing workers in the United States who will now have to accept lower wages or lose their job</w:t>
      </w:r>
      <w:r w:rsidRPr="005E099E">
        <w:rPr>
          <w:sz w:val="16"/>
        </w:rPr>
        <w:t>.</w:t>
      </w:r>
      <w:r w:rsidRPr="005E099E">
        <w:rPr>
          <w:sz w:val="12"/>
        </w:rPr>
        <w:t>¶</w:t>
      </w:r>
      <w:r w:rsidRPr="005E099E">
        <w:rPr>
          <w:sz w:val="16"/>
        </w:rPr>
        <w:t xml:space="preserve"> It is entirely possible that an economist could agree that </w:t>
      </w:r>
      <w:r>
        <w:rPr>
          <w:rStyle w:val="Emphasis"/>
        </w:rPr>
        <w:t>NAFTA did lead to net gains to the country as a whole</w:t>
      </w:r>
      <w:r w:rsidRPr="005E099E">
        <w:rPr>
          <w:sz w:val="16"/>
        </w:rPr>
        <w:t>, even if most people end up as losers (e.g. every worker loses $100 in wages, but Mitt Romney's clique pocketed an additional $50 billion in profit). In this case, she might say the policy was bad in spite of the net gains. (Several of the economists questioned raised exactly this concern.)</w:t>
      </w:r>
      <w:r w:rsidRPr="005E099E">
        <w:rPr>
          <w:sz w:val="12"/>
        </w:rPr>
        <w:t>¶</w:t>
      </w:r>
      <w:r w:rsidRPr="005E099E">
        <w:rPr>
          <w:sz w:val="16"/>
        </w:rPr>
        <w:t xml:space="preserve"> The higher costs imposed by higher prices for drugs and other products in Mexico could mean that a full assessment of costs would show Mexico to be a net loser from NAFTA. While tariffs are rarely more than 20-30 percent of a product's price, patents can raise the price of a drug by several hundred or even several thousand percent. </w:t>
      </w:r>
      <w:r>
        <w:rPr>
          <w:b/>
          <w:u w:val="single"/>
        </w:rPr>
        <w:t>The cost to Mexico's consumers in the form of higher drug prices can easily outstrip the small gains that showed up elsewhere.</w:t>
      </w:r>
      <w:r w:rsidRPr="005E099E">
        <w:rPr>
          <w:sz w:val="16"/>
        </w:rPr>
        <w:t xml:space="preserve"> Of course this will lead to higher profits to U.S. drug companies.</w:t>
      </w:r>
      <w:r w:rsidRPr="005E099E">
        <w:rPr>
          <w:sz w:val="12"/>
        </w:rPr>
        <w:t>¶</w:t>
      </w:r>
      <w:r w:rsidRPr="005E099E">
        <w:rPr>
          <w:sz w:val="16"/>
        </w:rPr>
        <w:t xml:space="preserve"> Given the predicted distribution of gains, it is entirely possible that a fully informed economist could believe that the </w:t>
      </w:r>
      <w:r>
        <w:rPr>
          <w:b/>
          <w:u w:val="single"/>
        </w:rPr>
        <w:t>losses from NAFTA to the poor and middle class easily swamp the gains to the rich and for that reason oppose the policy.</w:t>
      </w:r>
      <w:r w:rsidRPr="005E099E">
        <w:rPr>
          <w:sz w:val="16"/>
        </w:rPr>
        <w:t xml:space="preserve"> This is not bad economics as the discussion seems to imply.</w:t>
      </w:r>
      <w:r w:rsidRPr="005E099E">
        <w:rPr>
          <w:sz w:val="12"/>
        </w:rPr>
        <w:t>¶</w:t>
      </w:r>
      <w:r w:rsidRPr="005E099E">
        <w:rPr>
          <w:sz w:val="16"/>
        </w:rPr>
        <w:t xml:space="preserve"> Or, to put in terms that even an economist could understand, suppose there was a trade deal that completely opened up doctors, lawyers, and economists to international competition, but maintained the protection for everyone else, and hugely increased the protection for autoworkers. It is entirely possible that many economists would oppose this deal. </w:t>
      </w:r>
      <w:r>
        <w:rPr>
          <w:b/>
          <w:u w:val="single"/>
        </w:rPr>
        <w:t>They certainly would not call it a "free trade" agreement.</w:t>
      </w:r>
      <w:r w:rsidRPr="005E099E">
        <w:rPr>
          <w:sz w:val="12"/>
        </w:rPr>
        <w:t>¶</w:t>
      </w:r>
      <w:r w:rsidRPr="005E099E">
        <w:rPr>
          <w:sz w:val="16"/>
        </w:rPr>
        <w:t xml:space="preserve"> There is one final point worth making about this exercise. The line "all economists agree" carries much less weight these days because almost the entire economics profession somehow failed to see the $8 trillion housing bubble, the collapse of which wrecked the economy</w:t>
      </w:r>
      <w:r>
        <w:rPr>
          <w:b/>
          <w:u w:val="single"/>
        </w:rPr>
        <w:t>. Tens of millions of people continue to suffer with the loss of their jobs, their homes, and/or their savings as a result of this incredible incompetence.</w:t>
      </w:r>
      <w:r w:rsidRPr="005E099E">
        <w:rPr>
          <w:sz w:val="12"/>
        </w:rPr>
        <w:t>¶</w:t>
      </w:r>
      <w:r w:rsidRPr="005E099E">
        <w:rPr>
          <w:sz w:val="16"/>
        </w:rPr>
        <w:t xml:space="preserve"> In the wake of this momentous failure it is understandable that the public would be reluctant to take the advice of economists on economic policy. (Best question to ask an economist: when did you stop being wrong about the economy?) This is unfortunate, since economists really have learned some things from their studies that may not be apparent to everyone.</w:t>
      </w:r>
      <w:r w:rsidRPr="005E099E">
        <w:rPr>
          <w:sz w:val="12"/>
        </w:rPr>
        <w:t>¶</w:t>
      </w:r>
      <w:r w:rsidRPr="005E099E">
        <w:rPr>
          <w:sz w:val="16"/>
        </w:rPr>
        <w:t xml:space="preserve"> However, economists will have to earn back the public's trust. As long as economists pay no price in their careers for even the most disastrous failures, this may prove difficult. After all, if there are no consequences to getting things wrong, why would the public believe that economists will get things right? That is a point on which all economists should agree.</w:t>
      </w:r>
    </w:p>
    <w:p w:rsidR="005E099E" w:rsidRPr="005E099E" w:rsidRDefault="005E099E" w:rsidP="005E099E">
      <w:pPr>
        <w:pStyle w:val="Heading4"/>
      </w:pPr>
      <w:r w:rsidRPr="005E099E">
        <w:rPr>
          <w:bCs w:val="0"/>
        </w:rPr>
        <w:t>NAFTA has had a horrible impact on the United States economy</w:t>
      </w:r>
    </w:p>
    <w:p w:rsidR="005E099E" w:rsidRPr="005E099E" w:rsidRDefault="005E099E" w:rsidP="005E099E">
      <w:pPr>
        <w:rPr>
          <w:sz w:val="16"/>
        </w:rPr>
      </w:pPr>
      <w:r w:rsidRPr="005E099E">
        <w:rPr>
          <w:b/>
        </w:rPr>
        <w:t>White 13</w:t>
      </w:r>
      <w:r w:rsidRPr="005E099E">
        <w:rPr>
          <w:sz w:val="16"/>
        </w:rPr>
        <w:t xml:space="preserve">(Deborah White, journalist and writer specializing in liberal politics, and progressive issues and perspectives, studied journalism and non-fiction writing as an undergraduate, graduating Cum Laude from University of California, Los Angeles, earned an M.B.A. from California State University, Long Beach, and has instructed courses at three public universities, "Free Trade Increases U.S. Sales and Profits" 2013  </w:t>
      </w:r>
      <w:hyperlink r:id="rId62" w:history="1">
        <w:r w:rsidRPr="005E099E">
          <w:rPr>
            <w:rStyle w:val="Hyperlink"/>
            <w:sz w:val="16"/>
          </w:rPr>
          <w:t>http://usliberals.about.com/od/theeconomyjobs/i/FreeTradeAgmts_2.htm</w:t>
        </w:r>
      </w:hyperlink>
      <w:r w:rsidRPr="005E099E">
        <w:rPr>
          <w:sz w:val="16"/>
        </w:rPr>
        <w:t>, RLA)</w:t>
      </w:r>
    </w:p>
    <w:p w:rsidR="005E099E" w:rsidRDefault="005E099E" w:rsidP="005E099E">
      <w:pPr>
        <w:rPr>
          <w:b/>
          <w:u w:val="single"/>
        </w:rPr>
      </w:pPr>
      <w:r w:rsidRPr="005E099E">
        <w:rPr>
          <w:sz w:val="16"/>
        </w:rPr>
        <w:t>When he signed NAFTA on September 14, 1993, President Bill Clinton exulted, "I believe that NAFTA will create a million jobs in the first five years of its impact. And I believe that that is many more than will be lost... "</w:t>
      </w:r>
      <w:r w:rsidRPr="005E099E">
        <w:rPr>
          <w:sz w:val="12"/>
        </w:rPr>
        <w:t>¶</w:t>
      </w:r>
      <w:r w:rsidRPr="005E099E">
        <w:rPr>
          <w:sz w:val="16"/>
        </w:rPr>
        <w:t xml:space="preserve"> But </w:t>
      </w:r>
      <w:r>
        <w:rPr>
          <w:b/>
          <w:u w:val="single"/>
        </w:rPr>
        <w:t>industrialist H. Ross Perot famously predicted a "giant sucking sound" of U.S. jobs heading to Mexico if NAFTA was approved.</w:t>
      </w:r>
      <w:r w:rsidRPr="005E099E">
        <w:rPr>
          <w:sz w:val="12"/>
        </w:rPr>
        <w:t>¶</w:t>
      </w:r>
      <w:r w:rsidRPr="005E099E">
        <w:rPr>
          <w:sz w:val="16"/>
        </w:rPr>
        <w:t xml:space="preserve"> Mr. Perot was correct. Reports the Economic Policy Institute:</w:t>
      </w:r>
      <w:r w:rsidRPr="005E099E">
        <w:rPr>
          <w:sz w:val="12"/>
        </w:rPr>
        <w:t>¶</w:t>
      </w:r>
      <w:r w:rsidRPr="005E099E">
        <w:rPr>
          <w:sz w:val="16"/>
        </w:rPr>
        <w:t xml:space="preserve"> "Since the North American Free Trade Agreement (NAFTA) was signed in 1993, </w:t>
      </w:r>
      <w:r>
        <w:rPr>
          <w:b/>
          <w:u w:val="single"/>
        </w:rPr>
        <w:t>the rise in the U.S. trade deficit with Canada and Mexico through 2002 has caused the displacement of production that supported 879,280 U.S. jobs. Most of those lost jobs were high-wage positions in manufacturing industries.</w:t>
      </w:r>
      <w:r w:rsidRPr="005E099E">
        <w:rPr>
          <w:sz w:val="12"/>
        </w:rPr>
        <w:t>¶</w:t>
      </w:r>
      <w:r w:rsidRPr="005E099E">
        <w:rPr>
          <w:sz w:val="16"/>
        </w:rPr>
        <w:t xml:space="preserve"> "The loss of these jobs is just the most visible tip of NAFTA's impact on the U.S. economy. In fact, </w:t>
      </w:r>
      <w:r>
        <w:rPr>
          <w:b/>
          <w:u w:val="single"/>
        </w:rPr>
        <w:t>NAFTA has</w:t>
      </w:r>
      <w:r w:rsidRPr="005E099E">
        <w:rPr>
          <w:sz w:val="16"/>
        </w:rPr>
        <w:t xml:space="preserve"> also </w:t>
      </w:r>
      <w:r>
        <w:rPr>
          <w:b/>
          <w:u w:val="single"/>
        </w:rPr>
        <w:t>contributed to rising income inequality, suppressed real wages for production workers, weakened workers' collective bargaining powers and ability to organize unions, and reduced fringe benefits."</w:t>
      </w:r>
    </w:p>
    <w:p w:rsidR="005E099E" w:rsidRDefault="005E099E" w:rsidP="005E099E">
      <w:pPr>
        <w:rPr>
          <w:b/>
          <w:u w:val="single"/>
        </w:rPr>
      </w:pPr>
    </w:p>
    <w:p w:rsidR="005E099E" w:rsidRPr="005E099E" w:rsidRDefault="005E099E" w:rsidP="005E099E">
      <w:pPr>
        <w:pStyle w:val="Heading4"/>
      </w:pPr>
      <w:r w:rsidRPr="005E099E">
        <w:rPr>
          <w:bCs w:val="0"/>
        </w:rPr>
        <w:t>More evidence – NAFTA caused job losses</w:t>
      </w:r>
    </w:p>
    <w:p w:rsidR="005E099E" w:rsidRPr="005E099E" w:rsidRDefault="005E099E" w:rsidP="005E099E">
      <w:pPr>
        <w:rPr>
          <w:sz w:val="16"/>
        </w:rPr>
      </w:pPr>
      <w:r w:rsidRPr="005E099E">
        <w:rPr>
          <w:b/>
        </w:rPr>
        <w:t>Amadeo 08</w:t>
      </w:r>
      <w:r w:rsidRPr="005E099E">
        <w:rPr>
          <w:sz w:val="16"/>
        </w:rPr>
        <w:t xml:space="preserve">(Kimberly Amadeo, M.S., Sloan School of Business, M.I.T. and M.S. Planning, Boston College,"NAFTA Pros and Cons" April 24, 2008 </w:t>
      </w:r>
      <w:hyperlink r:id="rId63" w:history="1">
        <w:r w:rsidRPr="005E099E">
          <w:rPr>
            <w:rStyle w:val="Hyperlink"/>
            <w:sz w:val="16"/>
          </w:rPr>
          <w:t>http://useconomy.about.com/b/2008/04/24/nafta-pros-and-cons.htm</w:t>
        </w:r>
      </w:hyperlink>
      <w:r w:rsidRPr="005E099E">
        <w:rPr>
          <w:sz w:val="16"/>
        </w:rPr>
        <w:t>, RLA)</w:t>
      </w:r>
    </w:p>
    <w:p w:rsidR="005E099E" w:rsidRPr="005E099E" w:rsidRDefault="005E099E" w:rsidP="005E099E">
      <w:pPr>
        <w:rPr>
          <w:sz w:val="16"/>
        </w:rPr>
      </w:pPr>
      <w:r>
        <w:rPr>
          <w:b/>
          <w:u w:val="single"/>
        </w:rPr>
        <w:t>Since labor is cheaper in Mexico</w:t>
      </w:r>
      <w:r w:rsidRPr="005E099E">
        <w:rPr>
          <w:sz w:val="16"/>
        </w:rPr>
        <w:t xml:space="preserve">, many </w:t>
      </w:r>
      <w:r>
        <w:rPr>
          <w:b/>
          <w:u w:val="single"/>
        </w:rPr>
        <w:t>manufacturing industries moved part of their production from high-cost U.S. states.</w:t>
      </w:r>
      <w:r w:rsidRPr="005E099E">
        <w:rPr>
          <w:sz w:val="16"/>
        </w:rPr>
        <w:t xml:space="preserve"> Between 1994 and 2010, the U</w:t>
      </w:r>
      <w:r>
        <w:rPr>
          <w:b/>
          <w:u w:val="single"/>
        </w:rPr>
        <w:t>.S. trade deficits with Mexico totaled $97.2 billion, displacing 682,900 U.S. jobs</w:t>
      </w:r>
      <w:r w:rsidRPr="005E099E">
        <w:rPr>
          <w:sz w:val="16"/>
        </w:rPr>
        <w:t xml:space="preserve">. (However, 116,400 occurred after 2007, and could have been a result of the financial crisis.) Nearly </w:t>
      </w:r>
      <w:r>
        <w:rPr>
          <w:b/>
          <w:u w:val="single"/>
        </w:rPr>
        <w:t xml:space="preserve">80% of the losses were in manufacturing. </w:t>
      </w:r>
      <w:r w:rsidRPr="005E099E">
        <w:rPr>
          <w:sz w:val="16"/>
        </w:rPr>
        <w:t xml:space="preserve">California, New York, Michigan and Texas were hit the hardest because they had high concentrations of the industries that moved plants to Mexico. </w:t>
      </w:r>
      <w:r>
        <w:rPr>
          <w:b/>
          <w:u w:val="single"/>
        </w:rPr>
        <w:t>These industries included motor vehicles, textiles, computers, and electrical appliances</w:t>
      </w:r>
      <w:r w:rsidRPr="005E099E">
        <w:rPr>
          <w:sz w:val="16"/>
        </w:rPr>
        <w:t>. (Source: Economic Policy Institute, "The High Cost of Free Trade," May 3, 2011)</w:t>
      </w:r>
    </w:p>
    <w:p w:rsidR="005E099E" w:rsidRDefault="005E099E" w:rsidP="005E099E">
      <w:pPr>
        <w:rPr>
          <w:b/>
          <w:sz w:val="26"/>
          <w:szCs w:val="26"/>
          <w:u w:val="single"/>
        </w:rPr>
      </w:pPr>
    </w:p>
    <w:p w:rsidR="005E099E" w:rsidRDefault="005E099E" w:rsidP="005E099E">
      <w:pPr>
        <w:pStyle w:val="Heading4"/>
      </w:pPr>
    </w:p>
    <w:p w:rsidR="005E099E" w:rsidRPr="005E099E" w:rsidRDefault="005E099E" w:rsidP="005E099E">
      <w:pPr>
        <w:rPr>
          <w:sz w:val="16"/>
        </w:rPr>
      </w:pPr>
      <w:r w:rsidRPr="005E099E">
        <w:rPr>
          <w:b/>
        </w:rPr>
        <w:t>Amadeo 08</w:t>
      </w:r>
      <w:r w:rsidRPr="005E099E">
        <w:rPr>
          <w:sz w:val="16"/>
        </w:rPr>
        <w:t>(Kimberly Amadeo, M.S., Sloan School of Business, M.I.T. and M.S. Planning, Boston College,"NAFTA Pros and Cons" April 24, 2008 http://useconomy.about.com/b/2008/04/24/nafta-pros-and-cons.htm, RLA)</w:t>
      </w:r>
    </w:p>
    <w:p w:rsidR="005E099E" w:rsidRPr="005E099E" w:rsidRDefault="005E099E" w:rsidP="005E099E">
      <w:pPr>
        <w:rPr>
          <w:sz w:val="16"/>
        </w:rPr>
      </w:pPr>
      <w:r>
        <w:rPr>
          <w:b/>
          <w:u w:val="single"/>
        </w:rPr>
        <w:t xml:space="preserve">Thanks to NAFTA, Mexico lost 1.3 million farm jobs. </w:t>
      </w:r>
      <w:r w:rsidRPr="005E099E">
        <w:rPr>
          <w:sz w:val="16"/>
        </w:rPr>
        <w:t xml:space="preserve">The 2002 Farm Bill subsidized U.S. agribusiness by as much as 40% of net farm income. </w:t>
      </w:r>
      <w:r>
        <w:rPr>
          <w:b/>
          <w:u w:val="single"/>
        </w:rPr>
        <w:t>When NAFTA removed tariffs, corn and other grains were exported to Mexico below cost. Rural Mexican farmers could not compete.</w:t>
      </w:r>
      <w:r w:rsidRPr="005E099E">
        <w:rPr>
          <w:sz w:val="16"/>
        </w:rPr>
        <w:t xml:space="preserve"> At the same time, </w:t>
      </w:r>
      <w:r>
        <w:rPr>
          <w:b/>
          <w:u w:val="single"/>
        </w:rPr>
        <w:t>Mexico reduced its subsidies to farmers from 33.2% of total farm income in 1990 to 13.2%</w:t>
      </w:r>
      <w:r w:rsidRPr="005E099E">
        <w:rPr>
          <w:sz w:val="16"/>
        </w:rPr>
        <w:t xml:space="preserve"> in 2001. Most of those subsidies went to Mexico's large farms, anyway.(Source: International Forum on Globalization, Exposing the Myth of Free Trade, February 25, 2003; The Economist, Tariffs and Tortillas, January 24, 2008)</w:t>
      </w:r>
    </w:p>
    <w:p w:rsidR="005E099E" w:rsidRDefault="005E099E" w:rsidP="005E099E"/>
    <w:p w:rsidR="005E099E" w:rsidRPr="005E099E" w:rsidRDefault="005E099E" w:rsidP="005E099E">
      <w:pPr>
        <w:pStyle w:val="Heading4"/>
        <w:tabs>
          <w:tab w:val="right" w:pos="5685"/>
        </w:tabs>
      </w:pPr>
      <w:r w:rsidRPr="005E099E">
        <w:rPr>
          <w:bCs w:val="0"/>
        </w:rPr>
        <w:t>Agriculture is a major part of the Mexican economy</w:t>
      </w:r>
      <w:r w:rsidRPr="005E099E">
        <w:rPr>
          <w:bCs w:val="0"/>
        </w:rPr>
        <w:tab/>
      </w:r>
    </w:p>
    <w:p w:rsidR="005E099E" w:rsidRPr="005E099E" w:rsidRDefault="005E099E" w:rsidP="005E099E">
      <w:pPr>
        <w:rPr>
          <w:sz w:val="16"/>
        </w:rPr>
      </w:pPr>
      <w:r w:rsidRPr="005E099E">
        <w:rPr>
          <w:b/>
        </w:rPr>
        <w:t>USCTD 12(</w:t>
      </w:r>
      <w:r w:rsidRPr="005E099E">
        <w:rPr>
          <w:sz w:val="16"/>
        </w:rPr>
        <w:t xml:space="preserve">United States Conference on Trade and Development "Mexico's Agriculture Development: Perspectives and Outlook" 2012 </w:t>
      </w:r>
      <w:hyperlink r:id="rId64" w:history="1">
        <w:r w:rsidRPr="005E099E">
          <w:rPr>
            <w:rStyle w:val="Hyperlink"/>
            <w:sz w:val="16"/>
          </w:rPr>
          <w:t>http://unctad.org/en/pages/PublicationWebflyer.aspx?publicationid=454</w:t>
        </w:r>
      </w:hyperlink>
      <w:r w:rsidRPr="005E099E">
        <w:rPr>
          <w:sz w:val="16"/>
        </w:rPr>
        <w:t>, RLA)</w:t>
      </w:r>
    </w:p>
    <w:p w:rsidR="005E099E" w:rsidRPr="005E099E" w:rsidRDefault="005E099E" w:rsidP="005E099E">
      <w:pPr>
        <w:rPr>
          <w:sz w:val="16"/>
        </w:rPr>
      </w:pPr>
      <w:r>
        <w:rPr>
          <w:b/>
          <w:u w:val="single"/>
        </w:rPr>
        <w:t>Agriculture remains a very important sector for Mexico.</w:t>
      </w:r>
      <w:r w:rsidRPr="005E099E">
        <w:rPr>
          <w:sz w:val="16"/>
        </w:rPr>
        <w:t xml:space="preserve"> Despite the declining contribution of the sector to GDP, and the shrinking of agricultural labour force, about </w:t>
      </w:r>
      <w:r>
        <w:rPr>
          <w:b/>
          <w:u w:val="single"/>
        </w:rPr>
        <w:t>half of the rural population was employed in the sector in 2011</w:t>
      </w:r>
      <w:r w:rsidRPr="005E099E">
        <w:rPr>
          <w:sz w:val="16"/>
        </w:rPr>
        <w:t xml:space="preserve">. </w:t>
      </w:r>
      <w:r>
        <w:rPr>
          <w:b/>
          <w:u w:val="single"/>
        </w:rPr>
        <w:t>Poverty in rural areas in Mexico is high and has been increasing.</w:t>
      </w:r>
      <w:r w:rsidRPr="005E099E">
        <w:rPr>
          <w:sz w:val="16"/>
        </w:rPr>
        <w:t xml:space="preserve"> In 2008, 61 per cent of the rural population (with an average annual income of 3,800 pesos) was classified as poor, as compared to a national rate of 45 per cent.</w:t>
      </w:r>
      <w:r w:rsidRPr="005E099E">
        <w:rPr>
          <w:sz w:val="12"/>
        </w:rPr>
        <w:t>¶</w:t>
      </w:r>
      <w:r w:rsidRPr="005E099E">
        <w:rPr>
          <w:sz w:val="16"/>
        </w:rPr>
        <w:t xml:space="preserve"> In 2007, </w:t>
      </w:r>
      <w:r>
        <w:rPr>
          <w:b/>
          <w:u w:val="single"/>
        </w:rPr>
        <w:t>small farms represented approximately 73 per cent of total production units</w:t>
      </w:r>
      <w:r w:rsidRPr="005E099E">
        <w:rPr>
          <w:sz w:val="16"/>
        </w:rPr>
        <w:t xml:space="preserve">. Indeed, </w:t>
      </w:r>
      <w:r>
        <w:rPr>
          <w:b/>
          <w:u w:val="single"/>
        </w:rPr>
        <w:t xml:space="preserve">small and medium producers employ a majority of rural population but their potential </w:t>
      </w:r>
      <w:r w:rsidRPr="005E099E">
        <w:rPr>
          <w:sz w:val="16"/>
        </w:rPr>
        <w:t xml:space="preserve">to provide a decent livelihood for themselves and to constitute a viable base </w:t>
      </w:r>
      <w:r>
        <w:rPr>
          <w:b/>
          <w:u w:val="single"/>
        </w:rPr>
        <w:t>for expanding economic activity in rural areas is curtailed by a variety of constraints. These include rising costs of factor inputs, land possession issues, adverse climatic conditions, increasing competition</w:t>
      </w:r>
      <w:r w:rsidRPr="005E099E">
        <w:rPr>
          <w:sz w:val="16"/>
        </w:rPr>
        <w:t xml:space="preserve"> from below-cost imports, structural rigidities and some public policies, which although </w:t>
      </w:r>
      <w:r>
        <w:rPr>
          <w:b/>
          <w:u w:val="single"/>
        </w:rPr>
        <w:t>designed to benefit small and medium holders</w:t>
      </w:r>
      <w:r w:rsidRPr="005E099E">
        <w:rPr>
          <w:sz w:val="16"/>
        </w:rPr>
        <w:t xml:space="preserve"> have not had the intended impact.</w:t>
      </w:r>
      <w:r w:rsidRPr="005E099E">
        <w:rPr>
          <w:sz w:val="12"/>
        </w:rPr>
        <w:t>¶</w:t>
      </w:r>
      <w:r w:rsidRPr="005E099E">
        <w:rPr>
          <w:sz w:val="16"/>
        </w:rPr>
        <w:t xml:space="preserve"> There is the need for public policy and private action (possibly Public-Private-Partnerships) to address the root causes of the continued economic marginalization of small holders, and of agriculture generally, in order to enhance the sector’s resilience and ensure food security.</w:t>
      </w:r>
      <w:r w:rsidRPr="005E099E">
        <w:rPr>
          <w:sz w:val="12"/>
        </w:rPr>
        <w:t>¶</w:t>
      </w:r>
      <w:r w:rsidRPr="005E099E">
        <w:rPr>
          <w:sz w:val="16"/>
        </w:rPr>
        <w:t xml:space="preserve"> It is in this context that this diagnosis was undertaken not only to provide extensive analysis and a comprehensive discussion of the agricultural sector in Mexico but also to identify realistic policy recommendations that provide workable solutions to enhancing the development impact of the agricultural sector. </w:t>
      </w:r>
      <w:r>
        <w:rPr>
          <w:b/>
          <w:u w:val="single"/>
        </w:rPr>
        <w:t>It is important, however, that agricultural development is regarded as an opportunity within the Mexican economy to be exploited to create jobs, reduce poverty and enhance food security,</w:t>
      </w:r>
      <w:r w:rsidRPr="005E099E">
        <w:rPr>
          <w:sz w:val="16"/>
        </w:rPr>
        <w:t xml:space="preserve"> rather than a problem; and that SAGARPA can, and indeed must, be an integral part of the rejuvenation and the sustainable development process of Mexican agriculture.</w:t>
      </w:r>
    </w:p>
    <w:p w:rsidR="005E099E" w:rsidRPr="005E099E" w:rsidRDefault="005E099E" w:rsidP="005E099E">
      <w:pPr>
        <w:pStyle w:val="Heading4"/>
      </w:pPr>
      <w:r w:rsidRPr="005E099E">
        <w:rPr>
          <w:bCs w:val="0"/>
        </w:rPr>
        <w:t>More evidence – NAFTA harms the environment</w:t>
      </w:r>
    </w:p>
    <w:p w:rsidR="005E099E" w:rsidRPr="005E099E" w:rsidRDefault="005E099E" w:rsidP="005E099E">
      <w:pPr>
        <w:rPr>
          <w:sz w:val="16"/>
        </w:rPr>
      </w:pPr>
      <w:r w:rsidRPr="005E099E">
        <w:rPr>
          <w:b/>
        </w:rPr>
        <w:t>Amadeo 08</w:t>
      </w:r>
      <w:r w:rsidRPr="005E099E">
        <w:rPr>
          <w:sz w:val="16"/>
        </w:rPr>
        <w:t>(Kimberly Amadeo, M.S., Sloan School of Business, M.I.T. and M.S. Planning, Boston College,"NAFTA Pros and Cons" April 24, 2008 http://useconomy.about.com/b/2008/04/24/nafta-pros-and-cons.htm, RLA)</w:t>
      </w:r>
    </w:p>
    <w:p w:rsidR="005E099E" w:rsidRPr="005E099E" w:rsidRDefault="005E099E" w:rsidP="005E099E">
      <w:pPr>
        <w:rPr>
          <w:sz w:val="16"/>
        </w:rPr>
      </w:pPr>
      <w:r w:rsidRPr="005E099E">
        <w:rPr>
          <w:sz w:val="16"/>
        </w:rPr>
        <w:t xml:space="preserve">In response to NAFTA competitive pressure, </w:t>
      </w:r>
      <w:r>
        <w:rPr>
          <w:b/>
          <w:u w:val="single"/>
        </w:rPr>
        <w:t>Mexico agribusiness used more fertilizers and other chemicals, costing $36 billion per year in pollution. Rural farmers expanded</w:t>
      </w:r>
      <w:r w:rsidRPr="005E099E">
        <w:rPr>
          <w:sz w:val="16"/>
        </w:rPr>
        <w:t xml:space="preserve"> into more marginal land, </w:t>
      </w:r>
      <w:r>
        <w:rPr>
          <w:b/>
          <w:u w:val="single"/>
        </w:rPr>
        <w:t>resulting in deforestation at a rate of 630,000 hectares per year</w:t>
      </w:r>
      <w:r w:rsidRPr="005E099E">
        <w:rPr>
          <w:sz w:val="16"/>
        </w:rPr>
        <w:t>. (Source: Carnegie Endowment, NAFTA's Promise and Reality, 2004</w:t>
      </w:r>
    </w:p>
    <w:p w:rsidR="0014186B" w:rsidRDefault="0014186B" w:rsidP="0014186B"/>
    <w:p w:rsidR="0014186B" w:rsidRDefault="0014186B" w:rsidP="0014186B">
      <w:pPr>
        <w:pStyle w:val="Heading4"/>
      </w:pPr>
      <w:r>
        <w:t>NAFTA has minimal effects on U.S. trade</w:t>
      </w:r>
    </w:p>
    <w:p w:rsidR="0014186B" w:rsidRPr="0072159B" w:rsidRDefault="0014186B" w:rsidP="0014186B">
      <w:pPr>
        <w:rPr>
          <w:sz w:val="16"/>
        </w:rPr>
      </w:pPr>
      <w:r w:rsidRPr="0072159B">
        <w:rPr>
          <w:b/>
        </w:rPr>
        <w:t>Teslik 09</w:t>
      </w:r>
      <w:r w:rsidRPr="0072159B">
        <w:rPr>
          <w:sz w:val="16"/>
        </w:rPr>
        <w:t xml:space="preserve">(Lee Hudson Teslik, Council on Foreign Relations, NAFTA's Economic Impact, July 7, 2009 </w:t>
      </w:r>
      <w:hyperlink r:id="rId65" w:history="1">
        <w:r w:rsidRPr="0072159B">
          <w:rPr>
            <w:rStyle w:val="Hyperlink"/>
            <w:sz w:val="16"/>
          </w:rPr>
          <w:t>http://www.cfr.org/world/naftas-economic-impact/p15790</w:t>
        </w:r>
      </w:hyperlink>
      <w:r w:rsidRPr="0072159B">
        <w:rPr>
          <w:sz w:val="16"/>
        </w:rPr>
        <w:t>, RLA)</w:t>
      </w:r>
    </w:p>
    <w:p w:rsidR="0014186B" w:rsidRPr="0072159B" w:rsidRDefault="0014186B" w:rsidP="0014186B">
      <w:pPr>
        <w:rPr>
          <w:sz w:val="16"/>
        </w:rPr>
      </w:pPr>
      <w:r w:rsidRPr="0072159B">
        <w:rPr>
          <w:sz w:val="16"/>
        </w:rPr>
        <w:t>In May 2003, the Congressional Budget Office attempted a full-scale examination of NAFTA's economic consequences to date, taking care to note the challenges inherent in any effort to assign direct causation to one specific trade agreement. The report came to three main conclusions</w:t>
      </w:r>
      <w:r w:rsidRPr="008217D1">
        <w:rPr>
          <w:b/>
          <w:u w:val="single"/>
        </w:rPr>
        <w:t>:</w:t>
      </w:r>
      <w:r w:rsidRPr="0072159B">
        <w:rPr>
          <w:sz w:val="12"/>
        </w:rPr>
        <w:t>¶</w:t>
      </w:r>
      <w:r w:rsidRPr="008217D1">
        <w:rPr>
          <w:b/>
          <w:sz w:val="12"/>
          <w:u w:val="single"/>
        </w:rPr>
        <w:t xml:space="preserve"> </w:t>
      </w:r>
      <w:r w:rsidRPr="008217D1">
        <w:rPr>
          <w:b/>
          <w:u w:val="single"/>
        </w:rPr>
        <w:t>U.S. trade with Mexico was growing before NAFTA's implementation</w:t>
      </w:r>
      <w:r w:rsidRPr="0072159B">
        <w:rPr>
          <w:sz w:val="16"/>
        </w:rPr>
        <w:t>, and would likely have continued to grow with or without the deal on a scale that "dwarfs the effects" of NAFTA itself;</w:t>
      </w:r>
      <w:r w:rsidRPr="0072159B">
        <w:rPr>
          <w:sz w:val="12"/>
        </w:rPr>
        <w:t>¶</w:t>
      </w:r>
      <w:r w:rsidRPr="0072159B">
        <w:rPr>
          <w:sz w:val="16"/>
        </w:rPr>
        <w:t xml:space="preserve"> </w:t>
      </w:r>
      <w:r w:rsidRPr="008217D1">
        <w:rPr>
          <w:b/>
          <w:u w:val="single"/>
        </w:rPr>
        <w:t>The direct effect of NAFTA on U.S.-Mexico trade is fairly small</w:t>
      </w:r>
      <w:r w:rsidRPr="0072159B">
        <w:rPr>
          <w:sz w:val="16"/>
        </w:rPr>
        <w:t xml:space="preserve">, and thus </w:t>
      </w:r>
      <w:r w:rsidRPr="008217D1">
        <w:rPr>
          <w:b/>
          <w:u w:val="single"/>
        </w:rPr>
        <w:t>the direct impact on the U.S. labor market is also small</w:t>
      </w:r>
      <w:r w:rsidRPr="0072159B">
        <w:rPr>
          <w:sz w:val="16"/>
        </w:rPr>
        <w:t>; and</w:t>
      </w:r>
      <w:r w:rsidRPr="0072159B">
        <w:rPr>
          <w:sz w:val="12"/>
        </w:rPr>
        <w:t>¶</w:t>
      </w:r>
      <w:r w:rsidRPr="0072159B">
        <w:rPr>
          <w:sz w:val="16"/>
        </w:rPr>
        <w:t xml:space="preserve"> Overall, </w:t>
      </w:r>
      <w:r w:rsidRPr="008217D1">
        <w:rPr>
          <w:b/>
          <w:u w:val="single"/>
        </w:rPr>
        <w:t>the NAFTA deal has expanded U.S. gross domestic product (GDP) "very slightly</w:t>
      </w:r>
      <w:r w:rsidRPr="0072159B">
        <w:rPr>
          <w:sz w:val="16"/>
        </w:rPr>
        <w:t>," and has had a similar effect-both positive and small-on the Canadian and Mexican economies.</w:t>
      </w:r>
    </w:p>
    <w:p w:rsidR="0014186B" w:rsidRDefault="0014186B" w:rsidP="0014186B"/>
    <w:p w:rsidR="0014186B" w:rsidRDefault="0014186B" w:rsidP="0014186B">
      <w:pPr>
        <w:pStyle w:val="Heading4"/>
      </w:pPr>
      <w:r>
        <w:t>NAFTA opens competition to the United States</w:t>
      </w:r>
    </w:p>
    <w:p w:rsidR="0014186B" w:rsidRPr="0072159B" w:rsidRDefault="0014186B" w:rsidP="0014186B">
      <w:pPr>
        <w:rPr>
          <w:sz w:val="16"/>
        </w:rPr>
      </w:pPr>
      <w:r w:rsidRPr="0072159B">
        <w:rPr>
          <w:b/>
        </w:rPr>
        <w:t>Teslik 09</w:t>
      </w:r>
      <w:r w:rsidRPr="0072159B">
        <w:rPr>
          <w:sz w:val="16"/>
        </w:rPr>
        <w:t xml:space="preserve">(Lee Hudson Teslik, Council on Foreign Relations, NAFTA's Economic Impact, July 7, 2009 </w:t>
      </w:r>
      <w:hyperlink r:id="rId66" w:history="1">
        <w:r w:rsidRPr="0072159B">
          <w:rPr>
            <w:rStyle w:val="Hyperlink"/>
            <w:sz w:val="16"/>
          </w:rPr>
          <w:t>http://www.cfr.org/world/naftas-economic-impact/p15790</w:t>
        </w:r>
      </w:hyperlink>
      <w:r w:rsidRPr="0072159B">
        <w:rPr>
          <w:sz w:val="16"/>
        </w:rPr>
        <w:t>, RLA)</w:t>
      </w:r>
    </w:p>
    <w:p w:rsidR="0014186B" w:rsidRDefault="0014186B" w:rsidP="0014186B">
      <w:pPr>
        <w:rPr>
          <w:sz w:val="16"/>
          <w:szCs w:val="16"/>
        </w:rPr>
      </w:pPr>
      <w:r w:rsidRPr="00485841">
        <w:rPr>
          <w:sz w:val="16"/>
          <w:szCs w:val="16"/>
        </w:rPr>
        <w:t>But some analysts argue the deal hasn't benefited Mexico much</w:t>
      </w:r>
      <w:r w:rsidRPr="00485841">
        <w:rPr>
          <w:b/>
          <w:u w:val="single"/>
        </w:rPr>
        <w:t>. Alejandro Portes, a Princeton sociology professor, notes</w:t>
      </w:r>
      <w:r w:rsidRPr="00485841">
        <w:t xml:space="preserve"> </w:t>
      </w:r>
      <w:r w:rsidRPr="00485841">
        <w:rPr>
          <w:sz w:val="16"/>
          <w:szCs w:val="16"/>
        </w:rPr>
        <w:t>stagnation in the country's labor market</w:t>
      </w:r>
      <w:r w:rsidRPr="00485841">
        <w:t xml:space="preserve">: </w:t>
      </w:r>
      <w:r w:rsidRPr="00485841">
        <w:rPr>
          <w:b/>
          <w:u w:val="single"/>
        </w:rPr>
        <w:t>"Economic growth has been anemic in Mexico, averaging less than 3.5 percent per year or less than 2 percent on a per capita basis since 2000</w:t>
      </w:r>
      <w:r w:rsidRPr="00485841">
        <w:t xml:space="preserve">," </w:t>
      </w:r>
      <w:r w:rsidRPr="00485841">
        <w:rPr>
          <w:sz w:val="16"/>
          <w:szCs w:val="16"/>
        </w:rPr>
        <w:t>Portes writes. "Unemployment is higher than what it was when the treaty was signed; and half of the labor force must eke out a living in invented jobs in the informal economy, a figure ten percent</w:t>
      </w:r>
      <w:r w:rsidRPr="00485841">
        <w:t xml:space="preserve"> higher than in the pre-NAFTA years." Some critics single out Mexico's farm industry, saying </w:t>
      </w:r>
      <w:r w:rsidRPr="00485841">
        <w:rPr>
          <w:b/>
          <w:u w:val="single"/>
        </w:rPr>
        <w:t>NAFTA has crippled Mexican farming prospects by opening competition to the heavily-subsidized U.S. farm industry.</w:t>
      </w:r>
      <w:r w:rsidRPr="00485841">
        <w:t xml:space="preserve"> </w:t>
      </w:r>
      <w:r w:rsidRPr="00485841">
        <w:rPr>
          <w:sz w:val="16"/>
          <w:szCs w:val="16"/>
        </w:rPr>
        <w:t>Economists dispute this assessment as flatly incorrect. The Economist notes that despite increased competition, Mexican farm exports to the United States have in fact tripled since NAFTA's implementation, in part because of reduced tariffs on maize.</w:t>
      </w:r>
    </w:p>
    <w:p w:rsidR="0014186B" w:rsidRDefault="0014186B" w:rsidP="0014186B">
      <w:pPr>
        <w:rPr>
          <w:sz w:val="16"/>
          <w:szCs w:val="16"/>
        </w:rPr>
      </w:pPr>
    </w:p>
    <w:p w:rsidR="0014186B" w:rsidRDefault="0014186B" w:rsidP="0014186B">
      <w:pPr>
        <w:pStyle w:val="Heading4"/>
      </w:pPr>
      <w:r>
        <w:t xml:space="preserve">Turn – NAFTA causes outsourcing of jobs, which wrecks industries </w:t>
      </w:r>
    </w:p>
    <w:p w:rsidR="0014186B" w:rsidRPr="0072159B" w:rsidRDefault="0014186B" w:rsidP="0014186B">
      <w:pPr>
        <w:rPr>
          <w:sz w:val="16"/>
        </w:rPr>
      </w:pPr>
      <w:r w:rsidRPr="0072159B">
        <w:rPr>
          <w:b/>
        </w:rPr>
        <w:t>Elkis 13</w:t>
      </w:r>
      <w:r w:rsidRPr="0072159B">
        <w:rPr>
          <w:sz w:val="16"/>
        </w:rPr>
        <w:t xml:space="preserve">(MARGARET ELKIS, America’s Economic Report Daily, "NAFTA: A Danger To U.S. Jobs, National Security" May 16, 2013 </w:t>
      </w:r>
      <w:hyperlink r:id="rId67" w:history="1">
        <w:r w:rsidRPr="0072159B">
          <w:rPr>
            <w:rStyle w:val="Hyperlink"/>
            <w:sz w:val="16"/>
          </w:rPr>
          <w:t>http://economyincrisis.org/content/nafta-a-danger-to-u-s-jobs-national-security</w:t>
        </w:r>
      </w:hyperlink>
      <w:r w:rsidRPr="0072159B">
        <w:rPr>
          <w:sz w:val="16"/>
        </w:rPr>
        <w:t>, RLA)</w:t>
      </w:r>
    </w:p>
    <w:p w:rsidR="0014186B" w:rsidRPr="0072159B" w:rsidRDefault="0014186B" w:rsidP="0014186B">
      <w:pPr>
        <w:rPr>
          <w:sz w:val="16"/>
        </w:rPr>
      </w:pPr>
      <w:r w:rsidRPr="0072159B">
        <w:rPr>
          <w:sz w:val="16"/>
        </w:rPr>
        <w:t>The North American Free Trade Agreement (</w:t>
      </w:r>
      <w:r w:rsidRPr="005E7931">
        <w:rPr>
          <w:b/>
          <w:u w:val="single"/>
        </w:rPr>
        <w:t>NAFTA) has created detrimental consequences for American workers and has destroyed manufacturing in the U.S., prompting some of our best companies to leave our borders to pursue the lower wage rates</w:t>
      </w:r>
      <w:r w:rsidRPr="0072159B">
        <w:rPr>
          <w:sz w:val="16"/>
        </w:rPr>
        <w:t xml:space="preserve">, non-existent environmental standards and “free trade” without restrictions found in other countries like Mexico. This is only one example of the shady, dangerous implications that can come with “free trade” agreements like NAFTA, a trade agreement between the United States, Canada, and Mexico. NAFTA is a failed agreement that promised increases in trade, foreign investment and exports. Incomes and standards of living were supposed to improve. NAFTA was also implemented with the goal of reducing migration, creating better jobs, and reducing prices for goods. Instead, </w:t>
      </w:r>
      <w:r w:rsidRPr="005E7931">
        <w:rPr>
          <w:b/>
          <w:u w:val="single"/>
        </w:rPr>
        <w:t>we’ve lost thousands of U.S. jobs, entire industries have fled our shores, and our national security has fallen under increased risk at our borders due to the ever growing presence of drug cartels</w:t>
      </w:r>
      <w:r w:rsidRPr="0072159B">
        <w:rPr>
          <w:sz w:val="16"/>
        </w:rPr>
        <w:t>.</w:t>
      </w:r>
      <w:r w:rsidRPr="0072159B">
        <w:rPr>
          <w:sz w:val="12"/>
        </w:rPr>
        <w:t>¶</w:t>
      </w:r>
      <w:r w:rsidRPr="0072159B">
        <w:rPr>
          <w:sz w:val="16"/>
        </w:rPr>
        <w:t xml:space="preserve"> NAFTA has been devastating to the U.S. trade deficit and has resulted in massive job losses—particularly in the manufacturing sector. Between 1994 and 2010, U.S. trade deficits with Mexico totaled $97.2 billion and displaced an estimated 682,900 U.S. jobs. </w:t>
      </w:r>
      <w:r w:rsidRPr="005E7931">
        <w:rPr>
          <w:b/>
          <w:u w:val="single"/>
        </w:rPr>
        <w:t>Nearly all of the losses were in manufacturing.</w:t>
      </w:r>
      <w:r w:rsidRPr="0072159B">
        <w:rPr>
          <w:sz w:val="12"/>
        </w:rPr>
        <w:t>¶</w:t>
      </w:r>
      <w:r w:rsidRPr="005E7931">
        <w:rPr>
          <w:b/>
          <w:sz w:val="12"/>
          <w:u w:val="single"/>
        </w:rPr>
        <w:t xml:space="preserve"> </w:t>
      </w:r>
      <w:r w:rsidRPr="0072159B">
        <w:rPr>
          <w:sz w:val="16"/>
        </w:rPr>
        <w:t xml:space="preserve">That is the root problem with our failed “free trade” agreements. It actually encourages manufacturers to operate outside of the United States, taking their jobs with them. </w:t>
      </w:r>
      <w:r w:rsidRPr="005E7931">
        <w:rPr>
          <w:b/>
          <w:u w:val="single"/>
        </w:rPr>
        <w:t>NAFTA uses the prospect of lower wage rates, non-existent environmental standards, and “free trade” without restrictions as bait to lure businesses to low-wage countries. As a result, there are fewer jobs and an American market drowning in foreign-produced goods.</w:t>
      </w:r>
      <w:r w:rsidRPr="0072159B">
        <w:rPr>
          <w:sz w:val="12"/>
        </w:rPr>
        <w:t>¶</w:t>
      </w:r>
      <w:r w:rsidRPr="005E7931">
        <w:rPr>
          <w:b/>
          <w:sz w:val="12"/>
          <w:u w:val="single"/>
        </w:rPr>
        <w:t xml:space="preserve"> </w:t>
      </w:r>
      <w:r w:rsidRPr="0072159B">
        <w:rPr>
          <w:sz w:val="16"/>
        </w:rPr>
        <w:t>It is imperative that our leaders in Washington either amend the North American Free Trade Agreement to make it work for America or eliminate it entirely! Let your congressional representative know that we must put an end to NAFTA. Send this article to five of your friends and ask them to do the same!</w:t>
      </w:r>
    </w:p>
    <w:p w:rsidR="0014186B" w:rsidRPr="006E4D5D" w:rsidRDefault="0014186B" w:rsidP="0014186B">
      <w:pPr>
        <w:pStyle w:val="Heading4"/>
      </w:pPr>
      <w:r>
        <w:t>Environmental standards, social safety nets, and failure to eliminate all subsidies</w:t>
      </w:r>
    </w:p>
    <w:p w:rsidR="0014186B" w:rsidRPr="0072159B" w:rsidRDefault="0014186B" w:rsidP="0014186B">
      <w:pPr>
        <w:rPr>
          <w:sz w:val="16"/>
        </w:rPr>
      </w:pPr>
      <w:r w:rsidRPr="0072159B">
        <w:rPr>
          <w:b/>
        </w:rPr>
        <w:t>Elkis 13</w:t>
      </w:r>
      <w:r w:rsidRPr="0072159B">
        <w:rPr>
          <w:sz w:val="16"/>
        </w:rPr>
        <w:t xml:space="preserve">(MARGARET ELKIS, America’s Economic Report Daily, "NAFTA: A Danger To U.S. Jobs, National Security" May 16, 2013 </w:t>
      </w:r>
      <w:hyperlink r:id="rId68" w:history="1">
        <w:r w:rsidRPr="0072159B">
          <w:rPr>
            <w:rStyle w:val="Hyperlink"/>
            <w:sz w:val="16"/>
          </w:rPr>
          <w:t>http://economyincrisis.org/content/nafta-a-danger-to-u-s-jobs-national-security</w:t>
        </w:r>
      </w:hyperlink>
      <w:r w:rsidRPr="0072159B">
        <w:rPr>
          <w:sz w:val="16"/>
        </w:rPr>
        <w:t>, RLA)</w:t>
      </w:r>
    </w:p>
    <w:p w:rsidR="0014186B" w:rsidRPr="0072159B" w:rsidRDefault="0014186B" w:rsidP="0014186B">
      <w:pPr>
        <w:rPr>
          <w:sz w:val="16"/>
        </w:rPr>
      </w:pPr>
      <w:r w:rsidRPr="0072159B">
        <w:rPr>
          <w:sz w:val="16"/>
        </w:rPr>
        <w:t xml:space="preserve">Free trade can be painful, as competition eliminates some kinds of jobs. </w:t>
      </w:r>
      <w:r w:rsidRPr="006E4D5D">
        <w:rPr>
          <w:b/>
          <w:u w:val="single"/>
        </w:rPr>
        <w:t>NAFTA lacks</w:t>
      </w:r>
      <w:r w:rsidRPr="0072159B">
        <w:rPr>
          <w:sz w:val="16"/>
        </w:rPr>
        <w:t xml:space="preserve"> many of the cushioning measures for populations which would not benefit from globalization. These include </w:t>
      </w:r>
      <w:r w:rsidRPr="006E4D5D">
        <w:rPr>
          <w:b/>
          <w:u w:val="single"/>
        </w:rPr>
        <w:t>social safety nets for the displaced and unemployed, as well as labor standards for workers.</w:t>
      </w:r>
      <w:r w:rsidRPr="0072159B">
        <w:rPr>
          <w:sz w:val="16"/>
        </w:rPr>
        <w:t xml:space="preserve"> </w:t>
      </w:r>
      <w:r w:rsidRPr="0072159B">
        <w:rPr>
          <w:sz w:val="12"/>
        </w:rPr>
        <w:t>¶</w:t>
      </w:r>
      <w:r w:rsidRPr="0072159B">
        <w:rPr>
          <w:sz w:val="16"/>
        </w:rPr>
        <w:t xml:space="preserve"> There are few provisions within NAFTA for the mediation of trade disagreements.</w:t>
      </w:r>
      <w:r w:rsidRPr="0072159B">
        <w:rPr>
          <w:sz w:val="12"/>
        </w:rPr>
        <w:t>¶</w:t>
      </w:r>
      <w:r w:rsidRPr="0072159B">
        <w:rPr>
          <w:sz w:val="16"/>
        </w:rPr>
        <w:t xml:space="preserve"> NAFTA’s focus is on eliminating tariff barriers; it neglects other protectionist measures. For example, </w:t>
      </w:r>
      <w:r w:rsidRPr="006E4D5D">
        <w:rPr>
          <w:b/>
          <w:u w:val="single"/>
        </w:rPr>
        <w:t>US agricultural subsidies have gone unaddressed and continue to affect the competitiveness of Mexican exports</w:t>
      </w:r>
      <w:r w:rsidRPr="0072159B">
        <w:rPr>
          <w:sz w:val="16"/>
        </w:rPr>
        <w:t xml:space="preserve">. </w:t>
      </w:r>
      <w:r w:rsidRPr="0072159B">
        <w:rPr>
          <w:sz w:val="12"/>
        </w:rPr>
        <w:t>¶</w:t>
      </w:r>
      <w:r w:rsidRPr="0072159B">
        <w:rPr>
          <w:sz w:val="16"/>
        </w:rPr>
        <w:t xml:space="preserve"> Implementation has been uneven. For example, a provision designed to allow Mexican trucks to deliver products in the US was rejected by the US Congress in early 2009.</w:t>
      </w:r>
      <w:r w:rsidRPr="0072159B">
        <w:rPr>
          <w:sz w:val="12"/>
        </w:rPr>
        <w:t>¶</w:t>
      </w:r>
      <w:r w:rsidRPr="0072159B">
        <w:rPr>
          <w:sz w:val="16"/>
        </w:rPr>
        <w:t xml:space="preserve"> Both </w:t>
      </w:r>
      <w:r w:rsidRPr="006E4D5D">
        <w:rPr>
          <w:b/>
          <w:u w:val="single"/>
        </w:rPr>
        <w:t xml:space="preserve">labor and environmental standards are largely missing from NAFTA, leading to unsafe working conditions in factories on both sides of the US-Mexico border and to environmental degradation </w:t>
      </w:r>
      <w:r w:rsidRPr="0072159B">
        <w:rPr>
          <w:sz w:val="16"/>
        </w:rPr>
        <w:t>in border towns where large populations have settled.</w:t>
      </w:r>
    </w:p>
    <w:p w:rsidR="0014186B" w:rsidRDefault="0014186B" w:rsidP="0014186B"/>
    <w:p w:rsidR="0014186B" w:rsidRDefault="0014186B" w:rsidP="0014186B">
      <w:pPr>
        <w:pStyle w:val="Heading4"/>
      </w:pPr>
      <w:r>
        <w:t xml:space="preserve">More evidence – NAFTA undermines U.S. manufacturing </w:t>
      </w:r>
    </w:p>
    <w:p w:rsidR="0014186B" w:rsidRPr="0072159B" w:rsidRDefault="0014186B" w:rsidP="0014186B">
      <w:pPr>
        <w:rPr>
          <w:sz w:val="16"/>
        </w:rPr>
      </w:pPr>
      <w:r w:rsidRPr="0072159B">
        <w:rPr>
          <w:b/>
        </w:rPr>
        <w:t>Fletcher 11</w:t>
      </w:r>
      <w:r>
        <w:rPr>
          <w:b/>
          <w:sz w:val="26"/>
          <w:szCs w:val="26"/>
          <w:u w:val="single"/>
        </w:rPr>
        <w:t xml:space="preserve"> </w:t>
      </w:r>
      <w:r w:rsidRPr="0072159B">
        <w:rPr>
          <w:sz w:val="16"/>
        </w:rPr>
        <w:t xml:space="preserve">(Ian Fletcher, the Huffington Post,"More Free Trade Agreements? When NAFTA Failed?" March 20, 2011 </w:t>
      </w:r>
      <w:hyperlink r:id="rId69" w:history="1">
        <w:r w:rsidRPr="0072159B">
          <w:rPr>
            <w:rStyle w:val="Hyperlink"/>
            <w:sz w:val="16"/>
          </w:rPr>
          <w:t>http://www.huffingtonpost.com/ian-fletcher/more-free-trade-agreement_b_838196.html</w:t>
        </w:r>
      </w:hyperlink>
      <w:r w:rsidRPr="0072159B">
        <w:rPr>
          <w:sz w:val="16"/>
        </w:rPr>
        <w:t>, RLA)</w:t>
      </w:r>
    </w:p>
    <w:p w:rsidR="0014186B" w:rsidRPr="0072159B" w:rsidRDefault="0014186B" w:rsidP="0014186B">
      <w:pPr>
        <w:rPr>
          <w:sz w:val="16"/>
        </w:rPr>
      </w:pPr>
      <w:r w:rsidRPr="00E36FFA">
        <w:rPr>
          <w:b/>
          <w:u w:val="single"/>
        </w:rPr>
        <w:t>NAFTA has eliminated some 766,000 job opportunities--primarily for non-college-educated workers in manufacturing</w:t>
      </w:r>
      <w:r w:rsidRPr="0072159B">
        <w:rPr>
          <w:sz w:val="16"/>
        </w:rPr>
        <w:t xml:space="preserve">. Contrary to what the American promoters of NAFTA promised U.S. workers, the agreement did not result in an increased trade surplus with Mexico, but the reverse. </w:t>
      </w:r>
      <w:r w:rsidRPr="00E36FFA">
        <w:rPr>
          <w:b/>
          <w:u w:val="single"/>
        </w:rPr>
        <w:t xml:space="preserve">As manufacturing jobs disappeared, workers were down-scaled to lower-paying, less-secure services jobs. </w:t>
      </w:r>
      <w:r w:rsidRPr="0072159B">
        <w:rPr>
          <w:sz w:val="16"/>
        </w:rPr>
        <w:t xml:space="preserve">Within manufacturing, </w:t>
      </w:r>
      <w:r w:rsidRPr="00E36FFA">
        <w:rPr>
          <w:b/>
          <w:u w:val="single"/>
        </w:rPr>
        <w:t>the threat of employers to move production to Mexico proved a powerful weapon for undercutting workers' bargaining power</w:t>
      </w:r>
      <w:r w:rsidRPr="0072159B">
        <w:rPr>
          <w:sz w:val="16"/>
        </w:rPr>
        <w:t>.</w:t>
      </w:r>
      <w:r w:rsidRPr="0072159B">
        <w:rPr>
          <w:sz w:val="12"/>
        </w:rPr>
        <w:t>¶</w:t>
      </w:r>
      <w:r w:rsidRPr="0072159B">
        <w:rPr>
          <w:sz w:val="16"/>
        </w:rPr>
        <w:t xml:space="preserve"> The idea of Mexico as a vast export market for American products is a sad joke; Mexicans are simply too poor. In the 1997 words of Business Mexico, a pro-NAFTA publication of the American Chamber of Commerce of Mexico:</w:t>
      </w:r>
      <w:r w:rsidRPr="0072159B">
        <w:rPr>
          <w:sz w:val="12"/>
        </w:rPr>
        <w:t>¶</w:t>
      </w:r>
      <w:r w:rsidRPr="0072159B">
        <w:rPr>
          <w:sz w:val="16"/>
        </w:rPr>
        <w:t xml:space="preserve"> </w:t>
      </w:r>
      <w:r w:rsidRPr="00E36FFA">
        <w:rPr>
          <w:b/>
          <w:u w:val="single"/>
        </w:rPr>
        <w:t xml:space="preserve">The reality is that only between 10 and 20 percent of the population are really considered consumers. </w:t>
      </w:r>
      <w:r w:rsidRPr="0072159B">
        <w:rPr>
          <w:sz w:val="16"/>
        </w:rPr>
        <w:t>The extreme unequal distribution of wealth has created a distorted market, the economy is hamstrung by a work force with a poor level of education, and a sizable chunk of the gross domestic product in devoted to exports rather than production for home consumption.</w:t>
      </w:r>
    </w:p>
    <w:p w:rsidR="0014186B" w:rsidRDefault="0014186B" w:rsidP="0014186B">
      <w:pPr>
        <w:rPr>
          <w:b/>
          <w:sz w:val="26"/>
          <w:szCs w:val="26"/>
          <w:u w:val="single"/>
        </w:rPr>
      </w:pPr>
    </w:p>
    <w:p w:rsidR="0014186B" w:rsidRDefault="0014186B" w:rsidP="0014186B">
      <w:pPr>
        <w:pStyle w:val="Heading4"/>
      </w:pPr>
      <w:r>
        <w:t>U.S. Mexico trade recovering now</w:t>
      </w:r>
    </w:p>
    <w:p w:rsidR="0014186B" w:rsidRPr="0072159B" w:rsidRDefault="0014186B" w:rsidP="0014186B">
      <w:pPr>
        <w:rPr>
          <w:sz w:val="16"/>
        </w:rPr>
      </w:pPr>
      <w:r w:rsidRPr="0072159B">
        <w:rPr>
          <w:b/>
        </w:rPr>
        <w:t>Robertson 09</w:t>
      </w:r>
      <w:r w:rsidRPr="0072159B">
        <w:rPr>
          <w:sz w:val="16"/>
        </w:rPr>
        <w:t xml:space="preserve">(Raymond Robertson, Director of the Latin American Studies program and Professor of Economics at Macalester College,"Mexico and the great trade collapse" 27 November 2009 </w:t>
      </w:r>
      <w:hyperlink r:id="rId70" w:history="1">
        <w:r w:rsidRPr="0072159B">
          <w:rPr>
            <w:rStyle w:val="Hyperlink"/>
            <w:sz w:val="16"/>
          </w:rPr>
          <w:t>http://www.voxeu.org/article/mexico-and-great-trade-collapse</w:t>
        </w:r>
      </w:hyperlink>
      <w:r w:rsidRPr="0072159B">
        <w:rPr>
          <w:sz w:val="16"/>
        </w:rPr>
        <w:t>, RLA)</w:t>
      </w:r>
    </w:p>
    <w:p w:rsidR="0014186B" w:rsidRDefault="0014186B" w:rsidP="0014186B">
      <w:pPr>
        <w:rPr>
          <w:b/>
          <w:u w:val="single"/>
        </w:rPr>
      </w:pPr>
      <w:r w:rsidRPr="0072159B">
        <w:rPr>
          <w:sz w:val="16"/>
        </w:rPr>
        <w:t xml:space="preserve">This line of analysis suggests that </w:t>
      </w:r>
      <w:r w:rsidRPr="0018478E">
        <w:rPr>
          <w:b/>
          <w:u w:val="single"/>
        </w:rPr>
        <w:t>Mexico’s integration into the US supply chain is one reason Mexico’s trade collapsed so far and so fast when the US manufacturing sector was hit by the crisis.</w:t>
      </w:r>
      <w:r w:rsidRPr="0072159B">
        <w:rPr>
          <w:sz w:val="12"/>
        </w:rPr>
        <w:t>¶</w:t>
      </w:r>
      <w:r w:rsidRPr="0072159B">
        <w:rPr>
          <w:sz w:val="16"/>
        </w:rPr>
        <w:t xml:space="preserve"> A final, more subtle point, is evidence of economic recovery (see Figure 2). Preliminary statistics reveal that </w:t>
      </w:r>
      <w:r w:rsidRPr="0018478E">
        <w:rPr>
          <w:b/>
          <w:u w:val="single"/>
        </w:rPr>
        <w:t>Mexico’s exports to the US hit a local minimum of about US$12 billion in January 2009. They have been generally increasing since then.</w:t>
      </w:r>
      <w:r w:rsidRPr="0072159B">
        <w:rPr>
          <w:sz w:val="16"/>
        </w:rPr>
        <w:t xml:space="preserve"> Mexico’s exports to the US in September 2009 hit almost US$17 billion – an increase of over 36%.</w:t>
      </w:r>
      <w:r w:rsidRPr="0072159B">
        <w:rPr>
          <w:sz w:val="12"/>
        </w:rPr>
        <w:t>¶</w:t>
      </w:r>
      <w:r w:rsidRPr="0072159B">
        <w:rPr>
          <w:sz w:val="16"/>
        </w:rPr>
        <w:t xml:space="preserve"> Further evidence can be found in the way Mexico’s trade seems to be recovering along the same path as the US trade shown in Figure 1. </w:t>
      </w:r>
      <w:r w:rsidRPr="0018478E">
        <w:rPr>
          <w:b/>
          <w:u w:val="single"/>
        </w:rPr>
        <w:t>Trade may be recovering and the adverse shock to Mexican trade during the great trade collapse may be on the wane, if not over entirely.</w:t>
      </w:r>
    </w:p>
    <w:p w:rsidR="0014186B" w:rsidRDefault="0014186B" w:rsidP="0014186B">
      <w:pPr>
        <w:rPr>
          <w:b/>
          <w:u w:val="single"/>
        </w:rPr>
      </w:pPr>
    </w:p>
    <w:p w:rsidR="0014186B" w:rsidRDefault="0014186B" w:rsidP="0014186B">
      <w:pPr>
        <w:pStyle w:val="Heading4"/>
        <w:rPr>
          <w:szCs w:val="26"/>
        </w:rPr>
      </w:pPr>
      <w:r>
        <w:t>Trade is resilient – employment increases during expansions</w:t>
      </w:r>
    </w:p>
    <w:p w:rsidR="0014186B" w:rsidRPr="0072159B" w:rsidRDefault="0014186B" w:rsidP="0014186B">
      <w:pPr>
        <w:rPr>
          <w:sz w:val="16"/>
        </w:rPr>
      </w:pPr>
      <w:r w:rsidRPr="0072159B">
        <w:rPr>
          <w:b/>
        </w:rPr>
        <w:t>Robertson 09</w:t>
      </w:r>
      <w:r w:rsidRPr="0072159B">
        <w:rPr>
          <w:sz w:val="16"/>
        </w:rPr>
        <w:t xml:space="preserve">(Raymond Robertson, Director of the Latin American Studies program and Professor of Economics at Macalester College,"Mexico and the great trade collapse" 27 November 2009 </w:t>
      </w:r>
      <w:hyperlink r:id="rId71" w:history="1">
        <w:r w:rsidRPr="0072159B">
          <w:rPr>
            <w:rStyle w:val="Hyperlink"/>
            <w:sz w:val="16"/>
          </w:rPr>
          <w:t>http://www.voxeu.org/article/mexico-and-great-trade-collapse</w:t>
        </w:r>
      </w:hyperlink>
      <w:r w:rsidRPr="0072159B">
        <w:rPr>
          <w:sz w:val="16"/>
        </w:rPr>
        <w:t>, RLA)</w:t>
      </w:r>
    </w:p>
    <w:p w:rsidR="0014186B" w:rsidRPr="00A465A3" w:rsidRDefault="0014186B" w:rsidP="0014186B">
      <w:pPr>
        <w:rPr>
          <w:b/>
          <w:u w:val="single"/>
        </w:rPr>
      </w:pPr>
      <w:r w:rsidRPr="0072159B">
        <w:rPr>
          <w:sz w:val="16"/>
        </w:rPr>
        <w:t>The great trade collapse may be temporary, but some of the consequences may be permanent and widespread.</w:t>
      </w:r>
      <w:r w:rsidRPr="0072159B">
        <w:rPr>
          <w:sz w:val="12"/>
        </w:rPr>
        <w:t>¶</w:t>
      </w:r>
      <w:r w:rsidRPr="0072159B">
        <w:rPr>
          <w:sz w:val="16"/>
        </w:rPr>
        <w:t xml:space="preserve"> Quasi-permanent shifts in production across countries may be linked to the great trade collapse of 2008 because adjusting production is costly. For example, a simple graph of US manufacturing employment over the last 30 years shows that </w:t>
      </w:r>
      <w:r w:rsidRPr="00A465A3">
        <w:rPr>
          <w:b/>
          <w:u w:val="single"/>
        </w:rPr>
        <w:t>manufacturing employment drops sharply in recessions and then levels off during expansions.</w:t>
      </w:r>
      <w:r w:rsidRPr="0072159B">
        <w:rPr>
          <w:sz w:val="16"/>
        </w:rPr>
        <w:t xml:space="preserve"> In other words, in the presence of adjustment costs, a </w:t>
      </w:r>
      <w:r w:rsidRPr="00A465A3">
        <w:rPr>
          <w:b/>
          <w:u w:val="single"/>
        </w:rPr>
        <w:t>global recession can provide the shock necessary to “push” firms to restructure production in ways that may have been less attractive during expansionary periods. The contraction forces firms to overcome the fixed costs</w:t>
      </w:r>
      <w:r w:rsidRPr="0072159B">
        <w:rPr>
          <w:sz w:val="16"/>
        </w:rPr>
        <w:t xml:space="preserve"> of shifting production and therefore it is very likely that the </w:t>
      </w:r>
      <w:r w:rsidRPr="00A465A3">
        <w:rPr>
          <w:b/>
          <w:u w:val="single"/>
        </w:rPr>
        <w:t>great trade collapse will coincide with a significant change in the location of production worldwide.</w:t>
      </w:r>
    </w:p>
    <w:p w:rsidR="0014186B" w:rsidRPr="0014186B" w:rsidRDefault="0014186B" w:rsidP="0014186B"/>
    <w:p w:rsidR="0014186B" w:rsidRDefault="0014186B" w:rsidP="0014186B"/>
    <w:p w:rsidR="0014186B" w:rsidRPr="0014186B" w:rsidRDefault="0014186B" w:rsidP="0014186B"/>
    <w:p w:rsidR="0014186B" w:rsidRDefault="0014186B" w:rsidP="0014186B"/>
    <w:p w:rsidR="0014186B" w:rsidRPr="0014186B" w:rsidRDefault="0014186B" w:rsidP="0014186B"/>
    <w:p w:rsidR="00C95EA2" w:rsidRDefault="00C95EA2" w:rsidP="00C95EA2">
      <w:pPr>
        <w:pStyle w:val="Heading2"/>
      </w:pPr>
      <w:r>
        <w:t>Off case</w:t>
      </w:r>
    </w:p>
    <w:p w:rsidR="00C95EA2" w:rsidRDefault="00C95EA2" w:rsidP="00C95EA2"/>
    <w:p w:rsidR="00C95EA2" w:rsidRPr="004D16E8" w:rsidRDefault="00C95EA2" w:rsidP="00C95EA2"/>
    <w:p w:rsidR="00C95EA2" w:rsidRDefault="00C95EA2" w:rsidP="00C95EA2">
      <w:pPr>
        <w:pStyle w:val="Heading3"/>
      </w:pPr>
      <w:r>
        <w:t>China CP</w:t>
      </w:r>
    </w:p>
    <w:p w:rsidR="00C95EA2" w:rsidRDefault="00C95EA2" w:rsidP="00C95EA2"/>
    <w:p w:rsidR="00C95EA2" w:rsidRDefault="00C95EA2" w:rsidP="00C95EA2"/>
    <w:p w:rsidR="00C95EA2" w:rsidRDefault="00C95EA2" w:rsidP="00C95EA2">
      <w:pPr>
        <w:pStyle w:val="Heading4"/>
      </w:pPr>
      <w:r>
        <w:t>China’s low wages solves the US-Mexican manufacturing sector comparatively better</w:t>
      </w:r>
    </w:p>
    <w:p w:rsidR="00C95EA2" w:rsidRPr="00D105CE" w:rsidRDefault="00C95EA2" w:rsidP="00C95EA2">
      <w:pPr>
        <w:tabs>
          <w:tab w:val="left" w:pos="1140"/>
        </w:tabs>
        <w:rPr>
          <w:sz w:val="16"/>
        </w:rPr>
      </w:pPr>
      <w:r>
        <w:rPr>
          <w:b/>
        </w:rPr>
        <w:t xml:space="preserve">Wilson 11 </w:t>
      </w:r>
      <w:r>
        <w:rPr>
          <w:sz w:val="16"/>
        </w:rPr>
        <w:t xml:space="preserve">[Christopher Wilson, </w:t>
      </w:r>
      <w:r w:rsidRPr="002F620E">
        <w:rPr>
          <w:sz w:val="16"/>
        </w:rPr>
        <w:t>associate with the Mexico Institute</w:t>
      </w:r>
      <w:r>
        <w:rPr>
          <w:sz w:val="16"/>
        </w:rPr>
        <w:t>, “Working Together: Economic ties between the United States and Mexico” Woodrow Wilson Center, November 2011, http://www.wilsoncenter.org/sites/default/files/Working%20Together%20Full%20Document_0.pdf]//PP</w:t>
      </w:r>
    </w:p>
    <w:p w:rsidR="00C95EA2" w:rsidRPr="00FD673E" w:rsidRDefault="00C95EA2" w:rsidP="00C95EA2">
      <w:pPr>
        <w:tabs>
          <w:tab w:val="left" w:pos="1140"/>
        </w:tabs>
        <w:rPr>
          <w:sz w:val="16"/>
        </w:rPr>
      </w:pPr>
      <w:r w:rsidRPr="00FD673E">
        <w:rPr>
          <w:sz w:val="16"/>
        </w:rPr>
        <w:t xml:space="preserve">When China joined the WTO in 2001, </w:t>
      </w:r>
      <w:r w:rsidRPr="00FD673E">
        <w:rPr>
          <w:u w:val="single"/>
        </w:rPr>
        <w:t>it consolidated its position as a popular location for offshore production due to extraordinarily low labor costs. Total compensation in the manufacturing industry</w:t>
      </w:r>
      <w:r w:rsidRPr="00FD673E">
        <w:rPr>
          <w:sz w:val="16"/>
        </w:rPr>
        <w:t xml:space="preserve">, including wages and benefits paid both directly to employees and through taxes, </w:t>
      </w:r>
      <w:r w:rsidRPr="00FD673E">
        <w:rPr>
          <w:u w:val="single"/>
        </w:rPr>
        <w:t>totaled less than a dollar per hour</w:t>
      </w:r>
      <w:r w:rsidRPr="00FD673E">
        <w:rPr>
          <w:sz w:val="16"/>
        </w:rPr>
        <w:t xml:space="preserve">. In 2003, </w:t>
      </w:r>
      <w:r w:rsidRPr="00FD673E">
        <w:rPr>
          <w:u w:val="single"/>
        </w:rPr>
        <w:t>average hourly compensation in China was just 62 cents, while in Mexico’s manufacturing sector it was $5.06.94 Many Mexican maquiladoras shut down and relocated to China.</w:t>
      </w:r>
      <w:r w:rsidRPr="00FD673E">
        <w:rPr>
          <w:sz w:val="16"/>
        </w:rPr>
        <w:t xml:space="preserve"> </w:t>
      </w:r>
      <w:r w:rsidRPr="00FD673E">
        <w:rPr>
          <w:u w:val="single"/>
        </w:rPr>
        <w:t>In fact, between October 2000 and March 2002, maquiladora production declined by 30%.</w:t>
      </w:r>
      <w:r w:rsidRPr="00FD673E">
        <w:rPr>
          <w:sz w:val="16"/>
        </w:rPr>
        <w:t>95</w:t>
      </w:r>
    </w:p>
    <w:p w:rsidR="00C95EA2" w:rsidRPr="00C95EA2" w:rsidRDefault="00C95EA2" w:rsidP="00C95EA2"/>
    <w:p w:rsidR="00C95EA2" w:rsidRDefault="00C95EA2" w:rsidP="00C95EA2">
      <w:pPr>
        <w:pStyle w:val="Heading3"/>
      </w:pPr>
      <w:r>
        <w:t>CP</w:t>
      </w:r>
    </w:p>
    <w:p w:rsidR="00C95EA2" w:rsidRDefault="00C95EA2" w:rsidP="00C95EA2"/>
    <w:p w:rsidR="00C95EA2" w:rsidRPr="004D16E8" w:rsidRDefault="00C95EA2" w:rsidP="00C95EA2">
      <w:pPr>
        <w:pStyle w:val="Heading4"/>
      </w:pPr>
      <w:r w:rsidRPr="004D16E8">
        <w:rPr>
          <w:bCs w:val="0"/>
        </w:rPr>
        <w:t>CP Text:  __________ should consult the Commission for Environmental Cooperation</w:t>
      </w:r>
    </w:p>
    <w:p w:rsidR="00C95EA2" w:rsidRPr="004D16E8" w:rsidRDefault="00C95EA2" w:rsidP="00C95EA2">
      <w:pPr>
        <w:pStyle w:val="Heading4"/>
        <w:rPr>
          <w:bCs w:val="0"/>
        </w:rPr>
      </w:pPr>
      <w:r w:rsidRPr="004D16E8">
        <w:rPr>
          <w:bCs w:val="0"/>
        </w:rPr>
        <w:t>Consulting the CEC ensures effective funding and implementation</w:t>
      </w:r>
    </w:p>
    <w:p w:rsidR="00C95EA2" w:rsidRPr="004D16E8" w:rsidRDefault="00C95EA2" w:rsidP="00C95EA2">
      <w:pPr>
        <w:rPr>
          <w:sz w:val="16"/>
        </w:rPr>
      </w:pPr>
      <w:r w:rsidRPr="004D16E8">
        <w:rPr>
          <w:b/>
        </w:rPr>
        <w:t>Mumme 99</w:t>
      </w:r>
      <w:r w:rsidRPr="004D16E8">
        <w:rPr>
          <w:sz w:val="16"/>
        </w:rPr>
        <w:t xml:space="preserve">(STEPHEN P. MUMME (Ph.D. 1982 University of Arizona) is Professor of. Political Science at Colorado State University, "The North American Free Trade Agreement’s impact on the trinational environment remains controversial." October 1, 1999 </w:t>
      </w:r>
      <w:hyperlink r:id="rId72" w:history="1">
        <w:r w:rsidRPr="004D16E8">
          <w:rPr>
            <w:rStyle w:val="Hyperlink"/>
            <w:sz w:val="16"/>
          </w:rPr>
          <w:t>http://fpif.org/nafta_and_environment/</w:t>
        </w:r>
      </w:hyperlink>
      <w:r w:rsidRPr="004D16E8">
        <w:rPr>
          <w:sz w:val="16"/>
        </w:rPr>
        <w:t>, RLA)</w:t>
      </w:r>
    </w:p>
    <w:p w:rsidR="00C95EA2" w:rsidRPr="004D16E8" w:rsidRDefault="00C95EA2" w:rsidP="00C95EA2">
      <w:pPr>
        <w:rPr>
          <w:sz w:val="16"/>
        </w:rPr>
      </w:pPr>
      <w:r w:rsidRPr="004D16E8">
        <w:rPr>
          <w:sz w:val="16"/>
        </w:rPr>
        <w:t xml:space="preserve">/Five years and counting since the NAFTA accords took effect, there is much to be done to realize its promise of supporting sustainable development. It is now plain that </w:t>
      </w:r>
      <w:r>
        <w:rPr>
          <w:b/>
          <w:u w:val="single"/>
        </w:rPr>
        <w:t xml:space="preserve">NAFTA’s rules protecting trade and investment in the trinational region are an invitation to the private sector to challenge environmental regulations. </w:t>
      </w:r>
      <w:r w:rsidRPr="004D16E8">
        <w:rPr>
          <w:sz w:val="16"/>
        </w:rPr>
        <w:t xml:space="preserve">These rules and their implementation procedures must be shored up if a gradual erosion of state and provincial standards is to be avoided. At minimum, </w:t>
      </w:r>
      <w:r>
        <w:rPr>
          <w:b/>
          <w:u w:val="single"/>
        </w:rPr>
        <w:t>NAFTA’s trade officials should be required to consult with the CEC and national environmental ministries in dealing with environment-related trade disputes</w:t>
      </w:r>
      <w:r w:rsidRPr="004D16E8">
        <w:rPr>
          <w:sz w:val="16"/>
        </w:rPr>
        <w:t>. In the matter of NAFTA Chapter 11 challenges to environmental rules, the CEC has already proffered its advisory services to the Free Trade Commission, an offer the FTC should accept.</w:t>
      </w:r>
      <w:r w:rsidRPr="004D16E8">
        <w:rPr>
          <w:sz w:val="12"/>
        </w:rPr>
        <w:t>¶</w:t>
      </w:r>
      <w:r w:rsidRPr="004D16E8">
        <w:rPr>
          <w:sz w:val="16"/>
        </w:rPr>
        <w:t xml:space="preserve"> NAFTA’s most constructive policy contribution has been the development of new international institutions and initiatives for environmental protection in the trinational region. Operating with very limited resources, these institutions have performed judiciously and shown their value. Thus far, however, the three governments have not allowed these auxiliary bodies to function to their potential. </w:t>
      </w:r>
      <w:r>
        <w:rPr>
          <w:b/>
          <w:u w:val="single"/>
        </w:rPr>
        <w:t>Neither the CEC, BECC, nor NADBank have been adequately funded, resulting in staff shortages, fewer programs, and less efficient performance of mandated functions.</w:t>
      </w:r>
      <w:r w:rsidRPr="004D16E8">
        <w:rPr>
          <w:sz w:val="16"/>
        </w:rPr>
        <w:t xml:space="preserve"> The federal governments should augment budgetary support for these institutions and allow them to respond more effectively to public concerns.</w:t>
      </w:r>
    </w:p>
    <w:p w:rsidR="00C95EA2" w:rsidRDefault="00C95EA2" w:rsidP="00C95EA2">
      <w:pPr>
        <w:tabs>
          <w:tab w:val="left" w:pos="2340"/>
        </w:tabs>
      </w:pPr>
    </w:p>
    <w:p w:rsidR="00C95EA2" w:rsidRPr="004D16E8" w:rsidRDefault="00C95EA2" w:rsidP="00C95EA2">
      <w:pPr>
        <w:pStyle w:val="Heading4"/>
      </w:pPr>
      <w:r w:rsidRPr="004D16E8">
        <w:rPr>
          <w:bCs w:val="0"/>
        </w:rPr>
        <w:t xml:space="preserve">CEC is key to environmental cooperation – other policies fail </w:t>
      </w:r>
    </w:p>
    <w:p w:rsidR="00C95EA2" w:rsidRPr="004D16E8" w:rsidRDefault="00C95EA2" w:rsidP="00C95EA2">
      <w:pPr>
        <w:rPr>
          <w:sz w:val="16"/>
        </w:rPr>
      </w:pPr>
      <w:r w:rsidRPr="004D16E8">
        <w:rPr>
          <w:b/>
        </w:rPr>
        <w:t>Markell and Knox 02</w:t>
      </w:r>
      <w:r w:rsidRPr="004D16E8">
        <w:t>(</w:t>
      </w:r>
      <w:r w:rsidRPr="004D16E8">
        <w:rPr>
          <w:sz w:val="16"/>
        </w:rPr>
        <w:t xml:space="preserve">David L. Markell, </w:t>
      </w:r>
      <w:r w:rsidRPr="004D16E8">
        <w:rPr>
          <w:sz w:val="12"/>
        </w:rPr>
        <w:t>¶</w:t>
      </w:r>
      <w:r w:rsidRPr="004D16E8">
        <w:rPr>
          <w:sz w:val="16"/>
        </w:rPr>
        <w:t xml:space="preserve"> Florida State University College of Law</w:t>
      </w:r>
      <w:r w:rsidRPr="004D16E8">
        <w:rPr>
          <w:sz w:val="12"/>
        </w:rPr>
        <w:t>¶</w:t>
      </w:r>
      <w:r w:rsidRPr="004D16E8">
        <w:rPr>
          <w:sz w:val="16"/>
        </w:rPr>
        <w:t xml:space="preserve"> John H. Knox </w:t>
      </w:r>
      <w:r w:rsidRPr="004D16E8">
        <w:rPr>
          <w:sz w:val="12"/>
        </w:rPr>
        <w:t>¶</w:t>
      </w:r>
      <w:r w:rsidRPr="004D16E8">
        <w:rPr>
          <w:sz w:val="16"/>
        </w:rPr>
        <w:t xml:space="preserve"> ,Wake Forest University - School of Law"Greening NAFTA: The Experience and Potential of the North American Commission for Environmental Cooperation" September 2002 </w:t>
      </w:r>
      <w:hyperlink r:id="rId73" w:history="1">
        <w:r w:rsidRPr="004D16E8">
          <w:rPr>
            <w:rStyle w:val="Hyperlink"/>
            <w:sz w:val="16"/>
          </w:rPr>
          <w:t>http://papers.ssrn.com/sol3/papers.cfm?abstract_id=327820</w:t>
        </w:r>
      </w:hyperlink>
      <w:r w:rsidRPr="004D16E8">
        <w:rPr>
          <w:sz w:val="16"/>
        </w:rPr>
        <w:t>, RLA)</w:t>
      </w:r>
    </w:p>
    <w:p w:rsidR="00C95EA2" w:rsidRPr="004D16E8" w:rsidRDefault="00C95EA2" w:rsidP="00C95EA2">
      <w:pPr>
        <w:rPr>
          <w:sz w:val="16"/>
        </w:rPr>
      </w:pPr>
      <w:r w:rsidRPr="004D16E8">
        <w:rPr>
          <w:sz w:val="16"/>
        </w:rPr>
        <w:t xml:space="preserve">The North American Commission for Environmental Cooperation (the NACEC or CEC) is an innovative international environmental institution in three important ways. It is the first international organization created to address the environmental aspects of economic integration. </w:t>
      </w:r>
      <w:r>
        <w:rPr>
          <w:b/>
          <w:u w:val="single"/>
        </w:rPr>
        <w:t>It is a regional environmental institution with powerful tools and almost unlimited jurisdiction. And it provides unprecedented opportunities for participation by civil society at the international level</w:t>
      </w:r>
      <w:r w:rsidRPr="004D16E8">
        <w:rPr>
          <w:sz w:val="16"/>
        </w:rPr>
        <w:t xml:space="preserve">. </w:t>
      </w:r>
      <w:r w:rsidRPr="004D16E8">
        <w:rPr>
          <w:sz w:val="12"/>
        </w:rPr>
        <w:t>¶</w:t>
      </w:r>
      <w:r w:rsidRPr="004D16E8">
        <w:rPr>
          <w:sz w:val="16"/>
        </w:rPr>
        <w:t xml:space="preserve"> In each of these respects, the Commission addresses critical international concerns. </w:t>
      </w:r>
      <w:r>
        <w:rPr>
          <w:b/>
          <w:u w:val="single"/>
        </w:rPr>
        <w:t>The effort to reconcile environmental protection and economic integration has become one of the flashpoints of international discourse;</w:t>
      </w:r>
      <w:r w:rsidRPr="004D16E8">
        <w:rPr>
          <w:sz w:val="16"/>
        </w:rPr>
        <w:t xml:space="preserve"> although rarely raised before 1990, since then environmental objections to trade and investment agreements have nearly prevented ratification of the North American Free Trade Agreement, contributed to the abandonment of talks aimed at a Multilateral Agreement on Investment, and helped lead to the 1999 Seattle riots that accompanied the failed effort to begin a new round of World Trade Organization negotiations. At the same time, the international community has become more aware of the interdependence of ecological systems and the need for international institutions to protect the environment. </w:t>
      </w:r>
      <w:r>
        <w:rPr>
          <w:b/>
          <w:u w:val="single"/>
        </w:rPr>
        <w:t>Despite the proliferation of environment policies effectively and</w:t>
      </w:r>
      <w:r w:rsidRPr="004D16E8">
        <w:rPr>
          <w:sz w:val="16"/>
        </w:rPr>
        <w:t xml:space="preserve"> </w:t>
      </w:r>
      <w:r>
        <w:rPr>
          <w:b/>
          <w:u w:val="single"/>
        </w:rPr>
        <w:t>the handful of regional environmental organizations are relatively powerless.</w:t>
      </w:r>
      <w:r w:rsidRPr="004D16E8">
        <w:rPr>
          <w:sz w:val="16"/>
        </w:rPr>
        <w:t xml:space="preserve"> With respect to economic integration and environmental protection, as well as many other areas of international cooperation, nations are struggling to respond to the demands of their citizens to participate in the development and implementation of international policies that affect them. </w:t>
      </w:r>
      <w:r w:rsidRPr="004D16E8">
        <w:rPr>
          <w:sz w:val="12"/>
        </w:rPr>
        <w:t>¶</w:t>
      </w:r>
      <w:r w:rsidRPr="004D16E8">
        <w:rPr>
          <w:sz w:val="16"/>
        </w:rPr>
        <w:t xml:space="preserve"> </w:t>
      </w:r>
      <w:r>
        <w:rPr>
          <w:b/>
          <w:u w:val="single"/>
        </w:rPr>
        <w:t>The Commission</w:t>
      </w:r>
      <w:r w:rsidRPr="004D16E8">
        <w:rPr>
          <w:sz w:val="16"/>
        </w:rPr>
        <w:t xml:space="preserve"> is important because it </w:t>
      </w:r>
      <w:r>
        <w:rPr>
          <w:b/>
          <w:u w:val="single"/>
        </w:rPr>
        <w:t>provides creative answers to each of these issues</w:t>
      </w:r>
      <w:r w:rsidRPr="004D16E8">
        <w:rPr>
          <w:sz w:val="16"/>
        </w:rPr>
        <w:t>. Its answers may or may not prove satisfactory but, either way, the lessons to be drawn from its experience should be of great value to all those trying to reconcile environmental protection and economic integration,</w:t>
      </w:r>
      <w:r>
        <w:rPr>
          <w:b/>
          <w:u w:val="single"/>
        </w:rPr>
        <w:t xml:space="preserve"> to promote stronger regional and global environmental organizations, and to find ways for civil society to participate in international policy.</w:t>
      </w:r>
      <w:r w:rsidRPr="004D16E8">
        <w:rPr>
          <w:sz w:val="16"/>
        </w:rPr>
        <w:t xml:space="preserve"> The agreement creating the CEC has already been used as a model for bilateral agreements between Canada and Chile and between the United States and Jordan. Surprisingly, however, the Commission has received relatively little scholarly attention. Although political scientists and lawyers have described its relationship to NAFTA and have analyzed its submissions procedure, there are few comprehensive analyses of how it is fulfilling, or failing to fulfill, its mandates. This book is intended to fill that gap.</w:t>
      </w:r>
    </w:p>
    <w:p w:rsidR="00C95EA2" w:rsidRDefault="00C95EA2" w:rsidP="00C95EA2"/>
    <w:p w:rsidR="00C95EA2" w:rsidRPr="004D16E8" w:rsidRDefault="00C95EA2" w:rsidP="00C95EA2">
      <w:pPr>
        <w:pStyle w:val="Heading4"/>
      </w:pPr>
      <w:r w:rsidRPr="004D16E8">
        <w:rPr>
          <w:bCs w:val="0"/>
        </w:rPr>
        <w:t>CEC faces zero opposition during legislation</w:t>
      </w:r>
    </w:p>
    <w:p w:rsidR="00C95EA2" w:rsidRPr="004D16E8" w:rsidRDefault="00C95EA2" w:rsidP="00C95EA2">
      <w:pPr>
        <w:rPr>
          <w:sz w:val="16"/>
        </w:rPr>
      </w:pPr>
      <w:r w:rsidRPr="004D16E8">
        <w:rPr>
          <w:b/>
        </w:rPr>
        <w:t>Kibel 04</w:t>
      </w:r>
      <w:r w:rsidRPr="004D16E8">
        <w:t>(</w:t>
      </w:r>
      <w:r w:rsidRPr="004D16E8">
        <w:rPr>
          <w:sz w:val="16"/>
        </w:rPr>
        <w:t xml:space="preserve">Paul Stanton Kibel, ,Policy West's Director, holds an LL.M. from the University of California at Berkeley's Boalt Hall Law School and a B.A. from Colgate University in New York. Kibel is of counsel to and a former partner with the law firm of Fitzgerald Abbott &amp; Beardsley, and has practiced law with Pacific Environment, the California State Coastal Conservancy and Earthjustice , "Greening NAFTA: The North American Commission for Environmental Cooperation (review)" May 2004 </w:t>
      </w:r>
      <w:hyperlink r:id="rId74" w:history="1">
        <w:r w:rsidRPr="004D16E8">
          <w:rPr>
            <w:rStyle w:val="Hyperlink"/>
            <w:sz w:val="16"/>
          </w:rPr>
          <w:t>http://muse.jhu.edu/journals/gep/summary/v004/4.2kibel.html</w:t>
        </w:r>
      </w:hyperlink>
      <w:r w:rsidRPr="004D16E8">
        <w:rPr>
          <w:sz w:val="16"/>
        </w:rPr>
        <w:t>, RLA)</w:t>
      </w:r>
    </w:p>
    <w:p w:rsidR="00C95EA2" w:rsidRPr="004D16E8" w:rsidRDefault="00C95EA2" w:rsidP="00C95EA2">
      <w:pPr>
        <w:rPr>
          <w:sz w:val="16"/>
        </w:rPr>
      </w:pPr>
      <w:r w:rsidRPr="004D16E8">
        <w:rPr>
          <w:sz w:val="16"/>
        </w:rPr>
        <w:t xml:space="preserve">The NAFTA-plus agenda initiated by Clinton led to the negotiation of two new agreements—the North American Agreement on Labor Cooperation (NAALC) and the North American Agreement of Environmental Cooperation (NAAEC). </w:t>
      </w:r>
      <w:r>
        <w:rPr>
          <w:b/>
          <w:u w:val="single"/>
        </w:rPr>
        <w:t>The cornerstone of the NAAEC was the proposed creation of</w:t>
      </w:r>
      <w:r w:rsidRPr="004D16E8">
        <w:rPr>
          <w:sz w:val="16"/>
        </w:rPr>
        <w:t xml:space="preserve"> a new trinational agency to be headquartered in Montreal, Quebec—</w:t>
      </w:r>
      <w:r>
        <w:rPr>
          <w:b/>
          <w:u w:val="single"/>
        </w:rPr>
        <w:t>the</w:t>
      </w:r>
      <w:r w:rsidRPr="004D16E8">
        <w:rPr>
          <w:sz w:val="16"/>
        </w:rPr>
        <w:t xml:space="preserve"> North American </w:t>
      </w:r>
      <w:r>
        <w:rPr>
          <w:b/>
          <w:u w:val="single"/>
        </w:rPr>
        <w:t>Commission for</w:t>
      </w:r>
      <w:r w:rsidRPr="004D16E8">
        <w:rPr>
          <w:sz w:val="16"/>
        </w:rPr>
        <w:t xml:space="preserve"> </w:t>
      </w:r>
      <w:r>
        <w:rPr>
          <w:b/>
          <w:u w:val="single"/>
        </w:rPr>
        <w:t>Environmental Cooperation (CEC).</w:t>
      </w:r>
      <w:r w:rsidRPr="004D16E8">
        <w:rPr>
          <w:sz w:val="16"/>
        </w:rPr>
        <w:t xml:space="preserve"> Some </w:t>
      </w:r>
      <w:r>
        <w:rPr>
          <w:b/>
          <w:u w:val="single"/>
        </w:rPr>
        <w:t xml:space="preserve">environmentalists withdrew their opposition to NAFTA so long as NAAEC came with it. </w:t>
      </w:r>
      <w:r w:rsidRPr="004D16E8">
        <w:rPr>
          <w:sz w:val="16"/>
        </w:rPr>
        <w:t xml:space="preserve">Other environmentalists rejected the NAAEC as ineffective green window-dressing to NAFTA. Politically, however, </w:t>
      </w:r>
      <w:r>
        <w:rPr>
          <w:b/>
          <w:u w:val="single"/>
        </w:rPr>
        <w:t xml:space="preserve">Clinton's NAFTA-plus strategy </w:t>
      </w:r>
      <w:r w:rsidRPr="004D16E8">
        <w:rPr>
          <w:sz w:val="16"/>
        </w:rPr>
        <w:t xml:space="preserve">did the trick. It </w:t>
      </w:r>
      <w:r>
        <w:rPr>
          <w:b/>
          <w:u w:val="single"/>
        </w:rPr>
        <w:t>swung enough environmentalists and labor activists to the pro-NAFTA side to secure approval by the United States Congress in late 1993</w:t>
      </w:r>
      <w:r w:rsidRPr="004D16E8">
        <w:rPr>
          <w:sz w:val="16"/>
        </w:rPr>
        <w:t>.</w:t>
      </w:r>
      <w:r w:rsidRPr="004D16E8">
        <w:rPr>
          <w:sz w:val="12"/>
        </w:rPr>
        <w:t>¶</w:t>
      </w:r>
      <w:r w:rsidRPr="004D16E8">
        <w:rPr>
          <w:sz w:val="16"/>
        </w:rPr>
        <w:t xml:space="preserve"> This is the political backdrop for Stanford University Press' new collection of essays, Greening NAFTA: The North American Commission for Environmental Cooperation, edited by Professors David Markell (of Florida State University College of Law) and John Knox (of Pennsylvania State University's Dickinson School of Law).</w:t>
      </w:r>
      <w:r w:rsidRPr="004D16E8">
        <w:rPr>
          <w:sz w:val="12"/>
        </w:rPr>
        <w:t>¶</w:t>
      </w:r>
      <w:r w:rsidRPr="004D16E8">
        <w:rPr>
          <w:sz w:val="16"/>
        </w:rPr>
        <w:t xml:space="preserve"> Greening NAFTA consists of 16 essays which are divided into three sections. The first section is entitled Regional Solutions to Regional Problems, and reviews the CEC's collaborative efforts to develop tri-national approaches to deal with transnational problems in North America. Greg Block, Director of Programs at the CEC from 1995-2002, begins this section with an account of how the CEC developed its initial work plan. Block's piece is followed by essays on pollutants, biodiversity conservation and transboundary pollution. In this section, we learn that the </w:t>
      </w:r>
      <w:r>
        <w:rPr>
          <w:b/>
          <w:u w:val="single"/>
        </w:rPr>
        <w:t>CEC has made much progress in terms of providing a new forum and serving as a new impetus for information-sharing and better coordination of national environmental programs in Canada, Mexico and the United States</w:t>
      </w:r>
      <w:r w:rsidRPr="004D16E8">
        <w:rPr>
          <w:sz w:val="16"/>
        </w:rPr>
        <w:t>.</w:t>
      </w:r>
      <w:r w:rsidRPr="004D16E8">
        <w:rPr>
          <w:sz w:val="12"/>
        </w:rPr>
        <w:t>¶</w:t>
      </w:r>
      <w:r w:rsidRPr="004D16E8">
        <w:rPr>
          <w:sz w:val="16"/>
        </w:rPr>
        <w:t xml:space="preserve"> As Block (p.35) notes, however, this success also reveals the </w:t>
      </w:r>
      <w:r>
        <w:rPr>
          <w:b/>
          <w:u w:val="single"/>
        </w:rPr>
        <w:t>CEC's hesitancy to insert itself into environmental areas that might be more thorny for North America's national governments</w:t>
      </w:r>
      <w:r w:rsidRPr="004D16E8">
        <w:rPr>
          <w:sz w:val="16"/>
        </w:rPr>
        <w:t>:</w:t>
      </w:r>
      <w:r w:rsidRPr="004D16E8">
        <w:rPr>
          <w:sz w:val="12"/>
        </w:rPr>
        <w:t>¶</w:t>
      </w:r>
      <w:r w:rsidRPr="004D16E8">
        <w:rPr>
          <w:sz w:val="16"/>
        </w:rPr>
        <w:t xml:space="preserve"> Early on, the CEC had to come to terms with the fact that avoiding difficult and polemic issues might isolate the institution from the most important regional environmental issues of the day. Put another way, if the CEC were to become more than a mere forum for discussion and coordination—if it sought to do something more than identify some of the driving forces of environmental pressures in the region—then it would have to buckle up for a turbulent ride.</w:t>
      </w:r>
    </w:p>
    <w:p w:rsidR="00C95EA2" w:rsidRPr="001C4F79" w:rsidRDefault="00C95EA2" w:rsidP="00C95EA2">
      <w:pPr>
        <w:pStyle w:val="Heading4"/>
      </w:pPr>
      <w:r>
        <w:t xml:space="preserve">The counterplan is popular - The public wants to minimize environmental damage </w:t>
      </w:r>
    </w:p>
    <w:p w:rsidR="00C95EA2" w:rsidRDefault="00C95EA2" w:rsidP="00C95EA2">
      <w:r w:rsidRPr="005C0E31">
        <w:rPr>
          <w:b/>
        </w:rPr>
        <w:t>Vaughan 2k</w:t>
      </w:r>
      <w:r w:rsidRPr="005C0E31">
        <w:rPr>
          <w:sz w:val="16"/>
          <w:szCs w:val="16"/>
        </w:rPr>
        <w:t xml:space="preserve">(Scott Vaughan, joined NACEC in September 1998 as head of the Environment, Economy and Trade program, was a counselor at the World Trade Organization (WTO), where he worked on a range of issues in support of the WTO Committee on Trade and Environment, has also held a number of positions with the United Nations Environment Program, “Assessing the environmental effects of free trade” Fall 2000 </w:t>
      </w:r>
      <w:hyperlink r:id="rId75" w:history="1">
        <w:r w:rsidRPr="005C0E31">
          <w:rPr>
            <w:rStyle w:val="Hyperlink"/>
            <w:sz w:val="16"/>
            <w:szCs w:val="16"/>
          </w:rPr>
          <w:t>http://www.cec.org/Page.asp?PageID=122&amp;ContentID=2414</w:t>
        </w:r>
      </w:hyperlink>
      <w:r w:rsidRPr="005C0E31">
        <w:rPr>
          <w:sz w:val="16"/>
          <w:szCs w:val="16"/>
        </w:rPr>
        <w:t>, RLA)</w:t>
      </w:r>
    </w:p>
    <w:p w:rsidR="00C95EA2" w:rsidRDefault="00C95EA2" w:rsidP="00C95EA2">
      <w:pPr>
        <w:rPr>
          <w:rStyle w:val="Emphasis"/>
        </w:rPr>
      </w:pPr>
      <w:r w:rsidRPr="001C4F79">
        <w:rPr>
          <w:b/>
          <w:u w:val="single"/>
        </w:rPr>
        <w:t>The public is</w:t>
      </w:r>
      <w:r w:rsidRPr="005C0E31">
        <w:rPr>
          <w:sz w:val="16"/>
        </w:rPr>
        <w:t xml:space="preserve"> clearly </w:t>
      </w:r>
      <w:r w:rsidRPr="001C4F79">
        <w:rPr>
          <w:b/>
          <w:u w:val="single"/>
        </w:rPr>
        <w:t>worried that unprecedented rates of global economic expansion—fuelled partly by trade liberalization—and</w:t>
      </w:r>
      <w:r w:rsidRPr="005C0E31">
        <w:rPr>
          <w:sz w:val="16"/>
        </w:rPr>
        <w:t xml:space="preserve"> unprecedented rates of </w:t>
      </w:r>
      <w:r w:rsidRPr="001C4F79">
        <w:rPr>
          <w:b/>
          <w:u w:val="single"/>
        </w:rPr>
        <w:t>global environmental degradation are related. Many argue</w:t>
      </w:r>
      <w:r w:rsidRPr="005C0E31">
        <w:rPr>
          <w:sz w:val="16"/>
        </w:rPr>
        <w:t xml:space="preserve"> that a possible </w:t>
      </w:r>
      <w:r w:rsidRPr="001C4F79">
        <w:rPr>
          <w:b/>
          <w:u w:val="single"/>
        </w:rPr>
        <w:t>correlation between environmental quality and free trade</w:t>
      </w:r>
      <w:r w:rsidRPr="005C0E31">
        <w:rPr>
          <w:sz w:val="16"/>
        </w:rPr>
        <w:t xml:space="preserve">, direct or indirect, </w:t>
      </w:r>
      <w:r w:rsidRPr="001C4F79">
        <w:rPr>
          <w:b/>
          <w:u w:val="single"/>
        </w:rPr>
        <w:t>is grounds enough to</w:t>
      </w:r>
      <w:r w:rsidRPr="005C0E31">
        <w:rPr>
          <w:sz w:val="16"/>
        </w:rPr>
        <w:t xml:space="preserve"> </w:t>
      </w:r>
      <w:r w:rsidRPr="001C4F79">
        <w:rPr>
          <w:b/>
          <w:u w:val="single"/>
        </w:rPr>
        <w:t xml:space="preserve">stop </w:t>
      </w:r>
      <w:r w:rsidRPr="005C0E31">
        <w:rPr>
          <w:sz w:val="16"/>
        </w:rPr>
        <w:t xml:space="preserve">any </w:t>
      </w:r>
      <w:r w:rsidRPr="001C4F79">
        <w:rPr>
          <w:b/>
          <w:u w:val="single"/>
        </w:rPr>
        <w:t>new trade initiatives</w:t>
      </w:r>
      <w:r w:rsidRPr="005C0E31">
        <w:rPr>
          <w:sz w:val="16"/>
        </w:rPr>
        <w:t xml:space="preserve"> until the environmental consequences of existing trade commitments are clearly understood, and adequate policy responses are put in place to </w:t>
      </w:r>
      <w:r w:rsidRPr="001C4F79">
        <w:rPr>
          <w:b/>
          <w:u w:val="single"/>
        </w:rPr>
        <w:t>minimize environmental costs and maximize environmental benefits</w:t>
      </w:r>
      <w:r w:rsidRPr="005C0E31">
        <w:rPr>
          <w:sz w:val="16"/>
        </w:rPr>
        <w:t>.</w:t>
      </w:r>
      <w:r w:rsidRPr="005C0E31">
        <w:rPr>
          <w:sz w:val="12"/>
        </w:rPr>
        <w:t>¶</w:t>
      </w:r>
      <w:r w:rsidRPr="005C0E31">
        <w:rPr>
          <w:sz w:val="16"/>
        </w:rPr>
        <w:t xml:space="preserve"> Given the public profile of the trade-environment debate, it is surprising that only tentative or hypothetical observations have thus far been made linking environmental impacts to international trade; this is all the more surprising in light of recent advances in environmental impact assessments. In the last decade, </w:t>
      </w:r>
      <w:r w:rsidRPr="001C4F79">
        <w:rPr>
          <w:b/>
          <w:u w:val="single"/>
        </w:rPr>
        <w:t>these assessments have become more accurate and encompassing</w:t>
      </w:r>
      <w:r w:rsidRPr="005C0E31">
        <w:rPr>
          <w:sz w:val="16"/>
        </w:rPr>
        <w:t xml:space="preserve">, built upon rigorous and comprehensive environmental data sets, baselines and aggregated indicators. They have become more robust, featuring geographic information systems and various mapping techniques, as well as ecological, economic and other models. As well as utilizing these and other approaches, </w:t>
      </w:r>
      <w:r w:rsidRPr="001C4F79">
        <w:rPr>
          <w:b/>
          <w:u w:val="single"/>
        </w:rPr>
        <w:t xml:space="preserve">environmental impact assessments are grounded in and legitimized by full transparency and by the early and regular </w:t>
      </w:r>
      <w:r w:rsidRPr="001C4F79">
        <w:rPr>
          <w:rStyle w:val="Emphasis"/>
        </w:rPr>
        <w:t>input of the public.</w:t>
      </w:r>
    </w:p>
    <w:p w:rsidR="00C95EA2" w:rsidRDefault="00C95EA2" w:rsidP="00C95EA2">
      <w:pPr>
        <w:rPr>
          <w:rStyle w:val="Emphasis"/>
        </w:rPr>
      </w:pPr>
    </w:p>
    <w:p w:rsidR="00C95EA2" w:rsidRDefault="00C95EA2" w:rsidP="00C95EA2">
      <w:pPr>
        <w:pStyle w:val="Heading4"/>
      </w:pPr>
      <w:r>
        <w:t>More evidence the counterplan is popular and public support is key</w:t>
      </w:r>
    </w:p>
    <w:p w:rsidR="00C95EA2" w:rsidRPr="005C0E31" w:rsidRDefault="00C95EA2" w:rsidP="00C95EA2">
      <w:pPr>
        <w:rPr>
          <w:sz w:val="16"/>
        </w:rPr>
      </w:pPr>
      <w:r w:rsidRPr="005C0E31">
        <w:rPr>
          <w:b/>
        </w:rPr>
        <w:t>Johnson 13</w:t>
      </w:r>
      <w:r w:rsidRPr="005C0E31">
        <w:rPr>
          <w:sz w:val="16"/>
        </w:rPr>
        <w:t>(Marc Johnson, lawyer and physician, former Premier of the province of Quebec and a member of IUCN (The World Conservation Union) Council, “Global trade and the environment” 2013 http://www.cec.org/Page.asp?PageID=122&amp;ContentID=2414)</w:t>
      </w:r>
    </w:p>
    <w:p w:rsidR="00C95EA2" w:rsidRPr="005C0E31" w:rsidRDefault="00C95EA2" w:rsidP="00C95EA2">
      <w:pPr>
        <w:rPr>
          <w:sz w:val="16"/>
        </w:rPr>
      </w:pPr>
      <w:r w:rsidRPr="005C0E31">
        <w:rPr>
          <w:sz w:val="16"/>
        </w:rPr>
        <w:t xml:space="preserve">In addition to shedding light on what is happening to our environment because of NAFTA, </w:t>
      </w:r>
      <w:r w:rsidRPr="001D50AB">
        <w:rPr>
          <w:b/>
          <w:u w:val="single"/>
        </w:rPr>
        <w:t xml:space="preserve">the symposium will begin pinpointing the policy choices we need to take to ensure a healthy environmental future. </w:t>
      </w:r>
      <w:r w:rsidRPr="005C0E31">
        <w:rPr>
          <w:sz w:val="16"/>
        </w:rPr>
        <w:t xml:space="preserve">And it will identify who needs to be involved in making these decisions. </w:t>
      </w:r>
      <w:r w:rsidRPr="005C0E31">
        <w:rPr>
          <w:sz w:val="12"/>
        </w:rPr>
        <w:t>¶</w:t>
      </w:r>
      <w:r w:rsidRPr="005C0E31">
        <w:rPr>
          <w:sz w:val="16"/>
        </w:rPr>
        <w:t xml:space="preserve"> While the lessons of Seattle continue to be disentangled, </w:t>
      </w:r>
      <w:r w:rsidRPr="001D50AB">
        <w:rPr>
          <w:b/>
          <w:u w:val="single"/>
        </w:rPr>
        <w:t xml:space="preserve">one message is crystal clear: the public opposes the isolation of trade policy from social and environmental concerns, and key decisions being made in secret, behind closed doors. </w:t>
      </w:r>
      <w:r w:rsidRPr="005C0E31">
        <w:rPr>
          <w:sz w:val="16"/>
        </w:rPr>
        <w:t>The WTO, as well as the World Bank and IMF, all face similar criticism about their strictly economic approach and secretive nature. In a pointed criticism of the IMF, Joe Steiglitz?the highly respected former chief economist of the World Bank, noted that, "Smart people are more likely to do stupid things when they close themselves off from outside criticism and advice."</w:t>
      </w:r>
      <w:r w:rsidRPr="005C0E31">
        <w:rPr>
          <w:sz w:val="12"/>
        </w:rPr>
        <w:t>¶</w:t>
      </w:r>
      <w:r w:rsidRPr="005C0E31">
        <w:rPr>
          <w:sz w:val="16"/>
        </w:rPr>
        <w:t xml:space="preserve"> NACEC remains a unique intergovernmental body founded on principles of transparency and public participation. The analysis to be presented at the October symposium is not the product of closed committees, but rather the response of the public to a call for papers issued last year, based on a rigorous framework developed by NACEC for assessing trade and environment linkages. As chair of the symposium, and someone long-active in public service, it is my strong belief that </w:t>
      </w:r>
      <w:r w:rsidRPr="001D50AB">
        <w:rPr>
          <w:b/>
          <w:u w:val="single"/>
        </w:rPr>
        <w:t>public policy can only gain enduring public support when the public itself is engaged early, and often.</w:t>
      </w:r>
      <w:r w:rsidRPr="005C0E31">
        <w:rPr>
          <w:sz w:val="16"/>
        </w:rPr>
        <w:t xml:space="preserve"> </w:t>
      </w:r>
      <w:r w:rsidRPr="001D50AB">
        <w:rPr>
          <w:b/>
          <w:u w:val="single"/>
        </w:rPr>
        <w:t>This environmental symposium on the effects of free trade promises to bring valuable lessons to those in civil society, governments, the private sector and organisations</w:t>
      </w:r>
      <w:r w:rsidRPr="005C0E31">
        <w:rPr>
          <w:sz w:val="16"/>
        </w:rPr>
        <w:t xml:space="preserve"> like the WTO and IMF on building new institutions responsive to our post-Seattle world.</w:t>
      </w:r>
    </w:p>
    <w:p w:rsidR="00C95EA2" w:rsidRPr="004D16E8" w:rsidRDefault="00C95EA2" w:rsidP="00C95EA2">
      <w:pPr>
        <w:tabs>
          <w:tab w:val="left" w:pos="2340"/>
        </w:tabs>
      </w:pPr>
    </w:p>
    <w:p w:rsidR="00C95EA2" w:rsidRDefault="00C95EA2" w:rsidP="00C95EA2">
      <w:pPr>
        <w:pStyle w:val="Heading3"/>
      </w:pPr>
      <w:r>
        <w:t>Politics links</w:t>
      </w:r>
    </w:p>
    <w:p w:rsidR="00C95EA2" w:rsidRDefault="00C95EA2" w:rsidP="00C95EA2"/>
    <w:p w:rsidR="00C95EA2" w:rsidRDefault="00C95EA2" w:rsidP="00C95EA2"/>
    <w:p w:rsidR="00C95EA2" w:rsidRDefault="00C95EA2" w:rsidP="00C95EA2">
      <w:pPr>
        <w:pStyle w:val="Heading4"/>
      </w:pPr>
      <w:r>
        <w:t>Plan would cause backlash – congress hates NAFTA</w:t>
      </w:r>
    </w:p>
    <w:p w:rsidR="00C95EA2" w:rsidRPr="005C0E31" w:rsidRDefault="00C95EA2" w:rsidP="00C95EA2">
      <w:pPr>
        <w:rPr>
          <w:sz w:val="16"/>
          <w:szCs w:val="16"/>
        </w:rPr>
      </w:pPr>
      <w:r w:rsidRPr="005C0E31">
        <w:rPr>
          <w:b/>
        </w:rPr>
        <w:t>Palmer 10</w:t>
      </w:r>
      <w:r w:rsidRPr="005C0E31">
        <w:rPr>
          <w:sz w:val="16"/>
          <w:szCs w:val="16"/>
        </w:rPr>
        <w:t xml:space="preserve">(Doug Palmer, writer for Rueters, "U.S. lawmakers launch push to repeal NAFTA” March 4, 2010 </w:t>
      </w:r>
      <w:hyperlink r:id="rId76" w:history="1">
        <w:r w:rsidRPr="005C0E31">
          <w:rPr>
            <w:rStyle w:val="Hyperlink"/>
            <w:sz w:val="16"/>
            <w:szCs w:val="16"/>
          </w:rPr>
          <w:t>http://www.reuters.com/article/2010/03/04/us-usa-congress-nafta-idUSTRE6233MS20100304</w:t>
        </w:r>
      </w:hyperlink>
      <w:r w:rsidRPr="005C0E31">
        <w:rPr>
          <w:sz w:val="16"/>
          <w:szCs w:val="16"/>
        </w:rPr>
        <w:t>, RLA)</w:t>
      </w:r>
    </w:p>
    <w:p w:rsidR="00C95EA2" w:rsidRPr="005C0E31" w:rsidRDefault="00C95EA2" w:rsidP="00C95EA2">
      <w:pPr>
        <w:rPr>
          <w:sz w:val="16"/>
        </w:rPr>
      </w:pPr>
      <w:r w:rsidRPr="00542BCB">
        <w:rPr>
          <w:b/>
          <w:u w:val="single"/>
        </w:rPr>
        <w:t>A small group of U.S. lawmakers unveiled legislation on Thursday to withdraw from the North American Free Trade Agreement</w:t>
      </w:r>
      <w:r w:rsidRPr="005C0E31">
        <w:rPr>
          <w:sz w:val="16"/>
        </w:rPr>
        <w:t xml:space="preserve"> in the latest sign of congressional disillusionment with free-trade deals.</w:t>
      </w:r>
      <w:r w:rsidRPr="005C0E31">
        <w:rPr>
          <w:sz w:val="12"/>
        </w:rPr>
        <w:t>¶</w:t>
      </w:r>
      <w:r w:rsidRPr="005C0E31">
        <w:rPr>
          <w:sz w:val="16"/>
        </w:rPr>
        <w:t xml:space="preserve"> The bill spearheaded by Rep. Gene Taylor, a Mississippi Democrat, would require President Barack Obama to give Mexico and Canada six months notice that the United States will no longer be part of the 16-year-old trade pact.</w:t>
      </w:r>
      <w:r w:rsidRPr="005C0E31">
        <w:rPr>
          <w:sz w:val="12"/>
        </w:rPr>
        <w:t>¶</w:t>
      </w:r>
      <w:r w:rsidRPr="005C0E31">
        <w:rPr>
          <w:sz w:val="16"/>
        </w:rPr>
        <w:t xml:space="preserve"> "At a time when 10 to 12 percent of the American people are unemployed, I </w:t>
      </w:r>
      <w:r w:rsidRPr="00542BCB">
        <w:rPr>
          <w:b/>
          <w:u w:val="single"/>
        </w:rPr>
        <w:t>think Congress has an obligation to put people back to work,</w:t>
      </w:r>
      <w:r w:rsidRPr="005C0E31">
        <w:rPr>
          <w:sz w:val="16"/>
        </w:rPr>
        <w:t xml:space="preserve">" </w:t>
      </w:r>
      <w:r w:rsidRPr="00542BCB">
        <w:rPr>
          <w:b/>
          <w:u w:val="single"/>
        </w:rPr>
        <w:t>Taylor s</w:t>
      </w:r>
      <w:r w:rsidRPr="005C0E31">
        <w:rPr>
          <w:sz w:val="16"/>
        </w:rPr>
        <w:t>aid.</w:t>
      </w:r>
      <w:r w:rsidRPr="005C0E31">
        <w:rPr>
          <w:sz w:val="12"/>
        </w:rPr>
        <w:t>¶</w:t>
      </w:r>
      <w:r w:rsidRPr="005C0E31">
        <w:rPr>
          <w:sz w:val="16"/>
        </w:rPr>
        <w:t xml:space="preserve"> He argued </w:t>
      </w:r>
      <w:r w:rsidRPr="00542BCB">
        <w:rPr>
          <w:b/>
          <w:u w:val="single"/>
        </w:rPr>
        <w:t>NAFTA has cost the United States millions of manufacturing jobs and hurt national security by encouraging companies to move production to Mexico.</w:t>
      </w:r>
      <w:r w:rsidRPr="005C0E31">
        <w:rPr>
          <w:sz w:val="12"/>
        </w:rPr>
        <w:t>¶</w:t>
      </w:r>
      <w:r w:rsidRPr="00542BCB">
        <w:rPr>
          <w:b/>
          <w:sz w:val="12"/>
          <w:u w:val="single"/>
        </w:rPr>
        <w:t xml:space="preserve"> </w:t>
      </w:r>
      <w:r w:rsidRPr="00542BCB">
        <w:rPr>
          <w:b/>
          <w:u w:val="single"/>
        </w:rPr>
        <w:t>The high unemployment</w:t>
      </w:r>
      <w:r w:rsidRPr="005C0E31">
        <w:rPr>
          <w:sz w:val="16"/>
        </w:rPr>
        <w:t xml:space="preserve"> rate makes it the "perfect" time to push for repeal even though past efforts have failed, he said.</w:t>
      </w:r>
      <w:r w:rsidRPr="005C0E31">
        <w:rPr>
          <w:sz w:val="12"/>
        </w:rPr>
        <w:t>¶</w:t>
      </w:r>
      <w:r w:rsidRPr="005C0E31">
        <w:rPr>
          <w:sz w:val="16"/>
        </w:rPr>
        <w:t xml:space="preserve"> "You'll see the American people rally behind this, in my humble opinion," said Rep. Walter Jones, a North Carolina Republican who is one of about 28 co-sponsors of the bill.</w:t>
      </w:r>
      <w:r w:rsidRPr="005C0E31">
        <w:rPr>
          <w:sz w:val="12"/>
        </w:rPr>
        <w:t>¶</w:t>
      </w:r>
      <w:r w:rsidRPr="005C0E31">
        <w:rPr>
          <w:sz w:val="16"/>
        </w:rPr>
        <w:t xml:space="preserve"> Business groups like the National Association of Manufacturers and the U.S. Chamber of Commerce strongly support NAFTA, which they say has spurred U.S. economic growth by tearing down trade barriers between the three countries.</w:t>
      </w:r>
      <w:r w:rsidRPr="005C0E31">
        <w:rPr>
          <w:sz w:val="12"/>
        </w:rPr>
        <w:t>¶</w:t>
      </w:r>
      <w:r w:rsidRPr="005C0E31">
        <w:rPr>
          <w:sz w:val="16"/>
        </w:rPr>
        <w:t xml:space="preserve"> </w:t>
      </w:r>
      <w:r w:rsidRPr="00542BCB">
        <w:rPr>
          <w:b/>
          <w:u w:val="single"/>
        </w:rPr>
        <w:t>The repeal proposal comes as Obama says he wants to resolve problems blocking congressional approval of long-delayed trade deals with South Korea, Panama and Colombia.</w:t>
      </w:r>
      <w:r w:rsidRPr="005C0E31">
        <w:rPr>
          <w:sz w:val="12"/>
        </w:rPr>
        <w:t>¶</w:t>
      </w:r>
      <w:r w:rsidRPr="00542BCB">
        <w:rPr>
          <w:b/>
          <w:sz w:val="12"/>
          <w:u w:val="single"/>
        </w:rPr>
        <w:t xml:space="preserve"> </w:t>
      </w:r>
      <w:r w:rsidRPr="00542BCB">
        <w:rPr>
          <w:b/>
          <w:u w:val="single"/>
        </w:rPr>
        <w:t>The strongest opposition to those agreements comes from Obama's fellow Democrats.</w:t>
      </w:r>
      <w:r w:rsidRPr="005C0E31">
        <w:rPr>
          <w:sz w:val="12"/>
        </w:rPr>
        <w:t>¶</w:t>
      </w:r>
      <w:r w:rsidRPr="005C0E31">
        <w:rPr>
          <w:sz w:val="16"/>
        </w:rPr>
        <w:t xml:space="preserve"> The United States also will begin talks later this month with Australia, New Zealand, Singapore, Chile, Peru, Vietnam and Brunei on an Asia-Pacific regional free-trade agreement.</w:t>
      </w:r>
      <w:r w:rsidRPr="005C0E31">
        <w:rPr>
          <w:sz w:val="12"/>
        </w:rPr>
        <w:t>¶</w:t>
      </w:r>
      <w:r w:rsidRPr="005C0E31">
        <w:rPr>
          <w:sz w:val="16"/>
        </w:rPr>
        <w:t xml:space="preserve"> Obama criticized NAFTA during the 2008 presidential election campaign but has not followed through on threats to withdraw from the agreement if Canada and Mexico did not agree to revamp the pact's labor and environmental provisions.</w:t>
      </w:r>
      <w:r w:rsidRPr="005C0E31">
        <w:rPr>
          <w:sz w:val="12"/>
        </w:rPr>
        <w:t>¶</w:t>
      </w:r>
      <w:r w:rsidRPr="005C0E31">
        <w:rPr>
          <w:sz w:val="16"/>
        </w:rPr>
        <w:t xml:space="preserve"> But many Democrats are pushing for that and other changes to existing trade deals before considering any new deals such as the deals with South Korea, Colombia and Panama.</w:t>
      </w:r>
      <w:r w:rsidRPr="005C0E31">
        <w:rPr>
          <w:sz w:val="12"/>
        </w:rPr>
        <w:t>¶</w:t>
      </w:r>
      <w:r w:rsidRPr="005C0E31">
        <w:rPr>
          <w:sz w:val="16"/>
        </w:rPr>
        <w:t xml:space="preserve"> The House of Representatives is expected to vote later this year on whether the United States should remain a member of the World Trade Organization.</w:t>
      </w:r>
      <w:r w:rsidRPr="005C0E31">
        <w:rPr>
          <w:sz w:val="12"/>
        </w:rPr>
        <w:t>¶</w:t>
      </w:r>
      <w:r w:rsidRPr="005C0E31">
        <w:rPr>
          <w:sz w:val="16"/>
        </w:rPr>
        <w:t xml:space="preserve"> U.S. law allows House and Senate members to request a vote on that issue every five years. In 2005, 86 of the House's 435 members voted to withdraw from the world trade body.</w:t>
      </w:r>
    </w:p>
    <w:p w:rsidR="00C95EA2" w:rsidRPr="005E099E" w:rsidRDefault="00C95EA2" w:rsidP="00C95EA2">
      <w:pPr>
        <w:pStyle w:val="Heading4"/>
      </w:pPr>
      <w:r w:rsidRPr="005E099E">
        <w:rPr>
          <w:bCs w:val="0"/>
        </w:rPr>
        <w:t>Congress hates NAFTA’s lack of restrictions on Mexican trucking</w:t>
      </w:r>
    </w:p>
    <w:p w:rsidR="00C95EA2" w:rsidRPr="005E099E" w:rsidRDefault="00C95EA2" w:rsidP="00C95EA2">
      <w:pPr>
        <w:rPr>
          <w:sz w:val="16"/>
        </w:rPr>
      </w:pPr>
      <w:r w:rsidRPr="005E099E">
        <w:rPr>
          <w:b/>
        </w:rPr>
        <w:t>Amadeo 08</w:t>
      </w:r>
      <w:r w:rsidRPr="005E099E">
        <w:rPr>
          <w:sz w:val="16"/>
        </w:rPr>
        <w:t>(Kimberly Amadeo, M.S., Sloan School of Business, M.I.T. and M.S. Planning, Boston College,"NAFTA Pros and Cons" April 24, 2008 http://useconomy.about.com/b/2008/04/24/nafta-pros-and-cons.htm, RLA)</w:t>
      </w:r>
    </w:p>
    <w:p w:rsidR="00C95EA2" w:rsidRPr="005E099E" w:rsidRDefault="00C95EA2" w:rsidP="00C95EA2">
      <w:pPr>
        <w:rPr>
          <w:sz w:val="16"/>
        </w:rPr>
      </w:pPr>
      <w:r w:rsidRPr="005E099E">
        <w:rPr>
          <w:sz w:val="16"/>
        </w:rPr>
        <w:t>Another agreement within NAFTA has not been implemented</w:t>
      </w:r>
      <w:r>
        <w:rPr>
          <w:b/>
          <w:u w:val="single"/>
        </w:rPr>
        <w:t>. NAFTA would have allowed trucks from Mexico to travel within the United States beyond the current 20-mile commercial zone limit</w:t>
      </w:r>
      <w:r w:rsidRPr="005E099E">
        <w:rPr>
          <w:sz w:val="16"/>
        </w:rPr>
        <w:t>. A demonstration project by the Department of Transportation (DoT) was set up to review the practicality of this. In 2008, the House of Representatives terminated this project, and prohibited the DoT from allowing this provision of NAFTA to ever be implemented without Congressional approval.</w:t>
      </w:r>
      <w:r w:rsidRPr="005E099E">
        <w:rPr>
          <w:sz w:val="12"/>
        </w:rPr>
        <w:t>¶</w:t>
      </w:r>
      <w:r w:rsidRPr="005E099E">
        <w:rPr>
          <w:sz w:val="16"/>
        </w:rPr>
        <w:t xml:space="preserve"> </w:t>
      </w:r>
      <w:r>
        <w:rPr>
          <w:b/>
          <w:u w:val="single"/>
        </w:rPr>
        <w:t>Congress was concerned that Mexican trucks would have presented a road hazard. They are not subject to the same safety standards as U.S. trucks. In addition, this portion of NAFTA was opposed by the U.S. truckers' organizations and companies</w:t>
      </w:r>
      <w:r w:rsidRPr="005E099E">
        <w:rPr>
          <w:sz w:val="16"/>
        </w:rPr>
        <w:t>, who would have lost business. Currently, Mexican trucks must stop at the 20-mile limit and have their goods transferred to U.S. trucks.</w:t>
      </w:r>
      <w:r w:rsidRPr="005E099E">
        <w:rPr>
          <w:sz w:val="12"/>
        </w:rPr>
        <w:t>¶</w:t>
      </w:r>
      <w:r w:rsidRPr="005E099E">
        <w:rPr>
          <w:sz w:val="16"/>
        </w:rPr>
        <w:t xml:space="preserve"> There was also a question of reciprocity. </w:t>
      </w:r>
      <w:r>
        <w:rPr>
          <w:b/>
          <w:u w:val="single"/>
        </w:rPr>
        <w:t>The NAFTA agreement would also have allowed unlimited access for U.S. trucks throughout Mexico.</w:t>
      </w:r>
      <w:r w:rsidRPr="005E099E">
        <w:rPr>
          <w:sz w:val="16"/>
        </w:rPr>
        <w:t xml:space="preserve"> A similar agreement works well between the other NAFTA partner, Canada. However, U.S. trucks are larger and carry heavier loads. This violates size and weight restrictions imposed by the Mexican government.</w:t>
      </w:r>
    </w:p>
    <w:p w:rsidR="00C95EA2" w:rsidRDefault="00C95EA2" w:rsidP="00C95EA2">
      <w:pPr>
        <w:pStyle w:val="Heading4"/>
      </w:pPr>
      <w:r>
        <w:t>The GOP despises NAFTA, and seeks to repeal it</w:t>
      </w:r>
    </w:p>
    <w:p w:rsidR="00C95EA2" w:rsidRDefault="00C95EA2" w:rsidP="00C95EA2">
      <w:r w:rsidRPr="00915CBA">
        <w:rPr>
          <w:b/>
        </w:rPr>
        <w:t>Sayani 11</w:t>
      </w:r>
      <w:r w:rsidRPr="00915CBA">
        <w:rPr>
          <w:sz w:val="16"/>
          <w:szCs w:val="16"/>
        </w:rPr>
        <w:t xml:space="preserve">(Daniel Sayani, a political contributor for the New American, political news commentary"Real Conservatives Oppose NAFTA" June 9, 2011 </w:t>
      </w:r>
      <w:hyperlink r:id="rId77" w:history="1">
        <w:r w:rsidRPr="00915CBA">
          <w:rPr>
            <w:rStyle w:val="Hyperlink"/>
            <w:sz w:val="16"/>
            <w:szCs w:val="16"/>
          </w:rPr>
          <w:t>http://www.thenewamerican.com/economy/commentary/item/4021-real-conservatives-oppose-nafta</w:t>
        </w:r>
      </w:hyperlink>
      <w:r w:rsidRPr="00915CBA">
        <w:rPr>
          <w:sz w:val="16"/>
          <w:szCs w:val="16"/>
        </w:rPr>
        <w:t>, RLA)</w:t>
      </w:r>
    </w:p>
    <w:p w:rsidR="00C95EA2" w:rsidRPr="00915CBA" w:rsidRDefault="00C95EA2" w:rsidP="00C95EA2">
      <w:pPr>
        <w:rPr>
          <w:sz w:val="16"/>
        </w:rPr>
      </w:pPr>
      <w:r w:rsidRPr="00915CBA">
        <w:rPr>
          <w:sz w:val="16"/>
        </w:rPr>
        <w:t xml:space="preserve">One of the most important, but widely unknown bills currently proposed in Congress is legislation that would end American participation in the North American Free Trade Agreement (NAFTA). The bill, H.R. 4759, calls for America’s withdrawal from the free trade agreement, and is sponsored by several Democrats and a small cadre of Republicans, including Rep. Ron Paul (R-Texas) and </w:t>
      </w:r>
      <w:r w:rsidRPr="003B7AA5">
        <w:rPr>
          <w:b/>
          <w:u w:val="single"/>
        </w:rPr>
        <w:t>Rep. Walter B. Jones (R- N.C.).</w:t>
      </w:r>
      <w:r w:rsidRPr="00915CBA">
        <w:rPr>
          <w:sz w:val="12"/>
        </w:rPr>
        <w:t>¶</w:t>
      </w:r>
      <w:r w:rsidRPr="003B7AA5">
        <w:rPr>
          <w:b/>
          <w:sz w:val="12"/>
          <w:u w:val="single"/>
        </w:rPr>
        <w:t xml:space="preserve"> </w:t>
      </w:r>
      <w:r w:rsidRPr="003B7AA5">
        <w:rPr>
          <w:b/>
          <w:u w:val="single"/>
        </w:rPr>
        <w:t>Introduced back in February, the legislation seeks to immediately terminate American participation in NAFTA.</w:t>
      </w:r>
      <w:r w:rsidRPr="00915CBA">
        <w:rPr>
          <w:sz w:val="16"/>
        </w:rPr>
        <w:t xml:space="preserve"> Rep. Mike McIntyre (D-N.C., left), the bill’s chief sponsor, says that “</w:t>
      </w:r>
      <w:r w:rsidRPr="003B7AA5">
        <w:rPr>
          <w:b/>
          <w:u w:val="single"/>
        </w:rPr>
        <w:t xml:space="preserve">NAFTA has done way too much damage, and we need to repeal it! NAFTA has cost too many jobs, eroded our industrial base, and decimated towns and communities. </w:t>
      </w:r>
      <w:r w:rsidRPr="00915CBA">
        <w:rPr>
          <w:sz w:val="16"/>
        </w:rPr>
        <w:t xml:space="preserve">Enough is enough — </w:t>
      </w:r>
      <w:r w:rsidRPr="003B7AA5">
        <w:rPr>
          <w:b/>
          <w:u w:val="single"/>
        </w:rPr>
        <w:t>we need to focus on creating jobs right here in the United States — not in foreign countries!</w:t>
      </w:r>
      <w:r w:rsidRPr="00915CBA">
        <w:rPr>
          <w:sz w:val="16"/>
        </w:rPr>
        <w:t xml:space="preserve">” McIntyre also says that </w:t>
      </w:r>
      <w:r w:rsidRPr="003B7AA5">
        <w:rPr>
          <w:b/>
          <w:u w:val="single"/>
        </w:rPr>
        <w:t xml:space="preserve">NAFTA </w:t>
      </w:r>
      <w:r w:rsidRPr="00915CBA">
        <w:rPr>
          <w:sz w:val="16"/>
        </w:rPr>
        <w:t xml:space="preserve">and similar trade agreements have </w:t>
      </w:r>
      <w:r w:rsidRPr="003B7AA5">
        <w:rPr>
          <w:b/>
          <w:u w:val="single"/>
        </w:rPr>
        <w:t>resulted in a 29-percent decline in U.S. manufacturing employment</w:t>
      </w:r>
      <w:r w:rsidRPr="00915CBA">
        <w:rPr>
          <w:sz w:val="16"/>
        </w:rPr>
        <w:t xml:space="preserve"> since 1993, discouraging investments in U.S. manufacturing facilities while accelerating the erosion of American industry, and he is supporting a “Make it in America” plan that will help bring back our manufacturing base and create jobs right here at home.</w:t>
      </w:r>
      <w:r w:rsidRPr="00915CBA">
        <w:rPr>
          <w:sz w:val="12"/>
        </w:rPr>
        <w:t>¶</w:t>
      </w:r>
      <w:r w:rsidRPr="00915CBA">
        <w:rPr>
          <w:sz w:val="16"/>
        </w:rPr>
        <w:t xml:space="preserve"> </w:t>
      </w:r>
      <w:r w:rsidRPr="003B7AA5">
        <w:rPr>
          <w:b/>
          <w:u w:val="single"/>
        </w:rPr>
        <w:t>Opposition to free trade agreements,</w:t>
      </w:r>
      <w:r w:rsidRPr="00915CBA">
        <w:rPr>
          <w:sz w:val="16"/>
        </w:rPr>
        <w:t xml:space="preserve"> while a minority view in today’s internationalist-oriented Republican Party, </w:t>
      </w:r>
      <w:r w:rsidRPr="003B7AA5">
        <w:rPr>
          <w:b/>
          <w:u w:val="single"/>
        </w:rPr>
        <w:t>is in all actuality a robust and important part of the history of the GOP.</w:t>
      </w:r>
      <w:r w:rsidRPr="00915CBA">
        <w:rPr>
          <w:sz w:val="16"/>
        </w:rPr>
        <w:t xml:space="preserve"> Robert Lighthizer, a trade representative in the Reagan administration, rightfully argues that free trade agreements were a long-standing policy of leftists, including Ted Kennedy, Bill Clinton (who led the push for America’s entry into NAFTA in 1993), and Barack Obama. Lighthizer also says that those considered to be America’s leading conservatives, including former Senator Jesse Helms (R-.N.C.), former Senator Robert Taft (R-Ohio), Alexander Hamilton (one of our nation’s Founding Fathers), and even former President Theodore Roosevelt, who wrote that “pernicious indulgence in the doctrine of free trade seems inevitably to produce fatty degeneration of the moral fiber.” In fact, the first vocal Republican in support of free trade was Dwight Eisenhower, who was vociferously opposed by conservatives, including supporters of Robert Taft and the then-nascent John Birch Society (Robert Welch‘s damning investigation, The Politician, discussed much of Eisenhower‘s leftist tendencies). </w:t>
      </w:r>
      <w:r w:rsidRPr="003B7AA5">
        <w:rPr>
          <w:b/>
          <w:u w:val="single"/>
        </w:rPr>
        <w:t>The GOP would be wise to return to its roots as an anti-free trade agreement, economically-nationalistic party that upholds national sovereignty, prosperity, national defense capabilities,</w:t>
      </w:r>
      <w:r w:rsidRPr="00915CBA">
        <w:rPr>
          <w:sz w:val="16"/>
        </w:rPr>
        <w:t xml:space="preserve"> and enhanced opportunity for the American middle class, and with a burgeoning protectionist stream within the Tea Party movement and an out-of-control immigration problem rallying the conservative base, now is the time to repeal NAFTA.</w:t>
      </w:r>
    </w:p>
    <w:p w:rsidR="00C95EA2" w:rsidRDefault="00C95EA2" w:rsidP="00C95EA2">
      <w:pPr>
        <w:pStyle w:val="Heading4"/>
      </w:pPr>
      <w:r>
        <w:t>NAFTA is unpopular – Democrats and Republicans want trade restrictions</w:t>
      </w:r>
    </w:p>
    <w:p w:rsidR="00C95EA2" w:rsidRPr="00915CBA" w:rsidRDefault="00C95EA2" w:rsidP="00C95EA2">
      <w:pPr>
        <w:rPr>
          <w:sz w:val="16"/>
        </w:rPr>
      </w:pPr>
      <w:r w:rsidRPr="00915CBA">
        <w:rPr>
          <w:b/>
        </w:rPr>
        <w:t>Dickerson 08</w:t>
      </w:r>
      <w:r w:rsidRPr="00915CBA">
        <w:t>(</w:t>
      </w:r>
      <w:r w:rsidRPr="00915CBA">
        <w:rPr>
          <w:sz w:val="16"/>
        </w:rPr>
        <w:t xml:space="preserve">Marla Dickerson, Times Staff Writer, "NAFTA has had its trade-offs for the U.S." March 03, 2008 </w:t>
      </w:r>
      <w:hyperlink r:id="rId78" w:history="1">
        <w:r w:rsidRPr="00915CBA">
          <w:rPr>
            <w:rStyle w:val="Hyperlink"/>
            <w:sz w:val="16"/>
          </w:rPr>
          <w:t>http://articles.latimes.com/2008/mar/03/business/fi-nafta3</w:t>
        </w:r>
      </w:hyperlink>
      <w:r w:rsidRPr="00915CBA">
        <w:rPr>
          <w:sz w:val="16"/>
        </w:rPr>
        <w:t>, RLA)</w:t>
      </w:r>
    </w:p>
    <w:p w:rsidR="00C95EA2" w:rsidRDefault="00C95EA2" w:rsidP="00C95EA2">
      <w:pPr>
        <w:rPr>
          <w:b/>
          <w:u w:val="single"/>
        </w:rPr>
      </w:pPr>
      <w:r w:rsidRPr="00AA517D">
        <w:rPr>
          <w:b/>
          <w:u w:val="single"/>
        </w:rPr>
        <w:t>Whether talk of revamping NAFTA amounts to more than election-year stumping remains to be seen.</w:t>
      </w:r>
      <w:r w:rsidRPr="00915CBA">
        <w:rPr>
          <w:sz w:val="16"/>
        </w:rPr>
        <w:t xml:space="preserve"> Three-way trade has soared and unemployment in the U.S. is substantially lower now than it was 14 years ago -- 4.9% in January 2008 compared with 6.6% in January 1994. American shoppers have benefited from lower prices on imported goods, and U.S.-based multinational companies have boosted their competitiveness by whittling production costs.</w:t>
      </w:r>
      <w:r w:rsidRPr="00915CBA">
        <w:rPr>
          <w:sz w:val="12"/>
        </w:rPr>
        <w:t>¶</w:t>
      </w:r>
      <w:r w:rsidRPr="00915CBA">
        <w:rPr>
          <w:sz w:val="16"/>
        </w:rPr>
        <w:t xml:space="preserve"> Yet there is growing wariness among the public that the U.S. is giving away more than it's getting. After all, </w:t>
      </w:r>
      <w:r w:rsidRPr="00AA517D">
        <w:rPr>
          <w:b/>
          <w:u w:val="single"/>
        </w:rPr>
        <w:t>the nation has lost 3.1 million manufacturing jobs since 1994, and its trade deficit with Mexico and Canada has risen</w:t>
      </w:r>
      <w:r w:rsidRPr="00915CBA">
        <w:rPr>
          <w:sz w:val="16"/>
        </w:rPr>
        <w:t xml:space="preserve"> to $138.5 billion last year from $9.1 billion in 1993.</w:t>
      </w:r>
      <w:r w:rsidRPr="00915CBA">
        <w:rPr>
          <w:sz w:val="12"/>
        </w:rPr>
        <w:t>¶</w:t>
      </w:r>
      <w:r w:rsidRPr="00915CBA">
        <w:rPr>
          <w:sz w:val="16"/>
        </w:rPr>
        <w:t xml:space="preserve"> Lawmakers who are critical of the Bush administration's trade policies picked up 37 congressional seats in the 2006 election, according to Global Trade Watch, a Washington-based advocacy group. Although Congress approved a free trade pact with Peru in December, pending deals with Colombia, Panama and South Korea are stalled.</w:t>
      </w:r>
      <w:r w:rsidRPr="00915CBA">
        <w:rPr>
          <w:sz w:val="12"/>
        </w:rPr>
        <w:t>¶</w:t>
      </w:r>
      <w:r w:rsidRPr="00915CBA">
        <w:rPr>
          <w:sz w:val="16"/>
        </w:rPr>
        <w:t xml:space="preserve"> </w:t>
      </w:r>
      <w:r w:rsidRPr="00AA517D">
        <w:rPr>
          <w:b/>
          <w:u w:val="single"/>
        </w:rPr>
        <w:t>It's not just Democrats who want a time out. Six in 10 Republican voters said that free trade had hurt the U.S. and that they would support tougher import restrictions</w:t>
      </w:r>
      <w:r w:rsidRPr="00915CBA">
        <w:rPr>
          <w:sz w:val="16"/>
        </w:rPr>
        <w:t>, according to a Wall Street Journal-NBC News poll in October.</w:t>
      </w:r>
      <w:r w:rsidRPr="00915CBA">
        <w:rPr>
          <w:sz w:val="12"/>
        </w:rPr>
        <w:t>¶</w:t>
      </w:r>
      <w:r w:rsidRPr="00915CBA">
        <w:rPr>
          <w:sz w:val="16"/>
        </w:rPr>
        <w:t xml:space="preserve"> "We're seeing the strongest opposition to free trade expansion in recent memory," said Eric Farnsworth, vice president of the Council of the Americas, a Washington-based business group that promotes open markets in the Western Hemisphere. "</w:t>
      </w:r>
      <w:r w:rsidRPr="00AA517D">
        <w:rPr>
          <w:b/>
          <w:u w:val="single"/>
        </w:rPr>
        <w:t>NAFTA has become symbolic of the fears and apprehensions of globalization in general</w:t>
      </w:r>
      <w:r w:rsidRPr="00915CBA">
        <w:rPr>
          <w:sz w:val="16"/>
        </w:rPr>
        <w:t>."</w:t>
      </w:r>
      <w:r w:rsidRPr="00915CBA">
        <w:rPr>
          <w:sz w:val="12"/>
        </w:rPr>
        <w:t>¶</w:t>
      </w:r>
      <w:r w:rsidRPr="00915CBA">
        <w:rPr>
          <w:sz w:val="16"/>
        </w:rPr>
        <w:t xml:space="preserve"> </w:t>
      </w:r>
      <w:r w:rsidRPr="00AA517D">
        <w:rPr>
          <w:b/>
          <w:u w:val="single"/>
        </w:rPr>
        <w:t>Despite promises</w:t>
      </w:r>
      <w:r w:rsidRPr="00915CBA">
        <w:rPr>
          <w:sz w:val="16"/>
        </w:rPr>
        <w:t xml:space="preserve"> that NAFTA would help keep Mexicans at home, </w:t>
      </w:r>
      <w:r w:rsidRPr="00AA517D">
        <w:rPr>
          <w:b/>
          <w:u w:val="single"/>
        </w:rPr>
        <w:t>illegal immigration to the U.S. has accelerated</w:t>
      </w:r>
      <w:r w:rsidRPr="00915CBA">
        <w:rPr>
          <w:sz w:val="16"/>
        </w:rPr>
        <w:t>. About two-thirds of the estimated 12 million illegal immigrants in the United States have arrived since 1995, according to the Pew Hispanic Center. Many hail from rural Mexico -- casualties, critics say, of a trade deal that pitted highly subsidized U.S. and Canadian agribusiness against Mexican producers working tiny plots.</w:t>
      </w:r>
      <w:r w:rsidRPr="00915CBA">
        <w:rPr>
          <w:sz w:val="12"/>
        </w:rPr>
        <w:t>¶</w:t>
      </w:r>
      <w:r w:rsidRPr="00915CBA">
        <w:rPr>
          <w:sz w:val="16"/>
        </w:rPr>
        <w:t xml:space="preserve"> "The dimensions of the problem are finally becoming obvious," said Raul Fernandez, a professor of Chicano and Latino studies at UC Irvine. "</w:t>
      </w:r>
      <w:r w:rsidRPr="00AA517D">
        <w:rPr>
          <w:b/>
          <w:u w:val="single"/>
        </w:rPr>
        <w:t>Policymakers in the United States realize they have created a monster, and that monster is devouring them."</w:t>
      </w:r>
    </w:p>
    <w:p w:rsidR="00C95EA2" w:rsidRDefault="00C95EA2" w:rsidP="00C95EA2"/>
    <w:p w:rsidR="00C95EA2" w:rsidRDefault="00C95EA2" w:rsidP="00C95EA2">
      <w:pPr>
        <w:pStyle w:val="Heading4"/>
      </w:pPr>
      <w:r>
        <w:t>More evidence – NAFTA unpopular</w:t>
      </w:r>
    </w:p>
    <w:p w:rsidR="00C95EA2" w:rsidRPr="00915CBA" w:rsidRDefault="00C95EA2" w:rsidP="00C95EA2">
      <w:pPr>
        <w:rPr>
          <w:sz w:val="16"/>
        </w:rPr>
      </w:pPr>
      <w:r w:rsidRPr="00915CBA">
        <w:rPr>
          <w:b/>
        </w:rPr>
        <w:t>Kaptur 13</w:t>
      </w:r>
      <w:r w:rsidRPr="00915CBA">
        <w:rPr>
          <w:sz w:val="16"/>
        </w:rPr>
        <w:t xml:space="preserve">(Congress Woman Kaptur, website that sponsors and follows congress woman Kaptur, "Trade" 7/3/13 </w:t>
      </w:r>
      <w:hyperlink r:id="rId79" w:history="1">
        <w:r w:rsidRPr="00915CBA">
          <w:rPr>
            <w:rStyle w:val="Hyperlink"/>
            <w:sz w:val="16"/>
          </w:rPr>
          <w:t>http://www.kaptur.house.gov/index.php?option=com_content&amp;task=view&amp;id=629</w:t>
        </w:r>
      </w:hyperlink>
      <w:r w:rsidRPr="00915CBA">
        <w:rPr>
          <w:sz w:val="16"/>
        </w:rPr>
        <w:t>, RLA)</w:t>
      </w:r>
    </w:p>
    <w:p w:rsidR="00C95EA2" w:rsidRPr="00411B8A" w:rsidRDefault="00C95EA2" w:rsidP="00C95EA2">
      <w:pPr>
        <w:rPr>
          <w:b/>
          <w:u w:val="single"/>
        </w:rPr>
      </w:pPr>
      <w:r w:rsidRPr="00915CBA">
        <w:rPr>
          <w:sz w:val="16"/>
        </w:rPr>
        <w:t xml:space="preserve">In the early 1990s, </w:t>
      </w:r>
      <w:r w:rsidRPr="00411B8A">
        <w:rPr>
          <w:b/>
          <w:u w:val="single"/>
        </w:rPr>
        <w:t>Congresswoman Kaptur joined House Majority Whip David Bonior and freshman Congressman Sherrod Brown in leading the House effort against the North American Free Trade Agreement (NAFTA)</w:t>
      </w:r>
      <w:r w:rsidRPr="00915CBA">
        <w:rPr>
          <w:sz w:val="16"/>
        </w:rPr>
        <w:t>.</w:t>
      </w:r>
      <w:r w:rsidRPr="00915CBA">
        <w:rPr>
          <w:sz w:val="12"/>
        </w:rPr>
        <w:t>¶</w:t>
      </w:r>
      <w:r w:rsidRPr="00915CBA">
        <w:rPr>
          <w:sz w:val="16"/>
        </w:rPr>
        <w:t xml:space="preserve"> America today sees the results of this failed policy: shuttered factories, depleted tax bases, and families out of work. NAFTA promised millions of good jobs for Americans, but we got the giant sucking sound that H. Ross Perot predicted.</w:t>
      </w:r>
      <w:r w:rsidRPr="00915CBA">
        <w:rPr>
          <w:sz w:val="12"/>
        </w:rPr>
        <w:t>¶</w:t>
      </w:r>
      <w:r w:rsidRPr="00915CBA">
        <w:rPr>
          <w:sz w:val="16"/>
        </w:rPr>
        <w:t xml:space="preserve"> </w:t>
      </w:r>
      <w:r w:rsidRPr="00411B8A">
        <w:rPr>
          <w:b/>
          <w:u w:val="single"/>
        </w:rPr>
        <w:t>NAFTA and similar agreements contributed to the devastation of our great manufacturing sector</w:t>
      </w:r>
      <w:r w:rsidRPr="00915CBA">
        <w:rPr>
          <w:sz w:val="16"/>
        </w:rPr>
        <w:t xml:space="preserve">, which has lost a third of its workers since 1994 due in part to unfair trade. </w:t>
      </w:r>
      <w:r w:rsidRPr="00411B8A">
        <w:rPr>
          <w:b/>
          <w:u w:val="single"/>
        </w:rPr>
        <w:t xml:space="preserve">Multinational corporations rushed to low-wage countries to take advantage of cheap labor. </w:t>
      </w:r>
      <w:r w:rsidRPr="00915CBA">
        <w:rPr>
          <w:sz w:val="16"/>
        </w:rPr>
        <w:t>Meanwhile, state-managed trade policy in nations such as Japan, Germany, and South Korea continued to keep out American-made products.</w:t>
      </w:r>
      <w:r w:rsidRPr="00915CBA">
        <w:rPr>
          <w:sz w:val="12"/>
        </w:rPr>
        <w:t>¶</w:t>
      </w:r>
      <w:r w:rsidRPr="00915CBA">
        <w:rPr>
          <w:sz w:val="16"/>
        </w:rPr>
        <w:t xml:space="preserve"> Working together, our businesses and labor organizations built Northern Ohio into an industrial powerhouse, always standing up for America, whether in war or peace. </w:t>
      </w:r>
      <w:r w:rsidRPr="00411B8A">
        <w:rPr>
          <w:b/>
          <w:u w:val="single"/>
        </w:rPr>
        <w:t>America's working men and</w:t>
      </w:r>
      <w:r w:rsidRPr="00915CBA">
        <w:rPr>
          <w:sz w:val="16"/>
        </w:rPr>
        <w:t xml:space="preserve"> working </w:t>
      </w:r>
      <w:r w:rsidRPr="00411B8A">
        <w:rPr>
          <w:b/>
          <w:u w:val="single"/>
        </w:rPr>
        <w:t>women</w:t>
      </w:r>
      <w:r w:rsidRPr="00915CBA">
        <w:rPr>
          <w:sz w:val="16"/>
        </w:rPr>
        <w:t xml:space="preserve"> and their families deserve a government that takes their side, not the side of big money. They </w:t>
      </w:r>
      <w:r w:rsidRPr="00411B8A">
        <w:rPr>
          <w:b/>
          <w:u w:val="single"/>
        </w:rPr>
        <w:t>deserve fair trade agreements that produce a level economic playing field, not a race to the bottom.</w:t>
      </w:r>
    </w:p>
    <w:p w:rsidR="00C95EA2" w:rsidRPr="0014186B" w:rsidRDefault="00C95EA2" w:rsidP="00C95EA2"/>
    <w:p w:rsidR="00C95EA2" w:rsidRDefault="00C95EA2">
      <w:pPr>
        <w:spacing w:after="200" w:line="276" w:lineRule="auto"/>
        <w:rPr>
          <w:rFonts w:asciiTheme="minorHAnsi" w:hAnsiTheme="minorHAnsi" w:cstheme="minorBidi"/>
        </w:rPr>
      </w:pPr>
    </w:p>
    <w:sectPr w:rsidR="00C95EA2" w:rsidSect="004367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522B" w:rsidRDefault="006E522B" w:rsidP="005F5576">
      <w:r>
        <w:separator/>
      </w:r>
    </w:p>
  </w:endnote>
  <w:endnote w:type="continuationSeparator" w:id="0">
    <w:p w:rsidR="006E522B" w:rsidRDefault="006E522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Franklin Gothic Heavy">
    <w:charset w:val="00"/>
    <w:family w:val="swiss"/>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Sabon-Bold">
    <w:panose1 w:val="00000000000000000000"/>
    <w:charset w:val="00"/>
    <w:family w:val="roman"/>
    <w:notTrueType/>
    <w:pitch w:val="default"/>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522B" w:rsidRDefault="006E522B" w:rsidP="005F5576">
      <w:r>
        <w:separator/>
      </w:r>
    </w:p>
  </w:footnote>
  <w:footnote w:type="continuationSeparator" w:id="0">
    <w:p w:rsidR="006E522B" w:rsidRDefault="006E522B"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186B"/>
    <w:rsid w:val="000022F2"/>
    <w:rsid w:val="0000459F"/>
    <w:rsid w:val="00004EB4"/>
    <w:rsid w:val="00007C20"/>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69C7"/>
    <w:rsid w:val="000978A3"/>
    <w:rsid w:val="00097D7E"/>
    <w:rsid w:val="000A1D39"/>
    <w:rsid w:val="000A4FA5"/>
    <w:rsid w:val="000B61C8"/>
    <w:rsid w:val="000C767D"/>
    <w:rsid w:val="000D0B76"/>
    <w:rsid w:val="000D2AE5"/>
    <w:rsid w:val="000D3A26"/>
    <w:rsid w:val="000D3D8D"/>
    <w:rsid w:val="000E41A3"/>
    <w:rsid w:val="000F37E7"/>
    <w:rsid w:val="00105EFB"/>
    <w:rsid w:val="00113C68"/>
    <w:rsid w:val="00114663"/>
    <w:rsid w:val="0012057B"/>
    <w:rsid w:val="00126D92"/>
    <w:rsid w:val="001301AC"/>
    <w:rsid w:val="001304DF"/>
    <w:rsid w:val="00140397"/>
    <w:rsid w:val="0014072D"/>
    <w:rsid w:val="0014186B"/>
    <w:rsid w:val="00141F7D"/>
    <w:rsid w:val="00141FBF"/>
    <w:rsid w:val="00147FD4"/>
    <w:rsid w:val="0016509D"/>
    <w:rsid w:val="0016711C"/>
    <w:rsid w:val="00167A9F"/>
    <w:rsid w:val="001711E1"/>
    <w:rsid w:val="00175018"/>
    <w:rsid w:val="00177828"/>
    <w:rsid w:val="00177A1E"/>
    <w:rsid w:val="00182D51"/>
    <w:rsid w:val="0018565A"/>
    <w:rsid w:val="0019587B"/>
    <w:rsid w:val="001A32E1"/>
    <w:rsid w:val="001A4F0E"/>
    <w:rsid w:val="001B0A04"/>
    <w:rsid w:val="001B3CEC"/>
    <w:rsid w:val="001C1D82"/>
    <w:rsid w:val="001C2147"/>
    <w:rsid w:val="001C587E"/>
    <w:rsid w:val="001C7C90"/>
    <w:rsid w:val="001D0D51"/>
    <w:rsid w:val="001D3C4F"/>
    <w:rsid w:val="001F7572"/>
    <w:rsid w:val="0020006E"/>
    <w:rsid w:val="002009AE"/>
    <w:rsid w:val="002101DA"/>
    <w:rsid w:val="002163C3"/>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4701"/>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367B7"/>
    <w:rsid w:val="004400EA"/>
    <w:rsid w:val="00450882"/>
    <w:rsid w:val="00451C20"/>
    <w:rsid w:val="00452001"/>
    <w:rsid w:val="0045442E"/>
    <w:rsid w:val="004564E2"/>
    <w:rsid w:val="00462418"/>
    <w:rsid w:val="00471A70"/>
    <w:rsid w:val="004726EB"/>
    <w:rsid w:val="00473A79"/>
    <w:rsid w:val="00475E03"/>
    <w:rsid w:val="00476723"/>
    <w:rsid w:val="0047798D"/>
    <w:rsid w:val="004931DE"/>
    <w:rsid w:val="004A6083"/>
    <w:rsid w:val="004A6E81"/>
    <w:rsid w:val="004A7806"/>
    <w:rsid w:val="004B0545"/>
    <w:rsid w:val="004B7E46"/>
    <w:rsid w:val="004C2A2F"/>
    <w:rsid w:val="004C2BE9"/>
    <w:rsid w:val="004D16E8"/>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0DC7"/>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2F0C"/>
    <w:rsid w:val="005A18DA"/>
    <w:rsid w:val="005A506B"/>
    <w:rsid w:val="005A701C"/>
    <w:rsid w:val="005B2444"/>
    <w:rsid w:val="005B2D14"/>
    <w:rsid w:val="005B3140"/>
    <w:rsid w:val="005C0B05"/>
    <w:rsid w:val="005C28DF"/>
    <w:rsid w:val="005D1156"/>
    <w:rsid w:val="005E0681"/>
    <w:rsid w:val="005E099E"/>
    <w:rsid w:val="005E3B08"/>
    <w:rsid w:val="005E3FE4"/>
    <w:rsid w:val="005E572E"/>
    <w:rsid w:val="005F5576"/>
    <w:rsid w:val="006014AB"/>
    <w:rsid w:val="00605F20"/>
    <w:rsid w:val="006161F2"/>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22B"/>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DE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4165"/>
    <w:rsid w:val="00897F92"/>
    <w:rsid w:val="008A64C9"/>
    <w:rsid w:val="008B180A"/>
    <w:rsid w:val="008B24B7"/>
    <w:rsid w:val="008C2CD8"/>
    <w:rsid w:val="008C5743"/>
    <w:rsid w:val="008C68EE"/>
    <w:rsid w:val="008C7F44"/>
    <w:rsid w:val="008D4273"/>
    <w:rsid w:val="008D4EF3"/>
    <w:rsid w:val="008E0DE9"/>
    <w:rsid w:val="008E0E4F"/>
    <w:rsid w:val="008E1FD5"/>
    <w:rsid w:val="008E4139"/>
    <w:rsid w:val="008F322F"/>
    <w:rsid w:val="00907DFE"/>
    <w:rsid w:val="00914031"/>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D42C8"/>
    <w:rsid w:val="00A10B8B"/>
    <w:rsid w:val="00A20D78"/>
    <w:rsid w:val="00A2174A"/>
    <w:rsid w:val="00A26733"/>
    <w:rsid w:val="00A3595E"/>
    <w:rsid w:val="00A46C7F"/>
    <w:rsid w:val="00A668D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36CA"/>
    <w:rsid w:val="00B272CF"/>
    <w:rsid w:val="00B3145D"/>
    <w:rsid w:val="00B357BA"/>
    <w:rsid w:val="00B564DB"/>
    <w:rsid w:val="00B768B6"/>
    <w:rsid w:val="00B812BE"/>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95EA2"/>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105"/>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AE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4E8A"/>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668DF"/>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668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668D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668D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668DF"/>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qFormat/>
    <w:rsid w:val="001A32E1"/>
    <w:pPr>
      <w:spacing w:before="240" w:after="60"/>
      <w:outlineLvl w:val="4"/>
    </w:pPr>
    <w:rPr>
      <w:rFonts w:ascii="Cambria" w:eastAsia="Times New Roman" w:hAnsi="Cambria"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668DF"/>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668DF"/>
    <w:rPr>
      <w:rFonts w:ascii="Georgia" w:eastAsiaTheme="majorEastAsia" w:hAnsi="Georgia" w:cstheme="majorBidi"/>
      <w:b/>
      <w:bCs/>
      <w:sz w:val="44"/>
      <w:szCs w:val="26"/>
      <w:u w:val="double"/>
    </w:rPr>
  </w:style>
  <w:style w:type="character" w:styleId="Emphasis">
    <w:name w:val="Emphasis"/>
    <w:aliases w:val="Minimized,minimized"/>
    <w:basedOn w:val="DefaultParagraphFont"/>
    <w:uiPriority w:val="7"/>
    <w:qFormat/>
    <w:rsid w:val="00A668DF"/>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A668DF"/>
    <w:rPr>
      <w:b/>
      <w:bCs/>
    </w:rPr>
  </w:style>
  <w:style w:type="character" w:customStyle="1" w:styleId="Heading3Char">
    <w:name w:val="Heading 3 Char"/>
    <w:aliases w:val="Block Char"/>
    <w:basedOn w:val="DefaultParagraphFont"/>
    <w:link w:val="Heading3"/>
    <w:uiPriority w:val="3"/>
    <w:rsid w:val="00A668DF"/>
    <w:rPr>
      <w:rFonts w:ascii="Georgia" w:eastAsiaTheme="majorEastAsia" w:hAnsi="Georgia" w:cstheme="majorBidi"/>
      <w:b/>
      <w:bCs/>
      <w:sz w:val="32"/>
      <w:u w:val="single"/>
    </w:rPr>
  </w:style>
  <w:style w:type="character" w:customStyle="1" w:styleId="StyleBoldUnderline">
    <w:name w:val="Style Bold Underline"/>
    <w:aliases w:val="Intense Emphasis,Underline,Intense Emphasis1,apple-style-span + 6 pt,Kern at 16 pt,Intense Emphasis11,Style,Intense Emphasis2,HHeading 3 + 12 pt,Intense Emphasis111,Bold,Title Char,Cards + Font: 12 pt Char,Intense Emphasis1111,ci,c"/>
    <w:basedOn w:val="DefaultParagraphFont"/>
    <w:uiPriority w:val="6"/>
    <w:qFormat/>
    <w:rsid w:val="00A668DF"/>
    <w:rPr>
      <w:b/>
      <w:bCs/>
      <w:sz w:val="22"/>
      <w:u w:val="single"/>
    </w:rPr>
  </w:style>
  <w:style w:type="character" w:customStyle="1" w:styleId="StyleStyleBold12pt">
    <w:name w:val="Style Style Bold + 12 pt"/>
    <w:aliases w:val="Cite,Style Style Bold,Style Style Bold + 12pt"/>
    <w:basedOn w:val="StyleBold"/>
    <w:uiPriority w:val="5"/>
    <w:qFormat/>
    <w:rsid w:val="00A668DF"/>
    <w:rPr>
      <w:b/>
      <w:bCs/>
      <w:sz w:val="16"/>
      <w:u w:val="none"/>
    </w:rPr>
  </w:style>
  <w:style w:type="paragraph" w:styleId="Header">
    <w:name w:val="header"/>
    <w:basedOn w:val="Normal"/>
    <w:link w:val="HeaderChar"/>
    <w:uiPriority w:val="99"/>
    <w:semiHidden/>
    <w:rsid w:val="00A668DF"/>
    <w:pPr>
      <w:tabs>
        <w:tab w:val="center" w:pos="4680"/>
        <w:tab w:val="right" w:pos="9360"/>
      </w:tabs>
    </w:pPr>
  </w:style>
  <w:style w:type="character" w:customStyle="1" w:styleId="HeaderChar">
    <w:name w:val="Header Char"/>
    <w:basedOn w:val="DefaultParagraphFont"/>
    <w:link w:val="Header"/>
    <w:uiPriority w:val="99"/>
    <w:semiHidden/>
    <w:rsid w:val="00A668DF"/>
    <w:rPr>
      <w:rFonts w:ascii="Georgia" w:hAnsi="Georgia" w:cs="Calibri"/>
    </w:rPr>
  </w:style>
  <w:style w:type="paragraph" w:styleId="Footer">
    <w:name w:val="footer"/>
    <w:basedOn w:val="Normal"/>
    <w:link w:val="FooterChar"/>
    <w:uiPriority w:val="99"/>
    <w:semiHidden/>
    <w:rsid w:val="00A668DF"/>
    <w:pPr>
      <w:tabs>
        <w:tab w:val="center" w:pos="4680"/>
        <w:tab w:val="right" w:pos="9360"/>
      </w:tabs>
    </w:pPr>
  </w:style>
  <w:style w:type="character" w:customStyle="1" w:styleId="FooterChar">
    <w:name w:val="Footer Char"/>
    <w:basedOn w:val="DefaultParagraphFont"/>
    <w:link w:val="Footer"/>
    <w:uiPriority w:val="99"/>
    <w:semiHidden/>
    <w:rsid w:val="00A668DF"/>
    <w:rPr>
      <w:rFonts w:ascii="Georgia" w:hAnsi="Georgia" w:cs="Calibri"/>
    </w:rPr>
  </w:style>
  <w:style w:type="character" w:styleId="Hyperlink">
    <w:name w:val="Hyperlink"/>
    <w:aliases w:val="heading 1 (block title),Important,Read"/>
    <w:basedOn w:val="DefaultParagraphFont"/>
    <w:uiPriority w:val="99"/>
    <w:rsid w:val="00A668DF"/>
    <w:rPr>
      <w:color w:val="auto"/>
      <w:u w:val="none"/>
    </w:rPr>
  </w:style>
  <w:style w:type="character" w:styleId="FollowedHyperlink">
    <w:name w:val="FollowedHyperlink"/>
    <w:basedOn w:val="DefaultParagraphFont"/>
    <w:uiPriority w:val="99"/>
    <w:semiHidden/>
    <w:rsid w:val="00A668DF"/>
    <w:rPr>
      <w:color w:val="auto"/>
      <w:u w:val="none"/>
    </w:rPr>
  </w:style>
  <w:style w:type="character" w:customStyle="1" w:styleId="Heading4Char">
    <w:name w:val="Heading 4 Char"/>
    <w:aliases w:val="Tag Char"/>
    <w:basedOn w:val="DefaultParagraphFont"/>
    <w:link w:val="Heading4"/>
    <w:uiPriority w:val="4"/>
    <w:rsid w:val="00A668DF"/>
    <w:rPr>
      <w:rFonts w:ascii="Georgia" w:eastAsiaTheme="majorEastAsia" w:hAnsi="Georgia" w:cstheme="majorBidi"/>
      <w:b/>
      <w:bCs/>
      <w:iCs/>
      <w:sz w:val="24"/>
    </w:rPr>
  </w:style>
  <w:style w:type="paragraph" w:customStyle="1" w:styleId="Cards">
    <w:name w:val="Cards"/>
    <w:basedOn w:val="Normal"/>
    <w:link w:val="CardsChar1"/>
    <w:uiPriority w:val="99"/>
    <w:qFormat/>
    <w:rsid w:val="00540DC7"/>
    <w:pPr>
      <w:autoSpaceDE w:val="0"/>
      <w:autoSpaceDN w:val="0"/>
      <w:adjustRightInd w:val="0"/>
      <w:ind w:left="432" w:right="432"/>
      <w:jc w:val="both"/>
    </w:pPr>
    <w:rPr>
      <w:rFonts w:ascii="Times New Roman" w:eastAsia="Times New Roman" w:hAnsi="Times New Roman" w:cs="Times New Roman"/>
      <w:sz w:val="20"/>
      <w:szCs w:val="20"/>
    </w:rPr>
  </w:style>
  <w:style w:type="paragraph" w:customStyle="1" w:styleId="card">
    <w:name w:val="card"/>
    <w:basedOn w:val="Normal"/>
    <w:link w:val="cardChar"/>
    <w:qFormat/>
    <w:rsid w:val="00540DC7"/>
    <w:pPr>
      <w:ind w:left="400"/>
    </w:pPr>
    <w:rPr>
      <w:rFonts w:ascii="Times New Roman" w:eastAsia="Times New Roman" w:hAnsi="Times New Roman" w:cs="Times New Roman"/>
      <w:sz w:val="20"/>
      <w:szCs w:val="24"/>
    </w:rPr>
  </w:style>
  <w:style w:type="character" w:customStyle="1" w:styleId="underline">
    <w:name w:val="underline"/>
    <w:link w:val="textbold"/>
    <w:qFormat/>
    <w:rsid w:val="00540DC7"/>
    <w:rPr>
      <w:u w:val="single"/>
    </w:rPr>
  </w:style>
  <w:style w:type="character" w:customStyle="1" w:styleId="cite">
    <w:name w:val="cite"/>
    <w:aliases w:val="Heading 3 Char Char Char, Char Char Char1,Char Char Char1,Heading 3 Char Char1,Read Char Char1,Heading 3 Char1 Char Char Char,Heading 3 Char Char1 Char Char Char,Read Char Char1 Char Char Char,Read Char Char Char,cites Char Char"/>
    <w:qFormat/>
    <w:rsid w:val="00540DC7"/>
    <w:rPr>
      <w:b/>
      <w:sz w:val="24"/>
    </w:rPr>
  </w:style>
  <w:style w:type="character" w:customStyle="1" w:styleId="CardsChar1">
    <w:name w:val="Cards Char1"/>
    <w:link w:val="Cards"/>
    <w:uiPriority w:val="99"/>
    <w:rsid w:val="00540DC7"/>
    <w:rPr>
      <w:rFonts w:ascii="Times New Roman" w:eastAsia="Times New Roman" w:hAnsi="Times New Roman" w:cs="Times New Roman"/>
      <w:sz w:val="20"/>
      <w:szCs w:val="20"/>
    </w:rPr>
  </w:style>
  <w:style w:type="character" w:customStyle="1" w:styleId="cardChar">
    <w:name w:val="card Char"/>
    <w:link w:val="card"/>
    <w:rsid w:val="00540DC7"/>
    <w:rPr>
      <w:rFonts w:ascii="Times New Roman" w:eastAsia="Times New Roman" w:hAnsi="Times New Roman" w:cs="Times New Roman"/>
      <w:sz w:val="20"/>
      <w:szCs w:val="24"/>
    </w:rPr>
  </w:style>
  <w:style w:type="paragraph" w:customStyle="1" w:styleId="textbold">
    <w:name w:val="text bold"/>
    <w:basedOn w:val="Normal"/>
    <w:link w:val="underline"/>
    <w:rsid w:val="00540DC7"/>
    <w:pPr>
      <w:ind w:left="720"/>
      <w:jc w:val="both"/>
    </w:pPr>
    <w:rPr>
      <w:rFonts w:asciiTheme="minorHAnsi" w:hAnsiTheme="minorHAnsi" w:cstheme="minorBidi"/>
      <w:u w:val="single"/>
    </w:rPr>
  </w:style>
  <w:style w:type="paragraph" w:customStyle="1" w:styleId="tag">
    <w:name w:val="tag"/>
    <w:basedOn w:val="Normal"/>
    <w:next w:val="Normal"/>
    <w:link w:val="tagChar"/>
    <w:qFormat/>
    <w:rsid w:val="00540DC7"/>
    <w:rPr>
      <w:rFonts w:ascii="Times New Roman" w:eastAsia="Calibri"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540DC7"/>
    <w:rPr>
      <w:rFonts w:ascii="Times New Roman" w:eastAsia="Calibri" w:hAnsi="Times New Roman" w:cs="Times New Roman"/>
      <w:b/>
      <w:sz w:val="24"/>
    </w:rPr>
  </w:style>
  <w:style w:type="character" w:customStyle="1" w:styleId="Emphasis2">
    <w:name w:val="Emphasis2"/>
    <w:rsid w:val="00540DC7"/>
    <w:rPr>
      <w:rFonts w:ascii="Franklin Gothic Heavy" w:hAnsi="Franklin Gothic Heavy"/>
      <w:iCs/>
      <w:u w:val="single"/>
    </w:rPr>
  </w:style>
  <w:style w:type="character" w:customStyle="1" w:styleId="Heading5Char">
    <w:name w:val="Heading 5 Char"/>
    <w:basedOn w:val="DefaultParagraphFont"/>
    <w:link w:val="Heading5"/>
    <w:rsid w:val="001A32E1"/>
    <w:rPr>
      <w:rFonts w:ascii="Cambria" w:eastAsia="Times New Roman" w:hAnsi="Cambria" w:cs="Times New Roman"/>
      <w:b/>
      <w:bCs/>
      <w:i/>
      <w:iCs/>
      <w:sz w:val="26"/>
      <w:szCs w:val="26"/>
    </w:rPr>
  </w:style>
  <w:style w:type="paragraph" w:customStyle="1" w:styleId="Cites">
    <w:name w:val="Cites"/>
    <w:basedOn w:val="Normal"/>
    <w:link w:val="CitesChar2"/>
    <w:uiPriority w:val="99"/>
    <w:qFormat/>
    <w:rsid w:val="001A32E1"/>
    <w:pPr>
      <w:widowControl w:val="0"/>
      <w:autoSpaceDE w:val="0"/>
      <w:autoSpaceDN w:val="0"/>
      <w:adjustRightInd w:val="0"/>
      <w:jc w:val="both"/>
      <w:outlineLvl w:val="2"/>
    </w:pPr>
    <w:rPr>
      <w:rFonts w:ascii="Times New Roman" w:eastAsia="Times New Roman" w:hAnsi="Times New Roman" w:cs="Times New Roman"/>
      <w:b/>
      <w:bCs/>
      <w:sz w:val="20"/>
      <w:szCs w:val="20"/>
    </w:rPr>
  </w:style>
  <w:style w:type="paragraph" w:customStyle="1" w:styleId="Tags">
    <w:name w:val="Tags"/>
    <w:aliases w:val="No Spacing2,Debate Text,Read stuff,No Spacing11,No Spacing111,No Spacing1111,No Spacing21,No Spacing3,No Spacing4,No Spacing11111,No Spacing1,No Spacing111111,Medium Grid 21,No Spacing5,tags,Dont use,Very Small Text"/>
    <w:basedOn w:val="Normal"/>
    <w:link w:val="TagsChar2"/>
    <w:uiPriority w:val="99"/>
    <w:qFormat/>
    <w:rsid w:val="001A32E1"/>
    <w:pPr>
      <w:autoSpaceDE w:val="0"/>
      <w:autoSpaceDN w:val="0"/>
      <w:adjustRightInd w:val="0"/>
      <w:jc w:val="both"/>
      <w:outlineLvl w:val="1"/>
    </w:pPr>
    <w:rPr>
      <w:rFonts w:ascii="Times New Roman" w:eastAsia="Times New Roman" w:hAnsi="Times New Roman" w:cs="Times New Roman"/>
      <w:b/>
      <w:sz w:val="24"/>
      <w:szCs w:val="20"/>
    </w:rPr>
  </w:style>
  <w:style w:type="character" w:customStyle="1" w:styleId="TagsChar2">
    <w:name w:val="Tags Char2"/>
    <w:link w:val="Tags"/>
    <w:uiPriority w:val="99"/>
    <w:rsid w:val="001A32E1"/>
    <w:rPr>
      <w:rFonts w:ascii="Times New Roman" w:eastAsia="Times New Roman" w:hAnsi="Times New Roman" w:cs="Times New Roman"/>
      <w:b/>
      <w:sz w:val="24"/>
      <w:szCs w:val="20"/>
    </w:rPr>
  </w:style>
  <w:style w:type="character" w:customStyle="1" w:styleId="reduce2">
    <w:name w:val="reduce2"/>
    <w:rsid w:val="001A32E1"/>
    <w:rPr>
      <w:rFonts w:ascii="Arial" w:hAnsi="Arial" w:cs="Arial"/>
      <w:color w:val="000000"/>
      <w:sz w:val="10"/>
      <w:szCs w:val="22"/>
    </w:rPr>
  </w:style>
  <w:style w:type="character" w:customStyle="1" w:styleId="highlight2">
    <w:name w:val="highlight2"/>
    <w:rsid w:val="001A32E1"/>
    <w:rPr>
      <w:u w:val="single"/>
      <w:bdr w:val="none" w:sz="0" w:space="0" w:color="auto"/>
      <w:shd w:val="clear" w:color="auto" w:fill="C0C0C0"/>
    </w:rPr>
  </w:style>
  <w:style w:type="character" w:customStyle="1" w:styleId="CitesChar2">
    <w:name w:val="Cites Char2"/>
    <w:link w:val="Cites"/>
    <w:uiPriority w:val="99"/>
    <w:rsid w:val="001A32E1"/>
    <w:rPr>
      <w:rFonts w:ascii="Times New Roman" w:eastAsia="Times New Roman" w:hAnsi="Times New Roman" w:cs="Times New Roman"/>
      <w:b/>
      <w:bCs/>
      <w:sz w:val="20"/>
      <w:szCs w:val="20"/>
    </w:rPr>
  </w:style>
  <w:style w:type="paragraph" w:customStyle="1" w:styleId="BlockHeadings">
    <w:name w:val="Block Headings"/>
    <w:basedOn w:val="Normal"/>
    <w:link w:val="BlockHeadingsChar"/>
    <w:rsid w:val="001A32E1"/>
    <w:pPr>
      <w:autoSpaceDE w:val="0"/>
      <w:autoSpaceDN w:val="0"/>
      <w:adjustRightInd w:val="0"/>
      <w:jc w:val="center"/>
      <w:outlineLvl w:val="0"/>
    </w:pPr>
    <w:rPr>
      <w:rFonts w:ascii="Times New Roman" w:eastAsia="Times New Roman" w:hAnsi="Times New Roman" w:cs="Times New Roman"/>
      <w:b/>
      <w:sz w:val="20"/>
      <w:szCs w:val="20"/>
    </w:rPr>
  </w:style>
  <w:style w:type="character" w:customStyle="1" w:styleId="BlockHeadingsChar">
    <w:name w:val="Block Headings Char"/>
    <w:link w:val="BlockHeadings"/>
    <w:rsid w:val="001A32E1"/>
    <w:rPr>
      <w:rFonts w:ascii="Times New Roman" w:eastAsia="Times New Roman" w:hAnsi="Times New Roman" w:cs="Times New Roman"/>
      <w:b/>
      <w:sz w:val="20"/>
      <w:szCs w:val="20"/>
    </w:rPr>
  </w:style>
  <w:style w:type="character" w:customStyle="1" w:styleId="Heading4Char1">
    <w:name w:val="Heading 4 Char1"/>
    <w:aliases w:val="Underlined Char1,small text Char"/>
    <w:rsid w:val="001A32E1"/>
    <w:rPr>
      <w:rFonts w:ascii="Garamond" w:hAnsi="Garamond"/>
      <w:szCs w:val="28"/>
      <w:u w:val="single"/>
      <w:lang w:val="en-US" w:eastAsia="en-US" w:bidi="ar-SA"/>
    </w:rPr>
  </w:style>
  <w:style w:type="character" w:customStyle="1" w:styleId="standardcontent">
    <w:name w:val="standardcontent"/>
    <w:basedOn w:val="DefaultParagraphFont"/>
    <w:rsid w:val="001A32E1"/>
  </w:style>
  <w:style w:type="paragraph" w:styleId="DocumentMap">
    <w:name w:val="Document Map"/>
    <w:basedOn w:val="Normal"/>
    <w:link w:val="DocumentMapChar"/>
    <w:uiPriority w:val="99"/>
    <w:semiHidden/>
    <w:rsid w:val="00A668DF"/>
    <w:rPr>
      <w:rFonts w:ascii="Tahoma" w:hAnsi="Tahoma" w:cs="Tahoma"/>
      <w:sz w:val="16"/>
      <w:szCs w:val="16"/>
    </w:rPr>
  </w:style>
  <w:style w:type="character" w:customStyle="1" w:styleId="DocumentMapChar">
    <w:name w:val="Document Map Char"/>
    <w:basedOn w:val="DefaultParagraphFont"/>
    <w:link w:val="DocumentMap"/>
    <w:uiPriority w:val="99"/>
    <w:semiHidden/>
    <w:rsid w:val="00A668DF"/>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668DF"/>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668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668D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668D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668DF"/>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qFormat/>
    <w:rsid w:val="001A32E1"/>
    <w:pPr>
      <w:spacing w:before="240" w:after="60"/>
      <w:outlineLvl w:val="4"/>
    </w:pPr>
    <w:rPr>
      <w:rFonts w:ascii="Cambria" w:eastAsia="Times New Roman" w:hAnsi="Cambria"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668DF"/>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668DF"/>
    <w:rPr>
      <w:rFonts w:ascii="Georgia" w:eastAsiaTheme="majorEastAsia" w:hAnsi="Georgia" w:cstheme="majorBidi"/>
      <w:b/>
      <w:bCs/>
      <w:sz w:val="44"/>
      <w:szCs w:val="26"/>
      <w:u w:val="double"/>
    </w:rPr>
  </w:style>
  <w:style w:type="character" w:styleId="Emphasis">
    <w:name w:val="Emphasis"/>
    <w:aliases w:val="Minimized,minimized"/>
    <w:basedOn w:val="DefaultParagraphFont"/>
    <w:uiPriority w:val="7"/>
    <w:qFormat/>
    <w:rsid w:val="00A668DF"/>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A668DF"/>
    <w:rPr>
      <w:b/>
      <w:bCs/>
    </w:rPr>
  </w:style>
  <w:style w:type="character" w:customStyle="1" w:styleId="Heading3Char">
    <w:name w:val="Heading 3 Char"/>
    <w:aliases w:val="Block Char"/>
    <w:basedOn w:val="DefaultParagraphFont"/>
    <w:link w:val="Heading3"/>
    <w:uiPriority w:val="3"/>
    <w:rsid w:val="00A668DF"/>
    <w:rPr>
      <w:rFonts w:ascii="Georgia" w:eastAsiaTheme="majorEastAsia" w:hAnsi="Georgia" w:cstheme="majorBidi"/>
      <w:b/>
      <w:bCs/>
      <w:sz w:val="32"/>
      <w:u w:val="single"/>
    </w:rPr>
  </w:style>
  <w:style w:type="character" w:customStyle="1" w:styleId="StyleBoldUnderline">
    <w:name w:val="Style Bold Underline"/>
    <w:aliases w:val="Intense Emphasis,Underline,Intense Emphasis1,apple-style-span + 6 pt,Kern at 16 pt,Intense Emphasis11,Style,Intense Emphasis2,HHeading 3 + 12 pt,Intense Emphasis111,Bold,Title Char,Cards + Font: 12 pt Char,Intense Emphasis1111,ci,c"/>
    <w:basedOn w:val="DefaultParagraphFont"/>
    <w:uiPriority w:val="6"/>
    <w:qFormat/>
    <w:rsid w:val="00A668DF"/>
    <w:rPr>
      <w:b/>
      <w:bCs/>
      <w:sz w:val="22"/>
      <w:u w:val="single"/>
    </w:rPr>
  </w:style>
  <w:style w:type="character" w:customStyle="1" w:styleId="StyleStyleBold12pt">
    <w:name w:val="Style Style Bold + 12 pt"/>
    <w:aliases w:val="Cite,Style Style Bold,Style Style Bold + 12pt"/>
    <w:basedOn w:val="StyleBold"/>
    <w:uiPriority w:val="5"/>
    <w:qFormat/>
    <w:rsid w:val="00A668DF"/>
    <w:rPr>
      <w:b/>
      <w:bCs/>
      <w:sz w:val="16"/>
      <w:u w:val="none"/>
    </w:rPr>
  </w:style>
  <w:style w:type="paragraph" w:styleId="Header">
    <w:name w:val="header"/>
    <w:basedOn w:val="Normal"/>
    <w:link w:val="HeaderChar"/>
    <w:uiPriority w:val="99"/>
    <w:semiHidden/>
    <w:rsid w:val="00A668DF"/>
    <w:pPr>
      <w:tabs>
        <w:tab w:val="center" w:pos="4680"/>
        <w:tab w:val="right" w:pos="9360"/>
      </w:tabs>
    </w:pPr>
  </w:style>
  <w:style w:type="character" w:customStyle="1" w:styleId="HeaderChar">
    <w:name w:val="Header Char"/>
    <w:basedOn w:val="DefaultParagraphFont"/>
    <w:link w:val="Header"/>
    <w:uiPriority w:val="99"/>
    <w:semiHidden/>
    <w:rsid w:val="00A668DF"/>
    <w:rPr>
      <w:rFonts w:ascii="Georgia" w:hAnsi="Georgia" w:cs="Calibri"/>
    </w:rPr>
  </w:style>
  <w:style w:type="paragraph" w:styleId="Footer">
    <w:name w:val="footer"/>
    <w:basedOn w:val="Normal"/>
    <w:link w:val="FooterChar"/>
    <w:uiPriority w:val="99"/>
    <w:semiHidden/>
    <w:rsid w:val="00A668DF"/>
    <w:pPr>
      <w:tabs>
        <w:tab w:val="center" w:pos="4680"/>
        <w:tab w:val="right" w:pos="9360"/>
      </w:tabs>
    </w:pPr>
  </w:style>
  <w:style w:type="character" w:customStyle="1" w:styleId="FooterChar">
    <w:name w:val="Footer Char"/>
    <w:basedOn w:val="DefaultParagraphFont"/>
    <w:link w:val="Footer"/>
    <w:uiPriority w:val="99"/>
    <w:semiHidden/>
    <w:rsid w:val="00A668DF"/>
    <w:rPr>
      <w:rFonts w:ascii="Georgia" w:hAnsi="Georgia" w:cs="Calibri"/>
    </w:rPr>
  </w:style>
  <w:style w:type="character" w:styleId="Hyperlink">
    <w:name w:val="Hyperlink"/>
    <w:aliases w:val="heading 1 (block title),Important,Read"/>
    <w:basedOn w:val="DefaultParagraphFont"/>
    <w:uiPriority w:val="99"/>
    <w:rsid w:val="00A668DF"/>
    <w:rPr>
      <w:color w:val="auto"/>
      <w:u w:val="none"/>
    </w:rPr>
  </w:style>
  <w:style w:type="character" w:styleId="FollowedHyperlink">
    <w:name w:val="FollowedHyperlink"/>
    <w:basedOn w:val="DefaultParagraphFont"/>
    <w:uiPriority w:val="99"/>
    <w:semiHidden/>
    <w:rsid w:val="00A668DF"/>
    <w:rPr>
      <w:color w:val="auto"/>
      <w:u w:val="none"/>
    </w:rPr>
  </w:style>
  <w:style w:type="character" w:customStyle="1" w:styleId="Heading4Char">
    <w:name w:val="Heading 4 Char"/>
    <w:aliases w:val="Tag Char"/>
    <w:basedOn w:val="DefaultParagraphFont"/>
    <w:link w:val="Heading4"/>
    <w:uiPriority w:val="4"/>
    <w:rsid w:val="00A668DF"/>
    <w:rPr>
      <w:rFonts w:ascii="Georgia" w:eastAsiaTheme="majorEastAsia" w:hAnsi="Georgia" w:cstheme="majorBidi"/>
      <w:b/>
      <w:bCs/>
      <w:iCs/>
      <w:sz w:val="24"/>
    </w:rPr>
  </w:style>
  <w:style w:type="paragraph" w:customStyle="1" w:styleId="Cards">
    <w:name w:val="Cards"/>
    <w:basedOn w:val="Normal"/>
    <w:link w:val="CardsChar1"/>
    <w:uiPriority w:val="99"/>
    <w:qFormat/>
    <w:rsid w:val="00540DC7"/>
    <w:pPr>
      <w:autoSpaceDE w:val="0"/>
      <w:autoSpaceDN w:val="0"/>
      <w:adjustRightInd w:val="0"/>
      <w:ind w:left="432" w:right="432"/>
      <w:jc w:val="both"/>
    </w:pPr>
    <w:rPr>
      <w:rFonts w:ascii="Times New Roman" w:eastAsia="Times New Roman" w:hAnsi="Times New Roman" w:cs="Times New Roman"/>
      <w:sz w:val="20"/>
      <w:szCs w:val="20"/>
    </w:rPr>
  </w:style>
  <w:style w:type="paragraph" w:customStyle="1" w:styleId="card">
    <w:name w:val="card"/>
    <w:basedOn w:val="Normal"/>
    <w:link w:val="cardChar"/>
    <w:qFormat/>
    <w:rsid w:val="00540DC7"/>
    <w:pPr>
      <w:ind w:left="400"/>
    </w:pPr>
    <w:rPr>
      <w:rFonts w:ascii="Times New Roman" w:eastAsia="Times New Roman" w:hAnsi="Times New Roman" w:cs="Times New Roman"/>
      <w:sz w:val="20"/>
      <w:szCs w:val="24"/>
    </w:rPr>
  </w:style>
  <w:style w:type="character" w:customStyle="1" w:styleId="underline">
    <w:name w:val="underline"/>
    <w:link w:val="textbold"/>
    <w:qFormat/>
    <w:rsid w:val="00540DC7"/>
    <w:rPr>
      <w:u w:val="single"/>
    </w:rPr>
  </w:style>
  <w:style w:type="character" w:customStyle="1" w:styleId="cite">
    <w:name w:val="cite"/>
    <w:aliases w:val="Heading 3 Char Char Char, Char Char Char1,Char Char Char1,Heading 3 Char Char1,Read Char Char1,Heading 3 Char1 Char Char Char,Heading 3 Char Char1 Char Char Char,Read Char Char1 Char Char Char,Read Char Char Char,cites Char Char"/>
    <w:qFormat/>
    <w:rsid w:val="00540DC7"/>
    <w:rPr>
      <w:b/>
      <w:sz w:val="24"/>
    </w:rPr>
  </w:style>
  <w:style w:type="character" w:customStyle="1" w:styleId="CardsChar1">
    <w:name w:val="Cards Char1"/>
    <w:link w:val="Cards"/>
    <w:uiPriority w:val="99"/>
    <w:rsid w:val="00540DC7"/>
    <w:rPr>
      <w:rFonts w:ascii="Times New Roman" w:eastAsia="Times New Roman" w:hAnsi="Times New Roman" w:cs="Times New Roman"/>
      <w:sz w:val="20"/>
      <w:szCs w:val="20"/>
    </w:rPr>
  </w:style>
  <w:style w:type="character" w:customStyle="1" w:styleId="cardChar">
    <w:name w:val="card Char"/>
    <w:link w:val="card"/>
    <w:rsid w:val="00540DC7"/>
    <w:rPr>
      <w:rFonts w:ascii="Times New Roman" w:eastAsia="Times New Roman" w:hAnsi="Times New Roman" w:cs="Times New Roman"/>
      <w:sz w:val="20"/>
      <w:szCs w:val="24"/>
    </w:rPr>
  </w:style>
  <w:style w:type="paragraph" w:customStyle="1" w:styleId="textbold">
    <w:name w:val="text bold"/>
    <w:basedOn w:val="Normal"/>
    <w:link w:val="underline"/>
    <w:rsid w:val="00540DC7"/>
    <w:pPr>
      <w:ind w:left="720"/>
      <w:jc w:val="both"/>
    </w:pPr>
    <w:rPr>
      <w:rFonts w:asciiTheme="minorHAnsi" w:hAnsiTheme="minorHAnsi" w:cstheme="minorBidi"/>
      <w:u w:val="single"/>
    </w:rPr>
  </w:style>
  <w:style w:type="paragraph" w:customStyle="1" w:styleId="tag">
    <w:name w:val="tag"/>
    <w:basedOn w:val="Normal"/>
    <w:next w:val="Normal"/>
    <w:link w:val="tagChar"/>
    <w:qFormat/>
    <w:rsid w:val="00540DC7"/>
    <w:rPr>
      <w:rFonts w:ascii="Times New Roman" w:eastAsia="Calibri"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540DC7"/>
    <w:rPr>
      <w:rFonts w:ascii="Times New Roman" w:eastAsia="Calibri" w:hAnsi="Times New Roman" w:cs="Times New Roman"/>
      <w:b/>
      <w:sz w:val="24"/>
    </w:rPr>
  </w:style>
  <w:style w:type="character" w:customStyle="1" w:styleId="Emphasis2">
    <w:name w:val="Emphasis2"/>
    <w:rsid w:val="00540DC7"/>
    <w:rPr>
      <w:rFonts w:ascii="Franklin Gothic Heavy" w:hAnsi="Franklin Gothic Heavy"/>
      <w:iCs/>
      <w:u w:val="single"/>
    </w:rPr>
  </w:style>
  <w:style w:type="character" w:customStyle="1" w:styleId="Heading5Char">
    <w:name w:val="Heading 5 Char"/>
    <w:basedOn w:val="DefaultParagraphFont"/>
    <w:link w:val="Heading5"/>
    <w:rsid w:val="001A32E1"/>
    <w:rPr>
      <w:rFonts w:ascii="Cambria" w:eastAsia="Times New Roman" w:hAnsi="Cambria" w:cs="Times New Roman"/>
      <w:b/>
      <w:bCs/>
      <w:i/>
      <w:iCs/>
      <w:sz w:val="26"/>
      <w:szCs w:val="26"/>
    </w:rPr>
  </w:style>
  <w:style w:type="paragraph" w:customStyle="1" w:styleId="Cites">
    <w:name w:val="Cites"/>
    <w:basedOn w:val="Normal"/>
    <w:link w:val="CitesChar2"/>
    <w:uiPriority w:val="99"/>
    <w:qFormat/>
    <w:rsid w:val="001A32E1"/>
    <w:pPr>
      <w:widowControl w:val="0"/>
      <w:autoSpaceDE w:val="0"/>
      <w:autoSpaceDN w:val="0"/>
      <w:adjustRightInd w:val="0"/>
      <w:jc w:val="both"/>
      <w:outlineLvl w:val="2"/>
    </w:pPr>
    <w:rPr>
      <w:rFonts w:ascii="Times New Roman" w:eastAsia="Times New Roman" w:hAnsi="Times New Roman" w:cs="Times New Roman"/>
      <w:b/>
      <w:bCs/>
      <w:sz w:val="20"/>
      <w:szCs w:val="20"/>
    </w:rPr>
  </w:style>
  <w:style w:type="paragraph" w:customStyle="1" w:styleId="Tags">
    <w:name w:val="Tags"/>
    <w:aliases w:val="No Spacing2,Debate Text,Read stuff,No Spacing11,No Spacing111,No Spacing1111,No Spacing21,No Spacing3,No Spacing4,No Spacing11111,No Spacing1,No Spacing111111,Medium Grid 21,No Spacing5,tags,Dont use,Very Small Text"/>
    <w:basedOn w:val="Normal"/>
    <w:link w:val="TagsChar2"/>
    <w:uiPriority w:val="99"/>
    <w:qFormat/>
    <w:rsid w:val="001A32E1"/>
    <w:pPr>
      <w:autoSpaceDE w:val="0"/>
      <w:autoSpaceDN w:val="0"/>
      <w:adjustRightInd w:val="0"/>
      <w:jc w:val="both"/>
      <w:outlineLvl w:val="1"/>
    </w:pPr>
    <w:rPr>
      <w:rFonts w:ascii="Times New Roman" w:eastAsia="Times New Roman" w:hAnsi="Times New Roman" w:cs="Times New Roman"/>
      <w:b/>
      <w:sz w:val="24"/>
      <w:szCs w:val="20"/>
    </w:rPr>
  </w:style>
  <w:style w:type="character" w:customStyle="1" w:styleId="TagsChar2">
    <w:name w:val="Tags Char2"/>
    <w:link w:val="Tags"/>
    <w:uiPriority w:val="99"/>
    <w:rsid w:val="001A32E1"/>
    <w:rPr>
      <w:rFonts w:ascii="Times New Roman" w:eastAsia="Times New Roman" w:hAnsi="Times New Roman" w:cs="Times New Roman"/>
      <w:b/>
      <w:sz w:val="24"/>
      <w:szCs w:val="20"/>
    </w:rPr>
  </w:style>
  <w:style w:type="character" w:customStyle="1" w:styleId="reduce2">
    <w:name w:val="reduce2"/>
    <w:rsid w:val="001A32E1"/>
    <w:rPr>
      <w:rFonts w:ascii="Arial" w:hAnsi="Arial" w:cs="Arial"/>
      <w:color w:val="000000"/>
      <w:sz w:val="10"/>
      <w:szCs w:val="22"/>
    </w:rPr>
  </w:style>
  <w:style w:type="character" w:customStyle="1" w:styleId="highlight2">
    <w:name w:val="highlight2"/>
    <w:rsid w:val="001A32E1"/>
    <w:rPr>
      <w:u w:val="single"/>
      <w:bdr w:val="none" w:sz="0" w:space="0" w:color="auto"/>
      <w:shd w:val="clear" w:color="auto" w:fill="C0C0C0"/>
    </w:rPr>
  </w:style>
  <w:style w:type="character" w:customStyle="1" w:styleId="CitesChar2">
    <w:name w:val="Cites Char2"/>
    <w:link w:val="Cites"/>
    <w:uiPriority w:val="99"/>
    <w:rsid w:val="001A32E1"/>
    <w:rPr>
      <w:rFonts w:ascii="Times New Roman" w:eastAsia="Times New Roman" w:hAnsi="Times New Roman" w:cs="Times New Roman"/>
      <w:b/>
      <w:bCs/>
      <w:sz w:val="20"/>
      <w:szCs w:val="20"/>
    </w:rPr>
  </w:style>
  <w:style w:type="paragraph" w:customStyle="1" w:styleId="BlockHeadings">
    <w:name w:val="Block Headings"/>
    <w:basedOn w:val="Normal"/>
    <w:link w:val="BlockHeadingsChar"/>
    <w:rsid w:val="001A32E1"/>
    <w:pPr>
      <w:autoSpaceDE w:val="0"/>
      <w:autoSpaceDN w:val="0"/>
      <w:adjustRightInd w:val="0"/>
      <w:jc w:val="center"/>
      <w:outlineLvl w:val="0"/>
    </w:pPr>
    <w:rPr>
      <w:rFonts w:ascii="Times New Roman" w:eastAsia="Times New Roman" w:hAnsi="Times New Roman" w:cs="Times New Roman"/>
      <w:b/>
      <w:sz w:val="20"/>
      <w:szCs w:val="20"/>
    </w:rPr>
  </w:style>
  <w:style w:type="character" w:customStyle="1" w:styleId="BlockHeadingsChar">
    <w:name w:val="Block Headings Char"/>
    <w:link w:val="BlockHeadings"/>
    <w:rsid w:val="001A32E1"/>
    <w:rPr>
      <w:rFonts w:ascii="Times New Roman" w:eastAsia="Times New Roman" w:hAnsi="Times New Roman" w:cs="Times New Roman"/>
      <w:b/>
      <w:sz w:val="20"/>
      <w:szCs w:val="20"/>
    </w:rPr>
  </w:style>
  <w:style w:type="character" w:customStyle="1" w:styleId="Heading4Char1">
    <w:name w:val="Heading 4 Char1"/>
    <w:aliases w:val="Underlined Char1,small text Char"/>
    <w:rsid w:val="001A32E1"/>
    <w:rPr>
      <w:rFonts w:ascii="Garamond" w:hAnsi="Garamond"/>
      <w:szCs w:val="28"/>
      <w:u w:val="single"/>
      <w:lang w:val="en-US" w:eastAsia="en-US" w:bidi="ar-SA"/>
    </w:rPr>
  </w:style>
  <w:style w:type="character" w:customStyle="1" w:styleId="standardcontent">
    <w:name w:val="standardcontent"/>
    <w:basedOn w:val="DefaultParagraphFont"/>
    <w:rsid w:val="001A32E1"/>
  </w:style>
  <w:style w:type="paragraph" w:styleId="DocumentMap">
    <w:name w:val="Document Map"/>
    <w:basedOn w:val="Normal"/>
    <w:link w:val="DocumentMapChar"/>
    <w:uiPriority w:val="99"/>
    <w:semiHidden/>
    <w:rsid w:val="00A668DF"/>
    <w:rPr>
      <w:rFonts w:ascii="Tahoma" w:hAnsi="Tahoma" w:cs="Tahoma"/>
      <w:sz w:val="16"/>
      <w:szCs w:val="16"/>
    </w:rPr>
  </w:style>
  <w:style w:type="character" w:customStyle="1" w:styleId="DocumentMapChar">
    <w:name w:val="Document Map Char"/>
    <w:basedOn w:val="DefaultParagraphFont"/>
    <w:link w:val="DocumentMap"/>
    <w:uiPriority w:val="99"/>
    <w:semiHidden/>
    <w:rsid w:val="00A668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21071">
      <w:bodyDiv w:val="1"/>
      <w:marLeft w:val="0"/>
      <w:marRight w:val="0"/>
      <w:marTop w:val="0"/>
      <w:marBottom w:val="0"/>
      <w:divBdr>
        <w:top w:val="none" w:sz="0" w:space="0" w:color="auto"/>
        <w:left w:val="none" w:sz="0" w:space="0" w:color="auto"/>
        <w:bottom w:val="none" w:sz="0" w:space="0" w:color="auto"/>
        <w:right w:val="none" w:sz="0" w:space="0" w:color="auto"/>
      </w:divBdr>
    </w:div>
    <w:div w:id="384762100">
      <w:bodyDiv w:val="1"/>
      <w:marLeft w:val="0"/>
      <w:marRight w:val="0"/>
      <w:marTop w:val="0"/>
      <w:marBottom w:val="0"/>
      <w:divBdr>
        <w:top w:val="none" w:sz="0" w:space="0" w:color="auto"/>
        <w:left w:val="none" w:sz="0" w:space="0" w:color="auto"/>
        <w:bottom w:val="none" w:sz="0" w:space="0" w:color="auto"/>
        <w:right w:val="none" w:sz="0" w:space="0" w:color="auto"/>
      </w:divBdr>
    </w:div>
    <w:div w:id="396630782">
      <w:bodyDiv w:val="1"/>
      <w:marLeft w:val="0"/>
      <w:marRight w:val="0"/>
      <w:marTop w:val="0"/>
      <w:marBottom w:val="0"/>
      <w:divBdr>
        <w:top w:val="none" w:sz="0" w:space="0" w:color="auto"/>
        <w:left w:val="none" w:sz="0" w:space="0" w:color="auto"/>
        <w:bottom w:val="none" w:sz="0" w:space="0" w:color="auto"/>
        <w:right w:val="none" w:sz="0" w:space="0" w:color="auto"/>
      </w:divBdr>
    </w:div>
    <w:div w:id="438985285">
      <w:bodyDiv w:val="1"/>
      <w:marLeft w:val="0"/>
      <w:marRight w:val="0"/>
      <w:marTop w:val="0"/>
      <w:marBottom w:val="0"/>
      <w:divBdr>
        <w:top w:val="none" w:sz="0" w:space="0" w:color="auto"/>
        <w:left w:val="none" w:sz="0" w:space="0" w:color="auto"/>
        <w:bottom w:val="none" w:sz="0" w:space="0" w:color="auto"/>
        <w:right w:val="none" w:sz="0" w:space="0" w:color="auto"/>
      </w:divBdr>
    </w:div>
    <w:div w:id="472917760">
      <w:bodyDiv w:val="1"/>
      <w:marLeft w:val="0"/>
      <w:marRight w:val="0"/>
      <w:marTop w:val="0"/>
      <w:marBottom w:val="0"/>
      <w:divBdr>
        <w:top w:val="none" w:sz="0" w:space="0" w:color="auto"/>
        <w:left w:val="none" w:sz="0" w:space="0" w:color="auto"/>
        <w:bottom w:val="none" w:sz="0" w:space="0" w:color="auto"/>
        <w:right w:val="none" w:sz="0" w:space="0" w:color="auto"/>
      </w:divBdr>
    </w:div>
    <w:div w:id="521552573">
      <w:bodyDiv w:val="1"/>
      <w:marLeft w:val="0"/>
      <w:marRight w:val="0"/>
      <w:marTop w:val="0"/>
      <w:marBottom w:val="0"/>
      <w:divBdr>
        <w:top w:val="none" w:sz="0" w:space="0" w:color="auto"/>
        <w:left w:val="none" w:sz="0" w:space="0" w:color="auto"/>
        <w:bottom w:val="none" w:sz="0" w:space="0" w:color="auto"/>
        <w:right w:val="none" w:sz="0" w:space="0" w:color="auto"/>
      </w:divBdr>
    </w:div>
    <w:div w:id="556672855">
      <w:bodyDiv w:val="1"/>
      <w:marLeft w:val="0"/>
      <w:marRight w:val="0"/>
      <w:marTop w:val="0"/>
      <w:marBottom w:val="0"/>
      <w:divBdr>
        <w:top w:val="none" w:sz="0" w:space="0" w:color="auto"/>
        <w:left w:val="none" w:sz="0" w:space="0" w:color="auto"/>
        <w:bottom w:val="none" w:sz="0" w:space="0" w:color="auto"/>
        <w:right w:val="none" w:sz="0" w:space="0" w:color="auto"/>
      </w:divBdr>
    </w:div>
    <w:div w:id="923152056">
      <w:bodyDiv w:val="1"/>
      <w:marLeft w:val="0"/>
      <w:marRight w:val="0"/>
      <w:marTop w:val="0"/>
      <w:marBottom w:val="0"/>
      <w:divBdr>
        <w:top w:val="none" w:sz="0" w:space="0" w:color="auto"/>
        <w:left w:val="none" w:sz="0" w:space="0" w:color="auto"/>
        <w:bottom w:val="none" w:sz="0" w:space="0" w:color="auto"/>
        <w:right w:val="none" w:sz="0" w:space="0" w:color="auto"/>
      </w:divBdr>
    </w:div>
    <w:div w:id="1135365342">
      <w:bodyDiv w:val="1"/>
      <w:marLeft w:val="0"/>
      <w:marRight w:val="0"/>
      <w:marTop w:val="0"/>
      <w:marBottom w:val="0"/>
      <w:divBdr>
        <w:top w:val="none" w:sz="0" w:space="0" w:color="auto"/>
        <w:left w:val="none" w:sz="0" w:space="0" w:color="auto"/>
        <w:bottom w:val="none" w:sz="0" w:space="0" w:color="auto"/>
        <w:right w:val="none" w:sz="0" w:space="0" w:color="auto"/>
      </w:divBdr>
    </w:div>
    <w:div w:id="1201549065">
      <w:bodyDiv w:val="1"/>
      <w:marLeft w:val="0"/>
      <w:marRight w:val="0"/>
      <w:marTop w:val="0"/>
      <w:marBottom w:val="0"/>
      <w:divBdr>
        <w:top w:val="none" w:sz="0" w:space="0" w:color="auto"/>
        <w:left w:val="none" w:sz="0" w:space="0" w:color="auto"/>
        <w:bottom w:val="none" w:sz="0" w:space="0" w:color="auto"/>
        <w:right w:val="none" w:sz="0" w:space="0" w:color="auto"/>
      </w:divBdr>
    </w:div>
    <w:div w:id="1332174184">
      <w:bodyDiv w:val="1"/>
      <w:marLeft w:val="0"/>
      <w:marRight w:val="0"/>
      <w:marTop w:val="0"/>
      <w:marBottom w:val="0"/>
      <w:divBdr>
        <w:top w:val="none" w:sz="0" w:space="0" w:color="auto"/>
        <w:left w:val="none" w:sz="0" w:space="0" w:color="auto"/>
        <w:bottom w:val="none" w:sz="0" w:space="0" w:color="auto"/>
        <w:right w:val="none" w:sz="0" w:space="0" w:color="auto"/>
      </w:divBdr>
    </w:div>
    <w:div w:id="1548294621">
      <w:bodyDiv w:val="1"/>
      <w:marLeft w:val="0"/>
      <w:marRight w:val="0"/>
      <w:marTop w:val="0"/>
      <w:marBottom w:val="0"/>
      <w:divBdr>
        <w:top w:val="none" w:sz="0" w:space="0" w:color="auto"/>
        <w:left w:val="none" w:sz="0" w:space="0" w:color="auto"/>
        <w:bottom w:val="none" w:sz="0" w:space="0" w:color="auto"/>
        <w:right w:val="none" w:sz="0" w:space="0" w:color="auto"/>
      </w:divBdr>
    </w:div>
    <w:div w:id="1743984552">
      <w:bodyDiv w:val="1"/>
      <w:marLeft w:val="0"/>
      <w:marRight w:val="0"/>
      <w:marTop w:val="0"/>
      <w:marBottom w:val="0"/>
      <w:divBdr>
        <w:top w:val="none" w:sz="0" w:space="0" w:color="auto"/>
        <w:left w:val="none" w:sz="0" w:space="0" w:color="auto"/>
        <w:bottom w:val="none" w:sz="0" w:space="0" w:color="auto"/>
        <w:right w:val="none" w:sz="0" w:space="0" w:color="auto"/>
      </w:divBdr>
    </w:div>
    <w:div w:id="207882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blog.heritage.org/2011/10/12/iran-mexican-zetas-and-the-southern-terror-express/" TargetMode="External"/><Relationship Id="rId14" Type="http://schemas.openxmlformats.org/officeDocument/2006/relationships/hyperlink" Target="http://www.uscc.gov/hearings/2006hearings/transcripts/july_17/06_07_17_trans.pdf" TargetMode="External"/><Relationship Id="rId15" Type="http://schemas.openxmlformats.org/officeDocument/2006/relationships/hyperlink" Target="http://www.usnews.com/news/articles/2012/01/09/is-the-us-auto-industry-on-track-for-a-comeback" TargetMode="External"/><Relationship Id="rId16" Type="http://schemas.openxmlformats.org/officeDocument/2006/relationships/hyperlink" Target="http://www.oesa.org/Doc-Vault/Industry-Information-Analysis/CAR-Economic-Significance-Report.pdf0" TargetMode="External"/><Relationship Id="rId17" Type="http://schemas.openxmlformats.org/officeDocument/2006/relationships/hyperlink" Target="http://www.oesa.org/Doc-Vault/Industry-Information-Analysis/CAR-Economic-Significance-Report.pdf0" TargetMode="External"/><Relationship Id="rId18" Type="http://schemas.openxmlformats.org/officeDocument/2006/relationships/hyperlink" Target="http://www.oesa.org/Doc-Vault/Industry-Information-Analysis/CAR-Economic-Significance-Report.pdf0" TargetMode="External"/><Relationship Id="rId19" Type="http://schemas.openxmlformats.org/officeDocument/2006/relationships/hyperlink" Target="http://www.oesa.org/Doc-Vault/Industry-Information-Analysis/CAR-Economic-Significance-Report.pdf0" TargetMode="External"/><Relationship Id="rId63" Type="http://schemas.openxmlformats.org/officeDocument/2006/relationships/hyperlink" Target="http://useconomy.about.com/b/2008/04/24/nafta-pros-and-cons.htm" TargetMode="External"/><Relationship Id="rId64" Type="http://schemas.openxmlformats.org/officeDocument/2006/relationships/hyperlink" Target="http://unctad.org/en/pages/PublicationWebflyer.aspx?publicationid=454" TargetMode="External"/><Relationship Id="rId65" Type="http://schemas.openxmlformats.org/officeDocument/2006/relationships/hyperlink" Target="http://www.cfr.org/world/naftas-economic-impact/p15790" TargetMode="External"/><Relationship Id="rId66" Type="http://schemas.openxmlformats.org/officeDocument/2006/relationships/hyperlink" Target="http://www.cfr.org/world/naftas-economic-impact/p15790" TargetMode="External"/><Relationship Id="rId67" Type="http://schemas.openxmlformats.org/officeDocument/2006/relationships/hyperlink" Target="http://economyincrisis.org/content/nafta-a-danger-to-u-s-jobs-national-security" TargetMode="External"/><Relationship Id="rId68" Type="http://schemas.openxmlformats.org/officeDocument/2006/relationships/hyperlink" Target="http://economyincrisis.org/content/nafta-a-danger-to-u-s-jobs-national-security" TargetMode="External"/><Relationship Id="rId69" Type="http://schemas.openxmlformats.org/officeDocument/2006/relationships/hyperlink" Target="http://www.huffingtonpost.com/ian-fletcher/more-free-trade-agreement_b_838196.html" TargetMode="External"/><Relationship Id="rId50" Type="http://schemas.openxmlformats.org/officeDocument/2006/relationships/hyperlink" Target="http://www.cis.org/NAFTA-EffectOnWorkers" TargetMode="External"/><Relationship Id="rId51" Type="http://schemas.openxmlformats.org/officeDocument/2006/relationships/hyperlink" Target="http://worldsavvy.org/monitor/index.php?option=com_content&amp;id=661&amp;Itemid=1130%3c" TargetMode="External"/><Relationship Id="rId52" Type="http://schemas.openxmlformats.org/officeDocument/2006/relationships/hyperlink" Target="http://www.nytimes.com/2008/04/22/business/worldbusiness/22nafta.html?pagewanted=all" TargetMode="External"/><Relationship Id="rId53" Type="http://schemas.openxmlformats.org/officeDocument/2006/relationships/hyperlink" Target="http://www.cfr.org/world/naftas-economic-impact/p15790" TargetMode="External"/><Relationship Id="rId54" Type="http://schemas.openxmlformats.org/officeDocument/2006/relationships/hyperlink" Target="http://www.piie.com/publications/briefs/nafta3349.pdf" TargetMode="External"/><Relationship Id="rId55" Type="http://schemas.openxmlformats.org/officeDocument/2006/relationships/hyperlink" Target="http://usmex.ucsd.edu/assets/001/503110.pdf" TargetMode="External"/><Relationship Id="rId56" Type="http://schemas.openxmlformats.org/officeDocument/2006/relationships/hyperlink" Target="http://fpif.org/nafta_and_environment/" TargetMode="External"/><Relationship Id="rId57" Type="http://schemas.openxmlformats.org/officeDocument/2006/relationships/hyperlink" Target="http://www.wired.com/dangerroom/2012/08/marinesvszetas/" TargetMode="External"/><Relationship Id="rId58" Type="http://schemas.openxmlformats.org/officeDocument/2006/relationships/hyperlink" Target="http://icj.sagepub.com/content/15/1/5.abstract" TargetMode="External"/><Relationship Id="rId59" Type="http://schemas.openxmlformats.org/officeDocument/2006/relationships/hyperlink" Target="http://www.epi.org/publication/briefingpapers_bleck/" TargetMode="External"/><Relationship Id="rId40" Type="http://schemas.openxmlformats.org/officeDocument/2006/relationships/hyperlink" Target="http://useconomy.about.com/b/2008/04/24/nafta-pros-and-cons.htm" TargetMode="External"/><Relationship Id="rId41" Type="http://schemas.openxmlformats.org/officeDocument/2006/relationships/hyperlink" Target="http://www.naftanow.org/agreement/" TargetMode="External"/><Relationship Id="rId42" Type="http://schemas.openxmlformats.org/officeDocument/2006/relationships/hyperlink" Target="http://www.trilateral.org/download/file/na_regional/Schott_nafta_paper.pdf" TargetMode="External"/><Relationship Id="rId43" Type="http://schemas.openxmlformats.org/officeDocument/2006/relationships/hyperlink" Target="http://usliberals.about.com/od/theeconomyjobs/i/FreeTradeAgmts_2.htm" TargetMode="External"/><Relationship Id="rId44" Type="http://schemas.openxmlformats.org/officeDocument/2006/relationships/hyperlink" Target="http://usliberals.about.com/od/theeconomyjobs/i/FreeTradeAgmts_2.htm" TargetMode="External"/><Relationship Id="rId45" Type="http://schemas.openxmlformats.org/officeDocument/2006/relationships/hyperlink" Target="http://www.fas.usda.gov/itp/policy/nafta/nafta.asp" TargetMode="External"/><Relationship Id="rId46" Type="http://schemas.openxmlformats.org/officeDocument/2006/relationships/hyperlink" Target="http://www.cato.org/publications/congressional-testimony/pilot-program-nafta-longhaul-trucking-provisions" TargetMode="External"/><Relationship Id="rId47" Type="http://schemas.openxmlformats.org/officeDocument/2006/relationships/hyperlink" Target="http://cbsa-asfc.gc.ca/publications/pub/c-124-eng.pdf" TargetMode="External"/><Relationship Id="rId48" Type="http://schemas.openxmlformats.org/officeDocument/2006/relationships/hyperlink" Target="http://cbsa-asfc.gc.ca/publications/pub/c-124-eng.pdf" TargetMode="External"/><Relationship Id="rId49" Type="http://schemas.openxmlformats.org/officeDocument/2006/relationships/hyperlink" Target="http://www.washingtontimes.com/news/2012/may/14/nafta-key-to-economic-social-growth-in-mexico/?page=al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30" Type="http://schemas.openxmlformats.org/officeDocument/2006/relationships/hyperlink" Target="http://www.piie.com/publications/newsreleases/prnafta3349.pdf" TargetMode="External"/><Relationship Id="rId31" Type="http://schemas.openxmlformats.org/officeDocument/2006/relationships/hyperlink" Target="http://unisfera.org/IMG/pdf/Unisfera_-_NAFTA_effects.pdf" TargetMode="External"/><Relationship Id="rId32" Type="http://schemas.openxmlformats.org/officeDocument/2006/relationships/hyperlink" Target="http://unisfera.org/IMG/pdf/Unisfera_-_NAFTA_effects.pdf" TargetMode="External"/><Relationship Id="rId33" Type="http://schemas.openxmlformats.org/officeDocument/2006/relationships/hyperlink" Target="http://www.piie.com/publications/newsreleases/prnafta3349.pdf" TargetMode="External"/><Relationship Id="rId34" Type="http://schemas.openxmlformats.org/officeDocument/2006/relationships/hyperlink" Target="http://www.cec.org/Storage/59/5137_Final-Howse-T-E-Symposium05-Paper_en.pdf" TargetMode="External"/><Relationship Id="rId35" Type="http://schemas.openxmlformats.org/officeDocument/2006/relationships/hyperlink" Target="http://www.cec.org/Storage/49/4102_Roff-final_en.pdf" TargetMode="External"/><Relationship Id="rId36" Type="http://schemas.openxmlformats.org/officeDocument/2006/relationships/hyperlink" Target="http://www.cec.org/Storage/49/4102_Roff-final_en.pdf" TargetMode="External"/><Relationship Id="rId37" Type="http://schemas.openxmlformats.org/officeDocument/2006/relationships/hyperlink" Target="http://www.cec.org/Storage/49/4102_Roff-final_en.pdf" TargetMode="External"/><Relationship Id="rId38" Type="http://schemas.openxmlformats.org/officeDocument/2006/relationships/hyperlink" Target="http://homes.chass.utoronto.ca/~clarkson/publications/The%20Double%20Eco-illogic%20of%20North%20American%20Governance%20-%20NAFTA,%20Energy%20Subsidies,%20and%20Climate%20Change.pdf" TargetMode="External"/><Relationship Id="rId39" Type="http://schemas.openxmlformats.org/officeDocument/2006/relationships/hyperlink" Target="http://www.international.gc.ca/yournextmarket-vosprochainsmarches/info/nafta-alena.aspx" TargetMode="External"/><Relationship Id="rId80" Type="http://schemas.openxmlformats.org/officeDocument/2006/relationships/fontTable" Target="fontTable.xml"/><Relationship Id="rId81" Type="http://schemas.openxmlformats.org/officeDocument/2006/relationships/theme" Target="theme/theme1.xml"/><Relationship Id="rId70" Type="http://schemas.openxmlformats.org/officeDocument/2006/relationships/hyperlink" Target="http://www.voxeu.org/article/mexico-and-great-trade-collapse" TargetMode="External"/><Relationship Id="rId71" Type="http://schemas.openxmlformats.org/officeDocument/2006/relationships/hyperlink" Target="http://www.voxeu.org/article/mexico-and-great-trade-collapse" TargetMode="External"/><Relationship Id="rId72" Type="http://schemas.openxmlformats.org/officeDocument/2006/relationships/hyperlink" Target="http://fpif.org/nafta_and_environment/" TargetMode="External"/><Relationship Id="rId20" Type="http://schemas.openxmlformats.org/officeDocument/2006/relationships/hyperlink" Target="http://www.oesa.org/Doc-Vault/Industry-Information-Analysis/CAR-Economic-Significance-Report.pdf0" TargetMode="External"/><Relationship Id="rId21" Type="http://schemas.openxmlformats.org/officeDocument/2006/relationships/hyperlink" Target="http://www.nytimes.com/2008/11/16/opinion/16clark.html?_r=3" TargetMode="External"/><Relationship Id="rId22" Type="http://schemas.openxmlformats.org/officeDocument/2006/relationships/hyperlink" Target="http://www.nytimes.com/2008/11/16/opinion/16clark.html?_r=3" TargetMode="External"/><Relationship Id="rId23" Type="http://schemas.openxmlformats.org/officeDocument/2006/relationships/hyperlink" Target="http://www.oesa.org/Doc-Vault/Industry-Information-Analysis/CAR-Economic-Significance-Report.pdf0" TargetMode="External"/><Relationship Id="rId24" Type="http://schemas.openxmlformats.org/officeDocument/2006/relationships/hyperlink" Target="http://www.siteselection.com/issues/2012/jul/us-mex-border.cfm" TargetMode="External"/><Relationship Id="rId25" Type="http://schemas.openxmlformats.org/officeDocument/2006/relationships/hyperlink" Target="http://www.siteselection.com/issues/2012/jul/us-mex-border.cfm" TargetMode="External"/><Relationship Id="rId26" Type="http://schemas.openxmlformats.org/officeDocument/2006/relationships/hyperlink" Target="http://www.brookings.edu/~/media/research/files/papers/2012/1/26%20defense%20industrial%20base/0126_defense_industrial_base_ohanlon" TargetMode="External"/><Relationship Id="rId27" Type="http://schemas.openxmlformats.org/officeDocument/2006/relationships/hyperlink" Target="http://www.americanmanufacturing.org/articles/making-it-america" TargetMode="External"/><Relationship Id="rId28" Type="http://schemas.openxmlformats.org/officeDocument/2006/relationships/hyperlink" Target="http://business-journal.com/senators-call-for-us-manufacturing-policy-p15849.htm?twindow=Default&amp;smenu=1&amp;mad=No)TJ" TargetMode="External"/><Relationship Id="rId29" Type="http://schemas.openxmlformats.org/officeDocument/2006/relationships/hyperlink" Target="http://www.manufacturingnews.com/news/05/0708/art1.html" TargetMode="External"/><Relationship Id="rId73" Type="http://schemas.openxmlformats.org/officeDocument/2006/relationships/hyperlink" Target="http://papers.ssrn.com/sol3/papers.cfm?abstract_id=327820" TargetMode="External"/><Relationship Id="rId74" Type="http://schemas.openxmlformats.org/officeDocument/2006/relationships/hyperlink" Target="http://muse.jhu.edu/journals/gep/summary/v004/4.2kibel.html" TargetMode="External"/><Relationship Id="rId75" Type="http://schemas.openxmlformats.org/officeDocument/2006/relationships/hyperlink" Target="http://www.cec.org/Page.asp?PageID=122&amp;ContentID=2414" TargetMode="External"/><Relationship Id="rId76" Type="http://schemas.openxmlformats.org/officeDocument/2006/relationships/hyperlink" Target="http://www.reuters.com/article/2010/03/04/us-usa-congress-nafta-idUSTRE6233MS20100304" TargetMode="External"/><Relationship Id="rId77" Type="http://schemas.openxmlformats.org/officeDocument/2006/relationships/hyperlink" Target="http://www.thenewamerican.com/economy/commentary/item/4021-real-conservatives-oppose-nafta" TargetMode="External"/><Relationship Id="rId78" Type="http://schemas.openxmlformats.org/officeDocument/2006/relationships/hyperlink" Target="http://articles.latimes.com/2008/mar/03/business/fi-nafta3" TargetMode="External"/><Relationship Id="rId79" Type="http://schemas.openxmlformats.org/officeDocument/2006/relationships/hyperlink" Target="http://www.kaptur.house.gov/index.php?option=com_content&amp;task=view&amp;id=629" TargetMode="External"/><Relationship Id="rId60" Type="http://schemas.openxmlformats.org/officeDocument/2006/relationships/hyperlink" Target="http://www.whitehouse.gov/sites/default/files/microsites/cea_fdi_report.pdf" TargetMode="External"/><Relationship Id="rId61" Type="http://schemas.openxmlformats.org/officeDocument/2006/relationships/hyperlink" Target="http://www.cepr.net/index.php/blogs/beat-the-press/nafta-and-free-trade-do-not-belong-in-the-same-sentence" TargetMode="External"/><Relationship Id="rId62" Type="http://schemas.openxmlformats.org/officeDocument/2006/relationships/hyperlink" Target="http://usliberals.about.com/od/theeconomyjobs/i/FreeTradeAgmts_2.htm" TargetMode="External"/><Relationship Id="rId10" Type="http://schemas.openxmlformats.org/officeDocument/2006/relationships/hyperlink" Target="http://harvardpolitics.com/world/pena-nieto-and-the-unions/)//RS" TargetMode="External"/><Relationship Id="rId11" Type="http://schemas.openxmlformats.org/officeDocument/2006/relationships/hyperlink" Target="http://dallasmorningviewsblog.dallasnews.com/2013/02/mexican-education-reform-is-a-major-advance-including-for-this-country.html/)//RS" TargetMode="External"/><Relationship Id="rId12" Type="http://schemas.openxmlformats.org/officeDocument/2006/relationships/hyperlink" Target="http://www.reuters.com/article/2013/04/30/us-mexico-reforms-opposition-idUSBRE93T15L20130430)//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19</Pages>
  <Words>48825</Words>
  <Characters>278306</Characters>
  <Application>Microsoft Macintosh Word</Application>
  <DocSecurity>0</DocSecurity>
  <Lines>2319</Lines>
  <Paragraphs>652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326479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 Team 2011</dc:creator>
  <cp:lastModifiedBy>Megan</cp:lastModifiedBy>
  <cp:revision>2</cp:revision>
  <dcterms:created xsi:type="dcterms:W3CDTF">2013-07-18T21:12:00Z</dcterms:created>
  <dcterms:modified xsi:type="dcterms:W3CDTF">2013-07-18T21:12:00Z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