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1546" w:rsidRPr="00691546" w:rsidRDefault="00691546" w:rsidP="006915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proofErr w:type="gramStart"/>
      <w:r w:rsidRPr="00691546">
        <w:rPr>
          <w:rFonts w:eastAsiaTheme="majorEastAsia" w:cstheme="majorBidi"/>
          <w:b/>
          <w:bCs/>
          <w:sz w:val="52"/>
          <w:szCs w:val="28"/>
        </w:rPr>
        <w:t>brazil</w:t>
      </w:r>
      <w:proofErr w:type="gramEnd"/>
      <w:r w:rsidRPr="00691546">
        <w:rPr>
          <w:rFonts w:eastAsiaTheme="majorEastAsia" w:cstheme="majorBidi"/>
          <w:b/>
          <w:bCs/>
          <w:sz w:val="52"/>
          <w:szCs w:val="28"/>
        </w:rPr>
        <w:t xml:space="preserve"> soft power da</w:t>
      </w:r>
    </w:p>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notes</w:t>
      </w:r>
      <w:proofErr w:type="gramEnd"/>
    </w:p>
    <w:p w:rsidR="00691546" w:rsidRPr="00691546" w:rsidRDefault="00691546" w:rsidP="00691546">
      <w:pPr>
        <w:rPr>
          <w:rFonts w:eastAsia="Calibri"/>
        </w:rPr>
      </w:pPr>
      <w:r w:rsidRPr="00691546">
        <w:rPr>
          <w:rFonts w:eastAsia="Calibri"/>
        </w:rPr>
        <w:t>Brazil’s influence in the Latin American region is dominant in the the status quo – economists show that it is somewhere between the 6</w:t>
      </w:r>
      <w:r w:rsidRPr="00691546">
        <w:rPr>
          <w:rFonts w:eastAsia="Calibri"/>
          <w:vertAlign w:val="superscript"/>
        </w:rPr>
        <w:t>th</w:t>
      </w:r>
      <w:r w:rsidRPr="00691546">
        <w:rPr>
          <w:rFonts w:eastAsia="Calibri"/>
        </w:rPr>
        <w:t xml:space="preserve"> and 9</w:t>
      </w:r>
      <w:r w:rsidRPr="00691546">
        <w:rPr>
          <w:rFonts w:eastAsia="Calibri"/>
          <w:vertAlign w:val="superscript"/>
        </w:rPr>
        <w:t>th</w:t>
      </w:r>
      <w:r w:rsidRPr="00691546">
        <w:rPr>
          <w:rFonts w:eastAsia="Calibri"/>
        </w:rPr>
        <w:t xml:space="preserve"> largest economy in the world, surpassing countries such as India and Russia, it’s becoming increasingly involved in regional and global institutions such as the United Nations, UNSAUR, and possibly opec, plus the government is a successful democracy, pursuing a nuclear program and is making big investments both domestically and abroad to bolster institutions and gain worldwide prominence.</w:t>
      </w:r>
    </w:p>
    <w:p w:rsidR="00691546" w:rsidRPr="00691546" w:rsidRDefault="00691546" w:rsidP="00691546">
      <w:pPr>
        <w:rPr>
          <w:rFonts w:eastAsia="Calibri"/>
        </w:rPr>
      </w:pPr>
    </w:p>
    <w:p w:rsidR="00691546" w:rsidRPr="00691546" w:rsidRDefault="00691546" w:rsidP="00691546">
      <w:pPr>
        <w:rPr>
          <w:rFonts w:eastAsia="Calibri"/>
        </w:rPr>
      </w:pPr>
      <w:r w:rsidRPr="00691546">
        <w:rPr>
          <w:rFonts w:eastAsia="Calibri"/>
        </w:rPr>
        <w:t>A history of distrust and regional competition between the United States and Brazil has generally led to issues of distrust. S</w:t>
      </w:r>
      <w:r w:rsidR="00DE1E03">
        <w:rPr>
          <w:rFonts w:eastAsia="Calibri"/>
        </w:rPr>
        <w:t>everal instances including U.S.</w:t>
      </w:r>
      <w:r w:rsidR="001C30BB">
        <w:rPr>
          <w:rFonts w:eastAsia="Calibri"/>
        </w:rPr>
        <w:t xml:space="preserve"> tariffs to Brazil</w:t>
      </w:r>
      <w:r w:rsidRPr="00691546">
        <w:rPr>
          <w:rFonts w:eastAsia="Calibri"/>
        </w:rPr>
        <w:t>ian ethanol, blockage of FTAAs, and creation of regional institutions separate from the U.S. prove that influence is zero-sum, or more likely that Brazil considers this to be true, or at the very least U.S. encroachment in the region distracts from Brazil pursuing broader objectives.</w:t>
      </w:r>
    </w:p>
    <w:p w:rsidR="00691546" w:rsidRPr="00691546" w:rsidRDefault="00691546" w:rsidP="00691546">
      <w:pPr>
        <w:rPr>
          <w:rFonts w:eastAsia="Calibri"/>
        </w:rPr>
      </w:pPr>
    </w:p>
    <w:p w:rsidR="00691546" w:rsidRPr="00691546" w:rsidRDefault="00691546" w:rsidP="00691546">
      <w:pPr>
        <w:rPr>
          <w:rFonts w:eastAsia="Calibri"/>
        </w:rPr>
      </w:pPr>
      <w:r w:rsidRPr="00691546">
        <w:rPr>
          <w:rFonts w:eastAsia="Calibri"/>
        </w:rPr>
        <w:t xml:space="preserve">There is even an argument  to be had that increased Venezuelan or Mexico influence could </w:t>
      </w:r>
      <w:r w:rsidR="001C30BB">
        <w:rPr>
          <w:rFonts w:eastAsia="Calibri"/>
        </w:rPr>
        <w:t>have a negative impact on Brazi</w:t>
      </w:r>
      <w:r w:rsidRPr="00691546">
        <w:rPr>
          <w:rFonts w:eastAsia="Calibri"/>
        </w:rPr>
        <w:t>lian leadership, which would be an additional link for certain Affs,  with the former being more likely, but this is going to be a bit harder to win. I think “Cuba crowds out” is a less winnable argument though.</w:t>
      </w:r>
    </w:p>
    <w:p w:rsidR="00691546" w:rsidRPr="00691546" w:rsidRDefault="00691546" w:rsidP="00691546">
      <w:pPr>
        <w:rPr>
          <w:rFonts w:eastAsia="Calibri"/>
        </w:rPr>
      </w:pPr>
    </w:p>
    <w:p w:rsidR="00691546" w:rsidRPr="00691546" w:rsidRDefault="00691546" w:rsidP="00691546">
      <w:pPr>
        <w:rPr>
          <w:rFonts w:eastAsia="Calibri"/>
        </w:rPr>
      </w:pPr>
      <w:r w:rsidRPr="00691546">
        <w:rPr>
          <w:rFonts w:eastAsia="Calibri"/>
        </w:rPr>
        <w:t>Through these international institutions, economic power, democratic structuring Brazil has the ability to play a large rule in proliferation, power balancing, democratization, climate change, economic growth, and a litany of other issues that can lead to terminal impacts.</w:t>
      </w:r>
    </w:p>
    <w:p w:rsidR="00691546" w:rsidRPr="00691546" w:rsidRDefault="00691546" w:rsidP="006915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691546">
        <w:rPr>
          <w:rFonts w:eastAsiaTheme="majorEastAsia" w:cstheme="majorBidi"/>
          <w:b/>
          <w:bCs/>
          <w:sz w:val="52"/>
          <w:szCs w:val="28"/>
        </w:rPr>
        <w:lastRenderedPageBreak/>
        <w:t>**NEG**</w:t>
      </w:r>
    </w:p>
    <w:p w:rsidR="00691546" w:rsidRPr="00691546" w:rsidRDefault="00691546" w:rsidP="00691546">
      <w:pPr>
        <w:rPr>
          <w:rFonts w:eastAsia="Calibri"/>
        </w:rPr>
      </w:pPr>
    </w:p>
    <w:p w:rsidR="00691546" w:rsidRPr="00691546" w:rsidRDefault="00691546" w:rsidP="006915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proofErr w:type="gramStart"/>
      <w:r w:rsidRPr="00691546">
        <w:rPr>
          <w:rFonts w:eastAsiaTheme="majorEastAsia" w:cstheme="majorBidi"/>
          <w:b/>
          <w:bCs/>
          <w:sz w:val="52"/>
          <w:szCs w:val="28"/>
        </w:rPr>
        <w:lastRenderedPageBreak/>
        <w:t>top-level</w:t>
      </w:r>
      <w:proofErr w:type="gramEnd"/>
    </w:p>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r w:rsidRPr="00691546">
        <w:rPr>
          <w:rFonts w:eastAsiaTheme="majorEastAsia" w:cstheme="majorBidi"/>
          <w:b/>
          <w:bCs/>
          <w:sz w:val="44"/>
          <w:szCs w:val="26"/>
          <w:u w:val="double"/>
        </w:rPr>
        <w:lastRenderedPageBreak/>
        <w:t>1nc’s</w:t>
      </w:r>
    </w:p>
    <w:p w:rsidR="00691546" w:rsidRP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1nc – generic</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 controls Latin American influence—increased US presence disrupts regional power balances</w:t>
      </w:r>
    </w:p>
    <w:p w:rsidR="00691546" w:rsidRPr="00691546" w:rsidRDefault="00691546" w:rsidP="00691546">
      <w:pPr>
        <w:rPr>
          <w:rFonts w:eastAsia="Calibri"/>
        </w:rPr>
      </w:pPr>
      <w:r w:rsidRPr="00691546">
        <w:rPr>
          <w:rFonts w:eastAsia="ArialMT"/>
          <w:b/>
          <w:bCs/>
        </w:rPr>
        <w:t>Bethell, 10</w:t>
      </w:r>
      <w:r w:rsidRPr="00691546">
        <w:rPr>
          <w:rFonts w:eastAsia="ArialMT"/>
        </w:rPr>
        <w:t xml:space="preserve"> </w:t>
      </w:r>
      <w:r w:rsidRPr="00691546">
        <w:rPr>
          <w:rFonts w:eastAsia="ArialMT"/>
          <w:szCs w:val="16"/>
        </w:rPr>
        <w:t xml:space="preserve">- </w:t>
      </w:r>
      <w:r w:rsidRPr="00691546">
        <w:rPr>
          <w:rFonts w:eastAsia="Calibri"/>
          <w:szCs w:val="16"/>
        </w:rPr>
        <w:t xml:space="preserve"> </w:t>
      </w:r>
      <w:r w:rsidRPr="00691546">
        <w:rPr>
          <w:rFonts w:eastAsia="Times New Roman"/>
          <w:color w:val="000000"/>
          <w:szCs w:val="16"/>
        </w:rPr>
        <w:t>English</w:t>
      </w:r>
      <w:r w:rsidRPr="00691546">
        <w:rPr>
          <w:rFonts w:eastAsia="Times New Roman"/>
          <w:szCs w:val="16"/>
        </w:rPr>
        <w:t> </w:t>
      </w:r>
      <w:r w:rsidRPr="00691546">
        <w:rPr>
          <w:rFonts w:eastAsia="Calibri"/>
          <w:szCs w:val="16"/>
        </w:rPr>
        <w:t>historian, university professor, and</w:t>
      </w:r>
      <w:r w:rsidRPr="00691546">
        <w:rPr>
          <w:rFonts w:eastAsia="Times New Roman"/>
          <w:szCs w:val="16"/>
        </w:rPr>
        <w:t> </w:t>
      </w:r>
      <w:r w:rsidRPr="00691546">
        <w:rPr>
          <w:rFonts w:eastAsia="Times New Roman"/>
          <w:color w:val="000000"/>
          <w:szCs w:val="16"/>
        </w:rPr>
        <w:t>Brazilianist</w:t>
      </w:r>
      <w:r w:rsidRPr="00691546">
        <w:rPr>
          <w:rFonts w:eastAsia="Times New Roman"/>
          <w:szCs w:val="16"/>
        </w:rPr>
        <w:t> </w:t>
      </w:r>
      <w:r w:rsidRPr="00691546">
        <w:rPr>
          <w:rFonts w:eastAsia="Calibri"/>
          <w:szCs w:val="16"/>
        </w:rPr>
        <w:t>who specialises in the study of 19th and 20th Century</w:t>
      </w:r>
      <w:r w:rsidRPr="00691546">
        <w:rPr>
          <w:rFonts w:eastAsia="Times New Roman"/>
          <w:szCs w:val="16"/>
        </w:rPr>
        <w:t> </w:t>
      </w:r>
      <w:r w:rsidRPr="00691546">
        <w:rPr>
          <w:rFonts w:eastAsia="Times New Roman"/>
          <w:color w:val="000000"/>
          <w:szCs w:val="16"/>
        </w:rPr>
        <w:t>Latin America</w:t>
      </w:r>
      <w:r w:rsidRPr="00691546">
        <w:rPr>
          <w:rFonts w:eastAsia="Calibri"/>
          <w:szCs w:val="16"/>
        </w:rPr>
        <w:t>, emphasizing on</w:t>
      </w:r>
      <w:r w:rsidRPr="00691546">
        <w:rPr>
          <w:rFonts w:eastAsia="Times New Roman"/>
          <w:szCs w:val="16"/>
        </w:rPr>
        <w:t> </w:t>
      </w:r>
      <w:r w:rsidRPr="00691546">
        <w:rPr>
          <w:rFonts w:eastAsia="Times New Roman"/>
          <w:color w:val="000000"/>
          <w:szCs w:val="16"/>
        </w:rPr>
        <w:t>Brazil</w:t>
      </w:r>
      <w:r w:rsidRPr="00691546">
        <w:rPr>
          <w:rFonts w:eastAsia="Times New Roman"/>
          <w:szCs w:val="16"/>
        </w:rPr>
        <w:t> </w:t>
      </w:r>
      <w:r w:rsidRPr="00691546">
        <w:rPr>
          <w:rFonts w:eastAsia="Calibri"/>
          <w:szCs w:val="16"/>
        </w:rPr>
        <w:t>in particular,</w:t>
      </w:r>
      <w:r w:rsidRPr="00691546">
        <w:rPr>
          <w:rFonts w:eastAsia="Times New Roman"/>
          <w:szCs w:val="16"/>
        </w:rPr>
        <w:t> </w:t>
      </w:r>
      <w:r w:rsidRPr="00691546">
        <w:rPr>
          <w:rFonts w:eastAsia="Calibri"/>
          <w:szCs w:val="16"/>
        </w:rPr>
        <w:t>PhD in History at the</w:t>
      </w:r>
      <w:r w:rsidRPr="00691546">
        <w:rPr>
          <w:rFonts w:eastAsia="Times New Roman"/>
          <w:szCs w:val="16"/>
        </w:rPr>
        <w:t> </w:t>
      </w:r>
      <w:r w:rsidRPr="00691546">
        <w:rPr>
          <w:rFonts w:eastAsia="Times New Roman"/>
          <w:color w:val="000000"/>
          <w:szCs w:val="16"/>
        </w:rPr>
        <w:t>University of London</w:t>
      </w:r>
      <w:r w:rsidRPr="00691546">
        <w:rPr>
          <w:rFonts w:eastAsia="ArialMT"/>
          <w:szCs w:val="16"/>
        </w:rPr>
        <w:t xml:space="preserve"> (Leslie, “Brazil and “Latin America”,” Journal of Latin American Studies, Studies, page 467-485, Volume 42 / Issue 03 / August 2010, http://journals.cambridge.org/abstract_S0022216X1000088X)//HAL</w:t>
      </w:r>
    </w:p>
    <w:p w:rsidR="00691546" w:rsidRDefault="00691546" w:rsidP="00691546">
      <w:pPr>
        <w:rPr>
          <w:rFonts w:eastAsia="Calibri"/>
        </w:rPr>
      </w:pPr>
      <w:r w:rsidRPr="00691546">
        <w:rPr>
          <w:rFonts w:eastAsia="Calibri"/>
        </w:rPr>
        <w:t>Brazil and South America since the End of the Cold War</w:t>
      </w:r>
      <w:r w:rsidRPr="00691546">
        <w:rPr>
          <w:rFonts w:eastAsia="Calibri"/>
          <w:sz w:val="12"/>
        </w:rPr>
        <w:t>¶</w:t>
      </w:r>
      <w:r w:rsidRPr="00691546">
        <w:rPr>
          <w:rFonts w:eastAsia="Calibri"/>
        </w:rPr>
        <w:t xml:space="preserve"> </w:t>
      </w:r>
      <w:r w:rsidRPr="00691546">
        <w:rPr>
          <w:rFonts w:eastAsia="Calibri"/>
          <w:bCs/>
          <w:u w:val="single"/>
        </w:rPr>
        <w:t>There is one final twist to this story of Brazil’s relationship with ‘Ame´rica Latina’/‘Latin America</w:t>
      </w:r>
      <w:r w:rsidRPr="00691546">
        <w:rPr>
          <w:rFonts w:eastAsia="Calibri"/>
        </w:rPr>
        <w:t xml:space="preserve">’. </w:t>
      </w:r>
      <w:r w:rsidRPr="00691546">
        <w:rPr>
          <w:rFonts w:eastAsia="Calibri"/>
          <w:bCs/>
          <w:u w:val="single"/>
        </w:rPr>
        <w:t xml:space="preserve">As a result of the end of the Cold War, the profound changes in world politics that followed, </w:t>
      </w:r>
      <w:r w:rsidRPr="00691546">
        <w:rPr>
          <w:rFonts w:eastAsia="Calibri"/>
        </w:rPr>
        <w:t xml:space="preserve">the intensification of the process of globalisation and, not least, fundamental political and economic change in Brazil itself, </w:t>
      </w:r>
      <w:r w:rsidRPr="00691546">
        <w:rPr>
          <w:rFonts w:eastAsia="Calibri"/>
          <w:bCs/>
          <w:u w:val="single"/>
        </w:rPr>
        <w:t>Brazil’s presence and influence in the world has grown significantly,</w:t>
      </w:r>
      <w:r w:rsidRPr="00691546">
        <w:rPr>
          <w:rFonts w:eastAsia="Calibri"/>
        </w:rPr>
        <w:t xml:space="preserve"> especially under</w:t>
      </w:r>
      <w:r w:rsidRPr="00691546">
        <w:rPr>
          <w:rFonts w:eastAsia="Calibri"/>
          <w:sz w:val="12"/>
        </w:rPr>
        <w:t>¶</w:t>
      </w:r>
      <w:r w:rsidRPr="00691546">
        <w:rPr>
          <w:rFonts w:eastAsia="Calibri"/>
        </w:rPr>
        <w:t xml:space="preserve"> the presidencies of Fernando Henrique Cardoso (1995–2003) and Luiz Ina´cio Lula da Silva (2003–10). </w:t>
      </w:r>
      <w:r w:rsidRPr="00691546">
        <w:rPr>
          <w:rFonts w:eastAsia="Calibri"/>
          <w:bCs/>
          <w:u w:val="single"/>
        </w:rPr>
        <w:t>Brazil has played an increasingly important role in North–South and South–South relations and has been a key player in discussions on a whole range of global issues, including trade, reform of multilateral institutions and climate change</w:t>
      </w:r>
      <w:r w:rsidRPr="00691546">
        <w:rPr>
          <w:rFonts w:eastAsia="Calibri"/>
        </w:rPr>
        <w:t xml:space="preserve">. </w:t>
      </w:r>
      <w:r w:rsidRPr="00691546">
        <w:rPr>
          <w:rFonts w:eastAsia="Calibri"/>
          <w:bCs/>
          <w:u w:val="single"/>
        </w:rPr>
        <w:t>Brazil is considered internationally, along with China and India, as one of the ‘emerging global powers’ in the first half of the twenty-first century.</w:t>
      </w:r>
      <w:r w:rsidRPr="00691546">
        <w:rPr>
          <w:rFonts w:eastAsia="Calibri"/>
        </w:rPr>
        <w:t xml:space="preserve"> At the same time, </w:t>
      </w:r>
      <w:r w:rsidRPr="00691546">
        <w:rPr>
          <w:rFonts w:eastAsia="Calibri"/>
          <w:bCs/>
          <w:u w:val="single"/>
        </w:rPr>
        <w:t>there has been a major development in Brazil’s relations with the other states in its region.</w:t>
      </w:r>
      <w:r w:rsidRPr="00691546">
        <w:rPr>
          <w:rFonts w:eastAsia="Calibri"/>
        </w:rPr>
        <w:t xml:space="preserve"> </w:t>
      </w:r>
      <w:r w:rsidRPr="00691546">
        <w:rPr>
          <w:rFonts w:eastAsia="Calibri"/>
          <w:bCs/>
          <w:u w:val="single"/>
        </w:rPr>
        <w:t>Brazil has continued to support the work of the Organisation of American States,</w:t>
      </w:r>
      <w:r w:rsidRPr="00691546">
        <w:rPr>
          <w:rFonts w:eastAsia="Calibri"/>
        </w:rPr>
        <w:t xml:space="preserve"> founded in 1948 at the ninth Pan- American Conference in Bogota´, </w:t>
      </w:r>
      <w:r w:rsidRPr="00691546">
        <w:rPr>
          <w:rFonts w:eastAsia="Calibri"/>
          <w:bCs/>
          <w:u w:val="single"/>
        </w:rPr>
        <w:t>and its presidents have attended all five Summits</w:t>
      </w:r>
      <w:r w:rsidRPr="00691546">
        <w:rPr>
          <w:rFonts w:eastAsia="Calibri"/>
        </w:rPr>
        <w:t xml:space="preserve"> of the Americas held since December 1994, </w:t>
      </w:r>
      <w:r w:rsidRPr="00691546">
        <w:rPr>
          <w:rFonts w:eastAsia="Calibri"/>
          <w:bCs/>
          <w:u w:val="single"/>
        </w:rPr>
        <w:t xml:space="preserve">while resisting the US agenda for the economic integration of the western hemisphere. </w:t>
      </w:r>
      <w:r w:rsidRPr="00691546">
        <w:rPr>
          <w:rFonts w:eastAsia="Calibri"/>
        </w:rPr>
        <w:t xml:space="preserve">Brazil has attended the annual meetings of the Rio Group of Latin American and </w:t>
      </w:r>
      <w:proofErr w:type="gramStart"/>
      <w:r w:rsidRPr="00691546">
        <w:rPr>
          <w:rFonts w:eastAsia="Calibri"/>
        </w:rPr>
        <w:t>Caribbean states, founded in 1986, and is</w:t>
      </w:r>
      <w:proofErr w:type="gramEnd"/>
      <w:r w:rsidRPr="00691546">
        <w:rPr>
          <w:rFonts w:eastAsia="Calibri"/>
        </w:rPr>
        <w:t xml:space="preserve"> now giving its support to the</w:t>
      </w:r>
      <w:r w:rsidRPr="00691546">
        <w:rPr>
          <w:rFonts w:eastAsia="Calibri"/>
          <w:sz w:val="12"/>
        </w:rPr>
        <w:t>¶</w:t>
      </w:r>
      <w:r w:rsidRPr="00691546">
        <w:rPr>
          <w:rFonts w:eastAsia="Calibri"/>
        </w:rPr>
        <w:t xml:space="preserve"> proposed creation of a community of all 32 Latin American and Caribbean states. But </w:t>
      </w:r>
      <w:r w:rsidRPr="00691546">
        <w:rPr>
          <w:rFonts w:eastAsia="Calibri"/>
          <w:bCs/>
          <w:u w:val="single"/>
        </w:rPr>
        <w:t>Brazil</w:t>
      </w:r>
      <w:r w:rsidRPr="00691546">
        <w:rPr>
          <w:rFonts w:eastAsia="Calibri"/>
        </w:rPr>
        <w:t xml:space="preserve"> </w:t>
      </w:r>
      <w:r w:rsidRPr="00691546">
        <w:rPr>
          <w:rFonts w:eastAsia="Calibri"/>
          <w:bCs/>
          <w:u w:val="single"/>
        </w:rPr>
        <w:t>has also, for the first time in its history, actively pursued a policy of engagement, both economic and political, with its immediate neighbours in South America</w:t>
      </w:r>
      <w:r w:rsidRPr="00691546">
        <w:rPr>
          <w:rFonts w:eastAsia="Calibri"/>
        </w:rPr>
        <w:t xml:space="preserve">. This </w:t>
      </w:r>
      <w:r w:rsidRPr="00691546">
        <w:rPr>
          <w:rFonts w:eastAsia="Calibri"/>
          <w:bCs/>
          <w:u w:val="single"/>
        </w:rPr>
        <w:t>was a conscious decision deliberately taken in 1992–3, reinforced by the fact that in 1994 Mexico joined the United States and Canada in ‘North America’</w:t>
      </w:r>
      <w:r w:rsidRPr="00691546">
        <w:rPr>
          <w:rFonts w:eastAsia="Calibri"/>
        </w:rPr>
        <w:t>. President Cardoso hosted the first summit of South American presidents in Brası´lia in 2000. At the third summit</w:t>
      </w:r>
      <w:r w:rsidRPr="00691546">
        <w:rPr>
          <w:rFonts w:eastAsia="Calibri"/>
          <w:sz w:val="12"/>
        </w:rPr>
        <w:t>¶</w:t>
      </w:r>
      <w:r w:rsidRPr="00691546">
        <w:rPr>
          <w:rFonts w:eastAsia="Calibri"/>
        </w:rPr>
        <w:t xml:space="preserve"> held in Cusco in December 2004, during the Lula administration, a South American Community of Nations was formed. It consisted of 12 nations, including Guyana and Suriname. At the summit held in Brası´lia in May 2008</w:t>
      </w:r>
      <w:r w:rsidRPr="00691546">
        <w:rPr>
          <w:rFonts w:eastAsia="Calibri"/>
          <w:sz w:val="12"/>
        </w:rPr>
        <w:t>¶</w:t>
      </w:r>
      <w:r w:rsidRPr="00691546">
        <w:rPr>
          <w:rFonts w:eastAsia="Calibri"/>
        </w:rPr>
        <w:t xml:space="preserve"> the community became a Union of South American Nations (UNASUR). </w:t>
      </w:r>
      <w:proofErr w:type="gramStart"/>
      <w:r w:rsidRPr="00691546">
        <w:rPr>
          <w:rFonts w:eastAsia="Calibri"/>
        </w:rPr>
        <w:t>Improved relations with its South American neighbours and, indeed, the economic and political integration of South America has</w:t>
      </w:r>
      <w:proofErr w:type="gramEnd"/>
      <w:r w:rsidRPr="00691546">
        <w:rPr>
          <w:rFonts w:eastAsia="Calibri"/>
        </w:rPr>
        <w:t xml:space="preserve"> been the principal</w:t>
      </w:r>
      <w:r w:rsidRPr="00691546">
        <w:rPr>
          <w:rFonts w:eastAsia="Calibri"/>
          <w:sz w:val="12"/>
        </w:rPr>
        <w:t>¶</w:t>
      </w:r>
      <w:r w:rsidRPr="00691546">
        <w:rPr>
          <w:rFonts w:eastAsia="Calibri"/>
        </w:rPr>
        <w:t xml:space="preserve"> focus of Brazilian foreign policy under President Lula. Also for the first time, and with a good deal of hesitancy, uncertainty and ambivalence, </w:t>
      </w:r>
      <w:r w:rsidRPr="00691546">
        <w:rPr>
          <w:rFonts w:eastAsia="Calibri"/>
          <w:bCs/>
          <w:u w:val="single"/>
        </w:rPr>
        <w:t>Brazil has begun to think of itself as a regional power, not only in its long-term economic and strategic interests but because, it is argued in Itamaraty, regional power is a necessary condition for global power.</w:t>
      </w:r>
      <w:r w:rsidRPr="00691546">
        <w:rPr>
          <w:rFonts w:eastAsia="Calibri"/>
        </w:rPr>
        <w:t xml:space="preserve"> The region in question</w:t>
      </w:r>
      <w:proofErr w:type="gramStart"/>
      <w:r w:rsidRPr="00691546">
        <w:rPr>
          <w:rFonts w:eastAsia="Calibri"/>
        </w:rPr>
        <w:t>,</w:t>
      </w:r>
      <w:r w:rsidRPr="00691546">
        <w:rPr>
          <w:rFonts w:eastAsia="Calibri"/>
          <w:sz w:val="12"/>
        </w:rPr>
        <w:t>¶</w:t>
      </w:r>
      <w:proofErr w:type="gramEnd"/>
      <w:r w:rsidRPr="00691546">
        <w:rPr>
          <w:rFonts w:eastAsia="Calibri"/>
        </w:rPr>
        <w:t xml:space="preserve"> however, is South America, not Latin America.66</w:t>
      </w:r>
    </w:p>
    <w:p w:rsidR="00267435" w:rsidRDefault="00267435" w:rsidP="00691546">
      <w:pPr>
        <w:rPr>
          <w:rFonts w:eastAsia="Calibri"/>
        </w:rPr>
      </w:pPr>
    </w:p>
    <w:p w:rsidR="00267435" w:rsidRPr="00625A29" w:rsidRDefault="00267435" w:rsidP="00267435">
      <w:pPr>
        <w:pStyle w:val="Heading4"/>
      </w:pPr>
      <w:r>
        <w:t>U.S. influence directly tradesoff with Brazil influence in the region</w:t>
      </w:r>
    </w:p>
    <w:p w:rsidR="00267435" w:rsidRDefault="00267435" w:rsidP="00267435">
      <w:r w:rsidRPr="00625A29">
        <w:rPr>
          <w:rStyle w:val="StyleStyleBold12pt"/>
        </w:rPr>
        <w:t>Crandall 11</w:t>
      </w:r>
      <w:r w:rsidRPr="00625A29">
        <w:t xml:space="preserve"> – Associate Professor of International</w:t>
      </w:r>
      <w:r>
        <w:t xml:space="preserve"> Politics at Davidson College;</w:t>
      </w:r>
      <w:r w:rsidRPr="00625A29">
        <w:t xml:space="preserve"> Principal Director for the Western Hemisphere at the U.S. Department of Defense in 2009</w:t>
      </w:r>
      <w:r>
        <w:t>;</w:t>
      </w:r>
      <w:r w:rsidRPr="00625A29">
        <w:t xml:space="preserve"> Director for Andean Affairs at the National Security Council in 2010-11 (Russell</w:t>
      </w:r>
      <w:r>
        <w:t xml:space="preserve"> Crandall</w:t>
      </w:r>
      <w:r w:rsidRPr="00625A29">
        <w:t>,</w:t>
      </w:r>
      <w:r>
        <w:t xml:space="preserve"> May-June 2011, </w:t>
      </w:r>
      <w:r>
        <w:rPr>
          <w:i/>
        </w:rPr>
        <w:t>Foreign Affairs</w:t>
      </w:r>
      <w:r w:rsidRPr="00625A29">
        <w:t xml:space="preserve"> “Post-American Hemisphere: Power and Politics in an Autonomous Latin America,” </w:t>
      </w:r>
      <w:r w:rsidRPr="00C85522">
        <w:rPr>
          <w:i/>
        </w:rPr>
        <w:t>90.3</w:t>
      </w:r>
      <w:r w:rsidRPr="00625A29">
        <w:t xml:space="preserve">, </w:t>
      </w:r>
      <w:hyperlink r:id="rId11" w:history="1">
        <w:r w:rsidRPr="00152FD6">
          <w:rPr>
            <w:rStyle w:val="Hyperlink"/>
            <w:rFonts w:eastAsia="Times New Roman"/>
          </w:rPr>
          <w:t>http://heinonline.org/HOL/Page?handle=hein.journals/fora90&amp;div=49&amp;g_sent=1</w:t>
        </w:r>
        <w:r w:rsidRPr="00152FD6">
          <w:rPr>
            <w:rStyle w:val="Hyperlink"/>
          </w:rPr>
          <w:t>)//JES</w:t>
        </w:r>
      </w:hyperlink>
    </w:p>
    <w:p w:rsidR="00691546" w:rsidRPr="00267435" w:rsidRDefault="00267435" w:rsidP="00691546">
      <w:r w:rsidRPr="00F45AB2">
        <w:t xml:space="preserve">POWER PLAYS </w:t>
      </w:r>
      <w:r w:rsidRPr="00F45AB2">
        <w:rPr>
          <w:rStyle w:val="StyleBoldUnderline"/>
        </w:rPr>
        <w:t xml:space="preserve">Latin America's economic growth and political stability are driving an unprecedented power </w:t>
      </w:r>
      <w:proofErr w:type="gramStart"/>
      <w:r w:rsidRPr="00F45AB2">
        <w:rPr>
          <w:rStyle w:val="StyleBoldUnderline"/>
        </w:rPr>
        <w:t>shift  within</w:t>
      </w:r>
      <w:proofErr w:type="gramEnd"/>
      <w:r w:rsidRPr="00F45AB2">
        <w:rPr>
          <w:rStyle w:val="StyleBoldUnderline"/>
        </w:rPr>
        <w:t xml:space="preserve"> the region.</w:t>
      </w:r>
      <w:r w:rsidRPr="00F45AB2">
        <w:t xml:space="preserve"> Countries are reassessing their interests and alliances, and the more </w:t>
      </w:r>
      <w:r w:rsidRPr="00F45AB2">
        <w:lastRenderedPageBreak/>
        <w:t xml:space="preserve">confident among them are flexing their muscles. </w:t>
      </w:r>
      <w:r w:rsidRPr="00F45AB2">
        <w:rPr>
          <w:rStyle w:val="StyleBoldUnderline"/>
        </w:rPr>
        <w:t xml:space="preserve">Instead of looking to Washington for guidance, </w:t>
      </w:r>
      <w:proofErr w:type="gramStart"/>
      <w:r w:rsidRPr="00F45AB2">
        <w:rPr>
          <w:rStyle w:val="StyleBoldUnderline"/>
        </w:rPr>
        <w:t>Latin  American</w:t>
      </w:r>
      <w:proofErr w:type="gramEnd"/>
      <w:r w:rsidRPr="00F45AB2">
        <w:rPr>
          <w:rStyle w:val="StyleBoldUnderline"/>
        </w:rPr>
        <w:t xml:space="preserve"> countries are increasingly working among themselves to conduct diplomacy</w:t>
      </w:r>
      <w:r w:rsidRPr="00F45AB2">
        <w:t xml:space="preserve">, pursue  shared objectives, and, at times, even spark new rivalries.  </w:t>
      </w:r>
      <w:r w:rsidRPr="00F45AB2">
        <w:rPr>
          <w:rStyle w:val="Emphasis"/>
        </w:rPr>
        <w:t xml:space="preserve">Brazil's emergence as a serious power is a direct result of the increasing absence of U.S.  </w:t>
      </w:r>
      <w:proofErr w:type="gramStart"/>
      <w:r w:rsidRPr="00F45AB2">
        <w:rPr>
          <w:rStyle w:val="Emphasis"/>
        </w:rPr>
        <w:t>influence</w:t>
      </w:r>
      <w:proofErr w:type="gramEnd"/>
      <w:r w:rsidRPr="00F45AB2">
        <w:rPr>
          <w:rStyle w:val="Emphasis"/>
        </w:rPr>
        <w:t xml:space="preserve"> in the region</w:t>
      </w:r>
      <w:r w:rsidRPr="00F45AB2">
        <w:rPr>
          <w:rStyle w:val="StyleBoldUnderline"/>
        </w:rPr>
        <w:t xml:space="preserve">. Sensing an opportunity to gain the regional stature that has long </w:t>
      </w:r>
      <w:proofErr w:type="gramStart"/>
      <w:r w:rsidRPr="00F45AB2">
        <w:rPr>
          <w:rStyle w:val="StyleBoldUnderline"/>
        </w:rPr>
        <w:t>eluded  it</w:t>
      </w:r>
      <w:proofErr w:type="gramEnd"/>
      <w:r w:rsidRPr="00F45AB2">
        <w:rPr>
          <w:rStyle w:val="StyleBoldUnderline"/>
        </w:rPr>
        <w:t>, the country has begun to act more assertively.</w:t>
      </w:r>
      <w:r w:rsidRPr="00F45AB2">
        <w:t xml:space="preserve"> But complicating Brazil's power play is </w:t>
      </w:r>
      <w:proofErr w:type="gramStart"/>
      <w:r w:rsidRPr="00F45AB2">
        <w:t>the  reaction</w:t>
      </w:r>
      <w:proofErr w:type="gramEnd"/>
      <w:r w:rsidRPr="00F45AB2">
        <w:t xml:space="preserve"> from its fellow Latin American nations. Colombian, Mexican, and Peruvian officials</w:t>
      </w:r>
      <w:proofErr w:type="gramStart"/>
      <w:r w:rsidRPr="00F45AB2">
        <w:t>,  among</w:t>
      </w:r>
      <w:proofErr w:type="gramEnd"/>
      <w:r w:rsidRPr="00F45AB2">
        <w:t xml:space="preserve"> others, talk privately about their dislike of Brazil's arrogant diplomacy. In some quarters</w:t>
      </w:r>
      <w:proofErr w:type="gramStart"/>
      <w:r w:rsidRPr="00F45AB2">
        <w:t>,  Brazil's</w:t>
      </w:r>
      <w:proofErr w:type="gramEnd"/>
      <w:r w:rsidRPr="00F45AB2">
        <w:t xml:space="preserve"> responses to developments such as Chavez's ongoing assault on Venezuela's democracy  and even the 2009 coup in Honduras have undermined its credibility as a serious leader.  (Brasilia's reluctance to speak out for hemispheric democracy is particularly inexcusable for </w:t>
      </w:r>
      <w:proofErr w:type="gramStart"/>
      <w:r w:rsidRPr="00F45AB2">
        <w:t>a  government</w:t>
      </w:r>
      <w:proofErr w:type="gramEnd"/>
      <w:r w:rsidRPr="00F45AB2">
        <w:t xml:space="preserve"> that includes many officials who suffered under the successive military regimes of  the 1960s, 1970s, and 1980s.) Many Latin American officials quietly reveal that they are not eager to see Brazil replace the United States as the hemisphere's hegemon. As one diplomat recently put it, "The new imperialists have arrived, and they speak Portuguese."</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 regional power key to a laundry list of extinction impacts</w:t>
      </w:r>
    </w:p>
    <w:p w:rsidR="00691546" w:rsidRPr="00691546" w:rsidRDefault="00691546" w:rsidP="00691546">
      <w:pPr>
        <w:rPr>
          <w:rFonts w:eastAsia="Calibri"/>
          <w:szCs w:val="16"/>
        </w:rPr>
      </w:pPr>
      <w:r w:rsidRPr="00691546">
        <w:rPr>
          <w:rFonts w:eastAsia="Times New Roman"/>
          <w:b/>
          <w:bCs/>
          <w:iCs/>
          <w:sz w:val="26"/>
        </w:rPr>
        <w:t>Cervo, 10</w:t>
      </w:r>
      <w:r w:rsidRPr="00691546">
        <w:rPr>
          <w:rFonts w:eastAsia="Calibri"/>
        </w:rPr>
        <w:t xml:space="preserve"> </w:t>
      </w:r>
      <w:r w:rsidRPr="00691546">
        <w:rPr>
          <w:rFonts w:eastAsia="Calibri"/>
          <w:szCs w:val="16"/>
        </w:rPr>
        <w:t>– a </w:t>
      </w:r>
      <w:r w:rsidRPr="00691546">
        <w:rPr>
          <w:rFonts w:eastAsia="Calibri"/>
          <w:color w:val="000000"/>
          <w:szCs w:val="16"/>
        </w:rPr>
        <w:t>historian</w:t>
      </w:r>
      <w:r w:rsidRPr="00691546">
        <w:rPr>
          <w:rFonts w:eastAsia="Calibri"/>
          <w:szCs w:val="16"/>
        </w:rPr>
        <w:t> Brazilian author of several books, focusing mainly on the country's foreign policy, It PhD in </w:t>
      </w:r>
      <w:r w:rsidRPr="00691546">
        <w:rPr>
          <w:rFonts w:eastAsia="Calibri"/>
          <w:color w:val="000000"/>
          <w:szCs w:val="16"/>
        </w:rPr>
        <w:t>History</w:t>
      </w:r>
      <w:r w:rsidRPr="00691546">
        <w:rPr>
          <w:rFonts w:eastAsia="Calibri"/>
          <w:szCs w:val="16"/>
        </w:rPr>
        <w:t> by </w:t>
      </w:r>
      <w:r w:rsidRPr="00691546">
        <w:rPr>
          <w:rFonts w:eastAsia="Calibri"/>
          <w:color w:val="000000"/>
          <w:szCs w:val="16"/>
        </w:rPr>
        <w:t>University of Strasbour</w:t>
      </w:r>
      <w:r w:rsidRPr="00691546">
        <w:rPr>
          <w:rFonts w:eastAsia="Calibri"/>
          <w:szCs w:val="16"/>
        </w:rPr>
        <w:t xml:space="preserve"> (Amando Luiz, “Brazil's rise on the international scene: Brazil and the World,” vol.53 no.spe Brasília Dec. 2010, </w:t>
      </w:r>
      <w:r w:rsidRPr="00691546">
        <w:rPr>
          <w:rFonts w:eastAsia="Calibri"/>
          <w:color w:val="000000"/>
          <w:szCs w:val="16"/>
        </w:rPr>
        <w:t>http://www.scielo.br/scielo.php?pid=S0034-73292010000300002&amp;script=sci_arttext</w:t>
      </w:r>
      <w:r w:rsidRPr="00691546">
        <w:rPr>
          <w:rFonts w:eastAsia="Calibri"/>
          <w:szCs w:val="16"/>
        </w:rPr>
        <w:t>)//HAL</w:t>
      </w:r>
    </w:p>
    <w:p w:rsidR="00691546" w:rsidRPr="00691546" w:rsidRDefault="00691546" w:rsidP="00691546">
      <w:pPr>
        <w:rPr>
          <w:rFonts w:eastAsia="Calibri"/>
        </w:rPr>
      </w:pPr>
      <w:r w:rsidRPr="00691546">
        <w:rPr>
          <w:rFonts w:eastAsia="Calibri"/>
        </w:rPr>
        <w:t xml:space="preserve">Global governance </w:t>
      </w:r>
      <w:r w:rsidRPr="00691546">
        <w:rPr>
          <w:rFonts w:eastAsia="Calibri"/>
          <w:bCs/>
          <w:u w:val="single"/>
        </w:rPr>
        <w:t>Brazil is a firm believer in multilateralism</w:t>
      </w:r>
      <w:r w:rsidRPr="00691546">
        <w:rPr>
          <w:rFonts w:eastAsia="Calibri"/>
        </w:rPr>
        <w:t xml:space="preserve">. A </w:t>
      </w:r>
      <w:r w:rsidRPr="00691546">
        <w:rPr>
          <w:rFonts w:eastAsia="Calibri"/>
          <w:bCs/>
          <w:u w:val="single"/>
        </w:rPr>
        <w:t>rules-based international order</w:t>
      </w:r>
      <w:r w:rsidRPr="00691546">
        <w:rPr>
          <w:rFonts w:eastAsia="Calibri"/>
        </w:rPr>
        <w:t xml:space="preserve"> </w:t>
      </w:r>
      <w:r w:rsidRPr="00691546">
        <w:rPr>
          <w:rFonts w:eastAsia="Calibri"/>
          <w:bCs/>
          <w:u w:val="single"/>
        </w:rPr>
        <w:t>is indispensable for a more just and democratic world</w:t>
      </w:r>
      <w:r w:rsidRPr="00691546">
        <w:rPr>
          <w:rFonts w:eastAsia="Calibri"/>
        </w:rPr>
        <w:t xml:space="preserve">. </w:t>
      </w:r>
      <w:r w:rsidRPr="00691546">
        <w:rPr>
          <w:rFonts w:eastAsia="Calibri"/>
          <w:bCs/>
          <w:u w:val="single"/>
        </w:rPr>
        <w:t>This is true as much for peace and security as it is for climate change or trade</w:t>
      </w:r>
      <w:r w:rsidRPr="00691546">
        <w:rPr>
          <w:rFonts w:eastAsia="Calibri"/>
        </w:rPr>
        <w:t xml:space="preserve">. The G-20 of the WTO - a group of emerging countries (Brazil, India, Argentina, South Africa and others), which came to include China and at least one LDC, Tanzania - was formed with a view to ensure that the Doha Development Agenda (DDA) would not be another unfulfilled promise and would effectively bring the development dimension into the trade negotiations. More specifically, these countries rebelled against a proposed agreement that would not address the main issues concerning agriculture reform and its impact on international trade. Agriculture had always been considered as a part of the unfinished business of the Uruguay Round and constituted one of the central aspects of the DDA. At later stages, it came to be recognized not only by Brazil and other developing countries, but also by the US herself, that agriculture was the locomotive (sic) of the Doha Round. Former USTR Robert Portman expressly agreed with me on this point, during an informal ministerial meeting sponsored by the OECD in May 2005. Until that moment, the WTO negotiations followed the same informal procedure that used to be the norm of its predecessor - the GATT. All crucial questions were sorted out by a small group of countries - the Quad, constituted by the US, the European Commission, Japan and Canada. </w:t>
      </w:r>
      <w:r w:rsidRPr="00691546">
        <w:rPr>
          <w:rFonts w:eastAsia="Calibri"/>
          <w:bCs/>
          <w:u w:val="single"/>
        </w:rPr>
        <w:t>The rebellion of developing countries - by the way, with the support of a number of LDCs and smaller countries - not only prevented a bad result in Cancun, but also led to a new pattern in the decision-making process in the WTO</w:t>
      </w:r>
      <w:r w:rsidRPr="00691546">
        <w:rPr>
          <w:rFonts w:eastAsia="Calibri"/>
        </w:rPr>
        <w:t xml:space="preserve">. Since then, Brazil and India have been meeting with the US and the EU (and, on occasion, with other rich countries, such as Japan and Australia, later joined by China) in the so-called G-4, which eventually replaced the Quad. Most of the progress made from Cancun until the July Package of 2008 was produced in G-4 meetings. </w:t>
      </w:r>
      <w:r w:rsidRPr="00691546">
        <w:rPr>
          <w:rFonts w:eastAsia="Calibri"/>
          <w:bCs/>
          <w:u w:val="single"/>
        </w:rPr>
        <w:t>The ability of the G-20 to articulate its positions with other group of developing countries was fundamental for progress</w:t>
      </w:r>
      <w:r w:rsidRPr="00691546">
        <w:rPr>
          <w:rFonts w:eastAsia="Calibri"/>
        </w:rPr>
        <w:t xml:space="preserve"> made during the Hong Kong Ministerial Meeting of December 2005, </w:t>
      </w:r>
      <w:r w:rsidRPr="00691546">
        <w:rPr>
          <w:rFonts w:eastAsia="Calibri"/>
          <w:bCs/>
          <w:u w:val="single"/>
        </w:rPr>
        <w:t>which decided that the export subsidies for agriculture must be eliminated by 2013.</w:t>
      </w:r>
      <w:r w:rsidRPr="00691546">
        <w:rPr>
          <w:rFonts w:eastAsia="Calibri"/>
        </w:rPr>
        <w:t xml:space="preserve"> It was not the first time developing countries tried to articulate a common position, but, unlike what happened on previous occasions, in which they had essentially a defensive - although justifiable - posture, this time, developing nations were able to advance a constructive agenda based on forward-looking proposals. It was, for example, the </w:t>
      </w:r>
      <w:r w:rsidRPr="00691546">
        <w:rPr>
          <w:rFonts w:eastAsia="Calibri"/>
          <w:bCs/>
          <w:u w:val="single"/>
        </w:rPr>
        <w:t xml:space="preserve">G-20 </w:t>
      </w:r>
      <w:r w:rsidRPr="00691546">
        <w:rPr>
          <w:rFonts w:eastAsia="Calibri"/>
          <w:bCs/>
          <w:u w:val="single"/>
        </w:rPr>
        <w:lastRenderedPageBreak/>
        <w:t>negotiations that became - with adjustments, of course - the architecture for agricultural negotiations</w:t>
      </w:r>
      <w:r w:rsidRPr="00691546">
        <w:rPr>
          <w:rFonts w:eastAsia="Calibri"/>
        </w:rPr>
        <w:t xml:space="preserve">. In Cancun, Brazil was fighting two parallel battles: one was at the negotiating table, against the perpetuation of asymmetries in trade negotiations. Another battle was for winning the "hearts and minds" in a time when the media was selling (or being sold) a totally distorted version, according to which Brazil and her G-20 partners were blocking a deal out of plain obstructionism. Besides, </w:t>
      </w:r>
      <w:r w:rsidRPr="00691546">
        <w:rPr>
          <w:rFonts w:eastAsia="Calibri"/>
          <w:bCs/>
          <w:u w:val="single"/>
        </w:rPr>
        <w:t>the participation of developing countries</w:t>
      </w:r>
      <w:r w:rsidRPr="00691546">
        <w:rPr>
          <w:rFonts w:eastAsia="Calibri"/>
        </w:rPr>
        <w:t xml:space="preserve"> (including the poorer ones) </w:t>
      </w:r>
      <w:r w:rsidRPr="00691546">
        <w:rPr>
          <w:rFonts w:eastAsia="Calibri"/>
          <w:bCs/>
          <w:u w:val="single"/>
        </w:rPr>
        <w:t>gave the whole process more legitimacy</w:t>
      </w:r>
      <w:r w:rsidRPr="00691546">
        <w:rPr>
          <w:rFonts w:eastAsia="Calibri"/>
        </w:rPr>
        <w:t xml:space="preserve">. </w:t>
      </w:r>
      <w:r w:rsidRPr="00691546">
        <w:rPr>
          <w:rFonts w:eastAsia="Calibri"/>
          <w:bCs/>
          <w:u w:val="single"/>
        </w:rPr>
        <w:t>The change in global governance became all the more evident during the financial crisis</w:t>
      </w:r>
      <w:r w:rsidRPr="00691546">
        <w:rPr>
          <w:rFonts w:eastAsia="Calibri"/>
        </w:rPr>
        <w:t xml:space="preserve">. </w:t>
      </w:r>
      <w:r w:rsidRPr="00691546">
        <w:rPr>
          <w:rFonts w:eastAsia="Calibri"/>
          <w:bCs/>
          <w:u w:val="single"/>
        </w:rPr>
        <w:t>As a response to the turmoil in the markets, which almost brought the world into a depression as severe as that of the thirties, a new G-20 sprung up</w:t>
      </w:r>
      <w:r w:rsidRPr="00691546">
        <w:rPr>
          <w:rFonts w:eastAsia="Calibri"/>
        </w:rPr>
        <w:t xml:space="preserve">. It is hard not to relate those two groups which carry the same denomination, even though there is no causal relationship between their respective creations. The fact that the G-20 of the WTO had been successful in enabling developing countries to have a greater say in matters of international trade may have been in the back of the minds of some decision-makers at the time of the consolidation of the Financial G-20 as a high-level forum. The Financial G-20, thus upgraded, became the leading forum for macroeconomic coordination. It replaced the G-8 (in reality, the G-7, since the presence of Russia in the group had more to do with her nuclear status then with her economic weight). When I said, in a conference at the Science-Po in Paris in mid-2009, that the G-8 was dead, this was seen by many, especially in Brazil, as a manifestation of hubris. Soon after that, the Pittsburgh Summit confirmed the G-20 as the premier forum for economic and financial matters. </w:t>
      </w:r>
      <w:r w:rsidRPr="00691546">
        <w:rPr>
          <w:rFonts w:eastAsia="Calibri"/>
          <w:bCs/>
          <w:u w:val="single"/>
        </w:rPr>
        <w:t>Brazil has also been a fundamental player in the negotiations concerning the most critical matter of our time: climate change. Brazil is firmly attached to the principle of "common but differentiated responsibilities"</w:t>
      </w:r>
      <w:r w:rsidRPr="00691546">
        <w:rPr>
          <w:rFonts w:eastAsia="Calibri"/>
        </w:rPr>
        <w:t xml:space="preserve">, </w:t>
      </w:r>
      <w:r w:rsidRPr="00691546">
        <w:rPr>
          <w:rFonts w:eastAsia="Calibri"/>
          <w:bCs/>
          <w:u w:val="single"/>
        </w:rPr>
        <w:t>which takes into account the rich countries' historic share in global warming and recognizes the right of poor countries to develop.</w:t>
      </w:r>
      <w:r w:rsidRPr="00691546">
        <w:rPr>
          <w:rFonts w:eastAsia="Calibri"/>
        </w:rPr>
        <w:t xml:space="preserve"> Nevertheless, we made an ambitious offer of emission cuts at the 15th Conference of the Parties in Copenhagen, in December 2009, which actually helped push others, especially among the so-called "emerging nations", to do the same. </w:t>
      </w:r>
      <w:r w:rsidRPr="00691546">
        <w:rPr>
          <w:rFonts w:eastAsia="Calibri"/>
          <w:bCs/>
          <w:u w:val="single"/>
        </w:rPr>
        <w:t>With her bold proposal, and unlike other countries, including some of the rich ones, Brazil chose not to hide behind other countries' reluctance</w:t>
      </w:r>
      <w:r w:rsidRPr="00691546">
        <w:rPr>
          <w:rFonts w:eastAsia="Calibri"/>
        </w:rPr>
        <w:t xml:space="preserve">. At the same time, we did not allow anyone to hide behind Brazil. In a situation in which the survival of mankind was at stake we decided to preach by example. Unfortunately, the Copenhagen Summit did not reach a consensus. The feasible alternative was the so-called "Accord". Although circa thirty countries were included in the discussions, the crucial negotiation of the Accord was to take place between US President Barack Obama, on one side, and the leaders of the "BASIC" group - President Lula of Brazil, President Jacob Zuma of South Africa, Prime Minister Manmohan Singh of India and Prime Minister Wen Jia-Bao of China - on the other. This again points to the changes in global governance already underway. In the event, all this effort came to naught, partly because the Accord was in itself insufficient (on finance and on reduction commitments by some countries, most notably the US), partly because the method to conduct the meeting left some countries excluded and justifiably resentful. On another theme more directly related to the survival of mankind, i.e., disarmament and non-proliferation, </w:t>
      </w:r>
      <w:r w:rsidRPr="00691546">
        <w:rPr>
          <w:rFonts w:eastAsia="Calibri"/>
          <w:bCs/>
          <w:u w:val="single"/>
        </w:rPr>
        <w:t>Brazil has renewed her engagement with the struggle for the total elimination of nuclear weapons</w:t>
      </w:r>
      <w:r w:rsidRPr="00691546">
        <w:rPr>
          <w:rFonts w:eastAsia="Calibri"/>
        </w:rPr>
        <w:t xml:space="preserve">. Brazil chaired the 2005 Review Conference of the Nuclear Non-Proliferation Treaty and gave a strong push for the positive outcome of the 2010 Review Conference, which reaffirmed the "thirteen steps to disarmament", adopted in 2000, but which had fallen into oblivion. </w:t>
      </w:r>
      <w:r w:rsidRPr="00691546">
        <w:rPr>
          <w:rFonts w:eastAsia="Calibri"/>
          <w:bCs/>
          <w:u w:val="single"/>
        </w:rPr>
        <w:t xml:space="preserve">These steps were based on the proposals made by the New Agenda Coalition, a group composed by developed and developing countries of different regions, committed to a world free of nuclear weapons.   </w:t>
      </w:r>
    </w:p>
    <w:p w:rsidR="00691546" w:rsidRPr="00691546" w:rsidRDefault="00691546" w:rsidP="00691546">
      <w:pPr>
        <w:rPr>
          <w:rFonts w:eastAsia="Calibri"/>
        </w:rPr>
      </w:pPr>
    </w:p>
    <w:p w:rsidR="00691546" w:rsidRPr="00691546" w:rsidRDefault="00691546" w:rsidP="006915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proofErr w:type="gramStart"/>
      <w:r w:rsidRPr="00691546">
        <w:rPr>
          <w:rFonts w:eastAsiaTheme="majorEastAsia" w:cstheme="majorBidi"/>
          <w:b/>
          <w:bCs/>
          <w:sz w:val="52"/>
          <w:szCs w:val="28"/>
        </w:rPr>
        <w:lastRenderedPageBreak/>
        <w:t>uniqueness</w:t>
      </w:r>
      <w:proofErr w:type="gramEnd"/>
    </w:p>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brazil</w:t>
      </w:r>
      <w:proofErr w:type="gramEnd"/>
      <w:r w:rsidRPr="00691546">
        <w:rPr>
          <w:rFonts w:eastAsiaTheme="majorEastAsia" w:cstheme="majorBidi"/>
          <w:b/>
          <w:bCs/>
          <w:sz w:val="44"/>
          <w:szCs w:val="26"/>
          <w:u w:val="double"/>
        </w:rPr>
        <w:t xml:space="preserve"> leadership high</w:t>
      </w:r>
    </w:p>
    <w:p w:rsidR="00691546" w:rsidRP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2nc wall</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Brazilian hegemony on the rise now --- exerting power on an </w:t>
      </w:r>
      <w:r w:rsidRPr="00691546">
        <w:rPr>
          <w:rFonts w:eastAsiaTheme="majorEastAsia" w:cstheme="majorBidi"/>
          <w:b/>
          <w:bCs/>
          <w:iCs/>
          <w:u w:val="single"/>
        </w:rPr>
        <w:t>international scale</w:t>
      </w:r>
    </w:p>
    <w:p w:rsidR="00691546" w:rsidRPr="00691546" w:rsidRDefault="00691546" w:rsidP="00691546">
      <w:pPr>
        <w:rPr>
          <w:rFonts w:eastAsia="Calibri"/>
        </w:rPr>
      </w:pPr>
      <w:r w:rsidRPr="00691546">
        <w:rPr>
          <w:rFonts w:eastAsia="Calibri"/>
          <w:b/>
        </w:rPr>
        <w:t>Shifter, 12</w:t>
      </w:r>
      <w:r w:rsidRPr="00691546">
        <w:rPr>
          <w:rFonts w:eastAsia="Calibri"/>
        </w:rPr>
        <w:t xml:space="preserve"> </w:t>
      </w:r>
      <w:r w:rsidRPr="00691546">
        <w:rPr>
          <w:rFonts w:eastAsia="Calibri"/>
          <w:szCs w:val="16"/>
        </w:rPr>
        <w:t>(Michael, President of the Inter-American Dialogue, Adjunct Professor of Latin American Studies at Georgetown University's School of Foreign Service, “The Shifting Landscape of Latin American Regionalism,” Current History, Volume 111, Issue 742, February 2012, pg. 56-61, Proquest, Tashma)</w:t>
      </w:r>
    </w:p>
    <w:p w:rsidR="00691546" w:rsidRDefault="00691546" w:rsidP="00691546">
      <w:pPr>
        <w:rPr>
          <w:rFonts w:eastAsia="Calibri"/>
        </w:rPr>
      </w:pPr>
      <w:r w:rsidRPr="00691546">
        <w:rPr>
          <w:rFonts w:eastAsia="Calibri"/>
        </w:rPr>
        <w:t xml:space="preserve">For such a significant regional power and emerging global player - today it has the world's sixth largest economy - Brazil was notably delayed in promoting regional organizations in South America. Although Mercosur was set up in the early 1990s, it was not until 2000 that then-President Fernando Henrique Cardoso of Brazil convened the first meeting of South American leaders. But </w:t>
      </w:r>
      <w:r w:rsidRPr="00691546">
        <w:rPr>
          <w:rFonts w:eastAsia="Calibri"/>
          <w:u w:val="single"/>
        </w:rPr>
        <w:t xml:space="preserve">Brazil's sheer size and economic and political power made such a turn toward </w:t>
      </w:r>
      <w:r w:rsidRPr="00691546">
        <w:rPr>
          <w:rFonts w:eastAsia="Calibri"/>
          <w:u w:val="single"/>
          <w:bdr w:val="single" w:sz="4" w:space="0" w:color="auto"/>
        </w:rPr>
        <w:t>greater engagement</w:t>
      </w:r>
      <w:r w:rsidRPr="00691546">
        <w:rPr>
          <w:rFonts w:eastAsia="Calibri"/>
          <w:u w:val="single"/>
        </w:rPr>
        <w:t xml:space="preserve"> with the region highly plausible.</w:t>
      </w:r>
      <w:r w:rsidRPr="00691546">
        <w:rPr>
          <w:rFonts w:eastAsia="Calibri"/>
          <w:sz w:val="12"/>
          <w:u w:val="single"/>
        </w:rPr>
        <w:t xml:space="preserve">¶ </w:t>
      </w:r>
      <w:r w:rsidRPr="00691546">
        <w:rPr>
          <w:rFonts w:eastAsia="Calibri"/>
        </w:rPr>
        <w:t>Over the past dozen years Brazil's approach toward its neighbors has been substantially shaped by two connected objectives: the desire to keep things under control in its immediate sphere of influence, and its pursuit of global aspirations. One of Brazil's main priorities has been to secure a permanent seat on the United Nations Security Council. It was that aim - more than any regional goals - that led Brazil to play a leading role in the UN peacekeeping mission in Haiti starting in 2004. The country has also sought a significant voice in other global arenas. It has actively participated in the World Trade Organization, and has been a serious, respected player in the Group of 20 in the context of the recent economic crisis.</w:t>
      </w:r>
      <w:r w:rsidRPr="00691546">
        <w:rPr>
          <w:rFonts w:eastAsia="Calibri"/>
          <w:sz w:val="12"/>
        </w:rPr>
        <w:t xml:space="preserve">¶ </w:t>
      </w:r>
      <w:proofErr w:type="gramStart"/>
      <w:r w:rsidRPr="00691546">
        <w:rPr>
          <w:rFonts w:eastAsia="Calibri"/>
        </w:rPr>
        <w:t>Moreover,</w:t>
      </w:r>
      <w:proofErr w:type="gramEnd"/>
      <w:r w:rsidRPr="00691546">
        <w:rPr>
          <w:rFonts w:eastAsia="Calibri"/>
        </w:rPr>
        <w:t xml:space="preserve"> </w:t>
      </w:r>
      <w:r w:rsidRPr="00691546">
        <w:rPr>
          <w:rFonts w:eastAsia="Calibri"/>
          <w:u w:val="single"/>
        </w:rPr>
        <w:t xml:space="preserve">Brazil has </w:t>
      </w:r>
      <w:r w:rsidRPr="00691546">
        <w:rPr>
          <w:rFonts w:eastAsia="Calibri"/>
          <w:u w:val="single"/>
          <w:bdr w:val="single" w:sz="4" w:space="0" w:color="auto"/>
        </w:rPr>
        <w:t>emphasized alliances</w:t>
      </w:r>
      <w:r w:rsidRPr="00691546">
        <w:rPr>
          <w:rFonts w:eastAsia="Calibri"/>
          <w:u w:val="single"/>
        </w:rPr>
        <w:t xml:space="preserve"> with other emerging powers more than with other Latin American countries. As one of the so-called BRICS</w:t>
      </w:r>
      <w:r w:rsidRPr="00691546">
        <w:rPr>
          <w:rFonts w:eastAsia="Calibri"/>
        </w:rPr>
        <w:t xml:space="preserve"> (along with Russia, India, China, and South Africa), </w:t>
      </w:r>
      <w:r w:rsidRPr="00691546">
        <w:rPr>
          <w:rFonts w:eastAsia="Calibri"/>
          <w:u w:val="single"/>
        </w:rPr>
        <w:t xml:space="preserve">Brazil has strengthened relationships that are aimed at </w:t>
      </w:r>
      <w:r w:rsidRPr="00691546">
        <w:rPr>
          <w:rFonts w:eastAsia="Calibri"/>
          <w:u w:val="single"/>
          <w:bdr w:val="single" w:sz="4" w:space="0" w:color="auto"/>
        </w:rPr>
        <w:t>enhancing its leverage</w:t>
      </w:r>
      <w:r w:rsidRPr="00691546">
        <w:rPr>
          <w:rFonts w:eastAsia="Calibri"/>
          <w:u w:val="single"/>
        </w:rPr>
        <w:t xml:space="preserve"> with traditional powers</w:t>
      </w:r>
      <w:r w:rsidRPr="00691546">
        <w:rPr>
          <w:rFonts w:eastAsia="Calibri"/>
        </w:rPr>
        <w:t>, particularly the United States. Brazil has for the most part preferred to deal with the United States bilaterally, and has been wary of any hemisphere-wide - and presumably US-led - arrangements, such as the Free Trade Area of the Americas (FTAA), a proposal that emerged from the first Summit of the Americas in Miami in 1994.</w:t>
      </w:r>
      <w:r w:rsidRPr="00691546">
        <w:rPr>
          <w:rFonts w:eastAsia="Calibri"/>
          <w:sz w:val="12"/>
        </w:rPr>
        <w:t xml:space="preserve">¶ </w:t>
      </w:r>
      <w:r w:rsidRPr="00691546">
        <w:rPr>
          <w:rFonts w:eastAsia="Calibri"/>
        </w:rPr>
        <w:t xml:space="preserve">During the Lula era - and particularly its final years, when the country witnessed remarkable economic vitality and growing influence in global affairs - </w:t>
      </w:r>
      <w:r w:rsidRPr="00691546">
        <w:rPr>
          <w:rFonts w:eastAsia="Calibri"/>
          <w:u w:val="single"/>
        </w:rPr>
        <w:t xml:space="preserve">Brazil became increasingly active in social development efforts in Africa, and also tried its hand in Middle Eastern diplomacy. Its </w:t>
      </w:r>
      <w:r w:rsidRPr="00691546">
        <w:rPr>
          <w:rFonts w:eastAsia="Calibri"/>
          <w:u w:val="single"/>
          <w:bdr w:val="single" w:sz="4" w:space="0" w:color="auto"/>
        </w:rPr>
        <w:t>boldest move</w:t>
      </w:r>
      <w:r w:rsidRPr="00691546">
        <w:rPr>
          <w:rFonts w:eastAsia="Calibri"/>
          <w:u w:val="single"/>
        </w:rPr>
        <w:t xml:space="preserve"> came in 2010 with a joint proposal developed with Turkey to deal with Iran's nuclear program.</w:t>
      </w:r>
      <w:r w:rsidRPr="00691546">
        <w:rPr>
          <w:rFonts w:eastAsia="Calibri"/>
        </w:rPr>
        <w:t xml:space="preserve"> Brazil's accommodating approach differed sharply from Washington's more hard-line posture, reflecting mutual irritation that has been alleviated somewhat during the current Rousseff administration.</w:t>
      </w:r>
      <w:r w:rsidRPr="00691546">
        <w:rPr>
          <w:rFonts w:eastAsia="Calibri"/>
          <w:sz w:val="12"/>
        </w:rPr>
        <w:t xml:space="preserve">¶ </w:t>
      </w:r>
      <w:proofErr w:type="gramStart"/>
      <w:r w:rsidRPr="00691546">
        <w:rPr>
          <w:rFonts w:eastAsia="Calibri"/>
          <w:u w:val="single"/>
        </w:rPr>
        <w:t>At</w:t>
      </w:r>
      <w:proofErr w:type="gramEnd"/>
      <w:r w:rsidRPr="00691546">
        <w:rPr>
          <w:rFonts w:eastAsia="Calibri"/>
          <w:u w:val="single"/>
        </w:rPr>
        <w:t xml:space="preserve"> the same time, Brazil has developed more </w:t>
      </w:r>
      <w:r w:rsidRPr="00691546">
        <w:rPr>
          <w:rFonts w:eastAsia="Calibri"/>
          <w:u w:val="single"/>
          <w:bdr w:val="single" w:sz="4" w:space="0" w:color="auto"/>
        </w:rPr>
        <w:t>expansive economic and political roles</w:t>
      </w:r>
      <w:r w:rsidRPr="00691546">
        <w:rPr>
          <w:rFonts w:eastAsia="Calibri"/>
          <w:u w:val="single"/>
        </w:rPr>
        <w:t xml:space="preserve"> within the region.</w:t>
      </w:r>
      <w:r w:rsidRPr="00691546">
        <w:rPr>
          <w:rFonts w:eastAsia="Calibri"/>
        </w:rPr>
        <w:t xml:space="preserve"> The Lula government devoted considerable attention to building the Union of South American Nations (UN ASUR), which evolved from a fairly loose, amorphous grouping. Today UNASUR has a formally organized structure with a permanent secretariat that was initially headed by the former Argentine president Néstor Kirchner. Although other leaders responded to the Brazilian initiative with varying degrees of enthusiasm - Peruvian President Alan García showed little interest and Colombian President Alvaro Uribe was notably resistant - the exclusively South American organization appears to have taken hold.</w:t>
      </w:r>
    </w:p>
    <w:p w:rsidR="00AB0CF5" w:rsidRDefault="00AB0CF5" w:rsidP="00691546">
      <w:pPr>
        <w:rPr>
          <w:rFonts w:eastAsia="Calibri"/>
        </w:rPr>
      </w:pPr>
    </w:p>
    <w:p w:rsidR="00AB0CF5" w:rsidRPr="00691546" w:rsidRDefault="00AB0CF5" w:rsidP="00AB0CF5">
      <w:pPr>
        <w:keepNext/>
        <w:keepLines/>
        <w:spacing w:before="200"/>
        <w:outlineLvl w:val="3"/>
        <w:rPr>
          <w:rFonts w:eastAsiaTheme="majorEastAsia" w:cstheme="majorBidi"/>
          <w:b/>
          <w:bCs/>
          <w:iCs/>
        </w:rPr>
      </w:pPr>
      <w:r w:rsidRPr="00691546">
        <w:rPr>
          <w:rFonts w:eastAsiaTheme="majorEastAsia" w:cstheme="majorBidi"/>
          <w:b/>
          <w:bCs/>
          <w:iCs/>
        </w:rPr>
        <w:t>Brazil controls Latin American influence—increased US presence disrupts regional power balances</w:t>
      </w:r>
    </w:p>
    <w:p w:rsidR="00AB0CF5" w:rsidRPr="00691546" w:rsidRDefault="00AB0CF5" w:rsidP="00AB0CF5">
      <w:pPr>
        <w:rPr>
          <w:rFonts w:eastAsia="Calibri"/>
        </w:rPr>
      </w:pPr>
      <w:r w:rsidRPr="00691546">
        <w:rPr>
          <w:rFonts w:eastAsia="ArialMT"/>
          <w:b/>
          <w:bCs/>
        </w:rPr>
        <w:t>Bethell, 10</w:t>
      </w:r>
      <w:r w:rsidRPr="00691546">
        <w:rPr>
          <w:rFonts w:eastAsia="ArialMT"/>
        </w:rPr>
        <w:t xml:space="preserve"> - </w:t>
      </w:r>
      <w:r w:rsidRPr="00691546">
        <w:rPr>
          <w:rFonts w:eastAsia="Calibri"/>
        </w:rPr>
        <w:t xml:space="preserve"> </w:t>
      </w:r>
      <w:r w:rsidRPr="00691546">
        <w:rPr>
          <w:rFonts w:eastAsia="Times New Roman"/>
          <w:color w:val="000000"/>
          <w:szCs w:val="16"/>
        </w:rPr>
        <w:t>English</w:t>
      </w:r>
      <w:r w:rsidRPr="00691546">
        <w:rPr>
          <w:rFonts w:eastAsia="Times New Roman"/>
          <w:szCs w:val="16"/>
        </w:rPr>
        <w:t> </w:t>
      </w:r>
      <w:r w:rsidRPr="00691546">
        <w:rPr>
          <w:rFonts w:eastAsia="Calibri"/>
          <w:szCs w:val="16"/>
        </w:rPr>
        <w:t>historian, university professor, and</w:t>
      </w:r>
      <w:r w:rsidRPr="00691546">
        <w:rPr>
          <w:rFonts w:eastAsia="Times New Roman"/>
          <w:szCs w:val="16"/>
        </w:rPr>
        <w:t> </w:t>
      </w:r>
      <w:r w:rsidRPr="00691546">
        <w:rPr>
          <w:rFonts w:eastAsia="Times New Roman"/>
          <w:color w:val="000000"/>
          <w:szCs w:val="16"/>
        </w:rPr>
        <w:t>Brazilianist</w:t>
      </w:r>
      <w:r w:rsidRPr="00691546">
        <w:rPr>
          <w:rFonts w:eastAsia="Times New Roman"/>
          <w:szCs w:val="16"/>
        </w:rPr>
        <w:t> </w:t>
      </w:r>
      <w:r w:rsidRPr="00691546">
        <w:rPr>
          <w:rFonts w:eastAsia="Calibri"/>
          <w:szCs w:val="16"/>
        </w:rPr>
        <w:t>who specialises in the study of 19th and 20th Century</w:t>
      </w:r>
      <w:r w:rsidRPr="00691546">
        <w:rPr>
          <w:rFonts w:eastAsia="Times New Roman"/>
          <w:szCs w:val="16"/>
        </w:rPr>
        <w:t> </w:t>
      </w:r>
      <w:r w:rsidRPr="00691546">
        <w:rPr>
          <w:rFonts w:eastAsia="Times New Roman"/>
          <w:color w:val="000000"/>
          <w:szCs w:val="16"/>
        </w:rPr>
        <w:t>Latin America</w:t>
      </w:r>
      <w:r w:rsidRPr="00691546">
        <w:rPr>
          <w:rFonts w:eastAsia="Calibri"/>
          <w:szCs w:val="16"/>
        </w:rPr>
        <w:t>, emphasizing on</w:t>
      </w:r>
      <w:r w:rsidRPr="00691546">
        <w:rPr>
          <w:rFonts w:eastAsia="Times New Roman"/>
          <w:szCs w:val="16"/>
        </w:rPr>
        <w:t> </w:t>
      </w:r>
      <w:r w:rsidRPr="00691546">
        <w:rPr>
          <w:rFonts w:eastAsia="Times New Roman"/>
          <w:color w:val="000000"/>
          <w:szCs w:val="16"/>
        </w:rPr>
        <w:t>Brazil</w:t>
      </w:r>
      <w:r w:rsidRPr="00691546">
        <w:rPr>
          <w:rFonts w:eastAsia="Times New Roman"/>
          <w:szCs w:val="16"/>
        </w:rPr>
        <w:t> </w:t>
      </w:r>
      <w:r w:rsidRPr="00691546">
        <w:rPr>
          <w:rFonts w:eastAsia="Calibri"/>
          <w:szCs w:val="16"/>
        </w:rPr>
        <w:t>in particular,</w:t>
      </w:r>
      <w:r w:rsidRPr="00691546">
        <w:rPr>
          <w:rFonts w:eastAsia="Times New Roman"/>
          <w:szCs w:val="16"/>
        </w:rPr>
        <w:t> </w:t>
      </w:r>
      <w:r w:rsidRPr="00691546">
        <w:rPr>
          <w:rFonts w:eastAsia="Calibri"/>
          <w:szCs w:val="16"/>
        </w:rPr>
        <w:t>PhD in History at the</w:t>
      </w:r>
      <w:r w:rsidRPr="00691546">
        <w:rPr>
          <w:rFonts w:eastAsia="Times New Roman"/>
          <w:szCs w:val="16"/>
        </w:rPr>
        <w:t> </w:t>
      </w:r>
      <w:r w:rsidRPr="00691546">
        <w:rPr>
          <w:rFonts w:eastAsia="Times New Roman"/>
          <w:color w:val="000000"/>
          <w:szCs w:val="16"/>
        </w:rPr>
        <w:t>University of London</w:t>
      </w:r>
      <w:r w:rsidRPr="00691546">
        <w:rPr>
          <w:rFonts w:eastAsia="ArialMT"/>
          <w:szCs w:val="16"/>
        </w:rPr>
        <w:t xml:space="preserve"> (Leslie, “Brazil and “Latin America”,” Journal of Latin American Studies, Studies, page 467-485, Volume 42 / Issue 03 / August 2010, http://journals.cambridge.org/abstract_S0022216X1000088X)//HAL</w:t>
      </w:r>
    </w:p>
    <w:p w:rsidR="00AB0CF5" w:rsidRPr="00691546" w:rsidRDefault="00AB0CF5" w:rsidP="00AB0CF5">
      <w:pPr>
        <w:rPr>
          <w:rFonts w:eastAsia="Calibri"/>
        </w:rPr>
      </w:pPr>
      <w:r w:rsidRPr="00691546">
        <w:rPr>
          <w:rFonts w:eastAsia="Calibri"/>
        </w:rPr>
        <w:lastRenderedPageBreak/>
        <w:t xml:space="preserve">Brazil and South America since the End of the Cold </w:t>
      </w:r>
      <w:proofErr w:type="gramStart"/>
      <w:r w:rsidRPr="00691546">
        <w:rPr>
          <w:rFonts w:eastAsia="Calibri"/>
        </w:rPr>
        <w:t>War</w:t>
      </w:r>
      <w:r w:rsidRPr="00691546">
        <w:rPr>
          <w:rFonts w:eastAsia="Calibri"/>
          <w:sz w:val="12"/>
        </w:rPr>
        <w:t xml:space="preserve"> </w:t>
      </w:r>
      <w:r w:rsidRPr="00691546">
        <w:rPr>
          <w:rFonts w:eastAsia="Calibri"/>
        </w:rPr>
        <w:t xml:space="preserve"> </w:t>
      </w:r>
      <w:r w:rsidRPr="00691546">
        <w:rPr>
          <w:rFonts w:eastAsia="Calibri"/>
          <w:bCs/>
          <w:u w:val="single"/>
        </w:rPr>
        <w:t>There</w:t>
      </w:r>
      <w:proofErr w:type="gramEnd"/>
      <w:r w:rsidRPr="00691546">
        <w:rPr>
          <w:rFonts w:eastAsia="Calibri"/>
          <w:bCs/>
          <w:u w:val="single"/>
        </w:rPr>
        <w:t xml:space="preserve"> is one final twist to this story of Brazil’s relationship with ‘Ame´rica Latina’/‘Latin America</w:t>
      </w:r>
      <w:r w:rsidRPr="00691546">
        <w:rPr>
          <w:rFonts w:eastAsia="Calibri"/>
        </w:rPr>
        <w:t xml:space="preserve">’. </w:t>
      </w:r>
      <w:r w:rsidRPr="00691546">
        <w:rPr>
          <w:rFonts w:eastAsia="Calibri"/>
          <w:bCs/>
          <w:u w:val="single"/>
        </w:rPr>
        <w:t xml:space="preserve">As a result of the end of the Cold War, the profound changes in world politics that followed, </w:t>
      </w:r>
      <w:r w:rsidRPr="00691546">
        <w:rPr>
          <w:rFonts w:eastAsia="Calibri"/>
        </w:rPr>
        <w:t xml:space="preserve">the intensification of the process of globalisation and, not least, fundamental political and economic change in Brazil itself, </w:t>
      </w:r>
      <w:r w:rsidRPr="00691546">
        <w:rPr>
          <w:rFonts w:eastAsia="Calibri"/>
          <w:bCs/>
          <w:u w:val="single"/>
        </w:rPr>
        <w:t>Brazil’s presence and influence in the world has grown significantly,</w:t>
      </w:r>
      <w:r w:rsidRPr="00691546">
        <w:rPr>
          <w:rFonts w:eastAsia="Calibri"/>
        </w:rPr>
        <w:t xml:space="preserve"> especially </w:t>
      </w:r>
      <w:proofErr w:type="gramStart"/>
      <w:r w:rsidRPr="00691546">
        <w:rPr>
          <w:rFonts w:eastAsia="Calibri"/>
        </w:rPr>
        <w:t>under</w:t>
      </w:r>
      <w:r w:rsidRPr="00691546">
        <w:rPr>
          <w:rFonts w:eastAsia="Calibri"/>
          <w:sz w:val="12"/>
        </w:rPr>
        <w:t xml:space="preserve"> </w:t>
      </w:r>
      <w:r w:rsidRPr="00691546">
        <w:rPr>
          <w:rFonts w:eastAsia="Calibri"/>
        </w:rPr>
        <w:t xml:space="preserve"> the</w:t>
      </w:r>
      <w:proofErr w:type="gramEnd"/>
      <w:r w:rsidRPr="00691546">
        <w:rPr>
          <w:rFonts w:eastAsia="Calibri"/>
        </w:rPr>
        <w:t xml:space="preserve"> presidencies of Fernando Henrique Cardoso (1995–2003) and Luiz Ina´cio Lula da Silva (2003–10). </w:t>
      </w:r>
      <w:r w:rsidRPr="00691546">
        <w:rPr>
          <w:rFonts w:eastAsia="Calibri"/>
          <w:bCs/>
          <w:u w:val="single"/>
        </w:rPr>
        <w:t>Brazil has played an increasingly important role in North–South and South–South relations and has been a key player in discussions on a whole range of global issues, including trade, reform of multilateral institutions and climate change</w:t>
      </w:r>
      <w:r w:rsidRPr="00691546">
        <w:rPr>
          <w:rFonts w:eastAsia="Calibri"/>
        </w:rPr>
        <w:t xml:space="preserve">. </w:t>
      </w:r>
      <w:r w:rsidRPr="00691546">
        <w:rPr>
          <w:rFonts w:eastAsia="Calibri"/>
          <w:bCs/>
          <w:u w:val="single"/>
        </w:rPr>
        <w:t>Brazil is considered internationally, along with China and India, as one of the ‘emerging global powers’ in the first half of the twenty-first century.</w:t>
      </w:r>
      <w:r w:rsidRPr="00691546">
        <w:rPr>
          <w:rFonts w:eastAsia="Calibri"/>
        </w:rPr>
        <w:t xml:space="preserve"> At the same time, </w:t>
      </w:r>
      <w:r w:rsidRPr="00691546">
        <w:rPr>
          <w:rFonts w:eastAsia="Calibri"/>
          <w:bCs/>
          <w:u w:val="single"/>
        </w:rPr>
        <w:t>there has been a major development in Brazil’s relations with the other states in its region.</w:t>
      </w:r>
      <w:r w:rsidRPr="00691546">
        <w:rPr>
          <w:rFonts w:eastAsia="Calibri"/>
        </w:rPr>
        <w:t xml:space="preserve"> </w:t>
      </w:r>
      <w:r w:rsidRPr="00691546">
        <w:rPr>
          <w:rFonts w:eastAsia="Calibri"/>
          <w:bCs/>
          <w:u w:val="single"/>
        </w:rPr>
        <w:t>Brazil has continued to support the work of the Organisation of American States,</w:t>
      </w:r>
      <w:r w:rsidRPr="00691546">
        <w:rPr>
          <w:rFonts w:eastAsia="Calibri"/>
        </w:rPr>
        <w:t xml:space="preserve"> founded in 1948 at the ninth Pan- American Conference in Bogota´, </w:t>
      </w:r>
      <w:r w:rsidRPr="00691546">
        <w:rPr>
          <w:rFonts w:eastAsia="Calibri"/>
          <w:bCs/>
          <w:u w:val="single"/>
        </w:rPr>
        <w:t>and its presidents have attended all five Summits</w:t>
      </w:r>
      <w:r w:rsidRPr="00691546">
        <w:rPr>
          <w:rFonts w:eastAsia="Calibri"/>
        </w:rPr>
        <w:t xml:space="preserve"> of the Americas held since December 1994, </w:t>
      </w:r>
      <w:r w:rsidRPr="00691546">
        <w:rPr>
          <w:rFonts w:eastAsia="Calibri"/>
          <w:bCs/>
          <w:u w:val="single"/>
        </w:rPr>
        <w:t xml:space="preserve">while resisting the US agenda for the economic integration of the western hemisphere. </w:t>
      </w:r>
      <w:r w:rsidRPr="00691546">
        <w:rPr>
          <w:rFonts w:eastAsia="Calibri"/>
        </w:rPr>
        <w:t xml:space="preserve">Brazil has attended the annual meetings of the Rio Group of Latin American and Caribbean states, founded in 1986, and is now giving its support to </w:t>
      </w:r>
      <w:proofErr w:type="gramStart"/>
      <w:r w:rsidRPr="00691546">
        <w:rPr>
          <w:rFonts w:eastAsia="Calibri"/>
        </w:rPr>
        <w:t>the</w:t>
      </w:r>
      <w:r w:rsidRPr="00691546">
        <w:rPr>
          <w:rFonts w:eastAsia="Calibri"/>
          <w:sz w:val="12"/>
        </w:rPr>
        <w:t xml:space="preserve"> </w:t>
      </w:r>
      <w:r w:rsidRPr="00691546">
        <w:rPr>
          <w:rFonts w:eastAsia="Calibri"/>
        </w:rPr>
        <w:t xml:space="preserve"> proposed</w:t>
      </w:r>
      <w:proofErr w:type="gramEnd"/>
      <w:r w:rsidRPr="00691546">
        <w:rPr>
          <w:rFonts w:eastAsia="Calibri"/>
        </w:rPr>
        <w:t xml:space="preserve"> creation of a community of all 32 Latin American and Caribbean states. But </w:t>
      </w:r>
      <w:r w:rsidRPr="00691546">
        <w:rPr>
          <w:rFonts w:eastAsia="Calibri"/>
          <w:bCs/>
          <w:u w:val="single"/>
        </w:rPr>
        <w:t>Brazil</w:t>
      </w:r>
      <w:r w:rsidRPr="00691546">
        <w:rPr>
          <w:rFonts w:eastAsia="Calibri"/>
        </w:rPr>
        <w:t xml:space="preserve"> </w:t>
      </w:r>
      <w:r w:rsidRPr="00691546">
        <w:rPr>
          <w:rFonts w:eastAsia="Calibri"/>
          <w:bCs/>
          <w:u w:val="single"/>
        </w:rPr>
        <w:t>has also, for the first time in its history, actively pursued a policy of engagement, both economic and political, with its immediate neighbours in South America</w:t>
      </w:r>
      <w:r w:rsidRPr="00691546">
        <w:rPr>
          <w:rFonts w:eastAsia="Calibri"/>
        </w:rPr>
        <w:t xml:space="preserve">. This </w:t>
      </w:r>
      <w:r w:rsidRPr="00691546">
        <w:rPr>
          <w:rFonts w:eastAsia="Calibri"/>
          <w:bCs/>
          <w:u w:val="single"/>
        </w:rPr>
        <w:t>was a conscious decision deliberately taken in 1992–3, reinforced by the fact that in 1994 Mexico joined the United States and Canada in ‘North America’</w:t>
      </w:r>
      <w:r w:rsidRPr="00691546">
        <w:rPr>
          <w:rFonts w:eastAsia="Calibri"/>
        </w:rPr>
        <w:t xml:space="preserve">. President Cardoso hosted the first summit of South American presidents in Brası´lia in 2000. At the third </w:t>
      </w:r>
      <w:proofErr w:type="gramStart"/>
      <w:r w:rsidRPr="00691546">
        <w:rPr>
          <w:rFonts w:eastAsia="Calibri"/>
        </w:rPr>
        <w:t>summit</w:t>
      </w:r>
      <w:r w:rsidRPr="00691546">
        <w:rPr>
          <w:rFonts w:eastAsia="Calibri"/>
          <w:sz w:val="12"/>
        </w:rPr>
        <w:t xml:space="preserve"> </w:t>
      </w:r>
      <w:r w:rsidRPr="00691546">
        <w:rPr>
          <w:rFonts w:eastAsia="Calibri"/>
        </w:rPr>
        <w:t xml:space="preserve"> held</w:t>
      </w:r>
      <w:proofErr w:type="gramEnd"/>
      <w:r w:rsidRPr="00691546">
        <w:rPr>
          <w:rFonts w:eastAsia="Calibri"/>
        </w:rPr>
        <w:t xml:space="preserve"> in Cusco in December 2004, during the Lula administration, a South American Community of Nations was formed. It consisted of 12 nations, including Guyana and Suriname. </w:t>
      </w:r>
      <w:r w:rsidRPr="00691546">
        <w:rPr>
          <w:rFonts w:eastAsia="Calibri"/>
          <w:bCs/>
          <w:u w:val="single"/>
        </w:rPr>
        <w:t xml:space="preserve">At the summit held in Brası´lia in May </w:t>
      </w:r>
      <w:proofErr w:type="gramStart"/>
      <w:r w:rsidRPr="00691546">
        <w:rPr>
          <w:rFonts w:eastAsia="Calibri"/>
          <w:bCs/>
          <w:u w:val="single"/>
        </w:rPr>
        <w:t>2008  the</w:t>
      </w:r>
      <w:proofErr w:type="gramEnd"/>
      <w:r w:rsidRPr="00691546">
        <w:rPr>
          <w:rFonts w:eastAsia="Calibri"/>
          <w:bCs/>
          <w:u w:val="single"/>
        </w:rPr>
        <w:t xml:space="preserve"> community became a Union of South American Nations (UNASUR). Improved relations with its South American neighbours and, indeed, the economic and political integration of South America has been the </w:t>
      </w:r>
      <w:proofErr w:type="gramStart"/>
      <w:r w:rsidRPr="00691546">
        <w:rPr>
          <w:rFonts w:eastAsia="Calibri"/>
          <w:bCs/>
          <w:u w:val="single"/>
        </w:rPr>
        <w:t>principal  focus</w:t>
      </w:r>
      <w:proofErr w:type="gramEnd"/>
      <w:r w:rsidRPr="00691546">
        <w:rPr>
          <w:rFonts w:eastAsia="Calibri"/>
          <w:bCs/>
          <w:u w:val="single"/>
        </w:rPr>
        <w:t xml:space="preserve"> of Brazilian foreign policy under President Lula.</w:t>
      </w:r>
      <w:r w:rsidRPr="00691546">
        <w:rPr>
          <w:rFonts w:eastAsia="Calibri"/>
        </w:rPr>
        <w:t xml:space="preserve"> Also for the first time, and with a good deal of hesitancy, uncertainty and ambivalence, </w:t>
      </w:r>
      <w:r w:rsidRPr="00691546">
        <w:rPr>
          <w:rFonts w:eastAsia="Calibri"/>
          <w:bCs/>
          <w:u w:val="single"/>
        </w:rPr>
        <w:t>Brazil has begun to think of itself as a regional power, not only in its long-term economic and strategic interests but because, it is argued in Itamaraty, regional power is a necessary condition for global power.</w:t>
      </w:r>
      <w:r w:rsidRPr="00691546">
        <w:rPr>
          <w:rFonts w:eastAsia="Calibri"/>
        </w:rPr>
        <w:t xml:space="preserve"> The region in question</w:t>
      </w:r>
      <w:proofErr w:type="gramStart"/>
      <w:r w:rsidRPr="00691546">
        <w:rPr>
          <w:rFonts w:eastAsia="Calibri"/>
        </w:rPr>
        <w:t>,</w:t>
      </w:r>
      <w:r w:rsidRPr="00691546">
        <w:rPr>
          <w:rFonts w:eastAsia="Calibri"/>
          <w:sz w:val="12"/>
        </w:rPr>
        <w:t xml:space="preserve"> </w:t>
      </w:r>
      <w:r w:rsidRPr="00691546">
        <w:rPr>
          <w:rFonts w:eastAsia="Calibri"/>
        </w:rPr>
        <w:t xml:space="preserve"> however</w:t>
      </w:r>
      <w:proofErr w:type="gramEnd"/>
      <w:r w:rsidRPr="00691546">
        <w:rPr>
          <w:rFonts w:eastAsia="Calibri"/>
        </w:rPr>
        <w:t>, is South America, not Latin America.66</w:t>
      </w:r>
    </w:p>
    <w:p w:rsidR="00AB0CF5" w:rsidRPr="00691546" w:rsidRDefault="00AB0CF5" w:rsidP="00691546">
      <w:pPr>
        <w:rPr>
          <w:rFonts w:eastAsia="Calibri"/>
        </w:rPr>
      </w:pPr>
    </w:p>
    <w:p w:rsidR="00691546" w:rsidRPr="00691546" w:rsidRDefault="00691546" w:rsidP="00691546">
      <w:pPr>
        <w:rPr>
          <w:rFonts w:eastAsia="Calibri"/>
        </w:rPr>
      </w:pPr>
    </w:p>
    <w:p w:rsidR="00691546" w:rsidRPr="00691546" w:rsidRDefault="00691546" w:rsidP="00691546">
      <w:pPr>
        <w:rPr>
          <w:rFonts w:eastAsia="Calibri"/>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 xml:space="preserve">-- </w:t>
      </w:r>
      <w:proofErr w:type="gramStart"/>
      <w:r w:rsidRPr="00691546">
        <w:rPr>
          <w:rFonts w:eastAsiaTheme="majorEastAsia" w:cstheme="majorBidi"/>
          <w:b/>
          <w:bCs/>
          <w:sz w:val="32"/>
          <w:u w:val="single"/>
        </w:rPr>
        <w:t>generic</w:t>
      </w:r>
      <w:proofErr w:type="gramEnd"/>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Brazilian influence high – oil power, clean tech, social structures, and diplomacy</w:t>
      </w:r>
    </w:p>
    <w:p w:rsidR="00691546" w:rsidRPr="00691546" w:rsidRDefault="00691546" w:rsidP="00691546">
      <w:pPr>
        <w:rPr>
          <w:rFonts w:eastAsia="Calibri"/>
        </w:rPr>
      </w:pPr>
      <w:r w:rsidRPr="00691546">
        <w:rPr>
          <w:rFonts w:eastAsia="Calibri"/>
          <w:b/>
        </w:rPr>
        <w:t xml:space="preserve">Ristovic, 12 </w:t>
      </w:r>
      <w:r w:rsidRPr="00691546">
        <w:rPr>
          <w:rFonts w:eastAsia="Calibri"/>
          <w:szCs w:val="16"/>
        </w:rPr>
        <w:t>– Master’s Student, Public Diplomacy, Annenberg School of Communication, University of Southern California, Research Intern, Center on Public Diplomacy, University of Southern California (Aleksandra, April/May 2012, “Brazil’s Soft Power and Dilma’s Dilemma,” PDiN Monitor Volume 3, Issue 4, Center on Public Diplomacy, University of Southern California, http://us</w:t>
      </w:r>
      <w:bookmarkStart w:id="0" w:name="_GoBack"/>
      <w:bookmarkEnd w:id="0"/>
      <w:r w:rsidRPr="00691546">
        <w:rPr>
          <w:rFonts w:eastAsia="Calibri"/>
          <w:szCs w:val="16"/>
        </w:rPr>
        <w:t>cpublicdiplomacy.org/index.php/pdin_monitor/article/brazils_soft_power_and_dilmas_dilemma/)//Hensel</w:t>
      </w:r>
    </w:p>
    <w:p w:rsidR="00691546" w:rsidRPr="00691546" w:rsidRDefault="00691546" w:rsidP="00691546">
      <w:pPr>
        <w:rPr>
          <w:rFonts w:eastAsia="Calibri"/>
        </w:rPr>
      </w:pPr>
      <w:r w:rsidRPr="00691546">
        <w:rPr>
          <w:rFonts w:eastAsia="Calibri"/>
          <w:u w:val="single"/>
        </w:rPr>
        <w:t>Outside the Western Hemisphere</w:t>
      </w:r>
      <w:r w:rsidRPr="00691546">
        <w:rPr>
          <w:rFonts w:eastAsia="Calibri"/>
        </w:rPr>
        <w:t xml:space="preserve">, </w:t>
      </w:r>
      <w:r w:rsidRPr="00691546">
        <w:rPr>
          <w:rFonts w:eastAsia="Calibri"/>
          <w:u w:val="single"/>
        </w:rPr>
        <w:t>as Latin America’s rising oil power</w:t>
      </w:r>
      <w:r w:rsidRPr="00691546">
        <w:rPr>
          <w:rFonts w:eastAsia="Calibri"/>
        </w:rPr>
        <w:t xml:space="preserve">, </w:t>
      </w:r>
      <w:r w:rsidRPr="00691546">
        <w:rPr>
          <w:rFonts w:eastAsia="Calibri"/>
          <w:u w:val="single"/>
        </w:rPr>
        <w:t xml:space="preserve">it not only commands the globe as a top ranked country in </w:t>
      </w:r>
      <w:r w:rsidRPr="00691546">
        <w:rPr>
          <w:rFonts w:eastAsia="Calibri"/>
          <w:b/>
          <w:iCs/>
          <w:u w:val="single"/>
          <w:bdr w:val="single" w:sz="18" w:space="0" w:color="auto"/>
        </w:rPr>
        <w:t>clean energy</w:t>
      </w:r>
      <w:r w:rsidRPr="00691546">
        <w:rPr>
          <w:rFonts w:eastAsia="Calibri"/>
        </w:rPr>
        <w:t xml:space="preserve"> but </w:t>
      </w:r>
      <w:r w:rsidRPr="00691546">
        <w:rPr>
          <w:rFonts w:eastAsia="Calibri"/>
          <w:u w:val="single"/>
        </w:rPr>
        <w:t xml:space="preserve">it is also leading by example in </w:t>
      </w:r>
      <w:r w:rsidRPr="00691546">
        <w:rPr>
          <w:rFonts w:eastAsia="Calibri"/>
          <w:b/>
          <w:iCs/>
          <w:u w:val="single"/>
          <w:bdr w:val="single" w:sz="18" w:space="0" w:color="auto"/>
        </w:rPr>
        <w:t>gender equality</w:t>
      </w:r>
      <w:r w:rsidRPr="00691546">
        <w:rPr>
          <w:rFonts w:eastAsia="Calibri"/>
          <w:u w:val="single"/>
        </w:rPr>
        <w:t xml:space="preserve"> with the appointment of a woman to head the nation’s thriving energy industry</w:t>
      </w:r>
      <w:r w:rsidRPr="00691546">
        <w:rPr>
          <w:rFonts w:eastAsia="Calibri"/>
        </w:rPr>
        <w:t xml:space="preserve">. President Dilma </w:t>
      </w:r>
      <w:r w:rsidRPr="00691546">
        <w:rPr>
          <w:rFonts w:eastAsia="Calibri"/>
          <w:u w:val="single"/>
        </w:rPr>
        <w:t>Rousseff</w:t>
      </w:r>
      <w:r w:rsidRPr="00691546">
        <w:rPr>
          <w:rFonts w:eastAsia="Calibri"/>
        </w:rPr>
        <w:t xml:space="preserve"> </w:t>
      </w:r>
      <w:r w:rsidRPr="00691546">
        <w:rPr>
          <w:rFonts w:eastAsia="Calibri"/>
          <w:u w:val="single"/>
        </w:rPr>
        <w:t>herself is an example of the progress that women have achieved in Brazil</w:t>
      </w:r>
      <w:r w:rsidRPr="00691546">
        <w:rPr>
          <w:rFonts w:eastAsia="Calibri"/>
        </w:rPr>
        <w:t xml:space="preserve">. Despite the limitations of social inequality and violent crime, </w:t>
      </w:r>
      <w:r w:rsidRPr="00691546">
        <w:rPr>
          <w:rFonts w:eastAsia="Calibri"/>
          <w:u w:val="single"/>
        </w:rPr>
        <w:t>the “B” in the BRICS exults as the world’s 6th largest economy</w:t>
      </w:r>
      <w:r w:rsidRPr="00691546">
        <w:rPr>
          <w:rFonts w:eastAsia="Calibri"/>
        </w:rPr>
        <w:t xml:space="preserve">. </w:t>
      </w:r>
      <w:r w:rsidRPr="00691546">
        <w:rPr>
          <w:rFonts w:eastAsia="Calibri"/>
          <w:u w:val="single"/>
        </w:rPr>
        <w:t>As it affirms its economic clout as one of the BRICS nations and seeks a permanent seat on the United Nations Security Council, Brazil’s successful execution of its current public diplomacy efforts, specifically</w:t>
      </w:r>
      <w:r w:rsidRPr="00691546">
        <w:rPr>
          <w:rFonts w:eastAsia="Calibri"/>
        </w:rPr>
        <w:t xml:space="preserve"> in the realm of sports diplomacy and </w:t>
      </w:r>
      <w:r w:rsidRPr="00691546">
        <w:rPr>
          <w:rFonts w:eastAsia="Calibri"/>
          <w:b/>
          <w:iCs/>
          <w:u w:val="single"/>
          <w:bdr w:val="single" w:sz="18" w:space="0" w:color="auto"/>
        </w:rPr>
        <w:t>aid diplomacy</w:t>
      </w:r>
      <w:r w:rsidRPr="00691546">
        <w:rPr>
          <w:rFonts w:eastAsia="Calibri"/>
        </w:rPr>
        <w:t xml:space="preserve">, </w:t>
      </w:r>
      <w:r w:rsidRPr="00691546">
        <w:rPr>
          <w:rFonts w:eastAsia="Calibri"/>
          <w:b/>
          <w:iCs/>
          <w:u w:val="single"/>
          <w:bdr w:val="single" w:sz="18" w:space="0" w:color="auto"/>
        </w:rPr>
        <w:t>could be an important selling point</w:t>
      </w:r>
      <w:r w:rsidRPr="00691546">
        <w:rPr>
          <w:rFonts w:eastAsia="Calibri"/>
        </w:rPr>
        <w:t>.</w:t>
      </w:r>
    </w:p>
    <w:p w:rsidR="00691546" w:rsidRPr="00691546" w:rsidRDefault="00691546" w:rsidP="00691546">
      <w:pPr>
        <w:rPr>
          <w:rFonts w:eastAsia="Calibri"/>
          <w:b/>
        </w:rPr>
      </w:pPr>
    </w:p>
    <w:p w:rsidR="00691546" w:rsidRPr="00691546" w:rsidRDefault="00691546" w:rsidP="00691546">
      <w:pPr>
        <w:keepNext/>
        <w:keepLines/>
        <w:spacing w:before="200"/>
        <w:jc w:val="both"/>
        <w:outlineLvl w:val="3"/>
        <w:rPr>
          <w:rFonts w:eastAsiaTheme="majorEastAsia" w:cstheme="majorBidi"/>
          <w:b/>
          <w:bCs/>
          <w:iCs/>
        </w:rPr>
      </w:pPr>
      <w:r w:rsidRPr="00691546">
        <w:rPr>
          <w:rFonts w:eastAsiaTheme="majorEastAsia" w:cstheme="majorBidi"/>
          <w:b/>
          <w:bCs/>
          <w:iCs/>
        </w:rPr>
        <w:t xml:space="preserve">Brazil’s global influence is high and increasing – </w:t>
      </w:r>
      <w:proofErr w:type="gramStart"/>
      <w:r w:rsidRPr="00691546">
        <w:rPr>
          <w:rFonts w:eastAsiaTheme="majorEastAsia" w:cstheme="majorBidi"/>
          <w:b/>
          <w:bCs/>
          <w:iCs/>
        </w:rPr>
        <w:t>opec</w:t>
      </w:r>
      <w:proofErr w:type="gramEnd"/>
      <w:r w:rsidRPr="00691546">
        <w:rPr>
          <w:rFonts w:eastAsiaTheme="majorEastAsia" w:cstheme="majorBidi"/>
          <w:b/>
          <w:bCs/>
          <w:iCs/>
        </w:rPr>
        <w:t>, foreign investments, and regional and international forums</w:t>
      </w:r>
    </w:p>
    <w:p w:rsidR="00691546" w:rsidRPr="00691546" w:rsidRDefault="00691546" w:rsidP="00691546">
      <w:pPr>
        <w:jc w:val="both"/>
      </w:pPr>
      <w:r w:rsidRPr="00691546">
        <w:rPr>
          <w:b/>
          <w:bCs/>
        </w:rPr>
        <w:t xml:space="preserve">Zedillo, et al 08 </w:t>
      </w:r>
      <w:r w:rsidRPr="00691546">
        <w:t xml:space="preserve">- Commission Co-Chair for the Brookings Institute Report on the Partnership for the Americas and former President of Mexico (Ernesto Zedillo, Thomas R. Pickering, Mauricio Cardenas, Leonardo Martinez-Diaz, etc, November 2008, </w:t>
      </w:r>
      <w:r w:rsidRPr="00691546">
        <w:rPr>
          <w:i/>
        </w:rPr>
        <w:t>The Brookings Institution</w:t>
      </w:r>
      <w:r w:rsidRPr="00691546">
        <w:t xml:space="preserve"> “Rethinking U.S.–Latin American Relations: A Hemispheric Partnership for a Turbulent World - Report of the Partnership for the Americas Commission”  November 2008, </w:t>
      </w:r>
      <w:hyperlink r:id="rId12" w:history="1">
        <w:r w:rsidRPr="00691546">
          <w:t>http://www.brookings.edu/~/media/Research/Files/Reports/2008/11/24%20latin%20america%20partnership/1124_latin_america_partnership.PDF</w:t>
        </w:r>
      </w:hyperlink>
      <w:r w:rsidRPr="00691546">
        <w:t>)//JES</w:t>
      </w:r>
    </w:p>
    <w:p w:rsidR="00691546" w:rsidRPr="00691546" w:rsidRDefault="00691546" w:rsidP="00691546">
      <w:r w:rsidRPr="00691546">
        <w:rPr>
          <w:bCs/>
          <w:u w:val="single"/>
        </w:rPr>
        <w:t>Some Latin American countries are investing abroad on an unprecedented scale</w:t>
      </w:r>
      <w:r w:rsidRPr="00691546">
        <w:t xml:space="preserve">. In 2006, for example, </w:t>
      </w:r>
      <w:r w:rsidRPr="00691546">
        <w:rPr>
          <w:bCs/>
          <w:u w:val="single"/>
        </w:rPr>
        <w:t>Brazil invested more abroad ($28 billion) than it received in foreign direct investment ($19 billion).</w:t>
      </w:r>
      <w:r w:rsidRPr="00691546">
        <w:t xml:space="preserve"> In Chile, private pension funds and the government have become active international investors. Surpluses have allowed Venezuela to inject billions of dollars into other countries, particularly through subsidized oil exports. Many Latin American multinationals—such as Brazil’s Vale, Gerdau, and Odebrecht; and Mexico’s CEMEX, America Movil, and Grupo FEMSA—have become global corporate giants. The current crisis may no doubt affect the relative magnitude of these investments, but economic relationships in the hemisphere will continue to diversify as the world economy recovers. </w:t>
      </w:r>
      <w:r w:rsidRPr="00691546">
        <w:rPr>
          <w:bCs/>
          <w:u w:val="single"/>
        </w:rPr>
        <w:t>The third change is that the LAC countries are diversifying their political and diplomatic relations</w:t>
      </w:r>
      <w:r w:rsidRPr="00691546">
        <w:t xml:space="preserve">. </w:t>
      </w:r>
      <w:r w:rsidRPr="00691546">
        <w:rPr>
          <w:bCs/>
          <w:u w:val="single"/>
        </w:rPr>
        <w:t>The most notable example is Brazil, which has opened thirty-two new embassies in the past five years.</w:t>
      </w:r>
      <w:r w:rsidRPr="00691546">
        <w:t xml:space="preserve"> Together with Venezuela, </w:t>
      </w:r>
      <w:r w:rsidRPr="00691546">
        <w:rPr>
          <w:bCs/>
          <w:u w:val="single"/>
        </w:rPr>
        <w:t>Brazil is playing a more active political role in the region through the Union of South American Nations, which is already active at the presidential level and is expected to become a key forum for the discussion of defense issues. Mexico and Brazil are also playing prominent roles in international forums and organizations,</w:t>
      </w:r>
      <w:r w:rsidRPr="00691546">
        <w:t xml:space="preserve"> including the finance ministers’ Group of Twenty and the trade ministers’ Group of Twenty. </w:t>
      </w:r>
      <w:r w:rsidRPr="00691546">
        <w:rPr>
          <w:bCs/>
          <w:u w:val="single"/>
        </w:rPr>
        <w:t>Brazil has announced its intention to join the Organization of the Petroleum-Exporting Countries and the Paris Club.</w:t>
      </w:r>
      <w:r w:rsidRPr="00691546">
        <w:t xml:space="preserve"> Chile and </w:t>
      </w:r>
      <w:r w:rsidRPr="00691546">
        <w:rPr>
          <w:bCs/>
          <w:u w:val="single"/>
        </w:rPr>
        <w:t>Brazil are expected to become members of the Organization for Economic Cooperation and Development (OECD) in the not-too-distant future.</w:t>
      </w:r>
      <w:r w:rsidRPr="00691546">
        <w:t xml:space="preserve"> Mexico, Peru, and Chile </w:t>
      </w:r>
      <w:r w:rsidRPr="00691546">
        <w:lastRenderedPageBreak/>
        <w:t>are active members of the Asia-Pacific Economic Cooperation forum. In sum, this diversification of political and economic relations reflects many LAC countries’ new confidence in their capacity to chart their own course in the world.</w:t>
      </w:r>
    </w:p>
    <w:p w:rsidR="00691546" w:rsidRPr="00691546" w:rsidRDefault="00691546" w:rsidP="00691546">
      <w:pPr>
        <w:rPr>
          <w:rFonts w:eastAsia="Calibri"/>
          <w:b/>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Brazil’s global influence high – expanding economics and incorporation in international forums</w:t>
      </w:r>
    </w:p>
    <w:p w:rsidR="00691546" w:rsidRPr="00691546" w:rsidRDefault="00691546" w:rsidP="00691546">
      <w:r w:rsidRPr="00691546">
        <w:rPr>
          <w:b/>
          <w:bCs/>
        </w:rPr>
        <w:t>Bridges, 08</w:t>
      </w:r>
      <w:r w:rsidRPr="00691546">
        <w:rPr>
          <w:bCs/>
        </w:rPr>
        <w:t xml:space="preserve"> studied digital journalism @ Harvard; twice Pulitzer Prize winning team; </w:t>
      </w:r>
      <w:r w:rsidRPr="00691546">
        <w:t>13 years as a reporter for the Miami Herald, a foreign correspondent based in South America; covered politics for seven years at The Times-Picayune</w:t>
      </w:r>
      <w:r w:rsidRPr="00691546">
        <w:rPr>
          <w:b/>
        </w:rPr>
        <w:t xml:space="preserve"> </w:t>
      </w:r>
      <w:r w:rsidRPr="00691546">
        <w:t>(Tyler Bridges, November 12</w:t>
      </w:r>
      <w:r w:rsidRPr="00691546">
        <w:rPr>
          <w:vertAlign w:val="superscript"/>
        </w:rPr>
        <w:t>th</w:t>
      </w:r>
      <w:r w:rsidRPr="00691546">
        <w:t xml:space="preserve">, 2008, </w:t>
      </w:r>
      <w:r w:rsidRPr="00691546">
        <w:rPr>
          <w:i/>
        </w:rPr>
        <w:t>The Seattle Times</w:t>
      </w:r>
      <w:r w:rsidRPr="00691546">
        <w:t xml:space="preserve"> “Brazil on conquest to becoming a major world player” http://seattletimes.nwsource.com/html/nationworld/2008380151_brazil12.html)//JES</w:t>
      </w:r>
    </w:p>
    <w:p w:rsidR="00691546" w:rsidRDefault="00691546" w:rsidP="00691546">
      <w:pPr>
        <w:rPr>
          <w:bCs/>
          <w:u w:val="single"/>
        </w:rPr>
      </w:pPr>
      <w:r w:rsidRPr="00691546">
        <w:t xml:space="preserve">For years, critics said that </w:t>
      </w:r>
      <w:r w:rsidRPr="00691546">
        <w:rPr>
          <w:bCs/>
          <w:u w:val="single"/>
        </w:rPr>
        <w:t>Brazil</w:t>
      </w:r>
      <w:r w:rsidRPr="00691546">
        <w:t xml:space="preserve"> was long on potential and short on performance. Not anymore. This massive </w:t>
      </w:r>
      <w:r w:rsidRPr="00691546">
        <w:rPr>
          <w:bCs/>
          <w:u w:val="single"/>
        </w:rPr>
        <w:t xml:space="preserve">country has become one of the world's biggest democracies and an economic powerhouse. </w:t>
      </w:r>
      <w:r w:rsidRPr="00691546">
        <w:t xml:space="preserve"> Now </w:t>
      </w:r>
      <w:r w:rsidRPr="00691546">
        <w:rPr>
          <w:bCs/>
          <w:u w:val="single"/>
        </w:rPr>
        <w:t>Brazilian President Luiz Inácio Lula da Silva wants his nation to have a bigger role in world affairs.</w:t>
      </w:r>
      <w:r w:rsidRPr="00691546">
        <w:t xml:space="preserve"> He'll press his case when leaders from the major industrial and developing nations convene Saturday at the G-20 summit in Washington.  Before the meeting, </w:t>
      </w:r>
      <w:r w:rsidRPr="00691546">
        <w:rPr>
          <w:bCs/>
          <w:u w:val="single"/>
        </w:rPr>
        <w:t>Lula has called on wealthier nations to overhaul the global finance system and give a bigger say to developing countries such as Brazil.</w:t>
      </w:r>
      <w:r w:rsidRPr="00691546">
        <w:t xml:space="preserve">  "We need new, more inclusive governance, and </w:t>
      </w:r>
      <w:r w:rsidRPr="00691546">
        <w:rPr>
          <w:bCs/>
          <w:u w:val="single"/>
        </w:rPr>
        <w:t>Brazil is ready to face up to its responsibilities</w:t>
      </w:r>
      <w:r w:rsidRPr="00691546">
        <w:t xml:space="preserve">," Lula said last Saturday at a meeting of finance ministers and central-bank presidents in São Paulo. "It is time for a pact between governments to build a new financial architecture for the world."  In the short term, </w:t>
      </w:r>
      <w:r w:rsidRPr="00691546">
        <w:rPr>
          <w:bCs/>
          <w:u w:val="single"/>
        </w:rPr>
        <w:t>Brazil wants the smaller G-7 group of industrialized countries to expand to include Brazil and other developing countries</w:t>
      </w:r>
      <w:r w:rsidRPr="00691546">
        <w:t xml:space="preserve">, said Amaury de Souza, a political analyst in Rio de Janeiro.  "We want a permanent G-14," de Souza said, saying that Russia, China, Mexico and India should be among the additions.  </w:t>
      </w:r>
      <w:r w:rsidRPr="00691546">
        <w:rPr>
          <w:bCs/>
          <w:u w:val="single"/>
        </w:rPr>
        <w:t>Brazil also wants developing nations to have a greater voice at the International Monetary Fund, the World Bank and the United Nations</w:t>
      </w:r>
      <w:r w:rsidRPr="00691546">
        <w:t>.  "Global power structures were frozen in the aftermath of World War II," de Souza added. "Excessive latitude of action was given to European countries."  Only a few years ago, Brazil's president wouldn't have dared to demand a greater role. Hyperinflation, a roller-coaster economy and political instability plagued Brazil in the 1990s.  The country's stock market plummeted after Lula was elected in 2002. Investors feared the longtime leftist leader, a former auto-factory worker who hadn't graduated from high school.  However</w:t>
      </w:r>
      <w:r w:rsidRPr="00691546">
        <w:rPr>
          <w:bCs/>
          <w:u w:val="single"/>
        </w:rPr>
        <w:t>, Lula has promoted business investment while putting more money into the hands of the poor. The economy has boomed for three years.  With the world's 10th-biggest economy, Brazil has surpassed the United States as the biggest producer of iron ore and coffee. It's become the world's biggest exporter of beef, poultry, biofuels and orange-juice concentrate, and is rapidly gaining in soybeans, corn and pork.  Brazil also has accumulated $200 billion in foreign reserves, almost as much as the rest of Latin America combined. That money will help cushion the global meltdown.</w:t>
      </w:r>
      <w:r w:rsidRPr="00691546">
        <w:t xml:space="preserve">  Now, Brazil wants to be recognized for its fiscal track record and to avoid the risks that come with a global economic crisis.  "</w:t>
      </w:r>
      <w:r w:rsidRPr="00691546">
        <w:rPr>
          <w:bCs/>
          <w:u w:val="single"/>
        </w:rPr>
        <w:t>Brazil has new standing in the world,</w:t>
      </w:r>
      <w:r w:rsidRPr="00691546">
        <w:t xml:space="preserve">" said Rubens Barbosa, a private consultant in Brazil who's served as the ambassador to the United States. "We think we can contribute more." Quietly, </w:t>
      </w:r>
      <w:r w:rsidRPr="00691546">
        <w:rPr>
          <w:bCs/>
          <w:u w:val="single"/>
        </w:rPr>
        <w:t>Brazil already has become the most powerful country in Latin America.</w:t>
      </w:r>
      <w:r w:rsidRPr="00691546">
        <w:t xml:space="preserve"> Brazilian companies are expanding Caracas' subway system, constructing a massive hydroelectric dam in Ecuador and building a highway in Peru that will give Brazilian companies better access to Peru's ports. </w:t>
      </w:r>
      <w:r w:rsidRPr="00691546">
        <w:rPr>
          <w:bCs/>
          <w:u w:val="single"/>
        </w:rPr>
        <w:t>Brazil also has been flexing its diplomatic muscles throughout Latin America and the Caribbean. It leads the main United Nations peacekeeping mission in Haiti,</w:t>
      </w:r>
      <w:r w:rsidRPr="00691546">
        <w:t xml:space="preserve"> where it has 1,200 soldiers. Without fanfare, Lula has undercut the ambitions of Venezuelan President Hugo Chávez in South America, providing an important counterweight in the eyes of U.S. policymakers. Lula has undermined Chávez's dreams of building a 5,000-mile gas pipeline connecting Venezuela and Brazil and has stymied Chávez's plan for the Bank of the South, meant to provide an alternative to the World Bank. Now Brazil wants a reward for all its efforts. "Brazilians view the current economic crisis as something of an opportunity," said Jeffrey Cason, </w:t>
      </w:r>
      <w:r w:rsidRPr="00691546">
        <w:lastRenderedPageBreak/>
        <w:t>a political-science professor and Brazil expert at Middlebury College in Vermont. "</w:t>
      </w:r>
      <w:r w:rsidRPr="00691546">
        <w:rPr>
          <w:bCs/>
          <w:u w:val="single"/>
        </w:rPr>
        <w:t>They think they can increase the interest of developed nations in giving them a seat at the table and place Brazil in a leadership position on behalf of poor countries."</w:t>
      </w:r>
    </w:p>
    <w:p w:rsidR="0078436B" w:rsidRPr="00691546" w:rsidRDefault="0078436B" w:rsidP="0078436B">
      <w:pPr>
        <w:pStyle w:val="Heading3"/>
      </w:pPr>
      <w:r>
        <w:lastRenderedPageBreak/>
        <w:t xml:space="preserve">-- </w:t>
      </w:r>
      <w:proofErr w:type="gramStart"/>
      <w:r>
        <w:t>united</w:t>
      </w:r>
      <w:proofErr w:type="gramEnd"/>
      <w:r>
        <w:t xml:space="preserve"> states</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Brazil’s influence is high – laundry list of reasons prove it’s comparatively surpassing the United States</w:t>
      </w:r>
    </w:p>
    <w:p w:rsidR="00691546" w:rsidRPr="00691546" w:rsidRDefault="00691546" w:rsidP="00691546">
      <w:pPr>
        <w:rPr>
          <w:szCs w:val="16"/>
        </w:rPr>
      </w:pPr>
      <w:r w:rsidRPr="00691546">
        <w:rPr>
          <w:b/>
          <w:bCs/>
        </w:rPr>
        <w:t xml:space="preserve">Biden ’13 </w:t>
      </w:r>
      <w:r w:rsidRPr="00691546">
        <w:rPr>
          <w:szCs w:val="16"/>
        </w:rPr>
        <w:t>– Vice President of the United Swag of America; A.K.A. Joe Bling (Joe Biden, May 29, 2013</w:t>
      </w:r>
      <w:r w:rsidRPr="00691546">
        <w:rPr>
          <w:szCs w:val="16"/>
          <w:vertAlign w:val="superscript"/>
        </w:rPr>
        <w:t>th</w:t>
      </w:r>
      <w:r w:rsidRPr="00691546">
        <w:rPr>
          <w:szCs w:val="16"/>
        </w:rPr>
        <w:t xml:space="preserve">, </w:t>
      </w:r>
      <w:r w:rsidRPr="00691546">
        <w:rPr>
          <w:i/>
          <w:szCs w:val="16"/>
        </w:rPr>
        <w:t>White House Press Office</w:t>
      </w:r>
      <w:r w:rsidRPr="00691546">
        <w:rPr>
          <w:szCs w:val="16"/>
        </w:rPr>
        <w:t xml:space="preserve"> “Remarks by the Vice President on U.S.-Brazil Relations, Rio de Janeiro, Brazil” http://www.whitehouse.gov/the-press-office/2013/05/29/remarks-vice-president-us-brazil-relations-rio-de-janeiro-brazil)//JES</w:t>
      </w:r>
    </w:p>
    <w:p w:rsidR="00691546" w:rsidRDefault="00691546" w:rsidP="00691546">
      <w:r w:rsidRPr="00691546">
        <w:rPr>
          <w:bCs/>
          <w:u w:val="single"/>
        </w:rPr>
        <w:t>Brazil has long since taken its place as one of the world’s great democratic economic powers.  You’re the seventh largest economy in the world -- larger than India; larger than Russia.</w:t>
      </w:r>
      <w:r w:rsidRPr="00691546">
        <w:t xml:space="preserve">  The story of your journey is truly remarkable in the last 20 years.  In 20 years in the making, you built upon the most important resource that this great country has -- your human capital. </w:t>
      </w:r>
      <w:r w:rsidRPr="00691546">
        <w:rPr>
          <w:bCs/>
          <w:u w:val="single"/>
        </w:rPr>
        <w:t>You broke the back of inflation.  You lifted 40 million people out of poverty to the middle class, which is now 100 million strong.  Your democratic and social innovations;</w:t>
      </w:r>
      <w:r w:rsidRPr="00691546">
        <w:t xml:space="preserve"> your Zero Hunger Program; your bolsa familia; your homeownership programs -- </w:t>
      </w:r>
      <w:r w:rsidRPr="00691546">
        <w:rPr>
          <w:bCs/>
          <w:u w:val="single"/>
        </w:rPr>
        <w:t>they’re studied and copied around the world.</w:t>
      </w:r>
      <w:r w:rsidRPr="00691546">
        <w:t xml:space="preserve">  They’re studied and copied around the world, from Guatemala to Ghana. </w:t>
      </w:r>
      <w:r w:rsidRPr="00691546">
        <w:rPr>
          <w:bCs/>
          <w:u w:val="single"/>
        </w:rPr>
        <w:t>You’re tapping your enormous natural resources, but also getting a greater share of your energy from clean and renewable energy sources than any other country in the world.  The rest of the world looks at you with envy,</w:t>
      </w:r>
      <w:r w:rsidRPr="00691546">
        <w:t xml:space="preserve"> at the progress you’ve made. The hemisphere has much to learn from your experience. But I believe the most important lesson is not any of the specific economic formulas that you’ve employed to raise the living standard of all your people or any social program that is being replicated.  </w:t>
      </w:r>
      <w:r w:rsidRPr="00691546">
        <w:rPr>
          <w:bCs/>
          <w:u w:val="single"/>
        </w:rPr>
        <w:t xml:space="preserve">You taught something to the rest of the world, </w:t>
      </w:r>
      <w:r w:rsidRPr="00691546">
        <w:t xml:space="preserve">and this hemisphere in particular, that the United States has strongly believed from our inception.  </w:t>
      </w:r>
      <w:r w:rsidRPr="00691546">
        <w:rPr>
          <w:bCs/>
          <w:u w:val="single"/>
        </w:rPr>
        <w:t xml:space="preserve">You demonstrated that there is no need for a nation to choose between democracy and development. </w:t>
      </w:r>
      <w:r w:rsidRPr="00691546">
        <w:t xml:space="preserve"> You have demonstrated there is no need to choose between market-based economies and smart social policy.  That is a debate raging in other parts of the world.  But you, Brazil, have demonstrated that it is not the false choices that are being offered in other countries in this hemisphere and other countries around the world.  </w:t>
      </w:r>
      <w:r w:rsidRPr="00691546">
        <w:rPr>
          <w:bCs/>
          <w:u w:val="single"/>
        </w:rPr>
        <w:t>And the world has begun to recognize your contribution.</w:t>
      </w:r>
      <w:r w:rsidRPr="00691546">
        <w:t xml:space="preserve"> The bad news for you all is the world has recognized your contribution.  You can no longer claim, we are a developing nation.  You have developed.  And I can tell you from experience, the bad news with that is, what goes with that is worldwide responsibility to speak, to speak out. But the world has also recognized -- we were talking with the President -- the World Cup in 2014, the Olympics in 2016, </w:t>
      </w:r>
      <w:r w:rsidRPr="00691546">
        <w:rPr>
          <w:b/>
          <w:iCs/>
          <w:u w:val="single"/>
          <w:bdr w:val="single" w:sz="18" w:space="0" w:color="auto"/>
        </w:rPr>
        <w:t xml:space="preserve">as they say in the southern part of my country, y’all are doing something right.  </w:t>
      </w:r>
      <w:proofErr w:type="gramStart"/>
      <w:r w:rsidRPr="00691546">
        <w:rPr>
          <w:b/>
          <w:iCs/>
          <w:u w:val="single"/>
          <w:bdr w:val="single" w:sz="18" w:space="0" w:color="auto"/>
        </w:rPr>
        <w:t>(Laughter.)</w:t>
      </w:r>
      <w:proofErr w:type="gramEnd"/>
      <w:r w:rsidRPr="00691546">
        <w:rPr>
          <w:bCs/>
          <w:u w:val="single"/>
        </w:rPr>
        <w:t xml:space="preserve"> </w:t>
      </w:r>
      <w:r w:rsidRPr="00691546">
        <w:t xml:space="preserve"> It’s pretty remarkable.  The millions of visitors who come to Brazil, many through this very port, marvel at all these cranes and construction and all that’s going on, all the activity.  You immediately get a sense when you debark and/or land in </w:t>
      </w:r>
      <w:r w:rsidRPr="00691546">
        <w:rPr>
          <w:bCs/>
          <w:u w:val="single"/>
        </w:rPr>
        <w:t>Brazil</w:t>
      </w:r>
      <w:r w:rsidRPr="00691546">
        <w:t xml:space="preserve"> that your country </w:t>
      </w:r>
      <w:r w:rsidRPr="00691546">
        <w:rPr>
          <w:bCs/>
          <w:u w:val="single"/>
        </w:rPr>
        <w:t>has incredible dynamism</w:t>
      </w:r>
      <w:r w:rsidRPr="00691546">
        <w:t xml:space="preserve">.  You can feel it.  You can taste it.  But what I suspect many don’t understand is that that dynamism, although happening more here than anywhere else, is also happening outside of Brazil.  It’s happening up and down this hemisphere.  It’s happening from Colombia to Peru to Chile.  It hasn’t reached the level that you have, but </w:t>
      </w:r>
      <w:proofErr w:type="gramStart"/>
      <w:r w:rsidRPr="00691546">
        <w:t>it’s</w:t>
      </w:r>
      <w:proofErr w:type="gramEnd"/>
      <w:r w:rsidRPr="00691546">
        <w:t xml:space="preserve"> happening.  It’s happening.  </w:t>
      </w:r>
      <w:r w:rsidRPr="00691546">
        <w:rPr>
          <w:bCs/>
          <w:u w:val="single"/>
        </w:rPr>
        <w:t>And for those of you who may have read the accounts of the demise of America,</w:t>
      </w:r>
      <w:r w:rsidRPr="00691546">
        <w:t xml:space="preserve"> the United States, as I said to then-President Hu in the Great Hall of the People in China when he was empathizing with telling me that he was sure we’d come back, I would point out -- it’s never been a good bet to bet against the United States of America.  </w:t>
      </w:r>
      <w:proofErr w:type="gramStart"/>
      <w:r w:rsidRPr="00691546">
        <w:t>Never.</w:t>
      </w:r>
      <w:proofErr w:type="gramEnd"/>
      <w:r w:rsidRPr="00691546">
        <w:t xml:space="preserve"> </w:t>
      </w:r>
      <w:r w:rsidRPr="00691546">
        <w:rPr>
          <w:bCs/>
          <w:u w:val="single"/>
        </w:rPr>
        <w:t>And what’s happening in my country, which is coming back from the deepest recession it’s had since the Great Depression -- we’ve added back $16 trillion in wealth, much of which had been lost to our population as a consequence of the crisis.</w:t>
      </w:r>
      <w:r w:rsidRPr="00691546">
        <w:t xml:space="preserve">  We’ve had -- from the time we’ve taken office, the fifth month in -- every month, consecutive months of job growth.  Not as strong some months as we wanted, but consecutive. </w:t>
      </w:r>
    </w:p>
    <w:p w:rsidR="0035341E" w:rsidRDefault="0035341E" w:rsidP="00691546"/>
    <w:p w:rsidR="0035341E" w:rsidRDefault="0035341E" w:rsidP="0035341E">
      <w:pPr>
        <w:pStyle w:val="Heading4"/>
      </w:pPr>
      <w:r>
        <w:lastRenderedPageBreak/>
        <w:t>Brazil’s soft power is increasing – economy, BRIC, and social institutions</w:t>
      </w:r>
    </w:p>
    <w:p w:rsidR="0035341E" w:rsidRPr="00B4067D" w:rsidRDefault="0035341E" w:rsidP="0035341E">
      <w:r w:rsidRPr="0035341E">
        <w:rPr>
          <w:rStyle w:val="StyleStyleBold12pt"/>
        </w:rPr>
        <w:t>Sweig, 10</w:t>
      </w:r>
      <w:r>
        <w:rPr>
          <w:b/>
        </w:rPr>
        <w:t xml:space="preserve"> </w:t>
      </w:r>
      <w:r>
        <w:t>– Nelson and David Rockefeller Senior Fellow and Director for Latin America Studies and the Global Brazil Initiative, Council on Foreign Relations (Julia E., November/December 2010, “A New Global Player: Brazil's Far-Flung Agenda,” Foreign Affairs, Volume 89, Issue 6, ProQuest)//Hensel</w:t>
      </w:r>
    </w:p>
    <w:p w:rsidR="0035341E" w:rsidRPr="0035341E" w:rsidRDefault="0035341E" w:rsidP="0035341E">
      <w:r w:rsidRPr="0035341E">
        <w:rPr>
          <w:sz w:val="12"/>
        </w:rPr>
        <w:t>¶</w:t>
      </w:r>
      <w:r w:rsidRPr="0035341E">
        <w:t xml:space="preserve"> GREAT EXPECTATIONS</w:t>
      </w:r>
      <w:r w:rsidRPr="0035341E">
        <w:rPr>
          <w:sz w:val="12"/>
        </w:rPr>
        <w:t>¶</w:t>
      </w:r>
      <w:r w:rsidRPr="0035341E">
        <w:t xml:space="preserve"> </w:t>
      </w:r>
      <w:r w:rsidRPr="0035341E">
        <w:rPr>
          <w:sz w:val="12"/>
        </w:rPr>
        <w:t>¶</w:t>
      </w:r>
      <w:r w:rsidRPr="0035341E">
        <w:t xml:space="preserve"> </w:t>
      </w:r>
      <w:proofErr w:type="gramStart"/>
      <w:r w:rsidRPr="0035341E">
        <w:t>The</w:t>
      </w:r>
      <w:proofErr w:type="gramEnd"/>
      <w:r w:rsidRPr="0035341E">
        <w:t xml:space="preserve"> </w:t>
      </w:r>
      <w:r w:rsidRPr="0035341E">
        <w:rPr>
          <w:u w:val="single"/>
        </w:rPr>
        <w:t>excitement</w:t>
      </w:r>
      <w:r w:rsidRPr="0035341E">
        <w:t xml:space="preserve"> </w:t>
      </w:r>
      <w:r w:rsidRPr="0035341E">
        <w:rPr>
          <w:u w:val="single"/>
        </w:rPr>
        <w:t>surrounding</w:t>
      </w:r>
      <w:r w:rsidRPr="0035341E">
        <w:t xml:space="preserve"> </w:t>
      </w:r>
      <w:r w:rsidRPr="0035341E">
        <w:rPr>
          <w:u w:val="single"/>
        </w:rPr>
        <w:t>Brazil</w:t>
      </w:r>
      <w:r w:rsidRPr="0035341E">
        <w:t xml:space="preserve"> </w:t>
      </w:r>
      <w:r w:rsidRPr="0035341E">
        <w:rPr>
          <w:u w:val="single"/>
        </w:rPr>
        <w:t>is</w:t>
      </w:r>
      <w:r w:rsidRPr="0035341E">
        <w:t xml:space="preserve"> largely </w:t>
      </w:r>
      <w:r w:rsidRPr="0035341E">
        <w:rPr>
          <w:u w:val="single"/>
        </w:rPr>
        <w:t>based on its economic achievements and natural resources</w:t>
      </w:r>
      <w:r w:rsidRPr="0035341E">
        <w:t xml:space="preserve">. </w:t>
      </w:r>
      <w:r w:rsidRPr="0035341E">
        <w:rPr>
          <w:u w:val="single"/>
        </w:rPr>
        <w:t>Macroeconomic stability</w:t>
      </w:r>
      <w:r w:rsidRPr="0035341E">
        <w:t xml:space="preserve">, </w:t>
      </w:r>
      <w:r w:rsidRPr="0035341E">
        <w:rPr>
          <w:u w:val="single"/>
        </w:rPr>
        <w:t>inflation targeting, a floating currency, manageable debt, ample dollar reserves, rapid growth, and a climate of political stability</w:t>
      </w:r>
      <w:r w:rsidRPr="0035341E">
        <w:t xml:space="preserve"> </w:t>
      </w:r>
      <w:r w:rsidRPr="0035341E">
        <w:rPr>
          <w:u w:val="single"/>
        </w:rPr>
        <w:t>catapulted Brazil in the global psyche</w:t>
      </w:r>
      <w:r w:rsidRPr="0035341E">
        <w:t xml:space="preserve"> from just another Latin American debtor nation </w:t>
      </w:r>
      <w:r w:rsidRPr="0035341E">
        <w:rPr>
          <w:u w:val="single"/>
        </w:rPr>
        <w:t xml:space="preserve">to an </w:t>
      </w:r>
      <w:r w:rsidRPr="0035341E">
        <w:rPr>
          <w:rStyle w:val="Emphasis"/>
        </w:rPr>
        <w:t>economic powerhouse</w:t>
      </w:r>
      <w:r w:rsidRPr="0035341E">
        <w:t xml:space="preserve">. The </w:t>
      </w:r>
      <w:r w:rsidRPr="0035341E">
        <w:rPr>
          <w:u w:val="single"/>
        </w:rPr>
        <w:t>breathlessness about Brazil's potential picked up speed after 2003</w:t>
      </w:r>
      <w:r w:rsidRPr="0035341E">
        <w:t xml:space="preserve">, </w:t>
      </w:r>
      <w:r w:rsidRPr="0035341E">
        <w:rPr>
          <w:u w:val="single"/>
        </w:rPr>
        <w:t>when Goldman Sachs coined the term "bric" to describe</w:t>
      </w:r>
      <w:r w:rsidRPr="0035341E">
        <w:t xml:space="preserve"> the four emerging markets-</w:t>
      </w:r>
      <w:r w:rsidRPr="0035341E">
        <w:rPr>
          <w:u w:val="single"/>
        </w:rPr>
        <w:t>Brazil, Russia, India, and China</w:t>
      </w:r>
      <w:r w:rsidRPr="0035341E">
        <w:t>-</w:t>
      </w:r>
      <w:r w:rsidRPr="0035341E">
        <w:rPr>
          <w:u w:val="single"/>
        </w:rPr>
        <w:t>that will make up almost half of the world's gdp growth by 2020</w:t>
      </w:r>
      <w:r w:rsidRPr="0035341E">
        <w:t xml:space="preserve">. </w:t>
      </w:r>
      <w:r w:rsidRPr="0035341E">
        <w:rPr>
          <w:u w:val="single"/>
        </w:rPr>
        <w:t>Brazil</w:t>
      </w:r>
      <w:r w:rsidRPr="0035341E">
        <w:t xml:space="preserve"> </w:t>
      </w:r>
      <w:r w:rsidRPr="0035341E">
        <w:rPr>
          <w:u w:val="single"/>
        </w:rPr>
        <w:t>seized the bric moniker and used it to amplify its leadership role</w:t>
      </w:r>
      <w:r w:rsidRPr="0035341E">
        <w:t xml:space="preserve"> </w:t>
      </w:r>
      <w:r w:rsidRPr="0035341E">
        <w:rPr>
          <w:u w:val="single"/>
        </w:rPr>
        <w:t xml:space="preserve">on issues from </w:t>
      </w:r>
      <w:r w:rsidRPr="0035341E">
        <w:rPr>
          <w:rStyle w:val="Emphasis"/>
        </w:rPr>
        <w:t>climate change</w:t>
      </w:r>
      <w:r w:rsidRPr="0035341E">
        <w:rPr>
          <w:u w:val="single"/>
        </w:rPr>
        <w:t xml:space="preserve"> and </w:t>
      </w:r>
      <w:r w:rsidRPr="0035341E">
        <w:rPr>
          <w:rStyle w:val="Emphasis"/>
        </w:rPr>
        <w:t>food security</w:t>
      </w:r>
      <w:r w:rsidRPr="0035341E">
        <w:rPr>
          <w:u w:val="single"/>
        </w:rPr>
        <w:t xml:space="preserve"> to </w:t>
      </w:r>
      <w:r w:rsidRPr="0035341E">
        <w:rPr>
          <w:rStyle w:val="Emphasis"/>
        </w:rPr>
        <w:t>global trade</w:t>
      </w:r>
      <w:r w:rsidRPr="0035341E">
        <w:t>.</w:t>
      </w:r>
      <w:r w:rsidRPr="0035341E">
        <w:rPr>
          <w:sz w:val="12"/>
        </w:rPr>
        <w:t>¶</w:t>
      </w:r>
      <w:r w:rsidRPr="0035341E">
        <w:t xml:space="preserve"> </w:t>
      </w:r>
      <w:r w:rsidRPr="0035341E">
        <w:rPr>
          <w:sz w:val="12"/>
        </w:rPr>
        <w:t>¶</w:t>
      </w:r>
      <w:r w:rsidRPr="0035341E">
        <w:t xml:space="preserve"> </w:t>
      </w:r>
      <w:r w:rsidRPr="0035341E">
        <w:rPr>
          <w:u w:val="single"/>
        </w:rPr>
        <w:t>Brazilians</w:t>
      </w:r>
      <w:r w:rsidRPr="0035341E">
        <w:t xml:space="preserve"> </w:t>
      </w:r>
      <w:r w:rsidRPr="0035341E">
        <w:rPr>
          <w:u w:val="single"/>
        </w:rPr>
        <w:t>have coalesced around</w:t>
      </w:r>
      <w:r w:rsidRPr="0035341E">
        <w:t xml:space="preserve"> what one Brazilian pollster described as </w:t>
      </w:r>
      <w:r w:rsidRPr="0035341E">
        <w:rPr>
          <w:u w:val="single"/>
        </w:rPr>
        <w:t>the "material basis for consensus</w:t>
      </w:r>
      <w:r w:rsidRPr="0035341E">
        <w:t xml:space="preserve">": </w:t>
      </w:r>
      <w:r w:rsidRPr="0035341E">
        <w:rPr>
          <w:u w:val="single"/>
        </w:rPr>
        <w:t>a broadbased agreement to invest government revenue in people on the margins</w:t>
      </w:r>
      <w:r w:rsidRPr="0035341E">
        <w:t xml:space="preserve">. </w:t>
      </w:r>
      <w:r w:rsidRPr="0035341E">
        <w:rPr>
          <w:u w:val="single"/>
        </w:rPr>
        <w:t>This investment has produced a rapid expansion of a domestic consumer class</w:t>
      </w:r>
      <w:r w:rsidRPr="0035341E">
        <w:t xml:space="preserve">, which, however, remains neither civically empowered nor adequately educated. Initiatives such as Bolsa Familia, a conditional cash-transfer program linked to school attendance and regular medical checkups for children; subsidized loans for housing; and an increase in the minimum wage have reduced poverty by approximately 24 percent since 2003. Brazil is still the third most unequal country in Latin America, but almost 13 million Brazilians have escaped from poverty, and 12 million from extreme poverty, in the last eight years. </w:t>
      </w:r>
      <w:r w:rsidRPr="0035341E">
        <w:rPr>
          <w:u w:val="single"/>
        </w:rPr>
        <w:t>To date</w:t>
      </w:r>
      <w:r w:rsidRPr="0035341E">
        <w:t xml:space="preserve">, </w:t>
      </w:r>
      <w:r w:rsidRPr="0035341E">
        <w:rPr>
          <w:u w:val="single"/>
        </w:rPr>
        <w:t>the rich in Brazil have given up a little wealth, and they may be poised to give up more through what is-for Latin America and much of the developing world</w:t>
      </w:r>
      <w:r w:rsidRPr="0035341E">
        <w:t>-</w:t>
      </w:r>
      <w:r w:rsidRPr="0035341E">
        <w:rPr>
          <w:u w:val="single"/>
        </w:rPr>
        <w:t>an uncharacteristically robust</w:t>
      </w:r>
      <w:r w:rsidRPr="0035341E">
        <w:t xml:space="preserve">, yet still regressive, </w:t>
      </w:r>
      <w:r w:rsidRPr="0035341E">
        <w:rPr>
          <w:u w:val="single"/>
        </w:rPr>
        <w:t>system for collecting and paying taxes</w:t>
      </w:r>
      <w:r w:rsidRPr="0035341E">
        <w:t xml:space="preserve">. </w:t>
      </w:r>
      <w:r w:rsidRPr="0035341E">
        <w:rPr>
          <w:u w:val="single"/>
        </w:rPr>
        <w:t>Brazil's impressive social gains have become the envy of the developing world</w:t>
      </w:r>
      <w:r w:rsidRPr="0035341E">
        <w:t xml:space="preserve">, </w:t>
      </w:r>
      <w:r w:rsidRPr="0035341E">
        <w:rPr>
          <w:u w:val="single"/>
        </w:rPr>
        <w:t xml:space="preserve">turning Brazil into a </w:t>
      </w:r>
      <w:r w:rsidRPr="0035341E">
        <w:rPr>
          <w:rStyle w:val="Emphasis"/>
        </w:rPr>
        <w:t>laboratory</w:t>
      </w:r>
      <w:r w:rsidRPr="0035341E">
        <w:rPr>
          <w:u w:val="single"/>
        </w:rPr>
        <w:t xml:space="preserve"> and </w:t>
      </w:r>
      <w:r w:rsidRPr="0035341E">
        <w:rPr>
          <w:rStyle w:val="Emphasis"/>
        </w:rPr>
        <w:t>model</w:t>
      </w:r>
      <w:r w:rsidRPr="0035341E">
        <w:rPr>
          <w:u w:val="single"/>
        </w:rPr>
        <w:t xml:space="preserve"> for globalization with a social conscience</w:t>
      </w:r>
      <w:r w:rsidRPr="0035341E">
        <w:t>.</w:t>
      </w:r>
    </w:p>
    <w:p w:rsidR="0035341E" w:rsidRPr="00691546" w:rsidRDefault="0035341E" w:rsidP="00691546"/>
    <w:p w:rsidR="00691546" w:rsidRPr="00691546" w:rsidRDefault="00691546" w:rsidP="00691546">
      <w:pPr>
        <w:rPr>
          <w:rFonts w:eastAsia="Calibri"/>
          <w:b/>
        </w:rPr>
      </w:pPr>
    </w:p>
    <w:p w:rsid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 xml:space="preserve">-- </w:t>
      </w:r>
      <w:proofErr w:type="gramStart"/>
      <w:r w:rsidRPr="00691546">
        <w:rPr>
          <w:rFonts w:eastAsiaTheme="majorEastAsia" w:cstheme="majorBidi"/>
          <w:b/>
          <w:bCs/>
          <w:sz w:val="32"/>
          <w:u w:val="single"/>
        </w:rPr>
        <w:t>regional</w:t>
      </w:r>
      <w:proofErr w:type="gramEnd"/>
      <w:r w:rsidRPr="00691546">
        <w:rPr>
          <w:rFonts w:eastAsiaTheme="majorEastAsia" w:cstheme="majorBidi"/>
          <w:b/>
          <w:bCs/>
          <w:sz w:val="32"/>
          <w:u w:val="single"/>
        </w:rPr>
        <w:t xml:space="preserve"> influence</w:t>
      </w:r>
    </w:p>
    <w:p w:rsidR="003A5B51" w:rsidRPr="003A5B51" w:rsidRDefault="003A5B51" w:rsidP="003A5B51">
      <w:pPr>
        <w:pStyle w:val="Heading4"/>
      </w:pPr>
      <w:r w:rsidRPr="003A5B51">
        <w:t xml:space="preserve">Brazil soft power </w:t>
      </w:r>
      <w:r>
        <w:t>expanding – regional influence and organizatinos</w:t>
      </w:r>
    </w:p>
    <w:p w:rsidR="003A5B51" w:rsidRPr="00C119ED" w:rsidRDefault="003A5B51" w:rsidP="003A5B51">
      <w:r w:rsidRPr="003A5B51">
        <w:rPr>
          <w:b/>
        </w:rPr>
        <w:t>Bodman, Wolfensohn, and Sweig, 11</w:t>
      </w:r>
      <w:r>
        <w:rPr>
          <w:b/>
        </w:rPr>
        <w:t xml:space="preserve"> </w:t>
      </w:r>
      <w:r>
        <w:t>– ScD from Massachusetts Institute of Technology, Former Secretary of Energy, Former Deputy Secretary, US Treasury Department, AND MBA from Harvard University, Former President, World Bank, AND PhD, Johns Hopkins University School of Advanced International Studies, Nelson and David Rockefeller Senior Fellow for Latin American Studies, Council on Foreign Relations (Samuel W., AND James D., AND Julia E., July 2011, “Global Brazil and U.S.-Brazil Relations: Independent Task Force No. 66,” Council on Foreign Relations)//Hensel</w:t>
      </w:r>
    </w:p>
    <w:p w:rsidR="003A5B51" w:rsidRPr="003A5B51" w:rsidRDefault="003A5B51" w:rsidP="003A5B51">
      <w:r w:rsidRPr="003A5B51">
        <w:rPr>
          <w:sz w:val="12"/>
        </w:rPr>
        <w:t>¶</w:t>
      </w:r>
      <w:r w:rsidRPr="003A5B51">
        <w:t xml:space="preserve"> Brazil and Its Region</w:t>
      </w:r>
      <w:r w:rsidRPr="003A5B51">
        <w:rPr>
          <w:sz w:val="12"/>
        </w:rPr>
        <w:t>¶</w:t>
      </w:r>
      <w:r w:rsidRPr="003A5B51">
        <w:t xml:space="preserve"> </w:t>
      </w:r>
      <w:r w:rsidRPr="003A5B51">
        <w:rPr>
          <w:sz w:val="12"/>
        </w:rPr>
        <w:t>¶</w:t>
      </w:r>
      <w:r w:rsidRPr="003A5B51">
        <w:t xml:space="preserve"> By far </w:t>
      </w:r>
      <w:r w:rsidRPr="003A5B51">
        <w:rPr>
          <w:u w:val="single"/>
        </w:rPr>
        <w:t>the largest country in South America</w:t>
      </w:r>
      <w:r w:rsidRPr="003A5B51">
        <w:t xml:space="preserve">— in terms of land mass, population, and economy— </w:t>
      </w:r>
      <w:r w:rsidRPr="003A5B51">
        <w:rPr>
          <w:u w:val="single"/>
        </w:rPr>
        <w:t>Brazil borders ten of the continent’s twelve other countries</w:t>
      </w:r>
      <w:r w:rsidRPr="003A5B51">
        <w:t xml:space="preserve">. One of the last countries in South America to transition from a monarchy and to abolish slavery, </w:t>
      </w:r>
      <w:r w:rsidRPr="003A5B51">
        <w:rPr>
          <w:u w:val="single"/>
        </w:rPr>
        <w:t>Brazil did not experience a convulsive anticolonial revolution</w:t>
      </w:r>
      <w:r w:rsidRPr="003A5B51">
        <w:t xml:space="preserve"> (against, in its case, the Portuguese crown). </w:t>
      </w:r>
      <w:r w:rsidRPr="003A5B51">
        <w:rPr>
          <w:u w:val="single"/>
        </w:rPr>
        <w:t>With an atypical history and different identity from its neighbors</w:t>
      </w:r>
      <w:r w:rsidRPr="003A5B51">
        <w:t xml:space="preserve">, </w:t>
      </w:r>
      <w:r w:rsidRPr="003A5B51">
        <w:rPr>
          <w:u w:val="single"/>
        </w:rPr>
        <w:t>Brazil hesitates to characterize itself as Latin American</w:t>
      </w:r>
      <w:r w:rsidRPr="003A5B51">
        <w:t>, emphasizing instead its status as a South American nation. At the same time, the region is often reluctant to accept the Portuguese-speaking giant as one of its own. Growing interdependence between Brazil and its neighbors further complicates the distinctions and asymmetries, which are reflected in relationships at once characterized by ambivalence, indifference, tension, and deference.</w:t>
      </w:r>
      <w:r w:rsidRPr="003A5B51">
        <w:rPr>
          <w:sz w:val="12"/>
        </w:rPr>
        <w:t>¶</w:t>
      </w:r>
      <w:r w:rsidRPr="003A5B51">
        <w:t xml:space="preserve"> </w:t>
      </w:r>
      <w:r w:rsidRPr="003A5B51">
        <w:rPr>
          <w:sz w:val="12"/>
        </w:rPr>
        <w:t>¶</w:t>
      </w:r>
      <w:r w:rsidRPr="003A5B51">
        <w:t xml:space="preserve"> </w:t>
      </w:r>
      <w:r w:rsidRPr="003A5B51">
        <w:rPr>
          <w:u w:val="single"/>
        </w:rPr>
        <w:t>Brazil is escalating investment and trade throughout the region</w:t>
      </w:r>
      <w:r w:rsidRPr="003A5B51">
        <w:t xml:space="preserve">. </w:t>
      </w:r>
      <w:r w:rsidRPr="003A5B51">
        <w:rPr>
          <w:u w:val="single"/>
        </w:rPr>
        <w:t>The growing Brazilian economy depends on further infrastructure and energy integration across the continent</w:t>
      </w:r>
      <w:r w:rsidRPr="003A5B51">
        <w:t xml:space="preserve">. Given </w:t>
      </w:r>
      <w:r w:rsidRPr="003A5B51">
        <w:rPr>
          <w:u w:val="single"/>
        </w:rPr>
        <w:t>Brazil</w:t>
      </w:r>
      <w:r w:rsidRPr="003A5B51">
        <w:t xml:space="preserve">’s nine-thousand mile border and its own rising drug consumption and export problems, the country </w:t>
      </w:r>
      <w:r w:rsidRPr="003A5B51">
        <w:rPr>
          <w:u w:val="single"/>
        </w:rPr>
        <w:t>has a mounting interest in working with its neighbors to address transnational illegal traffic of drugs, people, and counterfeit goods</w:t>
      </w:r>
      <w:r w:rsidRPr="003A5B51">
        <w:t>. Brazilians are increasing their physical presence in South America as well: for example, more than thirty thousand Brazilians reside in Bolivia and control as much as 40 percent of Bolivia’s soybean production. 37 Brazilians are also buying up farmland across the Paraguayan border; the tens of thousands of Brazilians in Paraguay have come to be known as Brasiguayos.</w:t>
      </w:r>
      <w:r w:rsidRPr="003A5B51">
        <w:rPr>
          <w:sz w:val="12"/>
        </w:rPr>
        <w:t>¶</w:t>
      </w:r>
      <w:r w:rsidRPr="003A5B51">
        <w:t xml:space="preserve"> </w:t>
      </w:r>
      <w:r w:rsidRPr="003A5B51">
        <w:rPr>
          <w:sz w:val="12"/>
        </w:rPr>
        <w:t>¶</w:t>
      </w:r>
      <w:r w:rsidRPr="003A5B51">
        <w:t xml:space="preserve"> </w:t>
      </w:r>
      <w:r w:rsidRPr="003A5B51">
        <w:rPr>
          <w:u w:val="single"/>
        </w:rPr>
        <w:t>Brazil encourages greater cooperation in South America within organizations like Mercosul and Unasul</w:t>
      </w:r>
      <w:r w:rsidRPr="003A5B51">
        <w:t xml:space="preserve">, </w:t>
      </w:r>
      <w:r w:rsidRPr="003A5B51">
        <w:rPr>
          <w:u w:val="single"/>
        </w:rPr>
        <w:t>under cautious Brazilian leadership designed to be as free of friction as possible</w:t>
      </w:r>
      <w:r w:rsidRPr="003A5B51">
        <w:t xml:space="preserve">. Indeed, </w:t>
      </w:r>
      <w:r w:rsidRPr="003A5B51">
        <w:rPr>
          <w:u w:val="single"/>
        </w:rPr>
        <w:t>Brazilian officials actively shirk the label of regional leader so as not to antagonize its neighbors and to maintain good relations in the region</w:t>
      </w:r>
      <w:r w:rsidRPr="003A5B51">
        <w:t xml:space="preserve">. </w:t>
      </w:r>
      <w:r w:rsidRPr="003A5B51">
        <w:rPr>
          <w:u w:val="single"/>
        </w:rPr>
        <w:t>The rest of South America depends increasingly on trade with and investment from Brazil</w:t>
      </w:r>
      <w:r w:rsidRPr="003A5B51">
        <w:t>. But Brazil’s smaller neighbors worry about depending too heavily on Brazil— economically and as a global interlocutor for the region. Some South Americans are wary that Brazil, a new potential hegemon with its sights set on global power, may not have the region’s interests at heart.</w:t>
      </w:r>
      <w:r w:rsidRPr="003A5B51">
        <w:rPr>
          <w:sz w:val="12"/>
        </w:rPr>
        <w:t>¶</w:t>
      </w:r>
      <w:r w:rsidRPr="003A5B51">
        <w:t xml:space="preserve"> </w:t>
      </w:r>
      <w:r w:rsidRPr="003A5B51">
        <w:rPr>
          <w:sz w:val="12"/>
        </w:rPr>
        <w:t>¶</w:t>
      </w:r>
      <w:r w:rsidRPr="003A5B51">
        <w:t xml:space="preserve"> Brazil is proud of a long tradition of nonintervention in the internal affairs of its neighbors. But as Brazil has looked to exercise its power and influence beyond the region, it is legitimate to ask what role Brazil strives to play closer to home, beyond the economic sphere. Mindful of its own history of military rule, </w:t>
      </w:r>
      <w:r w:rsidRPr="003A5B51">
        <w:rPr>
          <w:u w:val="single"/>
        </w:rPr>
        <w:t>Brazil has acted to repudiate military coups in the region</w:t>
      </w:r>
      <w:r w:rsidRPr="003A5B51">
        <w:t xml:space="preserve">: Paraguay in 1996, Ecuador in 2000, and Honduras in 2009. However, Brazil has been less vocal on issues of democratic erosion, preferring quiet diplomacy to public condemnation, or alleging that questionable conduct is a matter of sovereign authority or to be addressed multilaterally. President </w:t>
      </w:r>
      <w:r w:rsidRPr="003A5B51">
        <w:rPr>
          <w:u w:val="single"/>
        </w:rPr>
        <w:t>Rousseff</w:t>
      </w:r>
      <w:r w:rsidRPr="003A5B51">
        <w:t xml:space="preserve">, who was arrested and tortured by the military regime for her underground activities, </w:t>
      </w:r>
      <w:r w:rsidRPr="003A5B51">
        <w:rPr>
          <w:u w:val="single"/>
        </w:rPr>
        <w:t>has the potential to be a powerful voice for human rights and democratic values in Latin America</w:t>
      </w:r>
      <w:r w:rsidRPr="003A5B51">
        <w:t xml:space="preserve">, </w:t>
      </w:r>
      <w:r w:rsidRPr="003A5B51">
        <w:rPr>
          <w:u w:val="single"/>
        </w:rPr>
        <w:t>helping ensure that its neighborhood is populated with stable democracies that will in turn bolster Brazil’s economic positioning</w:t>
      </w:r>
      <w:r w:rsidRPr="003A5B51">
        <w:t>.</w:t>
      </w:r>
    </w:p>
    <w:p w:rsidR="003A5B51" w:rsidRDefault="003A5B51" w:rsidP="003A5B51"/>
    <w:p w:rsidR="003A5B51" w:rsidRPr="00691546" w:rsidRDefault="003A5B51" w:rsidP="003A5B51"/>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lastRenderedPageBreak/>
        <w:t xml:space="preserve">Brazilian soft power is </w:t>
      </w:r>
      <w:r w:rsidRPr="00691546">
        <w:rPr>
          <w:rFonts w:eastAsiaTheme="majorEastAsia" w:cstheme="majorBidi"/>
          <w:b/>
          <w:bCs/>
          <w:iCs/>
          <w:u w:val="single"/>
        </w:rPr>
        <w:t>on the rise</w:t>
      </w:r>
      <w:r w:rsidRPr="00691546">
        <w:rPr>
          <w:rFonts w:eastAsiaTheme="majorEastAsia" w:cstheme="majorBidi"/>
          <w:b/>
          <w:bCs/>
          <w:iCs/>
        </w:rPr>
        <w:t xml:space="preserve"> and key to </w:t>
      </w:r>
      <w:r w:rsidRPr="00691546">
        <w:rPr>
          <w:rFonts w:eastAsiaTheme="majorEastAsia" w:cstheme="majorBidi"/>
          <w:b/>
          <w:bCs/>
          <w:iCs/>
          <w:u w:val="single"/>
        </w:rPr>
        <w:t>UNASUR</w:t>
      </w:r>
    </w:p>
    <w:p w:rsidR="00691546" w:rsidRPr="00691546" w:rsidRDefault="00691546" w:rsidP="00691546">
      <w:pPr>
        <w:rPr>
          <w:rFonts w:eastAsia="Calibri"/>
        </w:rPr>
      </w:pPr>
      <w:r w:rsidRPr="00691546">
        <w:rPr>
          <w:rFonts w:eastAsia="Calibri"/>
          <w:b/>
        </w:rPr>
        <w:t xml:space="preserve">Ristovic, 12 </w:t>
      </w:r>
      <w:r w:rsidRPr="00691546">
        <w:rPr>
          <w:rFonts w:eastAsia="Calibri"/>
          <w:szCs w:val="16"/>
        </w:rPr>
        <w:t>– Master’s Student, Public Diplomacy, Annenberg School of Communication, University of Southern California, Research Intern, Center on Public Diplomacy, University of Southern California (Aleksandra, April/May 2012, “Brazil’s Soft Power and Dilma’s Dilemma,” PDiN Monitor Volume 3, Issue 4, Center on Public Diplomacy, University of Southern California, http://uscpublicdiplomacy.org/index.php/pdin_monitor/article/brazils_soft_power_and_dilmas_dilemma/)//Hensel</w:t>
      </w:r>
    </w:p>
    <w:p w:rsidR="00691546" w:rsidRPr="00691546" w:rsidRDefault="00691546" w:rsidP="00691546">
      <w:pPr>
        <w:rPr>
          <w:rFonts w:eastAsia="Calibri"/>
        </w:rPr>
      </w:pPr>
      <w:r w:rsidRPr="00691546">
        <w:rPr>
          <w:rFonts w:eastAsia="Calibri"/>
          <w:u w:val="single"/>
        </w:rPr>
        <w:t>The efficacy of Brazil’s soft power</w:t>
      </w:r>
      <w:r w:rsidRPr="00691546">
        <w:rPr>
          <w:rFonts w:eastAsia="Calibri"/>
        </w:rPr>
        <w:t xml:space="preserve"> </w:t>
      </w:r>
      <w:r w:rsidRPr="00691546">
        <w:rPr>
          <w:rFonts w:eastAsia="Calibri"/>
          <w:u w:val="single"/>
        </w:rPr>
        <w:t xml:space="preserve">in its </w:t>
      </w:r>
      <w:r w:rsidRPr="00691546">
        <w:rPr>
          <w:rFonts w:eastAsia="Calibri"/>
          <w:b/>
          <w:iCs/>
          <w:u w:val="single"/>
          <w:bdr w:val="single" w:sz="18" w:space="0" w:color="auto"/>
        </w:rPr>
        <w:t>continuing rise</w:t>
      </w:r>
      <w:r w:rsidRPr="00691546">
        <w:rPr>
          <w:rFonts w:eastAsia="Calibri"/>
          <w:u w:val="single"/>
        </w:rPr>
        <w:t xml:space="preserve"> as</w:t>
      </w:r>
      <w:r w:rsidRPr="00691546">
        <w:rPr>
          <w:rFonts w:eastAsia="Calibri"/>
        </w:rPr>
        <w:t xml:space="preserve"> </w:t>
      </w:r>
      <w:r w:rsidRPr="00691546">
        <w:rPr>
          <w:rFonts w:eastAsia="Calibri"/>
          <w:u w:val="single"/>
        </w:rPr>
        <w:t>an emerging global power</w:t>
      </w:r>
      <w:r w:rsidRPr="00691546">
        <w:rPr>
          <w:rFonts w:eastAsia="Calibri"/>
        </w:rPr>
        <w:t xml:space="preserve"> </w:t>
      </w:r>
      <w:r w:rsidRPr="00691546">
        <w:rPr>
          <w:rFonts w:eastAsia="Calibri"/>
          <w:u w:val="single"/>
        </w:rPr>
        <w:t>has been the source of</w:t>
      </w:r>
      <w:r w:rsidRPr="00691546">
        <w:rPr>
          <w:rFonts w:eastAsia="Calibri"/>
        </w:rPr>
        <w:t xml:space="preserve"> some </w:t>
      </w:r>
      <w:r w:rsidRPr="00691546">
        <w:rPr>
          <w:rFonts w:eastAsia="Calibri"/>
          <w:u w:val="single"/>
        </w:rPr>
        <w:t>controversy</w:t>
      </w:r>
      <w:r w:rsidRPr="00691546">
        <w:rPr>
          <w:rFonts w:eastAsia="Calibri"/>
        </w:rPr>
        <w:t xml:space="preserve"> in the news over the past month, </w:t>
      </w:r>
      <w:r w:rsidRPr="00691546">
        <w:rPr>
          <w:rFonts w:eastAsia="Calibri"/>
          <w:u w:val="single"/>
        </w:rPr>
        <w:t>which showcases the ups and downs of the country’s most recent public diplomacy efforts</w:t>
      </w:r>
      <w:r w:rsidRPr="00691546">
        <w:rPr>
          <w:rFonts w:eastAsia="Calibri"/>
        </w:rPr>
        <w:t xml:space="preserve">. While the world’s unwavering attraction to Brazil is largely owed to its effortlessly exotic culture, </w:t>
      </w:r>
      <w:r w:rsidRPr="00691546">
        <w:rPr>
          <w:rFonts w:eastAsia="Calibri"/>
          <w:u w:val="single"/>
        </w:rPr>
        <w:t>there is much more to Brazil’s soft power than Carnaval, samba, and skimpy swimwear. Brazil’s regional and global influence is a testament to this fact.</w:t>
      </w:r>
      <w:r w:rsidRPr="00691546">
        <w:rPr>
          <w:rFonts w:eastAsia="Calibri"/>
          <w:sz w:val="12"/>
        </w:rPr>
        <w:t>¶</w:t>
      </w:r>
      <w:r w:rsidRPr="00691546">
        <w:rPr>
          <w:rFonts w:eastAsia="Calibri"/>
        </w:rPr>
        <w:t xml:space="preserve"> </w:t>
      </w:r>
      <w:proofErr w:type="gramStart"/>
      <w:r w:rsidRPr="00691546">
        <w:rPr>
          <w:rFonts w:eastAsia="Calibri"/>
          <w:u w:val="single"/>
        </w:rPr>
        <w:t>On</w:t>
      </w:r>
      <w:proofErr w:type="gramEnd"/>
      <w:r w:rsidRPr="00691546">
        <w:rPr>
          <w:rFonts w:eastAsia="Calibri"/>
          <w:u w:val="single"/>
        </w:rPr>
        <w:t xml:space="preserve"> the regional level, Brazil has emerged as </w:t>
      </w:r>
      <w:r w:rsidRPr="00691546">
        <w:rPr>
          <w:rFonts w:eastAsia="Calibri"/>
          <w:b/>
          <w:iCs/>
          <w:u w:val="single"/>
          <w:bdr w:val="single" w:sz="18" w:space="0" w:color="auto"/>
        </w:rPr>
        <w:t>Latin America’s standout global power</w:t>
      </w:r>
      <w:r w:rsidRPr="00691546">
        <w:rPr>
          <w:rFonts w:eastAsia="Calibri"/>
        </w:rPr>
        <w:t xml:space="preserve">. </w:t>
      </w:r>
      <w:r w:rsidRPr="00691546">
        <w:rPr>
          <w:rFonts w:eastAsia="Calibri"/>
          <w:u w:val="single"/>
        </w:rPr>
        <w:t>This authority is evident in Brazil’s</w:t>
      </w:r>
      <w:r w:rsidRPr="00691546">
        <w:rPr>
          <w:rFonts w:eastAsia="Calibri"/>
        </w:rPr>
        <w:t xml:space="preserve"> 2008 </w:t>
      </w:r>
      <w:r w:rsidRPr="00691546">
        <w:rPr>
          <w:rFonts w:eastAsia="Calibri"/>
          <w:u w:val="single"/>
        </w:rPr>
        <w:t>creation</w:t>
      </w:r>
      <w:r w:rsidRPr="00691546">
        <w:rPr>
          <w:rFonts w:eastAsia="Calibri"/>
        </w:rPr>
        <w:t xml:space="preserve"> </w:t>
      </w:r>
      <w:r w:rsidRPr="00691546">
        <w:rPr>
          <w:rFonts w:eastAsia="Calibri"/>
          <w:u w:val="single"/>
        </w:rPr>
        <w:t>of</w:t>
      </w:r>
      <w:r w:rsidRPr="00691546">
        <w:rPr>
          <w:rFonts w:eastAsia="Calibri"/>
        </w:rPr>
        <w:t xml:space="preserve"> the Union of South American Nations (</w:t>
      </w:r>
      <w:r w:rsidRPr="00691546">
        <w:rPr>
          <w:rFonts w:eastAsia="Calibri"/>
          <w:b/>
          <w:iCs/>
          <w:u w:val="single"/>
          <w:bdr w:val="single" w:sz="18" w:space="0" w:color="auto"/>
        </w:rPr>
        <w:t>UNASUR</w:t>
      </w:r>
      <w:r w:rsidRPr="00691546">
        <w:rPr>
          <w:rFonts w:eastAsia="Calibri"/>
        </w:rPr>
        <w:t xml:space="preserve">), </w:t>
      </w:r>
      <w:r w:rsidRPr="00691546">
        <w:rPr>
          <w:rFonts w:eastAsia="Calibri"/>
          <w:u w:val="single"/>
        </w:rPr>
        <w:t>developed with the goal of forging deeper economic and political integration</w:t>
      </w:r>
      <w:r w:rsidRPr="00691546">
        <w:rPr>
          <w:rFonts w:eastAsia="Calibri"/>
        </w:rPr>
        <w:t xml:space="preserve"> </w:t>
      </w:r>
      <w:r w:rsidRPr="00691546">
        <w:rPr>
          <w:rFonts w:eastAsia="Calibri"/>
          <w:u w:val="single"/>
        </w:rPr>
        <w:t>in South America</w:t>
      </w:r>
      <w:r w:rsidRPr="00691546">
        <w:rPr>
          <w:rFonts w:eastAsia="Calibri"/>
        </w:rPr>
        <w:t xml:space="preserve"> </w:t>
      </w:r>
      <w:r w:rsidRPr="00691546">
        <w:rPr>
          <w:rFonts w:eastAsia="Calibri"/>
          <w:u w:val="single"/>
        </w:rPr>
        <w:t>by integrating</w:t>
      </w:r>
      <w:r w:rsidRPr="00691546">
        <w:rPr>
          <w:rFonts w:eastAsia="Calibri"/>
        </w:rPr>
        <w:t xml:space="preserve"> two existing customs unions: </w:t>
      </w:r>
      <w:r w:rsidRPr="00691546">
        <w:rPr>
          <w:rFonts w:eastAsia="Calibri"/>
          <w:u w:val="single"/>
        </w:rPr>
        <w:t>Mercosur</w:t>
      </w:r>
      <w:r w:rsidRPr="00691546">
        <w:rPr>
          <w:rFonts w:eastAsia="Calibri"/>
        </w:rPr>
        <w:t xml:space="preserve"> </w:t>
      </w:r>
      <w:r w:rsidRPr="00691546">
        <w:rPr>
          <w:rFonts w:eastAsia="Calibri"/>
          <w:u w:val="single"/>
        </w:rPr>
        <w:t>and the</w:t>
      </w:r>
      <w:r w:rsidRPr="00691546">
        <w:rPr>
          <w:rFonts w:eastAsia="Calibri"/>
        </w:rPr>
        <w:t xml:space="preserve"> Andean Community of Nations (</w:t>
      </w:r>
      <w:r w:rsidRPr="00691546">
        <w:rPr>
          <w:rFonts w:eastAsia="Calibri"/>
          <w:u w:val="single"/>
        </w:rPr>
        <w:t>CAN</w:t>
      </w:r>
      <w:r w:rsidRPr="00691546">
        <w:rPr>
          <w:rFonts w:eastAsia="Calibri"/>
        </w:rPr>
        <w:t>).</w:t>
      </w:r>
    </w:p>
    <w:p w:rsidR="00691546" w:rsidRPr="00691546" w:rsidRDefault="00691546" w:rsidP="00691546">
      <w:pPr>
        <w:rPr>
          <w:rFonts w:eastAsia="Calibri"/>
        </w:rPr>
      </w:pPr>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Brazilian soft power in Latin America is expanding now, particularly Cuba – Successful engagement is critical</w:t>
      </w:r>
      <w:r w:rsidR="003A5B51">
        <w:rPr>
          <w:rFonts w:eastAsiaTheme="majorEastAsia" w:cstheme="majorBidi"/>
          <w:b/>
          <w:bCs/>
          <w:iCs/>
        </w:rPr>
        <w:t xml:space="preserve"> to global Brazilian soft power</w:t>
      </w:r>
    </w:p>
    <w:p w:rsidR="00691546" w:rsidRPr="00691546" w:rsidRDefault="00691546" w:rsidP="00691546">
      <w:pPr>
        <w:rPr>
          <w:rFonts w:eastAsia="Calibri"/>
        </w:rPr>
      </w:pPr>
      <w:r w:rsidRPr="00691546">
        <w:rPr>
          <w:rFonts w:eastAsia="Calibri"/>
          <w:b/>
        </w:rPr>
        <w:t xml:space="preserve">Ristovic, 12 </w:t>
      </w:r>
      <w:r w:rsidRPr="00691546">
        <w:rPr>
          <w:rFonts w:eastAsia="Calibri"/>
          <w:szCs w:val="16"/>
        </w:rPr>
        <w:t>– Master’s Student, Public Diplomacy, Annenberg School of Communication, University of Southern California, Research Intern, Center on Public Diplomacy, University of Southern California (Aleksandra, April/May 2012, “Brazil’s Soft Power and Dilma’s Dilemma,” PDiN Monitor Volume 3, Issue 4, Center on Public Diplomacy, University of Southern California, http://uscpublicdiplomacy.org/index.php/pdin_monitor/article/brazils_soft_power_and_dilmas_dilemma/)//Hensel</w:t>
      </w:r>
    </w:p>
    <w:p w:rsidR="00691546" w:rsidRPr="00691546" w:rsidRDefault="00691546" w:rsidP="00691546">
      <w:pPr>
        <w:rPr>
          <w:rFonts w:eastAsia="Calibri"/>
          <w:u w:val="single"/>
        </w:rPr>
      </w:pPr>
      <w:r w:rsidRPr="00691546">
        <w:rPr>
          <w:rFonts w:eastAsia="Calibri"/>
          <w:u w:val="single"/>
        </w:rPr>
        <w:t>Brazil is</w:t>
      </w:r>
      <w:r w:rsidRPr="00691546">
        <w:rPr>
          <w:rFonts w:eastAsia="Calibri"/>
        </w:rPr>
        <w:t xml:space="preserve"> a stable democracy and </w:t>
      </w:r>
      <w:r w:rsidRPr="00691546">
        <w:rPr>
          <w:rFonts w:eastAsia="Calibri"/>
          <w:u w:val="single"/>
        </w:rPr>
        <w:t>a</w:t>
      </w:r>
      <w:r w:rsidRPr="00691546">
        <w:rPr>
          <w:rFonts w:eastAsia="Calibri"/>
        </w:rPr>
        <w:t xml:space="preserve"> </w:t>
      </w:r>
      <w:r w:rsidRPr="00691546">
        <w:rPr>
          <w:rFonts w:eastAsia="Calibri"/>
          <w:u w:val="single"/>
        </w:rPr>
        <w:t>world leader</w:t>
      </w:r>
      <w:r w:rsidRPr="00691546">
        <w:rPr>
          <w:rFonts w:eastAsia="Calibri"/>
        </w:rPr>
        <w:t xml:space="preserve"> </w:t>
      </w:r>
      <w:r w:rsidRPr="00691546">
        <w:rPr>
          <w:rFonts w:eastAsia="Calibri"/>
          <w:u w:val="single"/>
        </w:rPr>
        <w:t xml:space="preserve">when it comes to creating and exporting </w:t>
      </w:r>
      <w:r w:rsidRPr="00691546">
        <w:rPr>
          <w:rFonts w:eastAsia="Calibri"/>
          <w:b/>
          <w:iCs/>
          <w:u w:val="single"/>
          <w:bdr w:val="single" w:sz="18" w:space="0" w:color="auto"/>
        </w:rPr>
        <w:t>innovative ways to alleviate poverty</w:t>
      </w:r>
      <w:r w:rsidRPr="00691546">
        <w:rPr>
          <w:rFonts w:eastAsia="Calibri"/>
        </w:rPr>
        <w:t xml:space="preserve">. In recent years, </w:t>
      </w:r>
      <w:r w:rsidRPr="00691546">
        <w:rPr>
          <w:rFonts w:eastAsia="Calibri"/>
          <w:u w:val="single"/>
        </w:rPr>
        <w:t>Brazil has provided billions of dollars to aid to of Latin America</w:t>
      </w:r>
      <w:r w:rsidRPr="00691546">
        <w:rPr>
          <w:rFonts w:eastAsia="Calibri"/>
        </w:rPr>
        <w:t xml:space="preserve">. </w:t>
      </w:r>
      <w:r w:rsidRPr="00691546">
        <w:rPr>
          <w:rFonts w:eastAsia="Calibri"/>
          <w:u w:val="single"/>
        </w:rPr>
        <w:t>As Brazil takes on a greater role in the hemisphere in terms of aid and finance, it will find that its soft power has the potential to reach new heights</w:t>
      </w:r>
      <w:r w:rsidRPr="00691546">
        <w:rPr>
          <w:rFonts w:eastAsia="Calibri"/>
        </w:rPr>
        <w:t xml:space="preserve">. President </w:t>
      </w:r>
      <w:r w:rsidRPr="00691546">
        <w:rPr>
          <w:rFonts w:eastAsia="Calibri"/>
          <w:u w:val="single"/>
        </w:rPr>
        <w:t xml:space="preserve">Rousseff’s closer </w:t>
      </w:r>
      <w:r w:rsidRPr="00691546">
        <w:rPr>
          <w:rFonts w:eastAsia="Calibri"/>
          <w:b/>
          <w:iCs/>
          <w:u w:val="single"/>
          <w:bdr w:val="single" w:sz="18" w:space="0" w:color="auto"/>
        </w:rPr>
        <w:t>engagement with Cuba</w:t>
      </w:r>
      <w:r w:rsidRPr="00691546">
        <w:rPr>
          <w:rFonts w:eastAsia="Calibri"/>
        </w:rPr>
        <w:t xml:space="preserve"> </w:t>
      </w:r>
      <w:r w:rsidRPr="00691546">
        <w:rPr>
          <w:rFonts w:eastAsia="Calibri"/>
          <w:u w:val="single"/>
        </w:rPr>
        <w:t>is the latest example of Brazil’s plan of action to expand its regional influence by affording subsidized loans to developing nations</w:t>
      </w:r>
      <w:r w:rsidRPr="00691546">
        <w:rPr>
          <w:rFonts w:eastAsia="Calibri"/>
        </w:rPr>
        <w:t xml:space="preserve">. </w:t>
      </w:r>
      <w:r w:rsidRPr="00691546">
        <w:rPr>
          <w:rFonts w:eastAsia="Calibri"/>
          <w:u w:val="single"/>
        </w:rPr>
        <w:t xml:space="preserve">The President’s offer of </w:t>
      </w:r>
      <w:r w:rsidRPr="00691546">
        <w:rPr>
          <w:rFonts w:eastAsia="Calibri"/>
          <w:b/>
          <w:iCs/>
          <w:u w:val="single"/>
          <w:bdr w:val="single" w:sz="18" w:space="0" w:color="auto"/>
        </w:rPr>
        <w:t>closer economic cooperation to Cuba</w:t>
      </w:r>
      <w:r w:rsidRPr="00691546">
        <w:rPr>
          <w:rFonts w:eastAsia="Calibri"/>
          <w:u w:val="single"/>
        </w:rPr>
        <w:t xml:space="preserve"> not only represents Brazil’s highest-profile advance to parlay its growing economic muscle into diplomatic leadership in Latin America</w:t>
      </w:r>
      <w:r w:rsidRPr="00691546">
        <w:rPr>
          <w:rFonts w:eastAsia="Calibri"/>
        </w:rPr>
        <w:t xml:space="preserve">, </w:t>
      </w:r>
      <w:r w:rsidRPr="00691546">
        <w:rPr>
          <w:rFonts w:eastAsia="Calibri"/>
          <w:u w:val="single"/>
        </w:rPr>
        <w:t xml:space="preserve">but it also holds a </w:t>
      </w:r>
      <w:r w:rsidRPr="00691546">
        <w:rPr>
          <w:rFonts w:eastAsia="Calibri"/>
          <w:b/>
          <w:iCs/>
          <w:u w:val="single"/>
          <w:bdr w:val="single" w:sz="18" w:space="0" w:color="auto"/>
        </w:rPr>
        <w:t>symbolic purpose</w:t>
      </w:r>
      <w:r w:rsidRPr="00691546">
        <w:rPr>
          <w:rFonts w:eastAsia="Calibri"/>
        </w:rPr>
        <w:t xml:space="preserve"> – </w:t>
      </w:r>
      <w:r w:rsidRPr="00691546">
        <w:rPr>
          <w:rFonts w:eastAsia="Calibri"/>
          <w:u w:val="single"/>
        </w:rPr>
        <w:t>by reaching out to Cuba</w:t>
      </w:r>
      <w:r w:rsidRPr="00691546">
        <w:rPr>
          <w:rFonts w:eastAsia="Calibri"/>
        </w:rPr>
        <w:t xml:space="preserve">, </w:t>
      </w:r>
      <w:r w:rsidRPr="00691546">
        <w:rPr>
          <w:rFonts w:eastAsia="Calibri"/>
          <w:u w:val="single"/>
        </w:rPr>
        <w:t>Brazil is really drawing attention to its new role of regional</w:t>
      </w:r>
      <w:r w:rsidRPr="00691546">
        <w:rPr>
          <w:rFonts w:eastAsia="Calibri"/>
        </w:rPr>
        <w:t xml:space="preserve"> </w:t>
      </w:r>
      <w:r w:rsidRPr="00691546">
        <w:rPr>
          <w:rFonts w:eastAsia="Calibri"/>
          <w:u w:val="single"/>
        </w:rPr>
        <w:t>leader</w:t>
      </w:r>
      <w:r w:rsidRPr="00691546">
        <w:rPr>
          <w:rFonts w:eastAsia="Calibri"/>
        </w:rPr>
        <w:t xml:space="preserve">. Moreover, </w:t>
      </w:r>
      <w:r w:rsidRPr="00691546">
        <w:rPr>
          <w:rFonts w:eastAsia="Calibri"/>
          <w:u w:val="single"/>
        </w:rPr>
        <w:t>nowhere is the fierce competition between Brazilian and Venezuelan leadership</w:t>
      </w:r>
      <w:r w:rsidRPr="00691546">
        <w:rPr>
          <w:rFonts w:eastAsia="Calibri"/>
        </w:rPr>
        <w:t xml:space="preserve"> in the Americas </w:t>
      </w:r>
      <w:r w:rsidRPr="00691546">
        <w:rPr>
          <w:rFonts w:eastAsia="Calibri"/>
          <w:u w:val="single"/>
        </w:rPr>
        <w:t>more acute than in Cuba</w:t>
      </w:r>
      <w:r w:rsidRPr="00691546">
        <w:rPr>
          <w:rFonts w:eastAsia="Calibri"/>
        </w:rPr>
        <w:t xml:space="preserve">. </w:t>
      </w:r>
      <w:r w:rsidRPr="00691546">
        <w:rPr>
          <w:rFonts w:eastAsia="Calibri"/>
          <w:u w:val="single"/>
        </w:rPr>
        <w:t>If</w:t>
      </w:r>
      <w:r w:rsidRPr="00691546">
        <w:rPr>
          <w:rFonts w:eastAsia="Calibri"/>
        </w:rPr>
        <w:t xml:space="preserve"> </w:t>
      </w:r>
      <w:r w:rsidRPr="00691546">
        <w:rPr>
          <w:rFonts w:eastAsia="Calibri"/>
          <w:u w:val="single"/>
        </w:rPr>
        <w:t>Brazil’s influence were to</w:t>
      </w:r>
      <w:r w:rsidRPr="00691546">
        <w:rPr>
          <w:rFonts w:eastAsia="Calibri"/>
        </w:rPr>
        <w:t xml:space="preserve"> gradually </w:t>
      </w:r>
      <w:r w:rsidRPr="00691546">
        <w:rPr>
          <w:rFonts w:eastAsia="Calibri"/>
          <w:u w:val="single"/>
        </w:rPr>
        <w:t>shift Cuba toward an ideological social democratic direction</w:t>
      </w:r>
      <w:r w:rsidRPr="00691546">
        <w:rPr>
          <w:rFonts w:eastAsia="Calibri"/>
        </w:rPr>
        <w:t xml:space="preserve"> - similar to that found in Brazil - </w:t>
      </w:r>
      <w:r w:rsidRPr="00691546">
        <w:rPr>
          <w:rFonts w:eastAsia="Calibri"/>
          <w:u w:val="single"/>
        </w:rPr>
        <w:t>then it would be a major public diplomacy success.</w:t>
      </w:r>
    </w:p>
    <w:p w:rsidR="00691546" w:rsidRPr="00691546" w:rsidRDefault="00691546" w:rsidP="00691546">
      <w:pPr>
        <w:rPr>
          <w:rFonts w:eastAsia="Calibri"/>
        </w:rPr>
      </w:pPr>
    </w:p>
    <w:p w:rsid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 xml:space="preserve">-- </w:t>
      </w:r>
      <w:proofErr w:type="gramStart"/>
      <w:r w:rsidRPr="00691546">
        <w:rPr>
          <w:rFonts w:eastAsiaTheme="majorEastAsia" w:cstheme="majorBidi"/>
          <w:b/>
          <w:bCs/>
          <w:sz w:val="32"/>
          <w:u w:val="single"/>
        </w:rPr>
        <w:t>econ</w:t>
      </w:r>
      <w:proofErr w:type="gramEnd"/>
    </w:p>
    <w:p w:rsidR="00AB0CF5" w:rsidRPr="00691546" w:rsidRDefault="00AB0CF5" w:rsidP="00AB0CF5">
      <w:pPr>
        <w:keepNext/>
        <w:keepLines/>
        <w:spacing w:before="200"/>
        <w:outlineLvl w:val="3"/>
        <w:rPr>
          <w:rFonts w:eastAsiaTheme="majorEastAsia" w:cstheme="majorBidi"/>
          <w:b/>
          <w:bCs/>
          <w:iCs/>
        </w:rPr>
      </w:pPr>
      <w:r w:rsidRPr="00691546">
        <w:rPr>
          <w:rFonts w:eastAsiaTheme="majorEastAsia" w:cstheme="majorBidi"/>
          <w:b/>
          <w:bCs/>
          <w:iCs/>
        </w:rPr>
        <w:t xml:space="preserve">Brazilian soft power has hit a high – continued success is </w:t>
      </w:r>
      <w:proofErr w:type="gramStart"/>
      <w:r w:rsidRPr="00691546">
        <w:rPr>
          <w:rFonts w:eastAsiaTheme="majorEastAsia" w:cstheme="majorBidi"/>
          <w:b/>
          <w:bCs/>
          <w:iCs/>
        </w:rPr>
        <w:t>key</w:t>
      </w:r>
      <w:proofErr w:type="gramEnd"/>
      <w:r w:rsidRPr="00691546">
        <w:rPr>
          <w:rFonts w:eastAsiaTheme="majorEastAsia" w:cstheme="majorBidi"/>
          <w:b/>
          <w:bCs/>
          <w:iCs/>
        </w:rPr>
        <w:t xml:space="preserve"> to solve AIDs, poverty, the environment, and the European debt crisis – that solidifies Brazilian efforts to rise in the UN and IMF</w:t>
      </w:r>
    </w:p>
    <w:p w:rsidR="00AB0CF5" w:rsidRPr="00691546" w:rsidRDefault="00AB0CF5" w:rsidP="00AB0CF5">
      <w:pPr>
        <w:rPr>
          <w:rFonts w:eastAsia="Calibri"/>
        </w:rPr>
      </w:pPr>
      <w:r w:rsidRPr="00691546">
        <w:rPr>
          <w:rFonts w:eastAsia="Calibri"/>
          <w:b/>
          <w:bCs/>
        </w:rPr>
        <w:t>Gómez, 12</w:t>
      </w:r>
      <w:r w:rsidRPr="00691546">
        <w:rPr>
          <w:rFonts w:eastAsia="Calibri"/>
          <w:b/>
        </w:rPr>
        <w:t xml:space="preserve"> </w:t>
      </w:r>
      <w:r w:rsidRPr="00691546">
        <w:rPr>
          <w:rFonts w:eastAsia="Calibri"/>
          <w:szCs w:val="16"/>
        </w:rPr>
        <w:t>– Assistant Professor, Public Policy, Rutgers University at Camden (Eduardo J., March 20, 2012, “Brazil's European Dream,” Foreign Policy, http://www.foreignpolicy.com/articles/2012/03/20/brazils_european_dream?page=full)//Hensel</w:t>
      </w:r>
    </w:p>
    <w:p w:rsidR="00AB0CF5" w:rsidRPr="00691546" w:rsidRDefault="00AB0CF5" w:rsidP="00AB0CF5">
      <w:pPr>
        <w:rPr>
          <w:rFonts w:eastAsia="Calibri"/>
        </w:rPr>
      </w:pPr>
      <w:r w:rsidRPr="00691546">
        <w:rPr>
          <w:rFonts w:eastAsia="Calibri"/>
          <w:u w:val="single"/>
        </w:rPr>
        <w:t>The news that Brazil has overtaken Britain to become the world's sixth largest economic power</w:t>
      </w:r>
      <w:r w:rsidRPr="00691546">
        <w:rPr>
          <w:rFonts w:eastAsia="Calibri"/>
        </w:rPr>
        <w:t xml:space="preserve"> </w:t>
      </w:r>
      <w:r w:rsidRPr="00691546">
        <w:rPr>
          <w:rFonts w:eastAsia="Calibri"/>
          <w:u w:val="single"/>
        </w:rPr>
        <w:t>is being touted as a sign that that the longtime "country of the future" has finally arrived</w:t>
      </w:r>
      <w:r w:rsidRPr="00691546">
        <w:rPr>
          <w:rFonts w:eastAsia="Calibri"/>
        </w:rPr>
        <w:t xml:space="preserve">. While the celebrations have been somewhat muted by concerns over slowing GDP growth and the country's still-heavy dependence on high energy and food prices, </w:t>
      </w:r>
      <w:r w:rsidRPr="00691546">
        <w:rPr>
          <w:rFonts w:eastAsia="Calibri"/>
          <w:u w:val="single"/>
        </w:rPr>
        <w:t xml:space="preserve">Brazil is heading into the coming global showcases of both the 2014 World Cup and the 2016 Summer Olympics with </w:t>
      </w:r>
      <w:r w:rsidRPr="00691546">
        <w:rPr>
          <w:rFonts w:eastAsia="Calibri"/>
          <w:b/>
          <w:iCs/>
          <w:u w:val="single"/>
          <w:bdr w:val="single" w:sz="18" w:space="0" w:color="auto"/>
        </w:rPr>
        <w:t>more than its usual swagger</w:t>
      </w:r>
      <w:r w:rsidRPr="00691546">
        <w:rPr>
          <w:rFonts w:eastAsia="Calibri"/>
        </w:rPr>
        <w:t>.</w:t>
      </w:r>
      <w:r w:rsidRPr="00691546">
        <w:rPr>
          <w:rFonts w:eastAsia="Calibri"/>
          <w:sz w:val="12"/>
        </w:rPr>
        <w:t>¶</w:t>
      </w:r>
      <w:r w:rsidRPr="00691546">
        <w:rPr>
          <w:rFonts w:eastAsia="Calibri"/>
        </w:rPr>
        <w:t xml:space="preserve"> </w:t>
      </w:r>
      <w:r w:rsidRPr="00691546">
        <w:rPr>
          <w:rFonts w:eastAsia="Calibri"/>
          <w:sz w:val="12"/>
        </w:rPr>
        <w:t>¶</w:t>
      </w:r>
      <w:r w:rsidRPr="00691546">
        <w:rPr>
          <w:rFonts w:eastAsia="Calibri"/>
        </w:rPr>
        <w:t xml:space="preserve"> But </w:t>
      </w:r>
      <w:r w:rsidRPr="00691546">
        <w:rPr>
          <w:rFonts w:eastAsia="Calibri"/>
          <w:u w:val="single"/>
        </w:rPr>
        <w:t>this emerging economic prominence is raising the question of just what kind of actor Brazil will be on the world stage</w:t>
      </w:r>
      <w:r w:rsidRPr="00691546">
        <w:rPr>
          <w:rFonts w:eastAsia="Calibri"/>
        </w:rPr>
        <w:t xml:space="preserve">. In the past 20 years, </w:t>
      </w:r>
      <w:r w:rsidRPr="00691546">
        <w:rPr>
          <w:rFonts w:eastAsia="Calibri"/>
          <w:u w:val="single"/>
        </w:rPr>
        <w:t>Brazil has become well known for turning crisis situations into geopolitical opportunities</w:t>
      </w:r>
      <w:r w:rsidRPr="00691546">
        <w:rPr>
          <w:rFonts w:eastAsia="Calibri"/>
        </w:rPr>
        <w:t xml:space="preserve">, </w:t>
      </w:r>
      <w:r w:rsidRPr="00691546">
        <w:rPr>
          <w:rFonts w:eastAsia="Calibri"/>
          <w:u w:val="single"/>
        </w:rPr>
        <w:t xml:space="preserve">becoming a leading voice in international forums devoted to </w:t>
      </w:r>
      <w:r w:rsidRPr="00691546">
        <w:rPr>
          <w:rFonts w:eastAsia="Calibri"/>
          <w:b/>
          <w:iCs/>
          <w:u w:val="single"/>
          <w:bdr w:val="single" w:sz="18" w:space="0" w:color="auto"/>
        </w:rPr>
        <w:t>AIDS</w:t>
      </w:r>
      <w:r w:rsidRPr="00691546">
        <w:rPr>
          <w:rFonts w:eastAsia="Calibri"/>
          <w:u w:val="single"/>
        </w:rPr>
        <w:t xml:space="preserve">, </w:t>
      </w:r>
      <w:r w:rsidRPr="00691546">
        <w:rPr>
          <w:rFonts w:eastAsia="Calibri"/>
          <w:b/>
          <w:iCs/>
          <w:u w:val="single"/>
          <w:bdr w:val="single" w:sz="18" w:space="0" w:color="auto"/>
        </w:rPr>
        <w:t>poverty</w:t>
      </w:r>
      <w:r w:rsidRPr="00691546">
        <w:rPr>
          <w:rFonts w:eastAsia="Calibri"/>
          <w:u w:val="single"/>
        </w:rPr>
        <w:t>, and</w:t>
      </w:r>
      <w:r w:rsidRPr="00691546">
        <w:rPr>
          <w:rFonts w:eastAsia="Calibri"/>
        </w:rPr>
        <w:t xml:space="preserve"> even </w:t>
      </w:r>
      <w:r w:rsidRPr="00691546">
        <w:rPr>
          <w:rFonts w:eastAsia="Calibri"/>
          <w:b/>
          <w:iCs/>
          <w:u w:val="single"/>
          <w:bdr w:val="single" w:sz="18" w:space="0" w:color="auto"/>
        </w:rPr>
        <w:t>the environment</w:t>
      </w:r>
      <w:r w:rsidRPr="00691546">
        <w:rPr>
          <w:rFonts w:eastAsia="Calibri"/>
        </w:rPr>
        <w:t xml:space="preserve">. And now, </w:t>
      </w:r>
      <w:r w:rsidRPr="00691546">
        <w:rPr>
          <w:rFonts w:eastAsia="Calibri"/>
          <w:u w:val="single"/>
        </w:rPr>
        <w:t>it is doing it again with</w:t>
      </w:r>
      <w:r w:rsidRPr="00691546">
        <w:rPr>
          <w:rFonts w:eastAsia="Calibri"/>
        </w:rPr>
        <w:t xml:space="preserve"> a challenge that Brazilians understand all too well: </w:t>
      </w:r>
      <w:r w:rsidRPr="00691546">
        <w:rPr>
          <w:rFonts w:eastAsia="Calibri"/>
          <w:b/>
          <w:iCs/>
          <w:u w:val="single"/>
          <w:bdr w:val="single" w:sz="18" w:space="0" w:color="auto"/>
        </w:rPr>
        <w:t>a debt crisis</w:t>
      </w:r>
      <w:r w:rsidRPr="00691546">
        <w:rPr>
          <w:rFonts w:eastAsia="Calibri"/>
        </w:rPr>
        <w:t>.</w:t>
      </w:r>
      <w:r w:rsidRPr="00691546">
        <w:rPr>
          <w:rFonts w:eastAsia="Calibri"/>
          <w:sz w:val="12"/>
        </w:rPr>
        <w:t>¶</w:t>
      </w:r>
      <w:r w:rsidRPr="00691546">
        <w:rPr>
          <w:rFonts w:eastAsia="Calibri"/>
        </w:rPr>
        <w:t xml:space="preserve"> </w:t>
      </w:r>
      <w:r w:rsidRPr="00691546">
        <w:rPr>
          <w:rFonts w:eastAsia="Calibri"/>
          <w:sz w:val="12"/>
        </w:rPr>
        <w:t>¶</w:t>
      </w:r>
      <w:r w:rsidRPr="00691546">
        <w:rPr>
          <w:rFonts w:eastAsia="Calibri"/>
        </w:rPr>
        <w:t xml:space="preserve"> </w:t>
      </w:r>
      <w:proofErr w:type="gramStart"/>
      <w:r w:rsidRPr="00691546">
        <w:rPr>
          <w:rFonts w:eastAsia="Calibri"/>
        </w:rPr>
        <w:t>Only</w:t>
      </w:r>
      <w:proofErr w:type="gramEnd"/>
      <w:r w:rsidRPr="00691546">
        <w:rPr>
          <w:rFonts w:eastAsia="Calibri"/>
        </w:rPr>
        <w:t xml:space="preserve"> this time, </w:t>
      </w:r>
      <w:r w:rsidRPr="00691546">
        <w:rPr>
          <w:rFonts w:eastAsia="Calibri"/>
          <w:u w:val="single"/>
        </w:rPr>
        <w:t>it's Europe in need of a helping hand</w:t>
      </w:r>
      <w:r w:rsidRPr="00691546">
        <w:rPr>
          <w:rFonts w:eastAsia="Calibri"/>
        </w:rPr>
        <w:t xml:space="preserve">, not the former Portuguese colony in Latin America. </w:t>
      </w:r>
      <w:r w:rsidRPr="00691546">
        <w:rPr>
          <w:rFonts w:eastAsia="Calibri"/>
          <w:u w:val="single"/>
        </w:rPr>
        <w:t>At an EU-Brazil summit</w:t>
      </w:r>
      <w:r w:rsidRPr="00691546">
        <w:rPr>
          <w:rFonts w:eastAsia="Calibri"/>
        </w:rPr>
        <w:t xml:space="preserve"> held in Brussels last October, President Dilma </w:t>
      </w:r>
      <w:r w:rsidRPr="00691546">
        <w:rPr>
          <w:rFonts w:eastAsia="Calibri"/>
          <w:u w:val="single"/>
        </w:rPr>
        <w:t>Rousseff</w:t>
      </w:r>
      <w:r w:rsidRPr="00691546">
        <w:rPr>
          <w:rFonts w:eastAsia="Calibri"/>
        </w:rPr>
        <w:t xml:space="preserve"> </w:t>
      </w:r>
      <w:r w:rsidRPr="00691546">
        <w:rPr>
          <w:rFonts w:eastAsia="Calibri"/>
          <w:u w:val="single"/>
        </w:rPr>
        <w:t>told</w:t>
      </w:r>
      <w:r w:rsidRPr="00691546">
        <w:rPr>
          <w:rFonts w:eastAsia="Calibri"/>
        </w:rPr>
        <w:t xml:space="preserve"> </w:t>
      </w:r>
      <w:r w:rsidRPr="00691546">
        <w:rPr>
          <w:rFonts w:eastAsia="Calibri"/>
          <w:u w:val="single"/>
        </w:rPr>
        <w:t>European leaders</w:t>
      </w:r>
      <w:r w:rsidRPr="00691546">
        <w:rPr>
          <w:rFonts w:eastAsia="Calibri"/>
        </w:rPr>
        <w:t>, who had asked for assistance: "</w:t>
      </w:r>
      <w:r w:rsidRPr="00691546">
        <w:rPr>
          <w:rFonts w:eastAsia="Calibri"/>
          <w:u w:val="single"/>
        </w:rPr>
        <w:t>You can rely and count on us</w:t>
      </w:r>
      <w:r w:rsidRPr="00691546">
        <w:rPr>
          <w:rFonts w:eastAsia="Calibri"/>
        </w:rPr>
        <w:t xml:space="preserve">." As an initial strategy, Rousseff and her finance minister, Guido Mantega, considered using their foreign exchange reserves -- estimated at $352 billion -- to purchase debt through treasury bonds. However, after consulting with her BRIC colleagues at a meeting in Washington last November, </w:t>
      </w:r>
      <w:r w:rsidRPr="00691546">
        <w:rPr>
          <w:rFonts w:eastAsia="Calibri"/>
          <w:u w:val="single"/>
        </w:rPr>
        <w:t>Brazil</w:t>
      </w:r>
      <w:r w:rsidRPr="00691546">
        <w:rPr>
          <w:rFonts w:eastAsia="Calibri"/>
        </w:rPr>
        <w:t xml:space="preserve"> decided that buying EU bonds would be too financially risky, and </w:t>
      </w:r>
      <w:r w:rsidRPr="00691546">
        <w:rPr>
          <w:rFonts w:eastAsia="Calibri"/>
          <w:u w:val="single"/>
        </w:rPr>
        <w:t>proposed</w:t>
      </w:r>
      <w:r w:rsidRPr="00691546">
        <w:rPr>
          <w:rFonts w:eastAsia="Calibri"/>
        </w:rPr>
        <w:t xml:space="preserve"> instead </w:t>
      </w:r>
      <w:r w:rsidRPr="00691546">
        <w:rPr>
          <w:rFonts w:eastAsia="Calibri"/>
          <w:u w:val="single"/>
        </w:rPr>
        <w:t>to indirectly assist Europe by donating an estimated $10 billion to the International Monetary Fund</w:t>
      </w:r>
      <w:r w:rsidRPr="00691546">
        <w:rPr>
          <w:rFonts w:eastAsia="Calibri"/>
        </w:rPr>
        <w:t>.</w:t>
      </w:r>
      <w:r w:rsidRPr="00691546">
        <w:rPr>
          <w:rFonts w:eastAsia="Calibri"/>
          <w:sz w:val="12"/>
        </w:rPr>
        <w:t>¶</w:t>
      </w:r>
      <w:r w:rsidRPr="00691546">
        <w:rPr>
          <w:rFonts w:eastAsia="Calibri"/>
        </w:rPr>
        <w:t xml:space="preserve"> </w:t>
      </w:r>
      <w:r w:rsidRPr="00691546">
        <w:rPr>
          <w:rFonts w:eastAsia="Calibri"/>
          <w:sz w:val="12"/>
        </w:rPr>
        <w:t>¶</w:t>
      </w:r>
      <w:r w:rsidRPr="00691546">
        <w:rPr>
          <w:rFonts w:eastAsia="Calibri"/>
        </w:rPr>
        <w:t xml:space="preserve"> </w:t>
      </w:r>
      <w:r w:rsidRPr="00691546">
        <w:rPr>
          <w:rFonts w:eastAsia="Calibri"/>
          <w:u w:val="single"/>
        </w:rPr>
        <w:t>There is a grander strategy at work here beyond seeking to help Europe in its hour of need.</w:t>
      </w:r>
      <w:r w:rsidRPr="00691546">
        <w:rPr>
          <w:rFonts w:eastAsia="Calibri"/>
        </w:rPr>
        <w:t xml:space="preserve"> </w:t>
      </w:r>
      <w:r w:rsidRPr="00691546">
        <w:rPr>
          <w:rFonts w:eastAsia="Calibri"/>
          <w:u w:val="single"/>
        </w:rPr>
        <w:t>The IMF contributions stem from</w:t>
      </w:r>
      <w:r w:rsidRPr="00691546">
        <w:rPr>
          <w:rFonts w:eastAsia="Calibri"/>
        </w:rPr>
        <w:t xml:space="preserve"> </w:t>
      </w:r>
      <w:r w:rsidRPr="00691546">
        <w:rPr>
          <w:rFonts w:eastAsia="Calibri"/>
          <w:u w:val="single"/>
        </w:rPr>
        <w:t>Rousseff's</w:t>
      </w:r>
      <w:r w:rsidRPr="00691546">
        <w:rPr>
          <w:rFonts w:eastAsia="Calibri"/>
        </w:rPr>
        <w:t xml:space="preserve"> </w:t>
      </w:r>
      <w:r w:rsidRPr="00691546">
        <w:rPr>
          <w:rFonts w:eastAsia="Calibri"/>
          <w:u w:val="single"/>
        </w:rPr>
        <w:t>intention</w:t>
      </w:r>
      <w:r w:rsidRPr="00691546">
        <w:rPr>
          <w:rFonts w:eastAsia="Calibri"/>
        </w:rPr>
        <w:t xml:space="preserve"> </w:t>
      </w:r>
      <w:r w:rsidRPr="00691546">
        <w:rPr>
          <w:rFonts w:eastAsia="Calibri"/>
          <w:u w:val="single"/>
        </w:rPr>
        <w:t>to maintain a tradition</w:t>
      </w:r>
      <w:r w:rsidRPr="00691546">
        <w:rPr>
          <w:rFonts w:eastAsia="Calibri"/>
        </w:rPr>
        <w:t xml:space="preserve"> that began under her predecessor, President Luiz Inácio Lula da Silva, </w:t>
      </w:r>
      <w:r w:rsidRPr="00691546">
        <w:rPr>
          <w:rFonts w:eastAsia="Calibri"/>
          <w:u w:val="single"/>
        </w:rPr>
        <w:t xml:space="preserve">of using </w:t>
      </w:r>
      <w:r w:rsidRPr="00691546">
        <w:rPr>
          <w:rFonts w:eastAsia="Calibri"/>
          <w:b/>
          <w:iCs/>
          <w:u w:val="single"/>
          <w:bdr w:val="single" w:sz="18" w:space="0" w:color="auto"/>
        </w:rPr>
        <w:t>foreign assistance</w:t>
      </w:r>
      <w:r w:rsidRPr="00691546">
        <w:rPr>
          <w:rFonts w:eastAsia="Calibri"/>
          <w:u w:val="single"/>
        </w:rPr>
        <w:t xml:space="preserve"> as a means to strengthen Brazil's international reputation and influence</w:t>
      </w:r>
      <w:r w:rsidRPr="00691546">
        <w:rPr>
          <w:rFonts w:eastAsia="Calibri"/>
        </w:rPr>
        <w:t xml:space="preserve">. </w:t>
      </w:r>
      <w:r w:rsidRPr="00691546">
        <w:rPr>
          <w:rFonts w:eastAsia="Calibri"/>
          <w:u w:val="single"/>
        </w:rPr>
        <w:t>Yet another example is Brazil's annual contributions to the World Bank</w:t>
      </w:r>
      <w:r w:rsidRPr="00691546">
        <w:rPr>
          <w:rFonts w:eastAsia="Calibri"/>
        </w:rPr>
        <w:t xml:space="preserve">, which have averaged $253 million from 2004 to 2009. </w:t>
      </w:r>
      <w:r w:rsidRPr="00691546">
        <w:rPr>
          <w:rFonts w:eastAsia="Calibri"/>
          <w:u w:val="single"/>
        </w:rPr>
        <w:t>Brazil was the first nation to contribute</w:t>
      </w:r>
      <w:r w:rsidRPr="00691546">
        <w:rPr>
          <w:rFonts w:eastAsia="Calibri"/>
        </w:rPr>
        <w:t xml:space="preserve"> -- $ 55 million -- </w:t>
      </w:r>
      <w:r w:rsidRPr="00691546">
        <w:rPr>
          <w:rFonts w:eastAsia="Calibri"/>
          <w:u w:val="single"/>
        </w:rPr>
        <w:t>to the World Bank's Haitian Reconstruction Fund</w:t>
      </w:r>
      <w:r w:rsidRPr="00691546">
        <w:rPr>
          <w:rFonts w:eastAsia="Calibri"/>
        </w:rPr>
        <w:t xml:space="preserve">. From 2003-2007, </w:t>
      </w:r>
      <w:r w:rsidRPr="00691546">
        <w:rPr>
          <w:rFonts w:eastAsia="Calibri"/>
          <w:u w:val="single"/>
        </w:rPr>
        <w:t>Brazil</w:t>
      </w:r>
      <w:r w:rsidRPr="00691546">
        <w:rPr>
          <w:rFonts w:eastAsia="Calibri"/>
        </w:rPr>
        <w:t xml:space="preserve"> also </w:t>
      </w:r>
      <w:r w:rsidRPr="00691546">
        <w:rPr>
          <w:rFonts w:eastAsia="Calibri"/>
          <w:u w:val="single"/>
        </w:rPr>
        <w:t>gave</w:t>
      </w:r>
      <w:r w:rsidRPr="00691546">
        <w:rPr>
          <w:rFonts w:eastAsia="Calibri"/>
        </w:rPr>
        <w:t xml:space="preserve"> approximately $340 million </w:t>
      </w:r>
      <w:r w:rsidRPr="00691546">
        <w:rPr>
          <w:rFonts w:eastAsia="Calibri"/>
          <w:u w:val="single"/>
        </w:rPr>
        <w:t>to</w:t>
      </w:r>
      <w:r w:rsidRPr="00691546">
        <w:rPr>
          <w:rFonts w:eastAsia="Calibri"/>
        </w:rPr>
        <w:t xml:space="preserve"> fund </w:t>
      </w:r>
      <w:r w:rsidRPr="00691546">
        <w:rPr>
          <w:rFonts w:eastAsia="Calibri"/>
          <w:u w:val="single"/>
        </w:rPr>
        <w:t>the U.N.'s operations</w:t>
      </w:r>
      <w:r w:rsidRPr="00691546">
        <w:rPr>
          <w:rFonts w:eastAsia="Calibri"/>
        </w:rPr>
        <w:t xml:space="preserve">. </w:t>
      </w:r>
      <w:r w:rsidRPr="00691546">
        <w:rPr>
          <w:rFonts w:eastAsia="Calibri"/>
          <w:u w:val="single"/>
        </w:rPr>
        <w:t>Lula</w:t>
      </w:r>
      <w:r w:rsidRPr="00691546">
        <w:rPr>
          <w:rFonts w:eastAsia="Calibri"/>
        </w:rPr>
        <w:t xml:space="preserve"> also </w:t>
      </w:r>
      <w:r w:rsidRPr="00691546">
        <w:rPr>
          <w:rFonts w:eastAsia="Calibri"/>
          <w:u w:val="single"/>
        </w:rPr>
        <w:t>increased Brazil's contribution to the U.N.'s World Food Program</w:t>
      </w:r>
      <w:r w:rsidRPr="00691546">
        <w:rPr>
          <w:rFonts w:eastAsia="Calibri"/>
        </w:rPr>
        <w:t xml:space="preserve"> from $ 1 million in 2009 to $ 27 million in 2011.</w:t>
      </w:r>
      <w:r w:rsidRPr="00691546">
        <w:rPr>
          <w:rFonts w:eastAsia="Calibri"/>
          <w:sz w:val="12"/>
        </w:rPr>
        <w:t>¶</w:t>
      </w:r>
      <w:r w:rsidRPr="00691546">
        <w:rPr>
          <w:rFonts w:eastAsia="Calibri"/>
        </w:rPr>
        <w:t xml:space="preserve"> </w:t>
      </w:r>
      <w:r w:rsidRPr="00691546">
        <w:rPr>
          <w:rFonts w:eastAsia="Calibri"/>
          <w:sz w:val="12"/>
        </w:rPr>
        <w:t>¶</w:t>
      </w:r>
      <w:r w:rsidRPr="00691546">
        <w:rPr>
          <w:rFonts w:eastAsia="Calibri"/>
        </w:rPr>
        <w:t xml:space="preserve"> </w:t>
      </w:r>
      <w:proofErr w:type="gramStart"/>
      <w:r w:rsidRPr="00691546">
        <w:rPr>
          <w:rFonts w:eastAsia="Calibri"/>
        </w:rPr>
        <w:t>There's</w:t>
      </w:r>
      <w:proofErr w:type="gramEnd"/>
      <w:r w:rsidRPr="00691546">
        <w:rPr>
          <w:rFonts w:eastAsia="Calibri"/>
        </w:rPr>
        <w:t xml:space="preserve"> also the satisfaction of seeing the tables turn. </w:t>
      </w:r>
      <w:r w:rsidRPr="00691546">
        <w:rPr>
          <w:rFonts w:eastAsia="Calibri"/>
          <w:u w:val="single"/>
        </w:rPr>
        <w:t>Because of Brazil's recent economic success and reputation, the IMF has approached Brasília for help for the first time</w:t>
      </w:r>
      <w:r w:rsidRPr="00691546">
        <w:rPr>
          <w:rFonts w:eastAsia="Calibri"/>
        </w:rPr>
        <w:t>. Back in 1998, it was the Brazilian government, under President Fernando H. Cardoso, that was running to the IMF for assistance. Brazil was trying to recover from a capital flight of roughly $30 billion dollars, triggered by a lack of foreign investor confidence due to exorbitant debt and recession. To help quell investor speculation that Brazil would default (like Russia did months earlier), the IMF provided a bailout package of $41 billion on the condition that Cardoso prune government expenditures by 20 percent and reform the pension system.</w:t>
      </w:r>
      <w:r w:rsidRPr="00691546">
        <w:rPr>
          <w:rFonts w:eastAsia="Calibri"/>
          <w:sz w:val="12"/>
        </w:rPr>
        <w:t>¶</w:t>
      </w:r>
      <w:r w:rsidRPr="00691546">
        <w:rPr>
          <w:rFonts w:eastAsia="Calibri"/>
        </w:rPr>
        <w:t xml:space="preserve"> </w:t>
      </w:r>
      <w:r w:rsidRPr="00691546">
        <w:rPr>
          <w:rFonts w:eastAsia="Calibri"/>
          <w:sz w:val="12"/>
        </w:rPr>
        <w:t>¶</w:t>
      </w:r>
      <w:r w:rsidRPr="00691546">
        <w:rPr>
          <w:rFonts w:eastAsia="Calibri"/>
        </w:rPr>
        <w:t xml:space="preserve"> Then in 2001, after a steep decline in foreign investment, currency depreciation, and a debt crisis in neighboring Argentina, Brazil essentially begged the IMF to help avoid a default on its external debt. This time the government received $15 billion in exchange for reducing federal expenditures and maintaining a primary budget surplus of approximately 3.75 percent through 2005.</w:t>
      </w:r>
      <w:r w:rsidRPr="00691546">
        <w:rPr>
          <w:rFonts w:eastAsia="Calibri"/>
          <w:sz w:val="12"/>
        </w:rPr>
        <w:t>¶</w:t>
      </w:r>
      <w:r w:rsidRPr="00691546">
        <w:rPr>
          <w:rFonts w:eastAsia="Calibri"/>
        </w:rPr>
        <w:t xml:space="preserve"> </w:t>
      </w:r>
      <w:r w:rsidRPr="00691546">
        <w:rPr>
          <w:rFonts w:eastAsia="Calibri"/>
          <w:sz w:val="12"/>
        </w:rPr>
        <w:t>¶</w:t>
      </w:r>
      <w:r w:rsidRPr="00691546">
        <w:rPr>
          <w:rFonts w:eastAsia="Calibri"/>
        </w:rPr>
        <w:t xml:space="preserve"> </w:t>
      </w:r>
      <w:r w:rsidRPr="00691546">
        <w:rPr>
          <w:rFonts w:eastAsia="Calibri"/>
          <w:u w:val="single"/>
        </w:rPr>
        <w:t>Today, Brazil seems to be relishing the opportunity to impose conditions on the IMF</w:t>
      </w:r>
      <w:r w:rsidRPr="00691546">
        <w:rPr>
          <w:rFonts w:eastAsia="Calibri"/>
        </w:rPr>
        <w:t xml:space="preserve">: Last October, </w:t>
      </w:r>
      <w:r w:rsidRPr="00691546">
        <w:rPr>
          <w:rFonts w:eastAsia="Calibri"/>
          <w:u w:val="single"/>
        </w:rPr>
        <w:t>Brasília made</w:t>
      </w:r>
      <w:r w:rsidRPr="00691546">
        <w:rPr>
          <w:rFonts w:eastAsia="Calibri"/>
        </w:rPr>
        <w:t xml:space="preserve"> </w:t>
      </w:r>
      <w:r w:rsidRPr="00691546">
        <w:rPr>
          <w:rFonts w:eastAsia="Calibri"/>
          <w:u w:val="single"/>
        </w:rPr>
        <w:t>it</w:t>
      </w:r>
      <w:r w:rsidRPr="00691546">
        <w:rPr>
          <w:rFonts w:eastAsia="Calibri"/>
        </w:rPr>
        <w:t xml:space="preserve"> crystal </w:t>
      </w:r>
      <w:r w:rsidRPr="00691546">
        <w:rPr>
          <w:rFonts w:eastAsia="Calibri"/>
          <w:u w:val="single"/>
        </w:rPr>
        <w:t>clear</w:t>
      </w:r>
      <w:r w:rsidRPr="00691546">
        <w:rPr>
          <w:rFonts w:eastAsia="Calibri"/>
        </w:rPr>
        <w:t xml:space="preserve"> </w:t>
      </w:r>
      <w:r w:rsidRPr="00691546">
        <w:rPr>
          <w:rFonts w:eastAsia="Calibri"/>
          <w:u w:val="single"/>
        </w:rPr>
        <w:t>that it will not help the IMF should it decide to continue imposing austerity measures on European states</w:t>
      </w:r>
      <w:r w:rsidRPr="00691546">
        <w:rPr>
          <w:rFonts w:eastAsia="Calibri"/>
        </w:rPr>
        <w:t xml:space="preserve">. </w:t>
      </w:r>
      <w:r w:rsidRPr="00691546">
        <w:rPr>
          <w:rFonts w:eastAsia="Calibri"/>
          <w:u w:val="single"/>
        </w:rPr>
        <w:t>Much to Brazil's chagrin</w:t>
      </w:r>
      <w:r w:rsidRPr="00691546">
        <w:rPr>
          <w:rFonts w:eastAsia="Calibri"/>
        </w:rPr>
        <w:t xml:space="preserve">, however, last </w:t>
      </w:r>
      <w:r w:rsidRPr="00691546">
        <w:rPr>
          <w:rFonts w:eastAsia="Calibri"/>
        </w:rPr>
        <w:lastRenderedPageBreak/>
        <w:t xml:space="preserve">month </w:t>
      </w:r>
      <w:r w:rsidRPr="00691546">
        <w:rPr>
          <w:rFonts w:eastAsia="Calibri"/>
          <w:u w:val="single"/>
        </w:rPr>
        <w:t>the IMF and the EU provided a bailout package</w:t>
      </w:r>
      <w:r w:rsidRPr="00691546">
        <w:rPr>
          <w:rFonts w:eastAsia="Calibri"/>
        </w:rPr>
        <w:t xml:space="preserve"> of 130 billion euros </w:t>
      </w:r>
      <w:r w:rsidRPr="00691546">
        <w:rPr>
          <w:rFonts w:eastAsia="Calibri"/>
          <w:u w:val="single"/>
        </w:rPr>
        <w:t>to Greece with stiff austerity measures attached</w:t>
      </w:r>
      <w:r w:rsidRPr="00691546">
        <w:rPr>
          <w:rFonts w:eastAsia="Calibri"/>
        </w:rPr>
        <w:t xml:space="preserve">, grudgingly passed by Greece's parliament -- </w:t>
      </w:r>
      <w:r w:rsidRPr="00691546">
        <w:rPr>
          <w:rFonts w:eastAsia="Calibri"/>
          <w:u w:val="single"/>
        </w:rPr>
        <w:t>a slight that may explain Brazil's delayed assistance to the IMF</w:t>
      </w:r>
      <w:r w:rsidRPr="00691546">
        <w:rPr>
          <w:rFonts w:eastAsia="Calibri"/>
        </w:rPr>
        <w:t>. What's more, Finance Minister Mantega has told the EU that Brazil will only provide IMF support as long as the EU strengthens its Central Bank and if other European nations contribute to the European Financial Stability Facility, the special relief fund set up provide a firewall for heavily indebted economies.</w:t>
      </w:r>
      <w:r w:rsidRPr="00691546">
        <w:rPr>
          <w:rFonts w:eastAsia="Calibri"/>
          <w:sz w:val="12"/>
        </w:rPr>
        <w:t>¶</w:t>
      </w:r>
      <w:r w:rsidRPr="00691546">
        <w:rPr>
          <w:rFonts w:eastAsia="Calibri"/>
        </w:rPr>
        <w:t xml:space="preserve"> </w:t>
      </w:r>
      <w:r w:rsidRPr="00691546">
        <w:rPr>
          <w:rFonts w:eastAsia="Calibri"/>
          <w:sz w:val="12"/>
        </w:rPr>
        <w:t>¶</w:t>
      </w:r>
      <w:r w:rsidRPr="00691546">
        <w:rPr>
          <w:rFonts w:eastAsia="Calibri"/>
        </w:rPr>
        <w:t xml:space="preserve"> </w:t>
      </w:r>
      <w:r w:rsidRPr="00691546">
        <w:rPr>
          <w:rFonts w:eastAsia="Calibri"/>
          <w:u w:val="single"/>
        </w:rPr>
        <w:t>Rousseff</w:t>
      </w:r>
      <w:r w:rsidRPr="00691546">
        <w:rPr>
          <w:rFonts w:eastAsia="Calibri"/>
        </w:rPr>
        <w:t xml:space="preserve"> also </w:t>
      </w:r>
      <w:r w:rsidRPr="00691546">
        <w:rPr>
          <w:rFonts w:eastAsia="Calibri"/>
          <w:u w:val="single"/>
        </w:rPr>
        <w:t>wants an expanded role for Brazil within the IMF</w:t>
      </w:r>
      <w:r w:rsidRPr="00691546">
        <w:rPr>
          <w:rFonts w:eastAsia="Calibri"/>
        </w:rPr>
        <w:t xml:space="preserve">, </w:t>
      </w:r>
      <w:r w:rsidRPr="00691546">
        <w:rPr>
          <w:rFonts w:eastAsia="Calibri"/>
          <w:u w:val="single"/>
        </w:rPr>
        <w:t>along with the other BRICS</w:t>
      </w:r>
      <w:r w:rsidRPr="00691546">
        <w:rPr>
          <w:rFonts w:eastAsia="Calibri"/>
        </w:rPr>
        <w:t xml:space="preserve">, </w:t>
      </w:r>
      <w:r w:rsidRPr="00691546">
        <w:rPr>
          <w:rFonts w:eastAsia="Calibri"/>
          <w:u w:val="single"/>
        </w:rPr>
        <w:t>mainly through increased quota shares and voting rights</w:t>
      </w:r>
      <w:r w:rsidRPr="00691546">
        <w:rPr>
          <w:rFonts w:eastAsia="Calibri"/>
        </w:rPr>
        <w:t xml:space="preserve">. </w:t>
      </w:r>
      <w:r w:rsidRPr="00691546">
        <w:rPr>
          <w:rFonts w:eastAsia="Calibri"/>
          <w:u w:val="single"/>
        </w:rPr>
        <w:t>She</w:t>
      </w:r>
      <w:r w:rsidRPr="00691546">
        <w:rPr>
          <w:rFonts w:eastAsia="Calibri"/>
        </w:rPr>
        <w:t xml:space="preserve"> has </w:t>
      </w:r>
      <w:r w:rsidRPr="00691546">
        <w:rPr>
          <w:rFonts w:eastAsia="Calibri"/>
          <w:u w:val="single"/>
        </w:rPr>
        <w:t>joined her colleagues from China, India, Russia, and South Africa in emphasizing that the IMF needs to recognize the importance of the world's largest emerging economies</w:t>
      </w:r>
      <w:r w:rsidRPr="00691546">
        <w:rPr>
          <w:rFonts w:eastAsia="Calibri"/>
        </w:rPr>
        <w:t xml:space="preserve"> </w:t>
      </w:r>
      <w:r w:rsidRPr="00691546">
        <w:rPr>
          <w:rFonts w:eastAsia="Calibri"/>
          <w:u w:val="single"/>
        </w:rPr>
        <w:t>and allow for opinions and recommendations</w:t>
      </w:r>
      <w:r w:rsidRPr="00691546">
        <w:rPr>
          <w:rFonts w:eastAsia="Calibri"/>
        </w:rPr>
        <w:t xml:space="preserve"> </w:t>
      </w:r>
      <w:r w:rsidRPr="00691546">
        <w:rPr>
          <w:rFonts w:eastAsia="Calibri"/>
          <w:u w:val="single"/>
        </w:rPr>
        <w:t>from nations that have overcome their economic hurdles and that more accurately represent the developing world</w:t>
      </w:r>
      <w:r w:rsidRPr="00691546">
        <w:rPr>
          <w:rFonts w:eastAsia="Calibri"/>
        </w:rPr>
        <w:t>.</w:t>
      </w:r>
      <w:r w:rsidRPr="00691546">
        <w:rPr>
          <w:rFonts w:eastAsia="Calibri"/>
          <w:sz w:val="12"/>
        </w:rPr>
        <w:t>¶</w:t>
      </w:r>
      <w:r w:rsidRPr="00691546">
        <w:rPr>
          <w:rFonts w:eastAsia="Calibri"/>
        </w:rPr>
        <w:t xml:space="preserve"> </w:t>
      </w:r>
      <w:r w:rsidRPr="00691546">
        <w:rPr>
          <w:rFonts w:eastAsia="Calibri"/>
          <w:sz w:val="12"/>
        </w:rPr>
        <w:t>¶</w:t>
      </w:r>
      <w:r w:rsidRPr="00691546">
        <w:rPr>
          <w:rFonts w:eastAsia="Calibri"/>
        </w:rPr>
        <w:t xml:space="preserve"> Despite the IMF Governing Board's agreement in 2008 to increase the BRICS' quota and vote shares, and despite the Board deciding to shift more than 6 percent of the quota shares to them and other nations last December, these recommendations have yet to be officially adopted and ratified into the Articles of Agreement. What's more, analysts and the BRICS believe that these changes are insufficient, especially in light of the US and Europe's substantially higher quota shares, voting rights, and the BRICS' growing importance to the global economy. Mantegna and Rousseff hope that the Euro crisis will be an opportunity to address this imbalance.  </w:t>
      </w:r>
      <w:r w:rsidRPr="00691546">
        <w:rPr>
          <w:rFonts w:eastAsia="Calibri"/>
          <w:sz w:val="12"/>
        </w:rPr>
        <w:t>¶</w:t>
      </w:r>
      <w:r w:rsidRPr="00691546">
        <w:rPr>
          <w:rFonts w:eastAsia="Calibri"/>
        </w:rPr>
        <w:t xml:space="preserve"> </w:t>
      </w:r>
      <w:r w:rsidRPr="00691546">
        <w:rPr>
          <w:rFonts w:eastAsia="Calibri"/>
          <w:sz w:val="12"/>
        </w:rPr>
        <w:t>¶</w:t>
      </w:r>
      <w:r w:rsidRPr="00691546">
        <w:rPr>
          <w:rFonts w:eastAsia="Calibri"/>
        </w:rPr>
        <w:t xml:space="preserve"> </w:t>
      </w:r>
      <w:r w:rsidRPr="00691546">
        <w:rPr>
          <w:rFonts w:eastAsia="Calibri"/>
          <w:u w:val="single"/>
        </w:rPr>
        <w:t>Europe's crisis has also accelerated the shifting power dynamics between Brazil and its former colonial power</w:t>
      </w:r>
      <w:r w:rsidRPr="00691546">
        <w:rPr>
          <w:rFonts w:eastAsia="Calibri"/>
        </w:rPr>
        <w:t xml:space="preserve">, heavily indebted </w:t>
      </w:r>
      <w:r w:rsidRPr="00691546">
        <w:rPr>
          <w:rFonts w:eastAsia="Calibri"/>
          <w:u w:val="single"/>
        </w:rPr>
        <w:t>Portugal</w:t>
      </w:r>
      <w:r w:rsidRPr="00691546">
        <w:rPr>
          <w:rFonts w:eastAsia="Calibri"/>
        </w:rPr>
        <w:t xml:space="preserve">. </w:t>
      </w:r>
      <w:r w:rsidRPr="00691546">
        <w:rPr>
          <w:rFonts w:eastAsia="Calibri"/>
          <w:u w:val="single"/>
        </w:rPr>
        <w:t>Rousseff</w:t>
      </w:r>
      <w:r w:rsidRPr="00691546">
        <w:rPr>
          <w:rFonts w:eastAsia="Calibri"/>
        </w:rPr>
        <w:t xml:space="preserve"> has not only </w:t>
      </w:r>
      <w:r w:rsidRPr="00691546">
        <w:rPr>
          <w:rFonts w:eastAsia="Calibri"/>
          <w:u w:val="single"/>
        </w:rPr>
        <w:t>proposed to buy Portuguese treasury bonds</w:t>
      </w:r>
      <w:r w:rsidRPr="00691546">
        <w:rPr>
          <w:rFonts w:eastAsia="Calibri"/>
        </w:rPr>
        <w:t xml:space="preserve">, but </w:t>
      </w:r>
      <w:r w:rsidRPr="00691546">
        <w:rPr>
          <w:rFonts w:eastAsia="Calibri"/>
          <w:u w:val="single"/>
        </w:rPr>
        <w:t>she</w:t>
      </w:r>
      <w:r w:rsidRPr="00691546">
        <w:rPr>
          <w:rFonts w:eastAsia="Calibri"/>
        </w:rPr>
        <w:t xml:space="preserve"> </w:t>
      </w:r>
      <w:r w:rsidRPr="00691546">
        <w:rPr>
          <w:rFonts w:eastAsia="Calibri"/>
          <w:u w:val="single"/>
        </w:rPr>
        <w:t>has</w:t>
      </w:r>
      <w:r w:rsidRPr="00691546">
        <w:rPr>
          <w:rFonts w:eastAsia="Calibri"/>
        </w:rPr>
        <w:t xml:space="preserve"> also </w:t>
      </w:r>
      <w:r w:rsidRPr="00691546">
        <w:rPr>
          <w:rFonts w:eastAsia="Calibri"/>
          <w:u w:val="single"/>
        </w:rPr>
        <w:t>considered the possibility of early buybacks of Brazilian bonds held by the Portuguese government</w:t>
      </w:r>
      <w:r w:rsidRPr="00691546">
        <w:rPr>
          <w:rFonts w:eastAsia="Calibri"/>
        </w:rPr>
        <w:t xml:space="preserve">, which would help reduce Portugal's debt by retiring bonds at a discount while stabilizing the bond market. While Mantega has expressed his reservations, given Portugal's potential inability to repay and the legal limitations on using Brazil's foreign reserves for buying debt, </w:t>
      </w:r>
      <w:r w:rsidRPr="00691546">
        <w:rPr>
          <w:rFonts w:eastAsia="Calibri"/>
          <w:u w:val="single"/>
        </w:rPr>
        <w:t>Rousseff still seems firmly committed to these options</w:t>
      </w:r>
      <w:r w:rsidRPr="00691546">
        <w:rPr>
          <w:rFonts w:eastAsia="Calibri"/>
        </w:rPr>
        <w:t xml:space="preserve">, </w:t>
      </w:r>
      <w:r w:rsidRPr="00691546">
        <w:rPr>
          <w:rFonts w:eastAsia="Calibri"/>
          <w:u w:val="single"/>
        </w:rPr>
        <w:t>stating that she will do "everything to help" and pledging to lend a hand</w:t>
      </w:r>
      <w:r w:rsidRPr="00691546">
        <w:rPr>
          <w:rFonts w:eastAsia="Calibri"/>
        </w:rPr>
        <w:t>.  Rousseff views Portugal's recession as an opportunity to strengthen bilateral political and economic ties, helping overturn years of jealousy and envy over Brazil's success. And she has often invoked simple gratitude as a motive, referring to Portugal's past assistance in Brazil's time of economic crisis.</w:t>
      </w:r>
      <w:r w:rsidRPr="00691546">
        <w:rPr>
          <w:rFonts w:eastAsia="Calibri"/>
          <w:sz w:val="12"/>
        </w:rPr>
        <w:t>¶</w:t>
      </w:r>
      <w:r w:rsidRPr="00691546">
        <w:rPr>
          <w:rFonts w:eastAsia="Calibri"/>
        </w:rPr>
        <w:t xml:space="preserve"> </w:t>
      </w:r>
      <w:r w:rsidRPr="00691546">
        <w:rPr>
          <w:rFonts w:eastAsia="Calibri"/>
          <w:sz w:val="12"/>
        </w:rPr>
        <w:t>¶</w:t>
      </w:r>
      <w:r w:rsidRPr="00691546">
        <w:rPr>
          <w:rFonts w:eastAsia="Calibri"/>
        </w:rPr>
        <w:t xml:space="preserve"> </w:t>
      </w:r>
      <w:proofErr w:type="gramStart"/>
      <w:r w:rsidRPr="00691546">
        <w:rPr>
          <w:rFonts w:eastAsia="Calibri"/>
        </w:rPr>
        <w:t>But</w:t>
      </w:r>
      <w:proofErr w:type="gramEnd"/>
      <w:r w:rsidRPr="00691546">
        <w:rPr>
          <w:rFonts w:eastAsia="Calibri"/>
        </w:rPr>
        <w:t xml:space="preserve"> </w:t>
      </w:r>
      <w:r w:rsidRPr="00691546">
        <w:rPr>
          <w:rFonts w:eastAsia="Calibri"/>
          <w:u w:val="single"/>
        </w:rPr>
        <w:t>cultural affinity and altruism can only explain so much</w:t>
      </w:r>
      <w:r w:rsidRPr="00691546">
        <w:rPr>
          <w:rFonts w:eastAsia="Calibri"/>
        </w:rPr>
        <w:t xml:space="preserve">. </w:t>
      </w:r>
      <w:r w:rsidRPr="00691546">
        <w:rPr>
          <w:rFonts w:eastAsia="Calibri"/>
          <w:u w:val="single"/>
        </w:rPr>
        <w:t>Several Brazilian companies have invested in Portugal in recent years</w:t>
      </w:r>
      <w:r w:rsidRPr="00691546">
        <w:rPr>
          <w:rFonts w:eastAsia="Calibri"/>
        </w:rPr>
        <w:t>, with a total investment of $ 65 million in 2008, increasing to $ 310 million in 2009. Rumor has it that Petrobras, Brazil's state-owned oil company, is planning to purchase 33 percent of Galp, Portugal's leading petroleum company. Portuguese businesses have also invested heavily in Brazil. And in January 2011, Portugal's Telecom acquired 25 percent of Brazil's biggest land-line phone company, Oi, for $5 billion. Last year overall, Portugal's investments ranged from the energy sector, to tourism and construction, tallying approximately 25 billion euros.</w:t>
      </w:r>
      <w:r w:rsidRPr="00691546">
        <w:rPr>
          <w:rFonts w:eastAsia="Calibri"/>
          <w:sz w:val="12"/>
        </w:rPr>
        <w:t>¶</w:t>
      </w:r>
      <w:r w:rsidRPr="00691546">
        <w:rPr>
          <w:rFonts w:eastAsia="Calibri"/>
        </w:rPr>
        <w:t xml:space="preserve"> </w:t>
      </w:r>
      <w:r w:rsidRPr="00691546">
        <w:rPr>
          <w:rFonts w:eastAsia="Calibri"/>
          <w:sz w:val="12"/>
        </w:rPr>
        <w:t>¶</w:t>
      </w:r>
      <w:r w:rsidRPr="00691546">
        <w:rPr>
          <w:rFonts w:eastAsia="Calibri"/>
        </w:rPr>
        <w:t xml:space="preserve"> Of course, engaging with Europe carries risks at a time when Brazil's own economic future -- generally attributed to high tax rates, inflation, an overvalued currency, and high public sector deficits -- isn't exactly guaranteed. The government projects the country's economic growth will not exceed 3.4 percent this year -- it was 2.7 percent last year, down from 7.5 percent in 2010 -- so Brasilia may not have very much cash to spare come 2013.</w:t>
      </w:r>
      <w:r w:rsidRPr="00691546">
        <w:rPr>
          <w:rFonts w:eastAsia="Calibri"/>
          <w:sz w:val="12"/>
        </w:rPr>
        <w:t>¶</w:t>
      </w:r>
      <w:r w:rsidRPr="00691546">
        <w:rPr>
          <w:rFonts w:eastAsia="Calibri"/>
        </w:rPr>
        <w:t xml:space="preserve"> </w:t>
      </w:r>
      <w:r w:rsidRPr="00691546">
        <w:rPr>
          <w:rFonts w:eastAsia="Calibri"/>
          <w:sz w:val="12"/>
        </w:rPr>
        <w:t>¶</w:t>
      </w:r>
      <w:r w:rsidRPr="00691546">
        <w:rPr>
          <w:rFonts w:eastAsia="Calibri"/>
        </w:rPr>
        <w:t xml:space="preserve"> </w:t>
      </w:r>
      <w:r w:rsidRPr="00691546">
        <w:rPr>
          <w:rFonts w:eastAsia="Calibri"/>
          <w:u w:val="single"/>
        </w:rPr>
        <w:t>Despite</w:t>
      </w:r>
      <w:r w:rsidRPr="00691546">
        <w:rPr>
          <w:rFonts w:eastAsia="Calibri"/>
        </w:rPr>
        <w:t xml:space="preserve"> these </w:t>
      </w:r>
      <w:r w:rsidRPr="00691546">
        <w:rPr>
          <w:rFonts w:eastAsia="Calibri"/>
          <w:u w:val="single"/>
        </w:rPr>
        <w:t>economic risks</w:t>
      </w:r>
      <w:r w:rsidRPr="00691546">
        <w:rPr>
          <w:rFonts w:eastAsia="Calibri"/>
        </w:rPr>
        <w:t xml:space="preserve">, </w:t>
      </w:r>
      <w:r w:rsidRPr="00691546">
        <w:rPr>
          <w:rFonts w:eastAsia="Calibri"/>
          <w:u w:val="single"/>
        </w:rPr>
        <w:t>Rousseff's European strategy is a smart move</w:t>
      </w:r>
      <w:r w:rsidRPr="00691546">
        <w:rPr>
          <w:rFonts w:eastAsia="Calibri"/>
        </w:rPr>
        <w:t xml:space="preserve">. </w:t>
      </w:r>
      <w:r w:rsidRPr="00691546">
        <w:rPr>
          <w:rFonts w:eastAsia="Calibri"/>
          <w:u w:val="single"/>
        </w:rPr>
        <w:t>By providing financial support in time of need</w:t>
      </w:r>
      <w:r w:rsidRPr="00691546">
        <w:rPr>
          <w:rFonts w:eastAsia="Calibri"/>
        </w:rPr>
        <w:t xml:space="preserve">, </w:t>
      </w:r>
      <w:r w:rsidRPr="00691546">
        <w:rPr>
          <w:rFonts w:eastAsia="Calibri"/>
          <w:u w:val="single"/>
        </w:rPr>
        <w:t xml:space="preserve">Brazil can strengthen </w:t>
      </w:r>
      <w:r w:rsidRPr="00691546">
        <w:rPr>
          <w:rFonts w:eastAsia="Calibri"/>
          <w:b/>
          <w:iCs/>
          <w:u w:val="single"/>
          <w:bdr w:val="single" w:sz="18" w:space="0" w:color="auto"/>
        </w:rPr>
        <w:t>its partnership and economic relationship with several European countries</w:t>
      </w:r>
      <w:r w:rsidRPr="00691546">
        <w:rPr>
          <w:rFonts w:eastAsia="Calibri"/>
        </w:rPr>
        <w:t xml:space="preserve">, </w:t>
      </w:r>
      <w:r w:rsidRPr="00691546">
        <w:rPr>
          <w:rFonts w:eastAsia="Calibri"/>
          <w:u w:val="single"/>
        </w:rPr>
        <w:t>as well as with the IMF</w:t>
      </w:r>
      <w:r w:rsidRPr="00691546">
        <w:rPr>
          <w:rFonts w:eastAsia="Calibri"/>
        </w:rPr>
        <w:t xml:space="preserve">. And </w:t>
      </w:r>
      <w:r w:rsidRPr="00691546">
        <w:rPr>
          <w:rFonts w:eastAsia="Calibri"/>
          <w:u w:val="single"/>
        </w:rPr>
        <w:t>by lending a hand, Rousseff may be able to garner more European support as she strives to boost Brazil's influence within the U.N. system</w:t>
      </w:r>
      <w:r w:rsidRPr="00691546">
        <w:rPr>
          <w:rFonts w:eastAsia="Calibri"/>
        </w:rPr>
        <w:t xml:space="preserve"> </w:t>
      </w:r>
      <w:r w:rsidRPr="00691546">
        <w:rPr>
          <w:rFonts w:eastAsia="Calibri"/>
          <w:u w:val="single"/>
        </w:rPr>
        <w:t>and the IMF</w:t>
      </w:r>
      <w:r w:rsidRPr="00691546">
        <w:rPr>
          <w:rFonts w:eastAsia="Calibri"/>
        </w:rPr>
        <w:t xml:space="preserve">. </w:t>
      </w:r>
      <w:r w:rsidRPr="00691546">
        <w:rPr>
          <w:rFonts w:eastAsia="Calibri"/>
          <w:u w:val="single"/>
        </w:rPr>
        <w:t>Through</w:t>
      </w:r>
      <w:r w:rsidRPr="00691546">
        <w:rPr>
          <w:rFonts w:eastAsia="Calibri"/>
        </w:rPr>
        <w:t xml:space="preserve"> these </w:t>
      </w:r>
      <w:r w:rsidRPr="00691546">
        <w:rPr>
          <w:rFonts w:eastAsia="Calibri"/>
          <w:u w:val="single"/>
        </w:rPr>
        <w:t>calculated endeavors</w:t>
      </w:r>
      <w:r w:rsidRPr="00691546">
        <w:rPr>
          <w:rFonts w:eastAsia="Calibri"/>
        </w:rPr>
        <w:t xml:space="preserve">, </w:t>
      </w:r>
      <w:r w:rsidRPr="00691546">
        <w:rPr>
          <w:rFonts w:eastAsia="Calibri"/>
          <w:u w:val="single"/>
        </w:rPr>
        <w:t>Rousseff can signal that Brazil isn't just arriving on the international scene, it's here to stay</w:t>
      </w:r>
      <w:r w:rsidRPr="00691546">
        <w:rPr>
          <w:rFonts w:eastAsia="Calibri"/>
        </w:rPr>
        <w:t xml:space="preserve">. </w:t>
      </w:r>
    </w:p>
    <w:p w:rsidR="00AB0CF5" w:rsidRPr="00691546" w:rsidRDefault="00AB0CF5" w:rsidP="00AB0CF5"/>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lastRenderedPageBreak/>
        <w:t>Brazil’s global soft power is growing now – that solves global inequality</w:t>
      </w:r>
    </w:p>
    <w:p w:rsidR="00691546" w:rsidRPr="00691546" w:rsidRDefault="00691546" w:rsidP="00691546">
      <w:pPr>
        <w:rPr>
          <w:rFonts w:eastAsia="Calibri"/>
        </w:rPr>
      </w:pPr>
      <w:r w:rsidRPr="00691546">
        <w:rPr>
          <w:rFonts w:eastAsia="Calibri"/>
          <w:b/>
        </w:rPr>
        <w:t xml:space="preserve">The Guardian, 12 </w:t>
      </w:r>
      <w:r w:rsidRPr="00691546">
        <w:rPr>
          <w:rFonts w:eastAsia="Calibri"/>
          <w:szCs w:val="16"/>
        </w:rPr>
        <w:t>(The Guardian, June 10, 2012, “Brazil: a Bric to build with,” http://www.guardian.co.uk/commentisfree/2012/jun/10/brazil-bric-build-with-editorial)//Hensel</w:t>
      </w:r>
    </w:p>
    <w:p w:rsidR="00691546" w:rsidRDefault="00691546" w:rsidP="00691546">
      <w:pPr>
        <w:rPr>
          <w:rFonts w:eastAsia="Calibri"/>
        </w:rPr>
      </w:pPr>
      <w:r w:rsidRPr="00691546">
        <w:rPr>
          <w:rFonts w:eastAsia="Calibri"/>
          <w:u w:val="single"/>
        </w:rPr>
        <w:t>Brazil</w:t>
      </w:r>
      <w:r w:rsidRPr="00691546">
        <w:rPr>
          <w:rFonts w:eastAsia="Calibri"/>
        </w:rPr>
        <w:t xml:space="preserve">, </w:t>
      </w:r>
      <w:r w:rsidRPr="00691546">
        <w:rPr>
          <w:rFonts w:eastAsia="Calibri"/>
          <w:u w:val="single"/>
        </w:rPr>
        <w:t>which hosts the Earth summit this month</w:t>
      </w:r>
      <w:r w:rsidRPr="00691546">
        <w:rPr>
          <w:rFonts w:eastAsia="Calibri"/>
        </w:rPr>
        <w:t xml:space="preserve"> </w:t>
      </w:r>
      <w:r w:rsidRPr="00691546">
        <w:rPr>
          <w:rFonts w:eastAsia="Calibri"/>
          <w:u w:val="single"/>
        </w:rPr>
        <w:t>and a World Cup and an Olympics in the next four years</w:t>
      </w:r>
      <w:r w:rsidRPr="00691546">
        <w:rPr>
          <w:rFonts w:eastAsia="Calibri"/>
        </w:rPr>
        <w:t xml:space="preserve">, </w:t>
      </w:r>
      <w:r w:rsidRPr="00691546">
        <w:rPr>
          <w:rFonts w:eastAsia="Calibri"/>
          <w:u w:val="single"/>
        </w:rPr>
        <w:t>has been enjoying</w:t>
      </w:r>
      <w:r w:rsidRPr="00691546">
        <w:rPr>
          <w:rFonts w:eastAsia="Calibri"/>
        </w:rPr>
        <w:t xml:space="preserve"> something for which you would look for in vain across much of the world: </w:t>
      </w:r>
      <w:r w:rsidRPr="00691546">
        <w:rPr>
          <w:rFonts w:eastAsia="Calibri"/>
          <w:b/>
          <w:iCs/>
          <w:u w:val="single"/>
          <w:bdr w:val="single" w:sz="18" w:space="0" w:color="auto"/>
        </w:rPr>
        <w:t>sustained leadership</w:t>
      </w:r>
      <w:r w:rsidRPr="00691546">
        <w:rPr>
          <w:rFonts w:eastAsia="Calibri"/>
        </w:rPr>
        <w:t xml:space="preserve">. </w:t>
      </w:r>
      <w:r w:rsidRPr="00691546">
        <w:rPr>
          <w:rFonts w:eastAsia="Calibri"/>
          <w:u w:val="single"/>
        </w:rPr>
        <w:t xml:space="preserve">First </w:t>
      </w:r>
      <w:proofErr w:type="gramStart"/>
      <w:r w:rsidRPr="00691546">
        <w:rPr>
          <w:rFonts w:eastAsia="Calibri"/>
          <w:u w:val="single"/>
        </w:rPr>
        <w:t>came</w:t>
      </w:r>
      <w:proofErr w:type="gramEnd"/>
      <w:r w:rsidRPr="00691546">
        <w:rPr>
          <w:rFonts w:eastAsia="Calibri"/>
          <w:u w:val="single"/>
        </w:rPr>
        <w:t xml:space="preserve"> Cardoso</w:t>
      </w:r>
      <w:r w:rsidRPr="00691546">
        <w:rPr>
          <w:rFonts w:eastAsia="Calibri"/>
        </w:rPr>
        <w:t xml:space="preserve">, the sociologist-statesman </w:t>
      </w:r>
      <w:r w:rsidRPr="00691546">
        <w:rPr>
          <w:rFonts w:eastAsia="Calibri"/>
          <w:u w:val="single"/>
        </w:rPr>
        <w:t>who brought the economy under control</w:t>
      </w:r>
      <w:r w:rsidRPr="00691546">
        <w:rPr>
          <w:rFonts w:eastAsia="Calibri"/>
        </w:rPr>
        <w:t xml:space="preserve">. </w:t>
      </w:r>
      <w:r w:rsidRPr="00691546">
        <w:rPr>
          <w:rFonts w:eastAsia="Calibri"/>
          <w:u w:val="single"/>
        </w:rPr>
        <w:t>Next was Lula</w:t>
      </w:r>
      <w:r w:rsidRPr="00691546">
        <w:rPr>
          <w:rFonts w:eastAsia="Calibri"/>
        </w:rPr>
        <w:t xml:space="preserve">, </w:t>
      </w:r>
      <w:r w:rsidRPr="00691546">
        <w:rPr>
          <w:rFonts w:eastAsia="Calibri"/>
          <w:u w:val="single"/>
        </w:rPr>
        <w:t>the best reincarnation yet</w:t>
      </w:r>
      <w:r w:rsidRPr="00691546">
        <w:rPr>
          <w:rFonts w:eastAsia="Calibri"/>
        </w:rPr>
        <w:t xml:space="preserve"> </w:t>
      </w:r>
      <w:r w:rsidRPr="00691546">
        <w:rPr>
          <w:rFonts w:eastAsia="Calibri"/>
          <w:u w:val="single"/>
        </w:rPr>
        <w:t>of</w:t>
      </w:r>
      <w:r w:rsidRPr="00691546">
        <w:rPr>
          <w:rFonts w:eastAsia="Calibri"/>
        </w:rPr>
        <w:t xml:space="preserve"> Franklin </w:t>
      </w:r>
      <w:r w:rsidRPr="00691546">
        <w:rPr>
          <w:rFonts w:eastAsia="Calibri"/>
          <w:u w:val="single"/>
        </w:rPr>
        <w:t>Roosevelt</w:t>
      </w:r>
      <w:r w:rsidRPr="00691546">
        <w:rPr>
          <w:rFonts w:eastAsia="Calibri"/>
        </w:rPr>
        <w:t xml:space="preserve">. </w:t>
      </w:r>
      <w:r w:rsidRPr="00691546">
        <w:rPr>
          <w:rFonts w:eastAsia="Calibri"/>
          <w:u w:val="single"/>
        </w:rPr>
        <w:t>Emerging from his shadow as a pragmatic reformer with edge is</w:t>
      </w:r>
      <w:r w:rsidRPr="00691546">
        <w:rPr>
          <w:rFonts w:eastAsia="Calibri"/>
        </w:rPr>
        <w:t xml:space="preserve"> the current </w:t>
      </w:r>
      <w:proofErr w:type="gramStart"/>
      <w:r w:rsidRPr="00691546">
        <w:rPr>
          <w:rFonts w:eastAsia="Calibri"/>
        </w:rPr>
        <w:t>president,</w:t>
      </w:r>
      <w:proofErr w:type="gramEnd"/>
      <w:r w:rsidRPr="00691546">
        <w:rPr>
          <w:rFonts w:eastAsia="Calibri"/>
        </w:rPr>
        <w:t xml:space="preserve"> Dilma </w:t>
      </w:r>
      <w:r w:rsidRPr="00691546">
        <w:rPr>
          <w:rFonts w:eastAsia="Calibri"/>
          <w:u w:val="single"/>
        </w:rPr>
        <w:t>Rousseff</w:t>
      </w:r>
      <w:r w:rsidRPr="00691546">
        <w:rPr>
          <w:rFonts w:eastAsia="Calibri"/>
        </w:rPr>
        <w:t>.</w:t>
      </w:r>
      <w:r w:rsidRPr="00691546">
        <w:rPr>
          <w:rFonts w:eastAsia="Calibri"/>
          <w:sz w:val="12"/>
        </w:rPr>
        <w:t>¶</w:t>
      </w:r>
      <w:r w:rsidRPr="00691546">
        <w:rPr>
          <w:rFonts w:eastAsia="Calibri"/>
        </w:rPr>
        <w:t xml:space="preserve"> </w:t>
      </w:r>
      <w:r w:rsidRPr="00691546">
        <w:rPr>
          <w:rFonts w:eastAsia="Calibri"/>
          <w:u w:val="single"/>
        </w:rPr>
        <w:t>Brazil rose with China</w:t>
      </w:r>
      <w:r w:rsidRPr="00691546">
        <w:rPr>
          <w:rFonts w:eastAsia="Calibri"/>
        </w:rPr>
        <w:t xml:space="preserve">, </w:t>
      </w:r>
      <w:r w:rsidRPr="00691546">
        <w:rPr>
          <w:rFonts w:eastAsia="Calibri"/>
          <w:u w:val="single"/>
        </w:rPr>
        <w:t>feeding it soybeans and iron ore</w:t>
      </w:r>
      <w:r w:rsidRPr="00691546">
        <w:rPr>
          <w:rFonts w:eastAsia="Calibri"/>
        </w:rPr>
        <w:t xml:space="preserve">, </w:t>
      </w:r>
      <w:r w:rsidRPr="00691546">
        <w:rPr>
          <w:rFonts w:eastAsia="Calibri"/>
          <w:u w:val="single"/>
        </w:rPr>
        <w:t>and now has a larger total GDP than the UK</w:t>
      </w:r>
      <w:r w:rsidRPr="00691546">
        <w:rPr>
          <w:rFonts w:eastAsia="Calibri"/>
        </w:rPr>
        <w:t xml:space="preserve">. Lula likened himself to a street peddler, hawking commodities everywhere; Ms </w:t>
      </w:r>
      <w:r w:rsidRPr="00691546">
        <w:rPr>
          <w:rFonts w:eastAsia="Calibri"/>
          <w:u w:val="single"/>
        </w:rPr>
        <w:t>Rousseff's challenge is to unlock productivity and establish a more advanced economy</w:t>
      </w:r>
      <w:r w:rsidRPr="00691546">
        <w:rPr>
          <w:rFonts w:eastAsia="Calibri"/>
        </w:rPr>
        <w:t xml:space="preserve">. Since </w:t>
      </w:r>
      <w:r w:rsidRPr="00691546">
        <w:rPr>
          <w:rFonts w:eastAsia="Calibri"/>
          <w:u w:val="single"/>
        </w:rPr>
        <w:t>Brazilians are already much richer than the Chinese or Indians</w:t>
      </w:r>
      <w:r w:rsidRPr="00691546">
        <w:rPr>
          <w:rFonts w:eastAsia="Calibri"/>
        </w:rPr>
        <w:t xml:space="preserve">, </w:t>
      </w:r>
      <w:r w:rsidRPr="00691546">
        <w:rPr>
          <w:rFonts w:eastAsia="Calibri"/>
          <w:u w:val="single"/>
        </w:rPr>
        <w:t>it would be hard to approach their growth rates</w:t>
      </w:r>
      <w:r w:rsidRPr="00691546">
        <w:rPr>
          <w:rFonts w:eastAsia="Calibri"/>
        </w:rPr>
        <w:t xml:space="preserve">, but </w:t>
      </w:r>
      <w:r w:rsidRPr="00691546">
        <w:rPr>
          <w:rFonts w:eastAsia="Calibri"/>
          <w:u w:val="single"/>
        </w:rPr>
        <w:t>there is a possibility of massive investment in infrastructure and</w:t>
      </w:r>
      <w:r w:rsidRPr="00691546">
        <w:rPr>
          <w:rFonts w:eastAsia="Calibri"/>
        </w:rPr>
        <w:t xml:space="preserve">, most important, </w:t>
      </w:r>
      <w:r w:rsidRPr="00691546">
        <w:rPr>
          <w:rFonts w:eastAsia="Calibri"/>
          <w:u w:val="single"/>
        </w:rPr>
        <w:t>education</w:t>
      </w:r>
      <w:r w:rsidRPr="00691546">
        <w:rPr>
          <w:rFonts w:eastAsia="Calibri"/>
        </w:rPr>
        <w:t>. Ms Rousseff will need to transfer her popularity and managerial skill into a command of congress to set the pace.</w:t>
      </w:r>
      <w:r w:rsidRPr="00691546">
        <w:rPr>
          <w:rFonts w:eastAsia="Calibri"/>
          <w:sz w:val="12"/>
        </w:rPr>
        <w:t>¶</w:t>
      </w:r>
      <w:r w:rsidRPr="00691546">
        <w:rPr>
          <w:rFonts w:eastAsia="Calibri"/>
        </w:rPr>
        <w:t xml:space="preserve"> </w:t>
      </w:r>
      <w:proofErr w:type="gramStart"/>
      <w:r w:rsidRPr="00691546">
        <w:rPr>
          <w:rFonts w:eastAsia="Calibri"/>
          <w:u w:val="single"/>
        </w:rPr>
        <w:t>Though</w:t>
      </w:r>
      <w:proofErr w:type="gramEnd"/>
      <w:r w:rsidRPr="00691546">
        <w:rPr>
          <w:rFonts w:eastAsia="Calibri"/>
          <w:u w:val="single"/>
        </w:rPr>
        <w:t xml:space="preserve"> leading</w:t>
      </w:r>
      <w:r w:rsidRPr="00691546">
        <w:rPr>
          <w:rFonts w:eastAsia="Calibri"/>
        </w:rPr>
        <w:t xml:space="preserve"> </w:t>
      </w:r>
      <w:r w:rsidRPr="00691546">
        <w:rPr>
          <w:rFonts w:eastAsia="Calibri"/>
          <w:u w:val="single"/>
        </w:rPr>
        <w:t>the world</w:t>
      </w:r>
      <w:r w:rsidRPr="00691546">
        <w:rPr>
          <w:rFonts w:eastAsia="Calibri"/>
        </w:rPr>
        <w:t xml:space="preserve"> </w:t>
      </w:r>
      <w:r w:rsidRPr="00691546">
        <w:rPr>
          <w:rFonts w:eastAsia="Calibri"/>
          <w:u w:val="single"/>
        </w:rPr>
        <w:t xml:space="preserve">in </w:t>
      </w:r>
      <w:r w:rsidRPr="00691546">
        <w:rPr>
          <w:rFonts w:eastAsia="Calibri"/>
          <w:b/>
          <w:iCs/>
          <w:u w:val="single"/>
          <w:bdr w:val="single" w:sz="18" w:space="0" w:color="auto"/>
        </w:rPr>
        <w:t>inequality</w:t>
      </w:r>
      <w:r w:rsidRPr="00691546">
        <w:rPr>
          <w:rFonts w:eastAsia="Calibri"/>
        </w:rPr>
        <w:t xml:space="preserve">, </w:t>
      </w:r>
      <w:r w:rsidRPr="00691546">
        <w:rPr>
          <w:rFonts w:eastAsia="Calibri"/>
          <w:u w:val="single"/>
        </w:rPr>
        <w:t>Brazil</w:t>
      </w:r>
      <w:r w:rsidRPr="00691546">
        <w:rPr>
          <w:rFonts w:eastAsia="Calibri"/>
        </w:rPr>
        <w:t xml:space="preserve"> also </w:t>
      </w:r>
      <w:r w:rsidRPr="00691546">
        <w:rPr>
          <w:rFonts w:eastAsia="Calibri"/>
          <w:u w:val="single"/>
        </w:rPr>
        <w:t>leads in effectively addressing it</w:t>
      </w:r>
      <w:r w:rsidRPr="00691546">
        <w:rPr>
          <w:rFonts w:eastAsia="Calibri"/>
        </w:rPr>
        <w:t xml:space="preserve">. </w:t>
      </w:r>
      <w:r w:rsidRPr="00691546">
        <w:rPr>
          <w:rFonts w:eastAsia="Calibri"/>
          <w:u w:val="single"/>
        </w:rPr>
        <w:t>Its justly famous social programmes</w:t>
      </w:r>
      <w:r w:rsidRPr="00691546">
        <w:rPr>
          <w:rFonts w:eastAsia="Calibri"/>
        </w:rPr>
        <w:t xml:space="preserve">, </w:t>
      </w:r>
      <w:r w:rsidRPr="00691546">
        <w:rPr>
          <w:rFonts w:eastAsia="Calibri"/>
          <w:u w:val="single"/>
        </w:rPr>
        <w:t>an advert for activist government</w:t>
      </w:r>
      <w:r w:rsidRPr="00691546">
        <w:rPr>
          <w:rFonts w:eastAsia="Calibri"/>
        </w:rPr>
        <w:t xml:space="preserve">, have </w:t>
      </w:r>
      <w:r w:rsidRPr="00691546">
        <w:rPr>
          <w:rFonts w:eastAsia="Calibri"/>
          <w:u w:val="single"/>
        </w:rPr>
        <w:t xml:space="preserve">helped lift </w:t>
      </w:r>
      <w:r w:rsidRPr="00691546">
        <w:rPr>
          <w:rFonts w:eastAsia="Calibri"/>
          <w:b/>
          <w:iCs/>
          <w:u w:val="single"/>
          <w:bdr w:val="single" w:sz="18" w:space="0" w:color="auto"/>
        </w:rPr>
        <w:t>20 million people</w:t>
      </w:r>
      <w:r w:rsidRPr="00691546">
        <w:rPr>
          <w:rFonts w:eastAsia="Calibri"/>
          <w:u w:val="single"/>
        </w:rPr>
        <w:t xml:space="preserve"> out of poverty</w:t>
      </w:r>
      <w:r w:rsidRPr="00691546">
        <w:rPr>
          <w:rFonts w:eastAsia="Calibri"/>
        </w:rPr>
        <w:t xml:space="preserve"> </w:t>
      </w:r>
      <w:r w:rsidRPr="00691546">
        <w:rPr>
          <w:rFonts w:eastAsia="Calibri"/>
          <w:u w:val="single"/>
        </w:rPr>
        <w:t>and create an internal market</w:t>
      </w:r>
      <w:r w:rsidRPr="00691546">
        <w:rPr>
          <w:rFonts w:eastAsia="Calibri"/>
        </w:rPr>
        <w:t xml:space="preserve">. Long receiving economic lectures of mixed quality, Brasilia has no wish to start giving them, but watches with apprehension </w:t>
      </w:r>
      <w:r w:rsidRPr="00691546">
        <w:rPr>
          <w:rFonts w:eastAsia="Calibri"/>
          <w:u w:val="single"/>
        </w:rPr>
        <w:t>European attempts to reduce debt in the absence of growth</w:t>
      </w:r>
      <w:r w:rsidRPr="00691546">
        <w:rPr>
          <w:rFonts w:eastAsia="Calibri"/>
        </w:rPr>
        <w:t xml:space="preserve">. All this </w:t>
      </w:r>
      <w:r w:rsidRPr="00691546">
        <w:rPr>
          <w:rFonts w:eastAsia="Calibri"/>
          <w:u w:val="single"/>
        </w:rPr>
        <w:t>has given Brazil the credibility to assume its long-coveted role as a global power</w:t>
      </w:r>
      <w:r w:rsidRPr="00691546">
        <w:rPr>
          <w:rFonts w:eastAsia="Calibri"/>
        </w:rPr>
        <w:t>.</w:t>
      </w:r>
    </w:p>
    <w:p w:rsidR="0035341E" w:rsidRDefault="0035341E" w:rsidP="00691546">
      <w:pPr>
        <w:rPr>
          <w:rFonts w:eastAsia="Calibri"/>
        </w:rPr>
      </w:pPr>
    </w:p>
    <w:p w:rsidR="009A4BC0" w:rsidRPr="00AA5479" w:rsidRDefault="009A4BC0" w:rsidP="00AA5479">
      <w:pPr>
        <w:pStyle w:val="Heading3"/>
        <w:rPr>
          <w:rFonts w:eastAsia="Calibri"/>
        </w:rPr>
      </w:pPr>
      <w:r>
        <w:rPr>
          <w:rFonts w:eastAsia="Calibri"/>
        </w:rPr>
        <w:lastRenderedPageBreak/>
        <w:t xml:space="preserve">-- </w:t>
      </w:r>
      <w:proofErr w:type="gramStart"/>
      <w:r>
        <w:rPr>
          <w:rFonts w:eastAsia="Calibri"/>
        </w:rPr>
        <w:t>cuba</w:t>
      </w:r>
      <w:proofErr w:type="gramEnd"/>
    </w:p>
    <w:p w:rsidR="009A4BC0" w:rsidRPr="00BE5719" w:rsidRDefault="009A4BC0" w:rsidP="009A4BC0">
      <w:pPr>
        <w:pStyle w:val="Heading4"/>
      </w:pPr>
      <w:r w:rsidRPr="00BE5719">
        <w:t xml:space="preserve">Brazil is challenging US influence in Cuba now—doctors </w:t>
      </w:r>
    </w:p>
    <w:p w:rsidR="009A4BC0" w:rsidRDefault="009A4BC0" w:rsidP="009A4BC0">
      <w:r w:rsidRPr="00BE5719">
        <w:rPr>
          <w:rStyle w:val="StyleStyleBold12pt"/>
        </w:rPr>
        <w:t>Sandy 13</w:t>
      </w:r>
      <w:r>
        <w:t xml:space="preserve"> – The Independent Writer (Matt, “</w:t>
      </w:r>
      <w:r w:rsidRPr="008308DB">
        <w:t>Brazil to fill doctor shortage with Cuban imports</w:t>
      </w:r>
      <w:r>
        <w:t>,</w:t>
      </w:r>
      <w:proofErr w:type="gramStart"/>
      <w:r>
        <w:t xml:space="preserve">”  </w:t>
      </w:r>
      <w:r w:rsidRPr="008308DB">
        <w:t>BYLINE</w:t>
      </w:r>
      <w:proofErr w:type="gramEnd"/>
      <w:r w:rsidRPr="008308DB">
        <w:t>: MATT SANDY</w:t>
      </w:r>
      <w:bookmarkStart w:id="1" w:name="ORIGHIT_2"/>
      <w:bookmarkStart w:id="2" w:name="HIT_2"/>
      <w:bookmarkEnd w:id="1"/>
      <w:bookmarkEnd w:id="2"/>
      <w:r>
        <w:t>, The Independent, LexisNexis)//HAL</w:t>
      </w:r>
    </w:p>
    <w:p w:rsidR="009A4BC0" w:rsidRPr="00BE5719" w:rsidRDefault="009A4BC0" w:rsidP="009A4BC0">
      <w:pPr>
        <w:rPr>
          <w:rStyle w:val="StyleBoldUnderline"/>
        </w:rPr>
      </w:pPr>
      <w:r w:rsidRPr="00BE5719">
        <w:rPr>
          <w:rStyle w:val="StyleBoldUnderline"/>
        </w:rPr>
        <w:t xml:space="preserve">Brazil has announced its intention to hire up to 6,000 Cuban doctors to make up </w:t>
      </w:r>
      <w:proofErr w:type="gramStart"/>
      <w:r w:rsidRPr="00BE5719">
        <w:rPr>
          <w:rStyle w:val="StyleBoldUnderline"/>
        </w:rPr>
        <w:t>for a shortages</w:t>
      </w:r>
      <w:proofErr w:type="gramEnd"/>
      <w:r w:rsidRPr="00BE5719">
        <w:rPr>
          <w:rStyle w:val="StyleBoldUnderline"/>
        </w:rPr>
        <w:t xml:space="preserve"> of medics</w:t>
      </w:r>
      <w:r w:rsidRPr="00BE5719">
        <w:t xml:space="preserve"> in the South American nation's vast countryside. </w:t>
      </w:r>
      <w:r w:rsidRPr="00BE5719">
        <w:rPr>
          <w:rStyle w:val="StyleBoldUnderline"/>
        </w:rPr>
        <w:t>The plan</w:t>
      </w:r>
      <w:r w:rsidRPr="00BE5719">
        <w:t xml:space="preserve">, which has drawn the ire of Brazilian doctors, </w:t>
      </w:r>
      <w:r w:rsidRPr="00BE5719">
        <w:rPr>
          <w:rStyle w:val="StyleBoldUnderline"/>
        </w:rPr>
        <w:t>is the latest cooperation between the two countries</w:t>
      </w:r>
      <w:r w:rsidRPr="00BE5719">
        <w:t>, and follows </w:t>
      </w:r>
      <w:bookmarkStart w:id="3" w:name="ORIGHIT_3"/>
      <w:bookmarkStart w:id="4" w:name="HIT_3"/>
      <w:bookmarkEnd w:id="3"/>
      <w:bookmarkEnd w:id="4"/>
      <w:r w:rsidRPr="00BE5719">
        <w:t>Cuba sending 30,000 doctors to Venezuela. The government intends for the doctors to work in areas where current provisions are poor or non-existent. Most Brazilians doctors are based in large cities and are reluctant to transfer to </w:t>
      </w:r>
      <w:bookmarkStart w:id="5" w:name="ORIGHIT_4"/>
      <w:bookmarkStart w:id="6" w:name="HIT_4"/>
      <w:bookmarkEnd w:id="5"/>
      <w:bookmarkEnd w:id="6"/>
      <w:r w:rsidRPr="00BE5719">
        <w:t xml:space="preserve">Brazil'sunderdeveloped north-east and Amazon regions. </w:t>
      </w:r>
      <w:bookmarkStart w:id="7" w:name="ORIGHIT_5"/>
      <w:bookmarkStart w:id="8" w:name="HIT_5"/>
      <w:bookmarkEnd w:id="7"/>
      <w:bookmarkEnd w:id="8"/>
      <w:r w:rsidRPr="00BE5719">
        <w:t>Brazil's Foreign Minister, Antonio Patriota, has revealed negotiations are under way with the Pan-American Health Organization (PAHO) to allow the Cuban doctors to practice in </w:t>
      </w:r>
      <w:bookmarkStart w:id="9" w:name="ORIGHIT_6"/>
      <w:bookmarkStart w:id="10" w:name="HIT_6"/>
      <w:bookmarkEnd w:id="9"/>
      <w:bookmarkEnd w:id="10"/>
      <w:r w:rsidRPr="00BE5719">
        <w:t xml:space="preserve">Brazil.He told a press conference </w:t>
      </w:r>
      <w:r w:rsidRPr="00BE5719">
        <w:rPr>
          <w:rStyle w:val="StyleBoldUnderline"/>
        </w:rPr>
        <w:t>the plan would strengthen ties between </w:t>
      </w:r>
      <w:bookmarkStart w:id="11" w:name="ORIGHIT_7"/>
      <w:bookmarkStart w:id="12" w:name="HIT_7"/>
      <w:bookmarkEnd w:id="11"/>
      <w:bookmarkEnd w:id="12"/>
      <w:r w:rsidRPr="00BE5719">
        <w:rPr>
          <w:rStyle w:val="StyleBoldUnderline"/>
        </w:rPr>
        <w:t>Cuba and Brazil that have expanded since the left-wing Worker's Party won the country's presidency a decade</w:t>
      </w:r>
      <w:r w:rsidRPr="00BE5719">
        <w:t xml:space="preserve"> </w:t>
      </w:r>
      <w:r w:rsidRPr="00BE5719">
        <w:rPr>
          <w:rStyle w:val="StyleBoldUnderline"/>
        </w:rPr>
        <w:t>ago</w:t>
      </w:r>
      <w:r w:rsidRPr="00BE5719">
        <w:t>. "</w:t>
      </w:r>
      <w:bookmarkStart w:id="13" w:name="ORIGHIT_9"/>
      <w:bookmarkStart w:id="14" w:name="HIT_9"/>
      <w:bookmarkEnd w:id="13"/>
      <w:bookmarkEnd w:id="14"/>
      <w:r w:rsidRPr="00BE5719">
        <w:rPr>
          <w:rStyle w:val="StyleBoldUnderline"/>
        </w:rPr>
        <w:t>Cuba is very proficient in the areas of medicine</w:t>
      </w:r>
      <w:r w:rsidRPr="00BE5719">
        <w:t xml:space="preserve">, pharmaceuticals and biotechnology </w:t>
      </w:r>
      <w:r w:rsidRPr="00BE5719">
        <w:rPr>
          <w:rStyle w:val="StyleBoldUnderline"/>
        </w:rPr>
        <w:t>and </w:t>
      </w:r>
      <w:bookmarkStart w:id="15" w:name="ORIGHIT_10"/>
      <w:bookmarkStart w:id="16" w:name="HIT_10"/>
      <w:bookmarkEnd w:id="15"/>
      <w:bookmarkEnd w:id="16"/>
      <w:r w:rsidRPr="00BE5719">
        <w:rPr>
          <w:rStyle w:val="StyleBoldUnderline"/>
        </w:rPr>
        <w:t>Brazil is considering receiving Cubans doctors</w:t>
      </w:r>
      <w:r w:rsidRPr="00BE5719">
        <w:t xml:space="preserve"> in talks that involve PAHO," he said. </w:t>
      </w:r>
      <w:r w:rsidRPr="00BE5719">
        <w:rPr>
          <w:rStyle w:val="StyleBoldUnderline"/>
        </w:rPr>
        <w:t>The announcement follows negotiations that lasted more than year</w:t>
      </w:r>
      <w:r w:rsidRPr="00BE5719">
        <w:t xml:space="preserve">, </w:t>
      </w:r>
      <w:r w:rsidRPr="00BE5719">
        <w:rPr>
          <w:rStyle w:val="StyleBoldUnderline"/>
        </w:rPr>
        <w:t>after Brazilian </w:t>
      </w:r>
      <w:hyperlink r:id="rId13" w:tgtFrame="_parent" w:history="1">
        <w:r w:rsidRPr="00BE5719">
          <w:rPr>
            <w:rStyle w:val="StyleBoldUnderline"/>
          </w:rPr>
          <w:t>president Dilma Rousseff </w:t>
        </w:r>
      </w:hyperlink>
      <w:r w:rsidRPr="00BE5719">
        <w:rPr>
          <w:rStyle w:val="StyleBoldUnderline"/>
        </w:rPr>
        <w:t>visited Havana for talksin 2012</w:t>
      </w:r>
      <w:r w:rsidRPr="00BE5719">
        <w:t>. But Brazilian medical associations have opposed the plan, arguing that the standard of medical training in </w:t>
      </w:r>
      <w:bookmarkStart w:id="17" w:name="ORIGHIT_11"/>
      <w:bookmarkStart w:id="18" w:name="HIT_11"/>
      <w:bookmarkEnd w:id="17"/>
      <w:bookmarkEnd w:id="18"/>
      <w:r w:rsidRPr="00BE5719">
        <w:t>Cuba is not equivalent to that given to doctors in </w:t>
      </w:r>
      <w:bookmarkStart w:id="19" w:name="ORIGHIT_12"/>
      <w:bookmarkStart w:id="20" w:name="HIT_12"/>
      <w:bookmarkEnd w:id="19"/>
      <w:bookmarkEnd w:id="20"/>
      <w:r w:rsidRPr="00BE5719">
        <w:t>Brazil. The Federal Medical Council said the proposals were "irresponsible" and "electioneering". The plans echo the agreement between </w:t>
      </w:r>
      <w:bookmarkStart w:id="21" w:name="ORIGHIT_13"/>
      <w:bookmarkStart w:id="22" w:name="HIT_13"/>
      <w:bookmarkEnd w:id="21"/>
      <w:bookmarkEnd w:id="22"/>
      <w:r w:rsidRPr="00BE5719">
        <w:t>Cuba and the late Hugo Chavez's Venezuela to send 30,000 doctors to serve in poor areas of that country in exchange for cheap oil. While </w:t>
      </w:r>
      <w:bookmarkStart w:id="23" w:name="ORIGHIT_14"/>
      <w:bookmarkStart w:id="24" w:name="HIT_14"/>
      <w:bookmarkEnd w:id="23"/>
      <w:bookmarkEnd w:id="24"/>
      <w:r w:rsidRPr="00BE5719">
        <w:t xml:space="preserve">Brazil's government is much more centrist than Venezuela's, </w:t>
      </w:r>
      <w:r w:rsidRPr="00BE5719">
        <w:rPr>
          <w:rStyle w:val="StyleBoldUnderline"/>
        </w:rPr>
        <w:t xml:space="preserve">the move will be seen as a further attempt to extend its influence in a continent long dominated by the US.   </w:t>
      </w:r>
    </w:p>
    <w:p w:rsidR="009A4BC0" w:rsidRDefault="009A4BC0" w:rsidP="009A4BC0"/>
    <w:p w:rsidR="009A4BC0" w:rsidRDefault="009A4BC0" w:rsidP="009A4BC0"/>
    <w:p w:rsidR="009A4BC0" w:rsidRPr="00C02EEA" w:rsidRDefault="009A4BC0" w:rsidP="009A4BC0">
      <w:pPr>
        <w:pStyle w:val="Heading4"/>
      </w:pPr>
      <w:r w:rsidRPr="00C02EEA">
        <w:t>New Brazil-Cuban trade ties now</w:t>
      </w:r>
    </w:p>
    <w:p w:rsidR="009A4BC0" w:rsidRPr="005F2801" w:rsidRDefault="009A4BC0" w:rsidP="009A4BC0">
      <w:r w:rsidRPr="005F2801">
        <w:rPr>
          <w:rStyle w:val="StyleStyleBold12pt"/>
          <w:rFonts w:hint="eastAsia"/>
        </w:rPr>
        <w:t>Ribeiro</w:t>
      </w:r>
      <w:r w:rsidRPr="005F2801">
        <w:rPr>
          <w:rStyle w:val="StyleStyleBold12pt"/>
        </w:rPr>
        <w:t xml:space="preserve"> 10</w:t>
      </w:r>
      <w:r w:rsidRPr="005F2801">
        <w:t xml:space="preserve"> – </w:t>
      </w:r>
      <w:r>
        <w:t xml:space="preserve">Latin American Analyist of SN Operations in Latin American Logistics </w:t>
      </w:r>
      <w:r w:rsidRPr="005F2801">
        <w:t xml:space="preserve">(Stenio, </w:t>
      </w:r>
      <w:r w:rsidRPr="005F2801">
        <w:rPr>
          <w:rFonts w:hint="eastAsia"/>
        </w:rPr>
        <w:t>"Lula's Visit Could Make Feasible one dollar Billion Worth of Business Deals for Brazilian Companies in Cuba"</w:t>
      </w:r>
      <w:r w:rsidRPr="005F2801">
        <w:t xml:space="preserve">, February 25th, 2010, </w:t>
      </w:r>
      <w:r w:rsidRPr="005F2801">
        <w:rPr>
          <w:rFonts w:hint="eastAsia"/>
        </w:rPr>
        <w:t>BBC Monitoring International Reports</w:t>
      </w:r>
      <w:r w:rsidRPr="005F2801">
        <w:t>, LexisNexis)//HAL</w:t>
      </w:r>
    </w:p>
    <w:p w:rsidR="009A4BC0" w:rsidRPr="005F2801" w:rsidRDefault="009A4BC0" w:rsidP="009A4BC0">
      <w:r w:rsidRPr="005F2801">
        <w:t xml:space="preserve">Brasilia - </w:t>
      </w:r>
      <w:r w:rsidRPr="005F2801">
        <w:rPr>
          <w:rStyle w:val="StyleBoldUnderline"/>
        </w:rPr>
        <w:t>Executives from</w:t>
      </w:r>
      <w:r w:rsidRPr="005F2801">
        <w:t xml:space="preserve"> seven </w:t>
      </w:r>
      <w:r w:rsidRPr="005F2801">
        <w:rPr>
          <w:rStyle w:val="StyleBoldUnderline"/>
        </w:rPr>
        <w:t>Brazil</w:t>
      </w:r>
      <w:r w:rsidRPr="005F2801">
        <w:t xml:space="preserve">ian firms </w:t>
      </w:r>
      <w:r w:rsidRPr="005F2801">
        <w:rPr>
          <w:rStyle w:val="StyleBoldUnderline"/>
        </w:rPr>
        <w:t>are in Cuba</w:t>
      </w:r>
      <w:r w:rsidRPr="005F2801">
        <w:t xml:space="preserve"> this week </w:t>
      </w:r>
      <w:r w:rsidRPr="005F2801">
        <w:rPr>
          <w:rStyle w:val="StyleBoldUnderline"/>
        </w:rPr>
        <w:t>for rounds of business talks with officials of that Caribbean island</w:t>
      </w:r>
      <w:r w:rsidRPr="005F2801">
        <w:t xml:space="preserve">, </w:t>
      </w:r>
      <w:r w:rsidRPr="005F2801">
        <w:rPr>
          <w:rStyle w:val="StyleBoldUnderline"/>
        </w:rPr>
        <w:t>the purpose being to strengthen bilateral trade relations.</w:t>
      </w:r>
      <w:r w:rsidRPr="005F2801">
        <w:t xml:space="preserve"> </w:t>
      </w:r>
      <w:r w:rsidRPr="005F2801">
        <w:rPr>
          <w:rStyle w:val="StyleBoldUnderline"/>
        </w:rPr>
        <w:t>The mission</w:t>
      </w:r>
      <w:r w:rsidRPr="005F2801">
        <w:t xml:space="preserve">, organized by the Brazilian Export and Investment Promotion Agency (Apex-Brazil), </w:t>
      </w:r>
      <w:r w:rsidRPr="005F2801">
        <w:rPr>
          <w:rStyle w:val="StyleBoldUnderline"/>
        </w:rPr>
        <w:t>made the trip to coincide with the official visit by</w:t>
      </w:r>
      <w:r w:rsidRPr="005F2801">
        <w:t xml:space="preserve"> President Luiz Inacio </w:t>
      </w:r>
      <w:r w:rsidRPr="005F2801">
        <w:rPr>
          <w:rStyle w:val="StyleBoldUnderline"/>
        </w:rPr>
        <w:t>Lula</w:t>
      </w:r>
      <w:r w:rsidRPr="005F2801">
        <w:t xml:space="preserve"> da Silva, who spent today (the 24th) in the capital, Havana. In addition to </w:t>
      </w:r>
      <w:r w:rsidRPr="005F2801">
        <w:rPr>
          <w:rStyle w:val="StyleBoldUnderline"/>
        </w:rPr>
        <w:t>Lula's intention,</w:t>
      </w:r>
      <w:r w:rsidRPr="005F2801">
        <w:t xml:space="preserve"> which </w:t>
      </w:r>
      <w:r w:rsidRPr="005F2801">
        <w:rPr>
          <w:rStyle w:val="StyleBoldUnderline"/>
        </w:rPr>
        <w:t>is to see that the two countries increase the flow of trade</w:t>
      </w:r>
      <w:r w:rsidRPr="005F2801">
        <w:t xml:space="preserve"> - it totalled 330.620m dollars last year, with a favourable balance of 223.839m dollars forBrazil - the </w:t>
      </w:r>
      <w:r w:rsidRPr="005F2801">
        <w:rPr>
          <w:rStyle w:val="StyleBoldUnderline"/>
        </w:rPr>
        <w:t>Brazilian businessmen</w:t>
      </w:r>
      <w:r w:rsidRPr="005F2801">
        <w:t xml:space="preserve">, who have been on the island since last Sunday the 21st, </w:t>
      </w:r>
      <w:r w:rsidRPr="005F2801">
        <w:rPr>
          <w:rStyle w:val="StyleBoldUnderline"/>
        </w:rPr>
        <w:t>are expressing a willingness to generate deals in that country of up to 1bn dollars in the form of long-term contracts</w:t>
      </w:r>
      <w:r w:rsidRPr="005F2801">
        <w:t>. The trade mission is the result of an initiative by the Brazil-Cuba Task Force, which was established in 2008 for the purpose of mapping out opportunities and difficulties in bilateral trade relations so as to develop mechanisms facilitating the promotion of exports between the two countries. It should be recalled that the flow of bilateral trade reached 571bn dollars in 2008 but dropped sharply in 2009 because of the global financial crisis that began in September 2008. But according to Mauricio Borges, Apex-</w:t>
      </w:r>
      <w:bookmarkStart w:id="25" w:name="ORIGHIT_8"/>
      <w:bookmarkStart w:id="26" w:name="HIT_8"/>
      <w:bookmarkEnd w:id="25"/>
      <w:bookmarkEnd w:id="26"/>
      <w:r w:rsidRPr="005F2801">
        <w:rPr>
          <w:rStyle w:val="StyleBoldUnderline"/>
        </w:rPr>
        <w:t xml:space="preserve">Brazil's director of trade, "we are going to take advantage of President Lula's presence in Cuba to strengthen that positive trade partnership, promote the signing of new deals, and encourage the </w:t>
      </w:r>
      <w:r w:rsidRPr="005F2801">
        <w:rPr>
          <w:rStyle w:val="StyleBoldUnderline"/>
        </w:rPr>
        <w:lastRenderedPageBreak/>
        <w:t>establishment of Brazilian firms in Cuba.</w:t>
      </w:r>
      <w:r w:rsidRPr="005F2801">
        <w:t> </w:t>
      </w:r>
      <w:r w:rsidRPr="005F2801">
        <w:rPr>
          <w:rStyle w:val="StyleBoldUnderline"/>
        </w:rPr>
        <w:t>All the companies accompanying us on this mission are already at an advanced stage of talks with their Cuban counterparts</w:t>
      </w:r>
      <w:r w:rsidRPr="005F2801">
        <w:t xml:space="preserve">," Borges explains.   </w:t>
      </w:r>
    </w:p>
    <w:p w:rsidR="009A4BC0" w:rsidRDefault="009A4BC0" w:rsidP="009A4BC0"/>
    <w:p w:rsidR="004102E8" w:rsidRPr="004102E8" w:rsidRDefault="004102E8" w:rsidP="004102E8">
      <w:pPr>
        <w:keepNext/>
        <w:keepLines/>
        <w:spacing w:before="200"/>
        <w:outlineLvl w:val="3"/>
        <w:rPr>
          <w:rFonts w:eastAsiaTheme="majorEastAsia" w:cstheme="majorBidi"/>
          <w:b/>
          <w:bCs/>
          <w:iCs/>
        </w:rPr>
      </w:pPr>
      <w:r w:rsidRPr="004102E8">
        <w:rPr>
          <w:rFonts w:eastAsiaTheme="majorEastAsia" w:cstheme="majorBidi"/>
          <w:b/>
          <w:bCs/>
          <w:iCs/>
        </w:rPr>
        <w:t>Brazilian engagement with Cuba is increasing now</w:t>
      </w:r>
    </w:p>
    <w:p w:rsidR="004102E8" w:rsidRPr="004102E8" w:rsidRDefault="004102E8" w:rsidP="004102E8">
      <w:pPr>
        <w:rPr>
          <w:szCs w:val="16"/>
        </w:rPr>
      </w:pPr>
      <w:r w:rsidRPr="004102E8">
        <w:rPr>
          <w:b/>
        </w:rPr>
        <w:t xml:space="preserve">Xinhua News, 13 </w:t>
      </w:r>
      <w:r w:rsidRPr="004102E8">
        <w:rPr>
          <w:szCs w:val="16"/>
        </w:rPr>
        <w:t>(Xinhua, May 9, 2013, “Cuba, Brazil in more diplomacy for closer economic ties,” Global Times, http://www.globaltimes.cn/content/780410.shtml#.UeMSOI2siSr)//Hensel</w:t>
      </w:r>
    </w:p>
    <w:p w:rsidR="004102E8" w:rsidRDefault="004102E8" w:rsidP="004102E8">
      <w:r w:rsidRPr="004102E8">
        <w:rPr>
          <w:sz w:val="12"/>
        </w:rPr>
        <w:t>¶</w:t>
      </w:r>
      <w:r w:rsidRPr="004102E8">
        <w:t xml:space="preserve"> </w:t>
      </w:r>
      <w:r w:rsidRPr="004102E8">
        <w:rPr>
          <w:u w:val="single"/>
        </w:rPr>
        <w:t>Cuba and Brazil are engaged in more diplomatic activities</w:t>
      </w:r>
      <w:r w:rsidRPr="004102E8">
        <w:t xml:space="preserve"> this week </w:t>
      </w:r>
      <w:r w:rsidRPr="004102E8">
        <w:rPr>
          <w:u w:val="single"/>
        </w:rPr>
        <w:t>seeking to expand economic cooperation</w:t>
      </w:r>
      <w:r w:rsidRPr="004102E8">
        <w:t>, with top officials exchanging visits to each other.</w:t>
      </w:r>
      <w:r w:rsidRPr="004102E8">
        <w:rPr>
          <w:sz w:val="12"/>
        </w:rPr>
        <w:t>¶</w:t>
      </w:r>
      <w:r w:rsidRPr="004102E8">
        <w:t xml:space="preserve"> </w:t>
      </w:r>
      <w:r w:rsidRPr="004102E8">
        <w:rPr>
          <w:sz w:val="12"/>
        </w:rPr>
        <w:t>¶</w:t>
      </w:r>
      <w:r w:rsidRPr="004102E8">
        <w:t xml:space="preserve"> Brazil's Minister of Tourism, Gastao </w:t>
      </w:r>
      <w:r w:rsidRPr="004102E8">
        <w:rPr>
          <w:u w:val="single"/>
        </w:rPr>
        <w:t>Vieira</w:t>
      </w:r>
      <w:r w:rsidRPr="004102E8">
        <w:t xml:space="preserve">, who </w:t>
      </w:r>
      <w:r w:rsidRPr="004102E8">
        <w:rPr>
          <w:u w:val="single"/>
        </w:rPr>
        <w:t>was in Havana</w:t>
      </w:r>
      <w:r w:rsidRPr="004102E8">
        <w:t xml:space="preserve"> Wednesday to attend Cuba's annual travel trade fair, </w:t>
      </w:r>
      <w:r w:rsidRPr="004102E8">
        <w:rPr>
          <w:u w:val="single"/>
        </w:rPr>
        <w:t>urged the two countries to boost cooperation in tourism and said they are experiencing a defining moment in the sector</w:t>
      </w:r>
      <w:r w:rsidRPr="004102E8">
        <w:t>.</w:t>
      </w:r>
      <w:r w:rsidRPr="004102E8">
        <w:rPr>
          <w:sz w:val="12"/>
        </w:rPr>
        <w:t>¶</w:t>
      </w:r>
      <w:r w:rsidRPr="004102E8">
        <w:t xml:space="preserve"> </w:t>
      </w:r>
      <w:r w:rsidRPr="004102E8">
        <w:rPr>
          <w:sz w:val="12"/>
        </w:rPr>
        <w:t>¶</w:t>
      </w:r>
      <w:r w:rsidRPr="004102E8">
        <w:t xml:space="preserve"> Trade Minister Fernando Pimentel was also in Havana for a brief visit.</w:t>
      </w:r>
      <w:r w:rsidRPr="004102E8">
        <w:rPr>
          <w:sz w:val="12"/>
        </w:rPr>
        <w:t>¶</w:t>
      </w:r>
      <w:r w:rsidRPr="004102E8">
        <w:t xml:space="preserve"> </w:t>
      </w:r>
      <w:r w:rsidRPr="004102E8">
        <w:rPr>
          <w:sz w:val="12"/>
        </w:rPr>
        <w:t>¶</w:t>
      </w:r>
      <w:r w:rsidRPr="004102E8">
        <w:t xml:space="preserve"> On Monday, he signed with his Cuban counterpart Rodrigo Malmierca a Memorandum of Understanding aimed at financing a project to expand and modernize Cuba's airports.</w:t>
      </w:r>
      <w:r w:rsidRPr="004102E8">
        <w:rPr>
          <w:sz w:val="12"/>
        </w:rPr>
        <w:t>¶</w:t>
      </w:r>
      <w:r w:rsidRPr="004102E8">
        <w:t xml:space="preserve"> </w:t>
      </w:r>
      <w:r w:rsidRPr="004102E8">
        <w:rPr>
          <w:sz w:val="12"/>
        </w:rPr>
        <w:t>¶</w:t>
      </w:r>
      <w:r w:rsidRPr="004102E8">
        <w:t xml:space="preserve"> </w:t>
      </w:r>
      <w:r w:rsidRPr="004102E8">
        <w:rPr>
          <w:u w:val="single"/>
        </w:rPr>
        <w:t>Brazil plans to offer Cuba 176 million US dollars in credit to modernize</w:t>
      </w:r>
      <w:r w:rsidRPr="004102E8">
        <w:t xml:space="preserve"> the </w:t>
      </w:r>
      <w:r w:rsidRPr="004102E8">
        <w:rPr>
          <w:u w:val="single"/>
        </w:rPr>
        <w:t>airports</w:t>
      </w:r>
      <w:r w:rsidRPr="004102E8">
        <w:t xml:space="preserve"> in Havana, Santa Clara, Holguin, the resorts of Cayo Coco and Cayo Largo, and key tourism destinations. </w:t>
      </w:r>
      <w:r w:rsidRPr="004102E8">
        <w:rPr>
          <w:u w:val="single"/>
        </w:rPr>
        <w:t>The credit line is being studied by</w:t>
      </w:r>
      <w:r w:rsidRPr="004102E8">
        <w:t xml:space="preserve"> Brazil's state-run National Bank for Economic and Social Development (</w:t>
      </w:r>
      <w:r w:rsidRPr="004102E8">
        <w:rPr>
          <w:u w:val="single"/>
        </w:rPr>
        <w:t>BNDES</w:t>
      </w:r>
      <w:r w:rsidRPr="004102E8">
        <w:t>).</w:t>
      </w:r>
      <w:r w:rsidRPr="004102E8">
        <w:rPr>
          <w:sz w:val="12"/>
        </w:rPr>
        <w:t>¶</w:t>
      </w:r>
      <w:r w:rsidRPr="004102E8">
        <w:t xml:space="preserve"> </w:t>
      </w:r>
      <w:r w:rsidRPr="004102E8">
        <w:rPr>
          <w:sz w:val="12"/>
        </w:rPr>
        <w:t>¶</w:t>
      </w:r>
      <w:r w:rsidRPr="004102E8">
        <w:t xml:space="preserve"> According to Brazilian sources, </w:t>
      </w:r>
      <w:r w:rsidRPr="004102E8">
        <w:rPr>
          <w:u w:val="single"/>
        </w:rPr>
        <w:t>the airports project will be carried out by Brazilian construction company Odebrecht</w:t>
      </w:r>
      <w:r w:rsidRPr="004102E8">
        <w:t>, which is also in charge of the 900 million-dollar Mariel port project, funded in part by the BNDES. The bank funnelled 680 million dollars.</w:t>
      </w:r>
      <w:r w:rsidRPr="004102E8">
        <w:rPr>
          <w:sz w:val="12"/>
        </w:rPr>
        <w:t>¶</w:t>
      </w:r>
      <w:r w:rsidRPr="004102E8">
        <w:t xml:space="preserve"> </w:t>
      </w:r>
      <w:r w:rsidRPr="004102E8">
        <w:rPr>
          <w:sz w:val="12"/>
        </w:rPr>
        <w:t>¶</w:t>
      </w:r>
      <w:r w:rsidRPr="004102E8">
        <w:t xml:space="preserve"> </w:t>
      </w:r>
      <w:r w:rsidRPr="004102E8">
        <w:rPr>
          <w:u w:val="single"/>
        </w:rPr>
        <w:t>In Havana, Pimentel</w:t>
      </w:r>
      <w:r w:rsidRPr="004102E8">
        <w:t xml:space="preserve"> also </w:t>
      </w:r>
      <w:r w:rsidRPr="004102E8">
        <w:rPr>
          <w:u w:val="single"/>
        </w:rPr>
        <w:t>met</w:t>
      </w:r>
      <w:r w:rsidRPr="004102E8">
        <w:t xml:space="preserve"> Cuban leader Raul </w:t>
      </w:r>
      <w:r w:rsidRPr="004102E8">
        <w:rPr>
          <w:u w:val="single"/>
        </w:rPr>
        <w:t>Castro</w:t>
      </w:r>
      <w:r w:rsidRPr="004102E8">
        <w:t xml:space="preserve">. </w:t>
      </w:r>
      <w:r w:rsidRPr="004102E8">
        <w:rPr>
          <w:u w:val="single"/>
        </w:rPr>
        <w:t>Both</w:t>
      </w:r>
      <w:r w:rsidRPr="004102E8">
        <w:t xml:space="preserve"> of them </w:t>
      </w:r>
      <w:r w:rsidRPr="004102E8">
        <w:rPr>
          <w:u w:val="single"/>
        </w:rPr>
        <w:t>praised the excellent state of the bilateral relations and reaffirmed their mutual willingness to continue strengthening them</w:t>
      </w:r>
      <w:r w:rsidRPr="004102E8">
        <w:t>.</w:t>
      </w:r>
      <w:r w:rsidRPr="004102E8">
        <w:rPr>
          <w:sz w:val="12"/>
        </w:rPr>
        <w:t>¶</w:t>
      </w:r>
      <w:r w:rsidRPr="004102E8">
        <w:t xml:space="preserve"> </w:t>
      </w:r>
      <w:r w:rsidRPr="004102E8">
        <w:rPr>
          <w:sz w:val="12"/>
        </w:rPr>
        <w:t>¶</w:t>
      </w:r>
      <w:r w:rsidRPr="004102E8">
        <w:t xml:space="preserve"> As Pimentel visited Havana, Cuban Foreign Minister Bruno </w:t>
      </w:r>
      <w:r w:rsidRPr="004102E8">
        <w:rPr>
          <w:u w:val="single"/>
        </w:rPr>
        <w:t>Rodriguez</w:t>
      </w:r>
      <w:r w:rsidRPr="004102E8">
        <w:t xml:space="preserve"> travelled to Brazil and </w:t>
      </w:r>
      <w:r w:rsidRPr="004102E8">
        <w:rPr>
          <w:u w:val="single"/>
        </w:rPr>
        <w:t>held talks</w:t>
      </w:r>
      <w:r w:rsidRPr="004102E8">
        <w:t xml:space="preserve"> Monday </w:t>
      </w:r>
      <w:r w:rsidRPr="004102E8">
        <w:rPr>
          <w:u w:val="single"/>
        </w:rPr>
        <w:t>with</w:t>
      </w:r>
      <w:r w:rsidRPr="004102E8">
        <w:t xml:space="preserve"> President Dilma </w:t>
      </w:r>
      <w:r w:rsidRPr="004102E8">
        <w:rPr>
          <w:u w:val="single"/>
        </w:rPr>
        <w:t>Rousseff</w:t>
      </w:r>
      <w:r w:rsidRPr="004102E8">
        <w:t xml:space="preserve"> </w:t>
      </w:r>
      <w:r w:rsidRPr="004102E8">
        <w:rPr>
          <w:u w:val="single"/>
        </w:rPr>
        <w:t>and</w:t>
      </w:r>
      <w:r w:rsidRPr="004102E8">
        <w:t xml:space="preserve"> his Brazilian counterpart Antonio </w:t>
      </w:r>
      <w:r w:rsidRPr="004102E8">
        <w:rPr>
          <w:u w:val="single"/>
        </w:rPr>
        <w:t>Patriota</w:t>
      </w:r>
      <w:r w:rsidRPr="004102E8">
        <w:t>.</w:t>
      </w:r>
      <w:r w:rsidRPr="004102E8">
        <w:rPr>
          <w:sz w:val="12"/>
        </w:rPr>
        <w:t>¶</w:t>
      </w:r>
      <w:r w:rsidRPr="004102E8">
        <w:t xml:space="preserve"> </w:t>
      </w:r>
      <w:r w:rsidRPr="004102E8">
        <w:rPr>
          <w:sz w:val="12"/>
        </w:rPr>
        <w:t>¶</w:t>
      </w:r>
      <w:r w:rsidRPr="004102E8">
        <w:t xml:space="preserve"> </w:t>
      </w:r>
      <w:r w:rsidRPr="004102E8">
        <w:rPr>
          <w:u w:val="single"/>
        </w:rPr>
        <w:t>Patriota and Rodriguez studied the possibility of having some 6,000 Cuban doctors work in Brazilian areas lacking health care</w:t>
      </w:r>
      <w:r w:rsidRPr="004102E8">
        <w:t xml:space="preserve"> through a deal involving the Pan American Health Organization.</w:t>
      </w:r>
      <w:r w:rsidRPr="004102E8">
        <w:rPr>
          <w:sz w:val="12"/>
        </w:rPr>
        <w:t>¶</w:t>
      </w:r>
      <w:r w:rsidRPr="004102E8">
        <w:t xml:space="preserve"> </w:t>
      </w:r>
      <w:r w:rsidRPr="004102E8">
        <w:rPr>
          <w:sz w:val="12"/>
        </w:rPr>
        <w:t>¶</w:t>
      </w:r>
      <w:r w:rsidRPr="004102E8">
        <w:t xml:space="preserve"> </w:t>
      </w:r>
      <w:r w:rsidRPr="004102E8">
        <w:rPr>
          <w:u w:val="single"/>
        </w:rPr>
        <w:t>Patriota said recruiting Cuban doctors would contribute to enhancing cooperation between the two governments</w:t>
      </w:r>
      <w:r w:rsidRPr="004102E8">
        <w:t>.</w:t>
      </w:r>
      <w:r w:rsidRPr="004102E8">
        <w:rPr>
          <w:sz w:val="12"/>
        </w:rPr>
        <w:t>¶</w:t>
      </w:r>
      <w:r w:rsidRPr="004102E8">
        <w:t xml:space="preserve"> </w:t>
      </w:r>
      <w:r w:rsidRPr="004102E8">
        <w:rPr>
          <w:sz w:val="12"/>
        </w:rPr>
        <w:t>¶</w:t>
      </w:r>
      <w:r w:rsidRPr="004102E8">
        <w:t xml:space="preserve"> Rodriguez expressed his country's interest in learning more about Brazil's experience in credit and tax policies for small and medium companies as Cuba tries to modernize its economy and encourage private enterprises.</w:t>
      </w:r>
      <w:r w:rsidRPr="004102E8">
        <w:rPr>
          <w:sz w:val="12"/>
        </w:rPr>
        <w:t>¶</w:t>
      </w:r>
      <w:r w:rsidRPr="004102E8">
        <w:t xml:space="preserve"> </w:t>
      </w:r>
      <w:r w:rsidRPr="004102E8">
        <w:rPr>
          <w:sz w:val="12"/>
        </w:rPr>
        <w:t>¶</w:t>
      </w:r>
      <w:r w:rsidRPr="004102E8">
        <w:t xml:space="preserve"> </w:t>
      </w:r>
      <w:r w:rsidRPr="004102E8">
        <w:rPr>
          <w:u w:val="single"/>
        </w:rPr>
        <w:t>Brazil is Cuba's sixth largest trading partner, its biggest food supplier and a major client of Cuban biotech drugs and vaccines</w:t>
      </w:r>
      <w:r w:rsidRPr="004102E8">
        <w:t>.</w:t>
      </w:r>
      <w:r w:rsidRPr="004102E8">
        <w:rPr>
          <w:sz w:val="12"/>
        </w:rPr>
        <w:t>¶</w:t>
      </w:r>
      <w:r w:rsidRPr="004102E8">
        <w:t xml:space="preserve"> </w:t>
      </w:r>
      <w:r w:rsidRPr="004102E8">
        <w:rPr>
          <w:sz w:val="12"/>
        </w:rPr>
        <w:t>¶</w:t>
      </w:r>
      <w:r w:rsidRPr="004102E8">
        <w:t xml:space="preserve"> </w:t>
      </w:r>
      <w:r w:rsidRPr="004102E8">
        <w:rPr>
          <w:u w:val="single"/>
        </w:rPr>
        <w:t>According to official data, bilateral trade between Cuba and Brazil grew sevenfold between 2003 and 2012</w:t>
      </w:r>
      <w:r w:rsidRPr="004102E8">
        <w:t xml:space="preserve">, </w:t>
      </w:r>
      <w:r w:rsidRPr="004102E8">
        <w:rPr>
          <w:u w:val="single"/>
        </w:rPr>
        <w:t>and from 2010 to 2012 alone, Brazilian exports to the Caribbean island rose 36.9 percent</w:t>
      </w:r>
      <w:r w:rsidRPr="004102E8">
        <w:t>.</w:t>
      </w:r>
    </w:p>
    <w:p w:rsidR="00F50B5F" w:rsidRDefault="00F50B5F" w:rsidP="004102E8"/>
    <w:p w:rsidR="00F50B5F" w:rsidRPr="00867AE1" w:rsidRDefault="00F50B5F" w:rsidP="00F50B5F">
      <w:pPr>
        <w:pStyle w:val="Heading4"/>
      </w:pPr>
      <w:r w:rsidRPr="00867AE1">
        <w:t>Brazil is expanding economic influence in Cuba in response to US Cuban policies</w:t>
      </w:r>
    </w:p>
    <w:p w:rsidR="00F50B5F" w:rsidRPr="00E147C6" w:rsidRDefault="00BB7FC4" w:rsidP="00F50B5F">
      <w:hyperlink r:id="rId14" w:history="1">
        <w:r w:rsidR="00F50B5F" w:rsidRPr="00E147C6">
          <w:rPr>
            <w:rStyle w:val="Hyperlink"/>
          </w:rPr>
          <w:t>Glickhouse</w:t>
        </w:r>
      </w:hyperlink>
      <w:r w:rsidR="00F50B5F" w:rsidRPr="00E147C6">
        <w:t xml:space="preserve">, 12 – Graduate from George Washington University, where she studied Latin American Studies and Spanish at the Elliott School of International Affairs. She studied abroad in Buenos Aires, Argentina and Santo Domingo, Dominican Republic. She spent two years living in Rio de Janeiro, Brazil after graduating in 2007 (Rachel, “Rousseff Extends Brazil’s Regional Influence in Cuba and Haiti,” February 2nd, 2012, </w:t>
      </w:r>
      <w:hyperlink r:id="rId15" w:history="1">
        <w:r w:rsidR="00F50B5F" w:rsidRPr="00E147C6">
          <w:rPr>
            <w:rStyle w:val="Hyperlink"/>
          </w:rPr>
          <w:t>http://www.as-coa.org/articles/rousseff-extends-brazil%E2%80%99s-regional-influence-cuba-and-haiti</w:t>
        </w:r>
      </w:hyperlink>
      <w:r w:rsidR="00F50B5F" w:rsidRPr="00E147C6">
        <w:t>)//HAL</w:t>
      </w:r>
    </w:p>
    <w:p w:rsidR="00F50B5F" w:rsidRPr="00E147C6" w:rsidRDefault="00F50B5F" w:rsidP="00F50B5F">
      <w:r w:rsidRPr="00D17FCA">
        <w:rPr>
          <w:rStyle w:val="StyleBoldUnderline"/>
        </w:rPr>
        <w:t>Brazilian President Dilma Rousseff traveled to Cuba</w:t>
      </w:r>
      <w:r w:rsidRPr="00E147C6">
        <w:t xml:space="preserve"> on January 30, followed by a visit to Haiti on February 1. While some had hoped Rousseff would focus on human rights, given her past of being imprisoned and tortured during Brazil’s military regime, </w:t>
      </w:r>
      <w:r w:rsidRPr="00D17FCA">
        <w:rPr>
          <w:rStyle w:val="StyleBoldUnderline"/>
        </w:rPr>
        <w:t xml:space="preserve">the president focused on economic ties. </w:t>
      </w:r>
      <w:r w:rsidRPr="00E147C6">
        <w:t xml:space="preserve">Analysts believe </w:t>
      </w:r>
      <w:r w:rsidRPr="00D17FCA">
        <w:rPr>
          <w:rStyle w:val="StyleBoldUnderline"/>
        </w:rPr>
        <w:t xml:space="preserve">Brazil’s strategic trade and investments in the Caribbean and elsewhere in the developing world </w:t>
      </w:r>
      <w:proofErr w:type="gramStart"/>
      <w:r w:rsidRPr="00D17FCA">
        <w:rPr>
          <w:rStyle w:val="StyleBoldUnderline"/>
        </w:rPr>
        <w:t>are part</w:t>
      </w:r>
      <w:proofErr w:type="gramEnd"/>
      <w:r w:rsidRPr="00D17FCA">
        <w:rPr>
          <w:rStyle w:val="StyleBoldUnderline"/>
        </w:rPr>
        <w:t xml:space="preserve"> of the government’s </w:t>
      </w:r>
      <w:hyperlink r:id="rId16" w:tgtFrame="_blank" w:history="1">
        <w:r w:rsidRPr="00E147C6">
          <w:rPr>
            <w:rStyle w:val="StyleBoldUnderline"/>
          </w:rPr>
          <w:t>global strategy</w:t>
        </w:r>
      </w:hyperlink>
      <w:r w:rsidRPr="00E147C6">
        <w:t>. "</w:t>
      </w:r>
      <w:r w:rsidRPr="00D17FCA">
        <w:rPr>
          <w:rStyle w:val="StyleBoldUnderline"/>
        </w:rPr>
        <w:t>This is about growing Brazil's soft power on the international scale and raising Brazil's role in the world. Brazil is taking on a bigger role in the hemisphere in terms of aid and finance,"</w:t>
      </w:r>
      <w:r w:rsidRPr="00E147C6">
        <w:t xml:space="preserve"> Matthew Taylor, a Brazil specialist at the American University's </w:t>
      </w:r>
      <w:r w:rsidRPr="00E147C6">
        <w:lastRenderedPageBreak/>
        <w:t>School of International Service, </w:t>
      </w:r>
      <w:hyperlink r:id="rId17" w:tgtFrame="_blank" w:history="1">
        <w:r w:rsidRPr="00E147C6">
          <w:rPr>
            <w:rStyle w:val="Hyperlink"/>
          </w:rPr>
          <w:t>told</w:t>
        </w:r>
      </w:hyperlink>
      <w:r w:rsidRPr="00E147C6">
        <w:t> The Wall Street Journal. Rousseff’s visit to Cuba and Haiti came prior to her trip to the United States in March and occurred just after the World Economic Forum in Davos, which </w:t>
      </w:r>
      <w:hyperlink r:id="rId18" w:tgtFrame="_blank" w:history="1">
        <w:r w:rsidRPr="00E147C6">
          <w:rPr>
            <w:rStyle w:val="Hyperlink"/>
          </w:rPr>
          <w:t>she skipped</w:t>
        </w:r>
      </w:hyperlink>
      <w:r w:rsidRPr="00E147C6">
        <w:t xml:space="preserve"> this year. </w:t>
      </w:r>
      <w:r w:rsidRPr="00D17FCA">
        <w:rPr>
          <w:rStyle w:val="StyleBoldUnderline"/>
        </w:rPr>
        <w:t>In Cuba, investment was the order of the day.</w:t>
      </w:r>
      <w:r w:rsidRPr="00E147C6">
        <w:t xml:space="preserve"> </w:t>
      </w:r>
      <w:r w:rsidRPr="00D17FCA">
        <w:rPr>
          <w:rStyle w:val="StyleBoldUnderline"/>
        </w:rPr>
        <w:t>Trade between Brazil and Cuba </w:t>
      </w:r>
      <w:hyperlink r:id="rId19" w:tgtFrame="_blank" w:history="1">
        <w:r w:rsidRPr="00E147C6">
          <w:rPr>
            <w:rStyle w:val="StyleBoldUnderline"/>
          </w:rPr>
          <w:t>increased</w:t>
        </w:r>
      </w:hyperlink>
      <w:r w:rsidRPr="00D17FCA">
        <w:rPr>
          <w:rStyle w:val="StyleBoldUnderline"/>
        </w:rPr>
        <w:t> 31 percent from 2010 to 2011, and reached $642 million last year</w:t>
      </w:r>
      <w:r w:rsidRPr="00E147C6">
        <w:t xml:space="preserve">. </w:t>
      </w:r>
      <w:r w:rsidRPr="00D17FCA">
        <w:rPr>
          <w:rStyle w:val="StyleBoldUnderline"/>
        </w:rPr>
        <w:t>Brazil’s development bank and conglomerate Odebrecht will invest in an $800 million renovation of Cuba’s Mariel port, a strategic infrastructure project to increase trade. Odebrecht will also invest in Cuba’s </w:t>
      </w:r>
      <w:hyperlink r:id="rId20" w:tgtFrame="_blank" w:history="1">
        <w:r w:rsidRPr="00E147C6">
          <w:rPr>
            <w:rStyle w:val="StyleBoldUnderline"/>
          </w:rPr>
          <w:t>sugar industry</w:t>
        </w:r>
      </w:hyperlink>
      <w:r w:rsidRPr="00D17FCA">
        <w:rPr>
          <w:rStyle w:val="StyleBoldUnderline"/>
        </w:rPr>
        <w:t>, in a bid to increase flagging production levels</w:t>
      </w:r>
      <w:r w:rsidRPr="00E147C6">
        <w:t xml:space="preserve">. </w:t>
      </w:r>
      <w:r w:rsidRPr="00D17FCA">
        <w:rPr>
          <w:rStyle w:val="StyleBoldUnderline"/>
        </w:rPr>
        <w:t>The Brazilian government will also open a $350 million </w:t>
      </w:r>
      <w:hyperlink r:id="rId21" w:tgtFrame="_blank" w:history="1">
        <w:r w:rsidRPr="00E147C6">
          <w:rPr>
            <w:rStyle w:val="StyleBoldUnderline"/>
          </w:rPr>
          <w:t>credit line</w:t>
        </w:r>
      </w:hyperlink>
      <w:r w:rsidRPr="00D17FCA">
        <w:rPr>
          <w:rStyle w:val="StyleBoldUnderline"/>
        </w:rPr>
        <w:t> to Cuba to finance food purchases, and another $200 million to purchase agricultural equipment</w:t>
      </w:r>
      <w:r w:rsidRPr="00E147C6">
        <w:t xml:space="preserve">. On Tuesday, </w:t>
      </w:r>
      <w:r w:rsidRPr="00D17FCA">
        <w:rPr>
          <w:rStyle w:val="StyleBoldUnderline"/>
        </w:rPr>
        <w:t>Rousseff signed several science and technology </w:t>
      </w:r>
      <w:hyperlink r:id="rId22" w:tgtFrame="_blank" w:history="1">
        <w:r w:rsidRPr="00E147C6">
          <w:rPr>
            <w:rStyle w:val="StyleBoldUnderline"/>
          </w:rPr>
          <w:t>cooperation agreements</w:t>
        </w:r>
      </w:hyperlink>
      <w:r w:rsidRPr="00E147C6">
        <w:t xml:space="preserve">, including a plan to create a geological data bank in Cuba and boost the technology center at the Ministry of Metallurgy. </w:t>
      </w:r>
      <w:r w:rsidRPr="00D17FCA">
        <w:rPr>
          <w:rStyle w:val="StyleBoldUnderline"/>
        </w:rPr>
        <w:t>Rousseff also pointed to the </w:t>
      </w:r>
      <w:hyperlink r:id="rId23" w:tgtFrame="_blank" w:history="1">
        <w:r w:rsidRPr="00E147C6">
          <w:rPr>
            <w:rStyle w:val="StyleBoldUnderline"/>
          </w:rPr>
          <w:t>U.S. embargo</w:t>
        </w:r>
      </w:hyperlink>
      <w:r w:rsidRPr="00D17FCA">
        <w:rPr>
          <w:rStyle w:val="StyleBoldUnderline"/>
        </w:rPr>
        <w:t xml:space="preserve"> on Cuba as a source of its economic woes, and as another motive for Brazil’s support of the Cuban economy. </w:t>
      </w:r>
      <w:r w:rsidRPr="00E147C6">
        <w:t>Human rights activists hoped that Rousseff would speak out about human rights on the island, in light of her past, her tougher stance on human rights in Iran, and the death of a Cuban dissident last month. But Rousseff did not meet with dissidents, nor did she meet with blogger Yoani Sánchez, who appealed to the Brazilian president on the web to allow her to visit Brazil to see a documentary about her life. Last week, the Brazilian government issued her a tourist visa, but Brazilian officials said they</w:t>
      </w:r>
      <w:hyperlink r:id="rId24" w:tgtFrame="_blank" w:history="1">
        <w:r w:rsidRPr="00E147C6">
          <w:rPr>
            <w:rStyle w:val="Hyperlink"/>
          </w:rPr>
          <w:t>could not help</w:t>
        </w:r>
      </w:hyperlink>
      <w:r w:rsidRPr="00E147C6">
        <w:t> her receive an exit permit in order to leave Cuba. When asked about human rights issues in Cuba, Rousseff </w:t>
      </w:r>
      <w:hyperlink r:id="rId25" w:tgtFrame="_blank" w:history="1">
        <w:r w:rsidRPr="00E147C6">
          <w:rPr>
            <w:rStyle w:val="Hyperlink"/>
          </w:rPr>
          <w:t>avoided criticizing</w:t>
        </w:r>
      </w:hyperlink>
      <w:r w:rsidRPr="00E147C6">
        <w:t xml:space="preserve"> the Castro regime. “It’s not possible to use human rights as a political and ideological weapon. The world needs to be convinced that it’s something every country has to take responsibility for, including our own,” she said. She also made reference to Guantanamo Bay, the U.S.-run prison in eastern Cuba, as an example of human rights violations. </w:t>
      </w:r>
    </w:p>
    <w:p w:rsidR="00F50B5F" w:rsidRPr="004102E8" w:rsidRDefault="00F50B5F" w:rsidP="004102E8"/>
    <w:p w:rsidR="00974A7E" w:rsidRPr="00841C17" w:rsidRDefault="00974A7E" w:rsidP="00974A7E">
      <w:pPr>
        <w:pStyle w:val="Heading4"/>
      </w:pPr>
      <w:r w:rsidRPr="00841C17">
        <w:t>Brazil Cuban influence high now—</w:t>
      </w:r>
      <w:proofErr w:type="gramStart"/>
      <w:r w:rsidRPr="00841C17">
        <w:t>k2</w:t>
      </w:r>
      <w:proofErr w:type="gramEnd"/>
      <w:r w:rsidRPr="00841C17">
        <w:t xml:space="preserve"> reforms </w:t>
      </w:r>
    </w:p>
    <w:p w:rsidR="00974A7E" w:rsidRPr="00841C17" w:rsidRDefault="00974A7E" w:rsidP="00974A7E">
      <w:r w:rsidRPr="00841C17">
        <w:rPr>
          <w:rStyle w:val="StyleStyleBold12pt"/>
        </w:rPr>
        <w:t>Boadle, 12</w:t>
      </w:r>
      <w:r w:rsidRPr="00841C17">
        <w:t xml:space="preserve"> – senior correspondent in Brazilian politics for Rueters (Anthony, “Brazil's Lula says Fidel Castro lucid and healthy,” January 16th, 2012, Rueters, </w:t>
      </w:r>
      <w:hyperlink r:id="rId26" w:history="1">
        <w:r w:rsidRPr="00841C17">
          <w:rPr>
            <w:rStyle w:val="Hyperlink"/>
          </w:rPr>
          <w:t>http://mobile.reuters.com/article/worldNews/idUSN1553619220080116?i=1</w:t>
        </w:r>
      </w:hyperlink>
      <w:r w:rsidRPr="00841C17">
        <w:t>)//HAL</w:t>
      </w:r>
    </w:p>
    <w:p w:rsidR="00974A7E" w:rsidRPr="00D17FCA" w:rsidRDefault="00974A7E" w:rsidP="00974A7E">
      <w:pPr>
        <w:rPr>
          <w:rStyle w:val="StyleBoldUnderline"/>
          <w:b/>
        </w:rPr>
      </w:pPr>
      <w:r w:rsidRPr="00841C17">
        <w:t>HA</w:t>
      </w:r>
      <w:r>
        <w:t>VANA (R</w:t>
      </w:r>
      <w:r w:rsidRPr="00841C17">
        <w:t xml:space="preserve">euters) - </w:t>
      </w:r>
      <w:r w:rsidRPr="00D17FCA">
        <w:rPr>
          <w:rStyle w:val="StyleBoldUnderline"/>
        </w:rPr>
        <w:t>Brazilian</w:t>
      </w:r>
      <w:r w:rsidRPr="00841C17">
        <w:t xml:space="preserve"> </w:t>
      </w:r>
      <w:r w:rsidRPr="00D17FCA">
        <w:rPr>
          <w:rStyle w:val="StyleBoldUnderline"/>
        </w:rPr>
        <w:t>President</w:t>
      </w:r>
      <w:r w:rsidRPr="00841C17">
        <w:t xml:space="preserve"> Luiz Inacio </w:t>
      </w:r>
      <w:r w:rsidRPr="00D17FCA">
        <w:rPr>
          <w:rStyle w:val="StyleBoldUnderline"/>
        </w:rPr>
        <w:t>Lula</w:t>
      </w:r>
      <w:r w:rsidRPr="00841C17">
        <w:t xml:space="preserve"> da Silva </w:t>
      </w:r>
      <w:r w:rsidRPr="00D17FCA">
        <w:rPr>
          <w:rStyle w:val="StyleBoldUnderline"/>
        </w:rPr>
        <w:t>met</w:t>
      </w:r>
      <w:r w:rsidRPr="00841C17">
        <w:t xml:space="preserve"> </w:t>
      </w:r>
      <w:r w:rsidRPr="00D17FCA">
        <w:rPr>
          <w:rStyle w:val="StyleBoldUnderline"/>
        </w:rPr>
        <w:t>with</w:t>
      </w:r>
      <w:r w:rsidRPr="00841C17">
        <w:t xml:space="preserve"> ailing Cuban leader Fidel </w:t>
      </w:r>
      <w:r w:rsidRPr="00D17FCA">
        <w:rPr>
          <w:rStyle w:val="StyleBoldUnderline"/>
        </w:rPr>
        <w:t>Castro</w:t>
      </w:r>
      <w:r w:rsidRPr="00841C17">
        <w:t xml:space="preserve"> on Tuesday and said he was "incredibly lucid" and healthy enough to resume his political role in Cuba. "I think Fidel is ready to assume his political role in Cuba and the role he has in history," Lula said at the end of a one-day visit. It was not clear he meant Castro would resume hands-on running of Cuba. In fact, </w:t>
      </w:r>
      <w:r w:rsidRPr="00D17FCA">
        <w:rPr>
          <w:rStyle w:val="StyleBoldUnderline"/>
        </w:rPr>
        <w:t>Lula</w:t>
      </w:r>
      <w:r w:rsidRPr="00841C17">
        <w:t xml:space="preserve"> </w:t>
      </w:r>
      <w:r w:rsidRPr="00D17FCA">
        <w:rPr>
          <w:rStyle w:val="StyleBoldUnderline"/>
        </w:rPr>
        <w:t>invited</w:t>
      </w:r>
      <w:r w:rsidRPr="00841C17">
        <w:t xml:space="preserve"> Fidel Castro's brother, acting President </w:t>
      </w:r>
      <w:r w:rsidRPr="00D17FCA">
        <w:rPr>
          <w:rStyle w:val="StyleBoldUnderline"/>
        </w:rPr>
        <w:t>Raul Castro, to visit Brazil.</w:t>
      </w:r>
      <w:r w:rsidRPr="00841C17">
        <w:t xml:space="preserve"> Lula met for two and a half hours with the 81-year-old revolutionary, who has not appeared in public since undergoing stomach surgery that forced him to hand over power temporarily to his brother Raul in July 2006. "Fidel spoke for two hours and I for half an hour," Lula joked in remarks to reporters before heading home to Brasilia. Two photographs of the meeting showed Castro looking much the same as in the last pictures released of him in October. In one, Castro is shown in a track suit sitting in an armchair chatting with Lula. In the other, a relaxed and smiling Castro posed for Lula to take a photograph. Lula, a former labor leader who said he belonged to a generation that admired Castro's 1959 leftist revolution, offered Cuba millions of dollars in credit and help in its search for oil in the Gulf of Mexico. It was his second visit to Cuba as president of Latin America's largest nation. </w:t>
      </w:r>
      <w:r w:rsidRPr="00D17FCA">
        <w:rPr>
          <w:rStyle w:val="StyleBoldUnderline"/>
        </w:rPr>
        <w:t>Brazilian officials cast Lula's trip as an opportunity to engage communist-run Cuba with increased trade and investment</w:t>
      </w:r>
      <w:r w:rsidRPr="00841C17">
        <w:t xml:space="preserve">. </w:t>
      </w:r>
      <w:r w:rsidRPr="00D17FCA">
        <w:rPr>
          <w:rStyle w:val="StyleBoldUnderline"/>
        </w:rPr>
        <w:t>Brasilia has the economic resources, technology and diplomatic clout to help Cuba as it approaches a crucial moment of its history without Fidel Castro at the helm and under pressure from the United States to open up to multiparty democracy</w:t>
      </w:r>
      <w:r w:rsidRPr="00841C17">
        <w:t>, a Brazilian foreign ministry official said. "</w:t>
      </w:r>
      <w:r w:rsidRPr="00D17FCA">
        <w:rPr>
          <w:rStyle w:val="StyleBoldUnderline"/>
        </w:rPr>
        <w:t>We want to see Cuba back in the fold and can provide the Cubans with a level of comfort in the transition ahead by not being confrontational like the United States,"</w:t>
      </w:r>
      <w:r w:rsidRPr="00841C17">
        <w:t xml:space="preserve"> he said. ECONOMIC TIES </w:t>
      </w:r>
      <w:r w:rsidRPr="00D17FCA">
        <w:rPr>
          <w:rStyle w:val="StyleBoldUnderline"/>
        </w:rPr>
        <w:t xml:space="preserve">Lula met earlier with Raul Castro at the Palace of the Revolution </w:t>
      </w:r>
      <w:r w:rsidRPr="00D17FCA">
        <w:rPr>
          <w:rStyle w:val="StyleBoldUnderline"/>
        </w:rPr>
        <w:lastRenderedPageBreak/>
        <w:t>government house in Havana, where the two nations signed eight agreements to bolster economic ties.</w:t>
      </w:r>
      <w:r w:rsidRPr="00841C17">
        <w:t xml:space="preserve"> Brazil's export financing agency, COFIG, announced approval of credit for food purchases and the expansion and overhaul of the Che Guevara nickel mine. </w:t>
      </w:r>
      <w:r w:rsidRPr="00D17FCA">
        <w:rPr>
          <w:rStyle w:val="StyleBoldUnderline"/>
        </w:rPr>
        <w:t>Brazil is offering Cuba up to $1 billion in credit lines to pay for Brazilian goods and services, including $600 million for roads. Cuba secured the commitment of Brazilian state oil company Petrobras to explore for oil in deep-sea Cuban waters of the Gulf of Mexico</w:t>
      </w:r>
      <w:r w:rsidRPr="00841C17">
        <w:t xml:space="preserve">, where six foreign oil firms have already contracted 24 of 59 blocks. Petrobras president Jose Sergio Gabrielli said the Brazilian giant was acquiring and analyzing data and had yet to identify which blocks it would sign risk contracts for. Petrobras had been reluctant to return to Cuba after sinking $16 million in a north-coast well that proved dry in 2001. </w:t>
      </w:r>
      <w:r w:rsidRPr="00D17FCA">
        <w:rPr>
          <w:rStyle w:val="StyleBoldUnderline"/>
        </w:rPr>
        <w:t>Petrobras and the Cuban state oil company CUPET agreed to consider a joint venture to build a lubricants plant in Cuba</w:t>
      </w:r>
      <w:r w:rsidRPr="00841C17">
        <w:t xml:space="preserve">, a project discussed for years. The one concrete agreement to emerge from Lula's visit was the licensing of Cuban interferon to Brazil's Oswaldo Cruz Foundation for tropical medicine research. The influential Estado de Sao Paulo newspaper praised </w:t>
      </w:r>
      <w:r w:rsidRPr="00D17FCA">
        <w:rPr>
          <w:rStyle w:val="StyleBoldUnderline"/>
        </w:rPr>
        <w:t>the credit splurge</w:t>
      </w:r>
      <w:r w:rsidRPr="00841C17">
        <w:t xml:space="preserve"> </w:t>
      </w:r>
      <w:r w:rsidRPr="00D17FCA">
        <w:rPr>
          <w:rStyle w:val="StyleBoldUnderline"/>
        </w:rPr>
        <w:t xml:space="preserve">for Cuba </w:t>
      </w:r>
      <w:r w:rsidRPr="00841C17">
        <w:t xml:space="preserve">in an editorial, saying it </w:t>
      </w:r>
      <w:r w:rsidRPr="00D17FCA">
        <w:rPr>
          <w:rStyle w:val="StyleBoldUnderline"/>
        </w:rPr>
        <w:t xml:space="preserve">would clear the way for Brazilian companies to take part in Cuba's necessary modernization and reform process.   </w:t>
      </w:r>
    </w:p>
    <w:p w:rsidR="004102E8" w:rsidRPr="009A4BC0" w:rsidRDefault="004102E8" w:rsidP="009A4BC0"/>
    <w:p w:rsidR="0035341E" w:rsidRDefault="0035341E" w:rsidP="0035341E">
      <w:pPr>
        <w:pStyle w:val="Heading3"/>
        <w:rPr>
          <w:rFonts w:eastAsia="Calibri"/>
        </w:rPr>
      </w:pPr>
      <w:proofErr w:type="gramStart"/>
      <w:r>
        <w:rPr>
          <w:rFonts w:eastAsia="Calibri"/>
        </w:rPr>
        <w:lastRenderedPageBreak/>
        <w:t>at</w:t>
      </w:r>
      <w:proofErr w:type="gramEnd"/>
      <w:r>
        <w:rPr>
          <w:rFonts w:eastAsia="Calibri"/>
        </w:rPr>
        <w:t>: soft power inev</w:t>
      </w:r>
    </w:p>
    <w:p w:rsidR="0035341E" w:rsidRDefault="0035341E" w:rsidP="0035341E">
      <w:pPr>
        <w:pStyle w:val="Heading4"/>
      </w:pPr>
      <w:r>
        <w:t>Brazil has diplomatic capital too – winners lose and the plan lets Brazil focus on warming, peacekeeping, and governance</w:t>
      </w:r>
    </w:p>
    <w:p w:rsidR="0035341E" w:rsidRDefault="0035341E" w:rsidP="0035341E">
      <w:r w:rsidRPr="0035341E">
        <w:rPr>
          <w:rStyle w:val="StyleStyleBold12pt"/>
        </w:rPr>
        <w:t>Sweig, 10</w:t>
      </w:r>
      <w:r>
        <w:rPr>
          <w:b/>
        </w:rPr>
        <w:t xml:space="preserve"> </w:t>
      </w:r>
      <w:r>
        <w:t>– Nelson and David Rockefeller Senior Fellow and Director for Latin America Studies and the Global Brazil Initiative, Council on Foreign Relations (Julia E., November/December 2010, “A New Global Player: Brazil's Far-Flung Agenda,” Foreign Affairs, Volume 89, Issue 6, ProQuest)//Hensel</w:t>
      </w:r>
    </w:p>
    <w:p w:rsidR="0035341E" w:rsidRPr="0035341E" w:rsidRDefault="0035341E" w:rsidP="0035341E">
      <w:r w:rsidRPr="0035341E">
        <w:t xml:space="preserve">Brazil's aspirations are fueled by its impressive social and economic gains and its diplomatic accomplishments, as well as the ambition, vision, and personal narratives of its two recent presidents, Fernando Henrique Cardoso and Luiz Inácio Lula da Silva (known as Lula). However, </w:t>
      </w:r>
      <w:r w:rsidRPr="0035341E">
        <w:rPr>
          <w:u w:val="single"/>
        </w:rPr>
        <w:t xml:space="preserve">Brazil's attempts to exert its influence on a wide range of pressing international issues may </w:t>
      </w:r>
      <w:r w:rsidRPr="0035341E">
        <w:rPr>
          <w:rStyle w:val="Emphasis"/>
        </w:rPr>
        <w:t>dilute the legitimacy</w:t>
      </w:r>
      <w:r w:rsidRPr="0035341E">
        <w:rPr>
          <w:u w:val="single"/>
        </w:rPr>
        <w:t xml:space="preserve"> of its efforts in such areas as climate change, peacekeeping, and global governance</w:t>
      </w:r>
      <w:r w:rsidRPr="0035341E">
        <w:t xml:space="preserve">, </w:t>
      </w:r>
      <w:r w:rsidRPr="0035341E">
        <w:rPr>
          <w:u w:val="single"/>
        </w:rPr>
        <w:t>where Brazilian participation has been most successful</w:t>
      </w:r>
      <w:r w:rsidRPr="0035341E">
        <w:t xml:space="preserve">. This is not the first time Brazil has generated so much breathless excitement. </w:t>
      </w:r>
      <w:r w:rsidRPr="0035341E">
        <w:rPr>
          <w:u w:val="single"/>
        </w:rPr>
        <w:t xml:space="preserve">The challenge for Brazil now is to not let an exaggerated self-image </w:t>
      </w:r>
      <w:r w:rsidRPr="0035341E">
        <w:rPr>
          <w:rStyle w:val="Emphasis"/>
        </w:rPr>
        <w:t>eclipse its focus</w:t>
      </w:r>
      <w:r w:rsidRPr="0035341E">
        <w:rPr>
          <w:u w:val="single"/>
        </w:rPr>
        <w:t xml:space="preserve"> on balancing</w:t>
      </w:r>
      <w:r w:rsidRPr="0035341E">
        <w:t xml:space="preserve"> the </w:t>
      </w:r>
      <w:r w:rsidRPr="0035341E">
        <w:rPr>
          <w:u w:val="single"/>
        </w:rPr>
        <w:t>constraints</w:t>
      </w:r>
      <w:r w:rsidRPr="0035341E">
        <w:t xml:space="preserve"> faced </w:t>
      </w:r>
      <w:r w:rsidRPr="0035341E">
        <w:rPr>
          <w:u w:val="single"/>
        </w:rPr>
        <w:t>at home</w:t>
      </w:r>
      <w:r w:rsidRPr="0035341E">
        <w:t xml:space="preserve"> </w:t>
      </w:r>
      <w:r w:rsidRPr="0035341E">
        <w:rPr>
          <w:u w:val="single"/>
        </w:rPr>
        <w:t>with</w:t>
      </w:r>
      <w:r w:rsidRPr="0035341E">
        <w:t xml:space="preserve"> the </w:t>
      </w:r>
      <w:r w:rsidRPr="0035341E">
        <w:rPr>
          <w:u w:val="single"/>
        </w:rPr>
        <w:t>opportunities</w:t>
      </w:r>
      <w:r w:rsidRPr="0035341E">
        <w:t xml:space="preserve"> </w:t>
      </w:r>
      <w:r w:rsidRPr="0035341E">
        <w:rPr>
          <w:u w:val="single"/>
        </w:rPr>
        <w:t>available abroad</w:t>
      </w:r>
      <w:r w:rsidRPr="0035341E">
        <w:t>.</w:t>
      </w:r>
    </w:p>
    <w:p w:rsidR="0035341E" w:rsidRPr="0035341E" w:rsidRDefault="0035341E" w:rsidP="0035341E"/>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brazil</w:t>
      </w:r>
      <w:proofErr w:type="gramEnd"/>
      <w:r w:rsidRPr="00691546">
        <w:rPr>
          <w:rFonts w:eastAsiaTheme="majorEastAsia" w:cstheme="majorBidi"/>
          <w:b/>
          <w:bCs/>
          <w:sz w:val="44"/>
          <w:szCs w:val="26"/>
          <w:u w:val="double"/>
        </w:rPr>
        <w:t xml:space="preserve"> pursuing lead</w:t>
      </w: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generic</w:t>
      </w:r>
      <w:proofErr w:type="gramEnd"/>
    </w:p>
    <w:p w:rsidR="00691546" w:rsidRPr="00691546" w:rsidRDefault="00691546" w:rsidP="00691546">
      <w:pPr>
        <w:keepNext/>
        <w:keepLines/>
        <w:spacing w:before="200"/>
        <w:outlineLvl w:val="3"/>
        <w:rPr>
          <w:rFonts w:eastAsiaTheme="majorEastAsia" w:cstheme="majorBidi"/>
          <w:b/>
          <w:bCs/>
          <w:iCs/>
          <w:u w:val="single"/>
        </w:rPr>
      </w:pPr>
      <w:r w:rsidRPr="00691546">
        <w:rPr>
          <w:rFonts w:eastAsiaTheme="majorEastAsia" w:cstheme="majorBidi"/>
          <w:b/>
          <w:bCs/>
          <w:iCs/>
        </w:rPr>
        <w:t xml:space="preserve">Brazil is pursuing a </w:t>
      </w:r>
      <w:r w:rsidRPr="00691546">
        <w:rPr>
          <w:rFonts w:eastAsiaTheme="majorEastAsia" w:cstheme="majorBidi"/>
          <w:b/>
          <w:bCs/>
          <w:iCs/>
          <w:u w:val="single"/>
        </w:rPr>
        <w:t>hegemonic strategy</w:t>
      </w:r>
      <w:r w:rsidRPr="00691546">
        <w:rPr>
          <w:rFonts w:eastAsiaTheme="majorEastAsia" w:cstheme="majorBidi"/>
          <w:b/>
          <w:bCs/>
          <w:iCs/>
        </w:rPr>
        <w:t xml:space="preserve"> in face of declining U.S. influence in the region</w:t>
      </w:r>
    </w:p>
    <w:p w:rsidR="00691546" w:rsidRPr="00691546" w:rsidRDefault="00691546" w:rsidP="00691546">
      <w:pPr>
        <w:rPr>
          <w:rFonts w:eastAsia="Calibri"/>
          <w:szCs w:val="16"/>
        </w:rPr>
      </w:pPr>
      <w:r w:rsidRPr="00691546">
        <w:rPr>
          <w:rFonts w:eastAsia="Calibri"/>
          <w:b/>
        </w:rPr>
        <w:t>Stalcup, 12</w:t>
      </w:r>
      <w:r w:rsidRPr="00691546">
        <w:rPr>
          <w:rFonts w:eastAsia="Calibri"/>
        </w:rPr>
        <w:t xml:space="preserve"> </w:t>
      </w:r>
      <w:r w:rsidRPr="00691546">
        <w:rPr>
          <w:rFonts w:eastAsia="Calibri"/>
          <w:szCs w:val="16"/>
        </w:rPr>
        <w:t>(Travis C., George and Barbara Bush Fellow at the George H.W. Bush School of Government and Public Service at Texas A&amp;M University, “What is Brazil Up to with its Nuclear Policy</w:t>
      </w:r>
      <w:proofErr w:type="gramStart"/>
      <w:r w:rsidRPr="00691546">
        <w:rPr>
          <w:rFonts w:eastAsia="Calibri"/>
          <w:szCs w:val="16"/>
        </w:rPr>
        <w:t>?,</w:t>
      </w:r>
      <w:proofErr w:type="gramEnd"/>
      <w:r w:rsidRPr="00691546">
        <w:rPr>
          <w:rFonts w:eastAsia="Calibri"/>
          <w:szCs w:val="16"/>
        </w:rPr>
        <w:t xml:space="preserve">” Georgetown Journal of International Affairs, 10/10/12, </w:t>
      </w:r>
      <w:r w:rsidRPr="00691546">
        <w:rPr>
          <w:rFonts w:eastAsia="Calibri"/>
          <w:color w:val="000000"/>
          <w:szCs w:val="16"/>
        </w:rPr>
        <w:t>http://journal.georgetown.edu/2012/10/10/what-is-brazil-up-to-with-its-nuclear-policy-by-travis-stalcup/</w:t>
      </w:r>
      <w:r w:rsidRPr="00691546">
        <w:rPr>
          <w:rFonts w:eastAsia="Calibri"/>
          <w:szCs w:val="16"/>
        </w:rPr>
        <w:t>, Tashma)</w:t>
      </w:r>
    </w:p>
    <w:p w:rsidR="00691546" w:rsidRPr="00691546" w:rsidRDefault="00691546" w:rsidP="00691546">
      <w:pPr>
        <w:rPr>
          <w:rFonts w:eastAsia="Calibri"/>
        </w:rPr>
      </w:pPr>
      <w:r w:rsidRPr="00691546">
        <w:rPr>
          <w:rFonts w:eastAsia="Calibri"/>
        </w:rPr>
        <w:t xml:space="preserve">What is Brazil up to? That is the question national security planners should be asking. </w:t>
      </w:r>
      <w:r w:rsidRPr="00691546">
        <w:rPr>
          <w:rFonts w:eastAsia="Calibri"/>
          <w:u w:val="single"/>
        </w:rPr>
        <w:t>Since abandoning its nuclear weapons program in the late 1990s, Brazil has appeared the model for nonproliferation.</w:t>
      </w:r>
      <w:r w:rsidRPr="00691546">
        <w:rPr>
          <w:rFonts w:eastAsia="Calibri"/>
        </w:rPr>
        <w:t xml:space="preserve"> Relations with Argentina, its longtime rival, have warmed and the two states even cooperate on nuclear and other security issues. Compared to the Middle East, South America is stable and peaceful, hardly an environment that would necessitate nuclear weapons. Yet, changes in Latin America and a perceived shift in the balance of power away from the West require a reconsideration of that assessment. Moreover, </w:t>
      </w:r>
      <w:r w:rsidRPr="00691546">
        <w:rPr>
          <w:rFonts w:eastAsia="Calibri"/>
          <w:u w:val="single"/>
        </w:rPr>
        <w:t xml:space="preserve">Brazil’s refusal to adopt the Non-Proliferation Treaty’s Additional Protocol and its pursuit of nuclear propulsion technology raise </w:t>
      </w:r>
      <w:r w:rsidRPr="00691546">
        <w:rPr>
          <w:rFonts w:eastAsia="Calibri"/>
          <w:u w:val="single"/>
          <w:bdr w:val="single" w:sz="4" w:space="0" w:color="auto"/>
        </w:rPr>
        <w:t>worrisome questions</w:t>
      </w:r>
      <w:r w:rsidRPr="00691546">
        <w:rPr>
          <w:rFonts w:eastAsia="Calibri"/>
          <w:u w:val="single"/>
        </w:rPr>
        <w:t xml:space="preserve"> about its intentions.</w:t>
      </w:r>
      <w:r w:rsidRPr="00691546">
        <w:rPr>
          <w:rFonts w:eastAsia="Calibri"/>
        </w:rPr>
        <w:t xml:space="preserve"> </w:t>
      </w:r>
      <w:r w:rsidRPr="00691546">
        <w:rPr>
          <w:rFonts w:eastAsia="Calibri"/>
          <w:u w:val="single"/>
        </w:rPr>
        <w:t>To Brazil, Latin America is not as stable as often believed.</w:t>
      </w:r>
      <w:r w:rsidRPr="00691546">
        <w:rPr>
          <w:rFonts w:eastAsia="Calibri"/>
        </w:rPr>
        <w:t xml:space="preserve"> To the north, Venezuela chaffs at the prospect of Brazil as regional hegemon. In 2010, Russia and Venezuela reached a deal to build the Latin American country’s first nuclear reactor. Although the project was scrapped after the Fukushima disaster, the prospect remains. </w:t>
      </w:r>
      <w:r w:rsidRPr="00691546">
        <w:rPr>
          <w:rFonts w:eastAsia="Calibri"/>
          <w:u w:val="single"/>
        </w:rPr>
        <w:t>Venezuela has</w:t>
      </w:r>
      <w:r w:rsidRPr="00691546">
        <w:rPr>
          <w:rFonts w:eastAsia="Calibri"/>
        </w:rPr>
        <w:t xml:space="preserve"> also </w:t>
      </w:r>
      <w:r w:rsidRPr="00691546">
        <w:rPr>
          <w:rFonts w:eastAsia="Calibri"/>
          <w:u w:val="single"/>
        </w:rPr>
        <w:t>challenged Brazilian influence in Bolivia and Ecuador</w:t>
      </w:r>
      <w:r w:rsidRPr="00691546">
        <w:rPr>
          <w:rFonts w:eastAsia="Calibri"/>
        </w:rPr>
        <w:t xml:space="preserve">, two countries that have or have attempted to nationalize the facilities of Petrobras, Brazil’s state oil company. In 2008, the government of Hugo </w:t>
      </w:r>
      <w:r w:rsidRPr="00691546">
        <w:rPr>
          <w:rFonts w:eastAsia="Calibri"/>
          <w:u w:val="single"/>
        </w:rPr>
        <w:t>Chavez levied a controversial</w:t>
      </w:r>
      <w:r w:rsidRPr="00691546">
        <w:rPr>
          <w:rFonts w:eastAsia="Calibri"/>
        </w:rPr>
        <w:t xml:space="preserve"> $282 million </w:t>
      </w:r>
      <w:r w:rsidRPr="00691546">
        <w:rPr>
          <w:rFonts w:eastAsia="Calibri"/>
          <w:u w:val="single"/>
        </w:rPr>
        <w:t xml:space="preserve">tax on a Brazilian construction firm. Such actions have </w:t>
      </w:r>
      <w:r w:rsidRPr="00691546">
        <w:rPr>
          <w:rFonts w:eastAsia="Calibri"/>
          <w:u w:val="single"/>
          <w:bdr w:val="single" w:sz="4" w:space="0" w:color="auto"/>
        </w:rPr>
        <w:t>riled Brazilian leaders</w:t>
      </w:r>
      <w:r w:rsidRPr="00691546">
        <w:rPr>
          <w:rFonts w:eastAsia="Calibri"/>
          <w:u w:val="single"/>
        </w:rPr>
        <w:t>.</w:t>
      </w:r>
      <w:r w:rsidRPr="00691546">
        <w:rPr>
          <w:rFonts w:eastAsia="Calibri"/>
        </w:rPr>
        <w:t xml:space="preserve"> Further north, </w:t>
      </w:r>
      <w:r w:rsidRPr="00691546">
        <w:rPr>
          <w:rFonts w:eastAsia="Calibri"/>
          <w:u w:val="single"/>
        </w:rPr>
        <w:t>the U</w:t>
      </w:r>
      <w:r w:rsidRPr="00691546">
        <w:rPr>
          <w:rFonts w:eastAsia="Calibri"/>
        </w:rPr>
        <w:t xml:space="preserve">nited </w:t>
      </w:r>
      <w:r w:rsidRPr="00691546">
        <w:rPr>
          <w:rFonts w:eastAsia="Calibri"/>
          <w:u w:val="single"/>
        </w:rPr>
        <w:t>S</w:t>
      </w:r>
      <w:r w:rsidRPr="00691546">
        <w:rPr>
          <w:rFonts w:eastAsia="Calibri"/>
        </w:rPr>
        <w:t xml:space="preserve">tates, long the guarantor of South American stability, </w:t>
      </w:r>
      <w:r w:rsidRPr="00691546">
        <w:rPr>
          <w:rFonts w:eastAsia="Calibri"/>
          <w:u w:val="single"/>
        </w:rPr>
        <w:t>appears hamstrung by economic challenges.</w:t>
      </w:r>
      <w:r w:rsidRPr="00691546">
        <w:rPr>
          <w:rFonts w:eastAsia="Calibri"/>
        </w:rPr>
        <w:t xml:space="preserve"> According to former Argentine diplomat Emilio Cárdenas, </w:t>
      </w:r>
      <w:r w:rsidRPr="00691546">
        <w:rPr>
          <w:rFonts w:eastAsia="Calibri"/>
          <w:u w:val="single"/>
        </w:rPr>
        <w:t xml:space="preserve">Brazil believes that the West is in </w:t>
      </w:r>
      <w:r w:rsidRPr="00691546">
        <w:rPr>
          <w:rFonts w:eastAsia="Calibri"/>
          <w:u w:val="single"/>
          <w:bdr w:val="single" w:sz="4" w:space="0" w:color="auto"/>
        </w:rPr>
        <w:t>gradual decline</w:t>
      </w:r>
      <w:r w:rsidRPr="00691546">
        <w:rPr>
          <w:rFonts w:eastAsia="Calibri"/>
          <w:u w:val="single"/>
        </w:rPr>
        <w:t xml:space="preserve"> and that Brazil is jockeying with other rising nations for position.</w:t>
      </w:r>
      <w:r w:rsidRPr="00691546">
        <w:rPr>
          <w:rFonts w:eastAsia="Calibri"/>
        </w:rPr>
        <w:t xml:space="preserve"> This shift in the balance of power engenders a greater degree of uncertainty about U.S. capabilities and intentions in the future. Such uncertainty, in addition to Brazil’s new political and economic prowess, gives it the ability to challenge the U.S. at the margins of its power. Moreover, </w:t>
      </w:r>
      <w:r w:rsidRPr="00691546">
        <w:rPr>
          <w:rFonts w:eastAsia="Calibri"/>
          <w:u w:val="single"/>
        </w:rPr>
        <w:t xml:space="preserve">if the ability of the U.S. to maintain order in the hemisphere is truly constrained, it is incumbent upon the Brazilian government to seek </w:t>
      </w:r>
      <w:r w:rsidRPr="00691546">
        <w:rPr>
          <w:rFonts w:eastAsia="Calibri"/>
          <w:u w:val="single"/>
          <w:bdr w:val="single" w:sz="4" w:space="0" w:color="auto"/>
        </w:rPr>
        <w:t>alternative sources of security</w:t>
      </w:r>
      <w:r w:rsidRPr="00691546">
        <w:rPr>
          <w:rFonts w:eastAsia="Calibri"/>
          <w:u w:val="single"/>
        </w:rPr>
        <w:t xml:space="preserve">. This perceived shift in the balance of power presents Brazil with an </w:t>
      </w:r>
      <w:r w:rsidRPr="00691546">
        <w:rPr>
          <w:rFonts w:eastAsia="Calibri"/>
          <w:u w:val="single"/>
          <w:bdr w:val="single" w:sz="4" w:space="0" w:color="auto"/>
        </w:rPr>
        <w:t>opportunity for</w:t>
      </w:r>
      <w:r w:rsidRPr="00691546">
        <w:rPr>
          <w:rFonts w:eastAsia="Calibri"/>
        </w:rPr>
        <w:t xml:space="preserve"> international </w:t>
      </w:r>
      <w:r w:rsidRPr="00691546">
        <w:rPr>
          <w:rFonts w:eastAsia="Calibri"/>
          <w:u w:val="single"/>
          <w:bdr w:val="single" w:sz="4" w:space="0" w:color="auto"/>
        </w:rPr>
        <w:t>leadership</w:t>
      </w:r>
      <w:r w:rsidRPr="00691546">
        <w:rPr>
          <w:rFonts w:eastAsia="Calibri"/>
          <w:u w:val="single"/>
        </w:rPr>
        <w:t>.</w:t>
      </w:r>
      <w:r w:rsidRPr="00691546">
        <w:rPr>
          <w:rFonts w:eastAsia="Calibri"/>
        </w:rPr>
        <w:t xml:space="preserve"> That is why Brazil is seeking to achieve a degree of political clout commensurate with its new economic power, setting as its chief foreign policy goal a permanent seat on the United Nations Security Council. A key component of permanent membership is the ability to share the burdens of maintaining international security. Currently, there is some question as to whether Brazil is capable of such a charge. Looking at the current permanent members as well as the other BRICs – Russia, India, and China – Brazil sees nothing but countries with nuclear weapons. </w:t>
      </w:r>
      <w:r w:rsidRPr="00691546">
        <w:rPr>
          <w:rFonts w:eastAsia="Calibri"/>
          <w:u w:val="single"/>
        </w:rPr>
        <w:t>According to Kenneth Waltz,</w:t>
      </w:r>
      <w:r w:rsidRPr="00691546">
        <w:rPr>
          <w:rFonts w:eastAsia="Calibri"/>
        </w:rPr>
        <w:t xml:space="preserve"> the preeminent realist international relations scholar, </w:t>
      </w:r>
      <w:r w:rsidRPr="00691546">
        <w:rPr>
          <w:rFonts w:eastAsia="Calibri"/>
          <w:u w:val="single"/>
        </w:rPr>
        <w:t>states mirror other states – states without nuclear weapons see the power and prestige of states with nuclear weapons and they want in.</w:t>
      </w:r>
      <w:r w:rsidRPr="00691546">
        <w:rPr>
          <w:rFonts w:eastAsia="Calibri"/>
        </w:rPr>
        <w:t xml:space="preserve"> Former Brazilian Vice President José </w:t>
      </w:r>
      <w:proofErr w:type="gramStart"/>
      <w:r w:rsidRPr="00691546">
        <w:rPr>
          <w:rFonts w:eastAsia="Calibri"/>
        </w:rPr>
        <w:t>Alencar</w:t>
      </w:r>
      <w:proofErr w:type="gramEnd"/>
      <w:r w:rsidRPr="00691546">
        <w:rPr>
          <w:rFonts w:eastAsia="Calibri"/>
        </w:rPr>
        <w:t xml:space="preserve"> who died last year, remarked that Pakistan won international relevance “precisely because it has a nuclear bomb.” </w:t>
      </w:r>
      <w:r w:rsidRPr="00691546">
        <w:rPr>
          <w:rFonts w:eastAsia="Calibri"/>
          <w:u w:val="single"/>
        </w:rPr>
        <w:t>A nuclear weapon would</w:t>
      </w:r>
      <w:r w:rsidRPr="00691546">
        <w:rPr>
          <w:rFonts w:eastAsia="Calibri"/>
        </w:rPr>
        <w:t xml:space="preserve"> not only deter rogue neighbors but </w:t>
      </w:r>
      <w:r w:rsidRPr="00691546">
        <w:rPr>
          <w:rFonts w:eastAsia="Calibri"/>
          <w:u w:val="single"/>
        </w:rPr>
        <w:t xml:space="preserve">solidify Brazil’s </w:t>
      </w:r>
      <w:r w:rsidRPr="00691546">
        <w:rPr>
          <w:rFonts w:eastAsia="Calibri"/>
          <w:u w:val="single"/>
          <w:bdr w:val="single" w:sz="4" w:space="0" w:color="auto"/>
        </w:rPr>
        <w:t>regional dominance</w:t>
      </w:r>
      <w:r w:rsidRPr="00691546">
        <w:rPr>
          <w:rFonts w:eastAsia="Calibri"/>
          <w:u w:val="single"/>
        </w:rPr>
        <w:t xml:space="preserve"> and prove that it possesses the military capability to contribute to international security. </w:t>
      </w:r>
      <w:r w:rsidRPr="00691546">
        <w:rPr>
          <w:rFonts w:eastAsia="Calibri"/>
        </w:rPr>
        <w:t xml:space="preserve">In addition to this perceived shift in the balance of power, </w:t>
      </w:r>
      <w:r w:rsidRPr="00691546">
        <w:rPr>
          <w:rFonts w:eastAsia="Calibri"/>
          <w:u w:val="single"/>
        </w:rPr>
        <w:t xml:space="preserve">consider Brazil’s </w:t>
      </w:r>
      <w:r w:rsidRPr="00691546">
        <w:rPr>
          <w:rFonts w:eastAsia="Calibri"/>
          <w:u w:val="single"/>
          <w:bdr w:val="single" w:sz="4" w:space="0" w:color="auto"/>
        </w:rPr>
        <w:t>more aggressive military strategy</w:t>
      </w:r>
      <w:r w:rsidRPr="00691546">
        <w:rPr>
          <w:rFonts w:eastAsia="Calibri"/>
          <w:u w:val="single"/>
        </w:rPr>
        <w:t xml:space="preserve"> from 2003 to 2010 during the presidency of</w:t>
      </w:r>
      <w:r w:rsidRPr="00691546">
        <w:rPr>
          <w:rFonts w:eastAsia="Calibri"/>
        </w:rPr>
        <w:t xml:space="preserve"> Luiz Inácio Lula </w:t>
      </w:r>
      <w:r w:rsidRPr="00691546">
        <w:rPr>
          <w:rFonts w:eastAsia="Calibri"/>
          <w:u w:val="single"/>
        </w:rPr>
        <w:t>da Silva. Part of that strategy is the development of an enormous nuclear attack submarine</w:t>
      </w:r>
      <w:r w:rsidRPr="00691546">
        <w:rPr>
          <w:rFonts w:eastAsia="Calibri"/>
        </w:rPr>
        <w:t xml:space="preserve"> analogous to India’s ballistic missile-capable Arihant-class. In addition to its potential as a missile platform, the propulsion reactors in Brazil’s submarines would require a higher degree of uranium enrichment than those for commercial power, </w:t>
      </w:r>
      <w:r w:rsidRPr="00691546">
        <w:rPr>
          <w:rFonts w:eastAsia="Calibri"/>
        </w:rPr>
        <w:lastRenderedPageBreak/>
        <w:t>possibly above 90 percent. In 2004, Brazilian Ambassador to the United States Roberto Abdenu remarked that “</w:t>
      </w:r>
      <w:r w:rsidRPr="00691546">
        <w:rPr>
          <w:rFonts w:eastAsia="Calibri"/>
          <w:u w:val="single"/>
        </w:rPr>
        <w:t xml:space="preserve">submarines are not subject to the [IAEA] safeguards regime.” This interpretation provides Brazil the capability to </w:t>
      </w:r>
      <w:r w:rsidRPr="00691546">
        <w:rPr>
          <w:rFonts w:eastAsia="Calibri"/>
          <w:u w:val="single"/>
          <w:bdr w:val="single" w:sz="4" w:space="0" w:color="auto"/>
        </w:rPr>
        <w:t>enrich weapons-grade uranium</w:t>
      </w:r>
      <w:r w:rsidRPr="00691546">
        <w:rPr>
          <w:rFonts w:eastAsia="Calibri"/>
        </w:rPr>
        <w:t xml:space="preserve"> and develop a full fuel cycle </w:t>
      </w:r>
      <w:r w:rsidRPr="00691546">
        <w:rPr>
          <w:rFonts w:eastAsia="Calibri"/>
          <w:u w:val="single"/>
        </w:rPr>
        <w:t>outside of international scrutiny and without violating its agreements</w:t>
      </w:r>
      <w:r w:rsidRPr="00691546">
        <w:rPr>
          <w:rFonts w:eastAsia="Calibri"/>
        </w:rPr>
        <w:t xml:space="preserve">, such as the Treaty of Tlatelolco. Furthermore, although Brazil does participate in various nonproliferation agreements, it refuses to adopt the Additional Protocol of the Non-Proliferation Treaty (NPT). This protocol would strengthen the International Atomic Energy Agency (IAEA)’s ability to detect clandestine weapons programs through various mechanisms, including a stronger inspections regime. According to Brazil’s National Strategy of Defense, a precondition to any additional restrictions under the NPT, such as the Additional Protocol, is the disarmament of nuclear states. However, even modest decreases in the nuclear inventories of the United States and Russia have proven difficult to accomplish. If the U.S. and Russia are unable or unwilling to disarm, Brazil feels no responsibility to take further steps to tie its hands by acceding to the Additional Protocol. Taken independently, these actions are not necessarily provocative. However, </w:t>
      </w:r>
      <w:r w:rsidRPr="00691546">
        <w:rPr>
          <w:rFonts w:eastAsia="Calibri"/>
          <w:u w:val="single"/>
        </w:rPr>
        <w:t xml:space="preserve">when one considers how Brazil’s security environment is changing, these actions bring Brazil’s intentions </w:t>
      </w:r>
      <w:r w:rsidRPr="00691546">
        <w:rPr>
          <w:rFonts w:eastAsia="Calibri"/>
          <w:u w:val="single"/>
          <w:bdr w:val="single" w:sz="4" w:space="0" w:color="auto"/>
        </w:rPr>
        <w:t>into question</w:t>
      </w:r>
      <w:r w:rsidRPr="00691546">
        <w:rPr>
          <w:rFonts w:eastAsia="Calibri"/>
          <w:u w:val="single"/>
        </w:rPr>
        <w:t>. The perceived decline in the U</w:t>
      </w:r>
      <w:r w:rsidRPr="00691546">
        <w:rPr>
          <w:rFonts w:eastAsia="Calibri"/>
        </w:rPr>
        <w:t xml:space="preserve">nited </w:t>
      </w:r>
      <w:r w:rsidRPr="00691546">
        <w:rPr>
          <w:rFonts w:eastAsia="Calibri"/>
          <w:u w:val="single"/>
        </w:rPr>
        <w:t>S</w:t>
      </w:r>
      <w:r w:rsidRPr="00691546">
        <w:rPr>
          <w:rFonts w:eastAsia="Calibri"/>
        </w:rPr>
        <w:t xml:space="preserve">tates’ willingness and </w:t>
      </w:r>
      <w:r w:rsidRPr="00691546">
        <w:rPr>
          <w:rFonts w:eastAsia="Calibri"/>
          <w:u w:val="single"/>
        </w:rPr>
        <w:t>ability to intervene militarily in Latin America</w:t>
      </w:r>
      <w:r w:rsidRPr="00691546">
        <w:rPr>
          <w:rFonts w:eastAsia="Calibri"/>
        </w:rPr>
        <w:t xml:space="preserve">, hostility of neighboring countries to Brazil’s economic interests, and the hopelessness of nuclear disarmament </w:t>
      </w:r>
      <w:r w:rsidRPr="00691546">
        <w:rPr>
          <w:rFonts w:eastAsia="Calibri"/>
          <w:u w:val="single"/>
        </w:rPr>
        <w:t xml:space="preserve">provide </w:t>
      </w:r>
      <w:r w:rsidRPr="00691546">
        <w:rPr>
          <w:rFonts w:eastAsia="Calibri"/>
          <w:u w:val="single"/>
          <w:bdr w:val="single" w:sz="4" w:space="0" w:color="auto"/>
        </w:rPr>
        <w:t>powerful incentives</w:t>
      </w:r>
      <w:r w:rsidRPr="00691546">
        <w:rPr>
          <w:rFonts w:eastAsia="Calibri"/>
          <w:u w:val="single"/>
        </w:rPr>
        <w:t xml:space="preserve"> to explore nuclear capability.</w:t>
      </w:r>
      <w:r w:rsidRPr="00691546">
        <w:rPr>
          <w:rFonts w:eastAsia="Calibri"/>
        </w:rPr>
        <w:t xml:space="preserve"> None can claim that Brazil is actively pursuing a nuclear weapon, but its more assertive military posture, refusal to sign the NPT’s Additional Protocol, and pursuit of nuclear propulsion technology should give American policymakers and nonproliferation analysts pause.</w:t>
      </w:r>
    </w:p>
    <w:p w:rsidR="00691546" w:rsidRPr="00691546" w:rsidRDefault="00691546" w:rsidP="00691546">
      <w:pPr>
        <w:rPr>
          <w:rFonts w:eastAsia="Calibri"/>
        </w:rPr>
      </w:pPr>
    </w:p>
    <w:p w:rsidR="00691546" w:rsidRPr="00691546" w:rsidRDefault="00691546" w:rsidP="00691546">
      <w:pPr>
        <w:rPr>
          <w:rFonts w:eastAsia="Calibri"/>
        </w:rPr>
      </w:pPr>
    </w:p>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brink</w:t>
      </w:r>
      <w:proofErr w:type="gramEnd"/>
    </w:p>
    <w:p w:rsidR="00691546" w:rsidRP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2nc wall</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Now is key for Brazil to solidify </w:t>
      </w:r>
      <w:proofErr w:type="gramStart"/>
      <w:r w:rsidRPr="00691546">
        <w:rPr>
          <w:rFonts w:eastAsiaTheme="majorEastAsia" w:cstheme="majorBidi"/>
          <w:b/>
          <w:bCs/>
          <w:iCs/>
        </w:rPr>
        <w:t>it’s</w:t>
      </w:r>
      <w:proofErr w:type="gramEnd"/>
      <w:r w:rsidRPr="00691546">
        <w:rPr>
          <w:rFonts w:eastAsiaTheme="majorEastAsia" w:cstheme="majorBidi"/>
          <w:b/>
          <w:bCs/>
          <w:iCs/>
        </w:rPr>
        <w:t xml:space="preserve"> role - U.S. encroachment collapses Brazil’s influence making impacts inevitable</w:t>
      </w:r>
    </w:p>
    <w:p w:rsidR="00691546" w:rsidRPr="00691546" w:rsidRDefault="00691546" w:rsidP="00691546">
      <w:pPr>
        <w:rPr>
          <w:rFonts w:eastAsia="Calibri"/>
        </w:rPr>
      </w:pPr>
      <w:r w:rsidRPr="00691546">
        <w:rPr>
          <w:rFonts w:eastAsia="Calibri"/>
          <w:b/>
        </w:rPr>
        <w:t xml:space="preserve">The Guardian, 12 </w:t>
      </w:r>
      <w:r w:rsidRPr="00691546">
        <w:rPr>
          <w:rFonts w:eastAsia="Calibri"/>
          <w:szCs w:val="16"/>
        </w:rPr>
        <w:t>(The Guardian, June 10, 2012, “Brazil: a Bric to build with,” http://www.guardian.co.uk/commentisfree/2012/jun/10/brazil-bric-build-with-editorial)//Hensel</w:t>
      </w:r>
    </w:p>
    <w:p w:rsidR="00691546" w:rsidRPr="00691546" w:rsidRDefault="00691546" w:rsidP="00691546">
      <w:pPr>
        <w:rPr>
          <w:rFonts w:eastAsia="Calibri"/>
        </w:rPr>
      </w:pPr>
      <w:r w:rsidRPr="00691546">
        <w:rPr>
          <w:rFonts w:eastAsia="Calibri"/>
        </w:rPr>
        <w:t xml:space="preserve">Particularly </w:t>
      </w:r>
      <w:r w:rsidRPr="00691546">
        <w:rPr>
          <w:rFonts w:eastAsia="Calibri"/>
          <w:u w:val="single"/>
        </w:rPr>
        <w:t>under</w:t>
      </w:r>
      <w:r w:rsidRPr="00691546">
        <w:rPr>
          <w:rFonts w:eastAsia="Calibri"/>
        </w:rPr>
        <w:t xml:space="preserve"> Ms </w:t>
      </w:r>
      <w:r w:rsidRPr="00691546">
        <w:rPr>
          <w:rFonts w:eastAsia="Calibri"/>
          <w:u w:val="single"/>
        </w:rPr>
        <w:t>Rousseff and</w:t>
      </w:r>
      <w:r w:rsidRPr="00691546">
        <w:rPr>
          <w:rFonts w:eastAsia="Calibri"/>
        </w:rPr>
        <w:t xml:space="preserve"> her foreign minister, Antonio </w:t>
      </w:r>
      <w:r w:rsidRPr="00691546">
        <w:rPr>
          <w:rFonts w:eastAsia="Calibri"/>
          <w:u w:val="single"/>
        </w:rPr>
        <w:t>Patriota</w:t>
      </w:r>
      <w:r w:rsidRPr="00691546">
        <w:rPr>
          <w:rFonts w:eastAsia="Calibri"/>
        </w:rPr>
        <w:t xml:space="preserve">, </w:t>
      </w:r>
      <w:r w:rsidRPr="00691546">
        <w:rPr>
          <w:rFonts w:eastAsia="Calibri"/>
          <w:u w:val="single"/>
        </w:rPr>
        <w:t>it has assumed a distinctive mixture of restraint and independence</w:t>
      </w:r>
      <w:r w:rsidRPr="00691546">
        <w:rPr>
          <w:rFonts w:eastAsia="Calibri"/>
        </w:rPr>
        <w:t xml:space="preserve"> </w:t>
      </w:r>
      <w:r w:rsidRPr="00691546">
        <w:rPr>
          <w:rFonts w:eastAsia="Calibri"/>
          <w:u w:val="single"/>
        </w:rPr>
        <w:t>in the exercise of that power</w:t>
      </w:r>
      <w:r w:rsidRPr="00691546">
        <w:rPr>
          <w:rFonts w:eastAsia="Calibri"/>
        </w:rPr>
        <w:t xml:space="preserve">. </w:t>
      </w:r>
      <w:r w:rsidRPr="00691546">
        <w:rPr>
          <w:rFonts w:eastAsia="Calibri"/>
          <w:u w:val="single"/>
        </w:rPr>
        <w:t>Brasilia</w:t>
      </w:r>
      <w:r w:rsidRPr="00691546">
        <w:rPr>
          <w:rFonts w:eastAsia="Calibri"/>
        </w:rPr>
        <w:t xml:space="preserve"> </w:t>
      </w:r>
      <w:r w:rsidRPr="00691546">
        <w:rPr>
          <w:rFonts w:eastAsia="Calibri"/>
          <w:u w:val="single"/>
        </w:rPr>
        <w:t>has</w:t>
      </w:r>
      <w:r w:rsidRPr="00691546">
        <w:rPr>
          <w:rFonts w:eastAsia="Calibri"/>
        </w:rPr>
        <w:t xml:space="preserve"> not only </w:t>
      </w:r>
      <w:r w:rsidRPr="00691546">
        <w:rPr>
          <w:rFonts w:eastAsia="Calibri"/>
          <w:u w:val="single"/>
        </w:rPr>
        <w:t>doubled its diplomats</w:t>
      </w:r>
      <w:r w:rsidRPr="00691546">
        <w:rPr>
          <w:rFonts w:eastAsia="Calibri"/>
        </w:rPr>
        <w:t xml:space="preserve"> in the last decade, </w:t>
      </w:r>
      <w:r w:rsidRPr="00691546">
        <w:rPr>
          <w:rFonts w:eastAsia="Calibri"/>
          <w:u w:val="single"/>
        </w:rPr>
        <w:t>it has redoubled its emphasis on diplomacy as the only way to "benign multipolarity</w:t>
      </w:r>
      <w:r w:rsidRPr="00691546">
        <w:rPr>
          <w:rFonts w:eastAsia="Calibri"/>
        </w:rPr>
        <w:t xml:space="preserve">". Partly </w:t>
      </w:r>
      <w:r w:rsidRPr="00691546">
        <w:rPr>
          <w:rFonts w:eastAsia="Calibri"/>
          <w:u w:val="single"/>
        </w:rPr>
        <w:t xml:space="preserve">this is the luxury of a peaceful </w:t>
      </w:r>
      <w:r w:rsidRPr="00691546">
        <w:rPr>
          <w:rFonts w:eastAsia="Calibri"/>
          <w:b/>
          <w:iCs/>
          <w:u w:val="single"/>
          <w:bdr w:val="single" w:sz="18" w:space="0" w:color="auto"/>
        </w:rPr>
        <w:t>neighbourhood</w:t>
      </w:r>
      <w:r w:rsidRPr="00691546">
        <w:rPr>
          <w:rFonts w:eastAsia="Calibri"/>
        </w:rPr>
        <w:t xml:space="preserve"> (</w:t>
      </w:r>
      <w:r w:rsidRPr="00691546">
        <w:rPr>
          <w:rFonts w:eastAsia="Calibri"/>
          <w:b/>
          <w:iCs/>
          <w:u w:val="single"/>
          <w:bdr w:val="single" w:sz="18" w:space="0" w:color="auto"/>
        </w:rPr>
        <w:t>which it must still persuade of the advantages and magnanimity of its leadership</w:t>
      </w:r>
      <w:r w:rsidRPr="00691546">
        <w:rPr>
          <w:rFonts w:eastAsia="Calibri"/>
        </w:rPr>
        <w:t xml:space="preserve">). But </w:t>
      </w:r>
      <w:r w:rsidRPr="00691546">
        <w:rPr>
          <w:rFonts w:eastAsia="Calibri"/>
          <w:u w:val="single"/>
        </w:rPr>
        <w:t>it</w:t>
      </w:r>
      <w:r w:rsidRPr="00691546">
        <w:rPr>
          <w:rFonts w:eastAsia="Calibri"/>
        </w:rPr>
        <w:t xml:space="preserve"> also </w:t>
      </w:r>
      <w:r w:rsidRPr="00691546">
        <w:rPr>
          <w:rFonts w:eastAsia="Calibri"/>
          <w:u w:val="single"/>
        </w:rPr>
        <w:t>reflects long diplomatic tradition and experience of the nature of sovereignty and democratisation</w:t>
      </w:r>
      <w:r w:rsidRPr="00691546">
        <w:rPr>
          <w:rFonts w:eastAsia="Calibri"/>
        </w:rPr>
        <w:t xml:space="preserve">. </w:t>
      </w:r>
      <w:r w:rsidRPr="00691546">
        <w:rPr>
          <w:rFonts w:eastAsia="Calibri"/>
          <w:u w:val="single"/>
        </w:rPr>
        <w:t>As it accrues power and responsibility</w:t>
      </w:r>
      <w:r w:rsidRPr="00691546">
        <w:rPr>
          <w:rFonts w:eastAsia="Calibri"/>
        </w:rPr>
        <w:t xml:space="preserve">, </w:t>
      </w:r>
      <w:r w:rsidRPr="00691546">
        <w:rPr>
          <w:rFonts w:eastAsia="Calibri"/>
          <w:u w:val="single"/>
        </w:rPr>
        <w:t>it</w:t>
      </w:r>
      <w:r w:rsidRPr="00691546">
        <w:rPr>
          <w:rFonts w:eastAsia="Calibri"/>
        </w:rPr>
        <w:t xml:space="preserve"> will no longer be able to be everyone's friend and </w:t>
      </w:r>
      <w:r w:rsidRPr="00691546">
        <w:rPr>
          <w:rFonts w:eastAsia="Calibri"/>
          <w:u w:val="single"/>
        </w:rPr>
        <w:t>will feel the tension between sovereignty and human rights</w:t>
      </w:r>
      <w:r w:rsidRPr="00691546">
        <w:rPr>
          <w:rFonts w:eastAsia="Calibri"/>
        </w:rPr>
        <w:t xml:space="preserve"> more keenly, but </w:t>
      </w:r>
      <w:r w:rsidRPr="00691546">
        <w:rPr>
          <w:rFonts w:eastAsia="Calibri"/>
          <w:u w:val="single"/>
        </w:rPr>
        <w:t xml:space="preserve">it aspires to be a </w:t>
      </w:r>
      <w:r w:rsidRPr="00691546">
        <w:rPr>
          <w:rFonts w:eastAsia="Calibri"/>
          <w:b/>
          <w:iCs/>
          <w:u w:val="single"/>
          <w:bdr w:val="single" w:sz="18" w:space="0" w:color="auto"/>
        </w:rPr>
        <w:t>bridge between powers</w:t>
      </w:r>
      <w:r w:rsidRPr="00691546">
        <w:rPr>
          <w:rFonts w:eastAsia="Calibri"/>
          <w:u w:val="single"/>
        </w:rPr>
        <w:t xml:space="preserve"> and will sometimes be a corrective to western selectivity and hypocrisy</w:t>
      </w:r>
      <w:r w:rsidRPr="00691546">
        <w:rPr>
          <w:rFonts w:eastAsia="Calibri"/>
        </w:rPr>
        <w:t>.</w:t>
      </w:r>
      <w:r w:rsidRPr="00691546">
        <w:rPr>
          <w:rFonts w:eastAsia="Calibri"/>
          <w:sz w:val="12"/>
        </w:rPr>
        <w:t>¶</w:t>
      </w:r>
      <w:r w:rsidRPr="00691546">
        <w:rPr>
          <w:rFonts w:eastAsia="Calibri"/>
        </w:rPr>
        <w:t xml:space="preserve"> Not only should Brazil have a permanent seat on the security council, it is the best argument for security council reform and other attempts to make the international system more representative. </w:t>
      </w:r>
      <w:r w:rsidRPr="00691546">
        <w:rPr>
          <w:rFonts w:eastAsia="Calibri"/>
          <w:u w:val="single"/>
        </w:rPr>
        <w:t>It's time for the west, and the rest, to embrace Brazil's rise more actively and begin a more profound engagement</w:t>
      </w:r>
      <w:r w:rsidRPr="00691546">
        <w:rPr>
          <w:rFonts w:eastAsia="Calibri"/>
        </w:rPr>
        <w:t>.</w:t>
      </w:r>
    </w:p>
    <w:p w:rsidR="00691546" w:rsidRPr="00691546" w:rsidRDefault="00691546" w:rsidP="00691546">
      <w:pPr>
        <w:rPr>
          <w:rFonts w:eastAsia="Calibri"/>
          <w:bCs/>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Now is the key moment for Brazilian foreign power projection</w:t>
      </w:r>
    </w:p>
    <w:p w:rsidR="00691546" w:rsidRPr="00691546" w:rsidRDefault="00691546" w:rsidP="00691546">
      <w:pPr>
        <w:rPr>
          <w:rFonts w:eastAsia="Calibri"/>
          <w:szCs w:val="16"/>
        </w:rPr>
      </w:pPr>
      <w:r w:rsidRPr="00691546">
        <w:rPr>
          <w:rFonts w:eastAsia="Calibri"/>
          <w:b/>
          <w:bCs/>
        </w:rPr>
        <w:t>BURGES, 13</w:t>
      </w:r>
      <w:r w:rsidRPr="00691546">
        <w:rPr>
          <w:rFonts w:eastAsia="Calibri"/>
        </w:rPr>
        <w:t xml:space="preserve"> </w:t>
      </w:r>
      <w:r w:rsidRPr="00691546">
        <w:rPr>
          <w:rFonts w:eastAsia="Calibri"/>
          <w:szCs w:val="16"/>
        </w:rPr>
        <w:t>– PhD (Warwick) in Politics and International Studies; MA (Western Ontario) in Political Science and Lecturer in International Relations at ANU College of Arts and Social Sciences (Sean, “POST-CHAVEZ TEST FOR BRAZIL LEADERSHIP,” The Australian, March 7, 2013, LexisNexis)//HAL</w:t>
      </w:r>
    </w:p>
    <w:p w:rsidR="00691546" w:rsidRDefault="00691546" w:rsidP="00691546">
      <w:pPr>
        <w:rPr>
          <w:rFonts w:eastAsia="Calibri"/>
        </w:rPr>
      </w:pPr>
      <w:r w:rsidRPr="00691546">
        <w:rPr>
          <w:rFonts w:eastAsia="Calibri"/>
        </w:rPr>
        <w:t xml:space="preserve">VENEZUELA's President </w:t>
      </w:r>
      <w:r w:rsidRPr="00691546">
        <w:rPr>
          <w:rFonts w:eastAsia="Calibri"/>
          <w:color w:val="000000"/>
        </w:rPr>
        <w:t xml:space="preserve">Hugo </w:t>
      </w:r>
      <w:r w:rsidRPr="00691546">
        <w:rPr>
          <w:rFonts w:eastAsia="Calibri"/>
          <w:bCs/>
          <w:color w:val="000000"/>
        </w:rPr>
        <w:t>Chavez</w:t>
      </w:r>
      <w:r w:rsidRPr="00691546">
        <w:rPr>
          <w:rFonts w:eastAsia="Calibri"/>
          <w:color w:val="000000"/>
        </w:rPr>
        <w:t xml:space="preserve"> </w:t>
      </w:r>
      <w:r w:rsidRPr="00691546">
        <w:rPr>
          <w:rFonts w:eastAsia="Calibri"/>
        </w:rPr>
        <w:t xml:space="preserve">has just died after a prolonged battle with cancer. While his </w:t>
      </w:r>
      <w:r w:rsidRPr="00691546">
        <w:rPr>
          <w:rFonts w:eastAsia="Calibri"/>
          <w:bCs/>
          <w:u w:val="single"/>
        </w:rPr>
        <w:t>death</w:t>
      </w:r>
      <w:r w:rsidRPr="00691546">
        <w:rPr>
          <w:rFonts w:eastAsia="Calibri"/>
        </w:rPr>
        <w:t xml:space="preserve"> raises questions about the longevity and sustainability of his Bolivarian revolution, it also </w:t>
      </w:r>
      <w:r w:rsidRPr="00691546">
        <w:rPr>
          <w:rFonts w:eastAsia="Calibri"/>
          <w:bCs/>
          <w:u w:val="single"/>
        </w:rPr>
        <w:t>stands as a significant test of the democracy-promoting credentials of Brazil and the two important regional clubs it runs: the South American political grouping Unasur and the trade bloc Mercosur.</w:t>
      </w:r>
      <w:r w:rsidRPr="00691546">
        <w:rPr>
          <w:rFonts w:eastAsia="Calibri"/>
        </w:rPr>
        <w:t xml:space="preserve"> Venezuela's presidential succession procedures are clear. Article 232 of the constitution mandates a new election within 30 days if a president dies during the first four years of their term. The questions many are asking now is if this vote will happen -- vice-president Nicolas Maduro says ``yes'' -- and how democratic it will be, which is open to debate based on past precedent. Historically, a technically free vote on schedule would satisfy Brazil's pro-democracy requisites. But, events in 2012 suggest Brazil may now be valuing the spirit as much as the process of democracy. Venezuela's upcoming vote stands as a test of this new pro-democracy policy in Braslia. On June 22, 2012, Paraguay's Liberal and Colorado parties joined forces to impeach leftist president Fernando Lugo in a process that many in the region now call a ``coup-peachment''. Strictly speaking, the process was legal, but politicised to the point of farce. Charges were laid, a congressional trial held, and a conviction delivered in less than a day. What astonished many was the degree of political pressure Brazilian </w:t>
      </w:r>
      <w:r w:rsidRPr="00691546">
        <w:rPr>
          <w:rFonts w:eastAsia="Calibri"/>
          <w:color w:val="000000"/>
        </w:rPr>
        <w:t xml:space="preserve">president Dilma Rousseff </w:t>
      </w:r>
      <w:r w:rsidRPr="00691546">
        <w:rPr>
          <w:rFonts w:eastAsia="Calibri"/>
        </w:rPr>
        <w:t xml:space="preserve">applied in Mercosur and Unasur to punish the political factions that had deposed her leftist ally, suspending Paraguay from both groupings. Suggestions that she was simply playing ideological favourites were strengthened when Brazil refused to take a similarly strong stance against Venezuela when Chavez failed to take his oath of office in January. Such criticism may have been a bit unfair and missed the nuance in Brazil's approach. Brazilian presidential foreign policy adviser Marco Aurelio Garcia offered the opinion, which became his country's </w:t>
      </w:r>
      <w:proofErr w:type="gramStart"/>
      <w:r w:rsidRPr="00691546">
        <w:rPr>
          <w:rFonts w:eastAsia="Calibri"/>
        </w:rPr>
        <w:t>policy, that</w:t>
      </w:r>
      <w:proofErr w:type="gramEnd"/>
      <w:r w:rsidRPr="00691546">
        <w:rPr>
          <w:rFonts w:eastAsia="Calibri"/>
        </w:rPr>
        <w:t xml:space="preserve"> he agreed with the Venezuela Supreme Court judgment that as a re-elected president article 234 of the constitution allowed Chavez up to six months leave of absence before a new election would </w:t>
      </w:r>
      <w:r w:rsidRPr="00691546">
        <w:rPr>
          <w:rFonts w:eastAsia="Calibri"/>
        </w:rPr>
        <w:lastRenderedPageBreak/>
        <w:t xml:space="preserve">be necessary. In an act of quiet bureaucratic resistance Brazilian diplomats pointedly noted that article 232 still applied and that prompt elections would be required if Chavez died within the next four years. </w:t>
      </w:r>
      <w:r w:rsidRPr="00691546">
        <w:rPr>
          <w:rFonts w:eastAsia="Calibri"/>
          <w:bCs/>
          <w:u w:val="single"/>
        </w:rPr>
        <w:t>With new elections now required in Venezuela we have an opportunity to see if there has been a real change in Brazil's regional foreign policy to advancing substantive democracy or if the Lula-era tradition of selectively advocating a brand of pro-leftist democratic outcomes remains in place</w:t>
      </w:r>
      <w:r w:rsidRPr="00691546">
        <w:rPr>
          <w:rFonts w:eastAsia="Calibri"/>
        </w:rPr>
        <w:t xml:space="preserve">. The upcoming election in Venezuela is going to be difficult and divisive. The obvious strategy for Maduro will be to wrap himself in the mantle of Chavez's memory while Henrique Capriles will likely resume his message of bringing Chavez's social welfare policies to a sustainable path. All of this is an expected part of electoral politics. Where matters get tricky is the extent to which Maduro deploys executive presidential powers to artificially boost his campaign. One standout tactic from the October 2012 election was Chavez's proclivity for mandating lengthy broadcasts of ``government service'' programming to pre-empt television coverage of Capriles's campaign events. Another question is whether or not the military and security forces will take on the role of passive spectator expected in a consolidated democracy or if they will directly or covertly interfere with the campaign. Indeed, the temptation for political intervention by some sectors in the military will be immense if reports about their links to narcotrafficking and organised crime are correct. </w:t>
      </w:r>
      <w:r w:rsidRPr="00691546">
        <w:rPr>
          <w:rFonts w:eastAsia="Calibri"/>
          <w:bCs/>
          <w:u w:val="single"/>
        </w:rPr>
        <w:t>Brazil has the back-room influence to prevent these sorts of violations of the democratic spirit</w:t>
      </w:r>
      <w:r w:rsidRPr="00691546">
        <w:rPr>
          <w:rFonts w:eastAsia="Calibri"/>
        </w:rPr>
        <w:t xml:space="preserve"> </w:t>
      </w:r>
      <w:r w:rsidRPr="00691546">
        <w:rPr>
          <w:rFonts w:eastAsia="Calibri"/>
          <w:bCs/>
          <w:u w:val="single"/>
        </w:rPr>
        <w:t>of an election</w:t>
      </w:r>
      <w:r w:rsidRPr="00691546">
        <w:rPr>
          <w:rFonts w:eastAsia="Calibri"/>
        </w:rPr>
        <w:t xml:space="preserve">. Dilma, as well as key advisers such as Garcia, have enormous influencewith the Chavez faithful. Moreover, Rousseff's 2010 presidential campaign advisers are likely to again play an important role in the pro-Chavez electoral push, fulfilling much the same role as Clinton campaign hothouse Carville and Associates did around the world in the 2000s. </w:t>
      </w:r>
      <w:r w:rsidRPr="00691546">
        <w:rPr>
          <w:rFonts w:eastAsia="Calibri"/>
          <w:bCs/>
          <w:u w:val="single"/>
        </w:rPr>
        <w:t>A behind the scenes steadying hand on Maduro-camp temptations to unduly exploit their position of power will be essential to the country's future political stability.</w:t>
      </w:r>
      <w:r w:rsidRPr="00691546">
        <w:rPr>
          <w:rFonts w:eastAsia="Calibri"/>
        </w:rPr>
        <w:t xml:space="preserve"> Venezuelans will know if the election is rigged, which would erode the credibility of a possible Maduro victory and further polarise the country. But if he were to win in a truly clean race it could create the conditions needed for a national political reconciliation. The same holds true for a possible opposition win. </w:t>
      </w:r>
      <w:r w:rsidRPr="00691546">
        <w:rPr>
          <w:rFonts w:eastAsia="Calibri"/>
          <w:bCs/>
          <w:u w:val="single"/>
        </w:rPr>
        <w:t>Even if uncomfortable for diplomats, helping to make this happen is exactly the sort of responsibility that goes with the regional leadership role Brazil has been claiming in South America. Post-Chavez Venezuela may prove to be Brazil's first real test. Brics aiming for no less than a new world order</w:t>
      </w:r>
      <w:r w:rsidRPr="00691546">
        <w:rPr>
          <w:rFonts w:eastAsia="Calibri"/>
        </w:rPr>
        <w:t xml:space="preserve">. THE fifth Brics summit in Durban might well represent the emergence of an interesting new power bloc. </w:t>
      </w:r>
      <w:r w:rsidRPr="00691546">
        <w:rPr>
          <w:rFonts w:eastAsia="Calibri"/>
          <w:bCs/>
          <w:u w:val="single"/>
        </w:rPr>
        <w:t>Brics's objective is to reshape the international economic order by challenging the historic dominance of the US,</w:t>
      </w:r>
      <w:r w:rsidRPr="00691546">
        <w:rPr>
          <w:rFonts w:eastAsia="Calibri"/>
        </w:rPr>
        <w:t xml:space="preserve"> Germany, the UK and France, </w:t>
      </w:r>
      <w:r w:rsidRPr="00691546">
        <w:rPr>
          <w:rFonts w:eastAsia="Calibri"/>
          <w:bCs/>
          <w:u w:val="single"/>
        </w:rPr>
        <w:t>with a bloc composed largely of countries of the global south,</w:t>
      </w:r>
      <w:r w:rsidRPr="00691546">
        <w:rPr>
          <w:rFonts w:eastAsia="Calibri"/>
        </w:rPr>
        <w:t xml:space="preserve"> comprising two international and three regional powers. In previous centuries, Russia's striving to become a world power was stifled by the backwardness of its political institutions. It required the social and political revolutions of 1917, followed by the industrial revolution Stalin brutally imposed on it, for Russia to survive the Second World War, making possible its emergence as a world power. Russia's old ruling classes proved incapable of realising Peter the Great's dream. After the Decembrist Uprising of 1825, modernist intellectuals dashed their heads against the iron-clad defences of the ancien regime in their attempts to overthrow Tsarism. It was the intellectuals who adopted the most revolutionary ideas of their age, the Bolsheviks, who proved equal to the task, raising Russia from a European backwater to the international power it became after 1945. The Bolsheviks defeated counterrevolution, supported by Britain, France, the US and Japan, because they offered the oppressed nationalities of the Tsarist empire autonomy, self-government and equality. Joseph Vissarionovich Djugashvili, who assumed the pseudonym Stalin, was the son of one such minority, the Georgians. </w:t>
      </w:r>
      <w:r w:rsidRPr="00691546">
        <w:rPr>
          <w:rFonts w:eastAsia="Calibri"/>
          <w:bCs/>
          <w:u w:val="single"/>
        </w:rPr>
        <w:t>China is the dominant economic player in Brics</w:t>
      </w:r>
      <w:r w:rsidRPr="00691546">
        <w:rPr>
          <w:rFonts w:eastAsia="Calibri"/>
        </w:rPr>
        <w:t xml:space="preserve"> - made possible by the radical transformation of a declining Asiatic despotism by revolutionary means. After a century of political and social upheavals from 1850 to 1950, the communists reasserted China's national sovereignty, reunited the country and created stability by offering leadership to a peasant revolt that brought much-needed economic and social change. The communists were the agents of modernisation in Russia and China. Ruthless programmes of social engineering, driven by the intelligentsia, recast them </w:t>
      </w:r>
      <w:r w:rsidRPr="00691546">
        <w:rPr>
          <w:rFonts w:eastAsia="Calibri"/>
        </w:rPr>
        <w:lastRenderedPageBreak/>
        <w:t xml:space="preserve">into modern industrial powers. </w:t>
      </w:r>
      <w:r w:rsidRPr="00691546">
        <w:rPr>
          <w:rFonts w:eastAsia="Calibri"/>
          <w:bCs/>
          <w:u w:val="single"/>
        </w:rPr>
        <w:t>India</w:t>
      </w:r>
      <w:r w:rsidRPr="00691546">
        <w:rPr>
          <w:rFonts w:eastAsia="Calibri"/>
        </w:rPr>
        <w:t xml:space="preserve">, the world's second-most populous country and its largest parliamentary democracy, </w:t>
      </w:r>
      <w:r w:rsidRPr="00691546">
        <w:rPr>
          <w:rFonts w:eastAsia="Calibri"/>
          <w:bCs/>
          <w:u w:val="single"/>
        </w:rPr>
        <w:t xml:space="preserve">is a rich tapestry of languages and religions that has been moulded into one nation under the leadership of nationalist intellectuals. </w:t>
      </w:r>
      <w:r w:rsidRPr="00691546">
        <w:rPr>
          <w:rFonts w:eastAsia="Calibri"/>
        </w:rPr>
        <w:t xml:space="preserve">India has wrestled with modernity in an environment riddled with the uncertainties of democratic government since independence in 1947. Continuing tensions could not deter India from transforming itself into a leading centre for the design, manufacture and servicing of digital software. Like India, SA is composed of a diversity of racial, cultural and religious communities that will become a united nation thanks to an African nationalist intelligentsia. The newest member of the Brics bloc, </w:t>
      </w:r>
      <w:r w:rsidRPr="00691546">
        <w:rPr>
          <w:rFonts w:eastAsia="Calibri"/>
          <w:bCs/>
          <w:u w:val="single"/>
        </w:rPr>
        <w:t>SA</w:t>
      </w:r>
      <w:r w:rsidRPr="00691546">
        <w:rPr>
          <w:rFonts w:eastAsia="Calibri"/>
        </w:rPr>
        <w:t xml:space="preserve">, with its relatively small economy and population, </w:t>
      </w:r>
      <w:r w:rsidRPr="00691546">
        <w:rPr>
          <w:rFonts w:eastAsia="Calibri"/>
          <w:bCs/>
          <w:u w:val="single"/>
        </w:rPr>
        <w:t>is visibly punching above its weight by associating with the four others</w:t>
      </w:r>
      <w:r w:rsidRPr="00691546">
        <w:rPr>
          <w:rFonts w:eastAsia="Calibri"/>
        </w:rPr>
        <w:t xml:space="preserve">. For close to a century, backward political institutions frustrated its potential. SA's economic development was distorted by white racism - its industrial economy managed to address the needs of less than 20% of its small population. Yet SA's economic muscle on the continent comes with a number of obligations. Peace and stability in our region are essential for the realisation of SA's continental ambitions. On the world stage, order and security in the oceans on which the country's international trade relies have required SA to re-equip and modernise its navy. On a continent where its relative prosperity attracts thousands of legal and illegal migrants, SA necessarily is a status quo power. </w:t>
      </w:r>
    </w:p>
    <w:p w:rsidR="0097406D" w:rsidRDefault="0097406D" w:rsidP="0097406D">
      <w:pPr>
        <w:pStyle w:val="Heading3"/>
        <w:rPr>
          <w:rFonts w:eastAsia="Calibri"/>
        </w:rPr>
      </w:pPr>
      <w:r>
        <w:rPr>
          <w:rFonts w:eastAsia="Calibri"/>
        </w:rPr>
        <w:lastRenderedPageBreak/>
        <w:t>--generic</w:t>
      </w:r>
    </w:p>
    <w:p w:rsidR="0097406D" w:rsidRDefault="0097406D" w:rsidP="0097406D">
      <w:pPr>
        <w:pStyle w:val="Heading4"/>
      </w:pPr>
      <w:r>
        <w:t>Brazilian soft power is high but could collapse at any time</w:t>
      </w:r>
    </w:p>
    <w:p w:rsidR="0097406D" w:rsidRDefault="0097406D" w:rsidP="0097406D">
      <w:r w:rsidRPr="0097406D">
        <w:rPr>
          <w:rStyle w:val="StyleStyleBold12pt"/>
        </w:rPr>
        <w:t>Leahy, 13</w:t>
      </w:r>
      <w:r>
        <w:rPr>
          <w:b/>
        </w:rPr>
        <w:t xml:space="preserve"> </w:t>
      </w:r>
      <w:r>
        <w:t>– Brazil bureau chief, Financial Times (Joe, February 22, 2013, “Brazil: the first big 'soft' power,” Financial Times, ProQuest)//Hensel</w:t>
      </w:r>
    </w:p>
    <w:p w:rsidR="0097406D" w:rsidRPr="0097406D" w:rsidRDefault="0097406D" w:rsidP="0097406D">
      <w:r w:rsidRPr="0097406D">
        <w:rPr>
          <w:u w:val="single"/>
        </w:rPr>
        <w:t>The Brazil of Niemeyer's last 10 years</w:t>
      </w:r>
      <w:r w:rsidRPr="0097406D">
        <w:t xml:space="preserve"> </w:t>
      </w:r>
      <w:r w:rsidRPr="0097406D">
        <w:rPr>
          <w:u w:val="single"/>
        </w:rPr>
        <w:t>was one in which the lower middle class rose to account for more than half of the population</w:t>
      </w:r>
      <w:r w:rsidRPr="0097406D">
        <w:t xml:space="preserve"> - </w:t>
      </w:r>
      <w:r w:rsidRPr="0097406D">
        <w:rPr>
          <w:u w:val="single"/>
        </w:rPr>
        <w:t>a fabulous turnround for what</w:t>
      </w:r>
      <w:r w:rsidRPr="0097406D">
        <w:t xml:space="preserve"> for five centuries </w:t>
      </w:r>
      <w:r w:rsidRPr="0097406D">
        <w:rPr>
          <w:u w:val="single"/>
        </w:rPr>
        <w:t>has been one of the world's most unequal societies</w:t>
      </w:r>
      <w:r w:rsidRPr="0097406D">
        <w:t xml:space="preserve">. </w:t>
      </w:r>
      <w:r w:rsidRPr="0097406D">
        <w:rPr>
          <w:u w:val="single"/>
        </w:rPr>
        <w:t>It is a Brazil that has had stable government for nearly two decades</w:t>
      </w:r>
      <w:r w:rsidRPr="0097406D">
        <w:t xml:space="preserve">, </w:t>
      </w:r>
      <w:r w:rsidRPr="0097406D">
        <w:rPr>
          <w:u w:val="single"/>
        </w:rPr>
        <w:t>from</w:t>
      </w:r>
      <w:r w:rsidRPr="0097406D">
        <w:t xml:space="preserve"> the sociologist-turned-centre-right-president Fernando Henrique </w:t>
      </w:r>
      <w:r w:rsidRPr="0097406D">
        <w:rPr>
          <w:u w:val="single"/>
        </w:rPr>
        <w:t>Cardoso</w:t>
      </w:r>
      <w:r w:rsidRPr="0097406D">
        <w:t xml:space="preserve">, </w:t>
      </w:r>
      <w:r w:rsidRPr="0097406D">
        <w:rPr>
          <w:u w:val="single"/>
        </w:rPr>
        <w:t>to</w:t>
      </w:r>
      <w:r w:rsidRPr="0097406D">
        <w:t xml:space="preserve"> the former firebrand unionist, Luiz Incio Lula </w:t>
      </w:r>
      <w:r w:rsidRPr="0097406D">
        <w:rPr>
          <w:u w:val="single"/>
        </w:rPr>
        <w:t>da Silva</w:t>
      </w:r>
      <w:r w:rsidRPr="0097406D">
        <w:t xml:space="preserve">, who took office in 2003, </w:t>
      </w:r>
      <w:r w:rsidRPr="0097406D">
        <w:rPr>
          <w:u w:val="single"/>
        </w:rPr>
        <w:t>and his</w:t>
      </w:r>
      <w:r w:rsidRPr="0097406D">
        <w:t xml:space="preserve"> successor in the ruling Workers Party (PT), Dilma </w:t>
      </w:r>
      <w:r w:rsidRPr="0097406D">
        <w:rPr>
          <w:u w:val="single"/>
        </w:rPr>
        <w:t>Rousseff</w:t>
      </w:r>
      <w:r w:rsidRPr="0097406D">
        <w:t>, a Marxist guerrilla-turned-technocrat.</w:t>
      </w:r>
      <w:r w:rsidRPr="0097406D">
        <w:rPr>
          <w:sz w:val="12"/>
        </w:rPr>
        <w:t>¶</w:t>
      </w:r>
      <w:r w:rsidRPr="0097406D">
        <w:t xml:space="preserve"> </w:t>
      </w:r>
      <w:r w:rsidRPr="0097406D">
        <w:rPr>
          <w:rStyle w:val="Emphasis"/>
        </w:rPr>
        <w:t>It is a Brazil whose global standing has rarely been higher</w:t>
      </w:r>
      <w:r w:rsidRPr="0097406D">
        <w:t xml:space="preserve">. </w:t>
      </w:r>
      <w:r w:rsidRPr="0097406D">
        <w:rPr>
          <w:u w:val="single"/>
        </w:rPr>
        <w:t>Its agriculture feeds the planet.</w:t>
      </w:r>
      <w:r w:rsidRPr="0097406D">
        <w:t xml:space="preserve"> </w:t>
      </w:r>
      <w:r w:rsidRPr="0097406D">
        <w:rPr>
          <w:u w:val="single"/>
        </w:rPr>
        <w:t>It has good relations with</w:t>
      </w:r>
      <w:r w:rsidRPr="0097406D">
        <w:t xml:space="preserve"> virtually </w:t>
      </w:r>
      <w:r w:rsidRPr="0097406D">
        <w:rPr>
          <w:u w:val="single"/>
        </w:rPr>
        <w:t>every country in the world</w:t>
      </w:r>
      <w:r w:rsidRPr="0097406D">
        <w:t xml:space="preserve">, from the US to North Korea. </w:t>
      </w:r>
      <w:r w:rsidRPr="0097406D">
        <w:rPr>
          <w:u w:val="single"/>
        </w:rPr>
        <w:t>It has curbed</w:t>
      </w:r>
      <w:r w:rsidRPr="0097406D">
        <w:t xml:space="preserve">, though not yet halted completely, </w:t>
      </w:r>
      <w:r w:rsidRPr="0097406D">
        <w:rPr>
          <w:u w:val="single"/>
        </w:rPr>
        <w:t>the destruction of the Amazon</w:t>
      </w:r>
      <w:r w:rsidRPr="0097406D">
        <w:t xml:space="preserve">. And </w:t>
      </w:r>
      <w:r w:rsidRPr="0097406D">
        <w:rPr>
          <w:u w:val="single"/>
        </w:rPr>
        <w:t>it is preparing to host the World Cup next year and the Olympics two years later</w:t>
      </w:r>
      <w:r w:rsidRPr="0097406D">
        <w:t xml:space="preserve"> - a feat few countries have ever attempted.</w:t>
      </w:r>
      <w:r w:rsidRPr="0097406D">
        <w:rPr>
          <w:sz w:val="12"/>
        </w:rPr>
        <w:t>¶</w:t>
      </w:r>
      <w:r w:rsidRPr="0097406D">
        <w:t xml:space="preserve"> </w:t>
      </w:r>
      <w:proofErr w:type="gramStart"/>
      <w:r w:rsidRPr="0097406D">
        <w:t>If</w:t>
      </w:r>
      <w:proofErr w:type="gramEnd"/>
      <w:r w:rsidRPr="0097406D">
        <w:t xml:space="preserve"> the games are successful - which they probably will be, despite Brazil's reputation for having a very relaxed attitude to planning - they will help seal the country's image globally as one of the world's emerging powers. Not a military power, bristling with missiles and troubled by messy border disputes like China or India, but the first big "soft" power, a kind of Canada writ large but with Carnival thrown in.</w:t>
      </w:r>
      <w:r w:rsidRPr="0097406D">
        <w:rPr>
          <w:sz w:val="12"/>
        </w:rPr>
        <w:t>¶</w:t>
      </w:r>
      <w:r w:rsidRPr="0097406D">
        <w:t xml:space="preserve"> </w:t>
      </w:r>
      <w:r w:rsidRPr="0097406D">
        <w:rPr>
          <w:u w:val="single"/>
        </w:rPr>
        <w:t>It is a Brazil, however</w:t>
      </w:r>
      <w:r w:rsidRPr="0097406D">
        <w:t xml:space="preserve">, </w:t>
      </w:r>
      <w:r w:rsidRPr="0097406D">
        <w:rPr>
          <w:u w:val="single"/>
        </w:rPr>
        <w:t xml:space="preserve">whose project is </w:t>
      </w:r>
      <w:r w:rsidRPr="0097406D">
        <w:rPr>
          <w:rStyle w:val="Emphasis"/>
        </w:rPr>
        <w:t>only half-finished</w:t>
      </w:r>
      <w:r w:rsidRPr="0097406D">
        <w:rPr>
          <w:u w:val="single"/>
        </w:rPr>
        <w:t xml:space="preserve"> and one in which self-congratulation would be premature</w:t>
      </w:r>
      <w:r w:rsidRPr="0097406D">
        <w:t xml:space="preserve">. As Niemeyer well knew, </w:t>
      </w:r>
      <w:r w:rsidRPr="0097406D">
        <w:rPr>
          <w:u w:val="single"/>
        </w:rPr>
        <w:t>nothing is preordained, especially in Brazil</w:t>
      </w:r>
      <w:r w:rsidRPr="0097406D">
        <w:t>. He came to prominence during an earlier period of prosperity in the 1950s and 1960s, when he created such ethereal masterpieces for the then new capital, Braslia, as the Supreme Court building, whose open chamber and tall windows evoked the spirit of transparency and progress of the times. A few years later, he was living in exile as Brazil entered 20 years of military dictatorship followed by nearly two decades of economic crises.</w:t>
      </w:r>
      <w:r w:rsidRPr="0097406D">
        <w:rPr>
          <w:sz w:val="12"/>
        </w:rPr>
        <w:t>¶</w:t>
      </w:r>
      <w:r w:rsidRPr="0097406D">
        <w:t xml:space="preserve"> </w:t>
      </w:r>
      <w:proofErr w:type="gramStart"/>
      <w:r w:rsidRPr="0097406D">
        <w:rPr>
          <w:u w:val="single"/>
        </w:rPr>
        <w:t>Almost</w:t>
      </w:r>
      <w:proofErr w:type="gramEnd"/>
      <w:r w:rsidRPr="0097406D">
        <w:rPr>
          <w:u w:val="single"/>
        </w:rPr>
        <w:t xml:space="preserve"> no one believes Brazil will return to</w:t>
      </w:r>
      <w:r w:rsidRPr="0097406D">
        <w:t xml:space="preserve"> those </w:t>
      </w:r>
      <w:r w:rsidRPr="0097406D">
        <w:rPr>
          <w:u w:val="single"/>
        </w:rPr>
        <w:t>dark years</w:t>
      </w:r>
      <w:r w:rsidRPr="0097406D">
        <w:t xml:space="preserve">. </w:t>
      </w:r>
      <w:r w:rsidRPr="0097406D">
        <w:rPr>
          <w:u w:val="single"/>
        </w:rPr>
        <w:t xml:space="preserve">The challenge today is more about how to </w:t>
      </w:r>
      <w:r w:rsidRPr="0097406D">
        <w:rPr>
          <w:rStyle w:val="Emphasis"/>
        </w:rPr>
        <w:t>continue growing fast enough</w:t>
      </w:r>
      <w:r w:rsidRPr="0097406D">
        <w:rPr>
          <w:u w:val="single"/>
        </w:rPr>
        <w:t xml:space="preserve"> to sustain the miracle of upward social mobility</w:t>
      </w:r>
      <w:r w:rsidRPr="0097406D">
        <w:t xml:space="preserve">. </w:t>
      </w:r>
      <w:r w:rsidRPr="0097406D">
        <w:rPr>
          <w:u w:val="single"/>
        </w:rPr>
        <w:t>The economic model based on consumption</w:t>
      </w:r>
      <w:r w:rsidRPr="0097406D">
        <w:t xml:space="preserve"> that made it so successful during the past decade </w:t>
      </w:r>
      <w:r w:rsidRPr="0097406D">
        <w:rPr>
          <w:u w:val="single"/>
        </w:rPr>
        <w:t>now looks tired</w:t>
      </w:r>
      <w:r w:rsidRPr="0097406D">
        <w:t xml:space="preserve">. </w:t>
      </w:r>
      <w:r w:rsidRPr="0097406D">
        <w:rPr>
          <w:u w:val="single"/>
        </w:rPr>
        <w:t>Consumers are still shopping</w:t>
      </w:r>
      <w:r w:rsidRPr="0097406D">
        <w:t xml:space="preserve"> but </w:t>
      </w:r>
      <w:r w:rsidRPr="0097406D">
        <w:rPr>
          <w:u w:val="single"/>
        </w:rPr>
        <w:t>Brazil's high costs mean companies are not investing</w:t>
      </w:r>
      <w:r w:rsidRPr="0097406D">
        <w:t xml:space="preserve">. Economic growth is slowing to a crawl but </w:t>
      </w:r>
      <w:r w:rsidRPr="0097406D">
        <w:rPr>
          <w:u w:val="single"/>
        </w:rPr>
        <w:t>no one seems willing to take up the baton of serious reform</w:t>
      </w:r>
      <w:r w:rsidRPr="0097406D">
        <w:t>.</w:t>
      </w:r>
      <w:r w:rsidRPr="0097406D">
        <w:rPr>
          <w:sz w:val="12"/>
        </w:rPr>
        <w:t>¶</w:t>
      </w:r>
      <w:r w:rsidRPr="0097406D">
        <w:t xml:space="preserve"> </w:t>
      </w:r>
      <w:proofErr w:type="gramStart"/>
      <w:r w:rsidRPr="0097406D">
        <w:t>The</w:t>
      </w:r>
      <w:proofErr w:type="gramEnd"/>
      <w:r w:rsidRPr="0097406D">
        <w:t xml:space="preserve"> government has tinkered with the economy's levers - manipulating the currency and interest rates, protecting local car producers, lowering electricity tariffs, tendering infrastructure projects. But </w:t>
      </w:r>
      <w:r w:rsidRPr="0097406D">
        <w:rPr>
          <w:u w:val="single"/>
        </w:rPr>
        <w:t>reforms will have to go deeper</w:t>
      </w:r>
      <w:r w:rsidRPr="0097406D">
        <w:t xml:space="preserve"> than that. </w:t>
      </w:r>
      <w:r w:rsidRPr="0097406D">
        <w:rPr>
          <w:u w:val="single"/>
        </w:rPr>
        <w:t>Brazil taxes like Sweden</w:t>
      </w:r>
      <w:r w:rsidRPr="0097406D">
        <w:t xml:space="preserve"> </w:t>
      </w:r>
      <w:r w:rsidRPr="0097406D">
        <w:rPr>
          <w:u w:val="single"/>
        </w:rPr>
        <w:t>but delivers a fraction of the public services</w:t>
      </w:r>
      <w:r w:rsidRPr="0097406D">
        <w:t xml:space="preserve">. </w:t>
      </w:r>
      <w:r w:rsidRPr="0097406D">
        <w:rPr>
          <w:u w:val="single"/>
        </w:rPr>
        <w:t>It is clearing its vast interior for agriculture but has few railroads to ship goods to port</w:t>
      </w:r>
      <w:r w:rsidRPr="0097406D">
        <w:t>.</w:t>
      </w:r>
      <w:r w:rsidRPr="0097406D">
        <w:rPr>
          <w:sz w:val="12"/>
        </w:rPr>
        <w:t>¶</w:t>
      </w:r>
      <w:r w:rsidRPr="0097406D">
        <w:t xml:space="preserve"> </w:t>
      </w:r>
      <w:proofErr w:type="gramStart"/>
      <w:r w:rsidRPr="0097406D">
        <w:t>Its</w:t>
      </w:r>
      <w:proofErr w:type="gramEnd"/>
      <w:r w:rsidRPr="0097406D">
        <w:t xml:space="preserve"> children all attend school but not enough of them learn anything there. It is improving governance, yet a politician wanted by Interpol for squirrelling away public money offshore can still sit in Congress.</w:t>
      </w:r>
      <w:r w:rsidRPr="0097406D">
        <w:rPr>
          <w:sz w:val="12"/>
        </w:rPr>
        <w:t>¶</w:t>
      </w:r>
      <w:r w:rsidRPr="0097406D">
        <w:t xml:space="preserve"> . . .</w:t>
      </w:r>
      <w:r w:rsidRPr="0097406D">
        <w:rPr>
          <w:sz w:val="12"/>
        </w:rPr>
        <w:t>¶</w:t>
      </w:r>
      <w:r w:rsidRPr="0097406D">
        <w:t xml:space="preserve"> As it happened, Niemeyer died only a couple of months after another communist and lover of Brazil, Eric Hobsbawm, the great British historian, who died aged 95. Hobsbawm once wrote, "Nobody who discovers South America can resist the region, least of all if one's first contact is with Brazil," and said the rise of Lula's PT "must warm the cockles of all old red hearts".</w:t>
      </w:r>
      <w:r w:rsidRPr="0097406D">
        <w:rPr>
          <w:sz w:val="12"/>
        </w:rPr>
        <w:t>¶</w:t>
      </w:r>
      <w:r w:rsidRPr="0097406D">
        <w:t xml:space="preserve"> However, both knew that Brazil was not a socialist utopia. It owes its success as much to the market-oriented policies introduced by Cardoso, who tamed Brazil's old scourge of inflation, as to the social welfare programmes launched by Lula's Workers' Party. Both presidents introduced tough reforms forged in times of crisis, though success arguably made Lula lazy in his later years.</w:t>
      </w:r>
      <w:r w:rsidRPr="0097406D">
        <w:rPr>
          <w:sz w:val="12"/>
        </w:rPr>
        <w:t>¶</w:t>
      </w:r>
      <w:r w:rsidRPr="0097406D">
        <w:t xml:space="preserve"> </w:t>
      </w:r>
      <w:r w:rsidRPr="0097406D">
        <w:rPr>
          <w:u w:val="single"/>
        </w:rPr>
        <w:t>Now that difficult times are on the horizon again</w:t>
      </w:r>
      <w:r w:rsidRPr="0097406D">
        <w:t xml:space="preserve">, </w:t>
      </w:r>
      <w:r w:rsidRPr="0097406D">
        <w:rPr>
          <w:u w:val="single"/>
        </w:rPr>
        <w:t>Brazil hopefully will rise to meet the challenge</w:t>
      </w:r>
      <w:r w:rsidRPr="0097406D">
        <w:t xml:space="preserve">. </w:t>
      </w:r>
      <w:r w:rsidRPr="0097406D">
        <w:rPr>
          <w:u w:val="single"/>
        </w:rPr>
        <w:t xml:space="preserve">For a country so rich and </w:t>
      </w:r>
      <w:r w:rsidRPr="0097406D">
        <w:rPr>
          <w:u w:val="single"/>
        </w:rPr>
        <w:lastRenderedPageBreak/>
        <w:t>energetic, a bit of common sense should be enough to keep the project on track</w:t>
      </w:r>
      <w:r w:rsidRPr="0097406D">
        <w:t xml:space="preserve">. The harder thing will be to fill the void left by Niemeyer. </w:t>
      </w:r>
    </w:p>
    <w:p w:rsidR="0097406D" w:rsidRPr="0097406D" w:rsidRDefault="0097406D" w:rsidP="0097406D"/>
    <w:p w:rsidR="00691546" w:rsidRPr="00691546" w:rsidRDefault="00691546" w:rsidP="00691546">
      <w:pPr>
        <w:rPr>
          <w:rFonts w:eastAsia="Calibri"/>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 xml:space="preserve">-- </w:t>
      </w:r>
      <w:proofErr w:type="gramStart"/>
      <w:r w:rsidRPr="00691546">
        <w:rPr>
          <w:rFonts w:eastAsiaTheme="majorEastAsia" w:cstheme="majorBidi"/>
          <w:b/>
          <w:bCs/>
          <w:sz w:val="32"/>
          <w:u w:val="single"/>
        </w:rPr>
        <w:t>prez</w:t>
      </w:r>
      <w:proofErr w:type="gramEnd"/>
      <w:r w:rsidRPr="00691546">
        <w:rPr>
          <w:rFonts w:eastAsiaTheme="majorEastAsia" w:cstheme="majorBidi"/>
          <w:b/>
          <w:bCs/>
          <w:sz w:val="32"/>
          <w:u w:val="single"/>
        </w:rPr>
        <w:t xml:space="preserve"> transition</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Brazilian soft power is </w:t>
      </w:r>
      <w:r w:rsidRPr="00691546">
        <w:rPr>
          <w:rFonts w:eastAsiaTheme="majorEastAsia" w:cstheme="majorBidi"/>
          <w:b/>
          <w:bCs/>
          <w:iCs/>
          <w:u w:val="single"/>
        </w:rPr>
        <w:t>on the brink</w:t>
      </w:r>
      <w:r w:rsidRPr="00691546">
        <w:rPr>
          <w:rFonts w:eastAsiaTheme="majorEastAsia" w:cstheme="majorBidi"/>
          <w:b/>
          <w:bCs/>
          <w:iCs/>
        </w:rPr>
        <w:t xml:space="preserve"> and the link threshold is extremely low – any risk the plan reveals a weakness destroys all of Brazil’s soft power</w:t>
      </w:r>
    </w:p>
    <w:p w:rsidR="00691546" w:rsidRPr="00691546" w:rsidRDefault="00691546" w:rsidP="00691546">
      <w:pPr>
        <w:rPr>
          <w:rFonts w:eastAsia="Calibri"/>
          <w:szCs w:val="16"/>
        </w:rPr>
      </w:pPr>
      <w:r w:rsidRPr="00691546">
        <w:rPr>
          <w:rFonts w:eastAsia="Calibri"/>
          <w:b/>
        </w:rPr>
        <w:t xml:space="preserve">Ristovic, 12 </w:t>
      </w:r>
      <w:r w:rsidRPr="00691546">
        <w:rPr>
          <w:rFonts w:eastAsia="Calibri"/>
          <w:szCs w:val="16"/>
        </w:rPr>
        <w:t>– Master’s Student, Public Diplomacy, Annenberg School of Communication, University of Southern California, Research Intern, Center on Public Diplomacy, University of Southern California (Aleksandra, April/May 2012, “Brazil’s Soft Power and Dilma’s Dilemma,” PDiN Monitor Volume 3, Issue 4, Center on Public Diplomacy, University of Southern California, http://uscpublicdiplomacy.org/index.php/pdin_monitor/article/brazils_soft_power_and_dilmas_dilemma/)//Hensel</w:t>
      </w:r>
    </w:p>
    <w:p w:rsidR="00691546" w:rsidRPr="00691546" w:rsidRDefault="00691546" w:rsidP="00691546">
      <w:pPr>
        <w:rPr>
          <w:rFonts w:eastAsia="Calibri"/>
        </w:rPr>
      </w:pPr>
      <w:r w:rsidRPr="00691546">
        <w:rPr>
          <w:rFonts w:eastAsia="Calibri"/>
          <w:u w:val="single"/>
        </w:rPr>
        <w:t>While Brazil’s soft power still remains relatively strong</w:t>
      </w:r>
      <w:r w:rsidRPr="00691546">
        <w:rPr>
          <w:rFonts w:eastAsia="Calibri"/>
        </w:rPr>
        <w:t xml:space="preserve">, </w:t>
      </w:r>
      <w:r w:rsidRPr="00691546">
        <w:rPr>
          <w:rFonts w:eastAsia="Calibri"/>
          <w:b/>
          <w:iCs/>
          <w:u w:val="single"/>
          <w:bdr w:val="single" w:sz="18" w:space="0" w:color="auto"/>
        </w:rPr>
        <w:t>under Rousseff’s leadership it has neither developed nor diminished</w:t>
      </w:r>
      <w:r w:rsidRPr="00691546">
        <w:rPr>
          <w:rFonts w:eastAsia="Calibri"/>
        </w:rPr>
        <w:t xml:space="preserve">, </w:t>
      </w:r>
      <w:r w:rsidRPr="00691546">
        <w:rPr>
          <w:rFonts w:eastAsia="Calibri"/>
          <w:u w:val="single"/>
        </w:rPr>
        <w:t>revealing that maybe the soft power of Brazil wasn’t so much about the country</w:t>
      </w:r>
      <w:r w:rsidRPr="00691546">
        <w:rPr>
          <w:rFonts w:eastAsia="Calibri"/>
        </w:rPr>
        <w:t xml:space="preserve">, but more about Lula. This brings to mind the image of Fidel’s Cuba compared to today’s less attractive and powerful Cuba under Raul. </w:t>
      </w:r>
      <w:r w:rsidRPr="00691546">
        <w:rPr>
          <w:rFonts w:eastAsia="Calibri"/>
          <w:u w:val="single"/>
        </w:rPr>
        <w:t>In this context, Dilma will have to balance Brazil’s regional and global ambitions with the country’s current limitations</w:t>
      </w:r>
      <w:r w:rsidRPr="00691546">
        <w:rPr>
          <w:rFonts w:eastAsia="Calibri"/>
        </w:rPr>
        <w:t xml:space="preserve"> - such as its ranking as the 17th most unequal country in the world. </w:t>
      </w:r>
      <w:r w:rsidRPr="00691546">
        <w:rPr>
          <w:rFonts w:eastAsia="Calibri"/>
          <w:u w:val="single"/>
        </w:rPr>
        <w:t>To build upon Lula’s immense soft power legacy</w:t>
      </w:r>
      <w:r w:rsidRPr="00691546">
        <w:rPr>
          <w:rFonts w:eastAsia="Calibri"/>
        </w:rPr>
        <w:t xml:space="preserve">, </w:t>
      </w:r>
      <w:r w:rsidRPr="00691546">
        <w:rPr>
          <w:rFonts w:eastAsia="Calibri"/>
          <w:u w:val="single"/>
        </w:rPr>
        <w:t xml:space="preserve">Brazil will have to pursue </w:t>
      </w:r>
      <w:r w:rsidRPr="00691546">
        <w:rPr>
          <w:rFonts w:eastAsia="Calibri"/>
          <w:b/>
          <w:iCs/>
          <w:u w:val="single"/>
          <w:bdr w:val="single" w:sz="18" w:space="0" w:color="auto"/>
        </w:rPr>
        <w:t>more substantial public diplomacy endeavors</w:t>
      </w:r>
      <w:r w:rsidRPr="00691546">
        <w:rPr>
          <w:rFonts w:eastAsia="Calibri"/>
          <w:u w:val="single"/>
        </w:rPr>
        <w:t xml:space="preserve"> that incorporate its strengths without highlighting its weaknesses</w:t>
      </w:r>
      <w:r w:rsidRPr="00691546">
        <w:rPr>
          <w:rFonts w:eastAsia="Calibri"/>
        </w:rPr>
        <w:t xml:space="preserve">. </w:t>
      </w:r>
    </w:p>
    <w:p w:rsidR="00691546" w:rsidRPr="00691546" w:rsidRDefault="00691546" w:rsidP="00691546">
      <w:pPr>
        <w:rPr>
          <w:rFonts w:eastAsia="Calibri"/>
          <w:bCs/>
          <w:u w:val="single"/>
        </w:rPr>
      </w:pPr>
    </w:p>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u.s</w:t>
      </w:r>
      <w:proofErr w:type="gramEnd"/>
      <w:r w:rsidRPr="00691546">
        <w:rPr>
          <w:rFonts w:eastAsiaTheme="majorEastAsia" w:cstheme="majorBidi"/>
          <w:b/>
          <w:bCs/>
          <w:sz w:val="44"/>
          <w:szCs w:val="26"/>
          <w:u w:val="double"/>
        </w:rPr>
        <w:t>. influence low</w:t>
      </w:r>
    </w:p>
    <w:p w:rsidR="00691546" w:rsidRPr="00691546" w:rsidRDefault="00426704" w:rsidP="00691546">
      <w:pPr>
        <w:keepNext/>
        <w:keepLines/>
        <w:pageBreakBefore/>
        <w:spacing w:before="200"/>
        <w:jc w:val="center"/>
        <w:outlineLvl w:val="2"/>
        <w:rPr>
          <w:rFonts w:eastAsiaTheme="majorEastAsia" w:cstheme="majorBidi"/>
          <w:b/>
          <w:bCs/>
          <w:sz w:val="32"/>
          <w:u w:val="single"/>
        </w:rPr>
      </w:pPr>
      <w:r>
        <w:rPr>
          <w:rFonts w:eastAsiaTheme="majorEastAsia" w:cstheme="majorBidi"/>
          <w:b/>
          <w:bCs/>
          <w:sz w:val="32"/>
          <w:u w:val="single"/>
        </w:rPr>
        <w:lastRenderedPageBreak/>
        <w:t>2nc wall</w:t>
      </w:r>
    </w:p>
    <w:p w:rsidR="00691546" w:rsidRPr="004F5DB6" w:rsidRDefault="009D3EBC" w:rsidP="00691546">
      <w:pPr>
        <w:keepNext/>
        <w:keepLines/>
        <w:spacing w:before="200"/>
        <w:outlineLvl w:val="3"/>
        <w:rPr>
          <w:rFonts w:eastAsiaTheme="majorEastAsia" w:cstheme="majorBidi"/>
          <w:b/>
          <w:bCs/>
          <w:iCs/>
        </w:rPr>
      </w:pPr>
      <w:r w:rsidRPr="004F5DB6">
        <w:rPr>
          <w:rFonts w:eastAsiaTheme="majorEastAsia" w:cstheme="majorBidi"/>
          <w:b/>
          <w:bCs/>
          <w:iCs/>
        </w:rPr>
        <w:t>American influence in Latin America has diminished as a cost of Brazil’s influence</w:t>
      </w:r>
      <w:r w:rsidR="00691546" w:rsidRPr="004F5DB6">
        <w:rPr>
          <w:rFonts w:eastAsiaTheme="majorEastAsia" w:cstheme="majorBidi"/>
          <w:b/>
          <w:bCs/>
          <w:iCs/>
        </w:rPr>
        <w:t xml:space="preserve"> – </w:t>
      </w:r>
      <w:r w:rsidRPr="004F5DB6">
        <w:rPr>
          <w:rFonts w:eastAsiaTheme="majorEastAsia" w:cstheme="majorBidi"/>
          <w:b/>
          <w:bCs/>
          <w:iCs/>
        </w:rPr>
        <w:t xml:space="preserve">we have the only comparative </w:t>
      </w:r>
      <w:proofErr w:type="gramStart"/>
      <w:r w:rsidRPr="004F5DB6">
        <w:rPr>
          <w:rFonts w:eastAsiaTheme="majorEastAsia" w:cstheme="majorBidi"/>
          <w:b/>
          <w:bCs/>
          <w:iCs/>
        </w:rPr>
        <w:t>ev</w:t>
      </w:r>
      <w:proofErr w:type="gramEnd"/>
      <w:r w:rsidRPr="004F5DB6">
        <w:rPr>
          <w:rFonts w:eastAsiaTheme="majorEastAsia" w:cstheme="majorBidi"/>
          <w:b/>
          <w:bCs/>
          <w:iCs/>
        </w:rPr>
        <w:t xml:space="preserve"> on the debate</w:t>
      </w:r>
    </w:p>
    <w:p w:rsidR="00691546" w:rsidRPr="00691546" w:rsidRDefault="00691546" w:rsidP="00691546">
      <w:pPr>
        <w:rPr>
          <w:rFonts w:eastAsia="Calibri"/>
          <w:szCs w:val="16"/>
        </w:rPr>
      </w:pPr>
      <w:r w:rsidRPr="00691546">
        <w:rPr>
          <w:rFonts w:eastAsia="Calibri"/>
          <w:b/>
        </w:rPr>
        <w:t xml:space="preserve">Sweig, 10 </w:t>
      </w:r>
      <w:r w:rsidRPr="00691546">
        <w:rPr>
          <w:rFonts w:eastAsia="Calibri"/>
          <w:szCs w:val="16"/>
        </w:rPr>
        <w:t>– Nelson and David Rockefeller Senior Fellow and Director for Latin America Studies and the Global Brazil Initiative, Council on Foreign Relations (Julia E., November/December 2010, “A New Global Player: Brazil's Far-Flung Agenda,” Foreign Affairs, Volume 89, Issue 6, ProQuest)//Hensel</w:t>
      </w:r>
    </w:p>
    <w:p w:rsidR="00691546" w:rsidRDefault="00691546" w:rsidP="00691546">
      <w:pPr>
        <w:rPr>
          <w:rFonts w:eastAsia="Calibri"/>
        </w:rPr>
      </w:pPr>
      <w:r w:rsidRPr="00691546">
        <w:rPr>
          <w:rFonts w:eastAsia="Calibri"/>
          <w:sz w:val="12"/>
        </w:rPr>
        <w:t>¶</w:t>
      </w:r>
      <w:r w:rsidRPr="00691546">
        <w:rPr>
          <w:rFonts w:eastAsia="Calibri"/>
        </w:rPr>
        <w:t xml:space="preserve"> BEYOND SAMBA, SUN, AND SOCCER</w:t>
      </w:r>
      <w:r w:rsidRPr="00691546">
        <w:rPr>
          <w:rFonts w:eastAsia="Calibri"/>
          <w:sz w:val="12"/>
        </w:rPr>
        <w:t>¶</w:t>
      </w:r>
      <w:r w:rsidRPr="00691546">
        <w:rPr>
          <w:rFonts w:eastAsia="Calibri"/>
        </w:rPr>
        <w:t xml:space="preserve"> </w:t>
      </w:r>
      <w:proofErr w:type="gramStart"/>
      <w:r w:rsidRPr="00691546">
        <w:rPr>
          <w:rFonts w:eastAsia="Calibri"/>
          <w:u w:val="single"/>
        </w:rPr>
        <w:t>The</w:t>
      </w:r>
      <w:proofErr w:type="gramEnd"/>
      <w:r w:rsidRPr="00691546">
        <w:rPr>
          <w:rFonts w:eastAsia="Calibri"/>
          <w:u w:val="single"/>
        </w:rPr>
        <w:t xml:space="preserve"> United States is no longer the only go-to power for resolving crises, providing security, or setting the development agenda for Latin America</w:t>
      </w:r>
      <w:r w:rsidRPr="00691546">
        <w:rPr>
          <w:rFonts w:eastAsia="Calibri"/>
        </w:rPr>
        <w:t xml:space="preserve">. Most Americans still cling to the visceral but incorrect notion that Brazil should behave primarily as a Latin American country. </w:t>
      </w:r>
      <w:r w:rsidRPr="00691546">
        <w:rPr>
          <w:rFonts w:eastAsia="Calibri"/>
          <w:u w:val="single"/>
        </w:rPr>
        <w:t>Washington needs to understand that Brazilians think of themselves less as Latin Americans and more as Brazilians</w:t>
      </w:r>
      <w:r w:rsidRPr="00691546">
        <w:rPr>
          <w:rFonts w:eastAsia="Calibri"/>
        </w:rPr>
        <w:t>: a hodgepodge of African, European, Middle Eastern, Asian, and indigenous cultures. Brazil's strategic thinkers recognize that the nature and quality of its relations with its neighbors will define Brazil in the twenty-first century as much, if not more, than the bilateral relationship with the United States.</w:t>
      </w:r>
      <w:r w:rsidRPr="00691546">
        <w:rPr>
          <w:rFonts w:eastAsia="Calibri"/>
          <w:sz w:val="12"/>
        </w:rPr>
        <w:t>¶</w:t>
      </w:r>
      <w:r w:rsidRPr="00691546">
        <w:rPr>
          <w:rFonts w:eastAsia="Calibri"/>
        </w:rPr>
        <w:t xml:space="preserve"> </w:t>
      </w:r>
      <w:r w:rsidRPr="00691546">
        <w:rPr>
          <w:rFonts w:eastAsia="Calibri"/>
          <w:u w:val="single"/>
        </w:rPr>
        <w:t>Brazil brings plenty of historical baggage to its relationship with the United States</w:t>
      </w:r>
      <w:r w:rsidRPr="00691546">
        <w:rPr>
          <w:rFonts w:eastAsia="Calibri"/>
        </w:rPr>
        <w:t xml:space="preserve">. Many Brazilians who came of age during the political struggles to unseat the generals running the country in the 1960s, 1970s, and 1980s saw the United States as an obstacle to Brazilian democracy and now lead Brazil's most important political parties, social movements, state institutions, and businesses. Even </w:t>
      </w:r>
      <w:r w:rsidRPr="00691546">
        <w:rPr>
          <w:rFonts w:eastAsia="Calibri"/>
          <w:u w:val="single"/>
        </w:rPr>
        <w:t>Brazilians with deep ties to the United States share an underlying belief that Brazil has little to gain from an old-fashioned alliance with Washington.</w:t>
      </w:r>
      <w:r w:rsidRPr="00691546">
        <w:rPr>
          <w:rFonts w:eastAsia="Calibri"/>
          <w:sz w:val="12"/>
        </w:rPr>
        <w:t>¶</w:t>
      </w:r>
      <w:r w:rsidRPr="00691546">
        <w:rPr>
          <w:rFonts w:eastAsia="Calibri"/>
        </w:rPr>
        <w:t xml:space="preserve"> Despite their very real ideological differences on foreign policy, both Cardoso and Lula kept Brazil's distance from the U.S. agenda in Latin America. Through the 1990s, when Latin America generally followed Washington's free-trade, democracy, and counternarcotics agenda, Cardoso's government refused to participate in the Clinton administration's Plan Colombia, resisted the Free Trade Area of the Americas proposal, and opposed the U.S. embargo against Cuba and the 2002 attempted coup against Hugo Chavez in Venezuela, which was initially applauded by the White House.</w:t>
      </w:r>
      <w:r w:rsidRPr="00691546">
        <w:rPr>
          <w:rFonts w:eastAsia="Calibri"/>
          <w:sz w:val="12"/>
        </w:rPr>
        <w:t>¶</w:t>
      </w:r>
      <w:r w:rsidRPr="00691546">
        <w:rPr>
          <w:rFonts w:eastAsia="Calibri"/>
        </w:rPr>
        <w:t xml:space="preserve"> Like Cardoso, Lula sought to distance Brazil from the United States on regional issues while also putting a Brazilian stamp on a number of regional institutions, including Mercosur, the Union of South American Nations, the South American Defense Council, and, most recently, the Community of Latin American and Caribbean States. But with drugs and violence becoming a Brazilian problem, too, Lula's government provided intelligence and other material support to the government of Alvaro Uribe in Colombia. Still, Brazil denounced the renewal and expansion of the U.S. presence at military bases in Colombia, opposed the coup in Honduras and the U.S. decision not to back the ousted president's return to power, and pushed Washington to lift the embargo against Cuba.</w:t>
      </w:r>
      <w:r w:rsidRPr="00691546">
        <w:rPr>
          <w:rFonts w:eastAsia="Calibri"/>
          <w:sz w:val="12"/>
        </w:rPr>
        <w:t>¶</w:t>
      </w:r>
      <w:r w:rsidRPr="00691546">
        <w:rPr>
          <w:rFonts w:eastAsia="Calibri"/>
        </w:rPr>
        <w:t xml:space="preserve"> Regardless of whether the next government aligns with or distances itself from U.S. policy in the region, </w:t>
      </w:r>
      <w:r w:rsidRPr="00691546">
        <w:rPr>
          <w:rFonts w:eastAsia="Calibri"/>
          <w:u w:val="single"/>
        </w:rPr>
        <w:t>the permanent expansion of Brazil's own interests in Latin America is now paramount</w:t>
      </w:r>
      <w:r w:rsidRPr="00691546">
        <w:rPr>
          <w:rFonts w:eastAsia="Calibri"/>
        </w:rPr>
        <w:t xml:space="preserve">. </w:t>
      </w:r>
      <w:r w:rsidRPr="00691546">
        <w:rPr>
          <w:rFonts w:eastAsia="Calibri"/>
          <w:u w:val="single"/>
        </w:rPr>
        <w:t>Well beyond its historic and commercial ties with Argentina or its political and economic hegemony in Paraguay</w:t>
      </w:r>
      <w:r w:rsidRPr="00691546">
        <w:rPr>
          <w:rFonts w:eastAsia="Calibri"/>
        </w:rPr>
        <w:t xml:space="preserve">, </w:t>
      </w:r>
      <w:r w:rsidRPr="00691546">
        <w:rPr>
          <w:rFonts w:eastAsia="Calibri"/>
          <w:u w:val="single"/>
        </w:rPr>
        <w:t>its commercial and financial participation in the economies of its neighbors has taken off</w:t>
      </w:r>
      <w:r w:rsidRPr="00691546">
        <w:rPr>
          <w:rFonts w:eastAsia="Calibri"/>
        </w:rPr>
        <w:t xml:space="preserve">. Between 2000 and 2009, </w:t>
      </w:r>
      <w:r w:rsidRPr="00691546">
        <w:rPr>
          <w:rFonts w:eastAsia="Calibri"/>
          <w:u w:val="single"/>
        </w:rPr>
        <w:t>Brazilian trade with Mercosur countries rose</w:t>
      </w:r>
      <w:r w:rsidRPr="00691546">
        <w:rPr>
          <w:rFonts w:eastAsia="Calibri"/>
        </w:rPr>
        <w:t xml:space="preserve"> 86 percent, </w:t>
      </w:r>
      <w:r w:rsidRPr="00691546">
        <w:rPr>
          <w:rFonts w:eastAsia="Calibri"/>
          <w:u w:val="single"/>
        </w:rPr>
        <w:t>its trade with the Andean Community grew</w:t>
      </w:r>
      <w:r w:rsidRPr="00691546">
        <w:rPr>
          <w:rFonts w:eastAsia="Calibri"/>
        </w:rPr>
        <w:t xml:space="preserve"> by 253 percent, </w:t>
      </w:r>
      <w:r w:rsidRPr="00691546">
        <w:rPr>
          <w:rFonts w:eastAsia="Calibri"/>
          <w:u w:val="single"/>
        </w:rPr>
        <w:t>and its trade with Mexico increased</w:t>
      </w:r>
      <w:r w:rsidRPr="00691546">
        <w:rPr>
          <w:rFonts w:eastAsia="Calibri"/>
        </w:rPr>
        <w:t xml:space="preserve"> by 121 percent. </w:t>
      </w:r>
      <w:r w:rsidRPr="00691546">
        <w:rPr>
          <w:rFonts w:eastAsia="Calibri"/>
          <w:u w:val="single"/>
        </w:rPr>
        <w:t>Often with preferential financing from the Brazilian Development Bank</w:t>
      </w:r>
      <w:r w:rsidRPr="00691546">
        <w:rPr>
          <w:rFonts w:eastAsia="Calibri"/>
        </w:rPr>
        <w:t xml:space="preserve">, </w:t>
      </w:r>
      <w:r w:rsidRPr="00691546">
        <w:rPr>
          <w:rFonts w:eastAsia="Calibri"/>
          <w:u w:val="single"/>
        </w:rPr>
        <w:t>Brazil's global companies have become major actors in infrastructure projects</w:t>
      </w:r>
      <w:r w:rsidRPr="00691546">
        <w:rPr>
          <w:rFonts w:eastAsia="Calibri"/>
        </w:rPr>
        <w:t xml:space="preserve"> </w:t>
      </w:r>
      <w:r w:rsidRPr="00691546">
        <w:rPr>
          <w:rFonts w:eastAsia="Calibri"/>
          <w:u w:val="single"/>
        </w:rPr>
        <w:t>throughout the region</w:t>
      </w:r>
      <w:r w:rsidRPr="00691546">
        <w:rPr>
          <w:rFonts w:eastAsia="Calibri"/>
        </w:rPr>
        <w:t>-</w:t>
      </w:r>
      <w:r w:rsidRPr="00691546">
        <w:rPr>
          <w:rFonts w:eastAsia="Calibri"/>
          <w:u w:val="single"/>
        </w:rPr>
        <w:t>including</w:t>
      </w:r>
      <w:r w:rsidRPr="00691546">
        <w:rPr>
          <w:rFonts w:eastAsia="Calibri"/>
        </w:rPr>
        <w:t xml:space="preserve"> </w:t>
      </w:r>
      <w:r w:rsidRPr="00691546">
        <w:rPr>
          <w:rFonts w:eastAsia="Calibri"/>
          <w:u w:val="single"/>
        </w:rPr>
        <w:t>investments</w:t>
      </w:r>
      <w:r w:rsidRPr="00691546">
        <w:rPr>
          <w:rFonts w:eastAsia="Calibri"/>
        </w:rPr>
        <w:t xml:space="preserve"> </w:t>
      </w:r>
      <w:r w:rsidRPr="00691546">
        <w:rPr>
          <w:rFonts w:eastAsia="Calibri"/>
          <w:u w:val="single"/>
        </w:rPr>
        <w:t>in</w:t>
      </w:r>
      <w:r w:rsidRPr="00691546">
        <w:rPr>
          <w:rFonts w:eastAsia="Calibri"/>
        </w:rPr>
        <w:t xml:space="preserve"> Colombia's mining and oil sectors; oil refinery modernization and highway construction in Peru; and </w:t>
      </w:r>
      <w:r w:rsidRPr="00691546">
        <w:rPr>
          <w:rFonts w:eastAsia="Calibri"/>
          <w:u w:val="single"/>
        </w:rPr>
        <w:t>transit, construction, oil extraction, and soybean planting in Venezuela</w:t>
      </w:r>
      <w:r w:rsidRPr="00691546">
        <w:rPr>
          <w:rFonts w:eastAsia="Calibri"/>
        </w:rPr>
        <w:t xml:space="preserve">. Unlike Chavez, who distributes his country's petro-largess for explicitly political and ideological purposes, </w:t>
      </w:r>
      <w:r w:rsidRPr="00691546">
        <w:rPr>
          <w:rFonts w:eastAsia="Calibri"/>
          <w:u w:val="single"/>
        </w:rPr>
        <w:t>Brazil has translated its investments and economic prowess in Latin America into influence on the global stage.</w:t>
      </w:r>
      <w:r w:rsidRPr="00691546">
        <w:rPr>
          <w:rFonts w:eastAsia="Calibri"/>
          <w:sz w:val="12"/>
        </w:rPr>
        <w:t>¶</w:t>
      </w:r>
      <w:r w:rsidRPr="00691546">
        <w:rPr>
          <w:rFonts w:eastAsia="Calibri"/>
        </w:rPr>
        <w:t xml:space="preserve"> </w:t>
      </w:r>
      <w:proofErr w:type="gramStart"/>
      <w:r w:rsidRPr="00691546">
        <w:rPr>
          <w:rFonts w:eastAsia="Calibri"/>
          <w:u w:val="single"/>
        </w:rPr>
        <w:t>The</w:t>
      </w:r>
      <w:proofErr w:type="gramEnd"/>
      <w:r w:rsidRPr="00691546">
        <w:rPr>
          <w:rFonts w:eastAsia="Calibri"/>
          <w:u w:val="single"/>
        </w:rPr>
        <w:t xml:space="preserve"> informality of the economies along Brazil's borders</w:t>
      </w:r>
      <w:r w:rsidRPr="00691546">
        <w:rPr>
          <w:rFonts w:eastAsia="Calibri"/>
        </w:rPr>
        <w:t xml:space="preserve"> </w:t>
      </w:r>
      <w:r w:rsidRPr="00691546">
        <w:rPr>
          <w:rFonts w:eastAsia="Calibri"/>
          <w:u w:val="single"/>
        </w:rPr>
        <w:t xml:space="preserve">makes them a breeding ground for </w:t>
      </w:r>
      <w:r w:rsidRPr="00691546">
        <w:rPr>
          <w:rFonts w:eastAsia="Calibri"/>
          <w:b/>
          <w:iCs/>
          <w:u w:val="single"/>
          <w:bdr w:val="single" w:sz="18" w:space="0" w:color="auto"/>
        </w:rPr>
        <w:t>organized criminal gangs</w:t>
      </w:r>
      <w:r w:rsidRPr="00691546">
        <w:rPr>
          <w:rFonts w:eastAsia="Calibri"/>
        </w:rPr>
        <w:t xml:space="preserve"> </w:t>
      </w:r>
      <w:r w:rsidRPr="00691546">
        <w:rPr>
          <w:rFonts w:eastAsia="Calibri"/>
          <w:u w:val="single"/>
        </w:rPr>
        <w:lastRenderedPageBreak/>
        <w:t xml:space="preserve">and for </w:t>
      </w:r>
      <w:r w:rsidRPr="00691546">
        <w:rPr>
          <w:rFonts w:eastAsia="Calibri"/>
          <w:b/>
          <w:iCs/>
          <w:u w:val="single"/>
          <w:bdr w:val="single" w:sz="18" w:space="0" w:color="auto"/>
        </w:rPr>
        <w:t>trafficking in people, guns, drugs</w:t>
      </w:r>
      <w:r w:rsidRPr="00691546">
        <w:rPr>
          <w:rFonts w:eastAsia="Calibri"/>
          <w:u w:val="single"/>
        </w:rPr>
        <w:t>, and other contraband</w:t>
      </w:r>
      <w:r w:rsidRPr="00691546">
        <w:rPr>
          <w:rFonts w:eastAsia="Calibri"/>
        </w:rPr>
        <w:t xml:space="preserve">. </w:t>
      </w:r>
      <w:r w:rsidRPr="00691546">
        <w:rPr>
          <w:rFonts w:eastAsia="Calibri"/>
          <w:u w:val="single"/>
        </w:rPr>
        <w:t>Conscious of the vast asymmetries in the neighborhood</w:t>
      </w:r>
      <w:r w:rsidRPr="00691546">
        <w:rPr>
          <w:rFonts w:eastAsia="Calibri"/>
        </w:rPr>
        <w:t xml:space="preserve">, </w:t>
      </w:r>
      <w:r w:rsidRPr="00691546">
        <w:rPr>
          <w:rFonts w:eastAsia="Calibri"/>
          <w:u w:val="single"/>
        </w:rPr>
        <w:t>Brazil has</w:t>
      </w:r>
      <w:r w:rsidRPr="00691546">
        <w:rPr>
          <w:rFonts w:eastAsia="Calibri"/>
        </w:rPr>
        <w:t xml:space="preserve"> recently </w:t>
      </w:r>
      <w:r w:rsidRPr="00691546">
        <w:rPr>
          <w:rFonts w:eastAsia="Calibri"/>
          <w:u w:val="single"/>
        </w:rPr>
        <w:t>begun to build an elaborate network of military bases</w:t>
      </w:r>
      <w:r w:rsidRPr="00691546">
        <w:rPr>
          <w:rFonts w:eastAsia="Calibri"/>
        </w:rPr>
        <w:t xml:space="preserve"> </w:t>
      </w:r>
      <w:r w:rsidRPr="00691546">
        <w:rPr>
          <w:rFonts w:eastAsia="Calibri"/>
          <w:u w:val="single"/>
        </w:rPr>
        <w:t>along the country's</w:t>
      </w:r>
      <w:r w:rsidRPr="00691546">
        <w:rPr>
          <w:rFonts w:eastAsia="Calibri"/>
        </w:rPr>
        <w:t xml:space="preserve"> extremely </w:t>
      </w:r>
      <w:r w:rsidRPr="00691546">
        <w:rPr>
          <w:rFonts w:eastAsia="Calibri"/>
          <w:u w:val="single"/>
        </w:rPr>
        <w:t>porous</w:t>
      </w:r>
      <w:r w:rsidRPr="00691546">
        <w:rPr>
          <w:rFonts w:eastAsia="Calibri"/>
        </w:rPr>
        <w:t xml:space="preserve"> 9,000-mile </w:t>
      </w:r>
      <w:r w:rsidRPr="00691546">
        <w:rPr>
          <w:rFonts w:eastAsia="Calibri"/>
          <w:u w:val="single"/>
        </w:rPr>
        <w:t>border</w:t>
      </w:r>
      <w:r w:rsidRPr="00691546">
        <w:rPr>
          <w:rFonts w:eastAsia="Calibri"/>
        </w:rPr>
        <w:t>.</w:t>
      </w:r>
      <w:r w:rsidRPr="00691546">
        <w:rPr>
          <w:rFonts w:eastAsia="Calibri"/>
          <w:sz w:val="12"/>
        </w:rPr>
        <w:t>¶</w:t>
      </w:r>
      <w:r w:rsidRPr="00691546">
        <w:rPr>
          <w:rFonts w:eastAsia="Calibri"/>
        </w:rPr>
        <w:t xml:space="preserve"> </w:t>
      </w:r>
      <w:r w:rsidRPr="00691546">
        <w:rPr>
          <w:rFonts w:eastAsia="Calibri"/>
          <w:u w:val="single"/>
        </w:rPr>
        <w:t>In Latin America, the competition for diplomatic leverage and political influence is just getting started</w:t>
      </w:r>
      <w:r w:rsidRPr="00691546">
        <w:rPr>
          <w:rFonts w:eastAsia="Calibri"/>
        </w:rPr>
        <w:t xml:space="preserve">. Indeed, </w:t>
      </w:r>
      <w:r w:rsidRPr="00691546">
        <w:rPr>
          <w:rFonts w:eastAsia="Calibri"/>
          <w:u w:val="single"/>
        </w:rPr>
        <w:t>Lula</w:t>
      </w:r>
      <w:r w:rsidRPr="00691546">
        <w:rPr>
          <w:rFonts w:eastAsia="Calibri"/>
        </w:rPr>
        <w:t xml:space="preserve"> </w:t>
      </w:r>
      <w:r w:rsidRPr="00691546">
        <w:rPr>
          <w:rFonts w:eastAsia="Calibri"/>
          <w:u w:val="single"/>
        </w:rPr>
        <w:t>and</w:t>
      </w:r>
      <w:r w:rsidRPr="00691546">
        <w:rPr>
          <w:rFonts w:eastAsia="Calibri"/>
        </w:rPr>
        <w:t xml:space="preserve"> </w:t>
      </w:r>
      <w:r w:rsidRPr="00691546">
        <w:rPr>
          <w:rFonts w:eastAsia="Calibri"/>
          <w:u w:val="single"/>
        </w:rPr>
        <w:t>Rousseff</w:t>
      </w:r>
      <w:r w:rsidRPr="00691546">
        <w:rPr>
          <w:rFonts w:eastAsia="Calibri"/>
        </w:rPr>
        <w:t xml:space="preserve"> s </w:t>
      </w:r>
      <w:r w:rsidRPr="00691546">
        <w:rPr>
          <w:rFonts w:eastAsia="Calibri"/>
          <w:u w:val="single"/>
        </w:rPr>
        <w:t>foreign policy architects argue</w:t>
      </w:r>
      <w:r w:rsidRPr="00691546">
        <w:rPr>
          <w:rFonts w:eastAsia="Calibri"/>
        </w:rPr>
        <w:t xml:space="preserve"> </w:t>
      </w:r>
      <w:r w:rsidRPr="00691546">
        <w:rPr>
          <w:rFonts w:eastAsia="Calibri"/>
          <w:u w:val="single"/>
        </w:rPr>
        <w:t>that Brazil's interests in Latin America</w:t>
      </w:r>
      <w:r w:rsidRPr="00691546">
        <w:rPr>
          <w:rFonts w:eastAsia="Calibri"/>
        </w:rPr>
        <w:t xml:space="preserve"> necessarily </w:t>
      </w:r>
      <w:r w:rsidRPr="00691546">
        <w:rPr>
          <w:rFonts w:eastAsia="Calibri"/>
          <w:u w:val="single"/>
        </w:rPr>
        <w:t>propel</w:t>
      </w:r>
      <w:r w:rsidRPr="00691546">
        <w:rPr>
          <w:rFonts w:eastAsia="Calibri"/>
        </w:rPr>
        <w:t xml:space="preserve"> </w:t>
      </w:r>
      <w:r w:rsidRPr="00691546">
        <w:rPr>
          <w:rFonts w:eastAsia="Calibri"/>
          <w:u w:val="single"/>
        </w:rPr>
        <w:t>the country into low intensity competition with the United States</w:t>
      </w:r>
      <w:r w:rsidRPr="00691546">
        <w:rPr>
          <w:rFonts w:eastAsia="Calibri"/>
        </w:rPr>
        <w:t xml:space="preserve">. After decades of taking its cues about how to think about the region primarily from U.S. -oriented elites, </w:t>
      </w:r>
      <w:r w:rsidRPr="00691546">
        <w:rPr>
          <w:rFonts w:eastAsia="Calibri"/>
          <w:u w:val="single"/>
        </w:rPr>
        <w:t>the United States is playing catch-up to acquaint itself with a substantially changed region</w:t>
      </w:r>
      <w:r w:rsidRPr="00691546">
        <w:rPr>
          <w:rFonts w:eastAsia="Calibri"/>
        </w:rPr>
        <w:t xml:space="preserve">. </w:t>
      </w:r>
      <w:r w:rsidRPr="00691546">
        <w:rPr>
          <w:rFonts w:eastAsia="Calibri"/>
          <w:u w:val="single"/>
        </w:rPr>
        <w:t>Latin American governments are now accountable first and foremost to a newly empowered electorate</w:t>
      </w:r>
      <w:r w:rsidRPr="00691546">
        <w:rPr>
          <w:rFonts w:eastAsia="Calibri"/>
        </w:rPr>
        <w:t>-including the poor, the working class, the new middle class, indigenous groups, and social movements-</w:t>
      </w:r>
      <w:r w:rsidRPr="00691546">
        <w:rPr>
          <w:rFonts w:eastAsia="Calibri"/>
          <w:u w:val="single"/>
        </w:rPr>
        <w:t>and not to Washington</w:t>
      </w:r>
      <w:r w:rsidRPr="00691546">
        <w:rPr>
          <w:rFonts w:eastAsia="Calibri"/>
        </w:rPr>
        <w:t xml:space="preserve">. </w:t>
      </w:r>
      <w:r w:rsidRPr="00691546">
        <w:rPr>
          <w:rFonts w:eastAsia="Calibri"/>
          <w:u w:val="single"/>
        </w:rPr>
        <w:t>Proximity and interests have</w:t>
      </w:r>
      <w:r w:rsidRPr="00691546">
        <w:rPr>
          <w:rFonts w:eastAsia="Calibri"/>
        </w:rPr>
        <w:t xml:space="preserve"> likewise </w:t>
      </w:r>
      <w:r w:rsidRPr="00691546">
        <w:rPr>
          <w:rFonts w:eastAsia="Calibri"/>
          <w:u w:val="single"/>
        </w:rPr>
        <w:t>compelled the new Brazil to learn to live with this changed political environment</w:t>
      </w:r>
      <w:r w:rsidRPr="00691546">
        <w:rPr>
          <w:rFonts w:eastAsia="Calibri"/>
        </w:rPr>
        <w:t>.</w:t>
      </w:r>
    </w:p>
    <w:p w:rsidR="00397BA8" w:rsidRDefault="00397BA8" w:rsidP="00691546">
      <w:pPr>
        <w:rPr>
          <w:rFonts w:eastAsia="Calibri"/>
        </w:rPr>
      </w:pPr>
    </w:p>
    <w:p w:rsidR="00397BA8" w:rsidRPr="00691546" w:rsidRDefault="00397BA8" w:rsidP="00691546">
      <w:pPr>
        <w:rPr>
          <w:rFonts w:eastAsia="Calibri"/>
        </w:rPr>
      </w:pPr>
    </w:p>
    <w:p w:rsidR="00691546" w:rsidRDefault="00691546" w:rsidP="00691546">
      <w:pPr>
        <w:rPr>
          <w:rFonts w:eastAsia="Calibri"/>
        </w:rPr>
      </w:pPr>
    </w:p>
    <w:p w:rsidR="00426704" w:rsidRPr="00426704" w:rsidRDefault="00426704" w:rsidP="00426704">
      <w:pPr>
        <w:pStyle w:val="Heading4"/>
        <w:rPr>
          <w:rFonts w:eastAsia="Calibri"/>
        </w:rPr>
      </w:pPr>
      <w:r w:rsidRPr="00426704">
        <w:rPr>
          <w:rFonts w:eastAsia="Calibri"/>
        </w:rPr>
        <w:t xml:space="preserve">U.S. hegemony in Latin America is </w:t>
      </w:r>
      <w:r w:rsidRPr="00426704">
        <w:rPr>
          <w:rFonts w:eastAsia="Calibri"/>
          <w:u w:val="single"/>
        </w:rPr>
        <w:t>unsustainable</w:t>
      </w:r>
      <w:r w:rsidRPr="00426704">
        <w:rPr>
          <w:rFonts w:eastAsia="Calibri"/>
        </w:rPr>
        <w:t xml:space="preserve"> and </w:t>
      </w:r>
      <w:r w:rsidRPr="00426704">
        <w:rPr>
          <w:rFonts w:eastAsia="Calibri"/>
          <w:u w:val="single"/>
        </w:rPr>
        <w:t>doomed</w:t>
      </w:r>
      <w:r w:rsidRPr="00426704">
        <w:rPr>
          <w:rFonts w:eastAsia="Calibri"/>
        </w:rPr>
        <w:t xml:space="preserve"> – litany of factors </w:t>
      </w:r>
    </w:p>
    <w:p w:rsidR="00426704" w:rsidRPr="00426704" w:rsidRDefault="00426704" w:rsidP="00426704">
      <w:pPr>
        <w:rPr>
          <w:rFonts w:eastAsia="Calibri" w:cs="Times New Roman"/>
          <w:szCs w:val="20"/>
        </w:rPr>
      </w:pPr>
      <w:r w:rsidRPr="00426704">
        <w:rPr>
          <w:rFonts w:eastAsia="Calibri" w:cs="Times New Roman"/>
          <w:b/>
          <w:szCs w:val="20"/>
        </w:rPr>
        <w:t>Paterson, 9</w:t>
      </w:r>
      <w:r w:rsidRPr="00426704">
        <w:rPr>
          <w:rFonts w:eastAsia="Calibri" w:cs="Times New Roman"/>
          <w:szCs w:val="20"/>
        </w:rPr>
        <w:t xml:space="preserve"> </w:t>
      </w:r>
      <w:r w:rsidRPr="00426704">
        <w:rPr>
          <w:rFonts w:eastAsia="Calibri" w:cs="Times New Roman"/>
          <w:szCs w:val="16"/>
        </w:rPr>
        <w:t>(Commander Pat, U.S. Navy, “Our Waning Influence to the South,” Proceedings Magazine, May 2009, Volume 135, Issue 5, http://www.usni.org/magazines/proceedings/2009-05/our-waning-influence-south, Tashma)</w:t>
      </w:r>
    </w:p>
    <w:p w:rsidR="00426704" w:rsidRPr="00426704" w:rsidRDefault="00426704" w:rsidP="00426704">
      <w:pPr>
        <w:rPr>
          <w:rFonts w:eastAsia="Calibri" w:cs="Times New Roman"/>
          <w:szCs w:val="20"/>
        </w:rPr>
      </w:pPr>
      <w:r w:rsidRPr="00426704">
        <w:rPr>
          <w:rFonts w:eastAsia="Calibri" w:cs="Times New Roman"/>
          <w:szCs w:val="20"/>
          <w:u w:val="single"/>
        </w:rPr>
        <w:t xml:space="preserve">Decades of foreign-policy hypocrisy and economic double standards have resulted in a </w:t>
      </w:r>
      <w:r w:rsidRPr="00426704">
        <w:rPr>
          <w:rFonts w:eastAsia="Calibri" w:cs="Times New Roman"/>
          <w:szCs w:val="20"/>
          <w:u w:val="single"/>
          <w:bdr w:val="single" w:sz="4" w:space="0" w:color="auto"/>
        </w:rPr>
        <w:t>pervasive resistance</w:t>
      </w:r>
      <w:r w:rsidRPr="00426704">
        <w:rPr>
          <w:rFonts w:eastAsia="Calibri" w:cs="Times New Roman"/>
          <w:szCs w:val="20"/>
          <w:u w:val="single"/>
        </w:rPr>
        <w:t xml:space="preserve"> to</w:t>
      </w:r>
      <w:r w:rsidRPr="00426704">
        <w:rPr>
          <w:rFonts w:eastAsia="Calibri" w:cs="Times New Roman"/>
          <w:szCs w:val="20"/>
        </w:rPr>
        <w:t xml:space="preserve"> and suspicion of </w:t>
      </w:r>
      <w:r w:rsidRPr="00426704">
        <w:rPr>
          <w:rFonts w:eastAsia="Calibri" w:cs="Times New Roman"/>
          <w:szCs w:val="20"/>
          <w:u w:val="single"/>
        </w:rPr>
        <w:t>U.S. involvement in Latin America.</w:t>
      </w:r>
      <w:r w:rsidRPr="00426704">
        <w:rPr>
          <w:rFonts w:eastAsia="Calibri" w:cs="Times New Roman"/>
          <w:szCs w:val="20"/>
        </w:rPr>
        <w:t xml:space="preserve"> The animosity manifests itself in ways that are direct threats to our national security: </w:t>
      </w:r>
      <w:r w:rsidRPr="00426704">
        <w:rPr>
          <w:rFonts w:eastAsia="Calibri" w:cs="Times New Roman"/>
          <w:szCs w:val="20"/>
          <w:u w:val="single"/>
        </w:rPr>
        <w:t xml:space="preserve">U.S. diplomats have been expelled, </w:t>
      </w:r>
      <w:proofErr w:type="gramStart"/>
      <w:r w:rsidRPr="00426704">
        <w:rPr>
          <w:rFonts w:eastAsia="Calibri" w:cs="Times New Roman"/>
          <w:szCs w:val="20"/>
          <w:u w:val="single"/>
        </w:rPr>
        <w:t>narcotics trafficking has</w:t>
      </w:r>
      <w:proofErr w:type="gramEnd"/>
      <w:r w:rsidRPr="00426704">
        <w:rPr>
          <w:rFonts w:eastAsia="Calibri" w:cs="Times New Roman"/>
          <w:szCs w:val="20"/>
          <w:u w:val="single"/>
        </w:rPr>
        <w:t xml:space="preserve"> reached </w:t>
      </w:r>
      <w:r w:rsidRPr="00426704">
        <w:rPr>
          <w:rFonts w:eastAsia="Calibri" w:cs="Times New Roman"/>
          <w:szCs w:val="20"/>
          <w:u w:val="single"/>
          <w:bdr w:val="single" w:sz="4" w:space="0" w:color="auto"/>
        </w:rPr>
        <w:t>record heights</w:t>
      </w:r>
      <w:r w:rsidRPr="00426704">
        <w:rPr>
          <w:rFonts w:eastAsia="Calibri" w:cs="Times New Roman"/>
          <w:szCs w:val="20"/>
          <w:u w:val="single"/>
        </w:rPr>
        <w:t xml:space="preserve">, and our military is being ousted from strategically important bases in the region. </w:t>
      </w:r>
      <w:r w:rsidRPr="00426704">
        <w:rPr>
          <w:rFonts w:eastAsia="Calibri" w:cs="Times New Roman"/>
          <w:b/>
          <w:szCs w:val="20"/>
          <w:u w:val="single"/>
        </w:rPr>
        <w:t>The U</w:t>
      </w:r>
      <w:r w:rsidRPr="00426704">
        <w:rPr>
          <w:rFonts w:eastAsia="Calibri" w:cs="Times New Roman"/>
          <w:szCs w:val="20"/>
        </w:rPr>
        <w:t xml:space="preserve">nited </w:t>
      </w:r>
      <w:r w:rsidRPr="00426704">
        <w:rPr>
          <w:rFonts w:eastAsia="Calibri" w:cs="Times New Roman"/>
          <w:b/>
          <w:szCs w:val="20"/>
          <w:u w:val="single"/>
        </w:rPr>
        <w:t>S</w:t>
      </w:r>
      <w:r w:rsidRPr="00426704">
        <w:rPr>
          <w:rFonts w:eastAsia="Calibri" w:cs="Times New Roman"/>
          <w:szCs w:val="20"/>
        </w:rPr>
        <w:t xml:space="preserve">tates </w:t>
      </w:r>
      <w:r w:rsidRPr="00426704">
        <w:rPr>
          <w:rFonts w:eastAsia="Calibri" w:cs="Times New Roman"/>
          <w:b/>
          <w:szCs w:val="20"/>
          <w:u w:val="single"/>
        </w:rPr>
        <w:t>is losing</w:t>
      </w:r>
      <w:r w:rsidRPr="00426704">
        <w:rPr>
          <w:rFonts w:eastAsia="Calibri" w:cs="Times New Roman"/>
          <w:szCs w:val="20"/>
        </w:rPr>
        <w:t xml:space="preserve"> access and </w:t>
      </w:r>
      <w:r w:rsidRPr="00426704">
        <w:rPr>
          <w:rFonts w:eastAsia="Calibri" w:cs="Times New Roman"/>
          <w:b/>
          <w:szCs w:val="20"/>
          <w:u w:val="single"/>
        </w:rPr>
        <w:t>influence in Latin America</w:t>
      </w:r>
      <w:r w:rsidRPr="00426704">
        <w:rPr>
          <w:rFonts w:eastAsia="Calibri" w:cs="Times New Roman"/>
          <w:szCs w:val="20"/>
        </w:rPr>
        <w:t xml:space="preserve">n and Caribbean nations </w:t>
      </w:r>
      <w:r w:rsidRPr="00426704">
        <w:rPr>
          <w:rFonts w:eastAsia="Calibri" w:cs="Times New Roman"/>
          <w:b/>
          <w:szCs w:val="20"/>
          <w:u w:val="single"/>
          <w:bdr w:val="single" w:sz="4" w:space="0" w:color="auto"/>
        </w:rPr>
        <w:t>like never before</w:t>
      </w:r>
      <w:r w:rsidRPr="00426704">
        <w:rPr>
          <w:rFonts w:eastAsia="Calibri" w:cs="Times New Roman"/>
          <w:b/>
          <w:szCs w:val="20"/>
          <w:u w:val="single"/>
        </w:rPr>
        <w:t>.</w:t>
      </w:r>
      <w:r w:rsidRPr="00426704">
        <w:rPr>
          <w:rFonts w:eastAsia="Calibri" w:cs="Times New Roman"/>
          <w:szCs w:val="20"/>
        </w:rPr>
        <w:t xml:space="preserve"> Unless we act quickly, </w:t>
      </w:r>
      <w:r w:rsidRPr="00426704">
        <w:rPr>
          <w:rFonts w:eastAsia="Calibri" w:cs="Times New Roman"/>
          <w:szCs w:val="20"/>
          <w:u w:val="single"/>
        </w:rPr>
        <w:t>we may be unable to regain our standing in this vital area.</w:t>
      </w:r>
      <w:r w:rsidRPr="00426704">
        <w:rPr>
          <w:rFonts w:eastAsia="Calibri" w:cs="Times New Roman"/>
          <w:szCs w:val="20"/>
        </w:rPr>
        <w:t xml:space="preserve"> Since 1800, </w:t>
      </w:r>
      <w:r w:rsidRPr="00426704">
        <w:rPr>
          <w:rFonts w:eastAsia="Calibri" w:cs="Times New Roman"/>
          <w:szCs w:val="20"/>
          <w:u w:val="single"/>
        </w:rPr>
        <w:t>Latin America has endured almost 100 U.S. military or intelligence interventions.</w:t>
      </w:r>
      <w:r w:rsidRPr="00426704">
        <w:rPr>
          <w:rFonts w:eastAsia="Calibri" w:cs="Times New Roman"/>
          <w:szCs w:val="20"/>
        </w:rPr>
        <w:t xml:space="preserve"> Concerned about communist expansion during the 1970s and 1980s, </w:t>
      </w:r>
      <w:r w:rsidRPr="00426704">
        <w:rPr>
          <w:rFonts w:eastAsia="Calibri" w:cs="Times New Roman"/>
          <w:szCs w:val="20"/>
          <w:u w:val="single"/>
        </w:rPr>
        <w:t>the U</w:t>
      </w:r>
      <w:r w:rsidRPr="00426704">
        <w:rPr>
          <w:rFonts w:eastAsia="Calibri" w:cs="Times New Roman"/>
          <w:szCs w:val="20"/>
        </w:rPr>
        <w:t xml:space="preserve">nited </w:t>
      </w:r>
      <w:r w:rsidRPr="00426704">
        <w:rPr>
          <w:rFonts w:eastAsia="Calibri" w:cs="Times New Roman"/>
          <w:szCs w:val="20"/>
          <w:u w:val="single"/>
        </w:rPr>
        <w:t>S</w:t>
      </w:r>
      <w:r w:rsidRPr="00426704">
        <w:rPr>
          <w:rFonts w:eastAsia="Calibri" w:cs="Times New Roman"/>
          <w:szCs w:val="20"/>
        </w:rPr>
        <w:t xml:space="preserve">tates </w:t>
      </w:r>
      <w:r w:rsidRPr="00426704">
        <w:rPr>
          <w:rFonts w:eastAsia="Calibri" w:cs="Times New Roman"/>
          <w:szCs w:val="20"/>
          <w:u w:val="single"/>
        </w:rPr>
        <w:t>supported a number of autocrats and military juntas fighting against insurgents.</w:t>
      </w:r>
      <w:r w:rsidRPr="00426704">
        <w:rPr>
          <w:rFonts w:eastAsia="Calibri" w:cs="Times New Roman"/>
          <w:szCs w:val="20"/>
        </w:rPr>
        <w:t xml:space="preserve"> These internal conflicts led to prevailing governments' brutal suppression of leftist groups and civilians caught in the middle, often at the cost of civil liberties and human rights. </w:t>
      </w:r>
      <w:r w:rsidRPr="00426704">
        <w:rPr>
          <w:rFonts w:eastAsia="Calibri" w:cs="Times New Roman"/>
          <w:szCs w:val="20"/>
          <w:u w:val="single"/>
        </w:rPr>
        <w:t xml:space="preserve">The "dirty wars" revealed </w:t>
      </w:r>
      <w:proofErr w:type="gramStart"/>
      <w:r w:rsidRPr="00426704">
        <w:rPr>
          <w:rFonts w:eastAsia="Calibri" w:cs="Times New Roman"/>
          <w:szCs w:val="20"/>
          <w:u w:val="single"/>
        </w:rPr>
        <w:t xml:space="preserve">a </w:t>
      </w:r>
      <w:r w:rsidRPr="00426704">
        <w:rPr>
          <w:rFonts w:eastAsia="Calibri" w:cs="Times New Roman"/>
          <w:szCs w:val="20"/>
          <w:u w:val="single"/>
          <w:bdr w:val="single" w:sz="4" w:space="0" w:color="auto"/>
        </w:rPr>
        <w:t>hypocrisy</w:t>
      </w:r>
      <w:proofErr w:type="gramEnd"/>
      <w:r w:rsidRPr="00426704">
        <w:rPr>
          <w:rFonts w:eastAsia="Calibri" w:cs="Times New Roman"/>
          <w:szCs w:val="20"/>
          <w:u w:val="single"/>
        </w:rPr>
        <w:t xml:space="preserve"> in U.S. foreign policy: publicly we promoted democracy</w:t>
      </w:r>
      <w:r w:rsidRPr="00426704">
        <w:rPr>
          <w:rFonts w:eastAsia="Calibri" w:cs="Times New Roman"/>
          <w:szCs w:val="20"/>
        </w:rPr>
        <w:t xml:space="preserve"> and individual freedoms </w:t>
      </w:r>
      <w:r w:rsidRPr="00426704">
        <w:rPr>
          <w:rFonts w:eastAsia="Calibri" w:cs="Times New Roman"/>
          <w:szCs w:val="20"/>
          <w:u w:val="single"/>
        </w:rPr>
        <w:t>while privately providing support for abusive dictators.</w:t>
      </w:r>
      <w:r w:rsidRPr="00426704">
        <w:rPr>
          <w:rFonts w:eastAsia="Calibri" w:cs="Times New Roman"/>
          <w:szCs w:val="20"/>
        </w:rPr>
        <w:t xml:space="preserve"> </w:t>
      </w:r>
      <w:r w:rsidRPr="00426704">
        <w:rPr>
          <w:rFonts w:eastAsia="Calibri" w:cs="Times New Roman"/>
          <w:szCs w:val="20"/>
          <w:u w:val="single"/>
        </w:rPr>
        <w:t>The U</w:t>
      </w:r>
      <w:r w:rsidRPr="00426704">
        <w:rPr>
          <w:rFonts w:eastAsia="Calibri" w:cs="Times New Roman"/>
          <w:szCs w:val="20"/>
        </w:rPr>
        <w:t xml:space="preserve">nited </w:t>
      </w:r>
      <w:r w:rsidRPr="00426704">
        <w:rPr>
          <w:rFonts w:eastAsia="Calibri" w:cs="Times New Roman"/>
          <w:szCs w:val="20"/>
          <w:u w:val="single"/>
        </w:rPr>
        <w:t>S</w:t>
      </w:r>
      <w:r w:rsidRPr="00426704">
        <w:rPr>
          <w:rFonts w:eastAsia="Calibri" w:cs="Times New Roman"/>
          <w:szCs w:val="20"/>
        </w:rPr>
        <w:t xml:space="preserve">tates </w:t>
      </w:r>
      <w:r w:rsidRPr="00426704">
        <w:rPr>
          <w:rFonts w:eastAsia="Calibri" w:cs="Times New Roman"/>
          <w:szCs w:val="20"/>
          <w:u w:val="single"/>
        </w:rPr>
        <w:t>moved</w:t>
      </w:r>
      <w:r w:rsidRPr="00426704">
        <w:rPr>
          <w:rFonts w:eastAsia="Calibri" w:cs="Times New Roman"/>
          <w:szCs w:val="20"/>
        </w:rPr>
        <w:t xml:space="preserve"> from passive </w:t>
      </w:r>
      <w:r w:rsidRPr="00426704">
        <w:rPr>
          <w:rFonts w:eastAsia="Calibri" w:cs="Times New Roman"/>
          <w:szCs w:val="20"/>
          <w:u w:val="single"/>
        </w:rPr>
        <w:t>to active intervention with the CIA-engineered coups of democratically elected governments</w:t>
      </w:r>
      <w:r w:rsidRPr="00426704">
        <w:rPr>
          <w:rFonts w:eastAsia="Calibri" w:cs="Times New Roman"/>
          <w:szCs w:val="20"/>
        </w:rPr>
        <w:t xml:space="preserve"> in Guatemala in 1954 and Chile in 1973</w:t>
      </w:r>
      <w:r w:rsidRPr="00426704">
        <w:rPr>
          <w:rFonts w:eastAsia="Calibri" w:cs="Times New Roman"/>
          <w:szCs w:val="20"/>
          <w:u w:val="single"/>
        </w:rPr>
        <w:t>, causes célèbres for those who today oppose U.S. involvement in the region.</w:t>
      </w:r>
      <w:r w:rsidRPr="00426704">
        <w:rPr>
          <w:rFonts w:eastAsia="Calibri" w:cs="Times New Roman"/>
          <w:szCs w:val="20"/>
        </w:rPr>
        <w:t xml:space="preserve"> In the 1980s in Central America, U.S.-supported right-wing governments resulted in nearly 400,000 deaths</w:t>
      </w:r>
      <w:r w:rsidRPr="00426704">
        <w:rPr>
          <w:rFonts w:eastAsia="Calibri" w:cs="Times New Roman"/>
          <w:szCs w:val="20"/>
          <w:u w:val="single"/>
        </w:rPr>
        <w:t>.</w:t>
      </w:r>
      <w:r w:rsidRPr="00426704">
        <w:rPr>
          <w:rFonts w:eastAsia="Calibri" w:cs="Times New Roman"/>
          <w:szCs w:val="20"/>
        </w:rPr>
        <w:t xml:space="preserve"> In Guatemala, a 36-year civil war left nearly 200,000 killed, most poor indigenous farmers, making it one of Latin America's most violent wars in modern history. In 1982, an Amnesty International report estimated that over 10,000 indigenous Guatemalans and farmers were killed in a four-month period, most by government death squads. The Nicaraguan civil war (1950-79) left 50,000 dead, 600,000 homeless, and $1.6 billion in debt. The Sandinista Revolution that followed (1979 - 90) left another 50,000 dead. In the El Salvadoran civil war between 1979 and 1989, the combined death toll for civilians and combatants was 75,000. While no U.S. military interventions have occurred since Grenada in 1983 ("Urgent Fury") and Panama in 1989 ("Just Cause"), </w:t>
      </w:r>
      <w:r w:rsidRPr="00426704">
        <w:rPr>
          <w:rFonts w:eastAsia="Calibri" w:cs="Times New Roman"/>
          <w:szCs w:val="20"/>
          <w:u w:val="single"/>
        </w:rPr>
        <w:t>deep-seated suspicions of the U</w:t>
      </w:r>
      <w:r w:rsidRPr="00426704">
        <w:rPr>
          <w:rFonts w:eastAsia="Calibri" w:cs="Times New Roman"/>
          <w:szCs w:val="20"/>
        </w:rPr>
        <w:t xml:space="preserve">nited </w:t>
      </w:r>
      <w:r w:rsidRPr="00426704">
        <w:rPr>
          <w:rFonts w:eastAsia="Calibri" w:cs="Times New Roman"/>
          <w:szCs w:val="20"/>
          <w:u w:val="single"/>
        </w:rPr>
        <w:t>S</w:t>
      </w:r>
      <w:r w:rsidRPr="00426704">
        <w:rPr>
          <w:rFonts w:eastAsia="Calibri" w:cs="Times New Roman"/>
          <w:szCs w:val="20"/>
        </w:rPr>
        <w:t xml:space="preserve">tates </w:t>
      </w:r>
      <w:r w:rsidRPr="00426704">
        <w:rPr>
          <w:rFonts w:eastAsia="Calibri" w:cs="Times New Roman"/>
          <w:szCs w:val="20"/>
          <w:u w:val="single"/>
          <w:bdr w:val="single" w:sz="4" w:space="0" w:color="auto"/>
        </w:rPr>
        <w:t>hinder modern-day goodwill efforts</w:t>
      </w:r>
      <w:r w:rsidRPr="00426704">
        <w:rPr>
          <w:rFonts w:eastAsia="Calibri" w:cs="Times New Roman"/>
          <w:szCs w:val="20"/>
          <w:u w:val="single"/>
        </w:rPr>
        <w:t>.</w:t>
      </w:r>
      <w:r w:rsidRPr="00426704">
        <w:rPr>
          <w:rFonts w:eastAsia="Calibri" w:cs="Times New Roman"/>
          <w:szCs w:val="20"/>
        </w:rPr>
        <w:t xml:space="preserve"> Fortunately, the dark years of mass violence and dictatorial military rule in Latin America appear to be over. Since the 1990s, a wave of democratization has brought liberal and enlightened ideas to the area, forcing hard-line military governments and conservative forces to cede power. All Latin American countries today have democratic processes, with the exception of Cuba. In recent years, progressive and populist policies </w:t>
      </w:r>
      <w:r w:rsidRPr="00426704">
        <w:rPr>
          <w:rFonts w:eastAsia="Calibri" w:cs="Times New Roman"/>
          <w:szCs w:val="20"/>
        </w:rPr>
        <w:lastRenderedPageBreak/>
        <w:t>have taken root in the region. This is as much a backlash to the conservative military governments as it is a public cry for assistance against poverty, which averages 40 percent in Latin America. Leftist governments now head 12 of the 16 South and Central American nations (or 75 percent), a complete shift from just 20 years ago. At that time, 75 percent were led by right-wing governments. Since 2000</w:t>
      </w:r>
      <w:r w:rsidRPr="00426704">
        <w:rPr>
          <w:rFonts w:eastAsia="Calibri" w:cs="Times New Roman"/>
          <w:szCs w:val="20"/>
          <w:u w:val="single"/>
        </w:rPr>
        <w:t>, populist-leftist leaders like Hugo Chavez</w:t>
      </w:r>
      <w:r w:rsidRPr="00426704">
        <w:rPr>
          <w:rFonts w:eastAsia="Calibri" w:cs="Times New Roman"/>
          <w:szCs w:val="20"/>
        </w:rPr>
        <w:t xml:space="preserve"> of Venezuela, Daniel Ortega of Nicaragua, Evo Morales of Bolivia, and Rafael Correa of Ecuador have been elected to office. They </w:t>
      </w:r>
      <w:r w:rsidRPr="00426704">
        <w:rPr>
          <w:rFonts w:eastAsia="Calibri" w:cs="Times New Roman"/>
          <w:szCs w:val="20"/>
          <w:u w:val="single"/>
        </w:rPr>
        <w:t xml:space="preserve">rose to power, in part, on a </w:t>
      </w:r>
      <w:r w:rsidRPr="00426704">
        <w:rPr>
          <w:rFonts w:eastAsia="Calibri" w:cs="Times New Roman"/>
          <w:szCs w:val="20"/>
          <w:u w:val="single"/>
          <w:bdr w:val="single" w:sz="4" w:space="0" w:color="auto"/>
        </w:rPr>
        <w:t>wave of anti-Americanism</w:t>
      </w:r>
      <w:r w:rsidRPr="00426704">
        <w:rPr>
          <w:rFonts w:eastAsia="Calibri" w:cs="Times New Roman"/>
          <w:szCs w:val="20"/>
          <w:u w:val="single"/>
        </w:rPr>
        <w:t xml:space="preserve">. </w:t>
      </w:r>
      <w:proofErr w:type="gramStart"/>
      <w:r w:rsidRPr="00426704">
        <w:rPr>
          <w:rFonts w:eastAsia="Calibri" w:cs="Times New Roman"/>
          <w:b/>
          <w:szCs w:val="20"/>
          <w:u w:val="single"/>
        </w:rPr>
        <w:t>Angered by decades of U.S.</w:t>
      </w:r>
      <w:r w:rsidRPr="00426704">
        <w:rPr>
          <w:rFonts w:eastAsia="Calibri" w:cs="Times New Roman"/>
          <w:szCs w:val="20"/>
        </w:rPr>
        <w:t xml:space="preserve"> economic </w:t>
      </w:r>
      <w:r w:rsidRPr="00426704">
        <w:rPr>
          <w:rFonts w:eastAsia="Calibri" w:cs="Times New Roman"/>
          <w:b/>
          <w:szCs w:val="20"/>
          <w:u w:val="single"/>
        </w:rPr>
        <w:t>hegemony</w:t>
      </w:r>
      <w:r w:rsidRPr="00426704">
        <w:rPr>
          <w:rFonts w:eastAsia="Calibri" w:cs="Times New Roman"/>
          <w:szCs w:val="20"/>
        </w:rPr>
        <w:t xml:space="preserve"> and military unilateralism, </w:t>
      </w:r>
      <w:r w:rsidRPr="00426704">
        <w:rPr>
          <w:rFonts w:eastAsia="Calibri" w:cs="Times New Roman"/>
          <w:b/>
          <w:szCs w:val="20"/>
          <w:u w:val="single"/>
        </w:rPr>
        <w:t xml:space="preserve">most Latin Americans hold </w:t>
      </w:r>
      <w:r w:rsidRPr="00426704">
        <w:rPr>
          <w:rFonts w:eastAsia="Calibri" w:cs="Times New Roman"/>
          <w:b/>
          <w:szCs w:val="20"/>
          <w:u w:val="single"/>
          <w:bdr w:val="single" w:sz="4" w:space="0" w:color="auto"/>
        </w:rPr>
        <w:t>strongly negative views</w:t>
      </w:r>
      <w:r w:rsidRPr="00426704">
        <w:rPr>
          <w:rFonts w:eastAsia="Calibri" w:cs="Times New Roman"/>
          <w:b/>
          <w:szCs w:val="20"/>
          <w:u w:val="single"/>
        </w:rPr>
        <w:t xml:space="preserve"> of U.S. policies.</w:t>
      </w:r>
      <w:proofErr w:type="gramEnd"/>
      <w:r w:rsidRPr="00426704">
        <w:rPr>
          <w:rFonts w:eastAsia="Calibri" w:cs="Times New Roman"/>
          <w:szCs w:val="20"/>
        </w:rPr>
        <w:t xml:space="preserve"> In Zogby International's 2006 poll, 86 percent of Latin American elites rated U.S. relations in the area as negative, with only 13 percent as positive. 1 One witness testifying before Congress quantified the problems as, "We've never seen numbers this low." 2 As a result, our strategic interests there are in jeopardy. </w:t>
      </w:r>
      <w:r w:rsidRPr="00426704">
        <w:rPr>
          <w:rFonts w:eastAsia="Calibri" w:cs="Times New Roman"/>
          <w:szCs w:val="20"/>
          <w:u w:val="single"/>
        </w:rPr>
        <w:t>This</w:t>
      </w:r>
      <w:r w:rsidRPr="00426704">
        <w:rPr>
          <w:rFonts w:eastAsia="Calibri" w:cs="Times New Roman"/>
          <w:szCs w:val="20"/>
        </w:rPr>
        <w:t xml:space="preserve"> overarching </w:t>
      </w:r>
      <w:r w:rsidRPr="00426704">
        <w:rPr>
          <w:rFonts w:eastAsia="Calibri" w:cs="Times New Roman"/>
          <w:szCs w:val="20"/>
          <w:u w:val="single"/>
        </w:rPr>
        <w:t xml:space="preserve">anti-American sentiment presents a </w:t>
      </w:r>
      <w:r w:rsidRPr="00426704">
        <w:rPr>
          <w:rFonts w:eastAsia="Calibri" w:cs="Times New Roman"/>
          <w:szCs w:val="20"/>
          <w:u w:val="single"/>
          <w:bdr w:val="single" w:sz="4" w:space="0" w:color="auto"/>
        </w:rPr>
        <w:t>danger to</w:t>
      </w:r>
      <w:r w:rsidRPr="00426704">
        <w:rPr>
          <w:rFonts w:eastAsia="Calibri" w:cs="Times New Roman"/>
          <w:szCs w:val="20"/>
        </w:rPr>
        <w:t xml:space="preserve"> our </w:t>
      </w:r>
      <w:r w:rsidRPr="00426704">
        <w:rPr>
          <w:rFonts w:eastAsia="Calibri" w:cs="Times New Roman"/>
          <w:szCs w:val="20"/>
          <w:u w:val="single"/>
          <w:bdr w:val="single" w:sz="4" w:space="0" w:color="auto"/>
        </w:rPr>
        <w:t>national security</w:t>
      </w:r>
      <w:r w:rsidRPr="00426704">
        <w:rPr>
          <w:rFonts w:eastAsia="Calibri" w:cs="Times New Roman"/>
          <w:szCs w:val="20"/>
        </w:rPr>
        <w:t xml:space="preserve"> interests. </w:t>
      </w:r>
      <w:r w:rsidRPr="00426704">
        <w:rPr>
          <w:rFonts w:eastAsia="Calibri" w:cs="Times New Roman"/>
          <w:szCs w:val="20"/>
          <w:u w:val="single"/>
        </w:rPr>
        <w:t>In Bolivia, President Morales ordered U.S. Ambassador Philip Goldberg to leave the country</w:t>
      </w:r>
      <w:r w:rsidRPr="00426704">
        <w:rPr>
          <w:rFonts w:eastAsia="Calibri" w:cs="Times New Roman"/>
          <w:szCs w:val="20"/>
        </w:rPr>
        <w:t xml:space="preserve"> in September 2008. Venezuela's President </w:t>
      </w:r>
      <w:r w:rsidRPr="00426704">
        <w:rPr>
          <w:rFonts w:eastAsia="Calibri" w:cs="Times New Roman"/>
          <w:szCs w:val="20"/>
          <w:u w:val="single"/>
        </w:rPr>
        <w:t>Chavez followed suit</w:t>
      </w:r>
      <w:r w:rsidRPr="00426704">
        <w:rPr>
          <w:rFonts w:eastAsia="Calibri" w:cs="Times New Roman"/>
          <w:szCs w:val="20"/>
        </w:rPr>
        <w:t xml:space="preserve"> by ejecting Ambassador Peter Duddy </w:t>
      </w:r>
      <w:r w:rsidRPr="00426704">
        <w:rPr>
          <w:rFonts w:eastAsia="Calibri" w:cs="Times New Roman"/>
          <w:szCs w:val="20"/>
          <w:u w:val="single"/>
        </w:rPr>
        <w:t>later the same day. This marks a first in U.S. history; never before have two ambassadors been expelled</w:t>
      </w:r>
      <w:r w:rsidRPr="00426704">
        <w:rPr>
          <w:rFonts w:eastAsia="Calibri" w:cs="Times New Roman"/>
          <w:szCs w:val="20"/>
        </w:rPr>
        <w:t xml:space="preserve"> from their assignments </w:t>
      </w:r>
      <w:r w:rsidRPr="00426704">
        <w:rPr>
          <w:rFonts w:eastAsia="Calibri" w:cs="Times New Roman"/>
          <w:szCs w:val="20"/>
          <w:u w:val="single"/>
        </w:rPr>
        <w:t xml:space="preserve">simultaneously. It also demonstrates how the leadership of these countries </w:t>
      </w:r>
      <w:r w:rsidRPr="00426704">
        <w:rPr>
          <w:rFonts w:eastAsia="Calibri" w:cs="Times New Roman"/>
          <w:szCs w:val="20"/>
          <w:u w:val="single"/>
          <w:bdr w:val="single" w:sz="4" w:space="0" w:color="auto"/>
        </w:rPr>
        <w:t>works closely together</w:t>
      </w:r>
      <w:r w:rsidRPr="00426704">
        <w:rPr>
          <w:rFonts w:eastAsia="Calibri" w:cs="Times New Roman"/>
          <w:szCs w:val="20"/>
        </w:rPr>
        <w:t xml:space="preserve">, in this case </w:t>
      </w:r>
      <w:r w:rsidRPr="00426704">
        <w:rPr>
          <w:rFonts w:eastAsia="Calibri" w:cs="Times New Roman"/>
          <w:szCs w:val="20"/>
          <w:u w:val="single"/>
          <w:bdr w:val="single" w:sz="4" w:space="0" w:color="auto"/>
        </w:rPr>
        <w:t>against our interests</w:t>
      </w:r>
      <w:r w:rsidRPr="00426704">
        <w:rPr>
          <w:rFonts w:eastAsia="Calibri" w:cs="Times New Roman"/>
          <w:szCs w:val="20"/>
          <w:u w:val="single"/>
        </w:rPr>
        <w:t>.</w:t>
      </w:r>
      <w:r w:rsidRPr="00426704">
        <w:rPr>
          <w:rFonts w:eastAsia="Calibri" w:cs="Times New Roman"/>
          <w:szCs w:val="20"/>
        </w:rPr>
        <w:t xml:space="preserve"> Some of </w:t>
      </w:r>
      <w:r w:rsidRPr="00426704">
        <w:rPr>
          <w:rFonts w:eastAsia="Calibri" w:cs="Times New Roman"/>
          <w:szCs w:val="20"/>
          <w:u w:val="single"/>
        </w:rPr>
        <w:t xml:space="preserve">the most important U.S. initiatives in Latin America have been recently </w:t>
      </w:r>
      <w:r w:rsidRPr="00426704">
        <w:rPr>
          <w:rFonts w:eastAsia="Calibri" w:cs="Times New Roman"/>
          <w:szCs w:val="20"/>
          <w:u w:val="single"/>
          <w:bdr w:val="single" w:sz="4" w:space="0" w:color="auto"/>
        </w:rPr>
        <w:t>blocked or replaced</w:t>
      </w:r>
      <w:r w:rsidRPr="00426704">
        <w:rPr>
          <w:rFonts w:eastAsia="Calibri" w:cs="Times New Roman"/>
          <w:szCs w:val="20"/>
          <w:u w:val="single"/>
        </w:rPr>
        <w:t>. Venezuela and Brazil have convinced some countries to establish a collective security agreement</w:t>
      </w:r>
      <w:r w:rsidRPr="00426704">
        <w:rPr>
          <w:rFonts w:eastAsia="Calibri" w:cs="Times New Roman"/>
          <w:szCs w:val="20"/>
        </w:rPr>
        <w:t xml:space="preserve"> (called the Union of South American Countries, or UNASUR) </w:t>
      </w:r>
      <w:r w:rsidRPr="00426704">
        <w:rPr>
          <w:rFonts w:eastAsia="Calibri" w:cs="Times New Roman"/>
          <w:szCs w:val="20"/>
          <w:u w:val="single"/>
        </w:rPr>
        <w:t>that would exclude the U</w:t>
      </w:r>
      <w:r w:rsidRPr="00426704">
        <w:rPr>
          <w:rFonts w:eastAsia="Calibri" w:cs="Times New Roman"/>
          <w:szCs w:val="20"/>
        </w:rPr>
        <w:t xml:space="preserve">nited </w:t>
      </w:r>
      <w:r w:rsidRPr="00426704">
        <w:rPr>
          <w:rFonts w:eastAsia="Calibri" w:cs="Times New Roman"/>
          <w:szCs w:val="20"/>
          <w:u w:val="single"/>
        </w:rPr>
        <w:t>S</w:t>
      </w:r>
      <w:r w:rsidRPr="00426704">
        <w:rPr>
          <w:rFonts w:eastAsia="Calibri" w:cs="Times New Roman"/>
          <w:szCs w:val="20"/>
        </w:rPr>
        <w:t xml:space="preserve">tates. </w:t>
      </w:r>
      <w:r w:rsidRPr="00426704">
        <w:rPr>
          <w:rFonts w:eastAsia="Calibri" w:cs="Times New Roman"/>
          <w:szCs w:val="20"/>
          <w:u w:val="single"/>
        </w:rPr>
        <w:t>The U.S.-led Free Trade of the Americas initiative</w:t>
      </w:r>
      <w:r w:rsidRPr="00426704">
        <w:rPr>
          <w:rFonts w:eastAsia="Calibri" w:cs="Times New Roman"/>
          <w:szCs w:val="20"/>
        </w:rPr>
        <w:t xml:space="preserve">, an attempt to establish a hemisphere-wide economic-cooperation zone, </w:t>
      </w:r>
      <w:r w:rsidRPr="00426704">
        <w:rPr>
          <w:rFonts w:eastAsia="Calibri" w:cs="Times New Roman"/>
          <w:szCs w:val="20"/>
          <w:u w:val="single"/>
        </w:rPr>
        <w:t xml:space="preserve">has been </w:t>
      </w:r>
      <w:r w:rsidRPr="00426704">
        <w:rPr>
          <w:rFonts w:eastAsia="Calibri" w:cs="Times New Roman"/>
          <w:szCs w:val="20"/>
          <w:u w:val="single"/>
          <w:bdr w:val="single" w:sz="4" w:space="0" w:color="auto"/>
        </w:rPr>
        <w:t>stalled by resistance</w:t>
      </w:r>
      <w:r w:rsidRPr="00426704">
        <w:rPr>
          <w:rFonts w:eastAsia="Calibri" w:cs="Times New Roman"/>
          <w:szCs w:val="20"/>
          <w:u w:val="single"/>
        </w:rPr>
        <w:t xml:space="preserve"> from Venezuela and others.</w:t>
      </w:r>
      <w:r w:rsidRPr="00426704">
        <w:rPr>
          <w:rFonts w:eastAsia="Calibri" w:cs="Times New Roman"/>
          <w:szCs w:val="20"/>
        </w:rPr>
        <w:t xml:space="preserve"> Ecuador has refused to renew our lease on the airbase at Manta, forcing the shutdown of a strategically vital forward operating location. Venezuela, one of the wealthiest countries on the continent because of its vast oil reserves, is emerging as a powerful and alarming regional leader at the hands of Hugo Chavez, a loud, charismatic leader who has rewritten the constitution to allow </w:t>
      </w:r>
      <w:proofErr w:type="gramStart"/>
      <w:r w:rsidRPr="00426704">
        <w:rPr>
          <w:rFonts w:eastAsia="Calibri" w:cs="Times New Roman"/>
          <w:szCs w:val="20"/>
        </w:rPr>
        <w:t>himself</w:t>
      </w:r>
      <w:proofErr w:type="gramEnd"/>
      <w:r w:rsidRPr="00426704">
        <w:rPr>
          <w:rFonts w:eastAsia="Calibri" w:cs="Times New Roman"/>
          <w:szCs w:val="20"/>
        </w:rPr>
        <w:t xml:space="preserve"> to stay in power. We must rapidly answer Chavez and his petroleum-fueled anti-U.S. rhetoric. Venezuela is the fifth-largest oil exporter in the world and has the ninth-largest oil reserves. With these rich coffers, Chavez has been providing five times more financial assistance to Latin America than has the United States—and has been gaining influence and power. Chavez has been vehemently critical, referring to former President George W. Bush as the "Devil" and asserting that "the hegemonic pretension of U.S. imperialism . . . puts at risk the very survival of the human species." 3 In 2007, John Negroponte, then-director of National Intelligence, said that President Chavez was "among the most stridently anti-American leaders anywhere in the world, and will continue to try to undercut U.S. influence in Venezuela, in the rest of Latin America, and elsewhere internationally." 4 Evidence indicates that Chavez is in cahoots with drug traffickers and terrorists. On 14 May 2007, the State Department determined that Venezuela was a major trafficker of narcotics to the United States and was friendly with quasi-terrorist organizations like the Armed Forces of Colombia (Fuerzas Armadas de la Republica de Colombia, or FARC). The 2006 International Narcotics Control Strategy Report stated: Rampant corruption and a weak judicial system are the main reasons for the prominent role Venezuela is now playing as a key transit point for drugs leaving Colombia for the United States. </w:t>
      </w:r>
      <w:proofErr w:type="gramStart"/>
      <w:r w:rsidRPr="00426704">
        <w:rPr>
          <w:rFonts w:eastAsia="Calibri" w:cs="Times New Roman"/>
          <w:szCs w:val="20"/>
        </w:rPr>
        <w:t>Colombian guerrillas such as the FARC, National Liberation Army [Ejercitos de Liberacion Nacional, ELN], and the Self-Defense Forces of Colombia [Auto Defensas de Colombia] move freely through Venezuela, unchallenged by the authorities.</w:t>
      </w:r>
      <w:proofErr w:type="gramEnd"/>
      <w:r w:rsidRPr="00426704">
        <w:rPr>
          <w:rFonts w:eastAsia="Calibri" w:cs="Times New Roman"/>
          <w:szCs w:val="20"/>
        </w:rPr>
        <w:t xml:space="preserve"> 5 Venezuela also presents a threat to other regional countries that oppose Chavez or support us. During the past four years, he has been on a $4 billion shopping spree for weapons in Russia, Spain, and elsewhere. Using its oil wealth to modernize and expand its military, Venezuela has been trying to buy state-of-the-art fighter aircraft, attack helicopters, and submarines. Strong U.S. allies like Colombia are rightfully worried. The Colombian government watched as Chavez first aligned himself </w:t>
      </w:r>
      <w:r w:rsidRPr="00426704">
        <w:rPr>
          <w:rFonts w:eastAsia="Calibri" w:cs="Times New Roman"/>
          <w:szCs w:val="20"/>
        </w:rPr>
        <w:lastRenderedPageBreak/>
        <w:t xml:space="preserve">with the FARC (a group trying to topple the Colombian government) and then mobilized Venezuelan troops on the Colombian border following a March 2008 dispute with Ecuador. </w:t>
      </w:r>
      <w:r w:rsidRPr="00426704">
        <w:rPr>
          <w:rFonts w:eastAsia="Calibri" w:cs="Times New Roman"/>
          <w:szCs w:val="20"/>
          <w:u w:val="single"/>
        </w:rPr>
        <w:t>The growing resentment of the U</w:t>
      </w:r>
      <w:r w:rsidRPr="00426704">
        <w:rPr>
          <w:rFonts w:eastAsia="Calibri" w:cs="Times New Roman"/>
          <w:szCs w:val="20"/>
        </w:rPr>
        <w:t xml:space="preserve">nited </w:t>
      </w:r>
      <w:r w:rsidRPr="00426704">
        <w:rPr>
          <w:rFonts w:eastAsia="Calibri" w:cs="Times New Roman"/>
          <w:szCs w:val="20"/>
          <w:u w:val="single"/>
        </w:rPr>
        <w:t>S</w:t>
      </w:r>
      <w:r w:rsidRPr="00426704">
        <w:rPr>
          <w:rFonts w:eastAsia="Calibri" w:cs="Times New Roman"/>
          <w:szCs w:val="20"/>
        </w:rPr>
        <w:t xml:space="preserve">tates </w:t>
      </w:r>
      <w:r w:rsidRPr="00426704">
        <w:rPr>
          <w:rFonts w:eastAsia="Calibri" w:cs="Times New Roman"/>
          <w:szCs w:val="20"/>
          <w:u w:val="single"/>
        </w:rPr>
        <w:t>is reflected in new challenges for the war on drugs.</w:t>
      </w:r>
      <w:r w:rsidRPr="00426704">
        <w:rPr>
          <w:rFonts w:eastAsia="Calibri" w:cs="Times New Roman"/>
          <w:szCs w:val="20"/>
        </w:rPr>
        <w:t xml:space="preserve"> A congressional report in October 2008 revealed that </w:t>
      </w:r>
      <w:r w:rsidRPr="00426704">
        <w:rPr>
          <w:rFonts w:eastAsia="Calibri" w:cs="Times New Roman"/>
          <w:szCs w:val="20"/>
          <w:u w:val="single"/>
        </w:rPr>
        <w:t xml:space="preserve">despite a $6 billion effort designed to reduce Latin American cocaine cultivation and distribution by 50 percent over the past six years, we have </w:t>
      </w:r>
      <w:r w:rsidRPr="00426704">
        <w:rPr>
          <w:rFonts w:eastAsia="Calibri" w:cs="Times New Roman"/>
          <w:szCs w:val="20"/>
          <w:u w:val="single"/>
          <w:bdr w:val="single" w:sz="4" w:space="0" w:color="auto"/>
        </w:rPr>
        <w:t>not stemmed</w:t>
      </w:r>
      <w:r w:rsidRPr="00426704">
        <w:rPr>
          <w:rFonts w:eastAsia="Calibri" w:cs="Times New Roman"/>
          <w:szCs w:val="20"/>
          <w:u w:val="single"/>
        </w:rPr>
        <w:t xml:space="preserve"> the influx of drugs.</w:t>
      </w:r>
      <w:r w:rsidRPr="00426704">
        <w:rPr>
          <w:rFonts w:eastAsia="Calibri" w:cs="Times New Roman"/>
          <w:szCs w:val="20"/>
        </w:rPr>
        <w:t xml:space="preserve"> Despite U.S.-led military successes against leftist insurgents in Colombia that have decimated the top FARC leadership and reduced the number of guerillas by 50 percent, </w:t>
      </w:r>
      <w:r w:rsidRPr="00426704">
        <w:rPr>
          <w:rFonts w:eastAsia="Calibri" w:cs="Times New Roman"/>
          <w:szCs w:val="20"/>
          <w:u w:val="single"/>
        </w:rPr>
        <w:t xml:space="preserve">coca cultivation has </w:t>
      </w:r>
      <w:r w:rsidRPr="00426704">
        <w:rPr>
          <w:rFonts w:eastAsia="Calibri" w:cs="Times New Roman"/>
          <w:szCs w:val="20"/>
          <w:u w:val="single"/>
          <w:bdr w:val="single" w:sz="4" w:space="0" w:color="auto"/>
        </w:rPr>
        <w:t>skyrocketed</w:t>
      </w:r>
      <w:r w:rsidRPr="00426704">
        <w:rPr>
          <w:rFonts w:eastAsia="Calibri" w:cs="Times New Roman"/>
          <w:szCs w:val="20"/>
          <w:u w:val="single"/>
        </w:rPr>
        <w:t xml:space="preserve"> by 27 percent.</w:t>
      </w:r>
      <w:r w:rsidRPr="00426704">
        <w:rPr>
          <w:rFonts w:eastAsia="Calibri" w:cs="Times New Roman"/>
          <w:szCs w:val="20"/>
        </w:rPr>
        <w:t xml:space="preserve"> Drug czar John Walsh of the Office of National Drug Control Policy said that the trafficking has increased by as much as 40 percent. No longer receptive to Washington's requests for cooperation, </w:t>
      </w:r>
      <w:r w:rsidRPr="00426704">
        <w:rPr>
          <w:rFonts w:eastAsia="Calibri" w:cs="Times New Roman"/>
          <w:szCs w:val="20"/>
          <w:u w:val="single"/>
        </w:rPr>
        <w:t>countries that are the most opposed to our policies are also the source of</w:t>
      </w:r>
      <w:r w:rsidRPr="00426704">
        <w:rPr>
          <w:rFonts w:eastAsia="Calibri" w:cs="Times New Roman"/>
          <w:szCs w:val="20"/>
        </w:rPr>
        <w:t xml:space="preserve"> many of the </w:t>
      </w:r>
      <w:r w:rsidRPr="00426704">
        <w:rPr>
          <w:rFonts w:eastAsia="Calibri" w:cs="Times New Roman"/>
          <w:szCs w:val="20"/>
          <w:u w:val="single"/>
        </w:rPr>
        <w:t>narcotics.</w:t>
      </w:r>
      <w:r w:rsidRPr="00426704">
        <w:rPr>
          <w:rFonts w:eastAsia="Calibri" w:cs="Times New Roman"/>
          <w:szCs w:val="20"/>
        </w:rPr>
        <w:t xml:space="preserve"> Air trafficking of cocaine from Venezuela has increased 400 percent in the past three years. In September 2008, the U.S. Treasury announced sanctions against two of the heads of Venezuelan intelligence agencies for their role in trafficking. Upon entering office in Bolivia in 2006, former coca grower President Evo Morales nearly doubled the amount of authorized land available for its cultivation. According to UN figures, Bolivia coca cultivation has risen 5 percent since 2000. In November 2008, Morales expelled U.S. drug-enforcement agents working in the country. In Ecuador, the forced closure of the U.S. airbase denies us an important airfield from which to patrol the eastern Pacific Ocean, a transit zone for nearly 70 percent of the cocaine that reaches the United States. Coast Guard Rear Admiral Joseph Nimmich, head of the interagency counterdrug headquarters in Key West, Florida, acknowledged the scope of the challenge his group faces. "We're lucky we get 5 percent," he said, referring to the amount of drugs intercepted. 6 This growing problem has always represented a national security threat, but never more so than now. Colombian traffickers have used their profits to create a new and dangerous vessel. In the past, drugs were transported on fishing vessels and speedboats, both susceptible to U.S. Navy and Coast Guard search-and-seizure efforts. But now smugglers have begun to use small self-propelled semi-submersibles (SPSS). In 2008 alone, an estimated 60 - 80 of these craft sailed from Colombia toward Central American and Mexican destinations. Each SPSS carried an average of 3 - 5 tons of cocaine; some had a capacity of 8 - 10 tons of cargo. In a time of proliferating weapons of mass destruction, </w:t>
      </w:r>
      <w:r w:rsidRPr="00426704">
        <w:rPr>
          <w:rFonts w:eastAsia="Calibri" w:cs="Times New Roman"/>
        </w:rPr>
        <w:t>the idea of 80 to 100 enemy vessels steaming undetected toward</w:t>
      </w:r>
      <w:r w:rsidRPr="00426704">
        <w:rPr>
          <w:rFonts w:eastAsia="Calibri" w:cs="Times New Roman"/>
          <w:szCs w:val="20"/>
        </w:rPr>
        <w:t xml:space="preserve"> the California or Florida coastline represents a major national security threat. The threat comes from land as well as sea. The flow of cocaine surging northward from South American regimes has pulled Mexico into an increasingly dangerous war. The drug-related murder rate there resulted in nearly 5,400 deaths in 2008, more than double the 2007 rate of 2,500. Many U.S. government officials worry that the conflict has taken a turn toward so-called Colombianization. In the late 1980s and throughout the 1990s, cartels responded to a federal crackdown with a violent and unlimited war against the government and military officials. Both the head of the federal police and the national drug czar were recent victims of these cartels. An estimated 90 percent of the coke entering the United States travels through Mexico. 7 The conflict threatens to spill over our southern border. More than 60 Americans have been kidnapped or murdered so far. In 2005, U.S. Ambassador Tony Garza closed the U.S. consulate in Nuevo Laredo due to threats against personnel in that border city. In October 2008, men with rifles and grenades attacked the U.S. consulate in Monterrey. The problems in Mexico threaten the very existence of that country, and some strategists have warned that it could become a failed state. This would be a very worrisome development in a country that shares a 1,700-mile border with us and is our second-biggest trade partner. A December 2008 U.S. Joint Forces Command report on worldwide securty threats predicted that Mexico could experience a "rapid and sudden collapse." 8 But we do not have the resources to prevent this from occurring. The Merida Initiative, a $400 million package provided in 2008 to Mexico to combat trafficking, is only a fraction of the estimated $23 billion that Mexican cartels earn for the drugs flowing across our border. Additionally, in 2007 the Pentagon reduced funding for anti-drug efforts in Mexico by more than 60 percent, to free up $8 - 10 billion needed monthly for the war in Iraq. President </w:t>
      </w:r>
      <w:r w:rsidRPr="00426704">
        <w:rPr>
          <w:rFonts w:eastAsia="Calibri" w:cs="Times New Roman"/>
          <w:szCs w:val="20"/>
        </w:rPr>
        <w:lastRenderedPageBreak/>
        <w:t xml:space="preserve">Barack Obama's election offers an opportunity to extend an olive branch to our southern neighbors. His election was well received in Latin America; a worldwide BBC poll showed a preference for Obama to McCain in every single country surveyed, by a four-to-one overall margin. Evo Morales seemed to share these hopes when he said: "The entire world is hoping there will be changes. We Bolivians want to improve diplomatic relations." 9 Brazilian </w:t>
      </w:r>
      <w:proofErr w:type="gramStart"/>
      <w:r w:rsidRPr="00426704">
        <w:rPr>
          <w:rFonts w:eastAsia="Calibri" w:cs="Times New Roman"/>
          <w:szCs w:val="20"/>
        </w:rPr>
        <w:t>leader</w:t>
      </w:r>
      <w:proofErr w:type="gramEnd"/>
      <w:r w:rsidRPr="00426704">
        <w:rPr>
          <w:rFonts w:eastAsia="Calibri" w:cs="Times New Roman"/>
          <w:szCs w:val="20"/>
        </w:rPr>
        <w:t xml:space="preserve"> President Luiz Lula da Silva echoed the same cautiously optimistic sentiment. The timing is right. </w:t>
      </w:r>
      <w:r w:rsidRPr="00426704">
        <w:rPr>
          <w:rFonts w:eastAsia="Calibri" w:cs="Times New Roman"/>
          <w:szCs w:val="20"/>
          <w:u w:val="single"/>
        </w:rPr>
        <w:t xml:space="preserve">According to an </w:t>
      </w:r>
      <w:r w:rsidRPr="00426704">
        <w:rPr>
          <w:rFonts w:eastAsia="Calibri" w:cs="Times New Roman"/>
          <w:szCs w:val="20"/>
          <w:u w:val="single"/>
          <w:bdr w:val="single" w:sz="4" w:space="0" w:color="auto"/>
        </w:rPr>
        <w:t>influential new report</w:t>
      </w:r>
      <w:r w:rsidRPr="00426704">
        <w:rPr>
          <w:rFonts w:eastAsia="Calibri" w:cs="Times New Roman"/>
          <w:szCs w:val="20"/>
          <w:u w:val="single"/>
        </w:rPr>
        <w:t xml:space="preserve"> on emerging global multilateralism, U.S. influence is expected to wane as China and Russia come online, and globalization further distributes economic opportunities for developing nations in Latin America.</w:t>
      </w:r>
      <w:r w:rsidRPr="00426704">
        <w:rPr>
          <w:rFonts w:eastAsia="Calibri" w:cs="Times New Roman"/>
          <w:szCs w:val="20"/>
        </w:rPr>
        <w:t xml:space="preserve"> A new U.S. foreign policy focused on the Western Hemisphere makes sense, considering our ties here economically and demographically. By 2050, more than 30 percent of our population will be Latino, making it the country's largest minority. That represents a tripling of the current Hispanic population here. Already we are the second most populous Spanish-speaking country in the world, after Mexico.</w:t>
      </w:r>
    </w:p>
    <w:p w:rsidR="00426704" w:rsidRDefault="00426704" w:rsidP="00691546">
      <w:pPr>
        <w:rPr>
          <w:rFonts w:eastAsia="Calibri"/>
        </w:rPr>
      </w:pPr>
    </w:p>
    <w:p w:rsidR="00426704" w:rsidRPr="00691546" w:rsidRDefault="00426704" w:rsidP="00426704">
      <w:pPr>
        <w:pStyle w:val="Heading3"/>
        <w:rPr>
          <w:rFonts w:eastAsia="Calibri"/>
        </w:rPr>
      </w:pPr>
      <w:proofErr w:type="gramStart"/>
      <w:r>
        <w:rPr>
          <w:rFonts w:eastAsia="Calibri"/>
        </w:rPr>
        <w:lastRenderedPageBreak/>
        <w:t>generic</w:t>
      </w:r>
      <w:proofErr w:type="gramEnd"/>
    </w:p>
    <w:p w:rsidR="00426704" w:rsidRPr="00426704" w:rsidRDefault="00426704" w:rsidP="00426704">
      <w:pPr>
        <w:pStyle w:val="Heading4"/>
        <w:rPr>
          <w:rFonts w:eastAsia="Calibri"/>
        </w:rPr>
      </w:pPr>
      <w:r w:rsidRPr="00426704">
        <w:rPr>
          <w:rFonts w:eastAsia="Calibri"/>
        </w:rPr>
        <w:t xml:space="preserve">US influence in Latin America is declining now </w:t>
      </w:r>
    </w:p>
    <w:p w:rsidR="00426704" w:rsidRPr="00426704" w:rsidRDefault="00426704" w:rsidP="00426704">
      <w:pPr>
        <w:rPr>
          <w:rFonts w:eastAsia="Calibri" w:cs="Times New Roman"/>
          <w:szCs w:val="20"/>
          <w:u w:val="single"/>
        </w:rPr>
      </w:pPr>
      <w:r w:rsidRPr="00426704">
        <w:rPr>
          <w:rStyle w:val="StyleStyleBold12pt"/>
        </w:rPr>
        <w:t>Crandall 11 –</w:t>
      </w:r>
      <w:r w:rsidRPr="00426704">
        <w:rPr>
          <w:rFonts w:eastAsia="Calibri" w:cs="Times New Roman"/>
          <w:szCs w:val="16"/>
          <w:u w:val="single"/>
        </w:rPr>
        <w:t xml:space="preserve"> </w:t>
      </w:r>
      <w:r w:rsidRPr="00426704">
        <w:rPr>
          <w:rFonts w:eastAsia="Calibri" w:cs="Times New Roman"/>
          <w:szCs w:val="16"/>
        </w:rPr>
        <w:t xml:space="preserve">Associate Professor of International Politics at Davidson College and the author of The United States and Latin America </w:t>
      </w:r>
      <w:proofErr w:type="gramStart"/>
      <w:r w:rsidRPr="00426704">
        <w:rPr>
          <w:rFonts w:eastAsia="Calibri" w:cs="Times New Roman"/>
          <w:szCs w:val="16"/>
        </w:rPr>
        <w:t>After the Cold War.</w:t>
      </w:r>
      <w:proofErr w:type="gramEnd"/>
      <w:r w:rsidRPr="00426704">
        <w:rPr>
          <w:rFonts w:eastAsia="Calibri" w:cs="Times New Roman"/>
          <w:szCs w:val="16"/>
        </w:rPr>
        <w:t xml:space="preserve"> He was Principal Director for the Western Hemisphere at the U.S. Department of Defense in 2009 and  Director for Andean Affairs at the National Security Council in 2010-11 (Russell, “Post-American Hemisphere: Power and Politics in an Autonomous Latin America,” Foreign Affairs. 90.3 (May-June 2011): p83</w:t>
      </w:r>
      <w:r w:rsidRPr="00426704">
        <w:rPr>
          <w:rFonts w:eastAsia="Calibri" w:cs="Times New Roman"/>
          <w:szCs w:val="16"/>
          <w:u w:val="single"/>
        </w:rPr>
        <w:t xml:space="preserve">, </w:t>
      </w:r>
      <w:r w:rsidRPr="00426704">
        <w:rPr>
          <w:rFonts w:eastAsia="Calibri" w:cs="Times New Roman"/>
          <w:color w:val="000000"/>
          <w:szCs w:val="16"/>
        </w:rPr>
        <w:t>http://heinonline.org/HOL/Page?handle=hein.journals/fora90&amp;div=49&amp;g_sent=1</w:t>
      </w:r>
      <w:r w:rsidRPr="00426704">
        <w:rPr>
          <w:rFonts w:eastAsia="Calibri" w:cs="Times New Roman"/>
          <w:szCs w:val="16"/>
          <w:u w:val="single"/>
        </w:rPr>
        <w:t>)//HAL</w:t>
      </w:r>
    </w:p>
    <w:p w:rsidR="00426704" w:rsidRPr="00F45AB2" w:rsidRDefault="00426704" w:rsidP="00426704">
      <w:pPr>
        <w:rPr>
          <w:rFonts w:eastAsia="Calibri"/>
        </w:rPr>
      </w:pPr>
      <w:r w:rsidRPr="00F45AB2">
        <w:rPr>
          <w:rFonts w:eastAsia="Calibri"/>
        </w:rPr>
        <w:t xml:space="preserve">On August 18, 2010, a Venezuelan drug trafficker named Walid Makled was arrested </w:t>
      </w:r>
      <w:proofErr w:type="gramStart"/>
      <w:r w:rsidRPr="00F45AB2">
        <w:rPr>
          <w:rFonts w:eastAsia="Calibri"/>
        </w:rPr>
        <w:t>in  Colombia</w:t>
      </w:r>
      <w:proofErr w:type="gramEnd"/>
      <w:r w:rsidRPr="00F45AB2">
        <w:rPr>
          <w:rFonts w:eastAsia="Calibri"/>
        </w:rPr>
        <w:t xml:space="preserve">. U.S. officials accused him of shipping ten tons of cocaine a month to the </w:t>
      </w:r>
      <w:proofErr w:type="gramStart"/>
      <w:r w:rsidRPr="00F45AB2">
        <w:rPr>
          <w:rFonts w:eastAsia="Calibri"/>
        </w:rPr>
        <w:t>United  States</w:t>
      </w:r>
      <w:proofErr w:type="gramEnd"/>
      <w:r w:rsidRPr="00F45AB2">
        <w:rPr>
          <w:rFonts w:eastAsia="Calibri"/>
        </w:rPr>
        <w:t xml:space="preserve">, and they made a formal extradition request to try him in New York. Although </w:t>
      </w:r>
      <w:proofErr w:type="gramStart"/>
      <w:r w:rsidRPr="00F45AB2">
        <w:rPr>
          <w:rFonts w:eastAsia="Calibri"/>
        </w:rPr>
        <w:t>the  Venezuelan</w:t>
      </w:r>
      <w:proofErr w:type="gramEnd"/>
      <w:r w:rsidRPr="00F45AB2">
        <w:rPr>
          <w:rFonts w:eastAsia="Calibri"/>
        </w:rPr>
        <w:t xml:space="preserve"> government had also made an extradition request for crimes Makled allegedly  committed in Venezuela, senior U.S. diplomats were confident that the Colombian government  would add him to the list of hundreds of suspects it had already turned over to U.S. judicial  authorities in recent years.  So it came as a surprise when Colombian President Juan Manuel Santos announced in </w:t>
      </w:r>
      <w:proofErr w:type="gramStart"/>
      <w:r w:rsidRPr="00F45AB2">
        <w:rPr>
          <w:rFonts w:eastAsia="Calibri"/>
        </w:rPr>
        <w:t>November  that</w:t>
      </w:r>
      <w:proofErr w:type="gramEnd"/>
      <w:r w:rsidRPr="00F45AB2">
        <w:rPr>
          <w:rFonts w:eastAsia="Calibri"/>
        </w:rPr>
        <w:t xml:space="preserve"> he had promised Venezuelan President Hugo Chavez that Makled would be extradited to  Venezuela, not the United States. Colombia, Washington's closest ally in South America</w:t>
      </w:r>
      <w:proofErr w:type="gramStart"/>
      <w:r w:rsidRPr="00F45AB2">
        <w:rPr>
          <w:rFonts w:eastAsia="Calibri"/>
        </w:rPr>
        <w:t>,  appeared</w:t>
      </w:r>
      <w:proofErr w:type="gramEnd"/>
      <w:r w:rsidRPr="00F45AB2">
        <w:rPr>
          <w:rFonts w:eastAsia="Calibri"/>
        </w:rPr>
        <w:t xml:space="preserve"> to be unveiling a new strategic calculus, one that gave less weight to its relationship  with Washington. What made the decision all the more unexpected is that the U.S. government  still provides Colombia with upward of $500 million annually in development and security  assistance, making Colombia one of the world's top recipients of U.S. aid. For the United </w:t>
      </w:r>
      <w:proofErr w:type="gramStart"/>
      <w:r w:rsidRPr="00F45AB2">
        <w:rPr>
          <w:rFonts w:eastAsia="Calibri"/>
        </w:rPr>
        <w:t>States  in</w:t>
      </w:r>
      <w:proofErr w:type="gramEnd"/>
      <w:r w:rsidRPr="00F45AB2">
        <w:rPr>
          <w:rFonts w:eastAsia="Calibri"/>
        </w:rPr>
        <w:t xml:space="preserve"> Latin America today, apparently, $500 million just does not buy what it used to.  </w:t>
      </w:r>
      <w:r w:rsidRPr="00F45AB2">
        <w:rPr>
          <w:rFonts w:eastAsia="Calibri"/>
          <w:u w:val="single"/>
        </w:rPr>
        <w:t xml:space="preserve">Across the region in recent years, the United States has seen its influence decline. </w:t>
      </w:r>
      <w:proofErr w:type="gramStart"/>
      <w:r w:rsidRPr="00F45AB2">
        <w:rPr>
          <w:rFonts w:eastAsia="Calibri"/>
          <w:u w:val="single"/>
        </w:rPr>
        <w:t>Latin  American</w:t>
      </w:r>
      <w:proofErr w:type="gramEnd"/>
      <w:r w:rsidRPr="00F45AB2">
        <w:rPr>
          <w:rFonts w:eastAsia="Calibri"/>
          <w:u w:val="single"/>
        </w:rPr>
        <w:t xml:space="preserve"> countries are increasingly looking for solutions among themselves, forming their own  regional organizations that exclude the United States and seeking friends and opportunities  outside of Washington's orbit. Some U.S. allies are even reconsidering their belief in the </w:t>
      </w:r>
      <w:proofErr w:type="gramStart"/>
      <w:r w:rsidRPr="00F45AB2">
        <w:rPr>
          <w:rFonts w:eastAsia="Calibri"/>
          <w:u w:val="single"/>
        </w:rPr>
        <w:t>primacy  of</w:t>
      </w:r>
      <w:proofErr w:type="gramEnd"/>
      <w:r w:rsidRPr="00F45AB2">
        <w:rPr>
          <w:rFonts w:eastAsia="Calibri"/>
          <w:u w:val="single"/>
        </w:rPr>
        <w:t xml:space="preserve"> relations with the United States</w:t>
      </w:r>
      <w:r w:rsidRPr="00F45AB2">
        <w:rPr>
          <w:rFonts w:eastAsia="Calibri"/>
        </w:rPr>
        <w:t xml:space="preserve">. </w:t>
      </w:r>
      <w:r w:rsidRPr="00F45AB2">
        <w:rPr>
          <w:rFonts w:eastAsia="Calibri"/>
          <w:u w:val="single"/>
        </w:rPr>
        <w:t>Much of this has to do with the end of the Cold War</w:t>
      </w:r>
      <w:r w:rsidRPr="00F45AB2">
        <w:rPr>
          <w:rFonts w:eastAsia="Calibri"/>
        </w:rPr>
        <w:t xml:space="preserve">, </w:t>
      </w:r>
      <w:proofErr w:type="gramStart"/>
      <w:r w:rsidRPr="00F45AB2">
        <w:rPr>
          <w:rFonts w:eastAsia="Calibri"/>
        </w:rPr>
        <w:t>a  conflict</w:t>
      </w:r>
      <w:proofErr w:type="gramEnd"/>
      <w:r w:rsidRPr="00F45AB2">
        <w:rPr>
          <w:rFonts w:eastAsia="Calibri"/>
        </w:rPr>
        <w:t xml:space="preserve"> that turned Latin America into a battleground between U.S. and Soviet proxies.  Washington has also made a series of mistakes in the years since then, arrogantly </w:t>
      </w:r>
      <w:proofErr w:type="gramStart"/>
      <w:r w:rsidRPr="00F45AB2">
        <w:rPr>
          <w:rFonts w:eastAsia="Calibri"/>
        </w:rPr>
        <w:t>issuing  ultimatums</w:t>
      </w:r>
      <w:proofErr w:type="gramEnd"/>
      <w:r w:rsidRPr="00F45AB2">
        <w:rPr>
          <w:rFonts w:eastAsia="Calibri"/>
        </w:rPr>
        <w:t xml:space="preserve"> that made it even harder to get what it wanted in Latin America.  </w:t>
      </w:r>
      <w:r w:rsidRPr="00F45AB2">
        <w:rPr>
          <w:rFonts w:eastAsia="Calibri"/>
          <w:u w:val="single"/>
        </w:rPr>
        <w:t xml:space="preserve">At the same time as U.S. influence has diminished, Latin America's own capabilities </w:t>
      </w:r>
      <w:proofErr w:type="gramStart"/>
      <w:r w:rsidRPr="00F45AB2">
        <w:rPr>
          <w:rFonts w:eastAsia="Calibri"/>
          <w:u w:val="single"/>
        </w:rPr>
        <w:t>have  grown</w:t>
      </w:r>
      <w:proofErr w:type="gramEnd"/>
      <w:r w:rsidRPr="00F45AB2">
        <w:rPr>
          <w:rFonts w:eastAsia="Calibri"/>
          <w:u w:val="single"/>
        </w:rPr>
        <w:t xml:space="preserve">. The region has entered into an era of unprecedented economic, political, and </w:t>
      </w:r>
      <w:proofErr w:type="gramStart"/>
      <w:r w:rsidRPr="00F45AB2">
        <w:rPr>
          <w:rFonts w:eastAsia="Calibri"/>
          <w:u w:val="single"/>
        </w:rPr>
        <w:t>diplomatic  success</w:t>
      </w:r>
      <w:proofErr w:type="gramEnd"/>
      <w:r w:rsidRPr="00F45AB2">
        <w:rPr>
          <w:rFonts w:eastAsia="Calibri"/>
        </w:rPr>
        <w:t xml:space="preserve">. Most visibly, Brazil has emerged as an economic powerhouse, attracting </w:t>
      </w:r>
      <w:proofErr w:type="gramStart"/>
      <w:r w:rsidRPr="00F45AB2">
        <w:rPr>
          <w:rFonts w:eastAsia="Calibri"/>
        </w:rPr>
        <w:t>foreign  investment</w:t>
      </w:r>
      <w:proofErr w:type="gramEnd"/>
      <w:r w:rsidRPr="00F45AB2">
        <w:rPr>
          <w:rFonts w:eastAsia="Calibri"/>
        </w:rPr>
        <w:t xml:space="preserve"> with an economy that grew 7.5 percent last year. (Regionwide, average GDP </w:t>
      </w:r>
      <w:proofErr w:type="gramStart"/>
      <w:r w:rsidRPr="00F45AB2">
        <w:rPr>
          <w:rFonts w:eastAsia="Calibri"/>
        </w:rPr>
        <w:t>growth  last</w:t>
      </w:r>
      <w:proofErr w:type="gramEnd"/>
      <w:r w:rsidRPr="00F45AB2">
        <w:rPr>
          <w:rFonts w:eastAsia="Calibri"/>
        </w:rPr>
        <w:t xml:space="preserve"> year was 5.6 percent.) Regular free elections and vibrant civil societies are </w:t>
      </w:r>
      <w:proofErr w:type="gramStart"/>
      <w:r w:rsidRPr="00F45AB2">
        <w:rPr>
          <w:rFonts w:eastAsia="Calibri"/>
        </w:rPr>
        <w:t>now  commonplace</w:t>
      </w:r>
      <w:proofErr w:type="gramEnd"/>
      <w:r w:rsidRPr="00F45AB2">
        <w:rPr>
          <w:rFonts w:eastAsia="Calibri"/>
        </w:rPr>
        <w:t xml:space="preserve"> in Latin America, and the region's diplomats are more visible and confident in  global forums than ever before. After decades on the receiving end of lectures from </w:t>
      </w:r>
      <w:proofErr w:type="gramStart"/>
      <w:r w:rsidRPr="00F45AB2">
        <w:rPr>
          <w:rFonts w:eastAsia="Calibri"/>
        </w:rPr>
        <w:t>Washington  and</w:t>
      </w:r>
      <w:proofErr w:type="gramEnd"/>
      <w:r w:rsidRPr="00F45AB2">
        <w:rPr>
          <w:rFonts w:eastAsia="Calibri"/>
        </w:rPr>
        <w:t xml:space="preserve"> Brussels, Latin American leaders are eager to advertise their recent gains. Santos has </w:t>
      </w:r>
      <w:proofErr w:type="gramStart"/>
      <w:r w:rsidRPr="00F45AB2">
        <w:rPr>
          <w:rFonts w:eastAsia="Calibri"/>
        </w:rPr>
        <w:t>been  known</w:t>
      </w:r>
      <w:proofErr w:type="gramEnd"/>
      <w:r w:rsidRPr="00F45AB2">
        <w:rPr>
          <w:rFonts w:eastAsia="Calibri"/>
        </w:rPr>
        <w:t xml:space="preserve"> to tell visiting foreign counterparts that this will be "Latin America's century." Although star performers such as Brazil and Chile have recently surged ahead, Latin </w:t>
      </w:r>
      <w:proofErr w:type="gramStart"/>
      <w:r w:rsidRPr="00F45AB2">
        <w:rPr>
          <w:rFonts w:eastAsia="Calibri"/>
        </w:rPr>
        <w:t>America  has</w:t>
      </w:r>
      <w:proofErr w:type="gramEnd"/>
      <w:r w:rsidRPr="00F45AB2">
        <w:rPr>
          <w:rFonts w:eastAsia="Calibri"/>
        </w:rPr>
        <w:t xml:space="preserve"> yet to realize its full collective diplomatic and political capacity. The problems that </w:t>
      </w:r>
      <w:proofErr w:type="gramStart"/>
      <w:r w:rsidRPr="00F45AB2">
        <w:rPr>
          <w:rFonts w:eastAsia="Calibri"/>
        </w:rPr>
        <w:t>have  plagued</w:t>
      </w:r>
      <w:proofErr w:type="gramEnd"/>
      <w:r w:rsidRPr="00F45AB2">
        <w:rPr>
          <w:rFonts w:eastAsia="Calibri"/>
        </w:rPr>
        <w:t xml:space="preserve"> the region in the past--income inequality, a lack of law and order, illicit trafficking  networks--still exist, threatening to derail its hard-earned successes. Guatemala, to take just one  example, not only ranks among the world's poorest countries; it also has one of the highest  homicide rates in the world, with 6,000 people murdered each year in a population of only 13  million.  Ironically, moreover, Latin America's entry into a "post-hegemonic" era, a product of its </w:t>
      </w:r>
      <w:proofErr w:type="gramStart"/>
      <w:r w:rsidRPr="00F45AB2">
        <w:rPr>
          <w:rFonts w:eastAsia="Calibri"/>
        </w:rPr>
        <w:t>own  advancements</w:t>
      </w:r>
      <w:proofErr w:type="gramEnd"/>
      <w:r w:rsidRPr="00F45AB2">
        <w:rPr>
          <w:rFonts w:eastAsia="Calibri"/>
        </w:rPr>
        <w:t xml:space="preserve">, could undermine its past progress. As the balance of power in the region </w:t>
      </w:r>
      <w:proofErr w:type="gramStart"/>
      <w:r w:rsidRPr="00F45AB2">
        <w:rPr>
          <w:rFonts w:eastAsia="Calibri"/>
        </w:rPr>
        <w:t>is  redistributed</w:t>
      </w:r>
      <w:proofErr w:type="gramEnd"/>
      <w:r w:rsidRPr="00F45AB2">
        <w:rPr>
          <w:rFonts w:eastAsia="Calibri"/>
        </w:rPr>
        <w:t xml:space="preserve">, unexpected alliances and enmities could arise. Many observers have assumed </w:t>
      </w:r>
      <w:proofErr w:type="gramStart"/>
      <w:r w:rsidRPr="00F45AB2">
        <w:rPr>
          <w:rFonts w:eastAsia="Calibri"/>
        </w:rPr>
        <w:t>that  less</w:t>
      </w:r>
      <w:proofErr w:type="gramEnd"/>
      <w:r w:rsidRPr="00F45AB2">
        <w:rPr>
          <w:rFonts w:eastAsia="Calibri"/>
        </w:rPr>
        <w:t xml:space="preserve"> </w:t>
      </w:r>
      <w:r w:rsidRPr="00F45AB2">
        <w:rPr>
          <w:rFonts w:eastAsia="Calibri"/>
        </w:rPr>
        <w:lastRenderedPageBreak/>
        <w:t xml:space="preserve">U.S. involvement would be an inherently positive development, but that may be too  optimistic. No one should underestimate the capacity of the Venezuela-led bloc of quasiauthoritarian leftist governments to stop the regional trend toward greater openness </w:t>
      </w:r>
      <w:proofErr w:type="gramStart"/>
      <w:r w:rsidRPr="00F45AB2">
        <w:rPr>
          <w:rFonts w:eastAsia="Calibri"/>
        </w:rPr>
        <w:t>and  democracy</w:t>
      </w:r>
      <w:proofErr w:type="gramEnd"/>
      <w:r w:rsidRPr="00F45AB2">
        <w:rPr>
          <w:rFonts w:eastAsia="Calibri"/>
        </w:rPr>
        <w:t xml:space="preserve">--values that the bloc sees as representing a capitulation to the U.S.-controlled global  system.  Nonetheless, </w:t>
      </w:r>
      <w:r w:rsidRPr="00F45AB2">
        <w:rPr>
          <w:rFonts w:eastAsia="Calibri"/>
          <w:u w:val="single"/>
        </w:rPr>
        <w:t>Latin America's emerging democratic consensus seems inevitable</w:t>
      </w:r>
      <w:r w:rsidRPr="00F45AB2">
        <w:rPr>
          <w:rFonts w:eastAsia="Calibri"/>
        </w:rPr>
        <w:t xml:space="preserve">, and as </w:t>
      </w:r>
      <w:proofErr w:type="gramStart"/>
      <w:r w:rsidRPr="00F45AB2">
        <w:rPr>
          <w:rFonts w:eastAsia="Calibri"/>
        </w:rPr>
        <w:t>its  strategic</w:t>
      </w:r>
      <w:proofErr w:type="gramEnd"/>
      <w:r w:rsidRPr="00F45AB2">
        <w:rPr>
          <w:rFonts w:eastAsia="Calibri"/>
        </w:rPr>
        <w:t xml:space="preserve"> posture finally matures, the region will be more directly responsible for its own  successes and failures. </w:t>
      </w:r>
      <w:r w:rsidRPr="00F45AB2">
        <w:rPr>
          <w:rFonts w:eastAsia="Calibri"/>
          <w:u w:val="single"/>
        </w:rPr>
        <w:t xml:space="preserve">Long Latin America's master, the United States must adapt to the </w:t>
      </w:r>
      <w:proofErr w:type="gramStart"/>
      <w:r w:rsidRPr="00F45AB2">
        <w:rPr>
          <w:rFonts w:eastAsia="Calibri"/>
          <w:u w:val="single"/>
        </w:rPr>
        <w:t>new  realities</w:t>
      </w:r>
      <w:proofErr w:type="gramEnd"/>
      <w:r w:rsidRPr="00F45AB2">
        <w:rPr>
          <w:rFonts w:eastAsia="Calibri"/>
          <w:u w:val="single"/>
        </w:rPr>
        <w:t xml:space="preserve"> of this post-hegemonic era, lest it see its influence diminish even further</w:t>
      </w:r>
      <w:r w:rsidRPr="00F45AB2">
        <w:rPr>
          <w:rFonts w:eastAsia="Calibri"/>
        </w:rPr>
        <w:t xml:space="preserve">. It must  demonstrate an ability to quietly engage and lead when appropriate--an approach that will allow  Washington to remain actively involved in the region's affairs without acting as though it is  trying to maintain its legacy of hegemony. Given how accustomed the United States is </w:t>
      </w:r>
      <w:proofErr w:type="gramStart"/>
      <w:r w:rsidRPr="00F45AB2">
        <w:rPr>
          <w:rFonts w:eastAsia="Calibri"/>
        </w:rPr>
        <w:t>to  dominating</w:t>
      </w:r>
      <w:proofErr w:type="gramEnd"/>
      <w:r w:rsidRPr="00F45AB2">
        <w:rPr>
          <w:rFonts w:eastAsia="Calibri"/>
        </w:rPr>
        <w:t xml:space="preserve"> the region, this project will be harder than it sounds.  FROM HEGEMONY TO </w:t>
      </w:r>
      <w:proofErr w:type="gramStart"/>
      <w:r w:rsidRPr="00F45AB2">
        <w:rPr>
          <w:rFonts w:eastAsia="Calibri"/>
        </w:rPr>
        <w:t xml:space="preserve">AUTONOMY  </w:t>
      </w:r>
      <w:r w:rsidRPr="00F45AB2">
        <w:rPr>
          <w:rFonts w:eastAsia="Calibri"/>
          <w:u w:val="single"/>
        </w:rPr>
        <w:t>The</w:t>
      </w:r>
      <w:proofErr w:type="gramEnd"/>
      <w:r w:rsidRPr="00F45AB2">
        <w:rPr>
          <w:rFonts w:eastAsia="Calibri"/>
          <w:u w:val="single"/>
        </w:rPr>
        <w:t xml:space="preserve"> era of U.S. hegemony in Latin America began over a century ago, when the United States  started flexing its emerging economic and military might in Central America and the Caribbean.</w:t>
      </w:r>
      <w:r w:rsidRPr="00F45AB2">
        <w:rPr>
          <w:rFonts w:eastAsia="Calibri"/>
        </w:rPr>
        <w:t xml:space="preserve">  In the jungles and mountains of Nicaragua, Haiti, and the Dominican Republic, </w:t>
      </w:r>
      <w:proofErr w:type="gramStart"/>
      <w:r w:rsidRPr="00F45AB2">
        <w:rPr>
          <w:rFonts w:eastAsia="Calibri"/>
        </w:rPr>
        <w:t>American  soldiers</w:t>
      </w:r>
      <w:proofErr w:type="gramEnd"/>
      <w:r w:rsidRPr="00F45AB2">
        <w:rPr>
          <w:rFonts w:eastAsia="Calibri"/>
        </w:rPr>
        <w:t xml:space="preserve"> and diplomats used persuasion, coercion, and force to advance U.S. political and  economic interests. During the Cold War, Washington sought to stem the threat of Soviet and  Cuban communism, acting directly, for example, when it invaded Grenada in 1983 and Panama  in 1989, and indirectly, as when it provided covert funding to undermine Chilean President  Salvador Allende's leftist government in the 1970s. Sometimes these efforts worked, as in </w:t>
      </w:r>
      <w:proofErr w:type="gramStart"/>
      <w:r w:rsidRPr="00F45AB2">
        <w:rPr>
          <w:rFonts w:eastAsia="Calibri"/>
        </w:rPr>
        <w:t>Chile  and</w:t>
      </w:r>
      <w:proofErr w:type="gramEnd"/>
      <w:r w:rsidRPr="00F45AB2">
        <w:rPr>
          <w:rFonts w:eastAsia="Calibri"/>
        </w:rPr>
        <w:t xml:space="preserve"> Grenada, but often they did not; both the Bay of Pigs operation in 1961 and U.S. efforts to  overthrow by proxy the Sandinista regime in Nicaragua in the 1980s were outright failures. </w:t>
      </w:r>
    </w:p>
    <w:p w:rsidR="00426704" w:rsidRDefault="00426704" w:rsidP="00426704">
      <w:pPr>
        <w:rPr>
          <w:rFonts w:eastAsia="Calibri" w:cs="Times New Roman"/>
          <w:b/>
          <w:szCs w:val="20"/>
        </w:rPr>
      </w:pPr>
    </w:p>
    <w:p w:rsidR="00426704" w:rsidRPr="00426704" w:rsidRDefault="00426704" w:rsidP="00426704">
      <w:pPr>
        <w:pStyle w:val="Heading4"/>
      </w:pPr>
      <w:r w:rsidRPr="00426704">
        <w:t>US influence in Latin America is declining now and it fails—no respect</w:t>
      </w:r>
    </w:p>
    <w:p w:rsidR="00426704" w:rsidRPr="00625A29" w:rsidRDefault="00426704" w:rsidP="00426704">
      <w:r w:rsidRPr="00426704">
        <w:rPr>
          <w:rFonts w:eastAsia="Times New Roman"/>
          <w:b/>
          <w:bCs/>
          <w:iCs/>
        </w:rPr>
        <w:t>Llana, 12</w:t>
      </w:r>
      <w:r w:rsidRPr="00426704">
        <w:t xml:space="preserve"> </w:t>
      </w:r>
      <w:r w:rsidRPr="00625A29">
        <w:t>– Monitor's European Bureau Chief based in Paris, masters in journalism from Columbia University and a BA in history from the University of Michigan (Sara Miller, “50 years after Cuba Missile Crisis, US </w:t>
      </w:r>
      <w:bookmarkStart w:id="27" w:name="ORIGHIT_1"/>
      <w:bookmarkStart w:id="28" w:name="HIT_1"/>
      <w:bookmarkEnd w:id="27"/>
      <w:bookmarkEnd w:id="28"/>
      <w:r w:rsidRPr="00625A29">
        <w:t>i</w:t>
      </w:r>
      <w:r>
        <w:t>nfluence in hemisphere waning; </w:t>
      </w:r>
      <w:r w:rsidRPr="00625A29">
        <w:t>Investment from emerging economies like China and Russia are diminishing Latin America's reliance on the United States, making it more difficult for Washington to isolate regimes like Cuba,” The Christian Science Monitor, October 14, 2012, LexisNexis)//HAL</w:t>
      </w:r>
    </w:p>
    <w:p w:rsidR="00426704" w:rsidRDefault="00426704" w:rsidP="00426704">
      <w:r w:rsidRPr="00625A29">
        <w:t xml:space="preserve">It was what many consider the most dangerous moment the world has ever faced: the Cuban Missile Crisis of 1962, which saw the </w:t>
      </w:r>
      <w:proofErr w:type="gramStart"/>
      <w:r w:rsidRPr="00625A29">
        <w:t>United</w:t>
      </w:r>
      <w:proofErr w:type="gramEnd"/>
      <w:r w:rsidRPr="00625A29">
        <w:t xml:space="preserve"> States square off over nuclear missiles stationed by the Soviet Union in Cuba. This week marks the 50th anniversary of the beginning of the tense standoff. And while the politics of the Cold War have little relevance for US-Latin American relations today, in some ways the US finds itself in the very position that set the stage for conflict in the first place, says Philip Brenner, a historian of the missile crisis at American University. </w:t>
      </w:r>
      <w:r w:rsidRPr="00625A29">
        <w:rPr>
          <w:rStyle w:val="StyleBoldUnderline"/>
        </w:rPr>
        <w:t xml:space="preserve">With US influence waning in the </w:t>
      </w:r>
      <w:proofErr w:type="gramStart"/>
      <w:r w:rsidRPr="00625A29">
        <w:rPr>
          <w:rStyle w:val="StyleBoldUnderline"/>
        </w:rPr>
        <w:t>region,</w:t>
      </w:r>
      <w:proofErr w:type="gramEnd"/>
      <w:r w:rsidRPr="00625A29">
        <w:rPr>
          <w:rStyle w:val="StyleBoldUnderline"/>
        </w:rPr>
        <w:t> Latin America is forging ahead with its own agenda.</w:t>
      </w:r>
      <w:r w:rsidRPr="00625A29">
        <w:t xml:space="preserve"> </w:t>
      </w:r>
      <w:r w:rsidRPr="00625A29">
        <w:rPr>
          <w:rStyle w:val="StyleBoldUnderline"/>
        </w:rPr>
        <w:t>It was not only the containment of communism that drove US attempts to oust Fidel Castro from the helm of Cuba in the early 1960s</w:t>
      </w:r>
      <w:r w:rsidRPr="00625A29">
        <w:t xml:space="preserve"> says Mr. Brenner. </w:t>
      </w:r>
      <w:r w:rsidRPr="00625A29">
        <w:rPr>
          <w:rStyle w:val="StyleBoldUnderline"/>
        </w:rPr>
        <w:t>The US was also concerned about Latin American countries emulating Cuba, particularly its geopolitical stance</w:t>
      </w:r>
      <w:r w:rsidRPr="00625A29">
        <w:t xml:space="preserve"> in the Cold War, </w:t>
      </w:r>
      <w:r w:rsidRPr="00625A29">
        <w:rPr>
          <w:rStyle w:val="StyleBoldUnderline"/>
        </w:rPr>
        <w:t>and thus undermining American leadership</w:t>
      </w:r>
      <w:r w:rsidRPr="00625A29">
        <w:t xml:space="preserve"> in the western hemisphere. </w:t>
      </w:r>
      <w:r w:rsidRPr="00625A29">
        <w:rPr>
          <w:rStyle w:val="StyleBoldUnderline"/>
        </w:rPr>
        <w:t>Some 50 years later</w:t>
      </w:r>
      <w:r w:rsidRPr="00625A29">
        <w:t>, the US faces the same situation, just a more modern iteration</w:t>
      </w:r>
      <w:r w:rsidRPr="00625A29">
        <w:rPr>
          <w:rStyle w:val="StyleBoldUnderline"/>
        </w:rPr>
        <w:t>.</w:t>
      </w:r>
      <w:r w:rsidRPr="00625A29">
        <w:t xml:space="preserve"> "</w:t>
      </w:r>
      <w:r w:rsidRPr="00625A29">
        <w:rPr>
          <w:rStyle w:val="StyleBoldUnderline"/>
        </w:rPr>
        <w:t>What the US feared the most in 1962 has come to pass</w:t>
      </w:r>
      <w:r w:rsidRPr="00625A29">
        <w:t>," says Brenner, who authored "Sad and Luminous Days: Cuba's Struggle with the Superpowers after the Missile Crisis." "</w:t>
      </w:r>
      <w:r w:rsidRPr="00625A29">
        <w:rPr>
          <w:rStyle w:val="StyleBoldUnderline"/>
        </w:rPr>
        <w:t>We were concerned about our sphere of influence that we had taken for granted.... [Today] we cannot dominate this region anymore. They do not look to us for leadership. Countries look within the region, and to some extent to Cuba still."</w:t>
      </w:r>
      <w:r w:rsidRPr="00625A29">
        <w:t xml:space="preserve"> </w:t>
      </w:r>
      <w:r w:rsidRPr="00625A29">
        <w:rPr>
          <w:rStyle w:val="StyleBoldUnderline"/>
        </w:rPr>
        <w:t>After the terrorist attacks of 9/11, the US turned its attention from Latin America as it focused on terrorism and threats from the Middle East</w:t>
      </w:r>
      <w:r w:rsidRPr="00625A29">
        <w:t xml:space="preserve">. </w:t>
      </w:r>
      <w:r w:rsidRPr="00625A29">
        <w:rPr>
          <w:rStyle w:val="StyleBoldUnderline"/>
        </w:rPr>
        <w:t>At the same time, over the past decade Latin American democracy has flourished and the global economy shifted, with Latin America no longer looking just north to the US for leadership and investment, but to India, China, and Russia</w:t>
      </w:r>
      <w:r w:rsidRPr="00625A29">
        <w:t xml:space="preserve">. China surpassed the US as Brazil's biggest trading </w:t>
      </w:r>
      <w:r w:rsidRPr="00625A29">
        <w:lastRenderedPageBreak/>
        <w:t xml:space="preserve">partner in 2009. </w:t>
      </w:r>
      <w:proofErr w:type="gramStart"/>
      <w:r w:rsidRPr="00625A29">
        <w:t>Investment from outside Most of these relationships are</w:t>
      </w:r>
      <w:proofErr w:type="gramEnd"/>
      <w:r w:rsidRPr="00625A29">
        <w:t xml:space="preserve"> economic in nature among emerging economies. If Russia, for example, once eyed Cuba to buoy its political project close to the American border, today it is inking energy deals and selling arms in Latin America because it finds willing partners and purchasers there. "Russia is going to sell all kinds of arms to Venezuela, not because [Venezuelan President] Hugo Chavez is saying he is socialist. It's because he has money to pay for it," says Alex Sanchez, a senior research fellow at the Council on Hemispheric Affairs. The flurry of investment in countries ranging from Venezuela to Bolivia helps to further undermine US global dominance in the region, a scenario that many leaders welcome today. Chief among them is Mr. Chavez, who just won another six-year term in office, and his allies including President Evo Morales in Bolivia and President Daniel Ortega in Nicaragua. </w:t>
      </w:r>
      <w:r w:rsidRPr="00625A29">
        <w:rPr>
          <w:rStyle w:val="StyleBoldUnderline"/>
        </w:rPr>
        <w:t>Indeed, the anniversary of the Cuban Missile Crisis will likely provide an opportunity for the "extreme left" in Latin America to express support for Cuba</w:t>
      </w:r>
      <w:r w:rsidRPr="00625A29">
        <w:t xml:space="preserve">, says Johns Hopkins Latin American expert Riordan Roett. "They will be in solidarity about the survival of the Castro brothers," Mr. Roett says. 'A lynchpin' in the region </w:t>
      </w:r>
      <w:r w:rsidRPr="00625A29">
        <w:rPr>
          <w:rStyle w:val="StyleBoldUnderline"/>
        </w:rPr>
        <w:t xml:space="preserve">That kind of defiance - showing respect for a nation that for so long the US has considered a thorn in its side - would have been unthinkable 50 years ago. Before the Cuban Missile Crisis, </w:t>
      </w:r>
      <w:r w:rsidRPr="00625A29">
        <w:t xml:space="preserve">after the failed Bay of Pigs invasion, </w:t>
      </w:r>
      <w:r w:rsidRPr="00625A29">
        <w:rPr>
          <w:rStyle w:val="StyleBoldUnderline"/>
        </w:rPr>
        <w:t>the US pressured Latin American countries to suspend Cuba's membership from the Organization of American States (OAS).</w:t>
      </w:r>
      <w:r w:rsidRPr="00625A29">
        <w:t xml:space="preserve"> At the same time, Cuba signed onto the non-aligned movement, and Brenner says it was that move that the US feared other countries in Latin America might follow. At the time</w:t>
      </w:r>
      <w:r w:rsidRPr="00625A29">
        <w:rPr>
          <w:rStyle w:val="StyleBoldUnderline"/>
        </w:rPr>
        <w:t>, US thinking on the movement was, 'you are with us or you are against us</w:t>
      </w:r>
      <w:r w:rsidRPr="00625A29">
        <w:t xml:space="preserve">.' </w:t>
      </w:r>
      <w:r w:rsidRPr="00625A29">
        <w:rPr>
          <w:rStyle w:val="StyleBoldUnderline"/>
        </w:rPr>
        <w:t>The politics surrounding Cuba at the OAS highlights the declining influence of the US on the region.</w:t>
      </w:r>
      <w:r w:rsidRPr="00625A29">
        <w:t xml:space="preserve"> Fifty years ago the US advocated for Cuba's suspension, and was successful; but during the group's summit in April, leaders across political spectrums said they would question attending another summit without Cuba at the table. "This comes from [Colombian President Juan Manuel] Santos, our most loyal ally in the region," says Brenner. "</w:t>
      </w:r>
      <w:r w:rsidRPr="00625A29">
        <w:rPr>
          <w:rStyle w:val="StyleBoldUnderline"/>
        </w:rPr>
        <w:t>Cuba was once the pariah state; it is now a lynchpin for all the other countries</w:t>
      </w:r>
      <w:r w:rsidRPr="00625A29">
        <w:t xml:space="preserve">."   </w:t>
      </w:r>
    </w:p>
    <w:p w:rsidR="004F12EF" w:rsidRDefault="004F12EF" w:rsidP="004F12EF">
      <w:pPr>
        <w:pStyle w:val="Heading3"/>
      </w:pPr>
      <w:r>
        <w:lastRenderedPageBreak/>
        <w:t xml:space="preserve">-- </w:t>
      </w:r>
      <w:proofErr w:type="gramStart"/>
      <w:r>
        <w:t>regional</w:t>
      </w:r>
      <w:proofErr w:type="gramEnd"/>
      <w:r>
        <w:t xml:space="preserve"> influence</w:t>
      </w:r>
    </w:p>
    <w:p w:rsidR="004F12EF" w:rsidRPr="00625A29" w:rsidRDefault="004F12EF" w:rsidP="004F12EF">
      <w:pPr>
        <w:pStyle w:val="Heading4"/>
      </w:pPr>
      <w:r w:rsidRPr="00625A29">
        <w:t>All former need for US leadership is gone—new institutions have grown to stabilize Latin America without the United States</w:t>
      </w:r>
    </w:p>
    <w:p w:rsidR="004F12EF" w:rsidRPr="00625A29" w:rsidRDefault="004F12EF" w:rsidP="004F12EF">
      <w:r w:rsidRPr="00625A29">
        <w:rPr>
          <w:rStyle w:val="StyleStyleBold12pt"/>
        </w:rPr>
        <w:t>Puntigliano, 7</w:t>
      </w:r>
      <w:r w:rsidRPr="00625A29">
        <w:t xml:space="preserve"> - Assistant Professor in Economic history and Lecturer in Latin American Studies at Stockholm University (Andres Rivarola, “Global shift: the U.N. system and the new regionalism in Latin America,” Article from: Latin American Politics and Society | March 22, 2007, </w:t>
      </w:r>
      <w:r w:rsidRPr="00625A29">
        <w:rPr>
          <w:rFonts w:eastAsia="Times New Roman"/>
          <w:color w:val="000000"/>
        </w:rPr>
        <w:t>http://business.highbeam.com/425060/article-1G1-160801168/global-shift-un-system-and-new-regionalism-latin-america</w:t>
      </w:r>
      <w:r w:rsidRPr="00625A29">
        <w:t>)//HAL</w:t>
      </w:r>
    </w:p>
    <w:p w:rsidR="004F12EF" w:rsidRPr="00625A29" w:rsidRDefault="004F12EF" w:rsidP="004F12EF">
      <w:r w:rsidRPr="00625A29">
        <w:t xml:space="preserve">This is a mainly theoretical article that intends to rethink the role </w:t>
      </w:r>
      <w:proofErr w:type="gramStart"/>
      <w:r w:rsidRPr="00625A29">
        <w:t>of  Latin</w:t>
      </w:r>
      <w:proofErr w:type="gramEnd"/>
      <w:r w:rsidRPr="00625A29">
        <w:t xml:space="preserve"> America in the light of global systemic changes; and, as Delich  (2004) holds, to rethink is to discover. The point of departure is </w:t>
      </w:r>
      <w:proofErr w:type="gramStart"/>
      <w:r w:rsidRPr="00625A29">
        <w:t>that  with</w:t>
      </w:r>
      <w:proofErr w:type="gramEnd"/>
      <w:r w:rsidRPr="00625A29">
        <w:t xml:space="preserve"> the end of the Cold War, a new economic order and security bal-  ance is taking form in the new institutional environment generally called  globalization. An important implication of this change is that with </w:t>
      </w:r>
      <w:proofErr w:type="gramStart"/>
      <w:r w:rsidRPr="00625A29">
        <w:t>the  end</w:t>
      </w:r>
      <w:proofErr w:type="gramEnd"/>
      <w:r w:rsidRPr="00625A29">
        <w:t xml:space="preserve"> of bipolarity and the erosion of superpower hegemony, new  spheres of authority (SOAs) have emerged on the world scene (Rosenau  1997). One increasingly relevant sphere of authority is the U.N. system</w:t>
      </w:r>
      <w:proofErr w:type="gramStart"/>
      <w:r w:rsidRPr="00625A29">
        <w:t>,  which</w:t>
      </w:r>
      <w:proofErr w:type="gramEnd"/>
      <w:r w:rsidRPr="00625A29">
        <w:t xml:space="preserve"> has gained prominence as a source of normative and moral  authority. This article explores the links between the U.N. system as </w:t>
      </w:r>
      <w:proofErr w:type="gramStart"/>
      <w:r w:rsidRPr="00625A29">
        <w:t>a  global</w:t>
      </w:r>
      <w:proofErr w:type="gramEnd"/>
      <w:r w:rsidRPr="00625A29">
        <w:t xml:space="preserve"> sphere of authority and emerging regional constellations from the  periphery in Latin America.  Some overall inquiries examine the extent to which </w:t>
      </w:r>
      <w:r w:rsidRPr="00625A29">
        <w:rPr>
          <w:rStyle w:val="StyleBoldUnderline"/>
        </w:rPr>
        <w:t xml:space="preserve">nation-states </w:t>
      </w:r>
      <w:proofErr w:type="gramStart"/>
      <w:r w:rsidRPr="00625A29">
        <w:rPr>
          <w:rStyle w:val="StyleBoldUnderline"/>
        </w:rPr>
        <w:t>are  using</w:t>
      </w:r>
      <w:proofErr w:type="gramEnd"/>
      <w:r w:rsidRPr="00625A29">
        <w:rPr>
          <w:rStyle w:val="StyleBoldUnderline"/>
        </w:rPr>
        <w:t xml:space="preserve"> regional formations as vehicles of development and security  strategies</w:t>
      </w:r>
      <w:r w:rsidRPr="00625A29">
        <w:t xml:space="preserve">. The article further analyzes whether a stronger link </w:t>
      </w:r>
      <w:proofErr w:type="gramStart"/>
      <w:r w:rsidRPr="00625A29">
        <w:t>between  periphery</w:t>
      </w:r>
      <w:proofErr w:type="gramEnd"/>
      <w:r w:rsidRPr="00625A29">
        <w:t xml:space="preserve"> groupings and the U.N. system might improve the groups'  bargaining power, and what this could mean for how peripheral states  formulate their long-term foreign and development strategies. For </w:t>
      </w:r>
      <w:proofErr w:type="gramStart"/>
      <w:r w:rsidRPr="00625A29">
        <w:t>such  analysis</w:t>
      </w:r>
      <w:proofErr w:type="gramEnd"/>
      <w:r w:rsidRPr="00625A29">
        <w:t>, two important elements are the waning significance of the  dichotomy between domestic and foreign markets, and the new forms of diplomatic articulations and regional expressions (e.g., values, norms,  or organizations), which function as a kind of local (political, cultural,  and economic) answer to the globalization process. The word new</w:t>
      </w:r>
      <w:proofErr w:type="gramStart"/>
      <w:r w:rsidRPr="00625A29">
        <w:t>,  however</w:t>
      </w:r>
      <w:proofErr w:type="gramEnd"/>
      <w:r w:rsidRPr="00625A29">
        <w:t>, should not lead to a neglect of the past. Probably as a reac</w:t>
      </w:r>
      <w:proofErr w:type="gramStart"/>
      <w:r w:rsidRPr="00625A29">
        <w:t>-  tion</w:t>
      </w:r>
      <w:proofErr w:type="gramEnd"/>
      <w:r w:rsidRPr="00625A29">
        <w:t xml:space="preserve"> to the homogenizing force of globalization, </w:t>
      </w:r>
      <w:r w:rsidRPr="00625A29">
        <w:rPr>
          <w:rStyle w:val="StyleBoldUnderline"/>
        </w:rPr>
        <w:t>regionalism presents an  important alternative that includes the awareness of the local identities  and former experiences that are remixed into the new system</w:t>
      </w:r>
      <w:r w:rsidRPr="00625A29">
        <w:t xml:space="preserve">. </w:t>
      </w:r>
      <w:proofErr w:type="gramStart"/>
      <w:r w:rsidRPr="00625A29">
        <w:t>History  does</w:t>
      </w:r>
      <w:proofErr w:type="gramEnd"/>
      <w:r w:rsidRPr="00625A29">
        <w:t xml:space="preserve"> indeed matter, and we must keep in mind that social processes  contain lines of continuity and change.  A basic hypothesis in this article is that </w:t>
      </w:r>
      <w:r w:rsidRPr="00625A29">
        <w:rPr>
          <w:rStyle w:val="StyleBoldUnderline"/>
        </w:rPr>
        <w:t>the U.N. system is becom</w:t>
      </w:r>
      <w:proofErr w:type="gramStart"/>
      <w:r w:rsidRPr="00625A29">
        <w:rPr>
          <w:rStyle w:val="StyleBoldUnderline"/>
        </w:rPr>
        <w:t>-  ing</w:t>
      </w:r>
      <w:proofErr w:type="gramEnd"/>
      <w:r w:rsidRPr="00625A29">
        <w:rPr>
          <w:rStyle w:val="StyleBoldUnderline"/>
        </w:rPr>
        <w:t xml:space="preserve"> a new core as a sphere of authority, causing an erosion of the hegemony of industrialized countries from North America</w:t>
      </w:r>
      <w:r w:rsidRPr="00625A29">
        <w:t xml:space="preserve"> and Europe (the  traditional core) that have held dominant economic and normative con-  trol over the system. The U.N. system still is a rather loose network of  organizations, each with its own governing bodies, budgets, and secre-  tariats, without supranational structures in the areas of security and for-  eign policy.' Each component of the system has a different kind of inter</w:t>
      </w:r>
      <w:proofErr w:type="gramStart"/>
      <w:r w:rsidRPr="00625A29">
        <w:t>-  national</w:t>
      </w:r>
      <w:proofErr w:type="gramEnd"/>
      <w:r w:rsidRPr="00625A29">
        <w:t xml:space="preserve"> leverage and is subjected to different forms of national control.  </w:t>
      </w:r>
      <w:r w:rsidRPr="00625A29">
        <w:rPr>
          <w:rStyle w:val="StyleBoldUnderline"/>
        </w:rPr>
        <w:t>The U.N. system agencies</w:t>
      </w:r>
      <w:r w:rsidRPr="00625A29">
        <w:t xml:space="preserve">, </w:t>
      </w:r>
      <w:r w:rsidRPr="00625A29">
        <w:rPr>
          <w:rStyle w:val="StyleBoldUnderline"/>
        </w:rPr>
        <w:t>furthermore</w:t>
      </w:r>
      <w:r w:rsidRPr="00625A29">
        <w:t xml:space="preserve">, </w:t>
      </w:r>
      <w:r w:rsidRPr="00625A29">
        <w:rPr>
          <w:rStyle w:val="StyleBoldUnderline"/>
        </w:rPr>
        <w:t>often hold</w:t>
      </w:r>
      <w:r w:rsidRPr="00625A29">
        <w:t xml:space="preserve"> different positions </w:t>
      </w:r>
      <w:proofErr w:type="gramStart"/>
      <w:r w:rsidRPr="00625A29">
        <w:t>on  major</w:t>
      </w:r>
      <w:proofErr w:type="gramEnd"/>
      <w:r w:rsidRPr="00625A29">
        <w:t xml:space="preserve"> issues, such as economic and social matters. Yet there appears </w:t>
      </w:r>
      <w:proofErr w:type="gramStart"/>
      <w:r w:rsidRPr="00625A29">
        <w:t>to  be</w:t>
      </w:r>
      <w:proofErr w:type="gramEnd"/>
      <w:r w:rsidRPr="00625A29">
        <w:t xml:space="preserve"> a tendency for </w:t>
      </w:r>
      <w:r w:rsidRPr="00625A29">
        <w:rPr>
          <w:rStyle w:val="StyleBoldUnderline"/>
        </w:rPr>
        <w:t>greater supranational interaction</w:t>
      </w:r>
      <w:r w:rsidRPr="00625A29">
        <w:t xml:space="preserve"> among them,  together </w:t>
      </w:r>
      <w:r w:rsidRPr="00625A29">
        <w:rPr>
          <w:rStyle w:val="StyleBoldUnderline"/>
        </w:rPr>
        <w:t>with a homogenization of norms that conveys a kind of moral  identity on the system.</w:t>
      </w:r>
      <w:r w:rsidRPr="00625A29">
        <w:t xml:space="preserve"> </w:t>
      </w:r>
      <w:r w:rsidRPr="00625A29">
        <w:rPr>
          <w:rStyle w:val="StyleBoldUnderline"/>
        </w:rPr>
        <w:t xml:space="preserve">Some of these norms relate to human rights, </w:t>
      </w:r>
      <w:proofErr w:type="gramStart"/>
      <w:r w:rsidRPr="00625A29">
        <w:rPr>
          <w:rStyle w:val="StyleBoldUnderline"/>
        </w:rPr>
        <w:t>the  fight</w:t>
      </w:r>
      <w:proofErr w:type="gramEnd"/>
      <w:r w:rsidRPr="00625A29">
        <w:rPr>
          <w:rStyle w:val="StyleBoldUnderline"/>
        </w:rPr>
        <w:t xml:space="preserve"> against poverty, respect for international law, fair trade rules, and  the environment</w:t>
      </w:r>
      <w:r w:rsidRPr="00625A29">
        <w:t xml:space="preserve">. The tendency for interaction does not imply </w:t>
      </w:r>
      <w:proofErr w:type="gramStart"/>
      <w:r w:rsidRPr="00625A29">
        <w:t>an  absence</w:t>
      </w:r>
      <w:proofErr w:type="gramEnd"/>
      <w:r w:rsidRPr="00625A29">
        <w:t xml:space="preserve"> of conflict in the system, nor does it suggest that all agencies  interpret the norms in the same way. But it does imply that </w:t>
      </w:r>
      <w:r w:rsidRPr="00625A29">
        <w:rPr>
          <w:rStyle w:val="StyleBoldUnderline"/>
        </w:rPr>
        <w:t xml:space="preserve">the </w:t>
      </w:r>
      <w:proofErr w:type="gramStart"/>
      <w:r w:rsidRPr="00625A29">
        <w:rPr>
          <w:rStyle w:val="StyleBoldUnderline"/>
        </w:rPr>
        <w:t>norms  are</w:t>
      </w:r>
      <w:proofErr w:type="gramEnd"/>
      <w:r w:rsidRPr="00625A29">
        <w:rPr>
          <w:rStyle w:val="StyleBoldUnderline"/>
        </w:rPr>
        <w:t xml:space="preserve"> increasingly interwoven</w:t>
      </w:r>
      <w:r w:rsidRPr="00625A29">
        <w:t xml:space="preserve">, making it necessary for actors, such as  states or national and international nongovernmental organizations, to dichotomies in the international system. That conception is still true, </w:t>
      </w:r>
      <w:proofErr w:type="gramStart"/>
      <w:r w:rsidRPr="00625A29">
        <w:t>but  it</w:t>
      </w:r>
      <w:proofErr w:type="gramEnd"/>
      <w:r w:rsidRPr="00625A29">
        <w:t xml:space="preserve"> should be analyzed in light of the systemic shifts produced by  post-Cold War institutional changes.  This essay presents a more detailed analysis of regionalization </w:t>
      </w:r>
      <w:proofErr w:type="gramStart"/>
      <w:r w:rsidRPr="00625A29">
        <w:t>and  the</w:t>
      </w:r>
      <w:proofErr w:type="gramEnd"/>
      <w:r w:rsidRPr="00625A29">
        <w:t xml:space="preserve"> U.N. system and the theoretical implications of this relationship for  the study of </w:t>
      </w:r>
      <w:r w:rsidRPr="00625A29">
        <w:lastRenderedPageBreak/>
        <w:t xml:space="preserve">international relations. </w:t>
      </w:r>
      <w:r w:rsidRPr="00625A29">
        <w:rPr>
          <w:rStyle w:val="StyleBoldUnderline"/>
        </w:rPr>
        <w:t xml:space="preserve">The discussion also outlines elements inherent to the globalization process that contribute to a </w:t>
      </w:r>
      <w:proofErr w:type="gramStart"/>
      <w:r w:rsidRPr="00625A29">
        <w:rPr>
          <w:rStyle w:val="StyleBoldUnderline"/>
        </w:rPr>
        <w:t>closer  discussion</w:t>
      </w:r>
      <w:proofErr w:type="gramEnd"/>
      <w:r w:rsidRPr="00625A29">
        <w:rPr>
          <w:rStyle w:val="StyleBoldUnderline"/>
        </w:rPr>
        <w:t xml:space="preserve"> of the Latin American case</w:t>
      </w:r>
      <w:r w:rsidRPr="00625A29">
        <w:t xml:space="preserve">. These include the waning  dichotomy between domestic and foreign markets; the diplomatic artic-  ulations, trade partnerships, and legitimating values at work in the rela-  tionship; the contradictions between the regional and international  orders; and the awareness of local identities and former experiences that  are remixed into the new system.  A THEORETICAL </w:t>
      </w:r>
      <w:proofErr w:type="gramStart"/>
      <w:r w:rsidRPr="00625A29">
        <w:t>OVERVIEW  A</w:t>
      </w:r>
      <w:proofErr w:type="gramEnd"/>
      <w:r w:rsidRPr="00625A29">
        <w:t xml:space="preserve"> major assumption of mainstream studies in international relations  since the end of World War II has been a state-centric point of view in  which nation-state interests were the key units of analysis. Another piv</w:t>
      </w:r>
      <w:proofErr w:type="gramStart"/>
      <w:r w:rsidRPr="00625A29">
        <w:t>-  otal</w:t>
      </w:r>
      <w:proofErr w:type="gramEnd"/>
      <w:r w:rsidRPr="00625A29">
        <w:t xml:space="preserve"> assumption was bipolarity, with superpowers setting the agenda of  alliances and conflicts along which states delineated their strategies.  Since the post-1989 transformations, however, both pillars have </w:t>
      </w:r>
      <w:proofErr w:type="gramStart"/>
      <w:r w:rsidRPr="00625A29">
        <w:t>been  severely</w:t>
      </w:r>
      <w:proofErr w:type="gramEnd"/>
      <w:r w:rsidRPr="00625A29">
        <w:t xml:space="preserve"> challenged. In relation to the former, pundits maintain </w:t>
      </w:r>
      <w:proofErr w:type="gramStart"/>
      <w:r w:rsidRPr="00625A29">
        <w:t>that  state</w:t>
      </w:r>
      <w:proofErr w:type="gramEnd"/>
      <w:r w:rsidRPr="00625A29">
        <w:t xml:space="preserve">-centric literature is an uncertain foundation for theorizing about  how domestic and international politics interact (Putnam 1993). </w:t>
      </w:r>
      <w:proofErr w:type="gramStart"/>
      <w:r w:rsidRPr="00625A29">
        <w:t>The  issue</w:t>
      </w:r>
      <w:proofErr w:type="gramEnd"/>
      <w:r w:rsidRPr="00625A29">
        <w:t xml:space="preserve"> is thus not whether to combine domestic and international expla-  nations, but how best to do so (Evans et al. 1993, 9). Rosenau goes </w:t>
      </w:r>
      <w:proofErr w:type="gramStart"/>
      <w:r w:rsidRPr="00625A29">
        <w:t>even  further</w:t>
      </w:r>
      <w:proofErr w:type="gramEnd"/>
      <w:r w:rsidRPr="00625A29">
        <w:t xml:space="preserve">, arguing that this perspective is imprisoned by the idea that the  line between domestic and foreign affairs still serves as the cutting edge  of analysis. His approach lies in a world view that recasts the </w:t>
      </w:r>
      <w:proofErr w:type="gramStart"/>
      <w:r w:rsidRPr="00625A29">
        <w:t>relevance  of</w:t>
      </w:r>
      <w:proofErr w:type="gramEnd"/>
      <w:r w:rsidRPr="00625A29">
        <w:t xml:space="preserve"> "territoriality," highlighting instead the "porosity of boundaries" (1997,  64). This means that instead of a state-centric predominance, there </w:t>
      </w:r>
      <w:proofErr w:type="gramStart"/>
      <w:r w:rsidRPr="00625A29">
        <w:t>are  complex</w:t>
      </w:r>
      <w:proofErr w:type="gramEnd"/>
      <w:r w:rsidRPr="00625A29">
        <w:t xml:space="preserve"> multicentric structures, processes, and rules, which he calls  spheres of authority (SOAs).  There is a growing interest in research on new spheres of author</w:t>
      </w:r>
      <w:proofErr w:type="gramStart"/>
      <w:r w:rsidRPr="00625A29">
        <w:t>-  ity</w:t>
      </w:r>
      <w:proofErr w:type="gramEnd"/>
      <w:r w:rsidRPr="00625A29">
        <w:t xml:space="preserve">; for example, through concepts such as world culture (Boli and  Thomas 1999), global governance (Held et al. 1999), and empire (Hardt  and Negri 2001). Common among these approaches is that they </w:t>
      </w:r>
      <w:proofErr w:type="gramStart"/>
      <w:r w:rsidRPr="00625A29">
        <w:t>go  beyond</w:t>
      </w:r>
      <w:proofErr w:type="gramEnd"/>
      <w:r w:rsidRPr="00625A29">
        <w:t xml:space="preserve"> nation-states to include international governmental, nongovern-  mental, or regional organizations as central actors in the formation of  spheres of authority (see also Amin 2000). More and more studies </w:t>
      </w:r>
      <w:proofErr w:type="gramStart"/>
      <w:r w:rsidRPr="00625A29">
        <w:t>point  to</w:t>
      </w:r>
      <w:proofErr w:type="gramEnd"/>
      <w:r w:rsidRPr="00625A29">
        <w:t xml:space="preserve"> the strengthening of non-state-centered sources of rulemaking. </w:t>
      </w:r>
      <w:proofErr w:type="gramStart"/>
      <w:r w:rsidRPr="00625A29">
        <w:t>These  include</w:t>
      </w:r>
      <w:proofErr w:type="gramEnd"/>
      <w:r w:rsidRPr="00625A29">
        <w:t xml:space="preserve"> transnationally organized sources of power and legitimacy,  including states, and international governmental and nongovernmental elaborate strategies that take into account the different (and sometimes  antagonistic) components of the system.  Along this same line, a second hypothesis in this study is </w:t>
      </w:r>
      <w:proofErr w:type="gramStart"/>
      <w:r w:rsidRPr="00625A29">
        <w:t>that  regional</w:t>
      </w:r>
      <w:proofErr w:type="gramEnd"/>
      <w:r w:rsidRPr="00625A29">
        <w:t xml:space="preserve"> constellations are becoming a new means of expression for  nation-states, which are starting to amalgamate security and develop-  ment strategies and take advantage of the room to maneuver opened  through the U.N. system. The European Union (EU) is a pioneer in </w:t>
      </w:r>
      <w:proofErr w:type="gramStart"/>
      <w:r w:rsidRPr="00625A29">
        <w:t>this  sense</w:t>
      </w:r>
      <w:proofErr w:type="gramEnd"/>
      <w:r w:rsidRPr="00625A29">
        <w:t xml:space="preserve">, in acting with one voice in the World Trade Organization (WTO).  Whereas the EU has received much attention, however, regionalism </w:t>
      </w:r>
      <w:proofErr w:type="gramStart"/>
      <w:r w:rsidRPr="00625A29">
        <w:t>in  the</w:t>
      </w:r>
      <w:proofErr w:type="gramEnd"/>
      <w:r w:rsidRPr="00625A29">
        <w:t xml:space="preserve"> periphery has drawn little, probably because these regional group-  ings have still not reached the EU's level of institutionalization and influ-  ence. Yet there are indications of change in both senses. Moreover, </w:t>
      </w:r>
      <w:proofErr w:type="gramStart"/>
      <w:r w:rsidRPr="00625A29">
        <w:t>an  interesting</w:t>
      </w:r>
      <w:proofErr w:type="gramEnd"/>
      <w:r w:rsidRPr="00625A29">
        <w:t xml:space="preserve"> dimension of periphery regionalism and its link to the U.N.  system is that it appears to challenge the established Cold War percep-  tion of core and periphery, which has been seen as one of the major organizations, but also standardization organizations, private companies,  epistemic communities, and other groups (see Bayne and Woolcock  2004; Etzioni 2004). Some of these regulators are states themselves </w:t>
      </w:r>
      <w:proofErr w:type="gramStart"/>
      <w:r w:rsidRPr="00625A29">
        <w:t>or  are</w:t>
      </w:r>
      <w:proofErr w:type="gramEnd"/>
      <w:r w:rsidRPr="00625A29">
        <w:t xml:space="preserve"> connected to states, but some are more loosely connected or even  not connected at all. In the words of Brunsson and Jacobsson (2000)</w:t>
      </w:r>
      <w:proofErr w:type="gramStart"/>
      <w:r w:rsidRPr="00625A29">
        <w:t>,  "</w:t>
      </w:r>
      <w:proofErr w:type="gramEnd"/>
      <w:r w:rsidRPr="00625A29">
        <w:t xml:space="preserve">the world is full of organizations that produce rules for others-be they  states, companies or individuals-to follow."  Taking all these elements into account, this study shares the </w:t>
      </w:r>
      <w:proofErr w:type="gramStart"/>
      <w:r w:rsidRPr="00625A29">
        <w:t>view  of</w:t>
      </w:r>
      <w:proofErr w:type="gramEnd"/>
      <w:r w:rsidRPr="00625A29">
        <w:t xml:space="preserve"> those who argue that the </w:t>
      </w:r>
      <w:r w:rsidRPr="00625A29">
        <w:rPr>
          <w:rStyle w:val="StyleBoldUnderline"/>
        </w:rPr>
        <w:t>globalization process is changing the way  we think about global "authority.</w:t>
      </w:r>
      <w:r w:rsidRPr="00625A29">
        <w:t xml:space="preserve">" Of course, the United States, with </w:t>
      </w:r>
      <w:proofErr w:type="gramStart"/>
      <w:r w:rsidRPr="00625A29">
        <w:t>its  powerful</w:t>
      </w:r>
      <w:proofErr w:type="gramEnd"/>
      <w:r w:rsidRPr="00625A29">
        <w:t xml:space="preserve"> military machine, could step over international law and invade  Iraq (certainly a point for the neorealists). On the other hand, Iraq </w:t>
      </w:r>
      <w:proofErr w:type="gramStart"/>
      <w:r w:rsidRPr="00625A29">
        <w:t>has  also</w:t>
      </w:r>
      <w:proofErr w:type="gramEnd"/>
      <w:r w:rsidRPr="00625A29">
        <w:t xml:space="preserve"> shown the limitations of "hard power" and the need for "soft  power" (the ability to attract others by the legitimacy of policies and  values), given that </w:t>
      </w:r>
      <w:r w:rsidRPr="00625A29">
        <w:rPr>
          <w:rStyle w:val="StyleBoldUnderline"/>
        </w:rPr>
        <w:t xml:space="preserve">the United States "cannot confront the new threat of  terrorism without the cooperation of other countries" </w:t>
      </w:r>
      <w:r w:rsidRPr="00625A29">
        <w:t xml:space="preserve">(Nye 2004, 17).  </w:t>
      </w:r>
      <w:r w:rsidRPr="00625A29">
        <w:rPr>
          <w:rStyle w:val="StyleBoldUnderline"/>
        </w:rPr>
        <w:t>Therefore, the U.N. matters</w:t>
      </w:r>
      <w:r w:rsidRPr="00625A29">
        <w:t>.  There is, though, a debate around the role of the U.N. Some com</w:t>
      </w:r>
      <w:proofErr w:type="gramStart"/>
      <w:r w:rsidRPr="00625A29">
        <w:t>-  mentators</w:t>
      </w:r>
      <w:proofErr w:type="gramEnd"/>
      <w:r w:rsidRPr="00625A29">
        <w:t xml:space="preserve"> portray the organization as largely a failure because it does  not reflect thie </w:t>
      </w:r>
      <w:r w:rsidRPr="00625A29">
        <w:lastRenderedPageBreak/>
        <w:t xml:space="preserve">underlying dynamics of power, culture, and security.  According to such a view, U.S. unilateralism during the Iraq crisis </w:t>
      </w:r>
      <w:proofErr w:type="gramStart"/>
      <w:r w:rsidRPr="00625A29">
        <w:t>shows  that</w:t>
      </w:r>
      <w:proofErr w:type="gramEnd"/>
      <w:r w:rsidRPr="00625A29">
        <w:t xml:space="preserve"> "the first and last geopolitical truth is that states pursue security by  pursuing power" (Glennon 2003). There are certainly many </w:t>
      </w:r>
      <w:proofErr w:type="gramStart"/>
      <w:r w:rsidRPr="00625A29">
        <w:t>challenges  to</w:t>
      </w:r>
      <w:proofErr w:type="gramEnd"/>
      <w:r w:rsidRPr="00625A29">
        <w:t xml:space="preserve"> international law as well as structural problems at the U.N.; but this  does not necessarily reflect an increasing hegemony of the United  States. Paradoxically, in spite of its crisis, </w:t>
      </w:r>
      <w:r w:rsidRPr="00625A29">
        <w:rPr>
          <w:rStyle w:val="StyleBoldUnderline"/>
        </w:rPr>
        <w:t xml:space="preserve">the U.N. system is </w:t>
      </w:r>
      <w:proofErr w:type="gramStart"/>
      <w:r w:rsidRPr="00625A29">
        <w:rPr>
          <w:rStyle w:val="StyleBoldUnderline"/>
        </w:rPr>
        <w:t>increasingly  a</w:t>
      </w:r>
      <w:proofErr w:type="gramEnd"/>
      <w:r w:rsidRPr="00625A29">
        <w:rPr>
          <w:rStyle w:val="StyleBoldUnderline"/>
        </w:rPr>
        <w:t xml:space="preserve"> source of global legitimacy and a kind of "morality of last resort."</w:t>
      </w:r>
      <w:r w:rsidRPr="00625A29">
        <w:t xml:space="preserve"> 1111It </w:t>
      </w:r>
      <w:proofErr w:type="gramStart"/>
      <w:r w:rsidRPr="00625A29">
        <w:t>is  also</w:t>
      </w:r>
      <w:proofErr w:type="gramEnd"/>
      <w:r w:rsidRPr="00625A29">
        <w:t xml:space="preserve"> becoming a central node in a system of international governmental  and nongovernmental organizations that is forming a new dimension of  world polity. This can be appreciated, for example, in the role that U.N.  agencies play as promoters, defenders, and creators of human rights  standards, development priorities, health- and education-related issues,  or, as recently, in helping to mobilize resources to assist the tsunami vic-  tims or in nation-building missions (Dobbin 2005).  Thus, parallel to the centrifugal forces unleashed by the globaliza</w:t>
      </w:r>
      <w:proofErr w:type="gramStart"/>
      <w:r w:rsidRPr="00625A29">
        <w:t>-  tion</w:t>
      </w:r>
      <w:proofErr w:type="gramEnd"/>
      <w:r w:rsidRPr="00625A29">
        <w:t xml:space="preserve"> process, there is also a centripetal force that creates coherence  among global units of the system and its regional subunits. </w:t>
      </w:r>
      <w:proofErr w:type="gramStart"/>
      <w:r w:rsidRPr="00625A29">
        <w:t>Etzioni's  words</w:t>
      </w:r>
      <w:proofErr w:type="gramEnd"/>
      <w:r w:rsidRPr="00625A29">
        <w:t xml:space="preserve"> give perhaps a good picture of the U.N.: Another consequence of the end of the East-West dichotomy that is  relevant for this study is the emergence of a new pattern of global secu-  rity relations, in which concepts such as "third world" have lost their  meaning. About this, Buzan (1991, 431) holds that "the best available </w:t>
      </w:r>
      <w:proofErr w:type="gramStart"/>
      <w:r w:rsidRPr="00625A29">
        <w:t>set  of</w:t>
      </w:r>
      <w:proofErr w:type="gramEnd"/>
      <w:r w:rsidRPr="00625A29">
        <w:t xml:space="preserve"> terms to capture the relationships of the 1990s comes from the center-  periphery approach elaborated in the dependency literature of the  1960s and 1970s." That is true, but it is narrow to look at it from the per</w:t>
      </w:r>
      <w:proofErr w:type="gramStart"/>
      <w:r w:rsidRPr="00625A29">
        <w:t>-  spective</w:t>
      </w:r>
      <w:proofErr w:type="gramEnd"/>
      <w:r w:rsidRPr="00625A29">
        <w:t xml:space="preserve"> of the pre-1989 system, when there was a state-centered notion  of the core attached to the industrialized countries and their economic  groups as the dominant sphere of authority. It is also important to </w:t>
      </w:r>
      <w:proofErr w:type="gramStart"/>
      <w:r w:rsidRPr="00625A29">
        <w:t>note  that</w:t>
      </w:r>
      <w:proofErr w:type="gramEnd"/>
      <w:r w:rsidRPr="00625A29">
        <w:t xml:space="preserve"> the so-called dependency literature had very divergent perspectives  on the center-periphery issue, ranging from the structuralist work of Pre-  bisch (1949) or Cardoso and Faletto (1974) to the Marxist-inspired stud-  ies of Frank (1971). But other center-periphery studies also are </w:t>
      </w:r>
      <w:proofErr w:type="gramStart"/>
      <w:r w:rsidRPr="00625A29">
        <w:t>very  important</w:t>
      </w:r>
      <w:proofErr w:type="gramEnd"/>
      <w:r w:rsidRPr="00625A29">
        <w:t xml:space="preserve">, albeit generally ignored by the development debate. </w:t>
      </w:r>
      <w:proofErr w:type="gramStart"/>
      <w:r w:rsidRPr="00625A29">
        <w:t>These  stem</w:t>
      </w:r>
      <w:proofErr w:type="gramEnd"/>
      <w:r w:rsidRPr="00625A29">
        <w:t xml:space="preserve"> from the perspective outlined by Shils (1975).  In a model reminiscent of Friedrich Hegel's thesis, antithesis, </w:t>
      </w:r>
      <w:proofErr w:type="gramStart"/>
      <w:r w:rsidRPr="00625A29">
        <w:t>and  synthesis</w:t>
      </w:r>
      <w:proofErr w:type="gramEnd"/>
      <w:r w:rsidRPr="00625A29">
        <w:t xml:space="preserve"> approach, Shils</w:t>
      </w:r>
      <w:r w:rsidRPr="00625A29">
        <w:rPr>
          <w:rStyle w:val="StyleBoldUnderline"/>
        </w:rPr>
        <w:t xml:space="preserve"> </w:t>
      </w:r>
      <w:r w:rsidRPr="00625A29">
        <w:t xml:space="preserve">proposes three central ideas: integration, con-  flict, and countercenters. He argues that there must always be some  measure of integration for a society to exist, which does not imply that  all societies must be highly integrated or that they are all equal (Shils  1988). He views conflict as an expression of the periphery's </w:t>
      </w:r>
      <w:proofErr w:type="gramStart"/>
      <w:r w:rsidRPr="00625A29">
        <w:t>resistance  to</w:t>
      </w:r>
      <w:proofErr w:type="gramEnd"/>
      <w:r w:rsidRPr="00625A29">
        <w:t xml:space="preserve"> assimilation by the core. Countercenters are seen as designating </w:t>
      </w:r>
      <w:proofErr w:type="gramStart"/>
      <w:r w:rsidRPr="00625A29">
        <w:t>the  periphery's</w:t>
      </w:r>
      <w:proofErr w:type="gramEnd"/>
      <w:r w:rsidRPr="00625A29">
        <w:t xml:space="preserve"> permanent desire to penetrate the sphere of authority dom-  inated by the core. Rejecting the rigidities inherent in many core</w:t>
      </w:r>
      <w:proofErr w:type="gramStart"/>
      <w:r w:rsidRPr="00625A29">
        <w:t>-  periphery</w:t>
      </w:r>
      <w:proofErr w:type="gramEnd"/>
      <w:r w:rsidRPr="00625A29">
        <w:t xml:space="preserve"> views, Shils does not see power as a one-way street of core  dominance over periphery. Hence, periphery is seen not </w:t>
      </w:r>
      <w:proofErr w:type="gramStart"/>
      <w:r w:rsidRPr="00625A29">
        <w:t>necessarily  just</w:t>
      </w:r>
      <w:proofErr w:type="gramEnd"/>
      <w:r w:rsidRPr="00625A29">
        <w:t xml:space="preserve"> as a victim but also as a source of power, through the formation of  countercenters. A main value of this perspective is that it contains </w:t>
      </w:r>
      <w:proofErr w:type="gramStart"/>
      <w:r w:rsidRPr="00625A29">
        <w:t>a  dynamic</w:t>
      </w:r>
      <w:proofErr w:type="gramEnd"/>
      <w:r w:rsidRPr="00625A29">
        <w:t xml:space="preserve"> model that is very useful for analyzing current changes in the  international system, such as the one expressed through the "new  regionalism."  According to Hettne et al. (1999), </w:t>
      </w:r>
      <w:r w:rsidRPr="00625A29">
        <w:rPr>
          <w:rStyle w:val="StyleBoldUnderline"/>
        </w:rPr>
        <w:t>processes of economic globaliza</w:t>
      </w:r>
      <w:proofErr w:type="gramStart"/>
      <w:r w:rsidRPr="00625A29">
        <w:rPr>
          <w:rStyle w:val="StyleBoldUnderline"/>
        </w:rPr>
        <w:t>-  tion</w:t>
      </w:r>
      <w:proofErr w:type="gramEnd"/>
      <w:r w:rsidRPr="00625A29">
        <w:rPr>
          <w:rStyle w:val="StyleBoldUnderline"/>
        </w:rPr>
        <w:t xml:space="preserve"> and regionalization are occurring simultaneously</w:t>
      </w:r>
      <w:r w:rsidRPr="00625A29">
        <w:t xml:space="preserve">. There have </w:t>
      </w:r>
      <w:proofErr w:type="gramStart"/>
      <w:r w:rsidRPr="00625A29">
        <w:t>been  regional</w:t>
      </w:r>
      <w:proofErr w:type="gramEnd"/>
      <w:r w:rsidRPr="00625A29">
        <w:t xml:space="preserve"> groupings in the past, yet a major difference between old and  </w:t>
      </w:r>
      <w:r w:rsidRPr="00625A29">
        <w:rPr>
          <w:rStyle w:val="StyleBoldUnderline"/>
        </w:rPr>
        <w:t>new regionalisms</w:t>
      </w:r>
      <w:r w:rsidRPr="00625A29">
        <w:t xml:space="preserve"> is that the new </w:t>
      </w:r>
      <w:r w:rsidRPr="00625A29">
        <w:rPr>
          <w:rStyle w:val="StyleBoldUnderline"/>
        </w:rPr>
        <w:t>are not only concerned with economic  issues, but also have security imperatives</w:t>
      </w:r>
      <w:r w:rsidRPr="00625A29">
        <w:t>. This means that the relation</w:t>
      </w:r>
      <w:proofErr w:type="gramStart"/>
      <w:r w:rsidRPr="00625A29">
        <w:t>-  ship</w:t>
      </w:r>
      <w:proofErr w:type="gramEnd"/>
      <w:r w:rsidRPr="00625A29">
        <w:t xml:space="preserve"> between development and security must be reconsidered, because,  as Hettne (2001) notes, "development has more explicitly become a  security issue and this is taking form as exhibited by the new kind of  regional constellations." Another feature of the new regionalism is </w:t>
      </w:r>
      <w:proofErr w:type="gramStart"/>
      <w:r w:rsidRPr="00625A29">
        <w:t>that  it</w:t>
      </w:r>
      <w:proofErr w:type="gramEnd"/>
      <w:r w:rsidRPr="00625A29">
        <w:t xml:space="preserve"> takes place in a multipolar global order, whereas the old regionalism  was marked by bipolarity. This point is central in linking the ideas </w:t>
      </w:r>
      <w:proofErr w:type="gramStart"/>
      <w:r w:rsidRPr="00625A29">
        <w:t>of  Shils</w:t>
      </w:r>
      <w:proofErr w:type="gramEnd"/>
      <w:r w:rsidRPr="00625A29">
        <w:t xml:space="preserve"> and of Hettne et al.; the latter see the rise of regional powers as contributing to the decline of hegemony of the industrial powers  (Hettne et al. 1999).  In a way, the regional powers in Hettne's formulation are </w:t>
      </w:r>
      <w:proofErr w:type="gramStart"/>
      <w:r w:rsidRPr="00625A29">
        <w:t>analogous  to</w:t>
      </w:r>
      <w:proofErr w:type="gramEnd"/>
      <w:r w:rsidRPr="00625A29">
        <w:t xml:space="preserve"> what Shils refers to as countercenters. Along this line, the new region</w:t>
      </w:r>
      <w:proofErr w:type="gramStart"/>
      <w:r w:rsidRPr="00625A29">
        <w:t>-  alism</w:t>
      </w:r>
      <w:proofErr w:type="gramEnd"/>
      <w:r w:rsidRPr="00625A29">
        <w:t xml:space="preserve"> can be seen as a way of coping with global transformations,  because an increasing number of states realize that they lack the capa-  bility and the means to manage such a task alone. Thus, the mixing </w:t>
      </w:r>
      <w:proofErr w:type="gramStart"/>
      <w:r w:rsidRPr="00625A29">
        <w:t>of  security</w:t>
      </w:r>
      <w:proofErr w:type="gramEnd"/>
      <w:r w:rsidRPr="00625A29">
        <w:t xml:space="preserve">, economic, and social initiatives is transforming the "region"  into a </w:t>
      </w:r>
      <w:r w:rsidRPr="00625A29">
        <w:lastRenderedPageBreak/>
        <w:t xml:space="preserve">"synthesis" of national security and development aspirations.  There is, of course, no single answer about how to adapt to the </w:t>
      </w:r>
      <w:proofErr w:type="gramStart"/>
      <w:r w:rsidRPr="00625A29">
        <w:t>new  global</w:t>
      </w:r>
      <w:proofErr w:type="gramEnd"/>
      <w:r w:rsidRPr="00625A29">
        <w:t xml:space="preserve"> structures. Indeed, the issue of defining globalization is itself </w:t>
      </w:r>
      <w:proofErr w:type="gramStart"/>
      <w:r w:rsidRPr="00625A29">
        <w:t>an  endless</w:t>
      </w:r>
      <w:proofErr w:type="gramEnd"/>
      <w:r w:rsidRPr="00625A29">
        <w:t xml:space="preserve"> theme (Hettne 2001, 16). Furthermore, "there is no consensus  on what kind of world order, if any, we can expect to emerge from the  combination of whatever changes are actually occurring in the global  configuration of power" (Arrighi and Silver 1999, 21). It should there-  fore be remembered that regions are not given but rather created and  recreated in the process of global transformation.  </w:t>
      </w:r>
      <w:r w:rsidRPr="00625A29">
        <w:rPr>
          <w:rStyle w:val="StyleBoldUnderline"/>
        </w:rPr>
        <w:t>Turning more specifically to the Latin American case</w:t>
      </w:r>
      <w:r w:rsidRPr="00625A29">
        <w:t xml:space="preserve">, </w:t>
      </w:r>
      <w:proofErr w:type="gramStart"/>
      <w:r w:rsidRPr="00625A29">
        <w:rPr>
          <w:rStyle w:val="StyleBoldUnderline"/>
        </w:rPr>
        <w:t>some  researchers</w:t>
      </w:r>
      <w:proofErr w:type="gramEnd"/>
      <w:r w:rsidRPr="00625A29">
        <w:rPr>
          <w:rStyle w:val="StyleBoldUnderline"/>
        </w:rPr>
        <w:t xml:space="preserve"> maintain that the end of the Cold War has not meant a more  flexible environment for the Latin American countries and that "eco-  nomic matters appear to have replaced political ones as the fulcrum  upon which core influence is pressed on Latin America</w:t>
      </w:r>
      <w:r w:rsidRPr="00625A29">
        <w:t xml:space="preserve">" (Hey and Mora  2003). It is true that many Cold War economic and military </w:t>
      </w:r>
      <w:proofErr w:type="gramStart"/>
      <w:r w:rsidRPr="00625A29">
        <w:t>inequalities  still</w:t>
      </w:r>
      <w:proofErr w:type="gramEnd"/>
      <w:r w:rsidRPr="00625A29">
        <w:t xml:space="preserve"> persist, yet this view fails to perceive the effects of the post-Cold  War changes discussed above. Traditionally, the issue of security in </w:t>
      </w:r>
      <w:proofErr w:type="gramStart"/>
      <w:r w:rsidRPr="00625A29">
        <w:t>Latin  America</w:t>
      </w:r>
      <w:proofErr w:type="gramEnd"/>
      <w:r w:rsidRPr="00625A29">
        <w:t xml:space="preserve"> has been related to national defense, restricted to the military,  and lacking civilian leadership or input from the academic community  (Diamint 2004).  That position was particularly true for the Cold War period, </w:t>
      </w:r>
      <w:proofErr w:type="gramStart"/>
      <w:r w:rsidRPr="00625A29">
        <w:t>when  "</w:t>
      </w:r>
      <w:proofErr w:type="gramEnd"/>
      <w:r w:rsidRPr="00625A29">
        <w:t xml:space="preserve">development" and "foreign policy" were largely separate issues. </w:t>
      </w:r>
      <w:proofErr w:type="gramStart"/>
      <w:r w:rsidRPr="00625A29">
        <w:t>The  latter</w:t>
      </w:r>
      <w:proofErr w:type="gramEnd"/>
      <w:r w:rsidRPr="00625A29">
        <w:t xml:space="preserve"> generally had an imperative in the ideological alignment behind  one of the two superpowers, which meant giving priority to military  security perspectives. Such logic motivated international alignments </w:t>
      </w:r>
      <w:proofErr w:type="gramStart"/>
      <w:r w:rsidRPr="00625A29">
        <w:t>and  policies</w:t>
      </w:r>
      <w:proofErr w:type="gramEnd"/>
      <w:r w:rsidRPr="00625A29">
        <w:t xml:space="preserve"> that often left aside long-term development advantages and fos-</w:t>
      </w:r>
      <w:r w:rsidRPr="00625A29">
        <w:rPr>
          <w:rStyle w:val="StyleBoldUnderline"/>
        </w:rPr>
        <w:t xml:space="preserve"> </w:t>
      </w:r>
      <w:r w:rsidRPr="00625A29">
        <w:t xml:space="preserve"> tered an overwhelming concern about the role of the United States as  an economic and security counterpart. </w:t>
      </w:r>
      <w:r w:rsidRPr="00625A29">
        <w:rPr>
          <w:rStyle w:val="StyleBoldUnderline"/>
        </w:rPr>
        <w:t xml:space="preserve">With globalization, however, </w:t>
      </w:r>
      <w:proofErr w:type="gramStart"/>
      <w:r w:rsidRPr="00625A29">
        <w:rPr>
          <w:rStyle w:val="StyleBoldUnderline"/>
        </w:rPr>
        <w:t>a  whole</w:t>
      </w:r>
      <w:proofErr w:type="gramEnd"/>
      <w:r w:rsidRPr="00625A29">
        <w:rPr>
          <w:rStyle w:val="StyleBoldUnderline"/>
        </w:rPr>
        <w:t xml:space="preserve"> new agenda emerged, together with new regional actors.</w:t>
      </w:r>
      <w:r w:rsidRPr="00625A29">
        <w:t xml:space="preserve"> One </w:t>
      </w:r>
      <w:proofErr w:type="gramStart"/>
      <w:r w:rsidRPr="00625A29">
        <w:t>of  the</w:t>
      </w:r>
      <w:proofErr w:type="gramEnd"/>
      <w:r w:rsidRPr="00625A29">
        <w:t xml:space="preserve"> most remarkable is Mercosur, the Common Market of the South,  formed by Argentina, Brazil, Paraguay, and Uruguay. This </w:t>
      </w:r>
      <w:proofErr w:type="gramStart"/>
      <w:r w:rsidRPr="00625A29">
        <w:t>emerging  bloc</w:t>
      </w:r>
      <w:proofErr w:type="gramEnd"/>
      <w:r w:rsidRPr="00625A29">
        <w:t xml:space="preserve"> is becoming a new catalyst of regional positions in multilateral  arenas and is one of the clearest expressions of the "new regionalism."   </w:t>
      </w:r>
    </w:p>
    <w:p w:rsidR="004F12EF" w:rsidRPr="004F12EF" w:rsidRDefault="004F12EF" w:rsidP="004F12EF"/>
    <w:p w:rsidR="00426704" w:rsidRPr="00426704" w:rsidRDefault="00426704" w:rsidP="00426704"/>
    <w:p w:rsidR="00691546" w:rsidRPr="00691546" w:rsidRDefault="00691546" w:rsidP="006915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proofErr w:type="gramStart"/>
      <w:r w:rsidRPr="00691546">
        <w:rPr>
          <w:rFonts w:eastAsiaTheme="majorEastAsia" w:cstheme="majorBidi"/>
          <w:b/>
          <w:bCs/>
          <w:sz w:val="52"/>
          <w:szCs w:val="28"/>
        </w:rPr>
        <w:lastRenderedPageBreak/>
        <w:t>link</w:t>
      </w:r>
      <w:proofErr w:type="gramEnd"/>
    </w:p>
    <w:p w:rsidR="00C85522" w:rsidRPr="00267435" w:rsidRDefault="00691546" w:rsidP="00267435">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u.s</w:t>
      </w:r>
      <w:proofErr w:type="gramEnd"/>
      <w:r w:rsidRPr="00691546">
        <w:rPr>
          <w:rFonts w:eastAsiaTheme="majorEastAsia" w:cstheme="majorBidi"/>
          <w:b/>
          <w:bCs/>
          <w:sz w:val="44"/>
          <w:szCs w:val="26"/>
          <w:u w:val="double"/>
        </w:rPr>
        <w:t>. links</w:t>
      </w:r>
    </w:p>
    <w:p w:rsidR="00691546" w:rsidRPr="00691546" w:rsidRDefault="00691546" w:rsidP="00691546">
      <w:pPr>
        <w:keepNext/>
        <w:keepLines/>
        <w:pageBreakBefore/>
        <w:spacing w:before="200"/>
        <w:jc w:val="center"/>
        <w:outlineLvl w:val="2"/>
        <w:rPr>
          <w:rFonts w:eastAsiaTheme="majorEastAsia" w:cstheme="majorBidi"/>
          <w:b/>
          <w:sz w:val="32"/>
          <w:szCs w:val="32"/>
          <w:u w:val="single"/>
        </w:rPr>
      </w:pPr>
      <w:proofErr w:type="gramStart"/>
      <w:r w:rsidRPr="00691546">
        <w:rPr>
          <w:rFonts w:eastAsiaTheme="majorEastAsia" w:cstheme="majorBidi"/>
          <w:b/>
          <w:sz w:val="32"/>
          <w:szCs w:val="32"/>
          <w:u w:val="single"/>
        </w:rPr>
        <w:lastRenderedPageBreak/>
        <w:t>china</w:t>
      </w:r>
      <w:proofErr w:type="gramEnd"/>
      <w:r w:rsidRPr="00691546">
        <w:rPr>
          <w:rFonts w:eastAsiaTheme="majorEastAsia" w:cstheme="majorBidi"/>
          <w:b/>
          <w:sz w:val="32"/>
          <w:szCs w:val="32"/>
          <w:u w:val="single"/>
        </w:rPr>
        <w:t xml:space="preserve"> crowd out link</w:t>
      </w:r>
    </w:p>
    <w:p w:rsidR="00691546" w:rsidRPr="00691546" w:rsidRDefault="00691546" w:rsidP="00691546">
      <w:pPr>
        <w:keepNext/>
        <w:keepLines/>
        <w:spacing w:before="200"/>
        <w:jc w:val="both"/>
        <w:outlineLvl w:val="3"/>
        <w:rPr>
          <w:rFonts w:eastAsiaTheme="majorEastAsia" w:cstheme="majorBidi"/>
          <w:b/>
          <w:bCs/>
          <w:iCs/>
        </w:rPr>
      </w:pPr>
      <w:r w:rsidRPr="00691546">
        <w:rPr>
          <w:rFonts w:eastAsiaTheme="majorEastAsia" w:cstheme="majorBidi"/>
          <w:b/>
          <w:bCs/>
          <w:iCs/>
        </w:rPr>
        <w:t>Link – The aff’s crowd out of Chinese influence kills future sustainable growth in Brazil</w:t>
      </w:r>
    </w:p>
    <w:p w:rsidR="00691546" w:rsidRPr="00691546" w:rsidRDefault="00691546" w:rsidP="00691546">
      <w:pPr>
        <w:jc w:val="both"/>
      </w:pPr>
      <w:r w:rsidRPr="00691546">
        <w:rPr>
          <w:b/>
          <w:bCs/>
        </w:rPr>
        <w:t>Dowd ‘12</w:t>
      </w:r>
      <w:r w:rsidRPr="00691546">
        <w:rPr>
          <w:sz w:val="26"/>
        </w:rPr>
        <w:t xml:space="preserve"> </w:t>
      </w:r>
      <w:r w:rsidRPr="00691546">
        <w:t>– Senior Fellow with the American Security Council Foundation (Alan</w:t>
      </w:r>
      <w:r w:rsidR="00AA5479">
        <w:t xml:space="preserve"> Dowd</w:t>
      </w:r>
      <w:r w:rsidRPr="00691546">
        <w:t xml:space="preserve">, </w:t>
      </w:r>
      <w:r w:rsidRPr="00691546">
        <w:rPr>
          <w:i/>
        </w:rPr>
        <w:t>American Security Council Foundation</w:t>
      </w:r>
      <w:r w:rsidRPr="00691546">
        <w:t xml:space="preserve"> “Crisis in the America's,” </w:t>
      </w:r>
      <w:hyperlink r:id="rId27" w:history="1">
        <w:r w:rsidRPr="00691546">
          <w:t>http://www.ascfusa.org/content_pages/view/crisisinamericas</w:t>
        </w:r>
      </w:hyperlink>
      <w:r w:rsidRPr="00691546">
        <w:t>)//JES</w:t>
      </w:r>
    </w:p>
    <w:p w:rsidR="00691546" w:rsidRDefault="00691546" w:rsidP="00691546">
      <w:pPr>
        <w:rPr>
          <w:bCs/>
          <w:szCs w:val="16"/>
        </w:rPr>
      </w:pPr>
      <w:r w:rsidRPr="00691546">
        <w:rPr>
          <w:bCs/>
          <w:u w:val="single"/>
        </w:rPr>
        <w:t>New offshore discoveries will soon catapult Brazil into a top-five global oil producer.</w:t>
      </w:r>
      <w:r w:rsidRPr="00691546">
        <w:t xml:space="preserve"> With some 38 billion barrels of recoverable oil off its coast, B</w:t>
      </w:r>
      <w:r w:rsidRPr="00691546">
        <w:rPr>
          <w:bCs/>
          <w:u w:val="single"/>
        </w:rPr>
        <w:t xml:space="preserve">razil expects to pump 4.9 million barrels per day by 2020, </w:t>
      </w:r>
      <w:r w:rsidRPr="00691546">
        <w:t xml:space="preserve">as the Washington Times reports, </w:t>
      </w:r>
      <w:r w:rsidRPr="00691546">
        <w:rPr>
          <w:bCs/>
          <w:u w:val="single"/>
        </w:rPr>
        <w:t>and China has used generous loans to position itself as the prime beneficiary of Brazilian oil. China’s state-run oil and banking giants have inked technology-transfer, chemical, energy and real-estate deals with Brazil.</w:t>
      </w:r>
      <w:r w:rsidRPr="00691546">
        <w:t xml:space="preserve"> Plus, as the Times details, </w:t>
      </w:r>
      <w:r w:rsidRPr="00691546">
        <w:rPr>
          <w:bCs/>
          <w:u w:val="single"/>
        </w:rPr>
        <w:t xml:space="preserve">China came to the rescue of Brazil’s main oil company when it sought financing for its massive drilling plans, pouring $10 billion into the project. A study in </w:t>
      </w:r>
      <w:r w:rsidRPr="00691546">
        <w:t>Joint Force Quarterly (</w:t>
      </w:r>
      <w:r w:rsidRPr="00691546">
        <w:rPr>
          <w:bCs/>
          <w:u w:val="single"/>
        </w:rPr>
        <w:t>JFQ</w:t>
      </w:r>
      <w:r w:rsidRPr="00691546">
        <w:t xml:space="preserve">) </w:t>
      </w:r>
      <w:r w:rsidRPr="00691546">
        <w:rPr>
          <w:bCs/>
          <w:u w:val="single"/>
        </w:rPr>
        <w:t>adds that Beijing plunked down $3.1 billion for a slice of Brazil’s vast offshore oil fields.</w:t>
      </w:r>
      <w:r w:rsidR="00CF34E1">
        <w:rPr>
          <w:bCs/>
          <w:u w:val="single"/>
        </w:rPr>
        <w:t xml:space="preserve"> </w:t>
      </w:r>
    </w:p>
    <w:p w:rsidR="00CF34E1" w:rsidRDefault="00CF34E1" w:rsidP="00691546">
      <w:pPr>
        <w:rPr>
          <w:bCs/>
          <w:szCs w:val="16"/>
        </w:rPr>
      </w:pPr>
    </w:p>
    <w:p w:rsidR="00CF34E1" w:rsidRDefault="00CF34E1" w:rsidP="00CF34E1">
      <w:pPr>
        <w:pStyle w:val="Heading4"/>
      </w:pPr>
      <w:r>
        <w:t>Chinese investment in Brazil is key to its pursuit of softpower</w:t>
      </w:r>
    </w:p>
    <w:p w:rsidR="00CF34E1" w:rsidRDefault="00CF34E1" w:rsidP="00CF34E1">
      <w:r w:rsidRPr="00191CEF">
        <w:rPr>
          <w:rStyle w:val="StyleStyleBold12pt"/>
        </w:rPr>
        <w:t>RT, 9</w:t>
      </w:r>
      <w:r w:rsidRPr="00625A29">
        <w:t xml:space="preserve"> (</w:t>
      </w:r>
      <w:r w:rsidR="004730EB">
        <w:t>May 10</w:t>
      </w:r>
      <w:r w:rsidR="004730EB" w:rsidRPr="004730EB">
        <w:rPr>
          <w:vertAlign w:val="superscript"/>
        </w:rPr>
        <w:t>th</w:t>
      </w:r>
      <w:r w:rsidR="004730EB">
        <w:t xml:space="preserve">, 2009, </w:t>
      </w:r>
      <w:r w:rsidRPr="004730EB">
        <w:rPr>
          <w:i/>
        </w:rPr>
        <w:t>The Real Truth</w:t>
      </w:r>
      <w:r w:rsidRPr="00625A29">
        <w:t>, “Latin America Looks East Where Does This Leave the United States</w:t>
      </w:r>
      <w:proofErr w:type="gramStart"/>
      <w:r w:rsidRPr="00625A29">
        <w:t>?,</w:t>
      </w:r>
      <w:proofErr w:type="gramEnd"/>
      <w:r w:rsidRPr="00625A29">
        <w:t>”</w:t>
      </w:r>
      <w:r w:rsidR="004730EB">
        <w:t xml:space="preserve"> </w:t>
      </w:r>
      <w:hyperlink r:id="rId28" w:history="1">
        <w:r w:rsidR="004730EB" w:rsidRPr="00152FD6">
          <w:rPr>
            <w:rStyle w:val="Hyperlink"/>
          </w:rPr>
          <w:t>http://realtruth.org/articles/090504-004-americas.html</w:t>
        </w:r>
      </w:hyperlink>
      <w:r w:rsidRPr="00625A29">
        <w:t>,)</w:t>
      </w:r>
      <w:r w:rsidR="00191CEF">
        <w:t>//JES</w:t>
      </w:r>
    </w:p>
    <w:p w:rsidR="00CF34E1" w:rsidRPr="004730EB" w:rsidRDefault="004730EB" w:rsidP="00CF34E1">
      <w:r w:rsidRPr="004730EB">
        <w:rPr>
          <w:rStyle w:val="StyleBoldUnderline"/>
        </w:rPr>
        <w:t>This transaction shows the diminishing influence of the United States in its own hemisphere—and China’s growing need for natural resources and the great lengths to which it will go to get them.</w:t>
      </w:r>
      <w:r w:rsidRPr="004730EB">
        <w:t xml:space="preserve"> As the Christian Science Monitor stated, “The U.S. is no longer the only game in town.”</w:t>
      </w:r>
      <w:r>
        <w:t xml:space="preserve"> </w:t>
      </w:r>
      <w:r w:rsidR="00CF34E1" w:rsidRPr="004730EB">
        <w:rPr>
          <w:rStyle w:val="StyleBoldUnderline"/>
        </w:rPr>
        <w:t>The New York Times reported that “just one of China’s planned loans, the $10 billion for Brazil’s national oil company,</w:t>
      </w:r>
      <w:r w:rsidR="00CF34E1" w:rsidRPr="00CF34E1">
        <w:rPr>
          <w:bCs/>
          <w:szCs w:val="16"/>
        </w:rPr>
        <w:t xml:space="preserve"> is almost as much as the $11.2 billion in all approved financing by the Inter-American Bank in 2008. </w:t>
      </w:r>
      <w:r w:rsidR="00CF34E1" w:rsidRPr="004730EB">
        <w:rPr>
          <w:rStyle w:val="StyleBoldUnderline"/>
        </w:rPr>
        <w:t>Brazil is expected to use the loan for offshore exploration, while agreeing to export as much as 100,000 barrels of oil a day to China, according to the oil company.”</w:t>
      </w:r>
      <w:r w:rsidRPr="004730EB">
        <w:rPr>
          <w:rStyle w:val="StyleBoldUnderline"/>
        </w:rPr>
        <w:t xml:space="preserve"> </w:t>
      </w:r>
      <w:r w:rsidR="00CF34E1" w:rsidRPr="004730EB">
        <w:rPr>
          <w:rStyle w:val="StyleBoldUnderline"/>
        </w:rPr>
        <w:t xml:space="preserve">China’s interest in Brazil comes on the heels of </w:t>
      </w:r>
      <w:r w:rsidR="00CF34E1" w:rsidRPr="004730EB">
        <w:rPr>
          <w:rStyle w:val="Emphasis"/>
        </w:rPr>
        <w:t>Brazilian President Luiz Ignacio Lula da Silva’s call for an economic new world order.</w:t>
      </w:r>
      <w:r w:rsidR="00CF34E1" w:rsidRPr="00CF34E1">
        <w:rPr>
          <w:bCs/>
          <w:szCs w:val="16"/>
        </w:rPr>
        <w:t xml:space="preserve"> </w:t>
      </w:r>
      <w:r w:rsidR="00CF34E1" w:rsidRPr="004730EB">
        <w:rPr>
          <w:rStyle w:val="StyleBoldUnderline"/>
        </w:rPr>
        <w:t>In a telling statement about where many Latin American heads-of-state place blame for the economic situation, the popular leader blamed “white people with blue eyes” for the current global financial mess.</w:t>
      </w:r>
      <w:r w:rsidR="00CF34E1" w:rsidRPr="00CF34E1">
        <w:rPr>
          <w:bCs/>
          <w:szCs w:val="16"/>
        </w:rPr>
        <w:t xml:space="preserve"> He said this during a meeting with British Prime Minister Gordon Brown, and repeated it publicly in weeks to come.</w:t>
      </w:r>
    </w:p>
    <w:p w:rsidR="00CF34E1" w:rsidRDefault="00CF34E1" w:rsidP="00691546">
      <w:pPr>
        <w:rPr>
          <w:bCs/>
          <w:u w:val="single"/>
        </w:rPr>
      </w:pPr>
    </w:p>
    <w:p w:rsidR="00AA5479" w:rsidRDefault="00AA5479" w:rsidP="00691546">
      <w:pPr>
        <w:rPr>
          <w:bCs/>
          <w:u w:val="single"/>
        </w:rPr>
      </w:pPr>
    </w:p>
    <w:p w:rsidR="00AA5479" w:rsidRDefault="00AA5479" w:rsidP="00AA5479">
      <w:pPr>
        <w:pStyle w:val="Heading3"/>
      </w:pPr>
      <w:proofErr w:type="gramStart"/>
      <w:r>
        <w:lastRenderedPageBreak/>
        <w:t>cuba</w:t>
      </w:r>
      <w:proofErr w:type="gramEnd"/>
      <w:r>
        <w:t xml:space="preserve"> crowd out link</w:t>
      </w:r>
    </w:p>
    <w:p w:rsidR="00AA5479" w:rsidRPr="00340DAD" w:rsidRDefault="00AA5479" w:rsidP="00AA5479">
      <w:pPr>
        <w:pStyle w:val="Heading4"/>
      </w:pPr>
      <w:r>
        <w:t>Continued U.S. disengagement is key for Brazil to puruse leadership in Cuba</w:t>
      </w:r>
    </w:p>
    <w:p w:rsidR="00AA5479" w:rsidRPr="003A0FDF" w:rsidRDefault="00AA5479" w:rsidP="00AA5479">
      <w:r>
        <w:rPr>
          <w:rStyle w:val="StyleStyleBold12pt"/>
        </w:rPr>
        <w:t xml:space="preserve">Honda 10 </w:t>
      </w:r>
      <w:r w:rsidRPr="003A0FDF">
        <w:t>– serves on the House Budget and Appropriations Committees (Mike</w:t>
      </w:r>
      <w:r>
        <w:t xml:space="preserve"> Honda</w:t>
      </w:r>
      <w:r w:rsidRPr="003A0FDF">
        <w:t>,</w:t>
      </w:r>
      <w:r>
        <w:t xml:space="preserve"> May, 4</w:t>
      </w:r>
      <w:r w:rsidRPr="00AA5479">
        <w:rPr>
          <w:vertAlign w:val="superscript"/>
        </w:rPr>
        <w:t>th</w:t>
      </w:r>
      <w:r>
        <w:t xml:space="preserve">, 2010, </w:t>
      </w:r>
      <w:r>
        <w:rPr>
          <w:i/>
        </w:rPr>
        <w:t>Huffington Post</w:t>
      </w:r>
      <w:r w:rsidRPr="003A0FDF">
        <w:t xml:space="preserve"> “Political Grandstanding in US Prevents Economic Opportunity in Cuba,” 5/4/10, http://www.huffingtonpost.com/rep-mike-honda/political-grandstanding-i_</w:t>
      </w:r>
      <w:r>
        <w:t>b_562468.html)//JES</w:t>
      </w:r>
    </w:p>
    <w:p w:rsidR="00AA5479" w:rsidRPr="00294EC7" w:rsidRDefault="00AA5479" w:rsidP="00AA5479">
      <w:pPr>
        <w:rPr>
          <w:rStyle w:val="StyleBoldUnderline"/>
        </w:rPr>
      </w:pPr>
      <w:r w:rsidRPr="00E53FC0">
        <w:rPr>
          <w:rStyle w:val="StyleBoldUnderline"/>
        </w:rPr>
        <w:t xml:space="preserve">The U.S. is already marginalized: CLACS explicitly bars U.S. </w:t>
      </w:r>
      <w:r w:rsidRPr="00AA5479">
        <w:rPr>
          <w:rStyle w:val="StyleBoldUnderline"/>
        </w:rPr>
        <w:t>participation. The impact</w:t>
      </w:r>
      <w:r w:rsidRPr="00E53FC0">
        <w:rPr>
          <w:rStyle w:val="StyleBoldUnderline"/>
        </w:rPr>
        <w:t xml:space="preserve"> of this Latin tack toward insularity is not insignificant. </w:t>
      </w:r>
      <w:r>
        <w:t xml:space="preserve">Consider grandstanding by Brazilian President Luiz Inácio Lula da Silva, who rebuffed Secretary of State Hillary Rodham Clinton's efforts to bring Brazil on Iran sanctions while courting Cuba's leadership. </w:t>
      </w:r>
      <w:r w:rsidRPr="00E53FC0">
        <w:rPr>
          <w:rStyle w:val="StyleBoldUnderline"/>
        </w:rPr>
        <w:t>Lula</w:t>
      </w:r>
      <w:r>
        <w:t xml:space="preserve">, capitalizing on Cuba's appetite for growth, </w:t>
      </w:r>
      <w:r w:rsidRPr="00E53FC0">
        <w:rPr>
          <w:rStyle w:val="StyleBoldUnderline"/>
        </w:rPr>
        <w:t>proposed investments in industrial, agriculture and infrastructure projects, including ports and hotels, and an agreement with Brazil's oil company.</w:t>
      </w:r>
      <w:r>
        <w:rPr>
          <w:rStyle w:val="StyleBoldUnderline"/>
        </w:rPr>
        <w:t xml:space="preserve"> </w:t>
      </w:r>
      <w:r>
        <w:t xml:space="preserve">We will see more of this. The Cubans are seeking suitors. </w:t>
      </w:r>
      <w:r w:rsidRPr="00AA5479">
        <w:rPr>
          <w:rStyle w:val="StyleBoldUnderline"/>
        </w:rPr>
        <w:t>Like the Bank of the South, Latin America's attempt to wean countries off U.S. institutions like the World Bank, the longer we keep Cuba</w:t>
      </w:r>
      <w:r w:rsidRPr="00E53FC0">
        <w:rPr>
          <w:rStyle w:val="StyleBoldUnderline"/>
        </w:rPr>
        <w:t xml:space="preserve"> at arm's length, the more likely Brazil and others will take our place.</w:t>
      </w:r>
      <w:r>
        <w:rPr>
          <w:rStyle w:val="StyleBoldUnderline"/>
        </w:rPr>
        <w:t xml:space="preserve"> </w:t>
      </w:r>
      <w:r w:rsidRPr="00E53FC0">
        <w:rPr>
          <w:rStyle w:val="StyleBoldUnderline"/>
        </w:rPr>
        <w:t>The longer we keep Cuba listed as a state sponsor of terrorism, an allegation roundly criticized by diplomats, the more we risk the credibility of our national security regime and reputation in the region.</w:t>
      </w:r>
      <w:r>
        <w:rPr>
          <w:rStyle w:val="StyleBoldUnderline"/>
        </w:rPr>
        <w:t xml:space="preserve"> </w:t>
      </w:r>
      <w:r w:rsidRPr="00AA5479">
        <w:t>Economically, the case for cooperation is even clearer. Despite the trade embargo, there is some engagement. Cuba continues to rely on U.S. agriculture. Since 2002, we have been Cuba's largest supplier of food and agricultural products, with Cuba purchasing more than $3.2 billion in products since 2001. This agricultural reliance is in jeopardy, which puts A</w:t>
      </w:r>
      <w:r>
        <w:t xml:space="preserve">merican farmers at risk. In 2008, U.S. food imports to Cuba totaled $712 million, declined to $533 million last year and are declining this year. Cuba, having witnessed strong economic growth in the early 2000s at 11 percent and 13 percent, is now struggling to make ends meet, slipping below 2 percent growth in </w:t>
      </w:r>
      <w:r w:rsidRPr="00AA5479">
        <w:t>2009. Beyond foodstuffs, other natural resources offer potential for partnership. The U.S. Geological</w:t>
      </w:r>
      <w:r>
        <w:t xml:space="preserve"> Survey estimates that Cuba owns 9 billion barrels of untapped oil, along with 9 billion cubic meters of natural gas. The Cuban government cites higher oil numbers, at 20 billion barrels. Either way, there's money to be made, and Cubans welcome participation from countries that can help them tap and market the oi</w:t>
      </w:r>
      <w:r w:rsidRPr="00AA5479">
        <w:rPr>
          <w:rStyle w:val="StyleBoldUnderline"/>
        </w:rPr>
        <w:t>l. While the U.S. disengages, countries such as Brazil,</w:t>
      </w:r>
      <w:r>
        <w:t xml:space="preserve"> Russia, Venezuela and China </w:t>
      </w:r>
      <w:r w:rsidRPr="00AA5479">
        <w:rPr>
          <w:rStyle w:val="StyleBoldUnderline"/>
        </w:rPr>
        <w:t>are talking. We are clearly</w:t>
      </w:r>
      <w:r w:rsidRPr="00294EC7">
        <w:rPr>
          <w:rStyle w:val="StyleBoldUnderline"/>
        </w:rPr>
        <w:t xml:space="preserve"> missing investment opportunities.</w:t>
      </w:r>
    </w:p>
    <w:p w:rsidR="00AA5479" w:rsidRDefault="00AA5479" w:rsidP="00AA5479"/>
    <w:p w:rsidR="00AA5479" w:rsidRPr="00500799" w:rsidRDefault="00AA5479" w:rsidP="00AA5479">
      <w:pPr>
        <w:pStyle w:val="Heading4"/>
      </w:pPr>
      <w:r>
        <w:t>Cuba is key to Brazilian soft power</w:t>
      </w:r>
    </w:p>
    <w:p w:rsidR="00AA5479" w:rsidRPr="00500799" w:rsidRDefault="00AA5479" w:rsidP="00AA5479">
      <w:r w:rsidRPr="00500799">
        <w:rPr>
          <w:rStyle w:val="StyleStyleBold12pt"/>
        </w:rPr>
        <w:t>Lyons and De Cordoba 12</w:t>
      </w:r>
      <w:r w:rsidRPr="00500799">
        <w:t xml:space="preserve"> – Wall Street Journal’s Latin American correspondents (John and Jose, “Brazil's President Flexes Clout in Cuba Trip; Rousseff Offers Closer Economic Ties, Reflecting Nation's Bid for Greater Regional Leadership; Human Rights Remain Issue,” </w:t>
      </w:r>
      <w:hyperlink r:id="rId29" w:tooltip="Click to search for more items from this journal" w:history="1">
        <w:r w:rsidRPr="00500799">
          <w:rPr>
            <w:rStyle w:val="Hyperlink"/>
          </w:rPr>
          <w:t>Wall Street Journal (Online)</w:t>
        </w:r>
      </w:hyperlink>
      <w:r w:rsidRPr="00500799">
        <w:t> [New York, N.Y] 01 Feb 2012, ProQuest)//HAL</w:t>
      </w:r>
    </w:p>
    <w:p w:rsidR="00AA5479" w:rsidRDefault="00AA5479" w:rsidP="00AA5479">
      <w:r w:rsidRPr="00500799">
        <w:t xml:space="preserve">SÃO PAULO, </w:t>
      </w:r>
      <w:r w:rsidRPr="00500799">
        <w:rPr>
          <w:rStyle w:val="StyleBoldUnderline"/>
        </w:rPr>
        <w:t>Brazil--President Dilma Rousseff offered closer economic cooperation to Cuba during a visit to the communist island</w:t>
      </w:r>
      <w:r w:rsidRPr="00500799">
        <w:t xml:space="preserve"> on Tuesday, </w:t>
      </w:r>
      <w:r w:rsidRPr="00500799">
        <w:rPr>
          <w:rStyle w:val="StyleBoldUnderline"/>
        </w:rPr>
        <w:t>marking Brazil's highest-profile bid to transform its growing economic might into diplomatic leadership in Latin America</w:t>
      </w:r>
      <w:r w:rsidRPr="00500799">
        <w:t xml:space="preserve">. Brazil's state development bank is financing a $680 million rehabilitation of Cuba's port at Mariel. Work on the port is being managed by the Brazilian construction firm Odebrecht SA, which may also provide support forCuba's sugar industry, Brazilian officials have said. </w:t>
      </w:r>
      <w:r w:rsidRPr="00500799">
        <w:rPr>
          <w:rStyle w:val="StyleBoldUnderline"/>
        </w:rPr>
        <w:t xml:space="preserve">Ms. Rousseff's closer </w:t>
      </w:r>
      <w:r w:rsidRPr="00500799">
        <w:rPr>
          <w:rStyle w:val="Emphasis"/>
        </w:rPr>
        <w:t>engagement of Cuba</w:t>
      </w:r>
      <w:r w:rsidRPr="00500799">
        <w:rPr>
          <w:rStyle w:val="StyleBoldUnderline"/>
        </w:rPr>
        <w:t>--</w:t>
      </w:r>
      <w:r w:rsidRPr="00500799">
        <w:t xml:space="preserve">she is visiting the island before a trip to the White House-- </w:t>
      </w:r>
      <w:r w:rsidRPr="00500799">
        <w:rPr>
          <w:rStyle w:val="Emphasis"/>
        </w:rPr>
        <w:t>is the latest example of Brazil's strategy to expand its regional influence</w:t>
      </w:r>
      <w:r w:rsidRPr="00500799">
        <w:rPr>
          <w:rStyle w:val="StyleBoldUnderline"/>
        </w:rPr>
        <w:t xml:space="preserve"> by offering subsidized loans to poorer nations.</w:t>
      </w:r>
      <w:r w:rsidRPr="00500799">
        <w:t xml:space="preserve"> In recent years, </w:t>
      </w:r>
      <w:r w:rsidRPr="00500799">
        <w:rPr>
          <w:rStyle w:val="StyleBoldUnderline"/>
        </w:rPr>
        <w:t>Brazil has disbursed tens of billions of dollars around Latin America</w:t>
      </w:r>
      <w:r w:rsidRPr="00500799">
        <w:t>, and as far away as Africa</w:t>
      </w:r>
      <w:r w:rsidRPr="00500799">
        <w:rPr>
          <w:rStyle w:val="StyleBoldUnderline"/>
        </w:rPr>
        <w:t>. But none of these efforts have the same symbolic resonance as in Cuba, which has opposed the U.S</w:t>
      </w:r>
      <w:r w:rsidRPr="00500799">
        <w:t xml:space="preserve">. since shortly after Fidel Castro's 1959 revolution </w:t>
      </w:r>
      <w:r w:rsidRPr="00500799">
        <w:rPr>
          <w:rStyle w:val="StyleBoldUnderline"/>
        </w:rPr>
        <w:t xml:space="preserve">and remains a lightning rod in U.S. domestic politics and a sticking point for U.S. relations </w:t>
      </w:r>
      <w:r w:rsidRPr="00500799">
        <w:rPr>
          <w:rStyle w:val="StyleBoldUnderline"/>
        </w:rPr>
        <w:lastRenderedPageBreak/>
        <w:t>with other Latin nations.</w:t>
      </w:r>
      <w:r w:rsidRPr="00500799">
        <w:t xml:space="preserve"> "</w:t>
      </w:r>
      <w:r w:rsidRPr="00500799">
        <w:rPr>
          <w:rStyle w:val="Emphasis"/>
        </w:rPr>
        <w:t>This is about growing Brazil's soft power</w:t>
      </w:r>
      <w:r w:rsidRPr="00500799">
        <w:rPr>
          <w:rStyle w:val="StyleBoldUnderline"/>
        </w:rPr>
        <w:t xml:space="preserve"> on the international scale and raising Brazil's role in the world</w:t>
      </w:r>
      <w:r w:rsidRPr="00500799">
        <w:t>," said Matthew Taylor, a Brazil specialist at the American University's School of International Service. "</w:t>
      </w:r>
      <w:r w:rsidRPr="00500799">
        <w:rPr>
          <w:rStyle w:val="StyleBoldUnderline"/>
        </w:rPr>
        <w:t>Brazil is taking on a bigger role in the hemisphere in terms of aid and finance, and by helping out Cuba they really draw attention to this new role they are playing."</w:t>
      </w:r>
      <w:r w:rsidRPr="00500799">
        <w:t xml:space="preserve"> Although the U.S. has been the predominant power broker in Latin America since the introduction of the Monroe Doctrine in 1823, experts say the U.S. doesn't oppose Brazil's bid for regional influence. Many analysts say they believe Brazil could become a stabilizing force in a region known for political and economic volatility. </w:t>
      </w:r>
    </w:p>
    <w:p w:rsidR="00AA5479" w:rsidRPr="00AA5479" w:rsidRDefault="00AA5479" w:rsidP="00AA5479"/>
    <w:p w:rsidR="00691546" w:rsidRPr="00691546" w:rsidRDefault="00691546" w:rsidP="00691546">
      <w:pPr>
        <w:rPr>
          <w:rFonts w:eastAsia="Calibri"/>
        </w:rPr>
      </w:pPr>
    </w:p>
    <w:p w:rsid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zero-sum</w:t>
      </w:r>
      <w:proofErr w:type="gramEnd"/>
    </w:p>
    <w:p w:rsidR="007B65AC" w:rsidRPr="007B65AC" w:rsidRDefault="00C15A37" w:rsidP="007B65AC">
      <w:pPr>
        <w:pStyle w:val="Heading4"/>
        <w:rPr>
          <w:rFonts w:eastAsia="MS Gothic"/>
        </w:rPr>
      </w:pPr>
      <w:r>
        <w:rPr>
          <w:rFonts w:eastAsia="MS Gothic"/>
        </w:rPr>
        <w:t>Brazil is America’s rising spoiler – SQ policy dictates that U.S. influence is reciprocated with thorny competition</w:t>
      </w:r>
    </w:p>
    <w:p w:rsidR="007B65AC" w:rsidRPr="007B65AC" w:rsidRDefault="007B65AC" w:rsidP="007B65AC">
      <w:pPr>
        <w:rPr>
          <w:rFonts w:eastAsia="Cambria" w:cs="Times New Roman"/>
          <w:szCs w:val="16"/>
        </w:rPr>
      </w:pPr>
      <w:r w:rsidRPr="007B65AC">
        <w:rPr>
          <w:rFonts w:eastAsia="Cambria" w:cs="Times New Roman"/>
          <w:b/>
          <w:bCs/>
        </w:rPr>
        <w:t xml:space="preserve">Sabatini </w:t>
      </w:r>
      <w:r>
        <w:rPr>
          <w:rFonts w:eastAsia="Cambria" w:cs="Times New Roman"/>
          <w:b/>
          <w:bCs/>
        </w:rPr>
        <w:t>&amp;</w:t>
      </w:r>
      <w:r w:rsidRPr="007B65AC">
        <w:rPr>
          <w:rFonts w:eastAsia="Cambria" w:cs="Times New Roman"/>
          <w:b/>
          <w:bCs/>
        </w:rPr>
        <w:t xml:space="preserve"> Berger 12</w:t>
      </w:r>
      <w:r>
        <w:rPr>
          <w:rFonts w:eastAsia="Cambria" w:cs="Times New Roman"/>
          <w:b/>
          <w:bCs/>
        </w:rPr>
        <w:t xml:space="preserve"> </w:t>
      </w:r>
      <w:r w:rsidRPr="007B65AC">
        <w:rPr>
          <w:rFonts w:eastAsia="Cambria" w:cs="Times New Roman"/>
        </w:rPr>
        <w:t xml:space="preserve">- </w:t>
      </w:r>
      <w:r w:rsidRPr="007B65AC">
        <w:rPr>
          <w:rFonts w:eastAsia="Cambria" w:cs="Times New Roman"/>
          <w:szCs w:val="16"/>
        </w:rPr>
        <w:t>editor</w:t>
      </w:r>
      <w:r>
        <w:rPr>
          <w:rFonts w:eastAsia="Cambria" w:cs="Times New Roman"/>
          <w:szCs w:val="16"/>
        </w:rPr>
        <w:t xml:space="preserve">-in-chief of Americas Quarterly; </w:t>
      </w:r>
      <w:r w:rsidRPr="007B65AC">
        <w:rPr>
          <w:rFonts w:eastAsia="Cambria" w:cs="Times New Roman"/>
          <w:szCs w:val="16"/>
        </w:rPr>
        <w:t>the senior director of policy at Americas Socie</w:t>
      </w:r>
      <w:r>
        <w:rPr>
          <w:rFonts w:eastAsia="Cambria" w:cs="Times New Roman"/>
          <w:szCs w:val="16"/>
        </w:rPr>
        <w:t>ty; member of Council of the Americas &amp;</w:t>
      </w:r>
      <w:r w:rsidRPr="007B65AC">
        <w:rPr>
          <w:rFonts w:eastAsia="Cambria" w:cs="Times New Roman"/>
          <w:szCs w:val="16"/>
        </w:rPr>
        <w:t xml:space="preserve"> a policy as</w:t>
      </w:r>
      <w:r>
        <w:rPr>
          <w:rFonts w:eastAsia="Cambria" w:cs="Times New Roman"/>
          <w:szCs w:val="16"/>
        </w:rPr>
        <w:t>sociate at the Americas Society</w:t>
      </w:r>
      <w:r w:rsidRPr="007B65AC">
        <w:rPr>
          <w:rFonts w:eastAsia="Cambria" w:cs="Times New Roman"/>
          <w:szCs w:val="16"/>
        </w:rPr>
        <w:t xml:space="preserve"> </w:t>
      </w:r>
      <w:r>
        <w:rPr>
          <w:rFonts w:eastAsia="Cambria" w:cs="Times New Roman"/>
          <w:szCs w:val="16"/>
        </w:rPr>
        <w:t>(</w:t>
      </w:r>
      <w:r w:rsidRPr="007B65AC">
        <w:rPr>
          <w:rFonts w:eastAsia="Cambria" w:cs="Times New Roman"/>
          <w:szCs w:val="16"/>
        </w:rPr>
        <w:t>Christopher Sabatini and Ryan Berger,</w:t>
      </w:r>
      <w:r>
        <w:rPr>
          <w:rFonts w:eastAsia="Cambria" w:cs="Times New Roman"/>
          <w:szCs w:val="16"/>
        </w:rPr>
        <w:t xml:space="preserve"> June 13</w:t>
      </w:r>
      <w:r w:rsidRPr="007B65AC">
        <w:rPr>
          <w:rFonts w:eastAsia="Cambria" w:cs="Times New Roman"/>
          <w:szCs w:val="16"/>
          <w:vertAlign w:val="superscript"/>
        </w:rPr>
        <w:t>th</w:t>
      </w:r>
      <w:r>
        <w:rPr>
          <w:rFonts w:eastAsia="Cambria" w:cs="Times New Roman"/>
          <w:szCs w:val="16"/>
        </w:rPr>
        <w:t>, 2012,</w:t>
      </w:r>
      <w:r w:rsidR="00C15A37">
        <w:rPr>
          <w:rFonts w:eastAsia="Cambria" w:cs="Times New Roman"/>
          <w:szCs w:val="16"/>
        </w:rPr>
        <w:t xml:space="preserve"> </w:t>
      </w:r>
      <w:r w:rsidR="00C15A37">
        <w:rPr>
          <w:rFonts w:eastAsia="Cambria" w:cs="Times New Roman"/>
          <w:i/>
          <w:szCs w:val="16"/>
        </w:rPr>
        <w:t>CNN</w:t>
      </w:r>
      <w:r>
        <w:rPr>
          <w:rFonts w:eastAsia="Cambria" w:cs="Times New Roman"/>
          <w:szCs w:val="16"/>
        </w:rPr>
        <w:t xml:space="preserve"> </w:t>
      </w:r>
      <w:r w:rsidRPr="007B65AC">
        <w:rPr>
          <w:rFonts w:eastAsia="Cambria" w:cs="Times New Roman"/>
          <w:szCs w:val="16"/>
        </w:rPr>
        <w:t xml:space="preserve"> “Why the U.S. can’t afford to ignore Latin America”, 6/13/12, http://globalpublicsquare.blogs.cnn.com/2012/06/13/why-the-u-s-cant-a</w:t>
      </w:r>
      <w:r w:rsidR="00C15A37">
        <w:rPr>
          <w:rFonts w:eastAsia="Cambria" w:cs="Times New Roman"/>
          <w:szCs w:val="16"/>
        </w:rPr>
        <w:t>fford-to-ignore-latin-america/)//JES</w:t>
      </w:r>
    </w:p>
    <w:p w:rsidR="007B65AC" w:rsidRPr="00C15A37" w:rsidRDefault="007B65AC" w:rsidP="007B65AC">
      <w:r w:rsidRPr="00C15A37">
        <w:rPr>
          <w:rStyle w:val="StyleBoldUnderline"/>
        </w:rPr>
        <w:t>Recently, countries with emerging economies have appeared to be taking positions diametrically opposed to the U.S. when it comes to matters of global governance</w:t>
      </w:r>
      <w:r w:rsidRPr="007B65AC">
        <w:rPr>
          <w:rFonts w:eastAsia="Cambria" w:cs="Times New Roman"/>
        </w:rPr>
        <w:t xml:space="preserve"> and human rights. Take, for example, Russia and China’s stance on Syria, rejecting calls for intervention.</w:t>
      </w:r>
      <w:r w:rsidRPr="007B65AC">
        <w:rPr>
          <w:rFonts w:eastAsia="Cambria" w:cs="Times New Roman"/>
          <w:sz w:val="12"/>
        </w:rPr>
        <w:t>¶</w:t>
      </w:r>
      <w:r w:rsidRPr="007B65AC">
        <w:rPr>
          <w:rFonts w:eastAsia="Cambria" w:cs="Times New Roman"/>
        </w:rPr>
        <w:t xml:space="preserve"> </w:t>
      </w:r>
      <w:proofErr w:type="gramStart"/>
      <w:r w:rsidRPr="00C15A37">
        <w:rPr>
          <w:rStyle w:val="StyleBoldUnderline"/>
        </w:rPr>
        <w:t>Another</w:t>
      </w:r>
      <w:proofErr w:type="gramEnd"/>
      <w:r w:rsidRPr="00C15A37">
        <w:rPr>
          <w:rStyle w:val="StyleBoldUnderline"/>
        </w:rPr>
        <w:t xml:space="preserve"> one of the BRICS, Brazil, tried to stave off the tightening of U.N. sanctions on Iran two years ago. And last year, Brazil also voiced its official opposition to intervention in Libya, leading political scientist Randall Schweller to refer to </w:t>
      </w:r>
      <w:r w:rsidRPr="00C15A37">
        <w:rPr>
          <w:rStyle w:val="Emphasis"/>
        </w:rPr>
        <w:t>Brazil as “a rising spoiler.”¶</w:t>
      </w:r>
      <w:r w:rsidRPr="007B65AC">
        <w:rPr>
          <w:rFonts w:eastAsia="Cambria" w:cs="Times New Roman"/>
        </w:rPr>
        <w:t xml:space="preserve"> </w:t>
      </w:r>
      <w:proofErr w:type="gramStart"/>
      <w:r w:rsidRPr="00C15A37">
        <w:rPr>
          <w:rStyle w:val="StyleBoldUnderline"/>
        </w:rPr>
        <w:t>At</w:t>
      </w:r>
      <w:proofErr w:type="gramEnd"/>
      <w:r w:rsidRPr="00C15A37">
        <w:rPr>
          <w:rStyle w:val="StyleBoldUnderline"/>
        </w:rPr>
        <w:t xml:space="preserve"> a time of (perceived) declining U.S. influence, </w:t>
      </w:r>
      <w:r w:rsidRPr="00C15A37">
        <w:t>it’s important that America deepens its ties with regional allies that might have been once taken for granted.</w:t>
      </w:r>
      <w:r w:rsidRPr="007B65AC">
        <w:rPr>
          <w:rFonts w:eastAsia="Cambria" w:cs="Times New Roman"/>
        </w:rPr>
        <w:t xml:space="preserve"> </w:t>
      </w:r>
      <w:r w:rsidRPr="007B65AC">
        <w:rPr>
          <w:rFonts w:eastAsia="Cambria" w:cs="Times New Roman"/>
          <w:bCs/>
          <w:u w:val="single"/>
        </w:rPr>
        <w:t xml:space="preserve">As emerging </w:t>
      </w:r>
      <w:r w:rsidRPr="00C15A37">
        <w:rPr>
          <w:rStyle w:val="StyleBoldUnderline"/>
        </w:rPr>
        <w:t>nations such as Brazil clamor for permanent seats on the U.N. Security Council and more representatives in the higher reaches of the World Bank and the International Monetary Fun</w:t>
      </w:r>
      <w:r w:rsidRPr="007B65AC">
        <w:rPr>
          <w:rFonts w:eastAsia="Cambria" w:cs="Times New Roman"/>
          <w:bCs/>
          <w:u w:val="single"/>
        </w:rPr>
        <w:t xml:space="preserve">d, </w:t>
      </w:r>
      <w:r w:rsidRPr="00C15A37">
        <w:t>the U.S. will need to integrate them into global decision-making rather than isolate them.</w:t>
      </w:r>
      <w:r w:rsidRPr="007B65AC">
        <w:rPr>
          <w:rFonts w:eastAsia="Cambria" w:cs="Times New Roman"/>
          <w:sz w:val="12"/>
        </w:rPr>
        <w:t>¶</w:t>
      </w:r>
      <w:r w:rsidRPr="007B65AC">
        <w:rPr>
          <w:rFonts w:eastAsia="Cambria" w:cs="Times New Roman"/>
        </w:rPr>
        <w:t xml:space="preserve"> </w:t>
      </w:r>
      <w:r w:rsidRPr="007B65AC">
        <w:rPr>
          <w:rFonts w:eastAsia="Cambria" w:cs="Times New Roman"/>
          <w:bCs/>
          <w:u w:val="single"/>
        </w:rPr>
        <w:t>If</w:t>
      </w:r>
      <w:r w:rsidRPr="00C15A37">
        <w:rPr>
          <w:rStyle w:val="StyleBoldUnderline"/>
        </w:rPr>
        <w:t xml:space="preserve"> not, they could be a thorn in the side of the U.S. as it tries to implement its foreign policy agenda. </w:t>
      </w:r>
      <w:r w:rsidRPr="007B65AC">
        <w:rPr>
          <w:rFonts w:eastAsia="Cambria" w:cs="Times New Roman"/>
        </w:rPr>
        <w:t xml:space="preserve">Worse, </w:t>
      </w:r>
      <w:r w:rsidRPr="00C15A37">
        <w:t>they could threaten to undermine efforts to defend international norms and human rights.</w:t>
      </w:r>
    </w:p>
    <w:p w:rsidR="007B65AC" w:rsidRPr="00691546" w:rsidRDefault="007B65AC" w:rsidP="007B65AC"/>
    <w:p w:rsidR="00691546" w:rsidRPr="00691546" w:rsidRDefault="00691546" w:rsidP="00691546">
      <w:pPr>
        <w:keepNext/>
        <w:keepLines/>
        <w:spacing w:before="200"/>
        <w:outlineLvl w:val="3"/>
        <w:rPr>
          <w:rFonts w:eastAsiaTheme="majorEastAsia" w:cstheme="majorBidi"/>
          <w:b/>
          <w:iCs/>
        </w:rPr>
      </w:pPr>
      <w:r w:rsidRPr="00691546">
        <w:rPr>
          <w:rFonts w:eastAsiaTheme="majorEastAsia" w:cstheme="majorBidi"/>
          <w:b/>
          <w:iCs/>
        </w:rPr>
        <w:t>US led multilateral organizations fail—Brazil has tried to counterbalance US hegemony</w:t>
      </w:r>
    </w:p>
    <w:p w:rsidR="00691546" w:rsidRPr="00691546" w:rsidRDefault="00691546" w:rsidP="00691546">
      <w:pPr>
        <w:rPr>
          <w:rFonts w:eastAsia="Calibri"/>
        </w:rPr>
      </w:pPr>
      <w:r w:rsidRPr="00691546">
        <w:rPr>
          <w:rFonts w:eastAsia="Calibri"/>
          <w:b/>
          <w:bCs/>
        </w:rPr>
        <w:t>Brand et al 12</w:t>
      </w:r>
      <w:r w:rsidRPr="00691546">
        <w:rPr>
          <w:rFonts w:eastAsia="Calibri"/>
        </w:rPr>
        <w:t xml:space="preserve">, </w:t>
      </w:r>
      <w:r w:rsidRPr="00691546">
        <w:rPr>
          <w:rFonts w:eastAsia="Calibri"/>
          <w:szCs w:val="16"/>
        </w:rPr>
        <w:t xml:space="preserve">Alexander Brand is Lecturer and Post-Doc Researcher at the Department of Political Science at the University of Mainz. Susan McEwen-Fial is Lecturer at the Department of Political Science at the University of Mainz. Wolfgang Muno is Visiting Professor of Political Science at the University of Erfurt. Andrea Ribeiro Hoffmann is Lecturer at the Willy Brandt School of Public Policy, University of Erfurt. (04/2012, “BRICs and U.S. Hegemony: Theoretical Reﬂections on Shifting Power Patterns and Empirical Evidence from Latin America”, Mainz Papers on International and European Politics (MPIEP) Paper No. 4, </w:t>
      </w:r>
      <w:r w:rsidRPr="00691546">
        <w:rPr>
          <w:rFonts w:eastAsia="Calibri"/>
          <w:color w:val="000000"/>
          <w:szCs w:val="16"/>
        </w:rPr>
        <w:t>http://international.politics.uni-mainz.de/files/2012/10/mpiep04.pdf</w:t>
      </w:r>
      <w:r w:rsidRPr="00691546">
        <w:rPr>
          <w:rFonts w:eastAsia="Calibri"/>
          <w:szCs w:val="16"/>
        </w:rPr>
        <w:t xml:space="preserve">, </w:t>
      </w:r>
      <w:proofErr w:type="gramStart"/>
      <w:r w:rsidRPr="00691546">
        <w:rPr>
          <w:rFonts w:eastAsia="Calibri"/>
          <w:szCs w:val="16"/>
        </w:rPr>
        <w:t>jj</w:t>
      </w:r>
      <w:proofErr w:type="gramEnd"/>
      <w:r w:rsidRPr="00691546">
        <w:rPr>
          <w:rFonts w:eastAsia="Calibri"/>
          <w:szCs w:val="16"/>
        </w:rPr>
        <w:t>)</w:t>
      </w:r>
    </w:p>
    <w:p w:rsidR="00691546" w:rsidRPr="00691546" w:rsidRDefault="00691546" w:rsidP="00691546">
      <w:pPr>
        <w:rPr>
          <w:rFonts w:eastAsia="Calibri"/>
          <w:b/>
          <w:iCs/>
          <w:u w:val="single"/>
          <w:bdr w:val="single" w:sz="18" w:space="0" w:color="auto"/>
        </w:rPr>
      </w:pPr>
      <w:r w:rsidRPr="00691546">
        <w:rPr>
          <w:rFonts w:eastAsia="Calibri"/>
        </w:rPr>
        <w:t>Concerning institutional innovation and the use of alliances a/o multilateral coordination</w:t>
      </w:r>
      <w:r w:rsidRPr="00691546">
        <w:rPr>
          <w:rFonts w:eastAsia="Calibri"/>
          <w:sz w:val="12"/>
        </w:rPr>
        <w:t>¶</w:t>
      </w:r>
      <w:r w:rsidRPr="00691546">
        <w:rPr>
          <w:rFonts w:eastAsia="Calibri"/>
        </w:rPr>
        <w:t xml:space="preserve"> as a means to strengthen one’s inﬂuence, things look remarkably different. Here </w:t>
      </w:r>
      <w:r w:rsidRPr="00691546">
        <w:rPr>
          <w:rFonts w:eastAsia="Calibri"/>
          <w:bCs/>
          <w:u w:val="single"/>
        </w:rPr>
        <w:t>we can detect a mixture of institutional failure (OAS, FTAA),</w:t>
      </w:r>
      <w:r w:rsidRPr="00691546">
        <w:rPr>
          <w:rFonts w:eastAsia="Calibri"/>
        </w:rPr>
        <w:t xml:space="preserve"> the fostering of bi- and multilateral trade</w:t>
      </w:r>
      <w:r w:rsidRPr="00691546">
        <w:rPr>
          <w:rFonts w:eastAsia="Calibri"/>
          <w:sz w:val="12"/>
        </w:rPr>
        <w:t>¶</w:t>
      </w:r>
      <w:r w:rsidRPr="00691546">
        <w:rPr>
          <w:rFonts w:eastAsia="Calibri"/>
        </w:rPr>
        <w:t xml:space="preserve"> institutions as well as non-activism </w:t>
      </w:r>
      <w:r w:rsidRPr="00691546">
        <w:rPr>
          <w:rFonts w:eastAsia="Calibri"/>
          <w:bCs/>
          <w:u w:val="single"/>
        </w:rPr>
        <w:t>on behalf of the U.S.</w:t>
      </w:r>
      <w:r w:rsidRPr="00691546">
        <w:rPr>
          <w:rFonts w:eastAsia="Calibri"/>
        </w:rPr>
        <w:t xml:space="preserve"> In contrast, even </w:t>
      </w:r>
      <w:r w:rsidRPr="00691546">
        <w:rPr>
          <w:rFonts w:eastAsia="Calibri"/>
          <w:bCs/>
          <w:u w:val="single"/>
        </w:rPr>
        <w:t>the Chinese have</w:t>
      </w:r>
      <w:r w:rsidRPr="00691546">
        <w:rPr>
          <w:rFonts w:eastAsia="Calibri"/>
        </w:rPr>
        <w:t xml:space="preserve"> –</w:t>
      </w:r>
      <w:r w:rsidRPr="00691546">
        <w:rPr>
          <w:rFonts w:eastAsia="Calibri"/>
          <w:sz w:val="12"/>
        </w:rPr>
        <w:t>¶</w:t>
      </w:r>
      <w:r w:rsidRPr="00691546">
        <w:rPr>
          <w:rFonts w:eastAsia="Calibri"/>
        </w:rPr>
        <w:t xml:space="preserve"> as actors traditionally and geographically external to the region – </w:t>
      </w:r>
      <w:r w:rsidRPr="00691546">
        <w:rPr>
          <w:rFonts w:eastAsia="Calibri"/>
          <w:bCs/>
          <w:u w:val="single"/>
        </w:rPr>
        <w:t>signiﬁcantly expanded their</w:t>
      </w:r>
      <w:r w:rsidRPr="00691546">
        <w:rPr>
          <w:rFonts w:eastAsia="Calibri"/>
          <w:bCs/>
          <w:sz w:val="12"/>
        </w:rPr>
        <w:t>¶</w:t>
      </w:r>
      <w:r w:rsidRPr="00691546">
        <w:rPr>
          <w:rFonts w:eastAsia="Calibri"/>
          <w:bCs/>
          <w:u w:val="single"/>
        </w:rPr>
        <w:t xml:space="preserve"> institutional ties to LA</w:t>
      </w:r>
      <w:r w:rsidRPr="00691546">
        <w:rPr>
          <w:rFonts w:eastAsia="Calibri"/>
        </w:rPr>
        <w:t xml:space="preserve"> lately. State visits, applications for observer status, summits and common institutional frameworks constitute a relatively signiﬁcant level of activism. </w:t>
      </w:r>
      <w:r w:rsidRPr="00691546">
        <w:rPr>
          <w:rFonts w:eastAsia="Calibri"/>
          <w:bCs/>
          <w:u w:val="single"/>
        </w:rPr>
        <w:t>Brazil</w:t>
      </w:r>
      <w:r w:rsidRPr="00691546">
        <w:rPr>
          <w:rFonts w:eastAsia="Calibri"/>
        </w:rPr>
        <w:t>, on the</w:t>
      </w:r>
      <w:r w:rsidRPr="00691546">
        <w:rPr>
          <w:rFonts w:eastAsia="Calibri"/>
          <w:sz w:val="12"/>
        </w:rPr>
        <w:t>¶</w:t>
      </w:r>
      <w:r w:rsidRPr="00691546">
        <w:rPr>
          <w:rFonts w:eastAsia="Calibri"/>
        </w:rPr>
        <w:t xml:space="preserve"> other hand, </w:t>
      </w:r>
      <w:r w:rsidRPr="00691546">
        <w:rPr>
          <w:rFonts w:eastAsia="Calibri"/>
          <w:bCs/>
          <w:u w:val="single"/>
        </w:rPr>
        <w:t xml:space="preserve">has for years sought to use the institutional level to strengthen its status as </w:t>
      </w:r>
      <w:r w:rsidRPr="00691546">
        <w:rPr>
          <w:rFonts w:eastAsia="Calibri"/>
        </w:rPr>
        <w:t>regional</w:t>
      </w:r>
      <w:r w:rsidRPr="00691546">
        <w:rPr>
          <w:rFonts w:eastAsia="Calibri"/>
          <w:sz w:val="12"/>
        </w:rPr>
        <w:t>¶</w:t>
      </w:r>
      <w:r w:rsidRPr="00691546">
        <w:rPr>
          <w:rFonts w:eastAsia="Calibri"/>
        </w:rPr>
        <w:t xml:space="preserve"> power (and</w:t>
      </w:r>
      <w:r w:rsidRPr="00691546">
        <w:rPr>
          <w:rFonts w:eastAsia="Calibri"/>
          <w:bCs/>
          <w:u w:val="single"/>
        </w:rPr>
        <w:t xml:space="preserve"> potential contender to U.S. regional hegemony</w:t>
      </w:r>
      <w:r w:rsidRPr="00691546">
        <w:rPr>
          <w:rFonts w:eastAsia="Calibri"/>
        </w:rPr>
        <w:t xml:space="preserve">). Here, </w:t>
      </w:r>
      <w:r w:rsidRPr="00691546">
        <w:rPr>
          <w:rFonts w:eastAsia="Calibri"/>
          <w:bCs/>
          <w:u w:val="single"/>
        </w:rPr>
        <w:t xml:space="preserve">the </w:t>
      </w:r>
      <w:r w:rsidRPr="00691546">
        <w:rPr>
          <w:rFonts w:eastAsia="Calibri"/>
          <w:b/>
          <w:iCs/>
          <w:u w:val="single"/>
          <w:bdr w:val="single" w:sz="18" w:space="0" w:color="auto"/>
        </w:rPr>
        <w:t>idea of an intended¶ counterbalancing of U.S. hegemony is particularly clear.</w:t>
      </w:r>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Brazil-U.S. influence is zero-sum – OAS and Honduran crisis prove Brazil to be a singular power</w:t>
      </w:r>
    </w:p>
    <w:p w:rsidR="00691546" w:rsidRPr="00691546" w:rsidRDefault="00691546" w:rsidP="00691546">
      <w:pPr>
        <w:rPr>
          <w:szCs w:val="16"/>
        </w:rPr>
      </w:pPr>
      <w:r w:rsidRPr="00691546">
        <w:rPr>
          <w:b/>
          <w:bCs/>
        </w:rPr>
        <w:t>Duquenal, 11</w:t>
      </w:r>
      <w:r w:rsidRPr="00691546">
        <w:rPr>
          <w:b/>
        </w:rPr>
        <w:t xml:space="preserve"> – </w:t>
      </w:r>
      <w:r w:rsidRPr="00691546">
        <w:rPr>
          <w:szCs w:val="16"/>
        </w:rPr>
        <w:t xml:space="preserve">editor of Venezuela News and Views; with a PhD, former scientist; award winning Latin American News Blog (Daniel Duquenal, March 2, 2011, </w:t>
      </w:r>
      <w:r w:rsidRPr="00691546">
        <w:rPr>
          <w:i/>
          <w:szCs w:val="16"/>
        </w:rPr>
        <w:t>Troy Media</w:t>
      </w:r>
      <w:r w:rsidRPr="00691546">
        <w:rPr>
          <w:szCs w:val="16"/>
        </w:rPr>
        <w:t xml:space="preserve"> “Loss of U.S. influence in Latin </w:t>
      </w:r>
      <w:r w:rsidRPr="00691546">
        <w:rPr>
          <w:szCs w:val="16"/>
        </w:rPr>
        <w:lastRenderedPageBreak/>
        <w:t>America opportunity for Canada,” http://www.troymedia.com/2011/03/02/loss-of-u-s-influence-in-latin-america-opportunity-for-canada/)//JES</w:t>
      </w:r>
    </w:p>
    <w:p w:rsidR="00691546" w:rsidRPr="00691546" w:rsidRDefault="00691546" w:rsidP="00691546">
      <w:pPr>
        <w:rPr>
          <w:bCs/>
          <w:u w:val="single"/>
        </w:rPr>
      </w:pPr>
      <w:r w:rsidRPr="00691546">
        <w:rPr>
          <w:bCs/>
          <w:u w:val="single"/>
        </w:rPr>
        <w:t>Yet, these “victories have not translated into the ability of the U.S. to recover the ground it had lost in the preceding decade, a void that Brazil has been busily filling. This has led to a mostly silent contest between the U.S. and Brazil to assert their dominance, a contest which has included dirty tricks from Brazil, such as trying to create a separate structure from the</w:t>
      </w:r>
      <w:r w:rsidRPr="00691546">
        <w:t xml:space="preserve"> Organization of American States (</w:t>
      </w:r>
      <w:r w:rsidRPr="00691546">
        <w:rPr>
          <w:bCs/>
          <w:u w:val="single"/>
        </w:rPr>
        <w:t>OAS</w:t>
      </w:r>
      <w:r w:rsidRPr="00691546">
        <w:t xml:space="preserve">), </w:t>
      </w:r>
      <w:proofErr w:type="gramStart"/>
      <w:r w:rsidRPr="00691546">
        <w:rPr>
          <w:bCs/>
          <w:u w:val="single"/>
        </w:rPr>
        <w:t>one</w:t>
      </w:r>
      <w:proofErr w:type="gramEnd"/>
      <w:r w:rsidRPr="00691546">
        <w:rPr>
          <w:bCs/>
          <w:u w:val="single"/>
        </w:rPr>
        <w:t xml:space="preserve"> which will not include either the U.S. or Canada.</w:t>
      </w:r>
      <w:r w:rsidRPr="00691546">
        <w:t xml:space="preserve"> The leftist tide has, in fact, been receding faster than would have been believed two years ago. Its first major setback was the Honduras coup: although mishandled at first by the U.S., it eventually became the first real victory in the area for democracy over Chavez’s authoritarian neo-socialism. Both Chavez and </w:t>
      </w:r>
      <w:r w:rsidRPr="00691546">
        <w:rPr>
          <w:bCs/>
          <w:u w:val="single"/>
        </w:rPr>
        <w:t>Brazil’s President,</w:t>
      </w:r>
      <w:r w:rsidRPr="00691546">
        <w:t xml:space="preserve"> Luiz InÃƒ¡cio Lula da Silva, </w:t>
      </w:r>
      <w:r w:rsidRPr="00691546">
        <w:rPr>
          <w:bCs/>
          <w:u w:val="single"/>
        </w:rPr>
        <w:t>overplayed</w:t>
      </w:r>
      <w:r w:rsidRPr="00691546">
        <w:t xml:space="preserve"> their </w:t>
      </w:r>
      <w:r w:rsidRPr="00691546">
        <w:rPr>
          <w:bCs/>
          <w:u w:val="single"/>
        </w:rPr>
        <w:t>hands in Honduras, with Lula even offering shelter to former Honduras President Josa Manuel Zelaya Rosales in his embassy at the worst moment of the crisis</w:t>
      </w:r>
      <w:r w:rsidRPr="00691546">
        <w:t xml:space="preserve">. This was an error on Zelaya’s part, because </w:t>
      </w:r>
      <w:r w:rsidRPr="00691546">
        <w:rPr>
          <w:bCs/>
          <w:u w:val="single"/>
        </w:rPr>
        <w:t>Brazil</w:t>
      </w:r>
      <w:r w:rsidRPr="00691546">
        <w:t xml:space="preserve"> had never exerted significant influence in Central America before and thus </w:t>
      </w:r>
      <w:r w:rsidRPr="00691546">
        <w:rPr>
          <w:bCs/>
          <w:u w:val="single"/>
        </w:rPr>
        <w:t>looked like an unacceptable interloper, almost as imperialist an interloper as the U.S. of yore.</w:t>
      </w:r>
    </w:p>
    <w:p w:rsidR="00691546" w:rsidRPr="00691546" w:rsidRDefault="00691546" w:rsidP="00691546">
      <w:pPr>
        <w:rPr>
          <w:rFonts w:eastAsia="Calibri"/>
        </w:rPr>
      </w:pPr>
    </w:p>
    <w:p w:rsidR="00C05EA0" w:rsidRPr="00625A29" w:rsidRDefault="00CA726C" w:rsidP="00C05EA0">
      <w:pPr>
        <w:pStyle w:val="Heading4"/>
      </w:pPr>
      <w:r>
        <w:t>Brazil is soft power is ideologically opposed to U.S. influence in the region</w:t>
      </w:r>
    </w:p>
    <w:p w:rsidR="00C05EA0" w:rsidRPr="00625A29" w:rsidRDefault="00C05EA0" w:rsidP="00C05EA0">
      <w:pPr>
        <w:rPr>
          <w:rStyle w:val="highlight2"/>
          <w:b w:val="0"/>
        </w:rPr>
      </w:pPr>
      <w:r w:rsidRPr="00625A29">
        <w:rPr>
          <w:b/>
          <w:bCs/>
          <w:kern w:val="32"/>
          <w:sz w:val="24"/>
          <w:szCs w:val="32"/>
        </w:rPr>
        <w:t>Brand et al 12</w:t>
      </w:r>
      <w:r w:rsidRPr="00625A29">
        <w:t xml:space="preserve"> –</w:t>
      </w:r>
      <w:r>
        <w:t xml:space="preserve"> Alexander Brand: </w:t>
      </w:r>
      <w:r w:rsidRPr="00625A29">
        <w:t>Lecturer and Post-Doc Researcher at the Department of Political Sci</w:t>
      </w:r>
      <w:r>
        <w:t xml:space="preserve">ence at the University of Mainz &amp; Susan McEwan: </w:t>
      </w:r>
      <w:r w:rsidRPr="00625A29">
        <w:t>Fial,  Lecturer at the Department of Political Science at the Uni</w:t>
      </w:r>
      <w:r>
        <w:t>versity of Mainz &amp; Wolfgang Muno:</w:t>
      </w:r>
      <w:r w:rsidRPr="00625A29">
        <w:t xml:space="preserve"> Visiting Professor of Political Science </w:t>
      </w:r>
      <w:r>
        <w:t>at the University of Erfurt &amp; Andrea Ribeiro Hoffmann:</w:t>
      </w:r>
      <w:r w:rsidRPr="00625A29">
        <w:t xml:space="preserve"> Lecturer at the Willy Brandt School of Public Policy, University </w:t>
      </w:r>
      <w:r>
        <w:t xml:space="preserve">of Erfurt </w:t>
      </w:r>
      <w:r w:rsidRPr="00625A29">
        <w:t>(</w:t>
      </w:r>
      <w:r>
        <w:t xml:space="preserve">2012, </w:t>
      </w:r>
      <w:r w:rsidRPr="00D0514B">
        <w:rPr>
          <w:i/>
        </w:rPr>
        <w:t>Mainz Papers on International and European Politics</w:t>
      </w:r>
      <w:r>
        <w:rPr>
          <w:i/>
        </w:rPr>
        <w:t>,</w:t>
      </w:r>
      <w:r>
        <w:t xml:space="preserve"> </w:t>
      </w:r>
      <w:r w:rsidRPr="00625A29">
        <w:t xml:space="preserve">“BRICs and U.S. Hegemony: Theoretical Reﬂections on Shifting Power Patterns and Empirical Evidence from Latin America.” Mainz Papers on International and European Politics, 2012/04. Google Scholar, </w:t>
      </w:r>
      <w:r w:rsidRPr="00625A29">
        <w:rPr>
          <w:rFonts w:eastAsia="Times New Roman"/>
          <w:color w:val="000000"/>
        </w:rPr>
        <w:t>https://international.politics.uni-mainz.de/files/2012/10/mpiep04.pdf</w:t>
      </w:r>
      <w:r>
        <w:rPr>
          <w:rFonts w:eastAsia="Times New Roman"/>
          <w:color w:val="000000"/>
        </w:rPr>
        <w:t>//JES</w:t>
      </w:r>
      <w:r w:rsidRPr="00625A29">
        <w:rPr>
          <w:color w:val="000000"/>
        </w:rPr>
        <w:t>)</w:t>
      </w:r>
      <w:r w:rsidRPr="00625A29">
        <w:rPr>
          <w:rFonts w:eastAsia="ArialMT"/>
        </w:rPr>
        <w:t>//</w:t>
      </w:r>
      <w:r>
        <w:rPr>
          <w:rFonts w:eastAsia="ArialMT"/>
        </w:rPr>
        <w:t>HAL</w:t>
      </w:r>
    </w:p>
    <w:p w:rsidR="00D0514B" w:rsidRPr="00C05EA0" w:rsidRDefault="00C05EA0" w:rsidP="00D0514B">
      <w:r w:rsidRPr="00625A29">
        <w:t xml:space="preserve">Burges deﬁnes </w:t>
      </w:r>
      <w:r w:rsidRPr="00625A29">
        <w:rPr>
          <w:rStyle w:val="StyleBoldUnderline"/>
        </w:rPr>
        <w:t xml:space="preserve">Brazilian activism as a leadership project based on the concept of consensual hegemony, in which “the central idea is the construction of a </w:t>
      </w:r>
      <w:r w:rsidRPr="00E90075">
        <w:rPr>
          <w:rStyle w:val="StyleBoldUnderline"/>
        </w:rPr>
        <w:t xml:space="preserve">structural vision, or hegemony that speciﬁcally includes the nominally subordinate, engaging in a process of dialogue and interaction that causes the subordinate parties to appropriate and absorb the substance and requisites of the hegemony as their own”, without relying on force </w:t>
      </w:r>
      <w:r w:rsidRPr="00625A29">
        <w:t>(Burges 2008: 65). The data presented in this paper is in line with the argument advanced by authors working on Brazilian leadership that the country cannot perform the traditional, i.e. military and economic types of hegemony given its relative capabilities limitations and the domestic instability derived from economic inequality and young democratic regime (Lima/Hirst 2006; Malamud 2009; Vieira 2011). I</w:t>
      </w:r>
      <w:r w:rsidRPr="00625A29">
        <w:rPr>
          <w:rStyle w:val="StyleBoldUnderline"/>
        </w:rPr>
        <w:t>n this sense, the concept of consensual hegemony, which corresponds to a large extent with the concept of soft power as deﬁned in this paper, fulﬁlls the gap to understand Brazilian role in Latin America, or rather, South America. A combination of mostly soft power with institutional activism seems to sustain the Brazilian claim for leadership</w:t>
      </w:r>
      <w:r w:rsidRPr="00625A29">
        <w:t xml:space="preserve">. Some leverage of military and economic power contributes to support that claim, but they are not enough to consolidate a hegemonic role for Brazil in South America. </w:t>
      </w:r>
      <w:r w:rsidRPr="00E90075">
        <w:rPr>
          <w:rStyle w:val="StyleBoldUnderline"/>
        </w:rPr>
        <w:t xml:space="preserve">If Brazil wanted to present itself as a rival to the U.S. or perhaps China in the future, “soft power” is a central concept. </w:t>
      </w:r>
      <w:r w:rsidRPr="00625A29">
        <w:t xml:space="preserve">The content of this soft power strategy does not include traditional cultural policies such as media and the creation of cultural institutes abroad. This has been seen by some diplomats as a handicap, and proposals to explore it more thoroughly are being currently discussed. The Brazilian diplomat Edgar Telles Ribeiro argues for a revision of the lack of a more strategic cultural foreign policy, asking if “the international insertion of the country would not beneﬁt from -as an additional element, and in light of the experience of developed countries . . . , a cultural engagement abroad characterized by more substance, continuity and comprehensiveness” (Ribeiro 2011: 88). As for state visits, the number is extremely high, especially in comparison with the U.S. and China. South American presidents and lower ranks visit themselves regularly both bilaterally </w:t>
      </w:r>
      <w:r w:rsidRPr="00625A29">
        <w:lastRenderedPageBreak/>
        <w:t>and multilaterally in the context of Mercosur and UNASUR for instance. Academic exchange is also common both at the student and staff level. Brazilian universities are no competitors to their U.S. counterparts for South American students, but there is a certain ﬂow given better structural conditions. The data for Latin American immigrants in Brazil show an increase from 1960 (63.474) to 1991 (118.606) to 2000 (144.528). According to Marques and Lima (2011), the expectation for the demographic census of 2012 is that of a further increase. As for the nationalities, the pattern remained stable over the years, in 2000 the ﬁrst group was of Argentinean origin (21</w:t>
      </w:r>
      <w:proofErr w:type="gramStart"/>
      <w:r w:rsidRPr="00625A29">
        <w:t>,4</w:t>
      </w:r>
      <w:proofErr w:type="gramEnd"/>
      <w:r w:rsidRPr="00625A29">
        <w:t>%), followed by Paraguayans (18,6%) and Uruguayans (</w:t>
      </w:r>
      <w:r w:rsidRPr="00E90075">
        <w:t>16%). The</w:t>
      </w:r>
      <w:r w:rsidRPr="00625A29">
        <w:rPr>
          <w:rStyle w:val="StyleBoldUnderline"/>
        </w:rPr>
        <w:t xml:space="preserve"> soft power approach pursued by Brazil so far has consisted rather in the very promotion of a debate on the legitimacy of the international order and the demand for a more consensual, democratic, legitimate international order</w:t>
      </w:r>
      <w:r w:rsidRPr="00625A29">
        <w:t xml:space="preserve">. </w:t>
      </w:r>
      <w:r w:rsidRPr="00E90075">
        <w:rPr>
          <w:rStyle w:val="StyleBoldUnderline"/>
        </w:rPr>
        <w:t xml:space="preserve">To the extent that the criticism of the contemporary status quo is based on the claim of the unfair, disproportional and asymmetric position of Western powers in general, and the U.S. in particular, </w:t>
      </w:r>
      <w:r w:rsidRPr="00E90075">
        <w:rPr>
          <w:rStyle w:val="Emphasis"/>
        </w:rPr>
        <w:t>the Brazilian leadership project is based on a competition with the U.S. role in the region</w:t>
      </w:r>
      <w:r w:rsidRPr="00E90075">
        <w:rPr>
          <w:rStyle w:val="StyleBoldUnderline"/>
        </w:rPr>
        <w:t>.</w:t>
      </w:r>
      <w:r w:rsidRPr="00625A29">
        <w:t xml:space="preserve"> However, the substantive priorities of the Brazilian foreign policy are not that divergent from that of the U.S.; </w:t>
      </w:r>
      <w:r w:rsidRPr="00E90075">
        <w:rPr>
          <w:rStyle w:val="StyleBoldUnderline"/>
        </w:rPr>
        <w:t>the problem is distributive rather than substantive.</w:t>
      </w:r>
      <w:r w:rsidRPr="00625A29">
        <w:t xml:space="preserve"> As already mentioned, </w:t>
      </w:r>
      <w:r w:rsidRPr="00E90075">
        <w:rPr>
          <w:rStyle w:val="StyleBoldUnderline"/>
        </w:rPr>
        <w:t>the central pillars of Brazilian foreign policy are a preference of diplomatic settlement of disputes, the respect of international law, sovereignty, non-intervention and multilateralism.</w:t>
      </w:r>
      <w:r w:rsidRPr="00625A29">
        <w:rPr>
          <w:rStyle w:val="StyleBoldUnderline"/>
        </w:rPr>
        <w:t xml:space="preserve"> The promotion of democracy and human rights has become a priority since democratization and central to the present administration of Dilma Roussef. Except for Brazil’s resistance against concepts regarding responsibility to protect and preventive intervention, these are actually quite Western pillars and priorities</w:t>
      </w:r>
      <w:r w:rsidRPr="00625A29">
        <w:t xml:space="preserve">. The contradiction between these aims might pose a challenge to Brazilian foreign policy and its hegemonic bid (Santiso 2003; Ribeiro Hoffmann 2011), and this inconsistency might undermine the soft power approach, but so far, it has contributed to the perceived legitimacy of </w:t>
      </w:r>
      <w:r>
        <w:t xml:space="preserve">its hegemony in South America. </w:t>
      </w:r>
    </w:p>
    <w:p w:rsid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mexico</w:t>
      </w:r>
      <w:proofErr w:type="gramEnd"/>
      <w:r w:rsidRPr="00691546">
        <w:rPr>
          <w:rFonts w:eastAsiaTheme="majorEastAsia" w:cstheme="majorBidi"/>
          <w:b/>
          <w:bCs/>
          <w:sz w:val="44"/>
          <w:szCs w:val="26"/>
          <w:u w:val="double"/>
        </w:rPr>
        <w:t xml:space="preserve"> links</w:t>
      </w:r>
    </w:p>
    <w:p w:rsidR="00780DC9" w:rsidRDefault="00780DC9" w:rsidP="00780DC9">
      <w:pPr>
        <w:pStyle w:val="Heading3"/>
      </w:pPr>
      <w:r>
        <w:lastRenderedPageBreak/>
        <w:t xml:space="preserve">U.S. </w:t>
      </w:r>
      <w:proofErr w:type="gramStart"/>
      <w:r>
        <w:t>mexico</w:t>
      </w:r>
      <w:proofErr w:type="gramEnd"/>
      <w:r>
        <w:t xml:space="preserve"> relations</w:t>
      </w:r>
    </w:p>
    <w:p w:rsidR="00780DC9" w:rsidRPr="00780DC9" w:rsidRDefault="00780DC9" w:rsidP="00780DC9">
      <w:pPr>
        <w:keepNext/>
        <w:keepLines/>
        <w:spacing w:before="200"/>
        <w:outlineLvl w:val="3"/>
        <w:rPr>
          <w:rFonts w:eastAsia="MS Gothic" w:cs="Times New Roman"/>
          <w:b/>
          <w:bCs/>
          <w:iCs/>
        </w:rPr>
      </w:pPr>
      <w:r>
        <w:rPr>
          <w:rFonts w:eastAsia="MS Gothic" w:cs="Times New Roman"/>
          <w:b/>
          <w:bCs/>
          <w:iCs/>
        </w:rPr>
        <w:t>U.S.-Mexico relations counter Brazil influence and China support for Brazil</w:t>
      </w:r>
    </w:p>
    <w:p w:rsidR="00780DC9" w:rsidRPr="00780DC9" w:rsidRDefault="00780DC9" w:rsidP="00780DC9">
      <w:pPr>
        <w:rPr>
          <w:rFonts w:eastAsia="Cambria" w:cs="Times New Roman"/>
        </w:rPr>
      </w:pPr>
      <w:r w:rsidRPr="00780DC9">
        <w:rPr>
          <w:rFonts w:eastAsia="Cambria" w:cs="Times New Roman"/>
          <w:b/>
          <w:sz w:val="23"/>
          <w:szCs w:val="23"/>
        </w:rPr>
        <w:t>Brzezinski 12</w:t>
      </w:r>
      <w:r w:rsidRPr="00780DC9">
        <w:rPr>
          <w:rFonts w:eastAsia="Cambria" w:cs="Times New Roman"/>
          <w:sz w:val="23"/>
          <w:szCs w:val="23"/>
        </w:rPr>
        <w:t xml:space="preserve"> </w:t>
      </w:r>
      <w:r w:rsidRPr="00780DC9">
        <w:rPr>
          <w:rFonts w:eastAsia="Cambria" w:cs="Times New Roman"/>
          <w:szCs w:val="16"/>
        </w:rPr>
        <w:t>– former National Security Adviser (Zbigniew, “Strategic Vision: America and the Crisis of Global Power”, 2012, pp. 108-109)//Beddow</w:t>
      </w:r>
    </w:p>
    <w:p w:rsidR="00780DC9" w:rsidRPr="00780DC9" w:rsidRDefault="00780DC9" w:rsidP="00780DC9">
      <w:pPr>
        <w:ind w:right="288"/>
        <w:rPr>
          <w:rFonts w:eastAsia="Times New Roman" w:cs="Times New Roman"/>
        </w:rPr>
      </w:pPr>
      <w:r w:rsidRPr="00780DC9">
        <w:rPr>
          <w:rFonts w:eastAsia="Times New Roman" w:cs="Times New Roman"/>
          <w:bCs/>
          <w:u w:val="single"/>
        </w:rPr>
        <w:t xml:space="preserve">A waning partnership between America and Mexico could precipitate regional and even international realignments. A reduction in Mexico’s democratic values, its economic power, and its political stability coupled with the dangers of drug cartel expansion would limit Mexico’s ability to become a regional leader with a proactive and positive agenda. This, in the end, could be </w:t>
      </w:r>
      <w:r w:rsidRPr="00780DC9">
        <w:rPr>
          <w:rFonts w:eastAsia="Times New Roman" w:cs="Times New Roman"/>
        </w:rPr>
        <w:t xml:space="preserve">the ultimate impact of an American decline: a weaker, less stable, </w:t>
      </w:r>
      <w:r w:rsidRPr="00780DC9">
        <w:rPr>
          <w:rFonts w:eastAsia="Times New Roman" w:cs="Times New Roman"/>
          <w:bCs/>
          <w:u w:val="single"/>
        </w:rPr>
        <w:t>less economically viable and more anti-American Mexico unable to constructively compete with Brazil for cooperative regional leadership or to help promote stability in Central America</w:t>
      </w:r>
      <w:r w:rsidRPr="00780DC9">
        <w:rPr>
          <w:rFonts w:eastAsia="Times New Roman" w:cs="Times New Roman"/>
        </w:rPr>
        <w:t xml:space="preserve">. In that context, </w:t>
      </w:r>
      <w:r w:rsidRPr="00780DC9">
        <w:rPr>
          <w:rFonts w:eastAsia="Times New Roman" w:cs="Times New Roman"/>
          <w:bCs/>
          <w:u w:val="single"/>
        </w:rPr>
        <w:t xml:space="preserve">China could also begin to play a </w:t>
      </w:r>
      <w:r w:rsidRPr="00780DC9">
        <w:rPr>
          <w:rFonts w:eastAsia="Times New Roman"/>
          <w:b/>
          <w:iCs/>
          <w:u w:val="single"/>
          <w:bdr w:val="single" w:sz="18" w:space="0" w:color="auto"/>
        </w:rPr>
        <w:t>more significant role</w:t>
      </w:r>
      <w:r w:rsidRPr="00780DC9">
        <w:rPr>
          <w:rFonts w:eastAsia="Times New Roman" w:cs="Times New Roman"/>
          <w:bCs/>
          <w:u w:val="single"/>
        </w:rPr>
        <w:t xml:space="preserve"> in the </w:t>
      </w:r>
      <w:r w:rsidRPr="00780DC9">
        <w:rPr>
          <w:rFonts w:eastAsia="Times New Roman"/>
          <w:b/>
          <w:iCs/>
          <w:u w:val="single"/>
          <w:bdr w:val="single" w:sz="18" w:space="0" w:color="auto"/>
        </w:rPr>
        <w:t>post-American regional politics</w:t>
      </w:r>
      <w:r w:rsidRPr="00780DC9">
        <w:rPr>
          <w:rFonts w:eastAsia="Times New Roman" w:cs="Times New Roman"/>
          <w:bCs/>
          <w:u w:val="single"/>
        </w:rPr>
        <w:t xml:space="preserve"> of the Western Hemisphere. As part of China’s slowly emerging campaign for greater global influence, the PRC has initiated large-scale investments in both Africa and Latin America. For example, Brazil and China have long been trying to forge a strategic partnership in energy and technology</w:t>
      </w:r>
      <w:r w:rsidRPr="00780DC9">
        <w:rPr>
          <w:rFonts w:eastAsia="Times New Roman" w:cs="Times New Roman"/>
        </w:rPr>
        <w:t xml:space="preserve">. This is not to suggest that </w:t>
      </w:r>
      <w:r w:rsidRPr="00780DC9">
        <w:rPr>
          <w:rFonts w:eastAsia="Times New Roman" w:cs="Times New Roman"/>
          <w:bCs/>
          <w:u w:val="single"/>
        </w:rPr>
        <w:t>China</w:t>
      </w:r>
      <w:r w:rsidRPr="00780DC9">
        <w:rPr>
          <w:rFonts w:eastAsia="Times New Roman" w:cs="Times New Roman"/>
        </w:rPr>
        <w:t xml:space="preserve"> would seek to dominate this region, but it obviously </w:t>
      </w:r>
      <w:r w:rsidRPr="00780DC9">
        <w:rPr>
          <w:rFonts w:eastAsia="Times New Roman" w:cs="Times New Roman"/>
          <w:bCs/>
          <w:u w:val="single"/>
        </w:rPr>
        <w:t>could benefit from receding American regional power, by helping more overtly anti-American governments in their economic development</w:t>
      </w:r>
      <w:r w:rsidRPr="00780DC9">
        <w:rPr>
          <w:rFonts w:eastAsia="Times New Roman" w:cs="Times New Roman"/>
        </w:rPr>
        <w:t>.</w:t>
      </w:r>
    </w:p>
    <w:p w:rsidR="00780DC9" w:rsidRPr="00780DC9" w:rsidRDefault="00780DC9" w:rsidP="00780DC9"/>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mexico</w:t>
      </w:r>
      <w:proofErr w:type="gramEnd"/>
      <w:r w:rsidR="00191CEF">
        <w:rPr>
          <w:rFonts w:eastAsiaTheme="majorEastAsia" w:cstheme="majorBidi"/>
          <w:b/>
          <w:bCs/>
          <w:sz w:val="32"/>
          <w:u w:val="single"/>
        </w:rPr>
        <w:t xml:space="preserve"> </w:t>
      </w:r>
      <w:r w:rsidRPr="00691546">
        <w:rPr>
          <w:rFonts w:eastAsiaTheme="majorEastAsia" w:cstheme="majorBidi"/>
          <w:b/>
          <w:bCs/>
          <w:sz w:val="32"/>
          <w:u w:val="single"/>
        </w:rPr>
        <w:t>infrastructure</w:t>
      </w:r>
      <w:r w:rsidR="00191CEF">
        <w:rPr>
          <w:rFonts w:eastAsiaTheme="majorEastAsia" w:cstheme="majorBidi"/>
          <w:b/>
          <w:bCs/>
          <w:sz w:val="32"/>
          <w:u w:val="single"/>
        </w:rPr>
        <w:t xml:space="preserve"> aff</w:t>
      </w:r>
    </w:p>
    <w:p w:rsidR="00691546" w:rsidRPr="00191CEF" w:rsidRDefault="00691546" w:rsidP="00691546">
      <w:pPr>
        <w:keepNext/>
        <w:keepLines/>
        <w:spacing w:before="200"/>
        <w:jc w:val="both"/>
        <w:outlineLvl w:val="3"/>
        <w:rPr>
          <w:rFonts w:eastAsiaTheme="majorEastAsia" w:cstheme="majorBidi"/>
          <w:b/>
          <w:bCs/>
          <w:iCs/>
        </w:rPr>
      </w:pPr>
      <w:r w:rsidRPr="00191CEF">
        <w:rPr>
          <w:rFonts w:eastAsiaTheme="majorEastAsia" w:cstheme="majorBidi"/>
          <w:b/>
          <w:bCs/>
          <w:iCs/>
        </w:rPr>
        <w:t xml:space="preserve">Link – </w:t>
      </w:r>
      <w:r w:rsidR="00780DC9">
        <w:rPr>
          <w:rFonts w:eastAsiaTheme="majorEastAsia" w:cstheme="majorBidi"/>
          <w:b/>
          <w:bCs/>
          <w:iCs/>
        </w:rPr>
        <w:t>Mexican failing infrastructure is the only way for Brazil to surpass Mexico as a rival</w:t>
      </w:r>
    </w:p>
    <w:p w:rsidR="00691546" w:rsidRPr="00691546" w:rsidRDefault="00691546" w:rsidP="00691546">
      <w:pPr>
        <w:jc w:val="both"/>
        <w:rPr>
          <w:rFonts w:eastAsia="Calibri"/>
        </w:rPr>
      </w:pPr>
      <w:r w:rsidRPr="00191CEF">
        <w:rPr>
          <w:rFonts w:eastAsia="Calibri"/>
          <w:b/>
          <w:bCs/>
        </w:rPr>
        <w:t>O'Neil, 11</w:t>
      </w:r>
      <w:r w:rsidRPr="00691546">
        <w:rPr>
          <w:rFonts w:eastAsia="Calibri"/>
        </w:rPr>
        <w:t xml:space="preserve"> – </w:t>
      </w:r>
      <w:r w:rsidRPr="00844A38">
        <w:rPr>
          <w:rFonts w:eastAsia="Calibri"/>
          <w:szCs w:val="16"/>
        </w:rPr>
        <w:t xml:space="preserve">Senior Fellow for Latin America Studies for the CFR (Shannon, February, 2011 </w:t>
      </w:r>
      <w:r w:rsidRPr="00844A38">
        <w:rPr>
          <w:rFonts w:eastAsia="Calibri"/>
          <w:i/>
          <w:szCs w:val="16"/>
        </w:rPr>
        <w:t>Council on Foreign Relations</w:t>
      </w:r>
      <w:r w:rsidRPr="00844A38">
        <w:rPr>
          <w:rFonts w:eastAsia="Calibri"/>
          <w:szCs w:val="16"/>
        </w:rPr>
        <w:t xml:space="preserve"> “Mexico: Development and Democracy at a Crossroads” CFR Expert Briefs, February 2011</w:t>
      </w:r>
      <w:proofErr w:type="gramStart"/>
      <w:r w:rsidRPr="00844A38">
        <w:rPr>
          <w:rFonts w:eastAsia="Calibri"/>
          <w:szCs w:val="16"/>
        </w:rPr>
        <w:t>,  http</w:t>
      </w:r>
      <w:proofErr w:type="gramEnd"/>
      <w:r w:rsidRPr="00844A38">
        <w:rPr>
          <w:rFonts w:eastAsia="Calibri"/>
          <w:szCs w:val="16"/>
        </w:rPr>
        <w:t>://www.cfr.org/mexico/mexico-development-democracy-crossroads/p24089)//JES</w:t>
      </w:r>
    </w:p>
    <w:p w:rsidR="00780DC9" w:rsidRPr="00844A38" w:rsidRDefault="00691546" w:rsidP="00691546">
      <w:pPr>
        <w:rPr>
          <w:rFonts w:eastAsia="Calibri"/>
        </w:rPr>
      </w:pPr>
      <w:r w:rsidRPr="00691546">
        <w:rPr>
          <w:rFonts w:eastAsia="Calibri"/>
          <w:bCs/>
          <w:u w:val="single"/>
        </w:rPr>
        <w:t>Last year, Mexico celebrated as it claimed the top spot in Latin America in the World Bank's Doing Business survey,</w:t>
      </w:r>
      <w:r w:rsidRPr="00844A38">
        <w:rPr>
          <w:rFonts w:eastAsia="Calibri"/>
        </w:rPr>
        <w:t xml:space="preserve"> overtaking Colombia. </w:t>
      </w:r>
      <w:proofErr w:type="gramStart"/>
      <w:r w:rsidRPr="00691546">
        <w:rPr>
          <w:rFonts w:eastAsia="Calibri"/>
          <w:bCs/>
          <w:u w:val="single"/>
        </w:rPr>
        <w:t>By revamping its bankruptcy laws and cutting the burdens on doing business, at a global ranking of 35 (up from 41 in 2010) Mexico today is far ahead of Brazil, its</w:t>
      </w:r>
      <w:r w:rsidRPr="00844A38">
        <w:rPr>
          <w:rFonts w:eastAsia="Calibri"/>
        </w:rPr>
        <w:t xml:space="preserve"> much-hyped </w:t>
      </w:r>
      <w:r w:rsidRPr="00691546">
        <w:rPr>
          <w:rFonts w:eastAsia="Calibri"/>
          <w:bCs/>
          <w:u w:val="single"/>
        </w:rPr>
        <w:t>rival</w:t>
      </w:r>
      <w:r w:rsidRPr="00844A38">
        <w:rPr>
          <w:rFonts w:eastAsia="Calibri"/>
        </w:rPr>
        <w:t>, at 127.</w:t>
      </w:r>
      <w:proofErr w:type="gramEnd"/>
      <w:r w:rsidRPr="00844A38">
        <w:rPr>
          <w:rFonts w:eastAsia="Calibri"/>
        </w:rPr>
        <w:t xml:space="preserve"> Nevertheless, as </w:t>
      </w:r>
      <w:r w:rsidRPr="00691546">
        <w:rPr>
          <w:rFonts w:eastAsia="Calibri"/>
          <w:bCs/>
          <w:u w:val="single"/>
        </w:rPr>
        <w:t xml:space="preserve">its peers and neighbors reform their institutions and labor markets and invest in </w:t>
      </w:r>
      <w:r w:rsidRPr="00844A38">
        <w:rPr>
          <w:rFonts w:eastAsia="Calibri"/>
        </w:rPr>
        <w:t>education,</w:t>
      </w:r>
      <w:r w:rsidRPr="00691546">
        <w:rPr>
          <w:rFonts w:eastAsia="Calibri"/>
          <w:bCs/>
          <w:u w:val="single"/>
        </w:rPr>
        <w:t xml:space="preserve"> infrastructure, and innovation, Mexico is falling behind on broader measures of competitiveness.</w:t>
      </w:r>
      <w:r w:rsidRPr="00844A38">
        <w:rPr>
          <w:rFonts w:eastAsia="Calibri"/>
        </w:rPr>
        <w:t xml:space="preserve"> In the </w:t>
      </w:r>
      <w:r w:rsidRPr="00691546">
        <w:rPr>
          <w:rFonts w:eastAsia="Calibri"/>
          <w:bCs/>
          <w:u w:val="single"/>
        </w:rPr>
        <w:t>World Economic Forum's 2010 Global Competitiveness Index, Mexico's ranking fell six notches</w:t>
      </w:r>
      <w:r w:rsidRPr="00844A38">
        <w:rPr>
          <w:rFonts w:eastAsia="Calibri"/>
        </w:rPr>
        <w:t xml:space="preserve"> to sixty-sixth among 139 countries. </w:t>
      </w:r>
      <w:r w:rsidRPr="00691546">
        <w:rPr>
          <w:rFonts w:eastAsia="Calibri"/>
          <w:bCs/>
          <w:u w:val="single"/>
        </w:rPr>
        <w:t>The country's</w:t>
      </w:r>
      <w:r w:rsidRPr="00844A38">
        <w:rPr>
          <w:rFonts w:eastAsia="Calibri"/>
        </w:rPr>
        <w:t xml:space="preserve"> large, unwieldy bureaucracy; unreformed labor laws; weak regulatory framework; and </w:t>
      </w:r>
      <w:r w:rsidRPr="00691546">
        <w:rPr>
          <w:rFonts w:eastAsia="Calibri"/>
          <w:bCs/>
          <w:u w:val="single"/>
        </w:rPr>
        <w:t>low investment in</w:t>
      </w:r>
      <w:r w:rsidRPr="00844A38">
        <w:rPr>
          <w:rFonts w:eastAsia="Calibri"/>
        </w:rPr>
        <w:t xml:space="preserve"> human and </w:t>
      </w:r>
      <w:r w:rsidRPr="00691546">
        <w:rPr>
          <w:rFonts w:eastAsia="Calibri"/>
          <w:bCs/>
          <w:u w:val="single"/>
        </w:rPr>
        <w:t>physical capital will continue to hinder competitiveness</w:t>
      </w:r>
      <w:proofErr w:type="gramStart"/>
      <w:r w:rsidRPr="00844A38">
        <w:rPr>
          <w:rFonts w:eastAsia="Calibri"/>
        </w:rPr>
        <w:t>,</w:t>
      </w:r>
      <w:proofErr w:type="gramEnd"/>
      <w:r w:rsidR="00687977">
        <w:rPr>
          <w:rFonts w:cs="Arial"/>
          <w:sz w:val="16"/>
        </w:rPr>
        <w:fldChar w:fldCharType="begin"/>
      </w:r>
      <w:r w:rsidR="00687977">
        <w:instrText xml:space="preserve"> HYPERLINK "http://www.cfr.org/mexico/mexico-development-democracy-crossroads/p24089" \l "F3" </w:instrText>
      </w:r>
      <w:r w:rsidR="00687977">
        <w:rPr>
          <w:rFonts w:cs="Arial"/>
          <w:sz w:val="16"/>
        </w:rPr>
        <w:fldChar w:fldCharType="separate"/>
      </w:r>
      <w:r w:rsidRPr="00691546">
        <w:rPr>
          <w:rFonts w:eastAsia="Calibri"/>
          <w:color w:val="0000FF"/>
          <w:u w:val="single"/>
          <w:vertAlign w:val="superscript"/>
        </w:rPr>
        <w:t>3</w:t>
      </w:r>
      <w:r w:rsidR="00687977">
        <w:rPr>
          <w:rFonts w:eastAsia="Calibri"/>
          <w:color w:val="0000FF"/>
          <w:u w:val="single"/>
          <w:vertAlign w:val="superscript"/>
        </w:rPr>
        <w:fldChar w:fldCharType="end"/>
      </w:r>
      <w:r w:rsidRPr="00844A38">
        <w:rPr>
          <w:rFonts w:eastAsia="Calibri"/>
        </w:rPr>
        <w:t xml:space="preserve"> while its customs regulations and product standards introduce further pitfalls for foreign investors.</w:t>
      </w:r>
    </w:p>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venezuela</w:t>
      </w:r>
      <w:proofErr w:type="gramEnd"/>
      <w:r w:rsidRPr="00691546">
        <w:rPr>
          <w:rFonts w:eastAsiaTheme="majorEastAsia" w:cstheme="majorBidi"/>
          <w:b/>
          <w:bCs/>
          <w:sz w:val="44"/>
          <w:szCs w:val="26"/>
          <w:u w:val="double"/>
        </w:rPr>
        <w:t xml:space="preserve"> links</w:t>
      </w: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venezuela</w:t>
      </w:r>
      <w:proofErr w:type="gramEnd"/>
      <w:r w:rsidRPr="00691546">
        <w:rPr>
          <w:rFonts w:eastAsiaTheme="majorEastAsia" w:cstheme="majorBidi"/>
          <w:b/>
          <w:bCs/>
          <w:sz w:val="32"/>
          <w:u w:val="single"/>
        </w:rPr>
        <w:t xml:space="preserve"> influence</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Link – Venezuela tradesoff and Brazilian influence in the region tradeoff – Cuban interests prove</w:t>
      </w:r>
    </w:p>
    <w:p w:rsidR="00691546" w:rsidRPr="00691546" w:rsidRDefault="00691546" w:rsidP="00691546">
      <w:pPr>
        <w:rPr>
          <w:szCs w:val="16"/>
        </w:rPr>
      </w:pPr>
      <w:r w:rsidRPr="00691546">
        <w:rPr>
          <w:b/>
          <w:bCs/>
        </w:rPr>
        <w:t>Feinberg 11</w:t>
      </w:r>
      <w:r w:rsidRPr="00691546">
        <w:rPr>
          <w:szCs w:val="16"/>
        </w:rPr>
        <w:t xml:space="preserve"> - professor of international political economy at the School of International Relations and Pacific Studies, University of California, San Diego (Richard Feinberg, November 2011, </w:t>
      </w:r>
      <w:r w:rsidRPr="00691546">
        <w:rPr>
          <w:i/>
          <w:szCs w:val="16"/>
        </w:rPr>
        <w:t>Brookings</w:t>
      </w:r>
      <w:r w:rsidRPr="00691546">
        <w:rPr>
          <w:szCs w:val="16"/>
        </w:rPr>
        <w:t xml:space="preserve"> “Reaching OutCuba’s New Economyand theInternational Response” http://www.brookings.edu/~/media/research/files/papers/2011/11/18%20cuba%20feinberg/1118_cuba_feinberg.pdf)//JES</w:t>
      </w:r>
    </w:p>
    <w:p w:rsidR="00691546" w:rsidRDefault="00691546" w:rsidP="00691546">
      <w:pPr>
        <w:rPr>
          <w:bCs/>
          <w:u w:val="single"/>
        </w:rPr>
      </w:pPr>
      <w:r w:rsidRPr="00691546">
        <w:rPr>
          <w:bCs/>
          <w:u w:val="single"/>
        </w:rPr>
        <w:t xml:space="preserve">Emergent Brazil’s special interest in Cuba obeys several motives. </w:t>
      </w:r>
      <w:r w:rsidRPr="00691546">
        <w:t xml:space="preserve">The Brazilian and Cuban economies have salient complementaries—in the sugar industry, off-shore petroleum, pharmaceuticals, and infrastructure construction—that attract Brazilian exporters and investors. </w:t>
      </w:r>
      <w:r w:rsidRPr="00691546">
        <w:rPr>
          <w:bCs/>
          <w:u w:val="single"/>
        </w:rPr>
        <w:t xml:space="preserve">In the diplomatic realm, the accelerating Brazilian drive toward hegemony in Latin America and influence throughout the developing world steers it naturally to Havana Harbor; </w:t>
      </w:r>
      <w:r w:rsidRPr="00691546">
        <w:t xml:space="preserve">Cuba is easily the largest of the Caribbean islands, and </w:t>
      </w:r>
      <w:r w:rsidRPr="00691546">
        <w:rPr>
          <w:bCs/>
          <w:u w:val="single"/>
        </w:rPr>
        <w:t xml:space="preserve">Cuba retains considerable prestige in certain circles worldwide. Brazil would cherish Cuban support for its overriding ambition to gain a permanent seat on the U .N. Security Council. Although Brazilian diplomats are quick to deny it, </w:t>
      </w:r>
      <w:r w:rsidRPr="00691546">
        <w:rPr>
          <w:b/>
          <w:iCs/>
          <w:u w:val="single"/>
          <w:bdr w:val="single" w:sz="18" w:space="0" w:color="auto"/>
        </w:rPr>
        <w:t>there is fierce competition between Brasilia and Caracas for leadership throughout the Americas</w:t>
      </w:r>
      <w:r w:rsidRPr="00691546">
        <w:rPr>
          <w:bCs/>
          <w:u w:val="single"/>
        </w:rPr>
        <w:t>,</w:t>
      </w:r>
      <w:r w:rsidRPr="00691546">
        <w:rPr>
          <w:szCs w:val="16"/>
        </w:rPr>
        <w:t xml:space="preserve"> </w:t>
      </w:r>
      <w:r w:rsidRPr="00691546">
        <w:rPr>
          <w:bCs/>
          <w:u w:val="single"/>
        </w:rPr>
        <w:t>and nowhere is this head-to-head rivalry sharper than in Cuba.</w:t>
      </w:r>
    </w:p>
    <w:p w:rsidR="00AA5479" w:rsidRDefault="00AA5479" w:rsidP="00AA5479"/>
    <w:p w:rsidR="00191CEF" w:rsidRPr="00691546" w:rsidRDefault="00191CEF" w:rsidP="00AA5479"/>
    <w:p w:rsidR="00691546" w:rsidRDefault="006B1D05" w:rsidP="006B1D05">
      <w:pPr>
        <w:pStyle w:val="Heading3"/>
        <w:rPr>
          <w:rFonts w:eastAsia="Calibri"/>
        </w:rPr>
      </w:pPr>
      <w:proofErr w:type="gramStart"/>
      <w:r>
        <w:rPr>
          <w:rFonts w:eastAsia="Calibri"/>
        </w:rPr>
        <w:lastRenderedPageBreak/>
        <w:t>zero-sum</w:t>
      </w:r>
      <w:proofErr w:type="gramEnd"/>
    </w:p>
    <w:p w:rsidR="006B1D05" w:rsidRDefault="006B1D05" w:rsidP="006B1D05">
      <w:pPr>
        <w:pStyle w:val="Heading4"/>
      </w:pPr>
      <w:r>
        <w:t>Transition from Venezuela to Brazil dominance now – maintaining this trend key</w:t>
      </w:r>
    </w:p>
    <w:p w:rsidR="006B1D05" w:rsidRPr="00691546" w:rsidRDefault="006B1D05" w:rsidP="006B1D05">
      <w:pPr>
        <w:rPr>
          <w:i/>
        </w:rPr>
      </w:pPr>
      <w:r w:rsidRPr="00691546">
        <w:rPr>
          <w:b/>
          <w:bCs/>
        </w:rPr>
        <w:t>Goldwyn, 13</w:t>
      </w:r>
      <w:r w:rsidRPr="00691546">
        <w:t xml:space="preserve"> - President, Goldwyn Global Strategies, House Committee of Foreign Affairs,  (David L., April 11</w:t>
      </w:r>
      <w:r w:rsidRPr="00691546">
        <w:rPr>
          <w:vertAlign w:val="superscript"/>
        </w:rPr>
        <w:t>th</w:t>
      </w:r>
      <w:r w:rsidRPr="00691546">
        <w:t xml:space="preserve">, 2013 </w:t>
      </w:r>
      <w:r w:rsidRPr="00691546">
        <w:rPr>
          <w:i/>
        </w:rPr>
        <w:t xml:space="preserve">U.S. House of Representatives Document Repository </w:t>
      </w:r>
      <w:r w:rsidRPr="00691546">
        <w:t xml:space="preserve">“The Impact of the Tight Oil and Gas Boom on Latin America and the Caribbean: Opportunities for Cooperation,” House Committee on Foreign Affairs; Subcommittee on the Western Hemisphere; “Energy Opportunities in Latin America and the Caribbean” </w:t>
      </w:r>
      <w:hyperlink r:id="rId30" w:history="1">
        <w:r w:rsidRPr="00691546">
          <w:t>http://docs.house.gov/meetings/FA/FA07/20130411/100622/HHRG-113-FA07-Wstate-GoldwynD-20130411.pdf</w:t>
        </w:r>
      </w:hyperlink>
      <w:r w:rsidRPr="00691546">
        <w:t>)//JES</w:t>
      </w:r>
    </w:p>
    <w:p w:rsidR="006B1D05" w:rsidRDefault="006B1D05" w:rsidP="006B1D05">
      <w:pPr>
        <w:rPr>
          <w:rStyle w:val="StyleBoldUnderline"/>
        </w:rPr>
      </w:pPr>
      <w:r w:rsidRPr="006B1D05">
        <w:t xml:space="preserve">A. Uncertainty in Venezuela </w:t>
      </w:r>
      <w:r w:rsidRPr="006B1D05">
        <w:rPr>
          <w:rStyle w:val="StyleBoldUnderline"/>
        </w:rPr>
        <w:t>Venezuela has long been seen as the leader of a regional group of states seeking to wage an ideological and political competition for regional influence with the U.S. Yet the death of President Chavez, whose charisma has long been regarded as a key facet of the Bolivarian narrative, and Venezuela’s growing economic problems,</w:t>
      </w:r>
      <w:r w:rsidRPr="006B1D05">
        <w:t xml:space="preserve"> which were recently reflected by the government’s efforts to devalue the currency by more than 30% against the dollar, </w:t>
      </w:r>
      <w:r w:rsidRPr="006B1D05">
        <w:rPr>
          <w:rStyle w:val="StyleBoldUnderline"/>
        </w:rPr>
        <w:t xml:space="preserve">have led some observers to believe that the influence of the Venezuelan model has peaked. </w:t>
      </w:r>
      <w:r w:rsidRPr="006B1D05">
        <w:rPr>
          <w:rStyle w:val="Emphasis"/>
        </w:rPr>
        <w:t>Many are now forecasting that the Brazilian economic model</w:t>
      </w:r>
      <w:r w:rsidRPr="006B1D05">
        <w:rPr>
          <w:rStyle w:val="StyleBoldUnderline"/>
        </w:rPr>
        <w:t>, which still provides for a generous state role in the economy, yet does so in a more market-friendly and democratic context, will gain clout among states in the region that remain skeptical of liberal economics and the Washington consensus.</w:t>
      </w:r>
    </w:p>
    <w:p w:rsidR="0071258C" w:rsidRDefault="0071258C" w:rsidP="006B1D05">
      <w:pPr>
        <w:rPr>
          <w:rStyle w:val="StyleBoldUnderline"/>
        </w:rPr>
      </w:pPr>
    </w:p>
    <w:p w:rsidR="0071258C" w:rsidRDefault="0071258C" w:rsidP="0071258C">
      <w:pPr>
        <w:pStyle w:val="Heading2"/>
        <w:rPr>
          <w:rStyle w:val="StyleBoldUnderline"/>
          <w:bCs/>
          <w:sz w:val="44"/>
          <w:u w:val="double"/>
        </w:rPr>
      </w:pPr>
      <w:proofErr w:type="gramStart"/>
      <w:r>
        <w:rPr>
          <w:rStyle w:val="StyleBoldUnderline"/>
          <w:bCs/>
          <w:sz w:val="44"/>
          <w:u w:val="double"/>
        </w:rPr>
        <w:lastRenderedPageBreak/>
        <w:t>x</w:t>
      </w:r>
      <w:proofErr w:type="gramEnd"/>
      <w:r>
        <w:rPr>
          <w:rStyle w:val="StyleBoldUnderline"/>
          <w:bCs/>
          <w:sz w:val="44"/>
          <w:u w:val="double"/>
        </w:rPr>
        <w:t xml:space="preserve"> country links</w:t>
      </w:r>
    </w:p>
    <w:p w:rsidR="0071258C" w:rsidRDefault="0071258C" w:rsidP="0071258C">
      <w:pPr>
        <w:pStyle w:val="Heading3"/>
      </w:pPr>
      <w:proofErr w:type="gramStart"/>
      <w:r>
        <w:lastRenderedPageBreak/>
        <w:t>link</w:t>
      </w:r>
      <w:proofErr w:type="gramEnd"/>
    </w:p>
    <w:p w:rsidR="0071258C" w:rsidRPr="00625A29" w:rsidRDefault="004B2AEE" w:rsidP="0071258C">
      <w:pPr>
        <w:pStyle w:val="Heading4"/>
      </w:pPr>
      <w:r>
        <w:t>Brazil can only thrive as a leader absent U.S. leadership – The Aff takes away from Latin American leadership competition which is also zero-sum</w:t>
      </w:r>
    </w:p>
    <w:p w:rsidR="0071258C" w:rsidRDefault="0071258C" w:rsidP="0071258C">
      <w:r w:rsidRPr="00625A29">
        <w:rPr>
          <w:rStyle w:val="StyleStyleBold12pt"/>
        </w:rPr>
        <w:t>Crandall 11</w:t>
      </w:r>
      <w:r w:rsidRPr="00625A29">
        <w:t xml:space="preserve"> – Associate Professor of International</w:t>
      </w:r>
      <w:r>
        <w:t xml:space="preserve"> Politics at Davidson College;</w:t>
      </w:r>
      <w:r w:rsidRPr="00625A29">
        <w:t xml:space="preserve"> Principal Director for the Western Hemisphere at the U.S. Department of Defense in 2009</w:t>
      </w:r>
      <w:r>
        <w:t>;</w:t>
      </w:r>
      <w:r w:rsidRPr="00625A29">
        <w:t xml:space="preserve"> Director for Andean Affairs at the National Security Council in 2010-11 (Russell</w:t>
      </w:r>
      <w:r>
        <w:t xml:space="preserve"> Crandall</w:t>
      </w:r>
      <w:r w:rsidRPr="00625A29">
        <w:t>,</w:t>
      </w:r>
      <w:r>
        <w:t xml:space="preserve"> May-June 2011, </w:t>
      </w:r>
      <w:r>
        <w:rPr>
          <w:i/>
        </w:rPr>
        <w:t>Foreign Affairs</w:t>
      </w:r>
      <w:r w:rsidRPr="00625A29">
        <w:t xml:space="preserve"> “Post-American Hemisphere: Power and Politics in an Autonomous Latin America,” </w:t>
      </w:r>
      <w:r w:rsidRPr="00C85522">
        <w:rPr>
          <w:i/>
        </w:rPr>
        <w:t>90.3</w:t>
      </w:r>
      <w:r w:rsidRPr="00625A29">
        <w:t xml:space="preserve">, </w:t>
      </w:r>
      <w:hyperlink r:id="rId31" w:history="1">
        <w:r w:rsidRPr="00152FD6">
          <w:rPr>
            <w:rStyle w:val="Hyperlink"/>
            <w:rFonts w:eastAsia="Times New Roman"/>
          </w:rPr>
          <w:t>http://heinonline.org/HOL/Page?handle=hein.journals/fora90&amp;div=49&amp;g_sent=1</w:t>
        </w:r>
        <w:r w:rsidRPr="00152FD6">
          <w:rPr>
            <w:rStyle w:val="Hyperlink"/>
          </w:rPr>
          <w:t>)//JES</w:t>
        </w:r>
      </w:hyperlink>
    </w:p>
    <w:p w:rsidR="0071258C" w:rsidRPr="004B2AEE" w:rsidRDefault="0071258C" w:rsidP="004B2AEE">
      <w:pPr>
        <w:rPr>
          <w:rStyle w:val="StyleBoldUnderline"/>
        </w:rPr>
      </w:pPr>
      <w:r>
        <w:t xml:space="preserve">POWER PLAYS </w:t>
      </w:r>
      <w:r w:rsidRPr="00625A29">
        <w:rPr>
          <w:rStyle w:val="StyleBoldUnderline"/>
        </w:rPr>
        <w:t>Latin America's economic growth and pol</w:t>
      </w:r>
      <w:r>
        <w:rPr>
          <w:rStyle w:val="StyleBoldUnderline"/>
        </w:rPr>
        <w:t xml:space="preserve">itical stability are driving an </w:t>
      </w:r>
      <w:r w:rsidRPr="00625A29">
        <w:rPr>
          <w:rStyle w:val="StyleBoldUnderline"/>
        </w:rPr>
        <w:t xml:space="preserve">unprecedented power </w:t>
      </w:r>
      <w:proofErr w:type="gramStart"/>
      <w:r w:rsidRPr="00625A29">
        <w:rPr>
          <w:rStyle w:val="StyleBoldUnderline"/>
        </w:rPr>
        <w:t>shift  within</w:t>
      </w:r>
      <w:proofErr w:type="gramEnd"/>
      <w:r w:rsidRPr="00625A29">
        <w:rPr>
          <w:rStyle w:val="StyleBoldUnderline"/>
        </w:rPr>
        <w:t xml:space="preserve"> the region.</w:t>
      </w:r>
      <w:r w:rsidRPr="00625A29">
        <w:t xml:space="preserve"> Countries are reassessing their interests and alliances, and the more confident among them are flexing their muscles. </w:t>
      </w:r>
      <w:r w:rsidRPr="00625A29">
        <w:rPr>
          <w:rStyle w:val="StyleBoldUnderline"/>
        </w:rPr>
        <w:t xml:space="preserve">Instead of looking to Washington for guidance, </w:t>
      </w:r>
      <w:proofErr w:type="gramStart"/>
      <w:r w:rsidRPr="00625A29">
        <w:rPr>
          <w:rStyle w:val="StyleBoldUnderline"/>
        </w:rPr>
        <w:t>Latin  American</w:t>
      </w:r>
      <w:proofErr w:type="gramEnd"/>
      <w:r w:rsidRPr="00625A29">
        <w:rPr>
          <w:rStyle w:val="StyleBoldUnderline"/>
        </w:rPr>
        <w:t xml:space="preserve"> countries are increasingly working among themselves to conduct diplomacy</w:t>
      </w:r>
      <w:r w:rsidRPr="00625A29">
        <w:t xml:space="preserve">, pursue  shared objectives, and, at times, even spark new rivalries.  </w:t>
      </w:r>
      <w:r w:rsidRPr="00C85522">
        <w:rPr>
          <w:rStyle w:val="Emphasis"/>
        </w:rPr>
        <w:t xml:space="preserve">Brazil's emergence as a serious power is a direct result of the increasing absence of U.S.  </w:t>
      </w:r>
      <w:proofErr w:type="gramStart"/>
      <w:r w:rsidRPr="00C85522">
        <w:rPr>
          <w:rStyle w:val="Emphasis"/>
        </w:rPr>
        <w:t>influence</w:t>
      </w:r>
      <w:proofErr w:type="gramEnd"/>
      <w:r w:rsidRPr="00C85522">
        <w:rPr>
          <w:rStyle w:val="Emphasis"/>
        </w:rPr>
        <w:t xml:space="preserve"> in the region</w:t>
      </w:r>
      <w:r w:rsidRPr="00C85522">
        <w:rPr>
          <w:rStyle w:val="StyleBoldUnderline"/>
        </w:rPr>
        <w:t xml:space="preserve">. Sensing an opportunity to gain the regional stature that has long </w:t>
      </w:r>
      <w:proofErr w:type="gramStart"/>
      <w:r w:rsidRPr="00C85522">
        <w:rPr>
          <w:rStyle w:val="StyleBoldUnderline"/>
        </w:rPr>
        <w:t>eluded  it</w:t>
      </w:r>
      <w:proofErr w:type="gramEnd"/>
      <w:r w:rsidRPr="00C85522">
        <w:rPr>
          <w:rStyle w:val="StyleBoldUnderline"/>
        </w:rPr>
        <w:t>, the country has begun to act more assertively.</w:t>
      </w:r>
      <w:r w:rsidRPr="00625A29">
        <w:t xml:space="preserve"> </w:t>
      </w:r>
      <w:r w:rsidRPr="0071258C">
        <w:rPr>
          <w:rStyle w:val="StyleBoldUnderline"/>
        </w:rPr>
        <w:t xml:space="preserve">But complicating Brazil's power play is </w:t>
      </w:r>
      <w:proofErr w:type="gramStart"/>
      <w:r w:rsidRPr="0071258C">
        <w:rPr>
          <w:rStyle w:val="StyleBoldUnderline"/>
        </w:rPr>
        <w:t>the  reaction</w:t>
      </w:r>
      <w:proofErr w:type="gramEnd"/>
      <w:r w:rsidRPr="0071258C">
        <w:rPr>
          <w:rStyle w:val="StyleBoldUnderline"/>
        </w:rPr>
        <w:t xml:space="preserve"> from its fellow Latin American nations.</w:t>
      </w:r>
      <w:r w:rsidRPr="00625A29">
        <w:t xml:space="preserve"> Colombian, Mexican, and Peruvian officials</w:t>
      </w:r>
      <w:proofErr w:type="gramStart"/>
      <w:r w:rsidRPr="00625A29">
        <w:t>,  among</w:t>
      </w:r>
      <w:proofErr w:type="gramEnd"/>
      <w:r w:rsidRPr="00625A29">
        <w:t xml:space="preserve"> others, talk privately about their dislike of Brazil's arrogant diplomacy. In some quarters</w:t>
      </w:r>
      <w:proofErr w:type="gramStart"/>
      <w:r w:rsidRPr="00625A29">
        <w:t xml:space="preserve">,  </w:t>
      </w:r>
      <w:r w:rsidRPr="0071258C">
        <w:rPr>
          <w:rStyle w:val="StyleBoldUnderline"/>
        </w:rPr>
        <w:t>Brazil's</w:t>
      </w:r>
      <w:proofErr w:type="gramEnd"/>
      <w:r w:rsidRPr="0071258C">
        <w:rPr>
          <w:rStyle w:val="StyleBoldUnderline"/>
        </w:rPr>
        <w:t xml:space="preserve"> responses to developments such as Chavez's ongoing assault on Venezuela's democracy  and even the 2009 coup in Honduras have undermined its credibility as a serious leader.</w:t>
      </w:r>
      <w:r w:rsidRPr="00625A29">
        <w:t xml:space="preserve">  (Brasilia's reluctance to speak out for hemispheric democracy is particularly inexcusable for </w:t>
      </w:r>
      <w:proofErr w:type="gramStart"/>
      <w:r w:rsidRPr="00625A29">
        <w:t>a  government</w:t>
      </w:r>
      <w:proofErr w:type="gramEnd"/>
      <w:r w:rsidRPr="00625A29">
        <w:t xml:space="preserve"> that includes many officials who suffered under the successive military regimes of  the 1960s, 1970s, and 1980s.) </w:t>
      </w:r>
      <w:r w:rsidRPr="0071258C">
        <w:rPr>
          <w:rStyle w:val="StyleBoldUnderline"/>
        </w:rPr>
        <w:t>Many Latin American officials quietly reveal that they are not eager to see Brazil replace the United States as the hemisphere's hegemon. As one diplomat recently put it, "The new imperialists have arrived, and they speak Portuguese</w:t>
      </w:r>
      <w:r w:rsidRPr="004B2AEE">
        <w:rPr>
          <w:rStyle w:val="StyleBoldUnderline"/>
        </w:rPr>
        <w:t>."</w:t>
      </w:r>
      <w:r w:rsidR="004B2AEE" w:rsidRPr="004B2AEE">
        <w:rPr>
          <w:rStyle w:val="StyleBoldUnderline"/>
        </w:rPr>
        <w:t xml:space="preserve"> Yet Brazil is learning that leadership means responsibility.</w:t>
      </w:r>
      <w:r w:rsidR="004B2AEE" w:rsidRPr="004B2AEE">
        <w:rPr>
          <w:rStyle w:val="StyleBoldUnderline"/>
          <w:sz w:val="16"/>
          <w:u w:val="none"/>
        </w:rPr>
        <w:t xml:space="preserve"> Relations with its neighbor Bolivia are a case in point. After the U.S. Drug Enforcement Administration was kicked out of Bolivia, Brasília belatedly realized that Bolivia's cocaine exports-most of which are destined for Brazil, Argentina, or Europe-represented a serious challenge and so stepped up its counternarcotics cooperation with Bolivia. Fortunately, the United States and Brazil are eager to work together on counternarcotics. Bolivia will be a key test of this cooperation- made all the more important by the bitter diplomatic flap that erupted in May 2010 between U.S. President Barack Obama and then Brazilian President Luiz Inácio Lula da Silva over the Iranian nuclear deal brokered by Brazil and Turkey.</w:t>
      </w:r>
      <w:r w:rsidR="004B2AEE">
        <w:rPr>
          <w:rStyle w:val="StyleBoldUnderline"/>
          <w:sz w:val="16"/>
          <w:u w:val="none"/>
        </w:rPr>
        <w:t xml:space="preserve"> </w:t>
      </w:r>
      <w:r w:rsidR="004B2AEE" w:rsidRPr="004B2AEE">
        <w:rPr>
          <w:rStyle w:val="StyleBoldUnderline"/>
        </w:rPr>
        <w:t>Colombian leaders are also aware of the shifting balance of power within Latin America.</w:t>
      </w:r>
      <w:r w:rsidR="004B2AEE">
        <w:rPr>
          <w:rStyle w:val="StyleBoldUnderline"/>
          <w:sz w:val="16"/>
          <w:u w:val="none"/>
        </w:rPr>
        <w:t xml:space="preserve"> </w:t>
      </w:r>
      <w:r w:rsidR="004B2AEE" w:rsidRPr="004B2AEE">
        <w:rPr>
          <w:rStyle w:val="StyleBoldUnderline"/>
          <w:sz w:val="16"/>
          <w:u w:val="none"/>
        </w:rPr>
        <w:t xml:space="preserve">With the recent departure of the inimitable Lula, whose charisma and presence overshadowed the efforts of other Latin American </w:t>
      </w:r>
      <w:proofErr w:type="gramStart"/>
      <w:r w:rsidR="004B2AEE" w:rsidRPr="004B2AEE">
        <w:rPr>
          <w:rStyle w:val="StyleBoldUnderline"/>
          <w:sz w:val="16"/>
          <w:u w:val="none"/>
        </w:rPr>
        <w:t>leaders,</w:t>
      </w:r>
      <w:proofErr w:type="gramEnd"/>
      <w:r w:rsidR="004B2AEE" w:rsidRPr="004B2AEE">
        <w:rPr>
          <w:rStyle w:val="StyleBoldUnderline"/>
          <w:sz w:val="16"/>
          <w:u w:val="none"/>
        </w:rPr>
        <w:t xml:space="preserve"> Santos now believes his government can assume the mantle of regional leadership by adopting a more balanced foreign policy, one less dependent on Washington. Although Santos has no desire to do away with his country's long-standing closeness to the United States, he understands that Colombia's credibility is now more dependent on its ability to cooperate with other regional governments, most important of all, Brazil's.</w:t>
      </w:r>
      <w:r w:rsidR="004B2AEE">
        <w:rPr>
          <w:rStyle w:val="StyleBoldUnderline"/>
          <w:sz w:val="16"/>
          <w:u w:val="none"/>
        </w:rPr>
        <w:t xml:space="preserve"> </w:t>
      </w:r>
      <w:r w:rsidR="004B2AEE" w:rsidRPr="004B2AEE">
        <w:rPr>
          <w:rStyle w:val="StyleBoldUnderline"/>
          <w:sz w:val="16"/>
          <w:u w:val="none"/>
        </w:rPr>
        <w:t>Further evidence of Colombia's diplomatic and strategic maturity can be found in the way it has begun exporting its counterinsurgency and counternarcotics expertise to places as far away as Afghanistan. For almost half a century, the Colombian government has waged a bloody war against the Revolutionary Armed Forces of Colombia, or farc. But it has been only in the past several years that the Colombian state, backed by billions of dollars in U.S. assistance, has gained the upper hand. Overwhelmed by this fight until recently, Colombia's security forces now use their hangars and equipment to train pilots from Mexico and Peru and counternarcotics operatives from Afghanistan.</w:t>
      </w:r>
      <w:r w:rsidR="004B2AEE">
        <w:rPr>
          <w:rStyle w:val="StyleBoldUnderline"/>
          <w:sz w:val="16"/>
          <w:u w:val="none"/>
        </w:rPr>
        <w:t xml:space="preserve"> </w:t>
      </w:r>
      <w:r w:rsidR="004B2AEE" w:rsidRPr="004B2AEE">
        <w:rPr>
          <w:rStyle w:val="StyleBoldUnderline"/>
          <w:sz w:val="16"/>
          <w:u w:val="none"/>
        </w:rPr>
        <w:t xml:space="preserve">As </w:t>
      </w:r>
      <w:r w:rsidR="004B2AEE" w:rsidRPr="004B2AEE">
        <w:rPr>
          <w:rStyle w:val="StyleBoldUnderline"/>
        </w:rPr>
        <w:t>Latin America comes into its own, it is beginning to rely more on its own multilateral bodies.</w:t>
      </w:r>
      <w:r w:rsidR="004B2AEE" w:rsidRPr="004B2AEE">
        <w:rPr>
          <w:rStyle w:val="StyleBoldUnderline"/>
          <w:sz w:val="16"/>
          <w:u w:val="none"/>
        </w:rPr>
        <w:t xml:space="preserve"> For the past 60 years, the Organization of American States, headquartered in Washington, has struggled to gain credibility in the region, as critics saw it as a guise for U.S. domination. In recent years, however, it has codified the primacy of democracy in its guiding principles-an important development suggesting that </w:t>
      </w:r>
      <w:proofErr w:type="gramStart"/>
      <w:r w:rsidR="004B2AEE" w:rsidRPr="004B2AEE">
        <w:rPr>
          <w:rStyle w:val="StyleBoldUnderline"/>
          <w:sz w:val="16"/>
          <w:u w:val="none"/>
        </w:rPr>
        <w:t>oas</w:t>
      </w:r>
      <w:proofErr w:type="gramEnd"/>
      <w:r w:rsidR="004B2AEE" w:rsidRPr="004B2AEE">
        <w:rPr>
          <w:rStyle w:val="StyleBoldUnderline"/>
          <w:sz w:val="16"/>
          <w:u w:val="none"/>
        </w:rPr>
        <w:t xml:space="preserve"> members now consider democracy a shared goal as opposed to a foreign imposition.</w:t>
      </w:r>
      <w:r w:rsidR="004B2AEE">
        <w:rPr>
          <w:rStyle w:val="StyleBoldUnderline"/>
          <w:sz w:val="16"/>
          <w:u w:val="none"/>
        </w:rPr>
        <w:t xml:space="preserve"> </w:t>
      </w:r>
      <w:r w:rsidR="004B2AEE" w:rsidRPr="004B2AEE">
        <w:rPr>
          <w:rStyle w:val="StyleBoldUnderline"/>
          <w:sz w:val="16"/>
          <w:u w:val="none"/>
        </w:rPr>
        <w:t xml:space="preserve">Meanwhile, in 2008, </w:t>
      </w:r>
      <w:r w:rsidR="004B2AEE" w:rsidRPr="004B2AEE">
        <w:rPr>
          <w:rStyle w:val="StyleBoldUnderline"/>
        </w:rPr>
        <w:t xml:space="preserve">Brazil helped create the Union of South American Nations, or unasur, which Brazilian leaders quietly hope will replace the </w:t>
      </w:r>
      <w:proofErr w:type="gramStart"/>
      <w:r w:rsidR="004B2AEE" w:rsidRPr="004B2AEE">
        <w:rPr>
          <w:rStyle w:val="StyleBoldUnderline"/>
        </w:rPr>
        <w:t>oas</w:t>
      </w:r>
      <w:proofErr w:type="gramEnd"/>
      <w:r w:rsidR="004B2AEE" w:rsidRPr="004B2AEE">
        <w:rPr>
          <w:rStyle w:val="StyleBoldUnderline"/>
        </w:rPr>
        <w:t xml:space="preserve"> as the default regional body in South America.</w:t>
      </w:r>
      <w:r w:rsidR="004B2AEE" w:rsidRPr="004B2AEE">
        <w:rPr>
          <w:rStyle w:val="StyleBoldUnderline"/>
          <w:sz w:val="16"/>
          <w:u w:val="none"/>
        </w:rPr>
        <w:t xml:space="preserve"> But so far, its record has been mixed.To date, </w:t>
      </w:r>
      <w:r w:rsidR="004B2AEE" w:rsidRPr="004B2AEE">
        <w:rPr>
          <w:rStyle w:val="StyleBoldUnderline"/>
        </w:rPr>
        <w:t xml:space="preserve">unasur has prioritized regional integration and solidarity over promoting democratic practices. And much to the chagrin of some in Brasília, the </w:t>
      </w:r>
      <w:proofErr w:type="gramStart"/>
      <w:r w:rsidR="004B2AEE" w:rsidRPr="004B2AEE">
        <w:rPr>
          <w:rStyle w:val="StyleBoldUnderline"/>
        </w:rPr>
        <w:t>oas</w:t>
      </w:r>
      <w:proofErr w:type="gramEnd"/>
      <w:r w:rsidR="004B2AEE" w:rsidRPr="004B2AEE">
        <w:rPr>
          <w:rStyle w:val="StyleBoldUnderline"/>
        </w:rPr>
        <w:t xml:space="preserve"> demonstrated its importance when it helped coordinate the regional diplomatic response following the coup in Honduras in 2009, an effort that likely staved off even greater strife in the country. </w:t>
      </w:r>
      <w:r w:rsidR="004B2AEE" w:rsidRPr="004B2AEE">
        <w:rPr>
          <w:rStyle w:val="StyleBoldUnderline"/>
          <w:sz w:val="16"/>
          <w:u w:val="none"/>
        </w:rPr>
        <w:t xml:space="preserve">The </w:t>
      </w:r>
      <w:proofErr w:type="gramStart"/>
      <w:r w:rsidR="004B2AEE" w:rsidRPr="004B2AEE">
        <w:rPr>
          <w:rStyle w:val="StyleBoldUnderline"/>
          <w:sz w:val="16"/>
          <w:u w:val="none"/>
        </w:rPr>
        <w:t>oas</w:t>
      </w:r>
      <w:proofErr w:type="gramEnd"/>
      <w:r w:rsidR="004B2AEE" w:rsidRPr="004B2AEE">
        <w:rPr>
          <w:rStyle w:val="StyleBoldUnderline"/>
          <w:sz w:val="16"/>
          <w:u w:val="none"/>
        </w:rPr>
        <w:t xml:space="preserve"> also renewed its relevance during its General Assembly meeting that same year, when a </w:t>
      </w:r>
      <w:r w:rsidR="004B2AEE" w:rsidRPr="004B2AEE">
        <w:rPr>
          <w:rStyle w:val="StyleBoldUnderline"/>
          <w:sz w:val="16"/>
          <w:u w:val="none"/>
        </w:rPr>
        <w:lastRenderedPageBreak/>
        <w:t xml:space="preserve">debate regarding Cuba's 1962 suspension from the body produced a consensus that Cuba's return to full membership should depend on its transition to democracy. </w:t>
      </w:r>
      <w:r w:rsidR="004B2AEE" w:rsidRPr="004B2AEE">
        <w:rPr>
          <w:rStyle w:val="StyleBoldUnderline"/>
        </w:rPr>
        <w:t xml:space="preserve">The seemingly moribund organization has shown some surprisingly gritty determination, but </w:t>
      </w:r>
      <w:r w:rsidR="004B2AEE" w:rsidRPr="004B2AEE">
        <w:rPr>
          <w:rStyle w:val="Emphasis"/>
        </w:rPr>
        <w:t>there is new competition in the neighborhood</w:t>
      </w:r>
      <w:r w:rsidR="004B2AEE" w:rsidRPr="004B2AEE">
        <w:rPr>
          <w:rStyle w:val="StyleBoldUnderline"/>
        </w:rPr>
        <w:t>.</w:t>
      </w:r>
    </w:p>
    <w:p w:rsidR="0071258C" w:rsidRPr="0071258C" w:rsidRDefault="0071258C" w:rsidP="0071258C"/>
    <w:p w:rsidR="00C85522" w:rsidRPr="006B1D05" w:rsidRDefault="00C85522" w:rsidP="006B1D05">
      <w:pPr>
        <w:rPr>
          <w:rStyle w:val="StyleBoldUnderline"/>
        </w:rPr>
      </w:pPr>
    </w:p>
    <w:p w:rsidR="00691546" w:rsidRPr="00691546" w:rsidRDefault="00691546" w:rsidP="006915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bookmarkStart w:id="29" w:name="_Toc360643637"/>
      <w:proofErr w:type="gramStart"/>
      <w:r w:rsidRPr="00691546">
        <w:rPr>
          <w:rFonts w:eastAsiaTheme="majorEastAsia" w:cstheme="majorBidi"/>
          <w:b/>
          <w:bCs/>
          <w:sz w:val="52"/>
          <w:szCs w:val="28"/>
        </w:rPr>
        <w:lastRenderedPageBreak/>
        <w:t>impact</w:t>
      </w:r>
      <w:proofErr w:type="gramEnd"/>
    </w:p>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soft</w:t>
      </w:r>
      <w:proofErr w:type="gramEnd"/>
      <w:r w:rsidRPr="00691546">
        <w:rPr>
          <w:rFonts w:eastAsiaTheme="majorEastAsia" w:cstheme="majorBidi"/>
          <w:b/>
          <w:bCs/>
          <w:sz w:val="44"/>
          <w:szCs w:val="26"/>
          <w:u w:val="double"/>
        </w:rPr>
        <w:t xml:space="preserve"> power</w:t>
      </w:r>
    </w:p>
    <w:p w:rsidR="00691546" w:rsidRPr="00691546" w:rsidRDefault="00691546" w:rsidP="00691546">
      <w:pPr>
        <w:rPr>
          <w:rFonts w:eastAsia="Calibri"/>
        </w:rPr>
      </w:pPr>
    </w:p>
    <w:bookmarkEnd w:id="29"/>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africa</w:t>
      </w:r>
      <w:proofErr w:type="gramEnd"/>
      <w:r w:rsidRPr="00691546">
        <w:rPr>
          <w:rFonts w:eastAsiaTheme="majorEastAsia" w:cstheme="majorBidi"/>
          <w:b/>
          <w:bCs/>
          <w:sz w:val="32"/>
          <w:u w:val="single"/>
        </w:rPr>
        <w:t xml:space="preserve"> war</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Brazilian soft power solves Africa war </w:t>
      </w:r>
    </w:p>
    <w:p w:rsidR="00691546" w:rsidRPr="00691546" w:rsidRDefault="00691546" w:rsidP="00691546">
      <w:pPr>
        <w:rPr>
          <w:rFonts w:eastAsia="Calibri"/>
        </w:rPr>
      </w:pPr>
      <w:r w:rsidRPr="00691546">
        <w:rPr>
          <w:rFonts w:eastAsia="Calibri"/>
          <w:b/>
          <w:bCs/>
        </w:rPr>
        <w:t>White, 10</w:t>
      </w:r>
      <w:r w:rsidRPr="00691546">
        <w:rPr>
          <w:rFonts w:eastAsia="Calibri"/>
        </w:rPr>
        <w:t xml:space="preserve"> </w:t>
      </w:r>
      <w:r w:rsidRPr="00691546">
        <w:rPr>
          <w:rFonts w:eastAsia="Calibri"/>
          <w:szCs w:val="16"/>
        </w:rPr>
        <w:t xml:space="preserve">– PhD in Political Studies from the University of Cape Town, independent researcher and consultant specialising in political economy issues in Africa, Asia and Latin America, Gordon Institute of Business Science, University of Pretoria, South Africa (Lyal, “Understanding Brazil’s new drive for Africa,” South African Journal of International Affairs, </w:t>
      </w:r>
      <w:r w:rsidRPr="00691546">
        <w:rPr>
          <w:rFonts w:eastAsia="Calibri"/>
          <w:color w:val="000000"/>
          <w:szCs w:val="16"/>
        </w:rPr>
        <w:t>http://www.tandfonline.com.ezp1.lib.umn.edu/doi/abs/10.1080/10220461.2010.494345#.Uc345zsqZsk</w:t>
      </w:r>
      <w:r w:rsidRPr="00691546">
        <w:rPr>
          <w:rFonts w:eastAsia="Calibri"/>
          <w:szCs w:val="16"/>
        </w:rPr>
        <w:t>)//HAL</w:t>
      </w:r>
    </w:p>
    <w:p w:rsidR="00691546" w:rsidRPr="00691546" w:rsidRDefault="00691546" w:rsidP="00691546">
      <w:pPr>
        <w:rPr>
          <w:rFonts w:eastAsia="Calibri"/>
        </w:rPr>
      </w:pPr>
      <w:r w:rsidRPr="00691546">
        <w:rPr>
          <w:rFonts w:eastAsia="Calibri"/>
        </w:rPr>
        <w:t>Brazil’s new Africa strategy: political diplomacy, neo-mercantilism and development cooperation Brazil’s contemporary relations with Africa may at first appear to be a complex — even poorly defined — mix of political alliances (old and new) and commercial interests</w:t>
      </w:r>
      <w:r w:rsidRPr="00691546">
        <w:rPr>
          <w:rFonts w:eastAsia="Calibri"/>
          <w:bCs/>
          <w:u w:val="single"/>
        </w:rPr>
        <w:t>,</w:t>
      </w:r>
      <w:r w:rsidRPr="00691546">
        <w:rPr>
          <w:rFonts w:eastAsia="Calibri"/>
        </w:rPr>
        <w:t xml:space="preserve"> underpinned by foreign policy priorities that have varied from administration to administration in Brazil. On closer inspection, however, </w:t>
      </w:r>
      <w:r w:rsidRPr="00691546">
        <w:rPr>
          <w:rFonts w:eastAsia="Calibri"/>
          <w:bCs/>
          <w:u w:val="single"/>
        </w:rPr>
        <w:t>Brazil’s relations with Africa can be neatly divided into three broad categories.</w:t>
      </w:r>
      <w:r w:rsidRPr="00691546">
        <w:rPr>
          <w:rFonts w:eastAsia="Calibri"/>
        </w:rPr>
        <w:t xml:space="preserve"> While these may be interrelated, </w:t>
      </w:r>
      <w:r w:rsidRPr="00691546">
        <w:rPr>
          <w:rFonts w:eastAsia="Calibri"/>
          <w:bCs/>
          <w:u w:val="single"/>
        </w:rPr>
        <w:t>they</w:t>
      </w:r>
      <w:r w:rsidRPr="00691546">
        <w:rPr>
          <w:rFonts w:eastAsia="Calibri"/>
        </w:rPr>
        <w:t xml:space="preserve"> certainly do </w:t>
      </w:r>
      <w:r w:rsidRPr="00691546">
        <w:rPr>
          <w:rFonts w:eastAsia="Calibri"/>
          <w:bCs/>
          <w:u w:val="single"/>
        </w:rPr>
        <w:t>offer a useful strategic map of Brazil’s engagement with Africa which correlates strongly with Brazil’s broader foreign policy goals as an emerging global power</w:t>
      </w:r>
      <w:r w:rsidRPr="00691546">
        <w:rPr>
          <w:rFonts w:eastAsia="Calibri"/>
        </w:rPr>
        <w:t xml:space="preserve">. </w:t>
      </w:r>
      <w:r w:rsidRPr="00691546">
        <w:rPr>
          <w:rFonts w:eastAsia="Calibri"/>
          <w:bCs/>
          <w:u w:val="single"/>
        </w:rPr>
        <w:t>The first category is political diplomacy and Brazil’s multilateral engagement with Africa</w:t>
      </w:r>
      <w:r w:rsidRPr="00691546">
        <w:rPr>
          <w:rFonts w:eastAsia="Calibri"/>
        </w:rPr>
        <w:t xml:space="preserve">. This has been a primary feature of Brazilian foreign policy under President Lula, who single-handedly changed the face of Brazilian international engagement and multilateral activism during his two terms in office. Under Lula, </w:t>
      </w:r>
      <w:r w:rsidRPr="00691546">
        <w:rPr>
          <w:rFonts w:eastAsia="Calibri"/>
          <w:bCs/>
          <w:u w:val="single"/>
        </w:rPr>
        <w:t>Brazil’s multipolar approach reprioritised the developing South</w:t>
      </w:r>
      <w:r w:rsidRPr="00691546">
        <w:rPr>
          <w:rFonts w:eastAsia="Calibri"/>
        </w:rPr>
        <w:t xml:space="preserve"> </w:t>
      </w:r>
      <w:r w:rsidRPr="00691546">
        <w:rPr>
          <w:rFonts w:eastAsia="Calibri"/>
          <w:bCs/>
          <w:u w:val="single"/>
        </w:rPr>
        <w:t>through various multilateral forums</w:t>
      </w:r>
      <w:r w:rsidRPr="00691546">
        <w:rPr>
          <w:rFonts w:eastAsia="Calibri"/>
        </w:rPr>
        <w:t xml:space="preserve"> an</w:t>
      </w:r>
      <w:r w:rsidRPr="00691546">
        <w:rPr>
          <w:rFonts w:eastAsia="Calibri"/>
          <w:bCs/>
          <w:u w:val="single"/>
        </w:rPr>
        <w:t>d placed special attention on Africa through unprecedented direct attentio</w:t>
      </w:r>
      <w:r w:rsidRPr="00691546">
        <w:rPr>
          <w:rFonts w:eastAsia="Calibri"/>
        </w:rPr>
        <w:t xml:space="preserve">n and visits, advancing the historical Brazilian notion of responsible pragmatism with universal democratic principles, and development through increased globalisation. The second category is trade and investment, wherein certain </w:t>
      </w:r>
      <w:r w:rsidRPr="00691546">
        <w:rPr>
          <w:rFonts w:eastAsia="Calibri"/>
          <w:bCs/>
          <w:u w:val="single"/>
        </w:rPr>
        <w:t>Brazilian companies have maintained a long standing interest</w:t>
      </w:r>
      <w:r w:rsidRPr="00691546">
        <w:rPr>
          <w:rFonts w:eastAsia="Calibri"/>
        </w:rPr>
        <w:t xml:space="preserve"> (especially </w:t>
      </w:r>
      <w:r w:rsidRPr="00691546">
        <w:rPr>
          <w:rFonts w:eastAsia="Calibri"/>
          <w:bCs/>
          <w:u w:val="single"/>
        </w:rPr>
        <w:t>in</w:t>
      </w:r>
      <w:r w:rsidRPr="00691546">
        <w:rPr>
          <w:rFonts w:eastAsia="Calibri"/>
        </w:rPr>
        <w:t xml:space="preserve"> lusophone </w:t>
      </w:r>
      <w:r w:rsidRPr="00691546">
        <w:rPr>
          <w:rFonts w:eastAsia="Calibri"/>
          <w:bCs/>
          <w:u w:val="single"/>
        </w:rPr>
        <w:t>Africa</w:t>
      </w:r>
      <w:r w:rsidRPr="00691546">
        <w:rPr>
          <w:rFonts w:eastAsia="Calibri"/>
        </w:rPr>
        <w:t xml:space="preserve">). However, the recent surge of interest shown by emerging Brazilian MNCs in resource extraction, construction and agriculture beyond the former Portuguese colonies to other parts of Africa represent a new era of commercial exchanges between Africa and Brazil, </w:t>
      </w:r>
      <w:r w:rsidRPr="00691546">
        <w:rPr>
          <w:rFonts w:eastAsia="Calibri"/>
          <w:bCs/>
          <w:u w:val="single"/>
        </w:rPr>
        <w:t xml:space="preserve">which certainly appears to be a strong driver of Brazilian foreign policy on the continent. </w:t>
      </w:r>
      <w:r w:rsidRPr="00691546">
        <w:rPr>
          <w:rFonts w:eastAsia="Calibri"/>
        </w:rPr>
        <w:t xml:space="preserve">Finally, development and development co-operation have become an important component of Brazilian foreign policy, and is sure to be a principal driver of foreign policy in Africa. Brazil’s relative success in social development programmes in its own country has made it a primary exporter of ‘social technology’ to other developing countries. This has become an important tool in is foreign policy in the developing world. Africa is clearly an important arena for the exercise of </w:t>
      </w:r>
      <w:r w:rsidRPr="00691546">
        <w:rPr>
          <w:rFonts w:eastAsia="Calibri"/>
          <w:bCs/>
          <w:u w:val="single"/>
        </w:rPr>
        <w:t>Brazil’s</w:t>
      </w:r>
      <w:r w:rsidRPr="00691546">
        <w:rPr>
          <w:rFonts w:eastAsia="Calibri"/>
        </w:rPr>
        <w:t xml:space="preserve"> new foreign policy approaches. Its </w:t>
      </w:r>
      <w:r w:rsidRPr="00691546">
        <w:rPr>
          <w:rFonts w:eastAsia="Calibri"/>
          <w:bCs/>
          <w:u w:val="single"/>
        </w:rPr>
        <w:t>engagement in Africa is</w:t>
      </w:r>
      <w:r w:rsidRPr="00691546">
        <w:rPr>
          <w:rFonts w:eastAsia="Calibri"/>
        </w:rPr>
        <w:t xml:space="preserve"> </w:t>
      </w:r>
      <w:r w:rsidRPr="00691546">
        <w:rPr>
          <w:rFonts w:eastAsia="Calibri"/>
          <w:bCs/>
          <w:u w:val="single"/>
        </w:rPr>
        <w:t>generally</w:t>
      </w:r>
      <w:r w:rsidRPr="00691546">
        <w:rPr>
          <w:rFonts w:eastAsia="Calibri"/>
        </w:rPr>
        <w:t xml:space="preserve"> </w:t>
      </w:r>
      <w:r w:rsidRPr="00691546">
        <w:rPr>
          <w:rFonts w:eastAsia="Calibri"/>
          <w:bCs/>
          <w:u w:val="single"/>
        </w:rPr>
        <w:t>well-received</w:t>
      </w:r>
      <w:r w:rsidRPr="00691546">
        <w:rPr>
          <w:rFonts w:eastAsia="Calibri"/>
        </w:rPr>
        <w:t xml:space="preserve">. Brazil seems to have opted for a middle-ground approach between the Chinese-style of engagement — which is highly political and supported by the weight of the state-run machinery behind investments and development initiatives—and the Indian approach—which is characterised more by private sector investments and entrepreneurial activities across the continent. </w:t>
      </w:r>
      <w:r w:rsidRPr="00691546">
        <w:rPr>
          <w:rFonts w:eastAsia="Calibri"/>
          <w:bCs/>
          <w:u w:val="single"/>
        </w:rPr>
        <w:t>This is a continent in need of political support and better representation through functional coalitions at multilateral forums.</w:t>
      </w:r>
      <w:r w:rsidRPr="00691546">
        <w:rPr>
          <w:rFonts w:eastAsia="Calibri"/>
        </w:rPr>
        <w:t xml:space="preserve"> </w:t>
      </w:r>
      <w:r w:rsidRPr="00691546">
        <w:rPr>
          <w:rFonts w:eastAsia="Calibri"/>
          <w:bCs/>
          <w:u w:val="single"/>
        </w:rPr>
        <w:t>Africa also needs investment in resource extraction,</w:t>
      </w:r>
      <w:r w:rsidRPr="00691546">
        <w:rPr>
          <w:rFonts w:eastAsia="Calibri"/>
        </w:rPr>
        <w:t xml:space="preserve"> in construction and civil engineering (all areas of commercial focus for Brazilian companies), </w:t>
      </w:r>
      <w:r w:rsidRPr="00691546">
        <w:rPr>
          <w:rFonts w:eastAsia="Calibri"/>
          <w:bCs/>
          <w:u w:val="single"/>
        </w:rPr>
        <w:t xml:space="preserve">and development </w:t>
      </w:r>
      <w:r w:rsidRPr="00691546">
        <w:rPr>
          <w:rFonts w:eastAsia="Calibri"/>
        </w:rPr>
        <w:t xml:space="preserve">co-operation, as well as increased technology and knowledge transfers. </w:t>
      </w:r>
      <w:r w:rsidRPr="00691546">
        <w:rPr>
          <w:rFonts w:eastAsia="Calibri"/>
          <w:bCs/>
          <w:u w:val="single"/>
        </w:rPr>
        <w:t>Africa is an ideal location for rolling out Brazilian-styled social programmes and to put in practise nuanced approaches to enterprise and technology-led development, which will test the real world application of Brazil’s instructive lessons for developing countries</w:t>
      </w:r>
      <w:r w:rsidRPr="00691546">
        <w:rPr>
          <w:rFonts w:eastAsia="Calibri"/>
        </w:rPr>
        <w:t xml:space="preserve">. In turn, beside reliable access to strategic resources like oil, Brazil also seeks political support from African countries in various global forums, especially in its pursuit of permanent membership of the United Nations Security Council (UNSC) and, more generally, their recognition of Brazil as a leading global power. Political diplomacy, geopolitics and multilateral engagement Brazil’s prioritising of Africa in the current period can be </w:t>
      </w:r>
      <w:r w:rsidRPr="00691546">
        <w:rPr>
          <w:rFonts w:eastAsia="Calibri"/>
        </w:rPr>
        <w:lastRenderedPageBreak/>
        <w:t xml:space="preserve">attributed largely to President Lula.26Since taking office in </w:t>
      </w:r>
      <w:proofErr w:type="gramStart"/>
      <w:r w:rsidRPr="00691546">
        <w:rPr>
          <w:rFonts w:eastAsia="Calibri"/>
        </w:rPr>
        <w:t>2003,</w:t>
      </w:r>
      <w:proofErr w:type="gramEnd"/>
      <w:r w:rsidRPr="00691546">
        <w:rPr>
          <w:rFonts w:eastAsia="Calibri"/>
        </w:rPr>
        <w:t xml:space="preserve"> Lula has visited no less than 19 African countries in eight trips. During this time </w:t>
      </w:r>
      <w:r w:rsidRPr="00691546">
        <w:rPr>
          <w:rFonts w:eastAsia="Calibri"/>
          <w:bCs/>
          <w:u w:val="single"/>
        </w:rPr>
        <w:t xml:space="preserve">Brazil has doubled the number of its embassies in Africa </w:t>
      </w:r>
      <w:r w:rsidRPr="00691546">
        <w:rPr>
          <w:rFonts w:eastAsia="Calibri"/>
        </w:rPr>
        <w:t>to 30</w:t>
      </w:r>
      <w:proofErr w:type="gramStart"/>
      <w:r w:rsidRPr="00691546">
        <w:rPr>
          <w:rFonts w:eastAsia="Calibri"/>
        </w:rPr>
        <w:t>,27</w:t>
      </w:r>
      <w:proofErr w:type="gramEnd"/>
      <w:r w:rsidRPr="00691546">
        <w:rPr>
          <w:rFonts w:eastAsia="Calibri"/>
        </w:rPr>
        <w:t xml:space="preserve"> and Lula was invited as a special guest to the African Union summit in Sirte, Libya, in 2009. Brazil has hosted a number of large second track initiatives with African academics and policy thinkers and was behind the creation of the South AmericaAfrica summit.28 In 2007 Lula stated that, ‘South America is a priority in Brazilian external policy. Our region is our home ...We also feel ourselves connected to Africa through cultural and historical threads. Having the second largest black population in the world, we are committed to share the destiny and challenges of the region.’ 29With these words Lula set a political precedence for his administration and those that follow. On a personal note, Lula has also pledged his commitment to alleviating poverty in Africa when he leaves office at the end of 2010.30 </w:t>
      </w:r>
      <w:r w:rsidRPr="00691546">
        <w:rPr>
          <w:rFonts w:eastAsia="Calibri"/>
          <w:bCs/>
          <w:u w:val="single"/>
        </w:rPr>
        <w:t>All these efforts have helped build Brazilian ‘soft power’ in Africa</w:t>
      </w:r>
      <w:r w:rsidRPr="00691546">
        <w:rPr>
          <w:rFonts w:eastAsia="Calibri"/>
        </w:rPr>
        <w:t xml:space="preserve">, and particularly in countries like Angola where the Lula administration has advanced existing cultural and historical linkages through diplomatic exchanges and a range of agreements. </w:t>
      </w:r>
      <w:r w:rsidRPr="00691546">
        <w:rPr>
          <w:rFonts w:eastAsia="Calibri"/>
          <w:bCs/>
          <w:u w:val="single"/>
        </w:rPr>
        <w:t>Brazil’s political advances have also brought targeted funding, credit lines and technical assistance to Africa.</w:t>
      </w:r>
      <w:r w:rsidRPr="00691546">
        <w:rPr>
          <w:rFonts w:eastAsia="Calibri"/>
        </w:rPr>
        <w:t xml:space="preserve"> The Brazilian Development Bank (BNDES) and the Brazilian Agricultural Research Corporation (EMBRAPA) have rolled out a number of development initiatives across the continent, the fact of which has gone a long way in developing Brazil’s strategic interests and promoting the country in the eyes of Africans. The role of BNDES and EMBRAPA, which have become an important part of Brazil’s commercial expansion and drive for development cooperation in Africa, will be described in more detail in the two sections that follow. From a geopolitical or multilateral perspective, these ‘on-the ground’ efforts — which go beyond high profile but largely vacuous political visits — have not gone unnoticed among African leaders. In turn, Brazil, like any emerging power in Africa, seeks privileged status for its contractors and development plans. Beyond this, </w:t>
      </w:r>
      <w:r w:rsidRPr="00691546">
        <w:rPr>
          <w:rFonts w:eastAsia="Calibri"/>
          <w:bCs/>
          <w:u w:val="single"/>
        </w:rPr>
        <w:t>African support for Brazil’s grand plans of global governance reform is important</w:t>
      </w:r>
      <w:r w:rsidRPr="00691546">
        <w:rPr>
          <w:rFonts w:eastAsia="Calibri"/>
        </w:rPr>
        <w:t xml:space="preserve">. This is especially the case in the UN where each nation has a vote and Brazil is vying for a permanent seat on the UN Security Council.   </w:t>
      </w:r>
    </w:p>
    <w:p w:rsidR="00691546" w:rsidRPr="00691546" w:rsidRDefault="00691546" w:rsidP="00691546">
      <w:pPr>
        <w:rPr>
          <w:rFonts w:eastAsia="Calibri"/>
          <w:bCs/>
          <w:u w:val="single"/>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Large-scale African conflict will draw in outside powers and escalate to nuclear war </w:t>
      </w:r>
    </w:p>
    <w:p w:rsidR="00691546" w:rsidRPr="00691546" w:rsidRDefault="00691546" w:rsidP="00691546">
      <w:pPr>
        <w:rPr>
          <w:rFonts w:eastAsia="Calibri"/>
          <w:szCs w:val="16"/>
        </w:rPr>
      </w:pPr>
      <w:r w:rsidRPr="00691546">
        <w:rPr>
          <w:rFonts w:eastAsia="Calibri"/>
          <w:b/>
        </w:rPr>
        <w:t>Deutsch 02</w:t>
      </w:r>
      <w:r w:rsidRPr="00691546">
        <w:rPr>
          <w:rFonts w:eastAsia="Calibri"/>
        </w:rPr>
        <w:t xml:space="preserve"> – </w:t>
      </w:r>
      <w:r w:rsidRPr="00691546">
        <w:rPr>
          <w:rFonts w:eastAsia="Calibri"/>
          <w:szCs w:val="16"/>
        </w:rPr>
        <w:t xml:space="preserve">Founder of Rabid Tiger Project (Political Risk Consulting and Research Firm focusing on Russia and Eastern Europe Jeffrey, “SETTING THE STAGE FOR WORLD WAR III,” Rabid Tiger Newsletter, Nov 18, </w:t>
      </w:r>
      <w:r w:rsidRPr="00691546">
        <w:rPr>
          <w:rFonts w:eastAsia="Calibri"/>
          <w:color w:val="000000"/>
          <w:szCs w:val="16"/>
        </w:rPr>
        <w:t>http://www.rabidtigers.com/rtn/newsletterv2n9.html</w:t>
      </w:r>
      <w:r w:rsidRPr="00691546">
        <w:rPr>
          <w:rFonts w:eastAsia="Calibri"/>
          <w:szCs w:val="16"/>
        </w:rPr>
        <w:t>)</w:t>
      </w:r>
    </w:p>
    <w:p w:rsidR="00691546" w:rsidRPr="00691546" w:rsidRDefault="00691546" w:rsidP="00691546">
      <w:pPr>
        <w:rPr>
          <w:rFonts w:eastAsia="Calibri"/>
        </w:rPr>
      </w:pPr>
      <w:r w:rsidRPr="00691546">
        <w:rPr>
          <w:rFonts w:eastAsia="Calibri"/>
        </w:rPr>
        <w:t xml:space="preserve">The Rabid Tiger Project believes that </w:t>
      </w:r>
      <w:r w:rsidRPr="00691546">
        <w:rPr>
          <w:rFonts w:eastAsia="Calibri"/>
          <w:u w:val="single"/>
        </w:rPr>
        <w:t>a nuclear war is most likely to start in Africa</w:t>
      </w:r>
      <w:r w:rsidRPr="00691546">
        <w:rPr>
          <w:rFonts w:eastAsia="Calibri"/>
        </w:rPr>
        <w:t xml:space="preserve">. </w:t>
      </w:r>
      <w:r w:rsidRPr="00691546">
        <w:rPr>
          <w:rFonts w:eastAsia="Calibri"/>
          <w:u w:val="single"/>
        </w:rPr>
        <w:t>Civil wars in the Congo</w:t>
      </w:r>
      <w:r w:rsidRPr="00691546">
        <w:rPr>
          <w:rFonts w:eastAsia="Calibri"/>
        </w:rPr>
        <w:t xml:space="preserve"> (the country formerly known as Zaire), </w:t>
      </w:r>
      <w:r w:rsidRPr="00691546">
        <w:rPr>
          <w:rFonts w:eastAsia="Calibri"/>
          <w:u w:val="single"/>
        </w:rPr>
        <w:t>Rwanda, Somalia and Sierra Leone, and domestic instability in Zimbabwe, Sudan and other countries, as well as occasional brushfire and other wars</w:t>
      </w:r>
      <w:r w:rsidRPr="00691546">
        <w:rPr>
          <w:rFonts w:eastAsia="Calibri"/>
        </w:rPr>
        <w:t xml:space="preserve"> (thanks in part to "national" borders that cut across tribal ones) </w:t>
      </w:r>
      <w:r w:rsidRPr="00691546">
        <w:rPr>
          <w:rFonts w:eastAsia="Calibri"/>
          <w:u w:val="single"/>
        </w:rPr>
        <w:t>turn into a really nasty stew</w:t>
      </w:r>
      <w:r w:rsidRPr="00691546">
        <w:rPr>
          <w:rFonts w:eastAsia="Calibri"/>
        </w:rPr>
        <w:t xml:space="preserve">. We've got all too many rabid tigers and potential rabid tigers, </w:t>
      </w:r>
      <w:proofErr w:type="gramStart"/>
      <w:r w:rsidRPr="00691546">
        <w:rPr>
          <w:rFonts w:eastAsia="Calibri"/>
          <w:u w:val="single"/>
        </w:rPr>
        <w:t>who</w:t>
      </w:r>
      <w:proofErr w:type="gramEnd"/>
      <w:r w:rsidRPr="00691546">
        <w:rPr>
          <w:rFonts w:eastAsia="Calibri"/>
          <w:u w:val="single"/>
        </w:rPr>
        <w:t xml:space="preserve"> are willing to push the button rather than risk being seen as wishy-washy in the face of a mortal threat and overthrown.</w:t>
      </w:r>
      <w:r w:rsidRPr="00691546">
        <w:rPr>
          <w:rFonts w:eastAsia="Calibri"/>
        </w:rPr>
        <w:t xml:space="preserve"> Geopolitically speaking, </w:t>
      </w:r>
      <w:r w:rsidRPr="00691546">
        <w:rPr>
          <w:rFonts w:eastAsia="Calibri"/>
          <w:u w:val="single"/>
        </w:rPr>
        <w:t xml:space="preserve">Africa is open range. Very few countries in Africa are beholden to any particular power. </w:t>
      </w:r>
      <w:r w:rsidRPr="00691546">
        <w:rPr>
          <w:rFonts w:eastAsia="Calibri"/>
        </w:rPr>
        <w:t xml:space="preserve">South Africa is a major exception in this respect - </w:t>
      </w:r>
      <w:r w:rsidRPr="00691546">
        <w:rPr>
          <w:rFonts w:eastAsia="Calibri"/>
          <w:u w:val="single"/>
        </w:rPr>
        <w:t>not to mention in that she also probably already has the Bomb</w:t>
      </w:r>
      <w:r w:rsidRPr="00691546">
        <w:rPr>
          <w:rFonts w:eastAsia="Calibri"/>
        </w:rPr>
        <w:t xml:space="preserve">. Thus, outside powers can more easily find client states there than, say, in Europe where the political lines have long since been drawn, or Asia where many of the countries (China, India, Japan) are powers unto themselves and don't need any "help," thank you. </w:t>
      </w:r>
      <w:r w:rsidRPr="00691546">
        <w:rPr>
          <w:rFonts w:eastAsia="Calibri"/>
          <w:u w:val="single"/>
        </w:rPr>
        <w:t>Thus, an African war can attract outside involvement very quickly</w:t>
      </w:r>
      <w:r w:rsidRPr="00691546">
        <w:rPr>
          <w:rFonts w:eastAsia="Calibri"/>
        </w:rPr>
        <w:t>. Of course, a proxy war alone may not induce the Great Powers to fight each other</w:t>
      </w:r>
      <w:r w:rsidRPr="00691546">
        <w:rPr>
          <w:rFonts w:eastAsia="Calibri"/>
          <w:u w:val="single"/>
        </w:rPr>
        <w:t xml:space="preserve">. But an African nuclear strike can ignite a much broader conflagration, if the other powers are interested in a fight. Certainly, such a strike would in the first place have been facilitated by outside help - financial, scientific, </w:t>
      </w:r>
      <w:proofErr w:type="gramStart"/>
      <w:r w:rsidRPr="00691546">
        <w:rPr>
          <w:rFonts w:eastAsia="Calibri"/>
          <w:u w:val="single"/>
        </w:rPr>
        <w:t>engineering</w:t>
      </w:r>
      <w:proofErr w:type="gramEnd"/>
      <w:r w:rsidRPr="00691546">
        <w:rPr>
          <w:rFonts w:eastAsia="Calibri"/>
          <w:u w:val="single"/>
        </w:rPr>
        <w:t>, etc. Africa is an ocean of troubled waters, and some people love to go fishing.</w:t>
      </w:r>
    </w:p>
    <w:p w:rsidR="00691546" w:rsidRPr="00691546" w:rsidRDefault="00691546" w:rsidP="00691546">
      <w:pPr>
        <w:rPr>
          <w:rFonts w:eastAsia="Calibri"/>
          <w:bCs/>
          <w:u w:val="single"/>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aids</w:t>
      </w:r>
      <w:proofErr w:type="gramEnd"/>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Brazil regional leadership is </w:t>
      </w:r>
      <w:proofErr w:type="gramStart"/>
      <w:r w:rsidRPr="00691546">
        <w:rPr>
          <w:rFonts w:eastAsiaTheme="majorEastAsia" w:cstheme="majorBidi"/>
          <w:b/>
          <w:bCs/>
          <w:iCs/>
        </w:rPr>
        <w:t>key</w:t>
      </w:r>
      <w:proofErr w:type="gramEnd"/>
      <w:r w:rsidRPr="00691546">
        <w:rPr>
          <w:rFonts w:eastAsiaTheme="majorEastAsia" w:cstheme="majorBidi"/>
          <w:b/>
          <w:bCs/>
          <w:iCs/>
        </w:rPr>
        <w:t xml:space="preserve"> to solve AIDS</w:t>
      </w:r>
    </w:p>
    <w:p w:rsidR="00691546" w:rsidRPr="00691546" w:rsidRDefault="00691546" w:rsidP="00691546">
      <w:pPr>
        <w:rPr>
          <w:rFonts w:eastAsia="Calibri"/>
          <w:szCs w:val="16"/>
        </w:rPr>
      </w:pPr>
      <w:r w:rsidRPr="00691546">
        <w:rPr>
          <w:rFonts w:eastAsia="Calibri"/>
          <w:b/>
        </w:rPr>
        <w:t xml:space="preserve">Lee, Chagas, and Novotny, 10 </w:t>
      </w:r>
      <w:r w:rsidRPr="00691546">
        <w:rPr>
          <w:rFonts w:eastAsia="Calibri"/>
          <w:szCs w:val="16"/>
        </w:rPr>
        <w:t xml:space="preserve">(Kelley Lee, Luiz Carlos Chagas, and Thomas E. Novotny, 10 – (1) Centre on Global Change and Health, London School of Hygiene &amp; Tropical Medicine, London, United Kingdom, (2) Independent Researcher – Public Health and Trade Policies, London, United Kingdom, (3) Graduate School of Public Health, San Diego State University, San Diego, California, United States of America (Brazil and the Framework Convention on Tobacco Control: Global Health Diplomacy as Soft Power,” April 20, 2010, </w:t>
      </w:r>
      <w:r w:rsidRPr="00691546">
        <w:rPr>
          <w:rFonts w:eastAsia="Calibri"/>
          <w:color w:val="000000"/>
          <w:szCs w:val="16"/>
        </w:rPr>
        <w:t>http://www.plosmedicine.org/article/fetchObject.action?uri=info%3Adoi%2F10.1371%2Fjournal.pmed.1000232&amp;representation=PDF</w:t>
      </w:r>
      <w:r w:rsidRPr="00691546">
        <w:rPr>
          <w:rFonts w:eastAsia="Calibri"/>
          <w:szCs w:val="16"/>
        </w:rPr>
        <w:t>)//HAL</w:t>
      </w:r>
    </w:p>
    <w:p w:rsidR="00691546" w:rsidRPr="00691546" w:rsidRDefault="00691546" w:rsidP="00691546">
      <w:pPr>
        <w:rPr>
          <w:rFonts w:eastAsia="Calibri"/>
        </w:rPr>
      </w:pPr>
      <w:r w:rsidRPr="00691546">
        <w:rPr>
          <w:rFonts w:eastAsia="Calibri"/>
        </w:rPr>
        <w:t xml:space="preserve">Brazil’s New Prominence in Global Health </w:t>
      </w:r>
      <w:r w:rsidRPr="00691546">
        <w:rPr>
          <w:rFonts w:eastAsia="Calibri"/>
          <w:bCs/>
          <w:u w:val="single"/>
        </w:rPr>
        <w:t xml:space="preserve">Brazil has become increasingly prominent in international relations in recent years through its leadership in climate change </w:t>
      </w:r>
      <w:r w:rsidRPr="00691546">
        <w:rPr>
          <w:rFonts w:eastAsia="Calibri"/>
        </w:rPr>
        <w:t xml:space="preserve">[7], </w:t>
      </w:r>
      <w:r w:rsidRPr="00691546">
        <w:rPr>
          <w:rFonts w:eastAsia="Calibri"/>
          <w:bCs/>
          <w:u w:val="single"/>
        </w:rPr>
        <w:t>trade, energy policy, and nuclear nonproliferation negotiations</w:t>
      </w:r>
      <w:r w:rsidRPr="00691546">
        <w:rPr>
          <w:rFonts w:eastAsia="Calibri"/>
        </w:rPr>
        <w:t xml:space="preserve"> [8]. </w:t>
      </w:r>
      <w:r w:rsidRPr="00691546">
        <w:rPr>
          <w:rFonts w:eastAsia="Calibri"/>
          <w:bCs/>
          <w:u w:val="single"/>
        </w:rPr>
        <w:t>By combining economic growth with progressive domestic social policies, the country has defied orthodox thinking on development</w:t>
      </w:r>
      <w:r w:rsidRPr="00691546">
        <w:rPr>
          <w:rFonts w:eastAsia="Calibri"/>
        </w:rPr>
        <w:t xml:space="preserve">. </w:t>
      </w:r>
      <w:r w:rsidRPr="00691546">
        <w:rPr>
          <w:rFonts w:eastAsia="Calibri"/>
          <w:bCs/>
          <w:u w:val="single"/>
        </w:rPr>
        <w:t>It has been in the realm of global health,</w:t>
      </w:r>
      <w:r w:rsidRPr="00691546">
        <w:rPr>
          <w:rFonts w:eastAsia="Calibri"/>
        </w:rPr>
        <w:t xml:space="preserve"> however, </w:t>
      </w:r>
      <w:r w:rsidRPr="00691546">
        <w:rPr>
          <w:rFonts w:eastAsia="Calibri"/>
          <w:bCs/>
          <w:u w:val="single"/>
        </w:rPr>
        <w:t>that Brazilian diplomacy has been particularly noteworthy</w:t>
      </w:r>
      <w:r w:rsidRPr="00691546">
        <w:rPr>
          <w:rFonts w:eastAsia="Calibri"/>
        </w:rPr>
        <w:t xml:space="preserve">, </w:t>
      </w:r>
      <w:r w:rsidRPr="00691546">
        <w:rPr>
          <w:rFonts w:eastAsia="Calibri"/>
          <w:bCs/>
          <w:u w:val="single"/>
        </w:rPr>
        <w:t>beginning with negotiations on access to medicines for treatment of HIV/AIDS</w:t>
      </w:r>
      <w:r w:rsidRPr="00691546">
        <w:rPr>
          <w:rFonts w:eastAsia="Calibri"/>
        </w:rPr>
        <w:t xml:space="preserve">. </w:t>
      </w:r>
      <w:r w:rsidRPr="00691546">
        <w:rPr>
          <w:rFonts w:eastAsia="Calibri"/>
          <w:bCs/>
          <w:u w:val="single"/>
        </w:rPr>
        <w:t>Because of its constitutional requirement for equity in</w:t>
      </w:r>
      <w:r w:rsidRPr="00691546">
        <w:rPr>
          <w:rFonts w:eastAsia="Calibri"/>
        </w:rPr>
        <w:t xml:space="preserve"> access to antiretroviral (</w:t>
      </w:r>
      <w:r w:rsidRPr="00691546">
        <w:rPr>
          <w:rFonts w:eastAsia="Calibri"/>
          <w:bCs/>
          <w:u w:val="single"/>
        </w:rPr>
        <w:t>ARV) therapy</w:t>
      </w:r>
      <w:r w:rsidRPr="00691546">
        <w:rPr>
          <w:rFonts w:eastAsia="Calibri"/>
        </w:rPr>
        <w:t xml:space="preserve"> [9], </w:t>
      </w:r>
      <w:r w:rsidRPr="00691546">
        <w:rPr>
          <w:rFonts w:eastAsia="Calibri"/>
          <w:bCs/>
          <w:u w:val="single"/>
        </w:rPr>
        <w:t xml:space="preserve">and the political will to address the issue, Brazil successfully confronted and negotiated a satisfactory resolution to barriers imposed on drug availability </w:t>
      </w:r>
      <w:r w:rsidRPr="00691546">
        <w:rPr>
          <w:rFonts w:eastAsia="Calibri"/>
        </w:rPr>
        <w:t xml:space="preserve">by the Agreement on TradeRelated Aspects of Intellectual Property Rights (TRIPS). With the US government aligning with powerful corporate interests, Brazil’s championing of free and universal access to ARVs earned worldwide respect among public health advocates [10]. While other countries, such as Thailand and South Africa, also sought to challenge the pharmaceutical industry on restrictive pricing policies, as Nunn and colleagues argue, </w:t>
      </w:r>
      <w:r w:rsidRPr="00691546">
        <w:rPr>
          <w:rFonts w:eastAsia="Calibri"/>
          <w:bCs/>
          <w:u w:val="single"/>
        </w:rPr>
        <w:t>Brazil became the first developing country to offer free ARV treatment to HIV/AIDS patients despite claims by the World Bank that such a policy was not cost-effective</w:t>
      </w:r>
      <w:r w:rsidRPr="00691546">
        <w:rPr>
          <w:rFonts w:eastAsia="Calibri"/>
        </w:rPr>
        <w:t xml:space="preserve"> [11]. Importantly, </w:t>
      </w:r>
      <w:r w:rsidRPr="00691546">
        <w:rPr>
          <w:rFonts w:eastAsia="Calibri"/>
          <w:bCs/>
          <w:u w:val="single"/>
        </w:rPr>
        <w:t>the country has seen a dramatic decline in AIDS related morbidity and mortality as a result of its treatment program, a success story that has served as a role model for the expansion of global support for HIV/ AIDS treatment in other countries</w:t>
      </w:r>
      <w:r w:rsidRPr="00691546">
        <w:rPr>
          <w:rFonts w:eastAsia="Calibri"/>
        </w:rPr>
        <w:t xml:space="preserve">. In this way, </w:t>
      </w:r>
      <w:r w:rsidRPr="00691546">
        <w:rPr>
          <w:rFonts w:eastAsia="Calibri"/>
          <w:bCs/>
          <w:u w:val="single"/>
        </w:rPr>
        <w:t xml:space="preserve">Brazil helped bridge a chasm between public health and trade policy through its national HIV/AIDS policy </w:t>
      </w:r>
      <w:r w:rsidRPr="00691546">
        <w:rPr>
          <w:rFonts w:eastAsia="Calibri"/>
        </w:rPr>
        <w:t xml:space="preserve">[12]. </w:t>
      </w:r>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AIDS will kill hundreds of millions if not stopped. It threatens to extinguish life on the planet</w:t>
      </w:r>
    </w:p>
    <w:p w:rsidR="00691546" w:rsidRPr="00691546" w:rsidRDefault="00691546" w:rsidP="00691546">
      <w:pPr>
        <w:rPr>
          <w:rFonts w:eastAsia="Calibri"/>
          <w:szCs w:val="16"/>
        </w:rPr>
      </w:pPr>
      <w:r w:rsidRPr="00691546">
        <w:rPr>
          <w:rFonts w:eastAsia="Calibri"/>
          <w:b/>
        </w:rPr>
        <w:t>Mathiu, 2K</w:t>
      </w:r>
      <w:r w:rsidRPr="00691546">
        <w:rPr>
          <w:rFonts w:eastAsia="Calibri"/>
        </w:rPr>
        <w:t xml:space="preserve"> </w:t>
      </w:r>
      <w:r w:rsidRPr="00691546">
        <w:rPr>
          <w:rFonts w:eastAsia="Calibri"/>
          <w:szCs w:val="16"/>
        </w:rPr>
        <w:t>– (Mutuma, Africa News, July 15, 2000, “AIDS: Devastation!” LexisNexis)</w:t>
      </w:r>
    </w:p>
    <w:p w:rsidR="00691546" w:rsidRDefault="00691546" w:rsidP="00691546">
      <w:pPr>
        <w:rPr>
          <w:rFonts w:eastAsia="Calibri"/>
        </w:rPr>
      </w:pPr>
      <w:r w:rsidRPr="00691546">
        <w:rPr>
          <w:rFonts w:eastAsia="Calibri"/>
        </w:rPr>
        <w:t xml:space="preserve">Every age has its killer. But </w:t>
      </w:r>
      <w:r w:rsidRPr="00691546">
        <w:rPr>
          <w:rFonts w:eastAsia="Calibri"/>
          <w:bCs/>
          <w:u w:val="single"/>
        </w:rPr>
        <w:t>Aids is without precedent</w:t>
      </w:r>
      <w:r w:rsidRPr="00691546">
        <w:rPr>
          <w:rFonts w:eastAsia="Calibri"/>
        </w:rPr>
        <w:t xml:space="preserve">. It is </w:t>
      </w:r>
      <w:r w:rsidRPr="00691546">
        <w:rPr>
          <w:rFonts w:eastAsia="Calibri"/>
          <w:bCs/>
          <w:u w:val="single"/>
        </w:rPr>
        <w:t>comparable only to the Black Death</w:t>
      </w:r>
      <w:r w:rsidRPr="00691546">
        <w:rPr>
          <w:rFonts w:eastAsia="Calibri"/>
        </w:rPr>
        <w:t xml:space="preserve"> of the </w:t>
      </w:r>
      <w:proofErr w:type="gramStart"/>
      <w:r w:rsidRPr="00691546">
        <w:rPr>
          <w:rFonts w:eastAsia="Calibri"/>
        </w:rPr>
        <w:t>Middle</w:t>
      </w:r>
      <w:proofErr w:type="gramEnd"/>
      <w:r w:rsidRPr="00691546">
        <w:rPr>
          <w:rFonts w:eastAsia="Calibri"/>
        </w:rPr>
        <w:t xml:space="preserve"> Ages in the terror it evokes and the graves it fills. But unlike the plague, Aids does not come at a time of scientific innocence: It flies in the face of space exploration, the manipulation of genes and the mapping of the human genome. The Black Death - the plague, today easily cured by antibiotics and prevented by vaccines - killed a full 40 million Europeans, a quarter of the population of Europe, between 1347 and 1352. But it was a death that could be avoided by the simple expedient of changing addresses and whose vector could be seen and exterminated. With Aids, the vector is humanity itself, the nice person in the next seat in the bus. There is nowhere to run and nowhere to hide. </w:t>
      </w:r>
      <w:r w:rsidRPr="00691546">
        <w:rPr>
          <w:rFonts w:eastAsia="Calibri"/>
          <w:bCs/>
          <w:u w:val="single"/>
        </w:rPr>
        <w:t>Every human</w:t>
      </w:r>
      <w:r w:rsidRPr="00691546">
        <w:rPr>
          <w:rFonts w:eastAsia="Calibri"/>
        </w:rPr>
        <w:t xml:space="preserve"> being who expresses the innate desire to preserve the human genetic pool through the natural mechanism of reproduction </w:t>
      </w:r>
      <w:r w:rsidRPr="00691546">
        <w:rPr>
          <w:rFonts w:eastAsia="Calibri"/>
          <w:bCs/>
          <w:u w:val="single"/>
        </w:rPr>
        <w:t xml:space="preserve">is </w:t>
      </w:r>
      <w:r w:rsidRPr="00691546">
        <w:rPr>
          <w:rFonts w:eastAsia="Calibri"/>
        </w:rPr>
        <w:t xml:space="preserve">potentially </w:t>
      </w:r>
      <w:r w:rsidRPr="00691546">
        <w:rPr>
          <w:rFonts w:eastAsia="Calibri"/>
          <w:bCs/>
          <w:u w:val="single"/>
        </w:rPr>
        <w:t>at risk</w:t>
      </w:r>
      <w:r w:rsidRPr="00691546">
        <w:rPr>
          <w:rFonts w:eastAsia="Calibri"/>
        </w:rPr>
        <w:t xml:space="preserve">. And whereas death by plague was a merciful five days of agony, </w:t>
      </w:r>
      <w:r w:rsidRPr="00691546">
        <w:rPr>
          <w:rFonts w:eastAsia="Calibri"/>
          <w:bCs/>
          <w:u w:val="single"/>
        </w:rPr>
        <w:t>HIV is not satisfied until years of stigma and excruciating torture have been wrought on its victim.</w:t>
      </w:r>
      <w:r w:rsidRPr="00691546">
        <w:rPr>
          <w:rFonts w:eastAsia="Calibri"/>
        </w:rPr>
        <w:t xml:space="preserve"> </w:t>
      </w:r>
      <w:r w:rsidRPr="00691546">
        <w:rPr>
          <w:rFonts w:eastAsia="Calibri"/>
          <w:bCs/>
          <w:u w:val="single"/>
        </w:rPr>
        <w:t>The plague toll of tens of millions in two decades was a veritable holocaust, but it will be nothing compared to the viral holocaust: So far, 18.8 million</w:t>
      </w:r>
      <w:r w:rsidRPr="00691546">
        <w:rPr>
          <w:rFonts w:eastAsia="Calibri"/>
        </w:rPr>
        <w:t xml:space="preserve"> people </w:t>
      </w:r>
      <w:r w:rsidRPr="00691546">
        <w:rPr>
          <w:rFonts w:eastAsia="Calibri"/>
          <w:bCs/>
          <w:u w:val="single"/>
        </w:rPr>
        <w:t>are</w:t>
      </w:r>
      <w:r w:rsidRPr="00691546">
        <w:rPr>
          <w:rFonts w:eastAsia="Calibri"/>
        </w:rPr>
        <w:t xml:space="preserve"> already </w:t>
      </w:r>
      <w:r w:rsidRPr="00691546">
        <w:rPr>
          <w:rFonts w:eastAsia="Calibri"/>
          <w:bCs/>
          <w:u w:val="single"/>
        </w:rPr>
        <w:t>dead;</w:t>
      </w:r>
      <w:r w:rsidRPr="00691546">
        <w:rPr>
          <w:rFonts w:eastAsia="Calibri"/>
        </w:rPr>
        <w:t xml:space="preserve"> </w:t>
      </w:r>
      <w:r w:rsidRPr="00691546">
        <w:rPr>
          <w:rFonts w:eastAsia="Calibri"/>
          <w:bCs/>
          <w:u w:val="single"/>
        </w:rPr>
        <w:t>43.3 million</w:t>
      </w:r>
      <w:r w:rsidRPr="00691546">
        <w:rPr>
          <w:rFonts w:eastAsia="Calibri"/>
        </w:rPr>
        <w:t xml:space="preserve"> </w:t>
      </w:r>
      <w:r w:rsidRPr="00691546">
        <w:rPr>
          <w:rFonts w:eastAsia="Calibri"/>
          <w:bCs/>
          <w:u w:val="single"/>
        </w:rPr>
        <w:t>infected</w:t>
      </w:r>
      <w:r w:rsidRPr="00691546">
        <w:rPr>
          <w:rFonts w:eastAsia="Calibri"/>
        </w:rPr>
        <w:t xml:space="preserve"> worldwide (24.5 million of them Africans) carry the seeds of their inevitable demise - </w:t>
      </w:r>
      <w:r w:rsidRPr="00691546">
        <w:rPr>
          <w:rFonts w:eastAsia="Calibri"/>
          <w:bCs/>
          <w:u w:val="single"/>
        </w:rPr>
        <w:t xml:space="preserve">unwilling </w:t>
      </w:r>
      <w:r w:rsidRPr="00691546">
        <w:rPr>
          <w:rFonts w:eastAsia="Calibri"/>
          <w:bCs/>
          <w:u w:val="single"/>
        </w:rPr>
        <w:lastRenderedPageBreak/>
        <w:t>participants in a March of the Damned</w:t>
      </w:r>
      <w:r w:rsidRPr="00691546">
        <w:rPr>
          <w:rFonts w:eastAsia="Calibri"/>
        </w:rPr>
        <w:t xml:space="preserve">. Last year alone, 2.8 million lives went down the drain, 85 per cent of them African; as a matter of fact, 6,000 Africans will die today. The daily toll in Kenya is 500. </w:t>
      </w:r>
      <w:r w:rsidRPr="00691546">
        <w:rPr>
          <w:rFonts w:eastAsia="Calibri"/>
          <w:bCs/>
          <w:u w:val="single"/>
        </w:rPr>
        <w:t>There has never</w:t>
      </w:r>
      <w:r w:rsidRPr="00691546">
        <w:rPr>
          <w:rFonts w:eastAsia="Calibri"/>
        </w:rPr>
        <w:t xml:space="preserve"> been fought </w:t>
      </w:r>
      <w:r w:rsidRPr="00691546">
        <w:rPr>
          <w:rFonts w:eastAsia="Calibri"/>
          <w:bCs/>
          <w:u w:val="single"/>
        </w:rPr>
        <w:t>a war</w:t>
      </w:r>
      <w:r w:rsidRPr="00691546">
        <w:rPr>
          <w:rFonts w:eastAsia="Calibri"/>
        </w:rPr>
        <w:t xml:space="preserve"> on these shores that was </w:t>
      </w:r>
      <w:r w:rsidRPr="00691546">
        <w:rPr>
          <w:rFonts w:eastAsia="Calibri"/>
          <w:bCs/>
          <w:u w:val="single"/>
        </w:rPr>
        <w:t>so wanton in its thirst for human blood</w:t>
      </w:r>
      <w:r w:rsidRPr="00691546">
        <w:rPr>
          <w:rFonts w:eastAsia="Calibri"/>
        </w:rPr>
        <w:t xml:space="preserve">. During the First World War, more than a million lives were lost at the Battle of the Somme alone, setting a trend that was to become fairly common, in which generals would use soldiers as cannon fodder; the lives of 10 million young men were sacrificed for a cause that was judged to be more worthwhile than the dreams - even the mere living out of a lifetime - of a generation. But there was proffered an explanation: It was the honour of bathing a battlefield with young blood, patriotism or simply racial pride. </w:t>
      </w:r>
      <w:proofErr w:type="gramStart"/>
      <w:r w:rsidRPr="00691546">
        <w:rPr>
          <w:rFonts w:eastAsia="Calibri"/>
          <w:bCs/>
          <w:u w:val="single"/>
        </w:rPr>
        <w:t>Aids</w:t>
      </w:r>
      <w:r w:rsidRPr="00691546">
        <w:rPr>
          <w:rFonts w:eastAsia="Calibri"/>
        </w:rPr>
        <w:t xml:space="preserve">, on the other hand, </w:t>
      </w:r>
      <w:r w:rsidRPr="00691546">
        <w:rPr>
          <w:rFonts w:eastAsia="Calibri"/>
          <w:bCs/>
          <w:u w:val="single"/>
        </w:rPr>
        <w:t>is</w:t>
      </w:r>
      <w:proofErr w:type="gramEnd"/>
      <w:r w:rsidRPr="00691546">
        <w:rPr>
          <w:rFonts w:eastAsia="Calibri"/>
          <w:bCs/>
          <w:u w:val="single"/>
        </w:rPr>
        <w:t xml:space="preserve"> a holocaust without even a lame or bigoted justification.</w:t>
      </w:r>
      <w:r w:rsidRPr="00691546">
        <w:rPr>
          <w:rFonts w:eastAsia="Calibri"/>
        </w:rPr>
        <w:t xml:space="preserve"> It is simply a waste. It is death contracted not in the battlefield but in bedrooms and other venues of furtive intimacy. It is difficult to remember any time in history when the survival of the human race was so hopelessly in jeopardy.</w:t>
      </w:r>
    </w:p>
    <w:p w:rsidR="00765BFF" w:rsidRDefault="00765BFF" w:rsidP="00765BFF">
      <w:pPr>
        <w:pStyle w:val="Heading3"/>
        <w:rPr>
          <w:rFonts w:eastAsia="Calibri"/>
        </w:rPr>
      </w:pPr>
      <w:r>
        <w:rPr>
          <w:rFonts w:eastAsia="Calibri"/>
        </w:rPr>
        <w:lastRenderedPageBreak/>
        <w:t>--solves HIV aids</w:t>
      </w:r>
    </w:p>
    <w:p w:rsidR="00765BFF" w:rsidRPr="00765BFF" w:rsidRDefault="00765BFF" w:rsidP="00765BFF">
      <w:pPr>
        <w:keepNext/>
        <w:keepLines/>
        <w:spacing w:before="200"/>
        <w:outlineLvl w:val="3"/>
        <w:rPr>
          <w:rFonts w:eastAsiaTheme="majorEastAsia" w:cstheme="majorBidi"/>
          <w:iCs/>
        </w:rPr>
      </w:pPr>
      <w:r w:rsidRPr="00765BFF">
        <w:rPr>
          <w:rFonts w:eastAsiaTheme="majorEastAsia" w:cstheme="majorBidi"/>
          <w:b/>
          <w:bCs/>
          <w:iCs/>
        </w:rPr>
        <w:t xml:space="preserve">Brazil soft power is </w:t>
      </w:r>
      <w:proofErr w:type="gramStart"/>
      <w:r w:rsidRPr="00765BFF">
        <w:rPr>
          <w:rFonts w:eastAsiaTheme="majorEastAsia" w:cstheme="majorBidi"/>
          <w:b/>
          <w:bCs/>
          <w:iCs/>
        </w:rPr>
        <w:t>key</w:t>
      </w:r>
      <w:proofErr w:type="gramEnd"/>
      <w:r w:rsidRPr="00765BFF">
        <w:rPr>
          <w:rFonts w:eastAsiaTheme="majorEastAsia" w:cstheme="majorBidi"/>
          <w:b/>
          <w:bCs/>
          <w:iCs/>
        </w:rPr>
        <w:t xml:space="preserve"> to solve disease and HIV/AIDS</w:t>
      </w:r>
    </w:p>
    <w:p w:rsidR="00765BFF" w:rsidRPr="00765BFF" w:rsidRDefault="00765BFF" w:rsidP="00765BFF">
      <w:pPr>
        <w:rPr>
          <w:rFonts w:eastAsia="Calibri"/>
        </w:rPr>
      </w:pPr>
      <w:r w:rsidRPr="00765BFF">
        <w:rPr>
          <w:rFonts w:eastAsia="Calibri"/>
          <w:b/>
          <w:bCs/>
        </w:rPr>
        <w:t>Flynn, 13</w:t>
      </w:r>
      <w:r w:rsidRPr="00765BFF">
        <w:rPr>
          <w:rFonts w:eastAsia="Calibri"/>
        </w:rPr>
        <w:t xml:space="preserve"> –</w:t>
      </w:r>
      <w:r w:rsidRPr="00765BFF">
        <w:rPr>
          <w:rFonts w:eastAsia="Calibri"/>
          <w:szCs w:val="16"/>
        </w:rPr>
        <w:t xml:space="preserve"> PhD in Sociology from University of Texas at Austin focusing on the relationship between Brazil and Health, MSc Sociology from London School of Economics (Mathew, “Brazilian Pharmaceutical Diplomacy: Social Democratic Principles Versus Soft Power Interests,” International Journal of Health Services, Volume 43, Number 1, 2013, Pages 67-89, Baywood Publishing Company)//HAL</w:t>
      </w:r>
    </w:p>
    <w:p w:rsidR="00765BFF" w:rsidRPr="00765BFF" w:rsidRDefault="00765BFF" w:rsidP="00765BFF">
      <w:pPr>
        <w:rPr>
          <w:rFonts w:eastAsia="Calibri"/>
          <w:bCs/>
          <w:u w:val="single"/>
        </w:rPr>
      </w:pPr>
      <w:r w:rsidRPr="00765BFF">
        <w:rPr>
          <w:rFonts w:eastAsia="Calibri"/>
        </w:rPr>
        <w:t xml:space="preserve">One of the most interesting cases of health diplomacy to explore in terms of the realist and constructivist debate is Brazil. </w:t>
      </w:r>
      <w:r w:rsidRPr="00765BFF">
        <w:rPr>
          <w:rFonts w:eastAsia="Calibri"/>
          <w:bCs/>
          <w:u w:val="single"/>
        </w:rPr>
        <w:t xml:space="preserve">As a member of </w:t>
      </w:r>
      <w:r w:rsidRPr="00765BFF">
        <w:rPr>
          <w:rFonts w:eastAsia="Calibri"/>
        </w:rPr>
        <w:t>the</w:t>
      </w:r>
      <w:r w:rsidRPr="00765BFF">
        <w:rPr>
          <w:rFonts w:eastAsia="Calibri"/>
          <w:bCs/>
          <w:u w:val="single"/>
        </w:rPr>
        <w:t xml:space="preserve"> “BRIC</w:t>
      </w:r>
      <w:r w:rsidRPr="00765BFF">
        <w:rPr>
          <w:rFonts w:eastAsia="Calibri"/>
        </w:rPr>
        <w:t xml:space="preserve">” countries that also include Russia, India, and China, Brazil </w:t>
      </w:r>
      <w:r w:rsidRPr="00765BFF">
        <w:rPr>
          <w:rFonts w:eastAsia="Calibri"/>
          <w:bCs/>
          <w:u w:val="single"/>
        </w:rPr>
        <w:t>assists in the construction of global health infrastructure and has been increasing health-based assistance to other developing countries</w:t>
      </w:r>
      <w:r w:rsidRPr="00765BFF">
        <w:rPr>
          <w:rFonts w:eastAsia="Calibri"/>
        </w:rPr>
        <w:t xml:space="preserve"> while building up its domestic health system (11). Since </w:t>
      </w:r>
      <w:r w:rsidRPr="00765BFF">
        <w:rPr>
          <w:rFonts w:eastAsia="Calibri"/>
          <w:bCs/>
          <w:u w:val="single"/>
        </w:rPr>
        <w:t>Brazil is considered a rising economic giant and intermediate power on the world stage</w:t>
      </w:r>
      <w:r w:rsidRPr="00765BFF">
        <w:rPr>
          <w:rFonts w:eastAsia="Calibri"/>
        </w:rPr>
        <w:t xml:space="preserve"> (12), one subsequent conclusion is that Brazil’s foreign health initiatives represent soft power diplomacy (13, 14). My counter-argument is that </w:t>
      </w:r>
      <w:r w:rsidRPr="00765BFF">
        <w:rPr>
          <w:rFonts w:eastAsia="Calibri"/>
          <w:bCs/>
          <w:u w:val="single"/>
        </w:rPr>
        <w:t>Brazil’s health diplomacy reflects the social democratic principles of its constitution and efforts to construct a universal health care system more than traditional foreign policy objectives</w:t>
      </w:r>
      <w:r w:rsidRPr="00765BFF">
        <w:rPr>
          <w:rFonts w:eastAsia="Calibri"/>
        </w:rPr>
        <w:t xml:space="preserve">. Focusing on pharmaceutical diplomacy as a subset of health diplomacy, I review Brazil’s intellectual property disputes, foreign assistance programs, and alliances with civil society groups to demonstrate that its health diplomacy does not represent the “high politics” of security and trade but the “soft politics” of international solidarity and human rights concerns. SOCIAL DEMOCRATIC POLICIES IN AN INEGALITARIAN COUNTRY Brazil’s interests in health diplomacy are not shaped by traditional diplomatic prerogatives, but to defend the country’s ability to provide universal access to life-saving medicines against external pressures and threats. The right to health, enshrined in Brazil’s 1988 Constitution and best exemplified by its AIDS program, shapes the country’s interest in promoting global norms related to essential medicines. The increasing prominence of health issues in Brazilian politics does not reflect the “best practices” based on neoliberal solutions promulgated at the international level. Instead, the case of Brazil can be characterized as social democratic policies without having a social democratic regime.2 </w:t>
      </w:r>
      <w:proofErr w:type="gramStart"/>
      <w:r w:rsidRPr="00765BFF">
        <w:rPr>
          <w:rFonts w:eastAsia="Calibri"/>
        </w:rPr>
        <w:t>Indeed,</w:t>
      </w:r>
      <w:proofErr w:type="gramEnd"/>
      <w:r w:rsidRPr="00765BFF">
        <w:rPr>
          <w:rFonts w:eastAsia="Calibri"/>
        </w:rPr>
        <w:t xml:space="preserve"> domestic health reforms based on social democratic goals continue to be a work in progress. Brazil’s Unified Health System (Sistema Única da Saúde, or SUS) grew out of the country’s democratic transition during the 1980s. Despite continued challenges in terms of fiscal resources and institutional outreach to marginal populations, Brazil has years of experience in health care administration, training, and disease control and surveillance in a large and diverse country. Ensuring health equity remains a challenge for SUS as a result of underfunding, regressive taxation, and unequal distribution throughout the country’s diverse regions (15). Extending SUS coverage and improving service delivery continues to strain budgets and limit what can be spent on other programs such as high-priced essential medicines. </w:t>
      </w:r>
      <w:r w:rsidRPr="00765BFF">
        <w:rPr>
          <w:rFonts w:eastAsia="Calibri"/>
          <w:bCs/>
          <w:u w:val="single"/>
        </w:rPr>
        <w:t>The country’s most successful health program is its fight against HIV/AIDS,</w:t>
      </w:r>
      <w:r w:rsidRPr="00765BFF">
        <w:rPr>
          <w:rFonts w:eastAsia="Calibri"/>
        </w:rPr>
        <w:t xml:space="preserve"> based on strong principles of human rights and politicized relations between activist bureaucrats and civil society partners (16). A number of successful court cases forced the state to uphold constitutional and human rights obligations (17), while policymakers translated these entitlements into collective rights. Extending treatment cut mortality rates and reduced hospitalizations of people with HIV/AIDS. Between 1997 and 2000, it is estimated that 234,000 hospital admissions were avoided, representing savings of US$677 million (18). Despite increased funding for medicines in recent years, patients, activists, and policymakers remain concerned about the sustainability of universal access to treatments. Tracing the development of Brazilian health and pharmaceutical policies at the domestic level reveals the institutionalization of a social democratic program. Despite continued challenges in a highly inequitable society, </w:t>
      </w:r>
      <w:r w:rsidRPr="00765BFF">
        <w:rPr>
          <w:rFonts w:eastAsia="Calibri"/>
          <w:bCs/>
          <w:u w:val="single"/>
        </w:rPr>
        <w:t>Brazilian achievements in the area of health have begun to influence other policy domains</w:t>
      </w:r>
      <w:r w:rsidRPr="00765BFF">
        <w:rPr>
          <w:rFonts w:eastAsia="Calibri"/>
        </w:rPr>
        <w:t xml:space="preserve">. Indeed, </w:t>
      </w:r>
      <w:r w:rsidRPr="00765BFF">
        <w:rPr>
          <w:rFonts w:eastAsia="Calibri"/>
          <w:bCs/>
          <w:u w:val="single"/>
        </w:rPr>
        <w:t>the Ministry of Health has begun to implement industrial policies to ensure domestically-produced inputs to the public health system</w:t>
      </w:r>
      <w:r w:rsidRPr="00765BFF">
        <w:rPr>
          <w:rFonts w:eastAsia="Calibri"/>
        </w:rPr>
        <w:t xml:space="preserve">. </w:t>
      </w:r>
      <w:r w:rsidRPr="00765BFF">
        <w:rPr>
          <w:rFonts w:eastAsia="Calibri"/>
          <w:bCs/>
          <w:u w:val="single"/>
        </w:rPr>
        <w:t xml:space="preserve">Brazil’s strategy for ensuring the sustainability </w:t>
      </w:r>
      <w:r w:rsidRPr="00765BFF">
        <w:rPr>
          <w:rFonts w:eastAsia="Calibri"/>
          <w:bCs/>
          <w:u w:val="single"/>
        </w:rPr>
        <w:lastRenderedPageBreak/>
        <w:t>of its AIDS treatment program and other pharmaceutical policies is to invest in local production of generic drugs</w:t>
      </w:r>
      <w:r w:rsidRPr="00765BFF">
        <w:rPr>
          <w:rFonts w:eastAsia="Calibri"/>
        </w:rPr>
        <w:t xml:space="preserve"> and to negotiate price cuts with pharmaceutical firms that control the patent rights of vital medicines (19). </w:t>
      </w:r>
      <w:r w:rsidRPr="00765BFF">
        <w:rPr>
          <w:rFonts w:eastAsia="Calibri"/>
          <w:bCs/>
          <w:u w:val="single"/>
        </w:rPr>
        <w:t xml:space="preserve">In terms of foreign policy, Brazil’s interest is to protect the achievements of domestic health programs such as those addressing AIDS. Consequently, its health diplomacy does not use its AIDS program as a mechanism of soft power; rather, Brazilian diplomats employ soft power to defend and build international support around an institutionalized value of health equity.  </w:t>
      </w:r>
    </w:p>
    <w:p w:rsidR="00765BFF" w:rsidRPr="00765BFF" w:rsidRDefault="00765BFF" w:rsidP="00765BFF"/>
    <w:p w:rsidR="00765BFF" w:rsidRPr="00765BFF" w:rsidRDefault="00765BFF" w:rsidP="00765BFF"/>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cuba</w:t>
      </w:r>
      <w:proofErr w:type="gramEnd"/>
      <w:r w:rsidRPr="00691546">
        <w:rPr>
          <w:rFonts w:eastAsiaTheme="majorEastAsia" w:cstheme="majorBidi"/>
          <w:b/>
          <w:bCs/>
          <w:sz w:val="32"/>
          <w:u w:val="single"/>
        </w:rPr>
        <w:t xml:space="preserve"> scenario</w:t>
      </w:r>
      <w:r w:rsidR="00765BFF">
        <w:rPr>
          <w:rFonts w:eastAsiaTheme="majorEastAsia" w:cstheme="majorBidi"/>
          <w:b/>
          <w:bCs/>
          <w:sz w:val="32"/>
          <w:u w:val="single"/>
        </w:rPr>
        <w:t>*</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Continued leadership spurs investment in Cuba – solves democracy, growth, and key industries</w:t>
      </w:r>
    </w:p>
    <w:p w:rsidR="00691546" w:rsidRPr="00691546" w:rsidRDefault="00691546" w:rsidP="00691546">
      <w:pPr>
        <w:rPr>
          <w:szCs w:val="16"/>
        </w:rPr>
      </w:pPr>
      <w:r w:rsidRPr="00691546">
        <w:rPr>
          <w:b/>
          <w:bCs/>
        </w:rPr>
        <w:t>Feinberg 11</w:t>
      </w:r>
      <w:r w:rsidRPr="00691546">
        <w:rPr>
          <w:szCs w:val="16"/>
        </w:rPr>
        <w:t xml:space="preserve"> - professor of international political economy at the School of International Relations and Pacific Studies, University of California, San Diego (Richard Feinberg, November 2011, </w:t>
      </w:r>
      <w:r w:rsidRPr="00691546">
        <w:rPr>
          <w:i/>
          <w:szCs w:val="16"/>
        </w:rPr>
        <w:t>Brookings</w:t>
      </w:r>
      <w:r w:rsidRPr="00691546">
        <w:rPr>
          <w:szCs w:val="16"/>
        </w:rPr>
        <w:t xml:space="preserve"> “Reaching OutCuba’s New Economyand theInternational Response”, http://www.brookings.edu/~/media/research/files/papers/2011/11/18%20cuba%20feinberg/1118_cuba_feinberg.pdf)//JES</w:t>
      </w:r>
    </w:p>
    <w:p w:rsidR="00691546" w:rsidRPr="00691546" w:rsidRDefault="00691546" w:rsidP="00691546">
      <w:pPr>
        <w:rPr>
          <w:szCs w:val="16"/>
        </w:rPr>
      </w:pPr>
      <w:r w:rsidRPr="00691546">
        <w:rPr>
          <w:szCs w:val="16"/>
        </w:rPr>
        <w:t xml:space="preserve">Emergent Brazil’s special interest in Cuba obeys several motives. </w:t>
      </w:r>
      <w:r w:rsidRPr="00691546">
        <w:rPr>
          <w:bCs/>
          <w:u w:val="single"/>
        </w:rPr>
        <w:t>The Brazilian and Cuban economies have salient complementaries—in the sugar industry, off-shore petroleum, pharmaceuticals, and infrastructure construction—that attract Brazilian exporters and investors</w:t>
      </w:r>
      <w:r w:rsidRPr="00691546">
        <w:rPr>
          <w:szCs w:val="16"/>
        </w:rPr>
        <w:t xml:space="preserve">. In the diplomatic realm, </w:t>
      </w:r>
      <w:r w:rsidRPr="00691546">
        <w:rPr>
          <w:b/>
          <w:iCs/>
          <w:u w:val="single"/>
          <w:bdr w:val="single" w:sz="18" w:space="0" w:color="auto"/>
        </w:rPr>
        <w:t>the accelerating Brazilian drive toward hegemony</w:t>
      </w:r>
      <w:r w:rsidRPr="00691546">
        <w:rPr>
          <w:bCs/>
          <w:u w:val="single"/>
        </w:rPr>
        <w:t xml:space="preserve"> in Latin America and influence throughout the developing world </w:t>
      </w:r>
      <w:r w:rsidRPr="00691546">
        <w:rPr>
          <w:b/>
          <w:iCs/>
          <w:u w:val="single"/>
          <w:bdr w:val="single" w:sz="18" w:space="0" w:color="auto"/>
        </w:rPr>
        <w:t>steers it naturally to Havana Harbor</w:t>
      </w:r>
      <w:r w:rsidRPr="00691546">
        <w:rPr>
          <w:bCs/>
          <w:u w:val="single"/>
        </w:rPr>
        <w:t>; Cuba is easily the largest of the Caribbean islands, and Cuba retains considerable prestige in certain circles worldwide. Brazil would cherish Cuban support</w:t>
      </w:r>
      <w:r w:rsidRPr="00691546">
        <w:rPr>
          <w:szCs w:val="16"/>
        </w:rPr>
        <w:t xml:space="preserve"> for its overriding ambition to gain a permanent seat on the U .N. Security Council. Although Brazilian diplomats are quick to deny it, there is fierce competition between Brasilia and Caracas for leadership throughout the Americas, and nowhere is this head-to-head rivalry sharper than in Cuba.</w:t>
      </w:r>
      <w:r w:rsidRPr="00691546">
        <w:rPr>
          <w:bCs/>
          <w:u w:val="single"/>
        </w:rPr>
        <w:t xml:space="preserve">There are also matters of ideology and domestic politics that contribute to Brazil’s special interest in Cuba. Within Brazilian internal politics, the more left-wing faction of the governing Workers Party has an historic affinity with revolutionary Cuba and wants Brazil positively engaged on the island. More generally, Brazil touts its modern social democratic model of development, in contrast to Chavez’s “21st Century Socialism,” and if Brazil could nudge Cuba gradually toward its ideological </w:t>
      </w:r>
      <w:proofErr w:type="gramStart"/>
      <w:r w:rsidRPr="00691546">
        <w:rPr>
          <w:bCs/>
          <w:u w:val="single"/>
        </w:rPr>
        <w:t>direction, that</w:t>
      </w:r>
      <w:proofErr w:type="gramEnd"/>
      <w:r w:rsidRPr="00691546">
        <w:rPr>
          <w:bCs/>
          <w:u w:val="single"/>
        </w:rPr>
        <w:t xml:space="preserve"> would be a major diplomatic accomplishment</w:t>
      </w:r>
      <w:r w:rsidRPr="00691546">
        <w:rPr>
          <w:szCs w:val="16"/>
        </w:rPr>
        <w:t xml:space="preserve"> .T</w:t>
      </w:r>
      <w:r w:rsidRPr="00691546">
        <w:rPr>
          <w:bCs/>
          <w:u w:val="single"/>
        </w:rPr>
        <w:t>he expanding Brazilian economy is spreading its tentacles throughout the Caribbean Basin.</w:t>
      </w:r>
      <w:r w:rsidRPr="00691546">
        <w:t xml:space="preserve"> Although still modest, Brazilian-Cuban trade has grown in recent years</w:t>
      </w:r>
      <w:r w:rsidRPr="00691546">
        <w:rPr>
          <w:szCs w:val="16"/>
        </w:rPr>
        <w:t xml:space="preserve">. Two-way merchandise trade hovered around $600 million in 2008-2009 and will approach a projected $800 million in 2011, according to official Brazilian </w:t>
      </w:r>
      <w:proofErr w:type="gramStart"/>
      <w:r w:rsidRPr="00691546">
        <w:rPr>
          <w:szCs w:val="16"/>
        </w:rPr>
        <w:t>sources .</w:t>
      </w:r>
      <w:proofErr w:type="gramEnd"/>
      <w:r w:rsidRPr="00691546">
        <w:rPr>
          <w:szCs w:val="16"/>
        </w:rPr>
        <w:t xml:space="preserve"> Brazil enjoys a significant trade surplus; in 2010, Brazilian exports reached $415 million as against imports from Cuba of just $73 million (Table 2 .2</w:t>
      </w:r>
      <w:proofErr w:type="gramStart"/>
      <w:r w:rsidRPr="00691546">
        <w:rPr>
          <w:szCs w:val="16"/>
        </w:rPr>
        <w:t>) .</w:t>
      </w:r>
      <w:proofErr w:type="gramEnd"/>
      <w:r w:rsidRPr="00691546">
        <w:rPr>
          <w:szCs w:val="16"/>
        </w:rPr>
        <w:t xml:space="preserve"> </w:t>
      </w:r>
      <w:r w:rsidRPr="00691546">
        <w:rPr>
          <w:bCs/>
          <w:u w:val="single"/>
        </w:rPr>
        <w:t>Brazilian exports spanned a range of agricultural and industrial products, notably petroleum derivatives, soy, and meats, while Brazilian imports were concentrated in Cuban pharmaceutical products and minerals. Brazilian businesses have shown keen interest in the island</w:t>
      </w:r>
      <w:r w:rsidRPr="00691546">
        <w:rPr>
          <w:szCs w:val="16"/>
        </w:rPr>
        <w:t xml:space="preserve">. For fifteen years, the small but successful joint venture between Souza Cruz and TabaCuba, ‘BrasCuba,” has been producing and marketing cigarettes. Petrobras hopes to sign a joint venture with Cupet (51% Cupet, 49% Petrobras) to build an oil lubricants factory for domestic consumption, requiring a $50 million investment by Petrobras </w:t>
      </w:r>
    </w:p>
    <w:p w:rsidR="00691546" w:rsidRDefault="00691546" w:rsidP="00691546">
      <w:pPr>
        <w:rPr>
          <w:rFonts w:eastAsia="Calibri"/>
        </w:rPr>
      </w:pPr>
    </w:p>
    <w:p w:rsidR="00765BFF" w:rsidRPr="00691546" w:rsidRDefault="00765BFF" w:rsidP="00691546">
      <w:pPr>
        <w:rPr>
          <w:rFonts w:eastAsia="Calibri"/>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democracy</w:t>
      </w:r>
      <w:proofErr w:type="gramEnd"/>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Brazils regional power is key to democratic promotion—solves better than the US </w:t>
      </w:r>
    </w:p>
    <w:p w:rsidR="00691546" w:rsidRPr="00691546" w:rsidRDefault="00691546" w:rsidP="00691546">
      <w:pPr>
        <w:rPr>
          <w:rFonts w:eastAsia="Calibri"/>
        </w:rPr>
      </w:pPr>
      <w:r w:rsidRPr="00691546">
        <w:rPr>
          <w:rFonts w:eastAsia="Calibri"/>
          <w:b/>
          <w:bCs/>
        </w:rPr>
        <w:t>Stuenkel, 13</w:t>
      </w:r>
      <w:r w:rsidRPr="00691546">
        <w:rPr>
          <w:rFonts w:eastAsia="Calibri"/>
        </w:rPr>
        <w:t xml:space="preserve"> </w:t>
      </w:r>
      <w:r w:rsidRPr="00691546">
        <w:rPr>
          <w:rFonts w:eastAsia="Calibri"/>
          <w:szCs w:val="16"/>
        </w:rPr>
        <w:t>- BA from the Universidad de Valencia in Spain, a Master in Public Policy from Harvard's Kennedy School of Government, where he was a McCloy Scholar, and a PhD in political science from the University of Duisburg-Essen in Germany</w:t>
      </w:r>
      <w:r w:rsidRPr="00691546">
        <w:rPr>
          <w:rFonts w:eastAsia="Calibri"/>
          <w:color w:val="221E1F"/>
          <w:szCs w:val="16"/>
          <w:shd w:val="clear" w:color="auto" w:fill="FFFFFF"/>
        </w:rPr>
        <w:t xml:space="preserve">, </w:t>
      </w:r>
      <w:r w:rsidRPr="00691546">
        <w:rPr>
          <w:rFonts w:eastAsia="Calibri"/>
          <w:szCs w:val="16"/>
        </w:rPr>
        <w:t>assistant professor of international relations at the Getúlio Vargas Foundation (FGV) in São Paulo, where he coordinates the São Paulo branch of the School of History and Social Science (CPDOC) and the executive program in international relations (Oliver, Third World Quarterly, Vol. 34, No. 2, 2013, pp 339–355, “Rising Powers and the Future of Democracy Promotion: the case of Brazil and India,” http://dx.doi.org/10.1080/01436597.2013.775789)//HAL</w:t>
      </w:r>
    </w:p>
    <w:p w:rsidR="00691546" w:rsidRPr="00691546" w:rsidRDefault="00691546" w:rsidP="00691546">
      <w:pPr>
        <w:rPr>
          <w:rFonts w:eastAsia="Calibri"/>
        </w:rPr>
      </w:pPr>
      <w:r w:rsidRPr="00691546">
        <w:rPr>
          <w:rFonts w:eastAsia="Calibri"/>
          <w:bCs/>
          <w:u w:val="single"/>
        </w:rPr>
        <w:t>Western</w:t>
      </w:r>
      <w:r w:rsidRPr="00691546">
        <w:rPr>
          <w:rFonts w:eastAsia="Calibri"/>
        </w:rPr>
        <w:t xml:space="preserve"> </w:t>
      </w:r>
      <w:r w:rsidRPr="00691546">
        <w:rPr>
          <w:rFonts w:eastAsia="Calibri"/>
          <w:bCs/>
          <w:u w:val="single"/>
        </w:rPr>
        <w:t>democratic governments</w:t>
      </w:r>
      <w:r w:rsidRPr="00691546">
        <w:rPr>
          <w:rFonts w:eastAsia="Calibri"/>
        </w:rPr>
        <w:t xml:space="preserve"> and organisations </w:t>
      </w:r>
      <w:r w:rsidRPr="00691546">
        <w:rPr>
          <w:rFonts w:eastAsia="Calibri"/>
          <w:bCs/>
          <w:u w:val="single"/>
        </w:rPr>
        <w:t>spend billions of dollars every year on democracy-related projects,</w:t>
      </w:r>
      <w:r w:rsidRPr="00691546">
        <w:rPr>
          <w:rFonts w:eastAsia="Calibri"/>
        </w:rPr>
        <w:t xml:space="preserve"> </w:t>
      </w:r>
      <w:r w:rsidRPr="00691546">
        <w:rPr>
          <w:rFonts w:eastAsia="Calibri"/>
          <w:bCs/>
          <w:u w:val="single"/>
        </w:rPr>
        <w:t>turning them into the dominant actors in the ﬁeld of democracy promotion.</w:t>
      </w:r>
      <w:r w:rsidRPr="00691546">
        <w:rPr>
          <w:rFonts w:eastAsia="Calibri"/>
        </w:rPr>
        <w:t xml:space="preserve"> </w:t>
      </w:r>
      <w:r w:rsidRPr="00691546">
        <w:rPr>
          <w:rFonts w:eastAsia="Calibri"/>
          <w:bCs/>
          <w:u w:val="single"/>
        </w:rPr>
        <w:t>Yet a notable shift of power is taking place</w:t>
      </w:r>
      <w:r w:rsidRPr="00691546">
        <w:rPr>
          <w:rFonts w:eastAsia="Calibri"/>
        </w:rPr>
        <w:t xml:space="preserve"> towards countries that are more hesitant when it comes to systematic democracy promotion. Have Brazil and India promoted democracy in the past? How do analysts and policy makers in emerging democracies—using Brazil and India as an example in this analysis—think about democracy promotion? How can we characterise their arguments in relation to the critiques cited above? Brazil and democracy promotion </w:t>
      </w:r>
      <w:r w:rsidRPr="00691546">
        <w:rPr>
          <w:rFonts w:eastAsia="Calibri"/>
          <w:bCs/>
          <w:u w:val="single"/>
        </w:rPr>
        <w:t>Brazil</w:t>
      </w:r>
      <w:r w:rsidRPr="00691546">
        <w:rPr>
          <w:rFonts w:eastAsia="Calibri"/>
        </w:rPr>
        <w:t xml:space="preserve"> accounts for over half of South America’s wealth, population, territory and military budget, which suggests that it </w:t>
      </w:r>
      <w:r w:rsidRPr="00691546">
        <w:rPr>
          <w:rFonts w:eastAsia="Calibri"/>
          <w:bCs/>
          <w:u w:val="single"/>
        </w:rPr>
        <w:t xml:space="preserve">is relatively more powerful in its region than China, India and Germany are in their respective neighbourhoods. </w:t>
      </w:r>
      <w:r w:rsidRPr="00691546">
        <w:rPr>
          <w:rFonts w:eastAsia="Calibri"/>
        </w:rPr>
        <w:t xml:space="preserve">46 Yet, despite this dominant position, it shied away from intervening in its neighbours’ internal affairs before the 1990s. The preservation of national sovereignty and non-intervention have always been and remain key pillars of Brazil’s foreign policy, so any attempt to promote or defend self-determination and human rights abroad—a commitment enshrined in Brazil’s 1989 constitution—stands in conﬂict with the principle of non-intervention. The tension arising from these two opposing visions—respecting sovereignty and adopting a more assertive pro-democracy stance, particularly in the region—is one of the important dilemmas in Brazilian foreign policy of the past two decades. In fact, particularly during the 1990s, Brazil abstained several times from promoting or defending democracy. In 1990, under President Fernando Collor de Mello (1990–92) and largely because of economic interests, Brazil blocked calls for a military intervention in Suriname after a military coup there. A year later it opposed military intervention to reinstall President Aristide in Haiti. In 1992 it remained silent over a political crisis in Ecuador. In 1994—when a member of the UN Security Council—it abstained from Security Council Resolution 940, which authorised the use of force in Haiti with the goal of reinstating President Aristide, who had been removed from power in 1991 through a coup.50 </w:t>
      </w:r>
      <w:r w:rsidRPr="00691546">
        <w:rPr>
          <w:rFonts w:eastAsia="Calibri"/>
          <w:bCs/>
          <w:u w:val="single"/>
        </w:rPr>
        <w:t>However, contrary to what is often believed, Brazil has defended democracy abroad in many more instances, and over the past two decades its views on intervention have become decidedly more ﬂexible</w:t>
      </w:r>
      <w:r w:rsidRPr="00691546">
        <w:rPr>
          <w:rFonts w:eastAsia="Calibri"/>
        </w:rPr>
        <w:t xml:space="preserve">.51 Even under indirectlyelected President José Sarney (1985–89), the ﬁrst president after democratisation, Brazil supported the inclusion of a reference to democracy in a new preamble to the Organization of American States (OAS) Charter.52 Under President Fernando Henrique Cardoso (1995–2002), </w:t>
      </w:r>
      <w:r w:rsidRPr="00691546">
        <w:rPr>
          <w:rFonts w:eastAsia="Calibri"/>
          <w:bCs/>
          <w:u w:val="single"/>
        </w:rPr>
        <w:t>Brazil intervened in neighbouring Paraguay in 1996 to avoid a military coup there</w:t>
      </w:r>
      <w:r w:rsidRPr="00691546">
        <w:rPr>
          <w:rFonts w:eastAsia="Calibri"/>
        </w:rPr>
        <w:t xml:space="preserve">—workingthrough Mercosur and the OAS to obtain higher leverage, and ultimately convincing General Lino Oviedo not to stage a coup d´état against then President Juan Carlos Wasmosy.53 The Brazilian president again played an important mediating role during political crises in Paraguay in 1999 and 2000.54 When then Peruvian President Fujimori falsiﬁed the election results in 2000, Brazil’s President Cardoso refused to criticise him and Brazil was the major obstacle to US and Canadian efforts to condemn Peru at the OAS General Assembly.55 Yet, in an important gesture, President Cardoso stayed away from President Fujimori’s inaugural ceremony, and a year later Brazil supported the Inter-American Democratic Charter, largely aimed at Fujimori, which includes the norm of democratic solidarity.56 </w:t>
      </w:r>
      <w:r w:rsidRPr="00691546">
        <w:rPr>
          <w:rFonts w:eastAsia="Calibri"/>
          <w:bCs/>
          <w:u w:val="single"/>
        </w:rPr>
        <w:t xml:space="preserve">Following the coup in Venezuela Brazil has assumed a </w:t>
      </w:r>
      <w:r w:rsidRPr="00691546">
        <w:rPr>
          <w:rFonts w:eastAsia="Calibri"/>
          <w:bCs/>
          <w:u w:val="single"/>
        </w:rPr>
        <w:lastRenderedPageBreak/>
        <w:t>more assertive prodemocracy stance in the region</w:t>
      </w:r>
      <w:r w:rsidRPr="00691546">
        <w:rPr>
          <w:rFonts w:eastAsia="Calibri"/>
        </w:rPr>
        <w:t xml:space="preserve">. In 2002 it actively engaged in Venezuela when a group sought to illegally oust Hugo Chavez, who was reinstated 48 hours later.57 Looking back over the past decade, Santosi argues that </w:t>
      </w:r>
      <w:r w:rsidRPr="00691546">
        <w:rPr>
          <w:rFonts w:eastAsia="Calibri"/>
          <w:bCs/>
          <w:u w:val="single"/>
        </w:rPr>
        <w:t>Brazil has played an exemplary and fundamental role in strengthening democratic norms and clauses across the region.</w:t>
      </w:r>
      <w:r w:rsidRPr="00691546">
        <w:rPr>
          <w:rFonts w:eastAsia="Calibri"/>
        </w:rPr>
        <w:t>58 In his memoirs Cardoso reﬂected on the issue by saying that ‘Brazil always defends democratic order’. 59 Burges and Daudelin argue that ‘</w:t>
      </w:r>
      <w:r w:rsidRPr="00691546">
        <w:rPr>
          <w:rFonts w:eastAsia="Calibri"/>
          <w:bCs/>
          <w:u w:val="single"/>
        </w:rPr>
        <w:t>one can say that Brazil has been quite supportive of efforts to protect democracy in the Americas since 1990’</w:t>
      </w:r>
      <w:r w:rsidRPr="00691546">
        <w:rPr>
          <w:rFonts w:eastAsia="Calibri"/>
        </w:rPr>
        <w:t xml:space="preserve">. 60 </w:t>
      </w:r>
      <w:r w:rsidRPr="00691546">
        <w:rPr>
          <w:rFonts w:eastAsia="Calibri"/>
          <w:bCs/>
          <w:u w:val="single"/>
        </w:rPr>
        <w:t>This tendency has been further strengthened in the 21st century</w:t>
      </w:r>
      <w:r w:rsidRPr="00691546">
        <w:rPr>
          <w:rFonts w:eastAsia="Calibri"/>
        </w:rPr>
        <w:t xml:space="preserve">. In 2003 President Lula (2003– 2010) swiftly engaged to resolve a constitutional crisis in Bolivia and, in 2005, he sent his foreign minister to Quito to deal with a crisis in Ecuador. In the same year Brazil supported the OAS in assuming a mediating role during a political crisis in Nicaragua, including ﬁnancial support for the electoral monitoring of a municipal election there. </w:t>
      </w:r>
      <w:r w:rsidRPr="00691546">
        <w:rPr>
          <w:rFonts w:eastAsia="Calibri"/>
          <w:bCs/>
          <w:u w:val="single"/>
        </w:rPr>
        <w:t>In 2009 the international debate about how to deal with the coup in Honduras was very much a result of Brazil and the USA clashing over the terms of how best to defend democracy, rather than whether to defend it</w:t>
      </w:r>
      <w:r w:rsidRPr="00691546">
        <w:rPr>
          <w:rFonts w:eastAsia="Calibri"/>
        </w:rPr>
        <w:t xml:space="preserve">.61 Over the past two decades Brazil has systematically built democratic references and clauses into the charters, protocols and declarations of the subregional institutions of which it is a member. </w:t>
      </w:r>
      <w:r w:rsidRPr="00691546">
        <w:rPr>
          <w:rFonts w:eastAsia="Calibri"/>
          <w:bCs/>
          <w:u w:val="single"/>
        </w:rPr>
        <w:t xml:space="preserve">The importance of democracy in the constitution </w:t>
      </w:r>
      <w:r w:rsidRPr="00691546">
        <w:rPr>
          <w:rFonts w:eastAsia="Calibri"/>
        </w:rPr>
        <w:t xml:space="preserve">and activities </w:t>
      </w:r>
      <w:r w:rsidRPr="00691546">
        <w:rPr>
          <w:rFonts w:eastAsia="Calibri"/>
          <w:bCs/>
          <w:u w:val="single"/>
        </w:rPr>
        <w:t>of the Rio Group, Mercosur and</w:t>
      </w:r>
      <w:r w:rsidRPr="00691546">
        <w:rPr>
          <w:rFonts w:eastAsia="Calibri"/>
        </w:rPr>
        <w:t xml:space="preserve"> the more recent South American Community of Nations (</w:t>
      </w:r>
      <w:r w:rsidRPr="00691546">
        <w:rPr>
          <w:rFonts w:eastAsia="Calibri"/>
          <w:bCs/>
          <w:u w:val="single"/>
        </w:rPr>
        <w:t>Unasul</w:t>
      </w:r>
      <w:r w:rsidRPr="00691546">
        <w:rPr>
          <w:rFonts w:eastAsia="Calibri"/>
        </w:rPr>
        <w:t>) ca</w:t>
      </w:r>
      <w:r w:rsidRPr="00691546">
        <w:rPr>
          <w:rFonts w:eastAsia="Calibri"/>
          <w:bCs/>
          <w:u w:val="single"/>
        </w:rPr>
        <w:t>n to a large extent be traced back to Brazil’s activism</w:t>
      </w:r>
      <w:r w:rsidRPr="00691546">
        <w:rPr>
          <w:rFonts w:eastAsia="Calibri"/>
        </w:rPr>
        <w:t xml:space="preserve">.62 At the same time </w:t>
      </w:r>
      <w:r w:rsidRPr="00691546">
        <w:rPr>
          <w:rFonts w:eastAsia="Calibri"/>
          <w:bCs/>
          <w:u w:val="single"/>
        </w:rPr>
        <w:t>Brazil has sought to ensure that the protection of democratic rule be calibrated with interventionism, combining the principle of non-intervention with that of ‘non-indifference’.</w:t>
      </w:r>
      <w:r w:rsidRPr="00691546">
        <w:rPr>
          <w:rFonts w:eastAsia="Calibri"/>
        </w:rPr>
        <w:t xml:space="preserve"> 63 This term’s policy relevance remains contested, yet it symbolises how much Brazil’s thinking about sovereignty has evolved. For example, when explaining why Brazil opposed a US proposal to craft a mechanism within the OAS’S Democratic Charter, which permits the group to intervene in nations to foster or strengthen democracy, Celso Amorim argued that ‘there needs to be a dialogue rather than an intervention’, adding that ‘democracy cannot be imposed. It is born from dialogue.’ 64 It thus positions itself as an alternative and more moderate democracy defender in the hemisphere than the USA, and one that continuously calibrates its interest in defending democracy with its tradition of non-intervention. Brazil’s decision to lead the UN peacekeeping mission, Minustah, in Haiti, starting in 2004, cannot be categorised as democracy promotion per se, yet the mission’s larger goal did consist in bringing both economic and political stability to the Caribbean Island, which has been the target of US American democracy promotion for years.65 In the same way Brazil’s ongoing involvement in Guinea Bissau, a member of the Community of Portuguese Language Countries (CPLP) proved to be a yet another important moment for Brazil’s role as a promoter of peace and democracy.66 Brazil had provided some electoral assistance to Guinea-Bissau from 2004 to 2005 and it continued to support efforts to stabilise the country by operating through the UN peacekeeping mission there.67 During a CPLP meeting in 2011 Brazil signed a memorandum of understanding to implement a Project in Support of the Electoral Cycles of the Portuguese-speaking African Countries and Timor-Leste.68 In addition, in the lead-up to the anticipated elections in April 2012, Brazil made further ﬁnancial contributions to the United Nations Development Programme (UNDP) basket fund in support of the National Electoral Commission for assistance in the execution of the election.69 </w:t>
      </w:r>
      <w:r w:rsidRPr="00691546">
        <w:rPr>
          <w:rFonts w:eastAsia="Calibri"/>
          <w:bCs/>
          <w:u w:val="single"/>
        </w:rPr>
        <w:t>Brazil’s pro-democracy stance became most obvious in 2012, when President Dilma Rousseff—together with the leaders of Uruguay and Argentina—suspended Paraguay from Mercosur after the impeachment of Paraguay’s President Fernando Lugo, which most governments in the region regarded as the equivalent of a coup d’état or a ‘parliamentary coup’.</w:t>
      </w:r>
      <w:r w:rsidRPr="00691546">
        <w:rPr>
          <w:rFonts w:eastAsia="Calibri"/>
        </w:rPr>
        <w:t xml:space="preserve"> 70 </w:t>
      </w:r>
      <w:r w:rsidRPr="00691546">
        <w:rPr>
          <w:rFonts w:eastAsia="Calibri"/>
          <w:bCs/>
          <w:u w:val="single"/>
        </w:rPr>
        <w:t>The Brazilian government thus set a clear precedent that anti-democratic tendencies in the region would cause a rapid and clear reaction from leaders in Brasília</w:t>
      </w:r>
      <w:r w:rsidRPr="00691546">
        <w:rPr>
          <w:rFonts w:eastAsia="Calibri"/>
        </w:rPr>
        <w:t xml:space="preserve">. </w:t>
      </w:r>
      <w:r w:rsidRPr="00691546">
        <w:rPr>
          <w:rFonts w:eastAsia="Calibri"/>
          <w:bCs/>
          <w:u w:val="single"/>
        </w:rPr>
        <w:t>President Rousseff’s decision</w:t>
      </w:r>
      <w:r w:rsidRPr="00691546">
        <w:rPr>
          <w:rFonts w:eastAsia="Calibri"/>
        </w:rPr>
        <w:t xml:space="preserve"> to work through Mercosur—rather than the OAS— </w:t>
      </w:r>
      <w:r w:rsidRPr="00691546">
        <w:rPr>
          <w:rFonts w:eastAsia="Calibri"/>
          <w:bCs/>
          <w:u w:val="single"/>
        </w:rPr>
        <w:t>is consistent with a growing preference to use local regional bodies, possibly in an effort to strengthen projection as a regional leader</w:t>
      </w:r>
      <w:r w:rsidRPr="00691546">
        <w:rPr>
          <w:rFonts w:eastAsia="Calibri"/>
        </w:rPr>
        <w:t xml:space="preserve">. Yet there are also critical voices. Summarising Brazilian foreign policy over the past two decades, Sean Burges argues that ‘Brazil has not behaved consistently in support of democratic norm enforcement’, 71 and that decisive action to preserve democracy has been ‘tepid’. </w:t>
      </w:r>
      <w:proofErr w:type="gramStart"/>
      <w:r w:rsidRPr="00691546">
        <w:rPr>
          <w:rFonts w:eastAsia="Calibri"/>
        </w:rPr>
        <w:t xml:space="preserve">72 Ted Piccone </w:t>
      </w:r>
      <w:r w:rsidRPr="00691546">
        <w:rPr>
          <w:rFonts w:eastAsia="Calibri"/>
        </w:rPr>
        <w:lastRenderedPageBreak/>
        <w:t>reasons that ‘when it comes to wielding…inﬂuence in support of democracy in other countries…Brazil has been ambivalent and often unpredictable’.</w:t>
      </w:r>
      <w:proofErr w:type="gramEnd"/>
      <w:r w:rsidRPr="00691546">
        <w:rPr>
          <w:rFonts w:eastAsia="Calibri"/>
        </w:rPr>
        <w:t xml:space="preserve"> 73 Both these evaluations were made before Brazil’s assertive stance in Paraguay in 2012. Nevertheless, despite this strategy, the term ‘democracy promotion’ is not used either by Brazilian policy makers or by academics when referring to Brazil’s Paraguay policy. In the same way Brazil does not promote any activities comparable to those of large US or European nongovernmental organisations, whose activities range from political party development, electoral monitoring, supporting independent media and journalists, capacity building for state institutions, and training for judges, civic group leaders and legislators. This brief analysis shows that </w:t>
      </w:r>
      <w:r w:rsidRPr="00691546">
        <w:rPr>
          <w:rFonts w:eastAsia="Calibri"/>
          <w:bCs/>
          <w:u w:val="single"/>
        </w:rPr>
        <w:t>Brazil is increasingly assertive in its region, and willing to intervene if political crises threaten democracy</w:t>
      </w:r>
      <w:r w:rsidRPr="00691546">
        <w:rPr>
          <w:rFonts w:eastAsia="Calibri"/>
        </w:rPr>
        <w:t xml:space="preserve">. </w:t>
      </w:r>
      <w:r w:rsidRPr="00691546">
        <w:rPr>
          <w:rFonts w:eastAsia="Calibri"/>
          <w:bCs/>
          <w:u w:val="single"/>
        </w:rPr>
        <w:t xml:space="preserve">Brazil is </w:t>
      </w:r>
      <w:r w:rsidRPr="00691546">
        <w:rPr>
          <w:rFonts w:eastAsia="Calibri"/>
        </w:rPr>
        <w:t xml:space="preserve">most </w:t>
      </w:r>
      <w:r w:rsidRPr="00691546">
        <w:rPr>
          <w:rFonts w:eastAsia="Calibri"/>
          <w:bCs/>
          <w:u w:val="single"/>
        </w:rPr>
        <w:t>likely to intervene during constitutional crises and political ruptures</w:t>
      </w:r>
      <w:r w:rsidRPr="00691546">
        <w:rPr>
          <w:rFonts w:eastAsia="Calibri"/>
        </w:rPr>
        <w:t xml:space="preserve">, and less so when procedural issues during elections may affect the outcome—as was the case during Hugo Chavez’ re-election in 2012, when several commentators criticised Brazil’s decision not to pressure the Venezuelan government to ensure fairelections.74 Yet, despite this distinction, it seems clear that the consolidation of democracy in the region has turned into one of Brazil’s fundamental foreign policy goals. </w:t>
      </w:r>
      <w:r w:rsidRPr="00691546">
        <w:rPr>
          <w:rFonts w:eastAsia="Calibri"/>
          <w:bCs/>
          <w:u w:val="single"/>
        </w:rPr>
        <w:t>This development must be seen in the context of Brazil’s attempt to consolidate its regional leadership</w:t>
      </w:r>
      <w:r w:rsidRPr="00691546">
        <w:rPr>
          <w:rFonts w:eastAsia="Calibri"/>
        </w:rPr>
        <w:t xml:space="preserve">. In the 1980s Brazilian foreign policy makers perceived the need to engage with the country’s neighbours, principally its rival Argentina, a trend that continued and strengthened throughout the 1990s. At the beginning of Cardoso’s ﬁrst term, the president began to articulate a vision that fundamentally diverged from Brazil’s traditional perspective—a vision that identiﬁed ‘South America’ as a top priority.75 This trend has continued ever since, and was intensiﬁed under Cardoso’s successor, Luiz Inácio Lula da Silva. Over the past few years, as Brazil’s economic rise has caught the world’s attention, the region has ﬁrmly stood at the centre of Brazil’s foreign policy strategy.76 This trend continues under Brazil’s current administration, with a focus on reducing a growing fear in the region that Brazil could turn into a regional bully; over the past few years anti-Brazilian sentiment has been on the rise in South America.77 Yet, </w:t>
      </w:r>
      <w:r w:rsidRPr="00691546">
        <w:rPr>
          <w:rFonts w:eastAsia="Calibri"/>
          <w:bCs/>
          <w:u w:val="single"/>
        </w:rPr>
        <w:t>while Brazil may de facto defend democracy with frequency in the region, it rarely engages in the liberal rhetoric so common in Europe and the USA. It may be precisely because of Brazil’s traditional mistrust of the USA’s attempts to promote freedom that Brazilian policy makers refrain from using similar arguments</w:t>
      </w:r>
      <w:r w:rsidRPr="00691546">
        <w:rPr>
          <w:rFonts w:eastAsia="Calibri"/>
        </w:rPr>
        <w:t xml:space="preserve">. Rather, </w:t>
      </w:r>
      <w:r w:rsidRPr="00691546">
        <w:rPr>
          <w:rFonts w:eastAsia="Calibri"/>
          <w:bCs/>
          <w:u w:val="single"/>
        </w:rPr>
        <w:t>Brazil can be said to be defending and promoting political stability above all else, a key ingredient of Brazil’s interest in expanding its economic inﬂuence on the continent</w:t>
      </w:r>
      <w:r w:rsidRPr="00691546">
        <w:rPr>
          <w:rFonts w:eastAsia="Calibri"/>
        </w:rPr>
        <w:t xml:space="preserve">. </w:t>
      </w:r>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Democracy is </w:t>
      </w:r>
      <w:proofErr w:type="gramStart"/>
      <w:r w:rsidRPr="00691546">
        <w:rPr>
          <w:rFonts w:eastAsiaTheme="majorEastAsia" w:cstheme="majorBidi"/>
          <w:b/>
          <w:bCs/>
          <w:iCs/>
        </w:rPr>
        <w:t>key</w:t>
      </w:r>
      <w:proofErr w:type="gramEnd"/>
      <w:r w:rsidRPr="00691546">
        <w:rPr>
          <w:rFonts w:eastAsiaTheme="majorEastAsia" w:cstheme="majorBidi"/>
          <w:b/>
          <w:bCs/>
          <w:iCs/>
        </w:rPr>
        <w:t xml:space="preserve"> to solve for extinction </w:t>
      </w:r>
    </w:p>
    <w:p w:rsidR="00691546" w:rsidRPr="00691546" w:rsidRDefault="00691546" w:rsidP="00691546">
      <w:pPr>
        <w:rPr>
          <w:rFonts w:eastAsia="Calibri"/>
        </w:rPr>
      </w:pPr>
      <w:r w:rsidRPr="00691546">
        <w:rPr>
          <w:rFonts w:eastAsia="Calibri"/>
          <w:b/>
        </w:rPr>
        <w:t>Muravchik 1</w:t>
      </w:r>
      <w:r w:rsidRPr="00691546">
        <w:rPr>
          <w:rFonts w:eastAsia="Calibri"/>
        </w:rPr>
        <w:t xml:space="preserve"> </w:t>
      </w:r>
      <w:r w:rsidRPr="00691546">
        <w:rPr>
          <w:rFonts w:eastAsia="Calibri"/>
          <w:szCs w:val="16"/>
        </w:rPr>
        <w:t>– Resident Scholar at American Enterprise Institute Joshua, “Democracy and nuclear peace,” Jul 11, http://www.npec-web.org/syllabi/muravchik.htm</w:t>
      </w:r>
    </w:p>
    <w:p w:rsidR="00691546" w:rsidRDefault="00691546" w:rsidP="00691546">
      <w:pPr>
        <w:rPr>
          <w:rFonts w:eastAsia="Calibri"/>
        </w:rPr>
      </w:pPr>
      <w:r w:rsidRPr="00691546">
        <w:rPr>
          <w:rFonts w:eastAsia="Calibri"/>
          <w:u w:val="single"/>
        </w:rPr>
        <w:t>The greatest impetus for world peace -- and perforce of nuclear peace -- is the spread of democracy</w:t>
      </w:r>
      <w:r w:rsidRPr="00691546">
        <w:rPr>
          <w:rFonts w:eastAsia="Calibri"/>
        </w:rPr>
        <w:t xml:space="preserve">. In a famous article, and subsequent book, Francis Fukuyama argued that democracy's extension was leading to "the end of history." By this he meant the conclusion of man's quest for the right social order, but he also meant the "diminution of the likelihood of large-scale conflict between states." (1) Fukuyama's phrase was intentionally provocative, even tongue-in-cheek, but he was pointing to two down-to-earth historical observations: </w:t>
      </w:r>
      <w:proofErr w:type="gramStart"/>
      <w:r w:rsidRPr="00691546">
        <w:rPr>
          <w:rFonts w:eastAsia="Calibri"/>
        </w:rPr>
        <w:t>that democracies</w:t>
      </w:r>
      <w:proofErr w:type="gramEnd"/>
      <w:r w:rsidRPr="00691546">
        <w:rPr>
          <w:rFonts w:eastAsia="Calibri"/>
        </w:rPr>
        <w:t xml:space="preserve"> are more peaceful than other kinds of government and that the world is growing more democratic. Neither point has gone unchallenged. Only a few decades ago, as distinguished an observer of international relations as George Kennan made a claim quite contrary to the first of these assertions. </w:t>
      </w:r>
      <w:r w:rsidRPr="00691546">
        <w:rPr>
          <w:rFonts w:eastAsia="Calibri"/>
          <w:u w:val="single"/>
        </w:rPr>
        <w:t xml:space="preserve">Democracies, he said, were slow to anger, but once aroused "a democracy . . . . </w:t>
      </w:r>
      <w:proofErr w:type="gramStart"/>
      <w:r w:rsidRPr="00691546">
        <w:rPr>
          <w:rFonts w:eastAsia="Calibri"/>
          <w:u w:val="single"/>
        </w:rPr>
        <w:t>fights</w:t>
      </w:r>
      <w:proofErr w:type="gramEnd"/>
      <w:r w:rsidRPr="00691546">
        <w:rPr>
          <w:rFonts w:eastAsia="Calibri"/>
          <w:u w:val="single"/>
        </w:rPr>
        <w:t xml:space="preserve"> in anger . . . . </w:t>
      </w:r>
      <w:proofErr w:type="gramStart"/>
      <w:r w:rsidRPr="00691546">
        <w:rPr>
          <w:rFonts w:eastAsia="Calibri"/>
          <w:u w:val="single"/>
        </w:rPr>
        <w:t>to</w:t>
      </w:r>
      <w:proofErr w:type="gramEnd"/>
      <w:r w:rsidRPr="00691546">
        <w:rPr>
          <w:rFonts w:eastAsia="Calibri"/>
          <w:u w:val="single"/>
        </w:rPr>
        <w:t xml:space="preserve"> the bitter end." (2) Kennan's view was strongly influenced by the policy of "unconditional surrender" pursued in World War II. But subsequent experience, such as the negotiated settlements America sought in Korea and Vietnam proved him wrong. Democracies are not only slow to anger but also quick to compromise. </w:t>
      </w:r>
      <w:proofErr w:type="gramStart"/>
      <w:r w:rsidRPr="00691546">
        <w:rPr>
          <w:rFonts w:eastAsia="Calibri"/>
          <w:u w:val="single"/>
        </w:rPr>
        <w:t>And to forgive.</w:t>
      </w:r>
      <w:proofErr w:type="gramEnd"/>
      <w:r w:rsidRPr="00691546">
        <w:rPr>
          <w:rFonts w:eastAsia="Calibri"/>
        </w:rPr>
        <w:t xml:space="preserve"> Notwithstanding the insistence on unconditional surrender, America treated Japan and that part of Germany that it occupied with extraordinary </w:t>
      </w:r>
      <w:r w:rsidRPr="00691546">
        <w:rPr>
          <w:rFonts w:eastAsia="Calibri"/>
        </w:rPr>
        <w:lastRenderedPageBreak/>
        <w:t xml:space="preserve">generosity. In recent years a burgeoning literature has discussed the peacefulness of democracies. Indeed </w:t>
      </w:r>
      <w:r w:rsidRPr="00691546">
        <w:rPr>
          <w:rFonts w:eastAsia="Calibri"/>
          <w:u w:val="single"/>
        </w:rPr>
        <w:t>the proposition that democracies do not go to war with one another has been described by one political scientist as being "as close as anything we have to an empirical law in international relations."</w:t>
      </w:r>
      <w:r w:rsidRPr="00691546">
        <w:rPr>
          <w:rFonts w:eastAsia="Calibri"/>
        </w:rPr>
        <w:t xml:space="preserve"> (3) Some of those who find enthusiasm for democracy off-putting have challenged this proposition, but their challenges have only served as empirical tests that have confirmed its robustness. For example, the academic Paul Gottfried and the columnist-turned-politician Patrick J. Buchanan have both instanced democratic England's declaration of war against democratic Finland during World War II. (4) In fact, after much procrastination, England did accede to the pressure of its Soviet ally to declare war against Finland which was allied with Germany. But the declaration was purely formal: no fighting ensued between England and Finland. Surely this is an exception that proves the rule. The strongest exception I can think of is the war between the nascent state of Israel and the Arabs in 1948. Israel was an embryonic democracy and Lebanon, one of the Arab belligerents, was also democratic within the confines of its peculiar confessional division of power. Lebanon, however, was a reluctant party to the fight. Within the councils of the Arab League, it opposed the war but went along with its larger confreres when they opted to attack. Even so, Lebanon did little fighting and soon sued for peace. Thus, in the case of Lebanon against Israel, as in the case of England against Finland, democracies nominally went to war against democracies when they were dragged into conflicts by authoritarian allies. The political scientist Bruce Russett offers a different challenge to the notion that democracies are more peaceful. "That </w:t>
      </w:r>
      <w:r w:rsidRPr="00691546">
        <w:rPr>
          <w:rFonts w:eastAsia="Calibri"/>
          <w:u w:val="single"/>
        </w:rPr>
        <w:t xml:space="preserve">democracies are in general, in dealing with all kinds of states, more peaceful than are authoritarian or other nondemocratically constituted states </w:t>
      </w:r>
      <w:r w:rsidRPr="00691546">
        <w:rPr>
          <w:rFonts w:eastAsia="Calibri"/>
        </w:rPr>
        <w:t xml:space="preserve">. . . </w:t>
      </w:r>
      <w:proofErr w:type="gramStart"/>
      <w:r w:rsidRPr="00691546">
        <w:rPr>
          <w:rFonts w:eastAsia="Calibri"/>
        </w:rPr>
        <w:t>.is</w:t>
      </w:r>
      <w:proofErr w:type="gramEnd"/>
      <w:r w:rsidRPr="00691546">
        <w:rPr>
          <w:rFonts w:eastAsia="Calibri"/>
        </w:rPr>
        <w:t xml:space="preserve"> a much more controversial proposition than 'merely' that democracies are peaceful in their dealings with each other, and one for which there is little systematic evidence," he says. (5) Russett cites </w:t>
      </w:r>
      <w:proofErr w:type="gramStart"/>
      <w:r w:rsidRPr="00691546">
        <w:rPr>
          <w:rFonts w:eastAsia="Calibri"/>
        </w:rPr>
        <w:t>his own</w:t>
      </w:r>
      <w:proofErr w:type="gramEnd"/>
      <w:r w:rsidRPr="00691546">
        <w:rPr>
          <w:rFonts w:eastAsia="Calibri"/>
        </w:rPr>
        <w:t xml:space="preserve"> and other statistical explorations which show that while democracies rarely fight one another they often fight against others. The trouble with such studies, however, is that they rarely examine the question of who started or caused a war. To reduce the data to a form that is quantitatively measurable, it is easier to determine whether a conflict has occurred between two states than whose fault it was. But the latter question is all important. </w:t>
      </w:r>
      <w:r w:rsidRPr="00691546">
        <w:rPr>
          <w:rFonts w:eastAsia="Calibri"/>
          <w:u w:val="single"/>
        </w:rPr>
        <w:t>Democracies may often go to war against dictatorships because the dictators see them as prey or underestimate their resolve.</w:t>
      </w:r>
      <w:r w:rsidRPr="00691546">
        <w:rPr>
          <w:rFonts w:eastAsia="Calibri"/>
        </w:rPr>
        <w:t xml:space="preserve"> Indeed, such examples abound. Germany might have behaved more cautiously in the summer of 1914 had it realized that England would fight to vindicate Belgian neutrality and to support France. Later, Hitler was emboldened by his notorious contempt for the flabbiness of the democracies. North Korea almost surely discounted the likelihood of an American military response to its invasion of the South after Secretary of State Dean Acheson publicly defined America's defense perimeter to exclude the Korean peninsula (a declaration which merely confirmed existing U.S. policy). In 1990, Saddam Hussein's decision to swallow Kuwait was probably encouraged by the inference he must have taken from the statements and actions of American officials that Washington would offer no forceful resistance. Russett says that those who claim democracies are in general more peaceful "would have us believe that the United States was regularly on the defensive, rarely on the offensive, during the Cold War." But that is not quite right: the word "regularly" distorts the issue. A victim can sometimes turn the tables on an aggressor, but that does not make the victim equally bellicose. None would dispute that Napoleon was responsible for the Napoleonic wars or Hitler for World War II in Europe, but after a time their victims seized the offensive. So in the Cold War, the United States may have initiated some skirmishes (although in fact it rarely did), but the struggle as a whole was driven one-sidedly. The Soviet policy was "class warfare"; the American policy was "containment." The so-called revisionist historians argued that America bore an equal or larger share of responsibility for the conflict. But Mikhail Gorbachev made nonsense of their theories when, in the name of glasnost and perestroika, he turned the Soviet Union away from its historic course. The Cold War ended almost instantly--as he no doubt knew it would. "We would have been able to avoid many . . . difficulties if the democratic process had developed normally in our country," he wrote. (7) To render judgment about the relative </w:t>
      </w:r>
      <w:r w:rsidRPr="00691546">
        <w:rPr>
          <w:rFonts w:eastAsia="Calibri"/>
        </w:rPr>
        <w:lastRenderedPageBreak/>
        <w:t xml:space="preserve">peacefulness of states or systems, we must ask not only who started a war but why. In particular we should consider what in Catholic Just War doctrine is called "right intention," which means roughly: what did they hope to get out of it? In the few cases in recent times in which wars were initiated by democracies, there were often motives other than aggrandizement, for example, when America invaded Grenada. To be sure, Washington was impelled by self-interest more than altruism, primarily its concern for the well-being of American nationals and its desire to remove a chip, however tiny, from the Soviet game board. But America had no designs upon Grenada, and the invaders were greeted with joy by the Grenadan citizenry. After organizing an election, America pulled out. </w:t>
      </w:r>
      <w:r w:rsidRPr="00691546">
        <w:rPr>
          <w:rFonts w:eastAsia="Calibri"/>
          <w:u w:val="single"/>
        </w:rPr>
        <w:t>In other cases, democracies have turned to war in the face of provocation</w:t>
      </w:r>
      <w:r w:rsidRPr="00691546">
        <w:rPr>
          <w:rFonts w:eastAsia="Calibri"/>
        </w:rPr>
        <w:t xml:space="preserve">, such as Israel's invasion of Lebanon in 1982 to root out an enemy sworn to its destruction or Turkey's invasion of Cyprus to rebuff a power-grab by Greek nationalists. In contrast, the wars launched by dictators, such as Iraq's invasion of Kuwait, North Korea's of South Korea, the Soviet Union's of Hungary and Afghanistan, often have aimed at conquest or subjugation. The big exception to this rule is colonialism. The European powers conquered most of Africa and Asia, and continued to hold their prizes as Europe democratized. No doubt many of the instances of democracies at war that enter into the statistical calculations of researchers like Russett stem from the colonial era. But colonialism was a legacy of Europe's pre-democratic times, and it was abandoned after World War II. Since then, I know of no case where a democracy has initiated warfare without significant provocation or for reasons of sheer aggrandizement, but there are several cases where dictators have done so. One interesting piece of Russett's research should help to point him away from his doubts that democracies are more peaceful in general. He aimed to explain why democracies are more peaceful toward each other. Immanuel Kant was the first to observe, or rather to forecast, the pacific inclination of democracies. He reasoned that "citizens . . . will have a great hesitation in . . . . </w:t>
      </w:r>
      <w:proofErr w:type="gramStart"/>
      <w:r w:rsidRPr="00691546">
        <w:rPr>
          <w:rFonts w:eastAsia="Calibri"/>
        </w:rPr>
        <w:t>calling</w:t>
      </w:r>
      <w:proofErr w:type="gramEnd"/>
      <w:r w:rsidRPr="00691546">
        <w:rPr>
          <w:rFonts w:eastAsia="Calibri"/>
        </w:rPr>
        <w:t xml:space="preserve"> down on themselves all the miseries of war." (8) But this valid insight is incomplete. There is a deeper explanation. </w:t>
      </w:r>
      <w:r w:rsidRPr="00691546">
        <w:rPr>
          <w:rFonts w:eastAsia="Calibri"/>
          <w:u w:val="single"/>
        </w:rPr>
        <w:t>Democracy is not just a mechanism; it entails a spirit of compromise and self-restraint. At bottom, democracy is the willingness to resolve civil disputes without recourse to violence. Nations that embrace this ethos in the conduct of their domestic affairs are naturally more predisposed to embrace it in their dealings with other nations.</w:t>
      </w:r>
      <w:r w:rsidRPr="00691546">
        <w:rPr>
          <w:rFonts w:eastAsia="Calibri"/>
        </w:rPr>
        <w:t xml:space="preserve"> Russett aimed to explain why democracies are more peaceful toward one another. To do this, he constructed two models. One hypothesized that the cause lay in the mechanics of democratic decision-making (the "structural/institutional model"), the other that it lay in the democratic ethos (the "cultural/normative model"). His statis</w:t>
      </w:r>
      <w:r w:rsidRPr="00691546">
        <w:rPr>
          <w:rFonts w:eastAsia="Calibri"/>
          <w:u w:val="single"/>
        </w:rPr>
        <w:t>tical assessments led him to conclude that: "almost always the cultural/normative model shows a consistent effect on conflict occurrence and war. The structural/institutional model sometimes provides a significant relationship but often does not.</w:t>
      </w:r>
      <w:r w:rsidRPr="00691546">
        <w:rPr>
          <w:rFonts w:eastAsia="Calibri"/>
        </w:rPr>
        <w:t xml:space="preserve">" (9) If it is the ethos that makes democratic states more peaceful toward each other, would not that ethos also make them more peaceful in general? Russett implies that the answer is no, because to his mind a critical element in the peaceful behavior of democracies toward other democracies is their anticipation of a conciliatory attitude by their counterpart. But this is too pat. The attitude of live-and-let-live cannot be turned on and off like a spigot. The citizens and officials of democracies recognize that other states, however governed, have legitimate interests, and they are disposed to try to accommodate those interests except when the other party's behavior seems threatening or outrageous. A different kind of challenge to the thesis that democracies are more peaceful has been posed by the political scientists Edward G. Mansfield and Jack Snyder. They claim statistical support for the proposition that while fully fledged democracies may be pacific, Ain </w:t>
      </w:r>
      <w:proofErr w:type="gramStart"/>
      <w:r w:rsidRPr="00691546">
        <w:rPr>
          <w:rFonts w:eastAsia="Calibri"/>
        </w:rPr>
        <w:t>th[</w:t>
      </w:r>
      <w:proofErr w:type="gramEnd"/>
      <w:r w:rsidRPr="00691546">
        <w:rPr>
          <w:rFonts w:eastAsia="Calibri"/>
        </w:rPr>
        <w:t xml:space="preserve">e] transitional phase of democratization, countries become more aggressive and war-prone, not less." (10) However, like others, they measure a state's likelihood of becoming involved in a war but do not report attempting to determine the cause or fault. Moreover, they acknowledge that their research revealed not only an increased likelihood for a state to become involved in a war when it was growing more democratic, but an almost equal increase for states growing less democratic. This raises the possibility that the effects they were observing were caused simply by political change per se, rather than by </w:t>
      </w:r>
      <w:r w:rsidRPr="00691546">
        <w:rPr>
          <w:rFonts w:eastAsia="Calibri"/>
        </w:rPr>
        <w:lastRenderedPageBreak/>
        <w:t xml:space="preserve">democratization. Finally, they implicitly acknowledge that the relationship of democratization and peacefulness may change over historical periods. There is no reason to suppose that any such relationship is governed by an immutable law. Since their empirical base reaches back to 1811, any effect they report, even if accurately interpreted, may not hold in the contemporary world. They note that "in [some] recent cases, in contrast to some of our historical results, the rule seems to be: go fully democratic, or don't go at all." But according to Freedom House, some 62.5 percent of extant governments were chosen in legitimate elections. (12) (This is a much larger proportion than are adjudged by Freedom House to be "free states," a more demanding criterion, and it includes many weakly democratic states.) Of the remaining 37.5 percent, a large number are experiencing some degree of democratization or heavy pressure in that direction. So the choice "don't go at all" (11) is rarely realistic in the contemporary world. These statistics also contain the answer to those who doubt the second proposition behind Fukuyama's forecast, namely, that the world is growing more democratic. Skeptics have drawn upon Samuel Huntington's fine book, The Third Wave: Democratization in the Late Twentieth Century. Huntington says that the democratization trend that began in the mid-1970s in Portugal, Greece and Spain is the third such episode. The first "wave" of democratization began with the American </w:t>
      </w:r>
      <w:proofErr w:type="gramStart"/>
      <w:r w:rsidRPr="00691546">
        <w:rPr>
          <w:rFonts w:eastAsia="Calibri"/>
        </w:rPr>
        <w:t>revolution</w:t>
      </w:r>
      <w:proofErr w:type="gramEnd"/>
      <w:r w:rsidRPr="00691546">
        <w:rPr>
          <w:rFonts w:eastAsia="Calibri"/>
        </w:rPr>
        <w:t xml:space="preserve"> and lasted through the aftermath of World War I, coming to an end in the interwar years when much of Europe regressed back to fascist or military dictatorship. The second wave, in this telling, followed World War II when wholesale decolonization gave rise to a raft of new democracies. Most of these, notably in Africa, collapsed into dictatorship by the 1960s, bringing the second wave to its end. Those who follow Huntington's argument may take the failure of democracy in several of the former Soviet republics and some other instances of backsliding since 1989 to signal the end of the third wave. Such an impression, however, would be misleading. One unsatisfying thing about Huntington's "waves" is their unevenness. The first lasted about 150 years, the second about 20. How long should we expect the third to endure? If it is like the second, it will ebb any day now, but if it is like the first, it will run until the around the year 2125. And by then--who knows?--perhaps mankind will have incinerated itself, moved to another planet, or even devised a better political system. Further, Huntington's metaphor implies a lack of overall progress or direction. Waves rise and fall. But each of the reverses that followed Huntington's two waves was brief, and each new wave raised the number of democracies higher than before. Huntington does, however, present a statistic that seems to weigh heavily against any unidirectional interpretation of democratic progress. The proportion of states that were democratic in 1990 (45%), he says, was identical to the proportion in 1922. (13) But there are two answers to this. In 1922 there were only 64 states; in 1990 there were 165. But the number of peoples had not grown appreciably. The difference was that in 1922 most peoples lived in colonies, and they were not counted as states. The 64 states of that time were mostly the advanced countries. Of those, two thirds had become democratic by 1990, which was a significant gain. The additional 101 states counted in 1990 were mostly former colonies. Only a minority, albeit a substantial one, were democratic in 1990, but since virtually none of those were democratic in 1922, that was also a significant gain. In short, there was progress all around, but this was obscured by asking what </w:t>
      </w:r>
      <w:proofErr w:type="gramStart"/>
      <w:r w:rsidRPr="00691546">
        <w:rPr>
          <w:rFonts w:eastAsia="Calibri"/>
        </w:rPr>
        <w:t>percentage of states were</w:t>
      </w:r>
      <w:proofErr w:type="gramEnd"/>
      <w:r w:rsidRPr="00691546">
        <w:rPr>
          <w:rFonts w:eastAsia="Calibri"/>
        </w:rPr>
        <w:t xml:space="preserve"> democratic. Asking the question this way means that a people who were subjected to a domestic dictator counted as a non-democracy, but a people who were subjected to a foreign dictator did not count at all. Moreover, while the criteria for judging a state democratic vary, the statistic that 45 percent of states were democratic in 1990 corresponds with Freedom House's count of "democratic" polities (as opposed to its smaller count of "free" countries, a more demanding criterion). But by this same count, Freedom House now says that the proportion of democracies has grown to 62.5 percent. In other words, the "third wave" has not abated. That Freedom House could count 120 freely elected governments by early 2001 (out of a total of 192 independent states) bespeaks a vast transformation in human governance within the span of 225 years. In 1775, the number of democracies was zero. In 1776, the birth of the United States of America brought the total up to one. Since then, democracy has spread at an accelerating </w:t>
      </w:r>
      <w:r w:rsidRPr="00691546">
        <w:rPr>
          <w:rFonts w:eastAsia="Calibri"/>
        </w:rPr>
        <w:lastRenderedPageBreak/>
        <w:t>pace, most of the growth having occurred within the twentieth century, with greatest momentum since 1974. 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 So it must be for the world as a whole. Nonetheless, the overall trend remains powerful and clear. Despite the backsliding, the number and proportion of democracies stands higher today than ever before. This progress offers a source of hope for enduring nuclear peace. The danger of nuclear war was radically reduced almost overnight when Russia abandoned Communism and turned to democracy. For other ominous corners of the world, we may be in a kind of race between the emergence or growth of nuclear arsenals and the advent of democratization. If this is so, the greatest cause for worry may rest with the Moslem Middle East where nuclear arsenals do not yet exist but where the prospects for democracy may be still more remote.</w:t>
      </w:r>
    </w:p>
    <w:p w:rsidR="003A5B51" w:rsidRDefault="003A5B51" w:rsidP="00691546">
      <w:pPr>
        <w:rPr>
          <w:rFonts w:eastAsia="Calibri"/>
        </w:rPr>
      </w:pPr>
    </w:p>
    <w:p w:rsidR="003A5B51" w:rsidRDefault="003A5B51" w:rsidP="003A5B51">
      <w:pPr>
        <w:pStyle w:val="Heading3"/>
      </w:pPr>
      <w:r>
        <w:lastRenderedPageBreak/>
        <w:t>--solves democracy</w:t>
      </w:r>
    </w:p>
    <w:p w:rsidR="003A5B51" w:rsidRPr="003A5B51" w:rsidRDefault="003A5B51" w:rsidP="003A5B51">
      <w:pPr>
        <w:pStyle w:val="Heading4"/>
      </w:pPr>
      <w:r w:rsidRPr="003A5B51">
        <w:t>Solves democracy</w:t>
      </w:r>
    </w:p>
    <w:p w:rsidR="003A5B51" w:rsidRPr="003A5B51" w:rsidRDefault="003A5B51" w:rsidP="003A5B51">
      <w:r w:rsidRPr="003A5B51">
        <w:rPr>
          <w:b/>
        </w:rPr>
        <w:t>Goldman and Johnston, 11</w:t>
      </w:r>
      <w:r w:rsidRPr="003A5B51">
        <w:t xml:space="preserve"> </w:t>
      </w:r>
      <w:r w:rsidRPr="003A5B51">
        <w:rPr>
          <w:szCs w:val="16"/>
        </w:rPr>
        <w:t>(Julianna AND Nicholas, Bloomberg, March 20, 2011, “Obama Says Brazil a Model for Democracy While Juggling Libya Crisis in Rio,” http://www.bloomberg.com/news/2011-03-21/obama-calls-brazil-model-for-north-african-democratic-movements.html)//Hensel</w:t>
      </w:r>
    </w:p>
    <w:p w:rsidR="003A5B51" w:rsidRDefault="003A5B51" w:rsidP="003A5B51">
      <w:r w:rsidRPr="003A5B51">
        <w:rPr>
          <w:sz w:val="12"/>
        </w:rPr>
        <w:t>¶</w:t>
      </w:r>
      <w:r w:rsidRPr="003A5B51">
        <w:t xml:space="preserve"> President Barack </w:t>
      </w:r>
      <w:r w:rsidRPr="003A5B51">
        <w:rPr>
          <w:u w:val="single"/>
        </w:rPr>
        <w:t>Obama</w:t>
      </w:r>
      <w:r w:rsidRPr="003A5B51">
        <w:t xml:space="preserve">, </w:t>
      </w:r>
      <w:r w:rsidRPr="003A5B51">
        <w:rPr>
          <w:u w:val="single"/>
        </w:rPr>
        <w:t>declaring</w:t>
      </w:r>
      <w:r w:rsidRPr="003A5B51">
        <w:t xml:space="preserve"> his </w:t>
      </w:r>
      <w:r w:rsidRPr="003A5B51">
        <w:rPr>
          <w:u w:val="single"/>
        </w:rPr>
        <w:t>support for Brazil’s rising global economic clout</w:t>
      </w:r>
      <w:r w:rsidRPr="003A5B51">
        <w:t xml:space="preserve">, </w:t>
      </w:r>
      <w:r w:rsidRPr="003A5B51">
        <w:rPr>
          <w:u w:val="single"/>
        </w:rPr>
        <w:t>said</w:t>
      </w:r>
      <w:r w:rsidRPr="003A5B51">
        <w:t xml:space="preserve"> </w:t>
      </w:r>
      <w:r w:rsidRPr="003A5B51">
        <w:rPr>
          <w:u w:val="single"/>
        </w:rPr>
        <w:t xml:space="preserve">the country can serve as a model for </w:t>
      </w:r>
      <w:r w:rsidRPr="003A5B51">
        <w:rPr>
          <w:b/>
          <w:iCs/>
          <w:u w:val="single"/>
          <w:bdr w:val="single" w:sz="18" w:space="0" w:color="auto"/>
        </w:rPr>
        <w:t>pro-democracy movements</w:t>
      </w:r>
      <w:r w:rsidRPr="003A5B51">
        <w:t xml:space="preserve"> </w:t>
      </w:r>
      <w:r w:rsidRPr="003A5B51">
        <w:rPr>
          <w:u w:val="single"/>
        </w:rPr>
        <w:t>around the world</w:t>
      </w:r>
      <w:r w:rsidRPr="003A5B51">
        <w:t xml:space="preserve">, </w:t>
      </w:r>
      <w:r w:rsidRPr="003A5B51">
        <w:rPr>
          <w:u w:val="single"/>
        </w:rPr>
        <w:t>including</w:t>
      </w:r>
      <w:r w:rsidRPr="003A5B51">
        <w:t xml:space="preserve"> in </w:t>
      </w:r>
      <w:r w:rsidRPr="003A5B51">
        <w:rPr>
          <w:u w:val="single"/>
        </w:rPr>
        <w:t>North Africa and the Middle East</w:t>
      </w:r>
      <w:r w:rsidRPr="003A5B51">
        <w:t>.</w:t>
      </w:r>
      <w:r w:rsidRPr="003A5B51">
        <w:rPr>
          <w:sz w:val="12"/>
        </w:rPr>
        <w:t>¶</w:t>
      </w:r>
      <w:r w:rsidRPr="003A5B51">
        <w:t xml:space="preserve"> </w:t>
      </w:r>
      <w:r w:rsidRPr="003A5B51">
        <w:rPr>
          <w:sz w:val="12"/>
        </w:rPr>
        <w:t>¶</w:t>
      </w:r>
      <w:r w:rsidRPr="003A5B51">
        <w:t xml:space="preserve"> </w:t>
      </w:r>
      <w:r w:rsidRPr="003A5B51">
        <w:rPr>
          <w:u w:val="single"/>
        </w:rPr>
        <w:t>Brazil is “a country that shows democracy delivers</w:t>
      </w:r>
      <w:r w:rsidRPr="003A5B51">
        <w:t xml:space="preserve"> both </w:t>
      </w:r>
      <w:r w:rsidRPr="003A5B51">
        <w:rPr>
          <w:u w:val="single"/>
        </w:rPr>
        <w:t>freedom and opportunity</w:t>
      </w:r>
      <w:r w:rsidRPr="003A5B51">
        <w:t xml:space="preserve"> </w:t>
      </w:r>
      <w:r w:rsidRPr="003A5B51">
        <w:rPr>
          <w:u w:val="single"/>
        </w:rPr>
        <w:t>to its people</w:t>
      </w:r>
      <w:r w:rsidRPr="003A5B51">
        <w:t xml:space="preserve">,” </w:t>
      </w:r>
      <w:r w:rsidRPr="003A5B51">
        <w:rPr>
          <w:u w:val="single"/>
        </w:rPr>
        <w:t>Obama</w:t>
      </w:r>
      <w:r w:rsidRPr="003A5B51">
        <w:t xml:space="preserve"> </w:t>
      </w:r>
      <w:r w:rsidRPr="003A5B51">
        <w:rPr>
          <w:u w:val="single"/>
        </w:rPr>
        <w:t>told</w:t>
      </w:r>
      <w:r w:rsidRPr="003A5B51">
        <w:t xml:space="preserve"> </w:t>
      </w:r>
      <w:r w:rsidRPr="003A5B51">
        <w:rPr>
          <w:u w:val="single"/>
        </w:rPr>
        <w:t>a crowd</w:t>
      </w:r>
      <w:r w:rsidRPr="003A5B51">
        <w:t xml:space="preserve"> yesterday at Rio de Janeiro’s century-old Theatro Municipal. “</w:t>
      </w:r>
      <w:r w:rsidRPr="003A5B51">
        <w:rPr>
          <w:u w:val="single"/>
        </w:rPr>
        <w:t>A country that shows how a call for change that starts in the streets can transform a city, transform a country, transform a world</w:t>
      </w:r>
      <w:r w:rsidRPr="003A5B51">
        <w:t>.”</w:t>
      </w:r>
      <w:r w:rsidRPr="003A5B51">
        <w:rPr>
          <w:sz w:val="12"/>
        </w:rPr>
        <w:t>¶</w:t>
      </w:r>
      <w:r w:rsidRPr="003A5B51">
        <w:t xml:space="preserve"> </w:t>
      </w:r>
      <w:r w:rsidRPr="003A5B51">
        <w:rPr>
          <w:sz w:val="12"/>
        </w:rPr>
        <w:t>¶</w:t>
      </w:r>
      <w:r w:rsidRPr="003A5B51">
        <w:t xml:space="preserve"> Obama, 49, arrived in Brazil March 19 to kick off a five- day tour aimed at deepening trade ties with Latin America the same day that an international coalition began military action against forces loyal to Libya’s leader Muammar Qaddafi. As Obama spoke in Rio, the military operation escalated with anti- aircraft fire heard in the Libyan capital of Tripoli.</w:t>
      </w:r>
      <w:r w:rsidRPr="003A5B51">
        <w:rPr>
          <w:sz w:val="12"/>
        </w:rPr>
        <w:t>¶</w:t>
      </w:r>
      <w:r w:rsidRPr="003A5B51">
        <w:t xml:space="preserve"> </w:t>
      </w:r>
      <w:r w:rsidRPr="003A5B51">
        <w:rPr>
          <w:sz w:val="12"/>
        </w:rPr>
        <w:t>¶</w:t>
      </w:r>
      <w:r w:rsidRPr="003A5B51">
        <w:t xml:space="preserve"> </w:t>
      </w:r>
      <w:proofErr w:type="gramStart"/>
      <w:r w:rsidRPr="003A5B51">
        <w:t>The</w:t>
      </w:r>
      <w:proofErr w:type="gramEnd"/>
      <w:r w:rsidRPr="003A5B51">
        <w:t xml:space="preserve"> crisis in North Africa has overshadowed Obama’s trip, as he’s had to juggle demands including national security briefings with official events and sightseeing. A planned press conference with President Dilma Rousseff was scrapped, allowing the two leaders to avoid questions about Brazil’s abstention in the United Nations Security Council vote last week authorizing air strikes against Libya.</w:t>
      </w:r>
      <w:r w:rsidRPr="003A5B51">
        <w:rPr>
          <w:sz w:val="12"/>
        </w:rPr>
        <w:t>¶</w:t>
      </w:r>
      <w:r w:rsidRPr="003A5B51">
        <w:t xml:space="preserve"> </w:t>
      </w:r>
      <w:r w:rsidRPr="003A5B51">
        <w:rPr>
          <w:sz w:val="12"/>
        </w:rPr>
        <w:t>¶</w:t>
      </w:r>
      <w:r w:rsidRPr="003A5B51">
        <w:t xml:space="preserve"> Brazil’s Democracy</w:t>
      </w:r>
      <w:r w:rsidRPr="003A5B51">
        <w:rPr>
          <w:sz w:val="12"/>
        </w:rPr>
        <w:t>¶</w:t>
      </w:r>
      <w:r w:rsidRPr="003A5B51">
        <w:t xml:space="preserve"> </w:t>
      </w:r>
      <w:r w:rsidRPr="003A5B51">
        <w:rPr>
          <w:sz w:val="12"/>
        </w:rPr>
        <w:t>¶</w:t>
      </w:r>
      <w:r w:rsidRPr="003A5B51">
        <w:t xml:space="preserve"> Still, </w:t>
      </w:r>
      <w:r w:rsidRPr="003A5B51">
        <w:rPr>
          <w:u w:val="single"/>
        </w:rPr>
        <w:t>the U.S. leader used</w:t>
      </w:r>
      <w:r w:rsidRPr="003A5B51">
        <w:t xml:space="preserve"> </w:t>
      </w:r>
      <w:r w:rsidRPr="003A5B51">
        <w:rPr>
          <w:u w:val="single"/>
        </w:rPr>
        <w:t>yesterday’s</w:t>
      </w:r>
      <w:r w:rsidRPr="003A5B51">
        <w:t xml:space="preserve"> </w:t>
      </w:r>
      <w:r w:rsidRPr="003A5B51">
        <w:rPr>
          <w:u w:val="single"/>
        </w:rPr>
        <w:t>speech</w:t>
      </w:r>
      <w:r w:rsidRPr="003A5B51">
        <w:t xml:space="preserve"> </w:t>
      </w:r>
      <w:r w:rsidRPr="003A5B51">
        <w:rPr>
          <w:u w:val="single"/>
        </w:rPr>
        <w:t>to compare the development of free markets in Brazil</w:t>
      </w:r>
      <w:r w:rsidRPr="003A5B51">
        <w:t xml:space="preserve"> since the end of the country’s last dictatorship in 1985 </w:t>
      </w:r>
      <w:r w:rsidRPr="003A5B51">
        <w:rPr>
          <w:u w:val="single"/>
        </w:rPr>
        <w:t>to the wave of democratic uprisings across the Middle East and North Africa</w:t>
      </w:r>
      <w:r w:rsidRPr="003A5B51">
        <w:t>.</w:t>
      </w:r>
    </w:p>
    <w:p w:rsidR="003A5B51" w:rsidRPr="003A5B51" w:rsidRDefault="003A5B51" w:rsidP="003A5B51"/>
    <w:p w:rsidR="003A5B51" w:rsidRPr="003A5B51" w:rsidRDefault="003A5B51" w:rsidP="003A5B51"/>
    <w:p w:rsidR="003A5B51" w:rsidRPr="003A5B51" w:rsidRDefault="003A5B51" w:rsidP="003A5B51">
      <w:pPr>
        <w:keepNext/>
        <w:keepLines/>
        <w:spacing w:before="200"/>
        <w:outlineLvl w:val="3"/>
        <w:rPr>
          <w:rFonts w:eastAsiaTheme="majorEastAsia" w:cstheme="majorBidi"/>
          <w:b/>
          <w:bCs/>
          <w:iCs/>
        </w:rPr>
      </w:pPr>
      <w:r w:rsidRPr="003A5B51">
        <w:rPr>
          <w:rFonts w:eastAsiaTheme="majorEastAsia" w:cstheme="majorBidi"/>
          <w:b/>
          <w:bCs/>
          <w:iCs/>
        </w:rPr>
        <w:t>Brazil soft power solves human rights</w:t>
      </w:r>
    </w:p>
    <w:p w:rsidR="003A5B51" w:rsidRPr="003A5B51" w:rsidRDefault="003A5B51" w:rsidP="003A5B51">
      <w:r w:rsidRPr="003A5B51">
        <w:rPr>
          <w:b/>
        </w:rPr>
        <w:t xml:space="preserve">Bodman, Wolfensohn, and Sweig, 11 </w:t>
      </w:r>
      <w:r w:rsidRPr="003A5B51">
        <w:rPr>
          <w:szCs w:val="16"/>
        </w:rPr>
        <w:t>– ScD from Massachusetts Institute of Technology, Former Secretary of Energy, Former Deputy Secretary, US Treasury Department, AND MBA from Harvard University, Former President, World Bank, AND PhD, Johns Hopkins University School of Advanced International Studies, Nelson and David Rockefeller Senior Fellow for Latin American Studies, Council on Foreign Relations (Samuel W., AND James D., AND Julia E., July 2011, “Global Brazil and U.S.-Brazil Relations: Independent Task Force No. 66,” Council on Foreign Relations)//Hensel</w:t>
      </w:r>
    </w:p>
    <w:p w:rsidR="003A5B51" w:rsidRPr="003A5B51" w:rsidRDefault="003A5B51" w:rsidP="003A5B51">
      <w:r w:rsidRPr="003A5B51">
        <w:t>Human Rights</w:t>
      </w:r>
      <w:r w:rsidRPr="003A5B51">
        <w:rPr>
          <w:sz w:val="12"/>
        </w:rPr>
        <w:t>¶</w:t>
      </w:r>
      <w:r w:rsidRPr="003A5B51">
        <w:t xml:space="preserve"> </w:t>
      </w:r>
      <w:proofErr w:type="gramStart"/>
      <w:r w:rsidRPr="003A5B51">
        <w:rPr>
          <w:u w:val="single"/>
        </w:rPr>
        <w:t>The</w:t>
      </w:r>
      <w:proofErr w:type="gramEnd"/>
      <w:r w:rsidRPr="003A5B51">
        <w:rPr>
          <w:u w:val="single"/>
        </w:rPr>
        <w:t xml:space="preserve"> Task Force is encouraged by President Rousseff’s</w:t>
      </w:r>
      <w:r w:rsidRPr="003A5B51">
        <w:t xml:space="preserve"> stated </w:t>
      </w:r>
      <w:r w:rsidRPr="003A5B51">
        <w:rPr>
          <w:u w:val="single"/>
        </w:rPr>
        <w:t>commitment to human rights</w:t>
      </w:r>
      <w:r w:rsidRPr="003A5B51">
        <w:t xml:space="preserve">. </w:t>
      </w:r>
      <w:r w:rsidRPr="003A5B51">
        <w:rPr>
          <w:u w:val="single"/>
        </w:rPr>
        <w:t>Rousseff’s</w:t>
      </w:r>
      <w:r w:rsidRPr="003A5B51">
        <w:t xml:space="preserve"> personal </w:t>
      </w:r>
      <w:r w:rsidRPr="003A5B51">
        <w:rPr>
          <w:u w:val="single"/>
        </w:rPr>
        <w:t>history</w:t>
      </w:r>
      <w:r w:rsidRPr="003A5B51">
        <w:t xml:space="preserve"> has </w:t>
      </w:r>
      <w:r w:rsidRPr="003A5B51">
        <w:rPr>
          <w:u w:val="single"/>
        </w:rPr>
        <w:t>placed a spotlight on human rights</w:t>
      </w:r>
      <w:r w:rsidRPr="003A5B51">
        <w:t xml:space="preserve">, and </w:t>
      </w:r>
      <w:r w:rsidRPr="003A5B51">
        <w:rPr>
          <w:u w:val="single"/>
        </w:rPr>
        <w:t>Brazil is lending its voice to advance the many dimensions of and threats to human rights across the world</w:t>
      </w:r>
      <w:r w:rsidRPr="003A5B51">
        <w:t xml:space="preserve">. </w:t>
      </w:r>
      <w:r w:rsidRPr="003A5B51">
        <w:rPr>
          <w:u w:val="single"/>
        </w:rPr>
        <w:t>Rousseff signaled Brazil’s coming emphasis on international human rights</w:t>
      </w:r>
      <w:r w:rsidRPr="003A5B51">
        <w:t xml:space="preserve"> and a departure from her predecessor when, during her first media interview after her election, </w:t>
      </w:r>
      <w:r w:rsidRPr="003A5B51">
        <w:rPr>
          <w:u w:val="single"/>
        </w:rPr>
        <w:t>she asserted that she would not have abstained on a 2010 UN human rights resolution on Iran</w:t>
      </w:r>
      <w:r w:rsidRPr="003A5B51">
        <w:t xml:space="preserve">. 33 Early in the Rousseff presidency, </w:t>
      </w:r>
      <w:r w:rsidRPr="003A5B51">
        <w:rPr>
          <w:u w:val="single"/>
        </w:rPr>
        <w:t>Brazil</w:t>
      </w:r>
      <w:r w:rsidRPr="003A5B51">
        <w:t xml:space="preserve"> has </w:t>
      </w:r>
      <w:r w:rsidRPr="003A5B51">
        <w:rPr>
          <w:u w:val="single"/>
        </w:rPr>
        <w:t>made overtures on human rights issues in Latin America, the Middle East, and Iran</w:t>
      </w:r>
      <w:r w:rsidRPr="003A5B51">
        <w:t>, and Rousseff maintained the position of the special secretary for human rights as a cabinet-level position.</w:t>
      </w:r>
      <w:r w:rsidRPr="003A5B51">
        <w:rPr>
          <w:sz w:val="12"/>
        </w:rPr>
        <w:t>¶</w:t>
      </w:r>
      <w:r w:rsidRPr="003A5B51">
        <w:t xml:space="preserve"> The Task Force also notes that </w:t>
      </w:r>
      <w:r w:rsidRPr="003A5B51">
        <w:rPr>
          <w:u w:val="single"/>
        </w:rPr>
        <w:t>Brazil has made a considerable contribution to the improvement of human rights of its citizens</w:t>
      </w:r>
      <w:r w:rsidRPr="003A5B51">
        <w:t xml:space="preserve"> in recent years. </w:t>
      </w:r>
      <w:r w:rsidRPr="003A5B51">
        <w:rPr>
          <w:u w:val="single"/>
        </w:rPr>
        <w:t>Brazil’s historic transition from a military-led to a democratically elected government</w:t>
      </w:r>
      <w:r w:rsidRPr="003A5B51">
        <w:t xml:space="preserve"> has </w:t>
      </w:r>
      <w:r w:rsidRPr="003A5B51">
        <w:rPr>
          <w:u w:val="single"/>
        </w:rPr>
        <w:t>produced economic growth</w:t>
      </w:r>
      <w:r w:rsidRPr="003A5B51">
        <w:t xml:space="preserve"> </w:t>
      </w:r>
      <w:r w:rsidRPr="003A5B51">
        <w:rPr>
          <w:u w:val="single"/>
        </w:rPr>
        <w:t>and an opening of society</w:t>
      </w:r>
      <w:r w:rsidRPr="003A5B51">
        <w:t xml:space="preserve">, and </w:t>
      </w:r>
      <w:r w:rsidRPr="003A5B51">
        <w:rPr>
          <w:u w:val="single"/>
        </w:rPr>
        <w:t>that has dramatically reduced poverty and childhood malnutrition</w:t>
      </w:r>
      <w:r w:rsidRPr="003A5B51">
        <w:t xml:space="preserve"> by nearly 80 percent.</w:t>
      </w:r>
      <w:r w:rsidRPr="003A5B51">
        <w:rPr>
          <w:sz w:val="12"/>
        </w:rPr>
        <w:t>¶</w:t>
      </w:r>
      <w:r w:rsidRPr="003A5B51">
        <w:t xml:space="preserve"> Presidents Obama and </w:t>
      </w:r>
      <w:r w:rsidRPr="003A5B51">
        <w:rPr>
          <w:u w:val="single"/>
        </w:rPr>
        <w:t>Rousseff</w:t>
      </w:r>
      <w:r w:rsidRPr="003A5B51">
        <w:t xml:space="preserve"> </w:t>
      </w:r>
      <w:r w:rsidRPr="003A5B51">
        <w:rPr>
          <w:u w:val="single"/>
        </w:rPr>
        <w:t>can be powerful</w:t>
      </w:r>
      <w:r w:rsidRPr="003A5B51">
        <w:t xml:space="preserve"> voices </w:t>
      </w:r>
      <w:r w:rsidRPr="003A5B51">
        <w:rPr>
          <w:u w:val="single"/>
        </w:rPr>
        <w:t>calling for racial, ethnic, and gender equality</w:t>
      </w:r>
      <w:r w:rsidRPr="003A5B51">
        <w:t xml:space="preserve"> </w:t>
      </w:r>
      <w:r w:rsidRPr="003A5B51">
        <w:rPr>
          <w:u w:val="single"/>
        </w:rPr>
        <w:t>in their own countries and abroad</w:t>
      </w:r>
      <w:r w:rsidRPr="003A5B51">
        <w:t xml:space="preserve">, </w:t>
      </w:r>
      <w:r w:rsidRPr="003A5B51">
        <w:rPr>
          <w:u w:val="single"/>
        </w:rPr>
        <w:t>having broken barriers</w:t>
      </w:r>
      <w:r w:rsidRPr="003A5B51">
        <w:t xml:space="preserve"> </w:t>
      </w:r>
      <w:r w:rsidRPr="003A5B51">
        <w:rPr>
          <w:u w:val="single"/>
        </w:rPr>
        <w:t>as</w:t>
      </w:r>
      <w:r w:rsidRPr="003A5B51">
        <w:t xml:space="preserve"> the first African-American president in the United States and </w:t>
      </w:r>
      <w:r w:rsidRPr="003A5B51">
        <w:rPr>
          <w:u w:val="single"/>
        </w:rPr>
        <w:t>the first female president in Brazil</w:t>
      </w:r>
      <w:r w:rsidRPr="003A5B51">
        <w:t xml:space="preserve">. Likewise, both President Rousseff and Secretary Clinton have identified the importance of girls’ </w:t>
      </w:r>
      <w:r w:rsidRPr="003A5B51">
        <w:lastRenderedPageBreak/>
        <w:t>education and the advancement of women as matters of development and security and can use their bona fides to further elevate this issue both domestically and abroad.</w:t>
      </w:r>
    </w:p>
    <w:p w:rsidR="003A5B51" w:rsidRDefault="003A5B51" w:rsidP="00691546">
      <w:pPr>
        <w:rPr>
          <w:rFonts w:eastAsia="Calibri"/>
        </w:rPr>
      </w:pPr>
    </w:p>
    <w:p w:rsidR="003A5B51" w:rsidRDefault="003A5B51" w:rsidP="003A5B51">
      <w:pPr>
        <w:pStyle w:val="Heading3"/>
        <w:rPr>
          <w:rFonts w:eastAsia="Calibri"/>
        </w:rPr>
      </w:pPr>
      <w:proofErr w:type="gramStart"/>
      <w:r>
        <w:rPr>
          <w:rFonts w:eastAsia="Calibri"/>
        </w:rPr>
        <w:lastRenderedPageBreak/>
        <w:t>econ</w:t>
      </w:r>
      <w:proofErr w:type="gramEnd"/>
      <w:r>
        <w:rPr>
          <w:rFonts w:eastAsia="Calibri"/>
        </w:rPr>
        <w:t>*</w:t>
      </w:r>
    </w:p>
    <w:p w:rsidR="003A5B51" w:rsidRPr="003A5B51" w:rsidRDefault="003A5B51" w:rsidP="003A5B51">
      <w:pPr>
        <w:keepNext/>
        <w:keepLines/>
        <w:spacing w:before="200"/>
        <w:outlineLvl w:val="3"/>
        <w:rPr>
          <w:rFonts w:eastAsiaTheme="majorEastAsia" w:cstheme="majorBidi"/>
          <w:b/>
          <w:bCs/>
          <w:iCs/>
        </w:rPr>
      </w:pPr>
      <w:r w:rsidRPr="003A5B51">
        <w:rPr>
          <w:rFonts w:eastAsiaTheme="majorEastAsia" w:cstheme="majorBidi"/>
          <w:b/>
          <w:bCs/>
          <w:iCs/>
        </w:rPr>
        <w:t>Brazil soft power solves the global economy and the north-south divide</w:t>
      </w:r>
    </w:p>
    <w:p w:rsidR="003A5B51" w:rsidRPr="003A5B51" w:rsidRDefault="003A5B51" w:rsidP="003A5B51">
      <w:pPr>
        <w:rPr>
          <w:szCs w:val="16"/>
        </w:rPr>
      </w:pPr>
      <w:r w:rsidRPr="003A5B51">
        <w:rPr>
          <w:b/>
        </w:rPr>
        <w:t xml:space="preserve">Bodman, Wolfensohn, and Sweig, 11 </w:t>
      </w:r>
      <w:r w:rsidRPr="003A5B51">
        <w:rPr>
          <w:szCs w:val="16"/>
        </w:rPr>
        <w:t>– ScD from Massachusetts Institute of Technology, Former Secretary of Energy, Former Deputy Secretary, US Treasury Department, AND MBA from Harvard University, Former President, World Bank, AND PhD, Johns Hopkins University School of Advanced International Studies, Nelson and David Rockefeller Senior Fellow for Latin American Studies, Council on Foreign Relations (Samuel W., AND James D., AND Julia E., July 2011, “Global Brazil and U.S.-Brazil Relations: Independent Task Force No. 66,” Council on Foreign Relations)//Hensel</w:t>
      </w:r>
    </w:p>
    <w:p w:rsidR="003A5B51" w:rsidRDefault="003A5B51" w:rsidP="003A5B51">
      <w:r w:rsidRPr="003A5B51">
        <w:rPr>
          <w:sz w:val="12"/>
        </w:rPr>
        <w:t>¶</w:t>
      </w:r>
      <w:r w:rsidRPr="003A5B51">
        <w:t xml:space="preserve"> Global Financial Architecture</w:t>
      </w:r>
      <w:r w:rsidRPr="003A5B51">
        <w:rPr>
          <w:sz w:val="12"/>
        </w:rPr>
        <w:t>¶</w:t>
      </w:r>
      <w:r w:rsidRPr="003A5B51">
        <w:t xml:space="preserve"> </w:t>
      </w:r>
      <w:r w:rsidRPr="003A5B51">
        <w:rPr>
          <w:sz w:val="12"/>
        </w:rPr>
        <w:t>¶</w:t>
      </w:r>
      <w:r w:rsidRPr="003A5B51">
        <w:t xml:space="preserve"> </w:t>
      </w:r>
      <w:proofErr w:type="gramStart"/>
      <w:r w:rsidRPr="003A5B51">
        <w:t>Formally</w:t>
      </w:r>
      <w:proofErr w:type="gramEnd"/>
      <w:r w:rsidRPr="003A5B51">
        <w:t xml:space="preserve"> known as the Group of Twenty Finance Ministers and Central Bank Governors, </w:t>
      </w:r>
      <w:r w:rsidRPr="003A5B51">
        <w:rPr>
          <w:u w:val="single"/>
        </w:rPr>
        <w:t>the G20 aims to give greater representation to emerging economies</w:t>
      </w:r>
      <w:r w:rsidRPr="003A5B51">
        <w:t xml:space="preserve"> </w:t>
      </w:r>
      <w:r w:rsidRPr="003A5B51">
        <w:rPr>
          <w:u w:val="single"/>
        </w:rPr>
        <w:t>that did not belong to</w:t>
      </w:r>
      <w:r w:rsidRPr="003A5B51">
        <w:t xml:space="preserve">, </w:t>
      </w:r>
      <w:r w:rsidRPr="003A5B51">
        <w:rPr>
          <w:u w:val="single"/>
        </w:rPr>
        <w:t>and whose interests were therefore not represented directly by, the G8</w:t>
      </w:r>
      <w:r w:rsidRPr="003A5B51">
        <w:t xml:space="preserve">. 35 At the height of the financial crisis, Brazil sought to solidify its leadership and credibility in the G20 by making a $10 billion one-off contribution to the IMF. Given the G20’s inherent emphasis on developing but underrepresented economies, </w:t>
      </w:r>
      <w:r w:rsidRPr="003A5B51">
        <w:rPr>
          <w:u w:val="single"/>
        </w:rPr>
        <w:t>Brazil is a natural leader within the group</w:t>
      </w:r>
      <w:r w:rsidRPr="003A5B51">
        <w:t xml:space="preserve">. </w:t>
      </w:r>
      <w:r w:rsidRPr="003A5B51">
        <w:rPr>
          <w:u w:val="single"/>
        </w:rPr>
        <w:t>Brazil has worked within the G20 to advance its protracted efforts to increase voting rights for emerging economies within the IMF and World Bank</w:t>
      </w:r>
      <w:r w:rsidRPr="003A5B51">
        <w:t xml:space="preserve">, and </w:t>
      </w:r>
      <w:r w:rsidRPr="003A5B51">
        <w:rPr>
          <w:u w:val="single"/>
        </w:rPr>
        <w:t>a number of reforms have increased Brazil’s voting power</w:t>
      </w:r>
      <w:r w:rsidRPr="003A5B51">
        <w:t>. 36</w:t>
      </w:r>
      <w:r w:rsidRPr="003A5B51">
        <w:rPr>
          <w:sz w:val="12"/>
        </w:rPr>
        <w:t>¶</w:t>
      </w:r>
      <w:r w:rsidRPr="003A5B51">
        <w:t xml:space="preserve"> </w:t>
      </w:r>
      <w:r w:rsidRPr="003A5B51">
        <w:rPr>
          <w:sz w:val="12"/>
        </w:rPr>
        <w:t>¶</w:t>
      </w:r>
      <w:r w:rsidRPr="003A5B51">
        <w:t xml:space="preserve"> </w:t>
      </w:r>
      <w:r w:rsidRPr="003A5B51">
        <w:rPr>
          <w:u w:val="single"/>
        </w:rPr>
        <w:t>Brazil will</w:t>
      </w:r>
      <w:r w:rsidRPr="003A5B51">
        <w:t xml:space="preserve"> likely </w:t>
      </w:r>
      <w:r w:rsidRPr="003A5B51">
        <w:rPr>
          <w:u w:val="single"/>
        </w:rPr>
        <w:t>continue its efforts toward restructuring the architecture of global institutions and regimes so that they better reflect the emergence of nontraditional powers</w:t>
      </w:r>
      <w:r w:rsidRPr="003A5B51">
        <w:t xml:space="preserve">. </w:t>
      </w:r>
      <w:r w:rsidRPr="003A5B51">
        <w:rPr>
          <w:u w:val="single"/>
        </w:rPr>
        <w:t>Brazil has already proven successful at increasing official voting shares within global financial institutions, though not to the extent it desires</w:t>
      </w:r>
      <w:r w:rsidRPr="003A5B51">
        <w:t xml:space="preserve">. With Brazil’s priority— reform of the IMF and World Bank— at least partially addressed, the Task Force expects that </w:t>
      </w:r>
      <w:r w:rsidRPr="003A5B51">
        <w:rPr>
          <w:u w:val="single"/>
        </w:rPr>
        <w:t>Brazil will advocate against protectionist measures and budget cuts in rich countries</w:t>
      </w:r>
      <w:r w:rsidRPr="003A5B51">
        <w:t xml:space="preserve">, </w:t>
      </w:r>
      <w:r w:rsidRPr="003A5B51">
        <w:rPr>
          <w:u w:val="single"/>
        </w:rPr>
        <w:t>continue to argue for stricter government oversight mechanisms and balancing of financial markets</w:t>
      </w:r>
      <w:r w:rsidRPr="003A5B51">
        <w:t xml:space="preserve">, </w:t>
      </w:r>
      <w:r w:rsidRPr="003A5B51">
        <w:rPr>
          <w:u w:val="single"/>
        </w:rPr>
        <w:t>and emphasize avoiding what it considers the manipulation</w:t>
      </w:r>
      <w:r w:rsidRPr="003A5B51">
        <w:t xml:space="preserve">— especially the artificially low valuations— </w:t>
      </w:r>
      <w:r w:rsidRPr="003A5B51">
        <w:rPr>
          <w:u w:val="single"/>
        </w:rPr>
        <w:t>of U.S. and Chinese currencies</w:t>
      </w:r>
      <w:r w:rsidRPr="003A5B51">
        <w:t>.</w:t>
      </w:r>
    </w:p>
    <w:p w:rsidR="003A5B51" w:rsidRDefault="003A5B51" w:rsidP="003A5B51">
      <w:pPr>
        <w:pStyle w:val="Heading3"/>
      </w:pPr>
      <w:r>
        <w:lastRenderedPageBreak/>
        <w:t>-solves globally</w:t>
      </w:r>
    </w:p>
    <w:p w:rsidR="003A5B51" w:rsidRPr="003A5B51" w:rsidRDefault="003A5B51" w:rsidP="003A5B51">
      <w:pPr>
        <w:keepNext/>
        <w:keepLines/>
        <w:spacing w:before="200"/>
        <w:outlineLvl w:val="3"/>
        <w:rPr>
          <w:rFonts w:eastAsiaTheme="majorEastAsia" w:cstheme="majorBidi"/>
          <w:b/>
          <w:bCs/>
          <w:iCs/>
        </w:rPr>
      </w:pPr>
      <w:r w:rsidRPr="003A5B51">
        <w:rPr>
          <w:rFonts w:eastAsiaTheme="majorEastAsia" w:cstheme="majorBidi"/>
          <w:b/>
          <w:bCs/>
          <w:iCs/>
        </w:rPr>
        <w:t>Brazil soft power solves global free trade</w:t>
      </w:r>
    </w:p>
    <w:p w:rsidR="003A5B51" w:rsidRPr="003A5B51" w:rsidRDefault="003A5B51" w:rsidP="003A5B51">
      <w:pPr>
        <w:rPr>
          <w:szCs w:val="16"/>
        </w:rPr>
      </w:pPr>
      <w:r w:rsidRPr="003A5B51">
        <w:rPr>
          <w:b/>
        </w:rPr>
        <w:t xml:space="preserve">Bodman, Wolfensohn, and Sweig, 11 </w:t>
      </w:r>
      <w:r w:rsidRPr="003A5B51">
        <w:rPr>
          <w:szCs w:val="16"/>
        </w:rPr>
        <w:t>– ScD from Massachusetts Institute of Technology, Former Secretary of Energy, Former Deputy Secretary, US Treasury Department, AND MBA from Harvard University, Former President, World Bank, AND PhD, Johns Hopkins University School of Advanced International Studies, Nelson and David Rockefeller Senior Fellow for Latin American Studies, Council on Foreign Relations (Samuel W., AND James D., AND Julia E., July 2011, “Global Brazil and U.S.-Brazil Relations: Independent Task Force No. 66,” Council on Foreign Relations)//Hensel</w:t>
      </w:r>
    </w:p>
    <w:p w:rsidR="003A5B51" w:rsidRPr="003A5B51" w:rsidRDefault="003A5B51" w:rsidP="003A5B51">
      <w:r w:rsidRPr="003A5B51">
        <w:rPr>
          <w:sz w:val="12"/>
        </w:rPr>
        <w:t>¶</w:t>
      </w:r>
      <w:r w:rsidRPr="003A5B51">
        <w:t xml:space="preserve"> International Trade</w:t>
      </w:r>
      <w:r w:rsidRPr="003A5B51">
        <w:rPr>
          <w:sz w:val="12"/>
        </w:rPr>
        <w:t>¶</w:t>
      </w:r>
      <w:r w:rsidRPr="003A5B51">
        <w:t xml:space="preserve"> </w:t>
      </w:r>
      <w:r w:rsidRPr="003A5B51">
        <w:rPr>
          <w:sz w:val="12"/>
        </w:rPr>
        <w:t>¶</w:t>
      </w:r>
      <w:r w:rsidRPr="003A5B51">
        <w:t xml:space="preserve"> </w:t>
      </w:r>
      <w:r w:rsidRPr="003A5B51">
        <w:rPr>
          <w:u w:val="single"/>
        </w:rPr>
        <w:t>Brazil aims to restructure global trade architecture to advance both trade liberalization and more equitable access to markets while also providing a degree of protection to its domestic markets and participants</w:t>
      </w:r>
      <w:r w:rsidRPr="003A5B51">
        <w:t xml:space="preserve">. </w:t>
      </w:r>
      <w:r w:rsidRPr="003A5B51">
        <w:rPr>
          <w:u w:val="single"/>
        </w:rPr>
        <w:t>Brazil</w:t>
      </w:r>
      <w:r w:rsidRPr="003A5B51">
        <w:t xml:space="preserve">, along with India, </w:t>
      </w:r>
      <w:r w:rsidRPr="003A5B51">
        <w:rPr>
          <w:u w:val="single"/>
        </w:rPr>
        <w:t>spearheaded the creation of the G20 developing nations</w:t>
      </w:r>
      <w:r w:rsidRPr="003A5B51">
        <w:t xml:space="preserve"> in Cancún in 2003 </w:t>
      </w:r>
      <w:r w:rsidRPr="003A5B51">
        <w:rPr>
          <w:u w:val="single"/>
        </w:rPr>
        <w:t>to strengthen their negotiating power within the WTO</w:t>
      </w:r>
      <w:r w:rsidRPr="003A5B51">
        <w:t>. (Brazil’s role in the financial G20 is addressed below.)</w:t>
      </w:r>
      <w:r w:rsidRPr="003A5B51">
        <w:rPr>
          <w:sz w:val="12"/>
        </w:rPr>
        <w:t>¶</w:t>
      </w:r>
      <w:r w:rsidRPr="003A5B51">
        <w:t xml:space="preserve"> </w:t>
      </w:r>
      <w:r w:rsidRPr="003A5B51">
        <w:rPr>
          <w:sz w:val="12"/>
        </w:rPr>
        <w:t>¶</w:t>
      </w:r>
      <w:r w:rsidRPr="003A5B51">
        <w:t xml:space="preserve"> </w:t>
      </w:r>
      <w:proofErr w:type="gramStart"/>
      <w:r w:rsidRPr="003A5B51">
        <w:rPr>
          <w:u w:val="single"/>
        </w:rPr>
        <w:t>As</w:t>
      </w:r>
      <w:proofErr w:type="gramEnd"/>
      <w:r w:rsidRPr="003A5B51">
        <w:rPr>
          <w:u w:val="single"/>
        </w:rPr>
        <w:t xml:space="preserve"> a bridge between the developed and developing worlds</w:t>
      </w:r>
      <w:r w:rsidRPr="003A5B51">
        <w:t xml:space="preserve">, </w:t>
      </w:r>
      <w:r w:rsidRPr="003A5B51">
        <w:rPr>
          <w:u w:val="single"/>
        </w:rPr>
        <w:t>Brazil</w:t>
      </w:r>
      <w:r w:rsidRPr="003A5B51">
        <w:t xml:space="preserve"> alternately </w:t>
      </w:r>
      <w:r w:rsidRPr="003A5B51">
        <w:rPr>
          <w:u w:val="single"/>
        </w:rPr>
        <w:t>compromises on its commitment to liberalization and its solidarity with developing nations</w:t>
      </w:r>
      <w:r w:rsidRPr="003A5B51">
        <w:t xml:space="preserve">, </w:t>
      </w:r>
      <w:r w:rsidRPr="003A5B51">
        <w:rPr>
          <w:u w:val="single"/>
        </w:rPr>
        <w:t>which</w:t>
      </w:r>
      <w:r w:rsidRPr="003A5B51">
        <w:t xml:space="preserve">, like Brazil itself, </w:t>
      </w:r>
      <w:r w:rsidRPr="003A5B51">
        <w:rPr>
          <w:u w:val="single"/>
        </w:rPr>
        <w:t>are</w:t>
      </w:r>
      <w:r w:rsidRPr="003A5B51">
        <w:t xml:space="preserve"> </w:t>
      </w:r>
      <w:r w:rsidRPr="003A5B51">
        <w:rPr>
          <w:u w:val="single"/>
        </w:rPr>
        <w:t>at times inclined toward industrial and farm protectionism</w:t>
      </w:r>
      <w:r w:rsidRPr="003A5B51">
        <w:t>. For example, Brazil has supported exceptions from tariff limits for “special products” in developing countries confronted by a surge of imports. On the other hand, in 2008, Brazil broke from Argentina, China, and India to endorse a proposal that would lower the ceiling on U.S. agricultural subsidies in exchange for cuts to industrial tariffs.</w:t>
      </w:r>
      <w:r w:rsidRPr="003A5B51">
        <w:rPr>
          <w:sz w:val="12"/>
        </w:rPr>
        <w:t>¶</w:t>
      </w:r>
      <w:r w:rsidRPr="003A5B51">
        <w:t xml:space="preserve"> </w:t>
      </w:r>
      <w:r w:rsidRPr="003A5B51">
        <w:rPr>
          <w:sz w:val="12"/>
        </w:rPr>
        <w:t>¶</w:t>
      </w:r>
      <w:r w:rsidRPr="003A5B51">
        <w:t xml:space="preserve"> The Task Force expects that near-term agreement on the Doha Development Agenda is unlikely; in the meantime, </w:t>
      </w:r>
      <w:r w:rsidRPr="003A5B51">
        <w:rPr>
          <w:u w:val="single"/>
        </w:rPr>
        <w:t>Brazil</w:t>
      </w:r>
      <w:r w:rsidRPr="003A5B51">
        <w:t xml:space="preserve">— within the G20 and independently— </w:t>
      </w:r>
      <w:r w:rsidRPr="003A5B51">
        <w:rPr>
          <w:u w:val="single"/>
        </w:rPr>
        <w:t>will likely continue to balance its free trade interests with its persistent desire to elevate the influence and interests of developing nations within trade negotiations</w:t>
      </w:r>
      <w:r w:rsidRPr="003A5B51">
        <w:t xml:space="preserve">. </w:t>
      </w:r>
      <w:r w:rsidRPr="003A5B51">
        <w:rPr>
          <w:u w:val="single"/>
        </w:rPr>
        <w:t>This duality of interests reflects the duality within Brazil as both a developed and developing country</w:t>
      </w:r>
      <w:r w:rsidRPr="003A5B51">
        <w:t>.</w:t>
      </w:r>
    </w:p>
    <w:p w:rsidR="003A5B51" w:rsidRPr="003A5B51" w:rsidRDefault="003A5B51" w:rsidP="003A5B51"/>
    <w:p w:rsidR="003A5B51" w:rsidRPr="003A5B51" w:rsidRDefault="003A5B51" w:rsidP="003A5B51"/>
    <w:p w:rsidR="009D3EBC" w:rsidRDefault="0035341E" w:rsidP="009D3EBC">
      <w:pPr>
        <w:pStyle w:val="Heading3"/>
        <w:rPr>
          <w:rFonts w:eastAsia="Calibri"/>
        </w:rPr>
      </w:pPr>
      <w:proofErr w:type="gramStart"/>
      <w:r>
        <w:rPr>
          <w:rFonts w:eastAsia="Calibri"/>
        </w:rPr>
        <w:lastRenderedPageBreak/>
        <w:t>f</w:t>
      </w:r>
      <w:r w:rsidR="009D3EBC">
        <w:rPr>
          <w:rFonts w:eastAsia="Calibri"/>
        </w:rPr>
        <w:t>ood</w:t>
      </w:r>
      <w:proofErr w:type="gramEnd"/>
      <w:r w:rsidR="009D3EBC">
        <w:rPr>
          <w:rFonts w:eastAsia="Calibri"/>
        </w:rPr>
        <w:t xml:space="preserve"> insecurity</w:t>
      </w:r>
      <w:r w:rsidR="00765BFF">
        <w:rPr>
          <w:rFonts w:eastAsia="Calibri"/>
        </w:rPr>
        <w:t>*</w:t>
      </w:r>
    </w:p>
    <w:p w:rsidR="009D3EBC" w:rsidRDefault="009D3EBC" w:rsidP="009D3EBC">
      <w:pPr>
        <w:pStyle w:val="Heading4"/>
      </w:pPr>
      <w:r>
        <w:t>Solves food security</w:t>
      </w:r>
    </w:p>
    <w:p w:rsidR="009D3EBC" w:rsidRDefault="009D3EBC" w:rsidP="009D3EBC">
      <w:r w:rsidRPr="009D3EBC">
        <w:rPr>
          <w:rStyle w:val="StyleStyleBold12pt"/>
        </w:rPr>
        <w:t>Sweig, 10</w:t>
      </w:r>
      <w:r>
        <w:rPr>
          <w:b/>
        </w:rPr>
        <w:t xml:space="preserve"> </w:t>
      </w:r>
      <w:r>
        <w:t>– Nelson and David Rockefeller Senior Fellow and Director for Latin America Studies and the Global Brazil Initiative, Council on Foreign Relations (Julia E., November/December 2010, “A New Global Player: Brazil's Far-Flung Agenda,” Foreign Affairs, Volume 89, Issue 6, ProQuest)//Hensel</w:t>
      </w:r>
    </w:p>
    <w:p w:rsidR="009D3EBC" w:rsidRPr="009D3EBC" w:rsidRDefault="009D3EBC" w:rsidP="009D3EBC">
      <w:r w:rsidRPr="009D3EBC">
        <w:t xml:space="preserve">In the coming years, </w:t>
      </w:r>
      <w:r w:rsidRPr="009D3EBC">
        <w:rPr>
          <w:u w:val="single"/>
        </w:rPr>
        <w:t xml:space="preserve">Brazil will play a fundamental role in ensuring </w:t>
      </w:r>
      <w:r w:rsidRPr="009D3EBC">
        <w:rPr>
          <w:rStyle w:val="Emphasis"/>
        </w:rPr>
        <w:t>international food security</w:t>
      </w:r>
      <w:r w:rsidRPr="009D3EBC">
        <w:t xml:space="preserve">. </w:t>
      </w:r>
      <w:r w:rsidRPr="009D3EBC">
        <w:rPr>
          <w:u w:val="single"/>
        </w:rPr>
        <w:t>Pastureland covers nearly a quarter of the country</w:t>
      </w:r>
      <w:r w:rsidRPr="009D3EBC">
        <w:t xml:space="preserve">, </w:t>
      </w:r>
      <w:r w:rsidRPr="009D3EBC">
        <w:rPr>
          <w:u w:val="single"/>
        </w:rPr>
        <w:t>and 150 million acres of arable land remain uncultivated</w:t>
      </w:r>
      <w:r w:rsidRPr="009D3EBC">
        <w:t xml:space="preserve">, </w:t>
      </w:r>
      <w:r w:rsidRPr="009D3EBC">
        <w:rPr>
          <w:u w:val="single"/>
        </w:rPr>
        <w:t>promising enormous potential for increasing agricultural production</w:t>
      </w:r>
      <w:r w:rsidRPr="009D3EBC">
        <w:t xml:space="preserve"> </w:t>
      </w:r>
      <w:r w:rsidRPr="009D3EBC">
        <w:rPr>
          <w:u w:val="single"/>
        </w:rPr>
        <w:t>in a nation that is already the world’s fourth-largest food exporter</w:t>
      </w:r>
      <w:r w:rsidRPr="009D3EBC">
        <w:t xml:space="preserve">. Brazil is the largest producer of sugar cane, coffee, and beef. Although China and India lead Brazil in wheat, rice, and corn production, </w:t>
      </w:r>
      <w:r w:rsidRPr="009D3EBC">
        <w:rPr>
          <w:u w:val="single"/>
        </w:rPr>
        <w:t>Brazil's agricultural GDP growth between 2000 and 2007 surpassed that of both countries</w:t>
      </w:r>
      <w:r w:rsidRPr="009D3EBC">
        <w:t xml:space="preserve">, </w:t>
      </w:r>
      <w:r w:rsidRPr="009D3EBC">
        <w:rPr>
          <w:u w:val="single"/>
        </w:rPr>
        <w:t>as well as the global average</w:t>
      </w:r>
      <w:r w:rsidRPr="009D3EBC">
        <w:t xml:space="preserve">. In unequal Brazil, however, abundance and deprivation coexist. The Zero Hunger program, which began in 2003, and other initiatives have decreased the number of people who suffer from hunger by 28 percent. This </w:t>
      </w:r>
      <w:r w:rsidRPr="009D3EBC">
        <w:rPr>
          <w:u w:val="single"/>
        </w:rPr>
        <w:t>progress</w:t>
      </w:r>
      <w:r w:rsidRPr="009D3EBC">
        <w:t xml:space="preserve">, </w:t>
      </w:r>
      <w:r w:rsidRPr="009D3EBC">
        <w:rPr>
          <w:u w:val="single"/>
        </w:rPr>
        <w:t>along with Brazil's technological success in adapting mass agricultural production to tropical conditions</w:t>
      </w:r>
      <w:r w:rsidRPr="009D3EBC">
        <w:t xml:space="preserve">, has </w:t>
      </w:r>
      <w:r w:rsidRPr="009D3EBC">
        <w:rPr>
          <w:u w:val="single"/>
        </w:rPr>
        <w:t>made Brazil a reference point and model for food security programs in Africa and Latin America</w:t>
      </w:r>
      <w:r w:rsidRPr="009D3EBC">
        <w:t>.</w:t>
      </w:r>
    </w:p>
    <w:p w:rsidR="009D3EBC" w:rsidRPr="009D3EBC" w:rsidRDefault="009D3EBC" w:rsidP="009D3EBC"/>
    <w:p w:rsidR="00691546" w:rsidRPr="00691546" w:rsidRDefault="00691546" w:rsidP="00691546">
      <w:pPr>
        <w:rPr>
          <w:rFonts w:eastAsia="Calibri"/>
        </w:rPr>
      </w:pPr>
    </w:p>
    <w:p w:rsidR="00B8153C" w:rsidRDefault="00B8153C" w:rsidP="00B8153C">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laundry</w:t>
      </w:r>
      <w:proofErr w:type="gramEnd"/>
      <w:r w:rsidRPr="00691546">
        <w:rPr>
          <w:rFonts w:eastAsiaTheme="majorEastAsia" w:cstheme="majorBidi"/>
          <w:b/>
          <w:bCs/>
          <w:sz w:val="32"/>
          <w:u w:val="single"/>
        </w:rPr>
        <w:t xml:space="preserve"> list</w:t>
      </w:r>
    </w:p>
    <w:p w:rsidR="00B8153C" w:rsidRPr="009D3EBC" w:rsidRDefault="00B8153C" w:rsidP="00B8153C">
      <w:pPr>
        <w:keepNext/>
        <w:keepLines/>
        <w:spacing w:before="200"/>
        <w:outlineLvl w:val="3"/>
        <w:rPr>
          <w:rFonts w:eastAsiaTheme="majorEastAsia" w:cstheme="majorBidi"/>
          <w:b/>
          <w:bCs/>
          <w:iCs/>
        </w:rPr>
      </w:pPr>
      <w:r w:rsidRPr="009D3EBC">
        <w:rPr>
          <w:rFonts w:eastAsiaTheme="majorEastAsia" w:cstheme="majorBidi"/>
          <w:b/>
          <w:bCs/>
          <w:iCs/>
        </w:rPr>
        <w:t>It solves Doha talks, warming, Amazon deforestation, AIDs, South American stability, and Israel-Palestine conflict</w:t>
      </w:r>
    </w:p>
    <w:p w:rsidR="00B8153C" w:rsidRPr="009D3EBC" w:rsidRDefault="00B8153C" w:rsidP="00B8153C">
      <w:pPr>
        <w:rPr>
          <w:szCs w:val="16"/>
        </w:rPr>
      </w:pPr>
      <w:r w:rsidRPr="009D3EBC">
        <w:rPr>
          <w:b/>
        </w:rPr>
        <w:t xml:space="preserve">Sweig, 10 </w:t>
      </w:r>
      <w:r w:rsidRPr="009D3EBC">
        <w:rPr>
          <w:szCs w:val="16"/>
        </w:rPr>
        <w:t>– Nelson and David Rockefeller Senior Fellow and Director for Latin America Studies and the Global Brazil Initiative, Council on Foreign Relations (Julia E., November/December 2010, “A New Global Player: Brazil's Far-Flung Agenda,” Foreign Affairs, Volume 89, Issue 6, ProQuest)//Hensel</w:t>
      </w:r>
    </w:p>
    <w:p w:rsidR="00B8153C" w:rsidRPr="009D3EBC" w:rsidRDefault="00B8153C" w:rsidP="00B8153C">
      <w:r w:rsidRPr="009D3EBC">
        <w:t>OUTWARD BOUND</w:t>
      </w:r>
      <w:r w:rsidRPr="009D3EBC">
        <w:rPr>
          <w:sz w:val="12"/>
        </w:rPr>
        <w:t>¶</w:t>
      </w:r>
      <w:r w:rsidRPr="009D3EBC">
        <w:t xml:space="preserve"> Until the end of the twentieth century, Brazilian foreign policy was based on four primary directives: protect the country's vast territorial holdings, consolidate and strengthen its republic, avoid or settle all conflicts with its neighbors, and maintain a distant but cordial relationship with the United States. A founding member of the League of Nations and the </w:t>
      </w:r>
      <w:proofErr w:type="gramStart"/>
      <w:r w:rsidRPr="009D3EBC">
        <w:t>un</w:t>
      </w:r>
      <w:proofErr w:type="gramEnd"/>
      <w:r w:rsidRPr="009D3EBC">
        <w:t>, Brazil sent troops to fight with the Allies in World War II, but it never aspired to lead Latin America. During the period of military rule in the 1960s, 1970s, and 1980s, Brazil successfully projected itself as both a leading nonaligned country and an occasional but never intimate partner of the United States.</w:t>
      </w:r>
      <w:r w:rsidRPr="009D3EBC">
        <w:rPr>
          <w:sz w:val="12"/>
        </w:rPr>
        <w:t>¶</w:t>
      </w:r>
      <w:r w:rsidRPr="009D3EBC">
        <w:t xml:space="preserve"> </w:t>
      </w:r>
      <w:proofErr w:type="gramStart"/>
      <w:r w:rsidRPr="009D3EBC">
        <w:rPr>
          <w:u w:val="single"/>
        </w:rPr>
        <w:t>In</w:t>
      </w:r>
      <w:proofErr w:type="gramEnd"/>
      <w:r w:rsidRPr="009D3EBC">
        <w:rPr>
          <w:u w:val="single"/>
        </w:rPr>
        <w:t xml:space="preserve"> the 1990s, Brazil evolved from its traditional reclusiveness</w:t>
      </w:r>
      <w:r w:rsidRPr="009D3EBC">
        <w:t xml:space="preserve">. </w:t>
      </w:r>
      <w:r w:rsidRPr="009D3EBC">
        <w:rPr>
          <w:u w:val="single"/>
        </w:rPr>
        <w:t>The country's success on the home front, together with radical shifts in global politics and economics, has generated a new story line-one that crystallized under</w:t>
      </w:r>
      <w:r w:rsidRPr="009D3EBC">
        <w:t xml:space="preserve"> the </w:t>
      </w:r>
      <w:r w:rsidRPr="009D3EBC">
        <w:rPr>
          <w:u w:val="single"/>
        </w:rPr>
        <w:t>Lula</w:t>
      </w:r>
      <w:r w:rsidRPr="009D3EBC">
        <w:t xml:space="preserve"> administration-</w:t>
      </w:r>
      <w:proofErr w:type="gramStart"/>
      <w:r w:rsidRPr="009D3EBC">
        <w:rPr>
          <w:u w:val="single"/>
        </w:rPr>
        <w:t>that</w:t>
      </w:r>
      <w:proofErr w:type="gramEnd"/>
      <w:r w:rsidRPr="009D3EBC">
        <w:t xml:space="preserve"> </w:t>
      </w:r>
      <w:r w:rsidRPr="009D3EBC">
        <w:rPr>
          <w:u w:val="single"/>
        </w:rPr>
        <w:t>Brazilians invoke to explain the country's near ubiquity on the global stage</w:t>
      </w:r>
      <w:r w:rsidRPr="009D3EBC">
        <w:t>. This new narrative recalls the manifest destiny of nineteenth century America, with a Brazilian twist.</w:t>
      </w:r>
      <w:r w:rsidRPr="009D3EBC">
        <w:rPr>
          <w:sz w:val="12"/>
        </w:rPr>
        <w:t>¶</w:t>
      </w:r>
      <w:r w:rsidRPr="009D3EBC">
        <w:t xml:space="preserve"> </w:t>
      </w:r>
      <w:proofErr w:type="gramStart"/>
      <w:r w:rsidRPr="009D3EBC">
        <w:t>With</w:t>
      </w:r>
      <w:proofErr w:type="gramEnd"/>
      <w:r w:rsidRPr="009D3EBC">
        <w:t xml:space="preserve"> neither blood spilled nor territory annexed, Brazil consolidated a multiethnic and multiracial democracy, stabilized a strong market economy, and lifted millions into a growing middle class. Brazilians of all stripes argue that by virtue of these accomplishments, </w:t>
      </w:r>
      <w:r w:rsidRPr="009D3EBC">
        <w:rPr>
          <w:u w:val="single"/>
        </w:rPr>
        <w:t>Brazil is entitled to be seen as a global power and to act as one</w:t>
      </w:r>
      <w:r w:rsidRPr="009D3EBC">
        <w:t>.</w:t>
      </w:r>
      <w:r w:rsidRPr="009D3EBC">
        <w:rPr>
          <w:sz w:val="12"/>
        </w:rPr>
        <w:t>¶</w:t>
      </w:r>
      <w:r w:rsidRPr="009D3EBC">
        <w:t xml:space="preserve"> </w:t>
      </w:r>
      <w:proofErr w:type="gramStart"/>
      <w:r w:rsidRPr="009D3EBC">
        <w:rPr>
          <w:u w:val="single"/>
        </w:rPr>
        <w:t>An</w:t>
      </w:r>
      <w:proofErr w:type="gramEnd"/>
      <w:r w:rsidRPr="009D3EBC">
        <w:rPr>
          <w:u w:val="single"/>
        </w:rPr>
        <w:t xml:space="preserve"> increasingly confident Brazil</w:t>
      </w:r>
      <w:r w:rsidRPr="009D3EBC">
        <w:t xml:space="preserve"> </w:t>
      </w:r>
      <w:r w:rsidRPr="009D3EBC">
        <w:rPr>
          <w:u w:val="single"/>
        </w:rPr>
        <w:t>has undertaken an ambitious and far-flung foreign policy agenda</w:t>
      </w:r>
      <w:r w:rsidRPr="009D3EBC">
        <w:t xml:space="preserve">. </w:t>
      </w:r>
      <w:r w:rsidRPr="009D3EBC">
        <w:rPr>
          <w:u w:val="single"/>
        </w:rPr>
        <w:t>This</w:t>
      </w:r>
      <w:r w:rsidRPr="009D3EBC">
        <w:t xml:space="preserve"> </w:t>
      </w:r>
      <w:r w:rsidRPr="009D3EBC">
        <w:rPr>
          <w:u w:val="single"/>
        </w:rPr>
        <w:t>quest</w:t>
      </w:r>
      <w:r w:rsidRPr="009D3EBC">
        <w:t xml:space="preserve"> has </w:t>
      </w:r>
      <w:r w:rsidRPr="009D3EBC">
        <w:rPr>
          <w:u w:val="single"/>
        </w:rPr>
        <w:t>included</w:t>
      </w:r>
      <w:r w:rsidRPr="009D3EBC">
        <w:t xml:space="preserve"> </w:t>
      </w:r>
      <w:r w:rsidRPr="009D3EBC">
        <w:rPr>
          <w:u w:val="single"/>
        </w:rPr>
        <w:t>efforts</w:t>
      </w:r>
      <w:r w:rsidRPr="009D3EBC">
        <w:t xml:space="preserve"> </w:t>
      </w:r>
      <w:r w:rsidRPr="009D3EBC">
        <w:rPr>
          <w:u w:val="single"/>
        </w:rPr>
        <w:t>to secure a seat on an expanded UN Security Council</w:t>
      </w:r>
      <w:r w:rsidRPr="009D3EBC">
        <w:t xml:space="preserve">, </w:t>
      </w:r>
      <w:r w:rsidRPr="009D3EBC">
        <w:rPr>
          <w:u w:val="single"/>
        </w:rPr>
        <w:t>to organize</w:t>
      </w:r>
      <w:r w:rsidRPr="009D3EBC">
        <w:t xml:space="preserve"> major and minor </w:t>
      </w:r>
      <w:r w:rsidRPr="009D3EBC">
        <w:rPr>
          <w:u w:val="single"/>
        </w:rPr>
        <w:t xml:space="preserve">developing countries into a stronger coalition within the </w:t>
      </w:r>
      <w:r w:rsidRPr="009D3EBC">
        <w:rPr>
          <w:b/>
          <w:iCs/>
          <w:u w:val="single"/>
          <w:bdr w:val="single" w:sz="18" w:space="0" w:color="auto"/>
        </w:rPr>
        <w:t>Doha trade talks</w:t>
      </w:r>
      <w:r w:rsidRPr="009D3EBC">
        <w:t xml:space="preserve">, </w:t>
      </w:r>
      <w:r w:rsidRPr="009D3EBC">
        <w:rPr>
          <w:u w:val="single"/>
        </w:rPr>
        <w:t>and</w:t>
      </w:r>
      <w:r w:rsidRPr="009D3EBC">
        <w:t xml:space="preserve">, more recently </w:t>
      </w:r>
      <w:r w:rsidRPr="009D3EBC">
        <w:rPr>
          <w:u w:val="single"/>
        </w:rPr>
        <w:t>to expand voting rights for itself and others at the World Bank and the International Monetary Fund</w:t>
      </w:r>
      <w:r w:rsidRPr="009D3EBC">
        <w:t>.</w:t>
      </w:r>
      <w:r w:rsidRPr="009D3EBC">
        <w:rPr>
          <w:sz w:val="12"/>
        </w:rPr>
        <w:t>¶</w:t>
      </w:r>
      <w:r w:rsidRPr="009D3EBC">
        <w:t xml:space="preserve"> </w:t>
      </w:r>
      <w:r w:rsidRPr="009D3EBC">
        <w:rPr>
          <w:u w:val="single"/>
        </w:rPr>
        <w:t xml:space="preserve">Brazil also has a powerful voice in </w:t>
      </w:r>
      <w:r w:rsidRPr="009D3EBC">
        <w:rPr>
          <w:b/>
          <w:iCs/>
          <w:u w:val="single"/>
          <w:bdr w:val="single" w:sz="18" w:space="0" w:color="auto"/>
        </w:rPr>
        <w:t>climate change negotiations</w:t>
      </w:r>
      <w:r w:rsidRPr="009D3EBC">
        <w:t xml:space="preserve">. </w:t>
      </w:r>
      <w:r w:rsidRPr="009D3EBC">
        <w:rPr>
          <w:u w:val="single"/>
        </w:rPr>
        <w:t>The country has an exceptionally clean energy matrix</w:t>
      </w:r>
      <w:r w:rsidRPr="009D3EBC">
        <w:t xml:space="preserve"> </w:t>
      </w:r>
      <w:r w:rsidRPr="009D3EBC">
        <w:rPr>
          <w:u w:val="single"/>
        </w:rPr>
        <w:t>and contains</w:t>
      </w:r>
      <w:r w:rsidRPr="009D3EBC">
        <w:t xml:space="preserve"> approximately </w:t>
      </w:r>
      <w:r w:rsidRPr="009D3EBC">
        <w:rPr>
          <w:u w:val="single"/>
        </w:rPr>
        <w:t xml:space="preserve">60 percent of the </w:t>
      </w:r>
      <w:r w:rsidRPr="009D3EBC">
        <w:rPr>
          <w:b/>
          <w:iCs/>
          <w:u w:val="single"/>
          <w:bdr w:val="single" w:sz="18" w:space="0" w:color="auto"/>
        </w:rPr>
        <w:t>Amazon rain forest</w:t>
      </w:r>
      <w:r w:rsidRPr="009D3EBC">
        <w:t xml:space="preserve"> within its borders. At the same time, </w:t>
      </w:r>
      <w:r w:rsidRPr="009D3EBC">
        <w:rPr>
          <w:u w:val="single"/>
        </w:rPr>
        <w:t>Brazil's deforestation is a significant contributor of greenhouse gases</w:t>
      </w:r>
      <w:r w:rsidRPr="009D3EBC">
        <w:t xml:space="preserve">. </w:t>
      </w:r>
      <w:r w:rsidRPr="009D3EBC">
        <w:rPr>
          <w:u w:val="single"/>
        </w:rPr>
        <w:t xml:space="preserve">Brazil is a champion of affordable access to </w:t>
      </w:r>
      <w:r w:rsidRPr="009D3EBC">
        <w:rPr>
          <w:b/>
          <w:iCs/>
          <w:u w:val="single"/>
          <w:bdr w:val="single" w:sz="18" w:space="0" w:color="auto"/>
        </w:rPr>
        <w:t>HIV/AIDs medications</w:t>
      </w:r>
      <w:r w:rsidRPr="009D3EBC">
        <w:t xml:space="preserve"> for the poor </w:t>
      </w:r>
      <w:r w:rsidRPr="009D3EBC">
        <w:rPr>
          <w:u w:val="single"/>
        </w:rPr>
        <w:t>and has led the UN peacekeeping mission in Haiti</w:t>
      </w:r>
      <w:r w:rsidRPr="009D3EBC">
        <w:t xml:space="preserve"> since 2004. After last year's earthquake in Haiti killed 21 Brazilians, the highest loss for Brazilian troops abroad since World War II, </w:t>
      </w:r>
      <w:r w:rsidRPr="009D3EBC">
        <w:rPr>
          <w:u w:val="single"/>
        </w:rPr>
        <w:t>Brazil made a $19 million contribution to the UN, announced a $205 million relief plan for Haiti, and committed an additional 1,300 rescue workers</w:t>
      </w:r>
      <w:r w:rsidRPr="009D3EBC">
        <w:t>. Likewise, Brazilian troops are part of the UN missions in Liberia, the Central African Republic, Côte d'Ivoire, and East Timor, among other current peacekeeping operations. That said, with commercial and diplomatic interests in mind, Brazil has largely stayed silent on crises in Myanmar (also called Burma), Sudan, and Zimbabwe.</w:t>
      </w:r>
      <w:r w:rsidRPr="009D3EBC">
        <w:rPr>
          <w:sz w:val="12"/>
        </w:rPr>
        <w:t>¶</w:t>
      </w:r>
      <w:r w:rsidRPr="009D3EBC">
        <w:t xml:space="preserve"> Notwithstanding its BRIC brotherhood, Brazil is alert to the double-edged sword represented by China's market power and resource grab. </w:t>
      </w:r>
      <w:r w:rsidRPr="009D3EBC">
        <w:rPr>
          <w:u w:val="single"/>
        </w:rPr>
        <w:t>China is now Brazil's largest source of foreign investment-in ports, rail, reactors, iron, steel, and oil</w:t>
      </w:r>
      <w:r w:rsidRPr="009D3EBC">
        <w:t xml:space="preserve">. </w:t>
      </w:r>
      <w:r w:rsidRPr="009D3EBC">
        <w:rPr>
          <w:u w:val="single"/>
        </w:rPr>
        <w:t>China has become Brazil's largest export market for soy, oil, and iron and its biggest competitor when it comes to manufactured goods and resources in Africa</w:t>
      </w:r>
      <w:r w:rsidRPr="009D3EBC">
        <w:t xml:space="preserve">. After years of remaining silent, this year </w:t>
      </w:r>
      <w:r w:rsidRPr="009D3EBC">
        <w:rPr>
          <w:u w:val="single"/>
        </w:rPr>
        <w:t>Brazil joined with the other G-20 countries</w:t>
      </w:r>
      <w:r w:rsidRPr="009D3EBC">
        <w:t xml:space="preserve">, </w:t>
      </w:r>
      <w:r w:rsidRPr="009D3EBC">
        <w:rPr>
          <w:u w:val="single"/>
        </w:rPr>
        <w:t>including India, Russia, and the United States, to call for China to let its currency float</w:t>
      </w:r>
      <w:r w:rsidRPr="009D3EBC">
        <w:t>.</w:t>
      </w:r>
      <w:r w:rsidRPr="009D3EBC">
        <w:rPr>
          <w:sz w:val="12"/>
        </w:rPr>
        <w:t>¶</w:t>
      </w:r>
      <w:r w:rsidRPr="009D3EBC">
        <w:t xml:space="preserve"> Under Lula, </w:t>
      </w:r>
      <w:r w:rsidRPr="009D3EBC">
        <w:rPr>
          <w:u w:val="single"/>
        </w:rPr>
        <w:t>Brazil</w:t>
      </w:r>
      <w:r w:rsidRPr="009D3EBC">
        <w:t xml:space="preserve"> championed a SouthSouth agenda in its near and far abroad. Along these lines, the country </w:t>
      </w:r>
      <w:r w:rsidRPr="009D3EBC">
        <w:rPr>
          <w:u w:val="single"/>
        </w:rPr>
        <w:t xml:space="preserve">promoted </w:t>
      </w:r>
      <w:r w:rsidRPr="009D3EBC">
        <w:rPr>
          <w:b/>
          <w:iCs/>
          <w:u w:val="single"/>
          <w:bdr w:val="single" w:sz="18" w:space="0" w:color="auto"/>
        </w:rPr>
        <w:t>pan-ideological South American integration</w:t>
      </w:r>
      <w:r w:rsidRPr="009D3EBC">
        <w:t xml:space="preserve"> </w:t>
      </w:r>
      <w:r w:rsidRPr="009D3EBC">
        <w:rPr>
          <w:u w:val="single"/>
        </w:rPr>
        <w:t>and began forging a loose coalition and dialogue with India and South Africa</w:t>
      </w:r>
      <w:r w:rsidRPr="009D3EBC">
        <w:t xml:space="preserve">. </w:t>
      </w:r>
      <w:r w:rsidRPr="009D3EBC">
        <w:rPr>
          <w:u w:val="single"/>
        </w:rPr>
        <w:t>Brazil</w:t>
      </w:r>
      <w:r w:rsidRPr="009D3EBC">
        <w:t xml:space="preserve"> has </w:t>
      </w:r>
      <w:r w:rsidRPr="009D3EBC">
        <w:rPr>
          <w:u w:val="single"/>
        </w:rPr>
        <w:t>made</w:t>
      </w:r>
      <w:r w:rsidRPr="009D3EBC">
        <w:t xml:space="preserve"> major </w:t>
      </w:r>
      <w:r w:rsidRPr="009D3EBC">
        <w:rPr>
          <w:u w:val="single"/>
        </w:rPr>
        <w:t>investments in Africa</w:t>
      </w:r>
      <w:r w:rsidRPr="009D3EBC">
        <w:t xml:space="preserve">, especially in Portuguese-speaking nations and other resource-rich countries. And </w:t>
      </w:r>
      <w:r w:rsidRPr="009D3EBC">
        <w:rPr>
          <w:u w:val="single"/>
        </w:rPr>
        <w:t xml:space="preserve">the Brazilian Foreign </w:t>
      </w:r>
      <w:r w:rsidRPr="009D3EBC">
        <w:rPr>
          <w:u w:val="single"/>
        </w:rPr>
        <w:lastRenderedPageBreak/>
        <w:t>Ministry</w:t>
      </w:r>
      <w:r w:rsidRPr="009D3EBC">
        <w:t xml:space="preserve"> has </w:t>
      </w:r>
      <w:r w:rsidRPr="009D3EBC">
        <w:rPr>
          <w:u w:val="single"/>
        </w:rPr>
        <w:t>opened</w:t>
      </w:r>
      <w:r w:rsidRPr="009D3EBC">
        <w:t xml:space="preserve"> </w:t>
      </w:r>
      <w:r w:rsidRPr="009D3EBC">
        <w:rPr>
          <w:u w:val="single"/>
        </w:rPr>
        <w:t>16</w:t>
      </w:r>
      <w:r w:rsidRPr="009D3EBC">
        <w:t xml:space="preserve"> </w:t>
      </w:r>
      <w:r w:rsidRPr="009D3EBC">
        <w:rPr>
          <w:u w:val="single"/>
        </w:rPr>
        <w:t>new embassies</w:t>
      </w:r>
      <w:r w:rsidRPr="009D3EBC">
        <w:t xml:space="preserve"> </w:t>
      </w:r>
      <w:r w:rsidRPr="009D3EBC">
        <w:rPr>
          <w:u w:val="single"/>
        </w:rPr>
        <w:t>across the continent</w:t>
      </w:r>
      <w:r w:rsidRPr="009D3EBC">
        <w:t xml:space="preserve"> in as many years. The Lula government drew on Brazil's economic strength and diverse population-the country is home to approximately ten million Brazilians of Middle Eastern descent-to justify a number of high-profile and commercially driven presidential visits to Israel, the West Bank, and Jordan. </w:t>
      </w:r>
      <w:r w:rsidRPr="009D3EBC">
        <w:rPr>
          <w:u w:val="single"/>
        </w:rPr>
        <w:t xml:space="preserve">Lula touted Brazil's potential as a neutral interlocutor in negotiations between the </w:t>
      </w:r>
      <w:r w:rsidRPr="009D3EBC">
        <w:rPr>
          <w:b/>
          <w:iCs/>
          <w:u w:val="single"/>
          <w:bdr w:val="single" w:sz="18" w:space="0" w:color="auto"/>
        </w:rPr>
        <w:t>Israelis and the Palestinians</w:t>
      </w:r>
      <w:r w:rsidRPr="009D3EBC">
        <w:t>. With no evident diplomatic results to show for the trips, the visits seemed a commercial exercise above all.</w:t>
      </w:r>
    </w:p>
    <w:p w:rsidR="00B8153C" w:rsidRPr="00691546" w:rsidRDefault="00B8153C" w:rsidP="00B8153C"/>
    <w:p w:rsidR="00B8153C" w:rsidRPr="00691546" w:rsidRDefault="00B8153C" w:rsidP="00B8153C">
      <w:pPr>
        <w:keepNext/>
        <w:keepLines/>
        <w:spacing w:before="200"/>
        <w:outlineLvl w:val="3"/>
        <w:rPr>
          <w:rFonts w:eastAsiaTheme="majorEastAsia" w:cstheme="majorBidi"/>
          <w:b/>
          <w:bCs/>
          <w:iCs/>
        </w:rPr>
      </w:pPr>
      <w:r w:rsidRPr="00691546">
        <w:rPr>
          <w:rFonts w:eastAsiaTheme="majorEastAsia" w:cstheme="majorBidi"/>
          <w:b/>
          <w:bCs/>
          <w:iCs/>
        </w:rPr>
        <w:t xml:space="preserve">Brazilian leader key to global cooperation, energy and agriculture </w:t>
      </w:r>
    </w:p>
    <w:p w:rsidR="00B8153C" w:rsidRPr="00691546" w:rsidRDefault="00B8153C" w:rsidP="00B8153C">
      <w:pPr>
        <w:rPr>
          <w:rFonts w:eastAsia="Calibri"/>
          <w:szCs w:val="16"/>
        </w:rPr>
      </w:pPr>
      <w:r w:rsidRPr="00691546">
        <w:rPr>
          <w:rFonts w:eastAsia="Calibri"/>
          <w:b/>
          <w:bCs/>
        </w:rPr>
        <w:t>White, 10</w:t>
      </w:r>
      <w:r w:rsidRPr="00691546">
        <w:rPr>
          <w:rFonts w:eastAsia="Calibri"/>
        </w:rPr>
        <w:t xml:space="preserve"> </w:t>
      </w:r>
      <w:r w:rsidRPr="00691546">
        <w:rPr>
          <w:rFonts w:eastAsia="Calibri"/>
          <w:szCs w:val="16"/>
        </w:rPr>
        <w:t xml:space="preserve">– PhD in Political Studies from the University of Cape Town, independent researcher and consultant specialising in political economy issues in Africa, Asia and Latin America, Gordon Institute of Business Science, University of Pretoria, South Africa (Lyal, “Understanding Brazil’s new drive for Africa,” South African Journal of International Affairs, </w:t>
      </w:r>
      <w:r w:rsidRPr="00691546">
        <w:rPr>
          <w:rFonts w:eastAsia="Calibri"/>
          <w:color w:val="000000"/>
          <w:szCs w:val="16"/>
        </w:rPr>
        <w:t>http://www.tandfonline.com.ezp1.lib.umn.edu/doi/abs/10.1080/10220461.2010.494345#.Uc345zsqZsk</w:t>
      </w:r>
      <w:r w:rsidRPr="00691546">
        <w:rPr>
          <w:rFonts w:eastAsia="Calibri"/>
          <w:szCs w:val="16"/>
        </w:rPr>
        <w:t>)//HAL</w:t>
      </w:r>
    </w:p>
    <w:p w:rsidR="00B8153C" w:rsidRDefault="00B8153C" w:rsidP="00B8153C">
      <w:pPr>
        <w:rPr>
          <w:rFonts w:eastAsia="Calibri"/>
        </w:rPr>
      </w:pPr>
      <w:r w:rsidRPr="00691546">
        <w:rPr>
          <w:rFonts w:eastAsia="Calibri"/>
        </w:rPr>
        <w:t xml:space="preserve">The rise of Brazil as an emerging power </w:t>
      </w:r>
      <w:r w:rsidRPr="00691546">
        <w:rPr>
          <w:rFonts w:eastAsia="Calibri"/>
          <w:bCs/>
          <w:u w:val="single"/>
        </w:rPr>
        <w:t>Long described as ‘the country of the future — and always will be’</w:t>
      </w:r>
      <w:r w:rsidRPr="00691546">
        <w:rPr>
          <w:rFonts w:eastAsia="Calibri"/>
        </w:rPr>
        <w:t xml:space="preserve">, 16 </w:t>
      </w:r>
      <w:r w:rsidRPr="00691546">
        <w:rPr>
          <w:rFonts w:eastAsia="Calibri"/>
          <w:bCs/>
          <w:u w:val="single"/>
        </w:rPr>
        <w:t>Brazil’s</w:t>
      </w:r>
      <w:r w:rsidRPr="00691546">
        <w:rPr>
          <w:rFonts w:eastAsia="Calibri"/>
        </w:rPr>
        <w:t xml:space="preserve"> </w:t>
      </w:r>
      <w:r w:rsidRPr="00691546">
        <w:rPr>
          <w:rFonts w:eastAsia="Calibri"/>
          <w:bCs/>
          <w:u w:val="single"/>
        </w:rPr>
        <w:t>astonishing</w:t>
      </w:r>
      <w:r w:rsidRPr="00691546">
        <w:rPr>
          <w:rFonts w:eastAsia="Calibri"/>
        </w:rPr>
        <w:t xml:space="preserve"> </w:t>
      </w:r>
      <w:r w:rsidRPr="00691546">
        <w:rPr>
          <w:rFonts w:eastAsia="Calibri"/>
          <w:bCs/>
          <w:u w:val="single"/>
        </w:rPr>
        <w:t>ascent in the last decade has silenced its critics who doubted it would ever realise its true potential</w:t>
      </w:r>
      <w:r w:rsidRPr="00691546">
        <w:rPr>
          <w:rFonts w:eastAsia="Calibri"/>
        </w:rPr>
        <w:t xml:space="preserve">. Such potential, based on the country’s vast territory, population and economic size and dominance in South America and its array of natural resources, has eluded Brazil since the country was first vaunted as an emerging power in the 1950s. Instead, the promise of a prosperous future was replaced by political instability and successive economic failures that culminated in a myriad of social problems that made Brazil one of the most violent and unequal countries in the world throughout the 1980s and 1990s. Economic stagnation in the 1980s — known as the ‘lost decade’ — and lack-lustre performance in the 1990s further deepened inequality and poverty levels. In the early 1990s inflation stood at approximately 70% per month, which marked the peak of a 40 year period where inflation outpaced annual gross domestic product (GDP) growth.17 </w:t>
      </w:r>
      <w:proofErr w:type="gramStart"/>
      <w:r w:rsidRPr="00691546">
        <w:rPr>
          <w:rFonts w:eastAsia="Calibri"/>
        </w:rPr>
        <w:t>In</w:t>
      </w:r>
      <w:proofErr w:type="gramEnd"/>
      <w:r w:rsidRPr="00691546">
        <w:rPr>
          <w:rFonts w:eastAsia="Calibri"/>
        </w:rPr>
        <w:t xml:space="preserve"> recent years the story of Brazil has changed. </w:t>
      </w:r>
      <w:r w:rsidRPr="00691546">
        <w:rPr>
          <w:rFonts w:eastAsia="Calibri"/>
          <w:bCs/>
          <w:u w:val="single"/>
        </w:rPr>
        <w:t>Since 2000</w:t>
      </w:r>
      <w:r w:rsidRPr="00691546">
        <w:rPr>
          <w:rFonts w:eastAsia="Calibri"/>
        </w:rPr>
        <w:t xml:space="preserve"> </w:t>
      </w:r>
      <w:r w:rsidRPr="00691546">
        <w:rPr>
          <w:rFonts w:eastAsia="Calibri"/>
          <w:bCs/>
          <w:u w:val="single"/>
        </w:rPr>
        <w:t>sustained economic growth</w:t>
      </w:r>
      <w:r w:rsidRPr="00691546">
        <w:rPr>
          <w:rFonts w:eastAsia="Calibri"/>
        </w:rPr>
        <w:t xml:space="preserve"> </w:t>
      </w:r>
      <w:r w:rsidRPr="00691546">
        <w:rPr>
          <w:rFonts w:eastAsia="Calibri"/>
          <w:bCs/>
          <w:u w:val="single"/>
        </w:rPr>
        <w:t>and falling social inequality has</w:t>
      </w:r>
      <w:r w:rsidRPr="00691546">
        <w:rPr>
          <w:rFonts w:eastAsia="Calibri"/>
        </w:rPr>
        <w:t xml:space="preserve"> — for the first time in decades — </w:t>
      </w:r>
      <w:r w:rsidRPr="00691546">
        <w:rPr>
          <w:rFonts w:eastAsia="Calibri"/>
          <w:bCs/>
          <w:u w:val="single"/>
        </w:rPr>
        <w:t>followed Brazilian political stability</w:t>
      </w:r>
      <w:r w:rsidRPr="00691546">
        <w:rPr>
          <w:rFonts w:eastAsia="Calibri"/>
        </w:rPr>
        <w:t xml:space="preserve">, which was entrenched in the mid-1990s by former president Fernando Hernique Cardoso. Between 2003 and 2008 Brazil enjoyed its best economic performance in more than 25 years, with economic growth averaging 5% per annum. </w:t>
      </w:r>
      <w:r w:rsidRPr="00691546">
        <w:rPr>
          <w:rFonts w:eastAsia="Calibri"/>
          <w:bCs/>
          <w:u w:val="single"/>
        </w:rPr>
        <w:t>Foreign investment reached record levels of $45 billion</w:t>
      </w:r>
      <w:r w:rsidRPr="00691546">
        <w:rPr>
          <w:rFonts w:eastAsia="Calibri"/>
        </w:rPr>
        <w:t xml:space="preserve"> in 2008 </w:t>
      </w:r>
      <w:r w:rsidRPr="00691546">
        <w:rPr>
          <w:rFonts w:eastAsia="Calibri"/>
          <w:bCs/>
          <w:u w:val="single"/>
        </w:rPr>
        <w:t>and a favourable trade balance</w:t>
      </w:r>
      <w:r w:rsidRPr="00691546">
        <w:rPr>
          <w:rFonts w:eastAsia="Calibri"/>
        </w:rPr>
        <w:t xml:space="preserve">, with exports exceeding $700 billion, </w:t>
      </w:r>
      <w:r w:rsidRPr="00691546">
        <w:rPr>
          <w:rFonts w:eastAsia="Calibri"/>
          <w:bCs/>
          <w:u w:val="single"/>
        </w:rPr>
        <w:t>is driving Brazil’s export-led growth</w:t>
      </w:r>
      <w:r w:rsidRPr="00691546">
        <w:rPr>
          <w:rFonts w:eastAsia="Calibri"/>
        </w:rPr>
        <w:t xml:space="preserve">.18 </w:t>
      </w:r>
      <w:proofErr w:type="gramStart"/>
      <w:r w:rsidRPr="00691546">
        <w:rPr>
          <w:rFonts w:eastAsia="Calibri"/>
          <w:bCs/>
          <w:u w:val="single"/>
        </w:rPr>
        <w:t>All</w:t>
      </w:r>
      <w:proofErr w:type="gramEnd"/>
      <w:r w:rsidRPr="00691546">
        <w:rPr>
          <w:rFonts w:eastAsia="Calibri"/>
          <w:bCs/>
          <w:u w:val="single"/>
        </w:rPr>
        <w:t xml:space="preserve"> this has translated into greater global influence, projecting the Brazilian voice beyond Latin America</w:t>
      </w:r>
      <w:r w:rsidRPr="00691546">
        <w:rPr>
          <w:rFonts w:eastAsia="Calibri"/>
        </w:rPr>
        <w:t xml:space="preserve"> and the traditional developing South </w:t>
      </w:r>
      <w:r w:rsidRPr="00691546">
        <w:rPr>
          <w:rFonts w:eastAsia="Calibri"/>
          <w:bCs/>
          <w:u w:val="single"/>
        </w:rPr>
        <w:t>into a new league of leading global powers alongside China, India and the United States.</w:t>
      </w:r>
      <w:r w:rsidRPr="00691546">
        <w:rPr>
          <w:rFonts w:eastAsia="Calibri"/>
        </w:rPr>
        <w:t xml:space="preserve"> After years of underperformance and dashed expectations, </w:t>
      </w:r>
      <w:r w:rsidRPr="00691546">
        <w:rPr>
          <w:rFonts w:eastAsia="Calibri"/>
          <w:bCs/>
          <w:u w:val="single"/>
        </w:rPr>
        <w:t>Brazil</w:t>
      </w:r>
      <w:r w:rsidRPr="00691546">
        <w:rPr>
          <w:rFonts w:eastAsia="Calibri"/>
        </w:rPr>
        <w:t xml:space="preserve">, it seems, </w:t>
      </w:r>
      <w:r w:rsidRPr="00691546">
        <w:rPr>
          <w:rFonts w:eastAsia="Calibri"/>
          <w:bCs/>
          <w:u w:val="single"/>
        </w:rPr>
        <w:t>has finally arrived</w:t>
      </w:r>
      <w:r w:rsidRPr="00691546">
        <w:rPr>
          <w:rFonts w:eastAsia="Calibri"/>
        </w:rPr>
        <w:t xml:space="preserve">. Brazil’s emergence and recent economic success can be attributed to a fortuitous combination of factors and events. These include political leadership and appropriate succession; the sequencing of tough reforms dating back to the early 1990s; well formulated and executed social policies; the commodity boom; and a favourable international environment. On top of this, new oil deposits were discovered off the coast of Rio de Janeiro which, once exploited, will convert Brazil from a net importer to a net exporter of oil. Brazil is scheduled also to host the world’s two largest sporting events, the International Football Federation (Fifa) World Cup football finals in 2014, and the Summer Olympics in Rio de Janeiro in 2016. All this has injected a wave of optimism and enthusiasm in Brazil, which has instilled a new sense of confidence and global leadership in the country. </w:t>
      </w:r>
      <w:r w:rsidRPr="00691546">
        <w:rPr>
          <w:rFonts w:eastAsia="Calibri"/>
          <w:bCs/>
          <w:u w:val="single"/>
        </w:rPr>
        <w:t>Brazil finally seems to be embracing its role as a global player that extends well beyond Latin America and conventional multilateral actions, engaging directly on a political, commercial and developmental level in regions across the globe</w:t>
      </w:r>
      <w:r w:rsidRPr="00691546">
        <w:rPr>
          <w:rFonts w:eastAsia="Calibri"/>
        </w:rPr>
        <w:t xml:space="preserve">.19 Brazil’s global emergence has been characterised by not only a rise in inward investment flows, but also an increase in outward investment (predominantly in the developing world) and with that a provider of development </w:t>
      </w:r>
      <w:r w:rsidRPr="00691546">
        <w:rPr>
          <w:rFonts w:eastAsia="Calibri"/>
        </w:rPr>
        <w:lastRenderedPageBreak/>
        <w:t xml:space="preserve">assistance. In 2006 outward bound foreign direct investment (FDI) flows for the first time matched inbound FDI. In that year inbound FDI stock reached in excess of $328.5 billion, while outbound FDI stock totalled $129.8 billion, which is exceptionally high considering Brazilian investors are still relatively new players in foreign markets. It is also indicative of Brazil’s coming of age.20 It is this new found outward orientation of the Brazilian economy that distinguishes Brazil’s rise, as well as the excitement around its economic potential, from past ‘miracle periods’. In the late 1960s and early 1970s, for instance, Brazil enjoyed a 10% annual economic growth for seven consecutive years. This figure constituted one of the world’s highest growth rates of that time. It is true that agricultural exports boomed during this period, but a lack of product and market diversity made it extremely vulnerable to both internal and external shocks, and Brazil soon </w:t>
      </w:r>
      <w:proofErr w:type="gramStart"/>
      <w:r w:rsidRPr="00691546">
        <w:rPr>
          <w:rFonts w:eastAsia="Calibri"/>
        </w:rPr>
        <w:t>fell</w:t>
      </w:r>
      <w:proofErr w:type="gramEnd"/>
      <w:r w:rsidRPr="00691546">
        <w:rPr>
          <w:rFonts w:eastAsia="Calibri"/>
        </w:rPr>
        <w:t xml:space="preserve"> victim to economic crises in the early 1980s. Today Brazil is no longer simply exporting commodities. True, Brazil’s commodity mix — from soy beans, beef and orange juice to iron ore — has been a fundamental contributor to its recent wealth accumulation, as booming markets from the United States to China demand food and raw materials. But it is more the choice of policies and the sequencing of long term structural reforms (which have finally settled after a long period of adjustment) that have enabled Brazil to capitalise on the commodity boom, while other countries — like South Africa — have not.21 </w:t>
      </w:r>
      <w:proofErr w:type="gramStart"/>
      <w:r w:rsidRPr="00691546">
        <w:rPr>
          <w:rFonts w:eastAsia="Calibri"/>
        </w:rPr>
        <w:t>This</w:t>
      </w:r>
      <w:proofErr w:type="gramEnd"/>
      <w:r w:rsidRPr="00691546">
        <w:rPr>
          <w:rFonts w:eastAsia="Calibri"/>
        </w:rPr>
        <w:t xml:space="preserve"> is what distinguishes Brazil from other commodity exporters. The Brookings Institute, in a recent publication, describes Brazil as ‘reaping the benefits of its legacy of policies’. 22 Ironically, it has been those very same protectionist policies from the 1960s, 1970s and 1980s that were designed to make Brazil self-sufficient and to empower the state through a large and controlling public sector that have created internationally competitive and technologically superior Brazilian multinational corporations (MNCs) and development agencies today. In the 1990s, before Brazil’s privatisation drive, 38 of Brazils 100 largest firms were still government owned. Government-controlled Petrobras is still widely regarded as the largest company headquartered in the southern hemisphere.23 While a large body of literature24 describes </w:t>
      </w:r>
      <w:r w:rsidRPr="00691546">
        <w:rPr>
          <w:rFonts w:eastAsia="Calibri"/>
          <w:bCs/>
          <w:u w:val="single"/>
        </w:rPr>
        <w:t>the state-led development policies adopted by Brazil decades ago</w:t>
      </w:r>
      <w:r w:rsidRPr="00691546">
        <w:rPr>
          <w:rFonts w:eastAsia="Calibri"/>
        </w:rPr>
        <w:t xml:space="preserve"> as ‘costly and counterproductive’, the legacy of these policies is paradoxically, it </w:t>
      </w:r>
      <w:r w:rsidRPr="00691546">
        <w:rPr>
          <w:rFonts w:eastAsia="Calibri"/>
          <w:bCs/>
          <w:u w:val="single"/>
        </w:rPr>
        <w:t>seems, the foundation for Brazil’s outward-looking business and political leaders</w:t>
      </w:r>
      <w:r w:rsidRPr="00691546">
        <w:rPr>
          <w:rFonts w:eastAsia="Calibri"/>
        </w:rPr>
        <w:t xml:space="preserve">. </w:t>
      </w:r>
      <w:r w:rsidRPr="00691546">
        <w:rPr>
          <w:rFonts w:eastAsia="Calibri"/>
          <w:bCs/>
          <w:u w:val="single"/>
        </w:rPr>
        <w:t>These policies helped develop a competitive advantage in sectors like agribusiness, biofuels</w:t>
      </w:r>
      <w:r w:rsidRPr="00691546">
        <w:rPr>
          <w:rFonts w:eastAsia="Calibri"/>
        </w:rPr>
        <w:t xml:space="preserve"> (bioethanol in particular) </w:t>
      </w:r>
      <w:r w:rsidRPr="00691546">
        <w:rPr>
          <w:rFonts w:eastAsia="Calibri"/>
          <w:bCs/>
          <w:u w:val="single"/>
        </w:rPr>
        <w:t>and resource extraction</w:t>
      </w:r>
      <w:r w:rsidRPr="00691546">
        <w:rPr>
          <w:rFonts w:eastAsia="Calibri"/>
        </w:rPr>
        <w:t xml:space="preserve">, the underlying services and expertise for development of which are now being exported around the world. Such prolonged autonomy from international markets in Brazil also helped develop skilled technocrats, bureaucrats and systems geared toward innovative social programmes and broad-based development. Lessons in social development (especially in areas such as HIV/AIDS awareness) have long been instructive for African countries. But certain programmes around conditional cash transfers, incentivebased education, commercial farming and renewable energy (to name a few) are now actively being exported to African countries in what Brazilians call a transfer of ‘social technology’. 25 </w:t>
      </w:r>
      <w:r w:rsidRPr="00691546">
        <w:rPr>
          <w:rFonts w:eastAsia="Calibri"/>
          <w:bCs/>
          <w:u w:val="single"/>
        </w:rPr>
        <w:t>This is a dimension of Brazilian internationalisation that transcends various sectors relevant to both social and commercial development, and which has become an important component of Brazilian foreign policy in both Latin America and Africa.</w:t>
      </w:r>
      <w:r w:rsidRPr="00691546">
        <w:rPr>
          <w:rFonts w:eastAsia="Calibri"/>
        </w:rPr>
        <w:t xml:space="preserve"> This dimension receives further attention below. Ultimately, </w:t>
      </w:r>
      <w:r w:rsidRPr="00691546">
        <w:rPr>
          <w:rFonts w:eastAsia="Calibri"/>
          <w:bCs/>
          <w:u w:val="single"/>
        </w:rPr>
        <w:t xml:space="preserve">Brazil’s protectionist policies </w:t>
      </w:r>
      <w:r w:rsidRPr="00691546">
        <w:rPr>
          <w:rFonts w:eastAsia="Calibri"/>
        </w:rPr>
        <w:t xml:space="preserve">from the 1960s to 1980s </w:t>
      </w:r>
      <w:r w:rsidRPr="00691546">
        <w:rPr>
          <w:rFonts w:eastAsia="Calibri"/>
          <w:bCs/>
          <w:u w:val="single"/>
        </w:rPr>
        <w:t>have</w:t>
      </w:r>
      <w:r w:rsidRPr="00691546">
        <w:rPr>
          <w:rFonts w:eastAsia="Calibri"/>
        </w:rPr>
        <w:t xml:space="preserve"> unintentionally </w:t>
      </w:r>
      <w:r w:rsidRPr="00691546">
        <w:rPr>
          <w:rFonts w:eastAsia="Calibri"/>
          <w:bCs/>
          <w:u w:val="single"/>
        </w:rPr>
        <w:t>given it a competitive advantage in a range of commercial and social</w:t>
      </w:r>
      <w:r w:rsidRPr="00691546">
        <w:rPr>
          <w:rFonts w:eastAsia="Calibri"/>
        </w:rPr>
        <w:t xml:space="preserve"> </w:t>
      </w:r>
      <w:r w:rsidRPr="00691546">
        <w:rPr>
          <w:rFonts w:eastAsia="Calibri"/>
          <w:bCs/>
          <w:u w:val="single"/>
        </w:rPr>
        <w:t>sectors</w:t>
      </w:r>
      <w:r w:rsidRPr="00691546">
        <w:rPr>
          <w:rFonts w:eastAsia="Calibri"/>
        </w:rPr>
        <w:t xml:space="preserve"> particularly </w:t>
      </w:r>
      <w:r w:rsidRPr="00691546">
        <w:rPr>
          <w:rFonts w:eastAsia="Calibri"/>
          <w:bCs/>
          <w:u w:val="single"/>
        </w:rPr>
        <w:t>relevant in the developing world.</w:t>
      </w:r>
      <w:r w:rsidRPr="00691546">
        <w:rPr>
          <w:rFonts w:eastAsia="Calibri"/>
        </w:rPr>
        <w:t xml:space="preserve"> </w:t>
      </w:r>
      <w:r w:rsidRPr="00691546">
        <w:rPr>
          <w:rFonts w:eastAsia="Calibri"/>
          <w:bCs/>
          <w:u w:val="single"/>
        </w:rPr>
        <w:t>This has</w:t>
      </w:r>
      <w:r w:rsidRPr="00691546">
        <w:rPr>
          <w:rFonts w:eastAsia="Calibri"/>
        </w:rPr>
        <w:t xml:space="preserve"> not only helped position it more steadfastly as an emerging power, but has </w:t>
      </w:r>
      <w:r w:rsidRPr="00691546">
        <w:rPr>
          <w:rFonts w:eastAsia="Calibri"/>
          <w:bCs/>
          <w:u w:val="single"/>
        </w:rPr>
        <w:t xml:space="preserve">provided tangible areas of foreign engagement beyond traditional trade and political relations, revealing new drivers of Brazilian foreign policy in the form of investment, development cooperation, technology transfer, energy and agriculture </w:t>
      </w:r>
      <w:r w:rsidRPr="00691546">
        <w:rPr>
          <w:rFonts w:eastAsia="Calibri"/>
        </w:rPr>
        <w:t xml:space="preserve">— all of which are interconnected and relevant to Africa. </w:t>
      </w:r>
    </w:p>
    <w:p w:rsidR="00B8153C" w:rsidRDefault="00B8153C" w:rsidP="00B8153C">
      <w:pPr>
        <w:rPr>
          <w:rFonts w:eastAsia="Calibri"/>
        </w:rPr>
      </w:pPr>
    </w:p>
    <w:p w:rsidR="00B8153C" w:rsidRDefault="00B8153C" w:rsidP="00B8153C">
      <w:pPr>
        <w:rPr>
          <w:rStyle w:val="StyleBoldUnderline"/>
        </w:rPr>
      </w:pPr>
    </w:p>
    <w:p w:rsidR="00B8153C" w:rsidRPr="00B8153C" w:rsidRDefault="00B8153C" w:rsidP="00B8153C">
      <w:pPr>
        <w:pStyle w:val="Heading4"/>
      </w:pPr>
      <w:r w:rsidRPr="00B8153C">
        <w:lastRenderedPageBreak/>
        <w:t>Brazil soft power is key to African economic and renewables development – solves agriculture, economy, warming (need card that says African renewables are key to solve), and AIDs</w:t>
      </w:r>
    </w:p>
    <w:p w:rsidR="00B8153C" w:rsidRDefault="00B8153C" w:rsidP="00B8153C">
      <w:r w:rsidRPr="00B8153C">
        <w:rPr>
          <w:b/>
        </w:rPr>
        <w:t>Bodman, Wolfensohn, and Sweig, 11</w:t>
      </w:r>
      <w:r>
        <w:rPr>
          <w:b/>
        </w:rPr>
        <w:t xml:space="preserve"> </w:t>
      </w:r>
      <w:r>
        <w:t>– ScD from Massachusetts Institute of Technology, Former Secretary of Energy, Former Deputy Secretary, US Treasury Department, AND MBA from Harvard University, Former President, World Bank, AND PhD, Johns Hopkins University School of Advanced International Studies, Nelson and David Rockefeller Senior Fellow for Latin American Studies, Council on Foreign Relations (Samuel W., AND James D., AND Julia E., July 2011, “Global Brazil and U.S.-Brazil Relations: Independent Task Force No. 66,” Council on Foreign Relations)//Hensel</w:t>
      </w:r>
    </w:p>
    <w:p w:rsidR="00B8153C" w:rsidRPr="00B8153C" w:rsidRDefault="00B8153C" w:rsidP="00B8153C">
      <w:r w:rsidRPr="00B8153C">
        <w:t xml:space="preserve">Brazil’s Rising Role in Africa </w:t>
      </w:r>
      <w:r w:rsidRPr="00B8153C">
        <w:rPr>
          <w:u w:val="single"/>
        </w:rPr>
        <w:t>Brazil is the latest</w:t>
      </w:r>
      <w:r w:rsidRPr="00B8153C">
        <w:t xml:space="preserve"> among the BRICS to make a strategic play </w:t>
      </w:r>
      <w:r w:rsidRPr="00B8153C">
        <w:rPr>
          <w:u w:val="single"/>
        </w:rPr>
        <w:t>to advance its global legitimacy</w:t>
      </w:r>
      <w:r w:rsidRPr="00B8153C">
        <w:t xml:space="preserve"> and status </w:t>
      </w:r>
      <w:r w:rsidRPr="00B8153C">
        <w:rPr>
          <w:u w:val="single"/>
        </w:rPr>
        <w:t>through diversified market channels and diplomatic ties in Africa</w:t>
      </w:r>
      <w:r w:rsidRPr="00B8153C">
        <w:t xml:space="preserve">. </w:t>
      </w:r>
      <w:r w:rsidRPr="00B8153C">
        <w:rPr>
          <w:u w:val="single"/>
        </w:rPr>
        <w:t>Under Lula’s leadership, Brazil conferred considerable weight to prioritizing Brazil’s Africa relations</w:t>
      </w:r>
      <w:r w:rsidRPr="00B8153C">
        <w:t xml:space="preserve">. Framed within Brazil’s South-South agenda, Lula made eleven official visits to the continent, traveling to twenty-five countries— more than any other Brazilian president or BRIC head of state. In the first part of this century, Brazil has doubled the number of its embassies in Africa to thirty four, pushing beyond its traditional sphere of influence in the former Portuguese colonies. Boosting relations within Africa’s fifty-three member bloc at the UN has long carried currency in Brazil’s bid for a permanent seat in an expanded Security Council. </w:t>
      </w:r>
      <w:r w:rsidRPr="00B8153C">
        <w:rPr>
          <w:u w:val="single"/>
        </w:rPr>
        <w:t>With the world’s largest population of people of African descent, Brazil is strategically leveraging its deep historical, linguistic, and cultural affiliations to forge economic and political inroads</w:t>
      </w:r>
      <w:r w:rsidRPr="00B8153C">
        <w:t xml:space="preserve">. On several of his visits to the continent, Lula issued apologies for Brazil’s role in the African slave trade. Although largely overshadowed by China’s high-profile push into Africa, </w:t>
      </w:r>
      <w:r w:rsidRPr="00B8153C">
        <w:rPr>
          <w:u w:val="single"/>
        </w:rPr>
        <w:t>there is now a new level of interconnection between Africa and Brazil</w:t>
      </w:r>
      <w:r w:rsidRPr="00B8153C">
        <w:t xml:space="preserve">, </w:t>
      </w:r>
      <w:r w:rsidRPr="00B8153C">
        <w:rPr>
          <w:u w:val="single"/>
        </w:rPr>
        <w:t>one that the Rousseff administration is intent on deepening</w:t>
      </w:r>
      <w:r w:rsidRPr="00B8153C">
        <w:t xml:space="preserve">. </w:t>
      </w:r>
      <w:r w:rsidRPr="00B8153C">
        <w:rPr>
          <w:u w:val="single"/>
        </w:rPr>
        <w:t>Trade between Brazil and Africa has grown to approximately $26 billion in 2008, up from just $3 billion in 2001, making Brazil Africa’s tenth largest trading partner</w:t>
      </w:r>
      <w:r w:rsidRPr="00B8153C">
        <w:t xml:space="preserve">. Whereas China’s economic footprint is more widespread across the continent, </w:t>
      </w:r>
      <w:r w:rsidRPr="00B8153C">
        <w:rPr>
          <w:u w:val="single"/>
        </w:rPr>
        <w:t>Brazil’s activity is largely concentrated in the extractive industries</w:t>
      </w:r>
      <w:r w:rsidRPr="00B8153C">
        <w:t xml:space="preserve">, </w:t>
      </w:r>
      <w:r w:rsidRPr="00B8153C">
        <w:rPr>
          <w:u w:val="single"/>
        </w:rPr>
        <w:t>such as oil and mining</w:t>
      </w:r>
      <w:r w:rsidRPr="00B8153C">
        <w:t xml:space="preserve">, </w:t>
      </w:r>
      <w:r w:rsidRPr="00B8153C">
        <w:rPr>
          <w:u w:val="single"/>
        </w:rPr>
        <w:t>and a few major trading partners</w:t>
      </w:r>
      <w:r w:rsidRPr="00B8153C">
        <w:t xml:space="preserve">: </w:t>
      </w:r>
      <w:r w:rsidRPr="00B8153C">
        <w:rPr>
          <w:u w:val="single"/>
        </w:rPr>
        <w:t>Nigeria, Angola, Algeria, South Africa, and Libya</w:t>
      </w:r>
      <w:r w:rsidRPr="00B8153C">
        <w:t xml:space="preserve">, </w:t>
      </w:r>
      <w:r w:rsidRPr="00B8153C">
        <w:rPr>
          <w:u w:val="single"/>
        </w:rPr>
        <w:t>which together account for 77 percent of Brazil’s trade with Africa</w:t>
      </w:r>
      <w:r w:rsidRPr="00B8153C">
        <w:t xml:space="preserve">. </w:t>
      </w:r>
      <w:r w:rsidRPr="00B8153C">
        <w:rPr>
          <w:u w:val="single"/>
        </w:rPr>
        <w:t>Brazilian multinational companies are steadily acquiring presence in Africa and have been successful in connecting to and involving local communities</w:t>
      </w:r>
      <w:r w:rsidRPr="00B8153C">
        <w:t xml:space="preserve">, making a concerted effort to build capacity. For instance, Odebrecht has operated in Angola since 1975; today it is the largest private-sector employer in the country, with ventures spanning food and ethanol production, offices, factories, and supermarkets. Petrobras and Vale are at the vanguard of Africa’s repositioning as the next frontier for the development of natural resources and infrastructure. In line with its efforts to boost worldwide biofuels demand, </w:t>
      </w:r>
      <w:r w:rsidRPr="00B8153C">
        <w:rPr>
          <w:u w:val="single"/>
        </w:rPr>
        <w:t>Brazil is a pivotal actor in the expansion of biofuels initiatives in Africa</w:t>
      </w:r>
      <w:r w:rsidRPr="00B8153C">
        <w:t xml:space="preserve">. </w:t>
      </w:r>
      <w:r w:rsidRPr="00B8153C">
        <w:rPr>
          <w:u w:val="single"/>
        </w:rPr>
        <w:t>Synergy has been notable between the Brazilian private sector and development agencies like BNDES and ABC</w:t>
      </w:r>
      <w:r w:rsidRPr="00B8153C">
        <w:t xml:space="preserve"> (Brazil’s USAID equivalent) </w:t>
      </w:r>
      <w:r w:rsidRPr="00B8153C">
        <w:rPr>
          <w:u w:val="single"/>
        </w:rPr>
        <w:t>in promoting biofuels and technology development in Africa</w:t>
      </w:r>
      <w:r w:rsidRPr="00B8153C">
        <w:t xml:space="preserve">. </w:t>
      </w:r>
      <w:r w:rsidRPr="00B8153C">
        <w:rPr>
          <w:u w:val="single"/>
        </w:rPr>
        <w:t>Brazil has drawn upon its expertise in renewable energy to assist Africa in filling its knowledge gap</w:t>
      </w:r>
      <w:r w:rsidRPr="00B8153C">
        <w:t xml:space="preserve">. </w:t>
      </w:r>
      <w:r w:rsidRPr="00B8153C">
        <w:rPr>
          <w:u w:val="single"/>
        </w:rPr>
        <w:t>African partners also benefit from Brazil’s knowledge sharing and technical assistance</w:t>
      </w:r>
      <w:r w:rsidRPr="00B8153C">
        <w:t xml:space="preserve">, </w:t>
      </w:r>
      <w:r w:rsidRPr="00B8153C">
        <w:rPr>
          <w:u w:val="single"/>
        </w:rPr>
        <w:t>particularly with respect to tropical agricultural technology</w:t>
      </w:r>
      <w:r w:rsidRPr="00B8153C">
        <w:t xml:space="preserve">. </w:t>
      </w:r>
      <w:r w:rsidRPr="00B8153C">
        <w:rPr>
          <w:u w:val="single"/>
        </w:rPr>
        <w:t>Brazil</w:t>
      </w:r>
      <w:r w:rsidRPr="00B8153C">
        <w:t xml:space="preserve"> has </w:t>
      </w:r>
      <w:r w:rsidRPr="00B8153C">
        <w:rPr>
          <w:u w:val="single"/>
        </w:rPr>
        <w:t>invested</w:t>
      </w:r>
      <w:r w:rsidRPr="00B8153C">
        <w:t xml:space="preserve"> more than $4 billion </w:t>
      </w:r>
      <w:r w:rsidRPr="00B8153C">
        <w:rPr>
          <w:u w:val="single"/>
        </w:rPr>
        <w:t>in Africa’s agriculture sector</w:t>
      </w:r>
      <w:r w:rsidRPr="00B8153C">
        <w:t xml:space="preserve"> over the past five years </w:t>
      </w:r>
      <w:r w:rsidRPr="00B8153C">
        <w:rPr>
          <w:u w:val="single"/>
        </w:rPr>
        <w:t>to develop production capacity</w:t>
      </w:r>
      <w:r w:rsidRPr="00B8153C">
        <w:t xml:space="preserve">. In a landmark agreement, Embrapa opened a satellite regional office in Ghana to deepen research collaboration and strengthen its advisory role throughout the continent. Through the transfer of technology, skills training, research and development, and the infusion of capital, </w:t>
      </w:r>
      <w:r w:rsidRPr="00B8153C">
        <w:rPr>
          <w:u w:val="single"/>
        </w:rPr>
        <w:t>Brazil is breaking fresh ground in constructing a new development paradigm</w:t>
      </w:r>
      <w:r w:rsidRPr="00B8153C">
        <w:t xml:space="preserve">. For example, </w:t>
      </w:r>
      <w:r w:rsidRPr="00B8153C">
        <w:rPr>
          <w:u w:val="single"/>
        </w:rPr>
        <w:t>the Africa-Brazil Cooperation Programme on Social Protection</w:t>
      </w:r>
      <w:r w:rsidRPr="00B8153C">
        <w:t xml:space="preserve">, launched in 2009, </w:t>
      </w:r>
      <w:r w:rsidRPr="00B8153C">
        <w:rPr>
          <w:u w:val="single"/>
        </w:rPr>
        <w:t>creates a platform for Brazilian experts to work with their African counterparts in facilitating exchange on various social development policies</w:t>
      </w:r>
      <w:r w:rsidRPr="00B8153C">
        <w:t xml:space="preserve">, </w:t>
      </w:r>
      <w:r w:rsidRPr="00B8153C">
        <w:rPr>
          <w:u w:val="single"/>
        </w:rPr>
        <w:t>such as Bolsa Familia and HIV/AIDS prevention and treatment initiatives</w:t>
      </w:r>
      <w:r w:rsidRPr="00B8153C">
        <w:t xml:space="preserve">. </w:t>
      </w:r>
      <w:r w:rsidRPr="00B8153C">
        <w:rPr>
          <w:u w:val="single"/>
        </w:rPr>
        <w:t>Brazil is also active within a number of multilateral organizations</w:t>
      </w:r>
      <w:r w:rsidRPr="00B8153C">
        <w:t xml:space="preserve">— the Summit of the Community of </w:t>
      </w:r>
      <w:r w:rsidRPr="00B8153C">
        <w:lastRenderedPageBreak/>
        <w:t xml:space="preserve">Portuguese Speaking Countries, the World Social Forum, the WTO, the IBSA Dialogue Forum, and the Africa-South America Summit— </w:t>
      </w:r>
      <w:r w:rsidRPr="00B8153C">
        <w:rPr>
          <w:u w:val="single"/>
        </w:rPr>
        <w:t>to advocate for sustainable development in Africa.</w:t>
      </w:r>
    </w:p>
    <w:p w:rsidR="00B8153C" w:rsidRDefault="00B8153C" w:rsidP="00B8153C">
      <w:pPr>
        <w:rPr>
          <w:rFonts w:eastAsia="Calibri"/>
        </w:rPr>
      </w:pPr>
    </w:p>
    <w:p w:rsidR="005C1F6E" w:rsidRPr="00ED3564" w:rsidRDefault="005C1F6E" w:rsidP="005C1F6E">
      <w:pPr>
        <w:pStyle w:val="Heading4"/>
      </w:pPr>
      <w:r w:rsidRPr="00ED3564">
        <w:t xml:space="preserve">Brazil soft power </w:t>
      </w:r>
      <w:r>
        <w:t xml:space="preserve">effective </w:t>
      </w:r>
      <w:r w:rsidRPr="00ED3564">
        <w:t>—US heg not needed</w:t>
      </w:r>
    </w:p>
    <w:p w:rsidR="005C1F6E" w:rsidRPr="00ED3564" w:rsidRDefault="005C1F6E" w:rsidP="005C1F6E">
      <w:r w:rsidRPr="00ED3564">
        <w:rPr>
          <w:rStyle w:val="StyleStyleBold12pt"/>
        </w:rPr>
        <w:t>Armijo, 7</w:t>
      </w:r>
      <w:r w:rsidRPr="00ED3564">
        <w:t xml:space="preserve"> – Armijo is an independent research professional at Portland State University and holds a Ph.D. from UC Berkeley in Political Science (Leslie Elliott, “THE BRICS COUNTRIES (BRAZIL, RUSSIA, INDIA, AND CHINA) AS ANALYTICAL CATEGORY: MIRAGE OR INSIGHT?” ASIAN PERSPECTIVE, Vol. 31, No. 4, 2007, pp. 7-42, </w:t>
      </w:r>
      <w:hyperlink r:id="rId32" w:history="1">
        <w:r w:rsidRPr="00ED3564">
          <w:rPr>
            <w:rStyle w:val="Hyperlink"/>
          </w:rPr>
          <w:t>http://relooney.info/0_NS4053_948.pdf</w:t>
        </w:r>
      </w:hyperlink>
      <w:r w:rsidRPr="00ED3564">
        <w:t>)//HAL</w:t>
      </w:r>
    </w:p>
    <w:p w:rsidR="005C1F6E" w:rsidRPr="00A61DC5" w:rsidRDefault="005C1F6E" w:rsidP="005C1F6E">
      <w:r w:rsidRPr="00A61DC5">
        <w:t xml:space="preserve">A liberal institutionalist also would ask what India and Brazil might want from global governance. Democratic peace theory predicts greater mutual trust between state dyads in which both countries are democracies. India and </w:t>
      </w:r>
      <w:r w:rsidRPr="00D17FCA">
        <w:rPr>
          <w:rStyle w:val="StyleBoldUnderline"/>
        </w:rPr>
        <w:t>Brazil should be skilled at peaceful interstate cooperation for the same reasons that the United States</w:t>
      </w:r>
      <w:r w:rsidRPr="00A61DC5">
        <w:t xml:space="preserve">, France, or Japan </w:t>
      </w:r>
      <w:proofErr w:type="gramStart"/>
      <w:r w:rsidRPr="00D17FCA">
        <w:rPr>
          <w:rStyle w:val="StyleBoldUnderline"/>
        </w:rPr>
        <w:t>are</w:t>
      </w:r>
      <w:proofErr w:type="gramEnd"/>
      <w:r w:rsidRPr="00D17FCA">
        <w:rPr>
          <w:rStyle w:val="StyleBoldUnderline"/>
        </w:rPr>
        <w:t xml:space="preserve"> skilled.</w:t>
      </w:r>
      <w:r w:rsidRPr="00A61DC5">
        <w:t xml:space="preserve"> The commitments of politicians are relatively credible, since abrupt shifts in policy will be difficult to explain to voters. Moreover, both India and </w:t>
      </w:r>
      <w:r w:rsidRPr="00D17FCA">
        <w:rPr>
          <w:rStyle w:val="StyleBoldUnderline"/>
        </w:rPr>
        <w:t>Brazil have demonstrated considerable soft power</w:t>
      </w:r>
      <w:r w:rsidRPr="00A61DC5">
        <w:t xml:space="preserve">, or attractive and persuasive international capabilities. For example, India was a leader in both the Non-Aligned Movement of the 1950s through the 1970s and the New International Economic Order of the 1970s and early 1980s, each of which might have found greater long-run success had more of their members been democracies like India. More recently, Brazil and Argentina have improved their relations dramatically since both have democratized. </w:t>
      </w:r>
      <w:r w:rsidRPr="00D17FCA">
        <w:rPr>
          <w:rStyle w:val="StyleBoldUnderline"/>
        </w:rPr>
        <w:t>If some democracies that are major powers</w:t>
      </w:r>
      <w:r w:rsidRPr="00A61DC5">
        <w:t xml:space="preserve"> (the European members of today’s G-7) </w:t>
      </w:r>
      <w:r w:rsidRPr="00D17FCA">
        <w:rPr>
          <w:rStyle w:val="StyleBoldUnderline"/>
        </w:rPr>
        <w:t>are substituted for by other newly powerful democracies (such as</w:t>
      </w:r>
      <w:r w:rsidRPr="00A61DC5">
        <w:t xml:space="preserve"> India and </w:t>
      </w:r>
      <w:r w:rsidRPr="00D17FCA">
        <w:rPr>
          <w:rStyle w:val="StyleBoldUnderline"/>
        </w:rPr>
        <w:t>Brazil</w:t>
      </w:r>
      <w:r w:rsidRPr="00A61DC5">
        <w:t xml:space="preserve">), </w:t>
      </w:r>
      <w:r w:rsidRPr="00D17FCA">
        <w:rPr>
          <w:rStyle w:val="StyleBoldUnderline"/>
        </w:rPr>
        <w:t>then we may expect global governance institutions</w:t>
      </w:r>
      <w:r w:rsidRPr="00A61DC5">
        <w:t xml:space="preserve">, </w:t>
      </w:r>
      <w:r w:rsidRPr="00D17FCA">
        <w:rPr>
          <w:rStyle w:val="StyleBoldUnderline"/>
        </w:rPr>
        <w:t>overarching liberal values, and processes to remain much the same.</w:t>
      </w:r>
      <w:r w:rsidRPr="00A61DC5">
        <w:t xml:space="preserve"> Nonetheless, some of the content of global governance initiatives could shift in response to weightier participation from developing country democracies. Like France or Britain, India and </w:t>
      </w:r>
      <w:r w:rsidRPr="00D17FCA">
        <w:rPr>
          <w:rStyle w:val="StyleBoldUnderline"/>
        </w:rPr>
        <w:t>Brazil should value human rights, labor rights, and a free press</w:t>
      </w:r>
      <w:r w:rsidRPr="00A61DC5">
        <w:t xml:space="preserve">. But leaders of India and Brazil may view global redistribution more favorably than leaders of the wealthy democracies. For example, climate change is an issue on which both Brazil and India have implemented domestic reforms and could be global leaders, but the substance of their leadership could make today’s G-7 uncomfortable. Both democratic BRICs will side with other developing countries in demanding much greater conservation efforts from the United States, Japan, and the European Union, rather than from countries whose peak industrial push remains ahead of them. Indian and </w:t>
      </w:r>
      <w:r w:rsidRPr="00D17FCA">
        <w:rPr>
          <w:rStyle w:val="StyleBoldUnderline"/>
        </w:rPr>
        <w:t>Brazilian politicians</w:t>
      </w:r>
      <w:r w:rsidRPr="00A61DC5">
        <w:t xml:space="preserve"> and nongovernmental organization (NGO) activists also </w:t>
      </w:r>
      <w:r w:rsidRPr="00D17FCA">
        <w:rPr>
          <w:rStyle w:val="StyleBoldUnderline"/>
        </w:rPr>
        <w:t>have been active in South-South diplomacy</w:t>
      </w:r>
      <w:r w:rsidRPr="00A61DC5">
        <w:t xml:space="preserve">. Both countries have played host to the World Social Forum (WSF), the anti-Davos meeting, the original idea for which came from a Brazilian businessman and social activist, Oded Grajew.54 </w:t>
      </w:r>
      <w:r w:rsidRPr="00D17FCA">
        <w:rPr>
          <w:rStyle w:val="StyleBoldUnderline"/>
        </w:rPr>
        <w:t>Anti-AIDs activists</w:t>
      </w:r>
      <w:r w:rsidRPr="00A61DC5">
        <w:t xml:space="preserve"> in the two countries </w:t>
      </w:r>
      <w:r w:rsidRPr="00D17FCA">
        <w:rPr>
          <w:rStyle w:val="StyleBoldUnderline"/>
        </w:rPr>
        <w:t>have begun transnational collaborations</w:t>
      </w:r>
      <w:r w:rsidRPr="00A61DC5">
        <w:t xml:space="preserve">, sharing ideas and pressuring their governments to insist on their rights to manufacture generic versions of expensive pharmaceuticals developed in the wealthy democracies. In 2003 Brazil joined India and South Africa in issuing the Brasilia Declaration, which announced the three democracies’ intent to negotiate jointly within the WTO. This core became the Group of 20 (G-20, also known as the G-22) developing countries. They came to world attention during the Cancun ministerial meeting of the WTO by its refusal to negotiate over liberalizing the regulation of inward foreign direct investment until the advanced industrial countries committed to substantial agricultural trade liberalization.55 What is particularly interesting in the </w:t>
      </w:r>
      <w:r w:rsidRPr="00D17FCA">
        <w:rPr>
          <w:rStyle w:val="StyleBoldUnderline"/>
        </w:rPr>
        <w:t>Brazil</w:t>
      </w:r>
      <w:r w:rsidRPr="00A61DC5">
        <w:t xml:space="preserve">-India-South Africa </w:t>
      </w:r>
      <w:r w:rsidRPr="00D17FCA">
        <w:rPr>
          <w:rStyle w:val="StyleBoldUnderline"/>
        </w:rPr>
        <w:t>cooperation</w:t>
      </w:r>
      <w:r w:rsidRPr="00A61DC5">
        <w:t xml:space="preserve"> is that the three hav</w:t>
      </w:r>
      <w:r w:rsidRPr="00D17FCA">
        <w:rPr>
          <w:rStyle w:val="StyleBoldUnderline"/>
        </w:rPr>
        <w:t>e been able to cooperate despite</w:t>
      </w:r>
      <w:r w:rsidRPr="00A61DC5">
        <w:t xml:space="preserve"> </w:t>
      </w:r>
      <w:r w:rsidRPr="00D17FCA">
        <w:rPr>
          <w:rStyle w:val="StyleBoldUnderline"/>
        </w:rPr>
        <w:t>their lack of closely parallel interests</w:t>
      </w:r>
      <w:r w:rsidRPr="00A61DC5">
        <w:t xml:space="preserve"> in agricultural and other commodity trade. Contrast this with the utter inability of developing, debtor countries </w:t>
      </w:r>
      <w:r w:rsidRPr="00D17FCA">
        <w:rPr>
          <w:rStyle w:val="StyleBoldUnderline"/>
        </w:rPr>
        <w:t>in Latin America</w:t>
      </w:r>
      <w:r w:rsidRPr="00A61DC5">
        <w:t xml:space="preserve"> and elsewhere to form a united front vis-à-vis creditor country banks and governments in the 1980s, a period when many were either autocracies or very new and fragile democracies. This section thus has argued that </w:t>
      </w:r>
      <w:r w:rsidRPr="00D17FCA">
        <w:rPr>
          <w:rStyle w:val="StyleBoldUnderline"/>
        </w:rPr>
        <w:t>a liberal institutionalist framing leads us to ask the most interesting questions about how and why a substitution of countries within the set of major powers might alter global politics</w:t>
      </w:r>
      <w:r w:rsidRPr="00A61DC5">
        <w:t xml:space="preserve">. However, at the same time, the </w:t>
      </w:r>
      <w:r w:rsidRPr="00A61DC5">
        <w:lastRenderedPageBreak/>
        <w:t xml:space="preserve">concept of “the BRICs” as a single useful analytical set is shattered. Instead, what appears to be most significant is whether the large emerging powers, whichever they may be, can be socialized into the hitherto cozy club of large industrial </w:t>
      </w:r>
      <w:proofErr w:type="gramStart"/>
      <w:r w:rsidRPr="00A61DC5">
        <w:t>democracies.</w:t>
      </w:r>
      <w:proofErr w:type="gramEnd"/>
      <w:r w:rsidRPr="00A61DC5">
        <w:t xml:space="preserve"> These democracies, dominated by the United States, have more or less cooperatively managed the interlocking global governance regimes since the last world war.56 </w:t>
      </w:r>
      <w:r w:rsidRPr="00D17FCA">
        <w:rPr>
          <w:rStyle w:val="StyleBoldUnderline"/>
        </w:rPr>
        <w:t>If the large emerging powers become both status-quo powers</w:t>
      </w:r>
      <w:r w:rsidRPr="00A61DC5">
        <w:t xml:space="preserve">, interested in </w:t>
      </w:r>
      <w:r w:rsidRPr="00D17FCA">
        <w:rPr>
          <w:rStyle w:val="StyleBoldUnderline"/>
        </w:rPr>
        <w:t>preserving existing global governance institutions</w:t>
      </w:r>
      <w:r w:rsidRPr="00A61DC5">
        <w:t xml:space="preserve">, and more or less open, liberal societies, </w:t>
      </w:r>
      <w:r w:rsidRPr="00D17FCA">
        <w:rPr>
          <w:rStyle w:val="StyleBoldUnderline"/>
        </w:rPr>
        <w:t xml:space="preserve">then the world may not miss U.S. hegemony </w:t>
      </w:r>
      <w:r w:rsidRPr="00A61DC5">
        <w:t xml:space="preserve">all that much. If not, then the maintenance of mutually beneficial, yet purely voluntary, interstate cooperation founded on reciprocal trust becomes significantly more problematic.  </w:t>
      </w:r>
    </w:p>
    <w:p w:rsidR="005C1F6E" w:rsidRPr="00691546" w:rsidRDefault="005C1F6E" w:rsidP="00B8153C">
      <w:pPr>
        <w:rPr>
          <w:rFonts w:eastAsia="Calibri"/>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israel</w:t>
      </w:r>
      <w:proofErr w:type="gramEnd"/>
      <w:r w:rsidRPr="00691546">
        <w:rPr>
          <w:rFonts w:eastAsiaTheme="majorEastAsia" w:cstheme="majorBidi"/>
          <w:b/>
          <w:bCs/>
          <w:sz w:val="32"/>
          <w:u w:val="single"/>
        </w:rPr>
        <w:t xml:space="preserve"> conflict</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Brazilian power key to solve the Israel-Palestinian conflict</w:t>
      </w:r>
    </w:p>
    <w:p w:rsidR="00691546" w:rsidRPr="00691546" w:rsidRDefault="00691546" w:rsidP="00691546">
      <w:pPr>
        <w:rPr>
          <w:rFonts w:eastAsia="Calibri"/>
          <w:szCs w:val="16"/>
        </w:rPr>
      </w:pPr>
      <w:r w:rsidRPr="00691546">
        <w:rPr>
          <w:rFonts w:eastAsia="Calibri"/>
          <w:b/>
        </w:rPr>
        <w:t>Datz and Peters, 13</w:t>
      </w:r>
      <w:r w:rsidRPr="00691546">
        <w:rPr>
          <w:rFonts w:eastAsia="Calibri"/>
        </w:rPr>
        <w:t xml:space="preserve"> </w:t>
      </w:r>
      <w:r w:rsidRPr="00691546">
        <w:rPr>
          <w:rFonts w:eastAsia="Calibri"/>
          <w:szCs w:val="16"/>
        </w:rPr>
        <w:t>– Giselle Datz is an Assistant Professor of Government and International Affairs at the School of Public and International Affairs, Joel Peters is</w:t>
      </w:r>
    </w:p>
    <w:p w:rsidR="00691546" w:rsidRPr="00691546" w:rsidRDefault="00691546" w:rsidP="00691546">
      <w:pPr>
        <w:rPr>
          <w:rFonts w:eastAsia="Calibri"/>
          <w:szCs w:val="16"/>
        </w:rPr>
      </w:pPr>
      <w:r w:rsidRPr="00691546">
        <w:rPr>
          <w:rFonts w:eastAsia="Calibri"/>
          <w:szCs w:val="16"/>
        </w:rPr>
        <w:t>Professor of Government and International Affairs at the School of Public and International</w:t>
      </w:r>
    </w:p>
    <w:p w:rsidR="00691546" w:rsidRPr="00691546" w:rsidRDefault="00691546" w:rsidP="00691546">
      <w:pPr>
        <w:rPr>
          <w:rFonts w:eastAsia="Calibri"/>
          <w:szCs w:val="16"/>
        </w:rPr>
      </w:pPr>
      <w:r w:rsidRPr="00691546">
        <w:rPr>
          <w:rFonts w:eastAsia="Calibri"/>
          <w:szCs w:val="16"/>
        </w:rPr>
        <w:t xml:space="preserve">Affairs, Virginia Tech (“Brazil and the Israeli–Palestinian Conflict in the New Century: Between Ambition, Idealism, and Pragmatism,” Israel Journal of foreign Affairs </w:t>
      </w:r>
      <w:proofErr w:type="gramStart"/>
      <w:r w:rsidRPr="00691546">
        <w:rPr>
          <w:rFonts w:eastAsia="Calibri"/>
          <w:szCs w:val="16"/>
        </w:rPr>
        <w:t>VII :</w:t>
      </w:r>
      <w:proofErr w:type="gramEnd"/>
      <w:r w:rsidRPr="00691546">
        <w:rPr>
          <w:rFonts w:eastAsia="Calibri"/>
          <w:szCs w:val="16"/>
        </w:rPr>
        <w:t xml:space="preserve"> 2 (2013) </w:t>
      </w:r>
      <w:r w:rsidRPr="00691546">
        <w:rPr>
          <w:rFonts w:eastAsia="Calibri"/>
          <w:color w:val="000000"/>
          <w:szCs w:val="16"/>
        </w:rPr>
        <w:t>http://israelcfr.com/documents/7-2/7-2-5-GiselleDatz-and-JoelPeters.pdf</w:t>
      </w:r>
      <w:r w:rsidRPr="00691546">
        <w:rPr>
          <w:rFonts w:eastAsia="Calibri"/>
          <w:szCs w:val="16"/>
        </w:rPr>
        <w:t>)//HAL</w:t>
      </w:r>
    </w:p>
    <w:p w:rsidR="00691546" w:rsidRPr="00691546" w:rsidRDefault="00691546" w:rsidP="00691546">
      <w:pPr>
        <w:rPr>
          <w:rFonts w:eastAsia="Calibri"/>
          <w:bCs/>
          <w:u w:val="single"/>
        </w:rPr>
      </w:pPr>
      <w:r w:rsidRPr="00691546">
        <w:rPr>
          <w:rFonts w:eastAsia="Calibri"/>
          <w:bCs/>
          <w:u w:val="single"/>
        </w:rPr>
        <w:t xml:space="preserve">Brazil’s approach to the Israeli–Palestinian conflict has remained true to </w:t>
      </w:r>
      <w:proofErr w:type="gramStart"/>
      <w:r w:rsidRPr="00691546">
        <w:rPr>
          <w:rFonts w:eastAsia="Calibri"/>
          <w:bCs/>
          <w:u w:val="single"/>
        </w:rPr>
        <w:t>the  course</w:t>
      </w:r>
      <w:proofErr w:type="gramEnd"/>
      <w:r w:rsidRPr="00691546">
        <w:rPr>
          <w:rFonts w:eastAsia="Calibri"/>
          <w:bCs/>
          <w:u w:val="single"/>
        </w:rPr>
        <w:t xml:space="preserve"> set by President Lula</w:t>
      </w:r>
      <w:r w:rsidRPr="00691546">
        <w:rPr>
          <w:rFonts w:eastAsia="Calibri"/>
        </w:rPr>
        <w:t xml:space="preserve">. </w:t>
      </w:r>
      <w:r w:rsidRPr="00691546">
        <w:rPr>
          <w:rFonts w:eastAsia="Calibri"/>
          <w:bCs/>
          <w:u w:val="single"/>
        </w:rPr>
        <w:t>Brazil</w:t>
      </w:r>
      <w:r w:rsidRPr="00691546">
        <w:rPr>
          <w:rFonts w:eastAsia="Calibri"/>
        </w:rPr>
        <w:t xml:space="preserve"> under Dilma Rousseff </w:t>
      </w:r>
      <w:r w:rsidRPr="00691546">
        <w:rPr>
          <w:rFonts w:eastAsia="Calibri"/>
          <w:bCs/>
          <w:u w:val="single"/>
        </w:rPr>
        <w:t xml:space="preserve">has continued to be </w:t>
      </w:r>
      <w:proofErr w:type="gramStart"/>
      <w:r w:rsidRPr="00691546">
        <w:rPr>
          <w:rFonts w:eastAsia="Calibri"/>
          <w:bCs/>
          <w:u w:val="single"/>
        </w:rPr>
        <w:t>a  strong</w:t>
      </w:r>
      <w:proofErr w:type="gramEnd"/>
      <w:r w:rsidRPr="00691546">
        <w:rPr>
          <w:rFonts w:eastAsia="Calibri"/>
          <w:bCs/>
          <w:u w:val="single"/>
        </w:rPr>
        <w:t xml:space="preserve"> and vocal advocate of Palestinian statehood.</w:t>
      </w:r>
      <w:r w:rsidRPr="00691546">
        <w:rPr>
          <w:rFonts w:eastAsia="Calibri"/>
        </w:rPr>
        <w:t xml:space="preserve"> Shortly before the </w:t>
      </w:r>
      <w:proofErr w:type="gramStart"/>
      <w:r w:rsidRPr="00691546">
        <w:rPr>
          <w:rFonts w:eastAsia="Calibri"/>
        </w:rPr>
        <w:t>November  29</w:t>
      </w:r>
      <w:proofErr w:type="gramEnd"/>
      <w:r w:rsidRPr="00691546">
        <w:rPr>
          <w:rFonts w:eastAsia="Calibri"/>
        </w:rPr>
        <w:t>, 2012 vote on Palestinian membership in the United Nations, Brazilian Foreign  Minister Antonio Patriota visited Israel and the Palestinian territories, where he  reaffirmed Brazil’s willingness to help mediate a resolution to the conflict. At home</w:t>
      </w:r>
      <w:proofErr w:type="gramStart"/>
      <w:r w:rsidRPr="00691546">
        <w:rPr>
          <w:rFonts w:eastAsia="Calibri"/>
        </w:rPr>
        <w:t>,  in</w:t>
      </w:r>
      <w:proofErr w:type="gramEnd"/>
      <w:r w:rsidRPr="00691546">
        <w:rPr>
          <w:rFonts w:eastAsia="Calibri"/>
        </w:rPr>
        <w:t xml:space="preserve"> December 2012, Brazil hosted the Forum Social Palestina Livre [World Social  Forum for a Free Palestine], a gathering of political activists, civil society groups,  and transnational networks organized by supporters of the ruling Workers’ Party.  Bra</w:t>
      </w:r>
      <w:r w:rsidRPr="00691546">
        <w:rPr>
          <w:rFonts w:eastAsia="Calibri"/>
          <w:bCs/>
          <w:u w:val="single"/>
        </w:rPr>
        <w:t xml:space="preserve">zil’s promotion of the Palestinian cause serves its interests </w:t>
      </w:r>
      <w:r w:rsidRPr="00691546">
        <w:rPr>
          <w:rFonts w:eastAsia="Calibri"/>
        </w:rPr>
        <w:t xml:space="preserve">at home </w:t>
      </w:r>
      <w:proofErr w:type="gramStart"/>
      <w:r w:rsidRPr="00691546">
        <w:rPr>
          <w:rFonts w:eastAsia="Calibri"/>
        </w:rPr>
        <w:t xml:space="preserve">and  </w:t>
      </w:r>
      <w:r w:rsidRPr="00691546">
        <w:rPr>
          <w:rFonts w:eastAsia="Calibri"/>
          <w:bCs/>
          <w:u w:val="single"/>
        </w:rPr>
        <w:t>overseas</w:t>
      </w:r>
      <w:proofErr w:type="gramEnd"/>
      <w:r w:rsidRPr="00691546">
        <w:rPr>
          <w:rFonts w:eastAsia="Calibri"/>
        </w:rPr>
        <w:t xml:space="preserve">. Domestically, it speaks to the idealism and principles of the </w:t>
      </w:r>
      <w:proofErr w:type="gramStart"/>
      <w:r w:rsidRPr="00691546">
        <w:rPr>
          <w:rFonts w:eastAsia="Calibri"/>
        </w:rPr>
        <w:t>Workers  Party</w:t>
      </w:r>
      <w:proofErr w:type="gramEnd"/>
      <w:r w:rsidRPr="00691546">
        <w:rPr>
          <w:rFonts w:eastAsia="Calibri"/>
        </w:rPr>
        <w:t xml:space="preserve">, which has held power since 2003. Abroad, </w:t>
      </w:r>
      <w:r w:rsidRPr="00691546">
        <w:rPr>
          <w:rFonts w:eastAsia="Calibri"/>
          <w:bCs/>
          <w:u w:val="single"/>
        </w:rPr>
        <w:t>it offers Brazil greater visibility, not only reflecting its ambitions of becoming a global player, but also forming  a central element in Brazil’s efforts in challenging American dominance</w:t>
      </w:r>
      <w:r w:rsidRPr="00691546">
        <w:rPr>
          <w:rFonts w:eastAsia="Calibri"/>
        </w:rPr>
        <w:t xml:space="preserve">, </w:t>
      </w:r>
      <w:r w:rsidRPr="00691546">
        <w:rPr>
          <w:rFonts w:eastAsia="Calibri"/>
          <w:bCs/>
          <w:u w:val="single"/>
        </w:rPr>
        <w:t>and in  promoting multilateralism to address and resolve global issues, thereby increasing  the relevance of new emergent powers</w:t>
      </w:r>
      <w:r w:rsidRPr="00691546">
        <w:rPr>
          <w:rFonts w:eastAsia="Calibri"/>
        </w:rPr>
        <w:t xml:space="preserve">. </w:t>
      </w:r>
      <w:r w:rsidRPr="00691546">
        <w:rPr>
          <w:rFonts w:eastAsia="Calibri"/>
          <w:bCs/>
          <w:u w:val="single"/>
        </w:rPr>
        <w:t>But if we are witnessing the emergence of a “post-American” global order</w:t>
      </w:r>
      <w:proofErr w:type="gramStart"/>
      <w:r w:rsidRPr="00691546">
        <w:rPr>
          <w:rFonts w:eastAsia="Calibri"/>
          <w:bCs/>
          <w:u w:val="single"/>
        </w:rPr>
        <w:t>,  then</w:t>
      </w:r>
      <w:proofErr w:type="gramEnd"/>
      <w:r w:rsidRPr="00691546">
        <w:rPr>
          <w:rFonts w:eastAsia="Calibri"/>
          <w:bCs/>
          <w:u w:val="single"/>
        </w:rPr>
        <w:t xml:space="preserve"> Brazil’s engagement with the Israeli–Palestinian conflict also reveals that  pragmatism and self-interest will feature prominently in the approach of “new”  powers to the resolution of global conflicts</w:t>
      </w:r>
      <w:r w:rsidRPr="00691546">
        <w:rPr>
          <w:rFonts w:eastAsia="Calibri"/>
        </w:rPr>
        <w:t xml:space="preserve">. </w:t>
      </w:r>
      <w:r w:rsidRPr="00691546">
        <w:rPr>
          <w:rFonts w:eastAsia="Calibri"/>
          <w:bCs/>
          <w:u w:val="single"/>
        </w:rPr>
        <w:t xml:space="preserve">Brazil has sought to strengthen </w:t>
      </w:r>
      <w:proofErr w:type="gramStart"/>
      <w:r w:rsidRPr="00691546">
        <w:rPr>
          <w:rFonts w:eastAsia="Calibri"/>
          <w:bCs/>
          <w:u w:val="single"/>
        </w:rPr>
        <w:t>its  relations</w:t>
      </w:r>
      <w:proofErr w:type="gramEnd"/>
      <w:r w:rsidRPr="00691546">
        <w:rPr>
          <w:rFonts w:eastAsia="Calibri"/>
          <w:bCs/>
          <w:u w:val="single"/>
        </w:rPr>
        <w:t xml:space="preserve"> with Israel. For all its support of the Palestinian cause, Brazil sees </w:t>
      </w:r>
      <w:proofErr w:type="gramStart"/>
      <w:r w:rsidRPr="00691546">
        <w:rPr>
          <w:rFonts w:eastAsia="Calibri"/>
          <w:bCs/>
          <w:u w:val="single"/>
        </w:rPr>
        <w:t>Israeli  investment</w:t>
      </w:r>
      <w:proofErr w:type="gramEnd"/>
      <w:r w:rsidRPr="00691546">
        <w:rPr>
          <w:rFonts w:eastAsia="Calibri"/>
        </w:rPr>
        <w:t xml:space="preserve">, its high-tech sector, and the procurement of Israeli technology and  advanced weapons </w:t>
      </w:r>
      <w:r w:rsidRPr="00691546">
        <w:rPr>
          <w:rFonts w:eastAsia="Calibri"/>
          <w:bCs/>
          <w:u w:val="single"/>
        </w:rPr>
        <w:t>as critical in the continued modernization of its economy and  the development of its military exports</w:t>
      </w:r>
      <w:r w:rsidRPr="00691546">
        <w:rPr>
          <w:rFonts w:eastAsia="Calibri"/>
        </w:rPr>
        <w:t xml:space="preserve">.  This sense of pragmatism and realpolitik has also guided Israel’s approach to Brazil.  Recognizing Brazil’s importance as an economic actor and emerging global power,  and its potential as a market for its military exports, and aware that it has little  chance of affecting Brazil’s position, </w:t>
      </w:r>
      <w:r w:rsidRPr="00691546">
        <w:rPr>
          <w:rFonts w:eastAsia="Calibri"/>
          <w:bCs/>
          <w:u w:val="single"/>
        </w:rPr>
        <w:t>Israel has chosen to overlook its rhetoric  on the conflict and work with Brazil</w:t>
      </w:r>
      <w:r w:rsidRPr="00691546">
        <w:rPr>
          <w:rFonts w:eastAsia="Calibri"/>
        </w:rPr>
        <w:t xml:space="preserve">, not against it. Indeed, </w:t>
      </w:r>
      <w:r w:rsidRPr="00691546">
        <w:rPr>
          <w:rFonts w:eastAsia="Calibri"/>
          <w:bCs/>
          <w:u w:val="single"/>
        </w:rPr>
        <w:t>Brazilian–</w:t>
      </w:r>
      <w:proofErr w:type="gramStart"/>
      <w:r w:rsidRPr="00691546">
        <w:rPr>
          <w:rFonts w:eastAsia="Calibri"/>
          <w:bCs/>
          <w:u w:val="single"/>
        </w:rPr>
        <w:t>Israeli  relations</w:t>
      </w:r>
      <w:proofErr w:type="gramEnd"/>
      <w:r w:rsidRPr="00691546">
        <w:rPr>
          <w:rFonts w:eastAsia="Calibri"/>
          <w:bCs/>
          <w:u w:val="single"/>
        </w:rPr>
        <w:t xml:space="preserve"> have never been stronger.</w:t>
      </w:r>
      <w:r w:rsidRPr="00691546">
        <w:rPr>
          <w:rFonts w:eastAsia="Calibri"/>
        </w:rPr>
        <w:t xml:space="preserve"> Since Rousseff came to power two years ago</w:t>
      </w:r>
      <w:proofErr w:type="gramStart"/>
      <w:r w:rsidRPr="00691546">
        <w:rPr>
          <w:rFonts w:eastAsia="Calibri"/>
        </w:rPr>
        <w:t>,  five</w:t>
      </w:r>
      <w:proofErr w:type="gramEnd"/>
      <w:r w:rsidRPr="00691546">
        <w:rPr>
          <w:rFonts w:eastAsia="Calibri"/>
        </w:rPr>
        <w:t xml:space="preserve"> Israeli ministers have visited Brazil. Trade between the two countries </w:t>
      </w:r>
      <w:proofErr w:type="gramStart"/>
      <w:r w:rsidRPr="00691546">
        <w:rPr>
          <w:rFonts w:eastAsia="Calibri"/>
        </w:rPr>
        <w:t>has  continued</w:t>
      </w:r>
      <w:proofErr w:type="gramEnd"/>
      <w:r w:rsidRPr="00691546">
        <w:rPr>
          <w:rFonts w:eastAsia="Calibri"/>
        </w:rPr>
        <w:t xml:space="preserve"> to flourish and Israeli military and security companies have deepened  their presence in the growing Brazilian homeland security and defense markets.  In April 2012, Rafael Advanced Defense Systems, one of Israel’s leading </w:t>
      </w:r>
      <w:proofErr w:type="gramStart"/>
      <w:r w:rsidRPr="00691546">
        <w:rPr>
          <w:rFonts w:eastAsia="Calibri"/>
        </w:rPr>
        <w:t>defense  contractors</w:t>
      </w:r>
      <w:proofErr w:type="gramEnd"/>
      <w:r w:rsidRPr="00691546">
        <w:rPr>
          <w:rFonts w:eastAsia="Calibri"/>
        </w:rPr>
        <w:t xml:space="preserve">, acquired a 40-percent stake in the Brazilian aerospace company  GESPI Aeronautics, and that summer the commander of the Brazilian air force  paid a visit to Israel to discuss areas of future cooperation.  At least until the end of Rousseff’s term in office (2015), </w:t>
      </w:r>
      <w:r w:rsidRPr="00691546">
        <w:rPr>
          <w:rFonts w:eastAsia="Calibri"/>
          <w:bCs/>
          <w:u w:val="single"/>
        </w:rPr>
        <w:t xml:space="preserve">we are likely to see </w:t>
      </w:r>
      <w:proofErr w:type="gramStart"/>
      <w:r w:rsidRPr="00691546">
        <w:rPr>
          <w:rFonts w:eastAsia="Calibri"/>
          <w:bCs/>
          <w:u w:val="single"/>
        </w:rPr>
        <w:t>the  pattern</w:t>
      </w:r>
      <w:proofErr w:type="gramEnd"/>
      <w:r w:rsidRPr="00691546">
        <w:rPr>
          <w:rFonts w:eastAsia="Calibri"/>
          <w:bCs/>
          <w:u w:val="single"/>
        </w:rPr>
        <w:t xml:space="preserve"> of Brazil’s engagement with Israel and the Palestinians remain one that  meshes ambition, idealism, and pragmatism in a more assertive foreign policy  agenda that, for all its normative flavor, is ultimately grounded in material self interest</w:t>
      </w:r>
      <w:r w:rsidRPr="00691546">
        <w:rPr>
          <w:rFonts w:eastAsia="Calibri"/>
        </w:rPr>
        <w:t xml:space="preserve">. In that respect, </w:t>
      </w:r>
      <w:r w:rsidRPr="00691546">
        <w:rPr>
          <w:rFonts w:eastAsia="Calibri"/>
          <w:bCs/>
          <w:u w:val="single"/>
        </w:rPr>
        <w:t xml:space="preserve">it is a pattern of foreign policy behavior that is not </w:t>
      </w:r>
      <w:proofErr w:type="gramStart"/>
      <w:r w:rsidRPr="00691546">
        <w:rPr>
          <w:rFonts w:eastAsia="Calibri"/>
          <w:bCs/>
          <w:u w:val="single"/>
        </w:rPr>
        <w:t>too  dissimilar</w:t>
      </w:r>
      <w:proofErr w:type="gramEnd"/>
      <w:r w:rsidRPr="00691546">
        <w:rPr>
          <w:rFonts w:eastAsia="Calibri"/>
          <w:bCs/>
          <w:u w:val="single"/>
        </w:rPr>
        <w:t xml:space="preserve"> to that of other emerging powers.  </w:t>
      </w:r>
    </w:p>
    <w:p w:rsidR="00691546" w:rsidRPr="00691546" w:rsidRDefault="00691546" w:rsidP="00691546">
      <w:pPr>
        <w:rPr>
          <w:rFonts w:eastAsia="Calibri"/>
          <w:bCs/>
          <w:u w:val="single"/>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Even without escalation, Middle East nuclear war guarantees extinction</w:t>
      </w:r>
    </w:p>
    <w:p w:rsidR="00691546" w:rsidRPr="00691546" w:rsidRDefault="00691546" w:rsidP="00691546">
      <w:pPr>
        <w:rPr>
          <w:rFonts w:eastAsia="Calibri"/>
          <w:szCs w:val="16"/>
        </w:rPr>
      </w:pPr>
      <w:r w:rsidRPr="00691546">
        <w:rPr>
          <w:rFonts w:eastAsia="Calibri"/>
          <w:b/>
        </w:rPr>
        <w:t>Hoffman, 6</w:t>
      </w:r>
      <w:r w:rsidRPr="00691546">
        <w:rPr>
          <w:rFonts w:eastAsia="Calibri"/>
        </w:rPr>
        <w:t xml:space="preserve"> </w:t>
      </w:r>
      <w:r w:rsidRPr="00691546">
        <w:rPr>
          <w:rFonts w:eastAsia="Calibri"/>
          <w:szCs w:val="16"/>
        </w:rPr>
        <w:t>(Ian Hoffman, Staff Writer, December 12, 2006, “Nuclear Winter Looms, experts say”, MediaNews Group, Inc. and ANG Newspapers)</w:t>
      </w:r>
    </w:p>
    <w:p w:rsidR="00691546" w:rsidRPr="00691546" w:rsidRDefault="00691546" w:rsidP="00691546">
      <w:pPr>
        <w:ind w:right="288"/>
        <w:rPr>
          <w:rFonts w:eastAsia="Calibri"/>
          <w:bCs/>
        </w:rPr>
      </w:pPr>
      <w:r w:rsidRPr="00691546">
        <w:rPr>
          <w:rFonts w:eastAsia="Calibri"/>
          <w:bCs/>
        </w:rPr>
        <w:lastRenderedPageBreak/>
        <w:t xml:space="preserve">SAN FRANCISCO -- With superpower nuclear arsenals plummeting to a third of 1980s levels and slated to drop by another third, the </w:t>
      </w:r>
      <w:r w:rsidRPr="00691546">
        <w:rPr>
          <w:rFonts w:eastAsia="Calibri"/>
          <w:bCs/>
          <w:u w:val="single"/>
        </w:rPr>
        <w:t>nightmarish visions of nuclear winter</w:t>
      </w:r>
      <w:r w:rsidRPr="00691546">
        <w:rPr>
          <w:rFonts w:eastAsia="Calibri"/>
          <w:bCs/>
        </w:rPr>
        <w:t xml:space="preserve"> offered by scientists during the Cold War have receded.  But they </w:t>
      </w:r>
      <w:r w:rsidRPr="00691546">
        <w:rPr>
          <w:rFonts w:eastAsia="Calibri"/>
          <w:bCs/>
          <w:u w:val="single"/>
        </w:rPr>
        <w:t>haven't gone away</w:t>
      </w:r>
      <w:r w:rsidRPr="00691546">
        <w:rPr>
          <w:rFonts w:eastAsia="Calibri"/>
          <w:bCs/>
        </w:rPr>
        <w:t xml:space="preserve">.  Researchers at the American Geophysical Union's annual meeting warned Monday that </w:t>
      </w:r>
      <w:r w:rsidRPr="00691546">
        <w:rPr>
          <w:rFonts w:eastAsia="Calibri"/>
          <w:bCs/>
          <w:u w:val="single"/>
        </w:rPr>
        <w:t xml:space="preserve">even a </w:t>
      </w:r>
      <w:r w:rsidRPr="00691546">
        <w:rPr>
          <w:rFonts w:eastAsia="Calibri"/>
          <w:b/>
          <w:bCs/>
          <w:iCs/>
          <w:u w:val="single"/>
        </w:rPr>
        <w:t>small</w:t>
      </w:r>
      <w:r w:rsidRPr="00691546">
        <w:rPr>
          <w:rFonts w:eastAsia="Calibri"/>
          <w:bCs/>
          <w:u w:val="single"/>
        </w:rPr>
        <w:t xml:space="preserve"> regional nuclear war could burn enough cities to </w:t>
      </w:r>
      <w:r w:rsidRPr="00691546">
        <w:rPr>
          <w:rFonts w:eastAsia="Calibri"/>
          <w:b/>
          <w:bCs/>
          <w:iCs/>
          <w:u w:val="single"/>
        </w:rPr>
        <w:t>shroud the globe</w:t>
      </w:r>
      <w:r w:rsidRPr="00691546">
        <w:rPr>
          <w:rFonts w:eastAsia="Calibri"/>
          <w:bCs/>
          <w:u w:val="single"/>
        </w:rPr>
        <w:t xml:space="preserve"> in black smoky shadow and usher in the</w:t>
      </w:r>
      <w:r w:rsidRPr="00691546">
        <w:rPr>
          <w:rFonts w:eastAsia="Calibri"/>
          <w:bCs/>
        </w:rPr>
        <w:t xml:space="preserve"> manmade equivalent of the Little </w:t>
      </w:r>
      <w:r w:rsidRPr="00691546">
        <w:rPr>
          <w:rFonts w:eastAsia="Calibri"/>
          <w:b/>
          <w:bCs/>
          <w:iCs/>
          <w:u w:val="single"/>
        </w:rPr>
        <w:t>Ice Age</w:t>
      </w:r>
      <w:r w:rsidRPr="00691546">
        <w:rPr>
          <w:rFonts w:eastAsia="Calibri"/>
          <w:bCs/>
        </w:rPr>
        <w:t>.  "</w:t>
      </w:r>
      <w:r w:rsidRPr="00691546">
        <w:rPr>
          <w:rFonts w:eastAsia="Calibri"/>
          <w:bCs/>
          <w:u w:val="single"/>
        </w:rPr>
        <w:t xml:space="preserve">Nuclear weapons represent the </w:t>
      </w:r>
      <w:r w:rsidRPr="00691546">
        <w:rPr>
          <w:rFonts w:eastAsia="Calibri"/>
          <w:b/>
          <w:bCs/>
          <w:iCs/>
          <w:u w:val="single"/>
        </w:rPr>
        <w:t>greatest single</w:t>
      </w:r>
      <w:r w:rsidRPr="00691546">
        <w:rPr>
          <w:rFonts w:eastAsia="Calibri"/>
          <w:bCs/>
          <w:u w:val="single"/>
        </w:rPr>
        <w:t xml:space="preserve"> human </w:t>
      </w:r>
      <w:r w:rsidRPr="00691546">
        <w:rPr>
          <w:rFonts w:eastAsia="Calibri"/>
          <w:b/>
          <w:bCs/>
          <w:iCs/>
          <w:u w:val="single"/>
        </w:rPr>
        <w:t>threat to the planet</w:t>
      </w:r>
      <w:r w:rsidRPr="00691546">
        <w:rPr>
          <w:rFonts w:eastAsia="Calibri"/>
          <w:bCs/>
          <w:u w:val="single"/>
        </w:rPr>
        <w:t>, much more so than global warming</w:t>
      </w:r>
      <w:r w:rsidRPr="00691546">
        <w:rPr>
          <w:rFonts w:eastAsia="Calibri"/>
          <w:bCs/>
        </w:rPr>
        <w:t xml:space="preserve">," said Rutgers University atmospheric scientist Alan Robock. By dropping imaginary </w:t>
      </w:r>
      <w:r w:rsidRPr="00691546">
        <w:rPr>
          <w:rFonts w:eastAsia="Calibri"/>
          <w:bCs/>
          <w:u w:val="single"/>
        </w:rPr>
        <w:t>Hiroshima-sized bombs in</w:t>
      </w:r>
      <w:r w:rsidRPr="00691546">
        <w:rPr>
          <w:rFonts w:eastAsia="Calibri"/>
          <w:bCs/>
        </w:rPr>
        <w:t xml:space="preserve">to some of the world's biggest </w:t>
      </w:r>
      <w:r w:rsidRPr="00691546">
        <w:rPr>
          <w:rFonts w:eastAsia="Calibri"/>
          <w:bCs/>
          <w:u w:val="single"/>
        </w:rPr>
        <w:t>cities</w:t>
      </w:r>
      <w:r w:rsidRPr="00691546">
        <w:rPr>
          <w:rFonts w:eastAsia="Calibri"/>
          <w:bCs/>
        </w:rPr>
        <w:t xml:space="preserve">, now swelled to tens of millions in population, University of Colorado researcher O. Brian Toon and colleagues found they </w:t>
      </w:r>
      <w:r w:rsidRPr="00691546">
        <w:rPr>
          <w:rFonts w:eastAsia="Calibri"/>
          <w:bCs/>
          <w:u w:val="single"/>
        </w:rPr>
        <w:t xml:space="preserve">could generate </w:t>
      </w:r>
      <w:r w:rsidRPr="00691546">
        <w:rPr>
          <w:rFonts w:eastAsia="Calibri"/>
          <w:b/>
          <w:bCs/>
          <w:iCs/>
          <w:u w:val="single"/>
        </w:rPr>
        <w:t>100 times</w:t>
      </w:r>
      <w:r w:rsidRPr="00691546">
        <w:rPr>
          <w:rFonts w:eastAsia="Calibri"/>
          <w:bCs/>
          <w:u w:val="single"/>
        </w:rPr>
        <w:t xml:space="preserve"> the fatalities and</w:t>
      </w:r>
      <w:r w:rsidRPr="00691546">
        <w:rPr>
          <w:rFonts w:eastAsia="Calibri"/>
          <w:bCs/>
        </w:rPr>
        <w:t xml:space="preserve"> 100 times the </w:t>
      </w:r>
      <w:r w:rsidRPr="00691546">
        <w:rPr>
          <w:rFonts w:eastAsia="Calibri"/>
          <w:bCs/>
          <w:u w:val="single"/>
        </w:rPr>
        <w:t>climate-chilling smoke</w:t>
      </w:r>
      <w:r w:rsidRPr="00691546">
        <w:rPr>
          <w:rFonts w:eastAsia="Calibri"/>
          <w:bCs/>
        </w:rPr>
        <w:t xml:space="preserve"> per kiloton of explosive power </w:t>
      </w:r>
      <w:r w:rsidRPr="00691546">
        <w:rPr>
          <w:rFonts w:eastAsia="Calibri"/>
          <w:bCs/>
          <w:u w:val="single"/>
        </w:rPr>
        <w:t xml:space="preserve">as </w:t>
      </w:r>
      <w:r w:rsidRPr="00691546">
        <w:rPr>
          <w:rFonts w:eastAsia="Calibri"/>
          <w:b/>
          <w:bCs/>
          <w:iCs/>
          <w:u w:val="single"/>
        </w:rPr>
        <w:t>all-out</w:t>
      </w:r>
      <w:r w:rsidRPr="00691546">
        <w:rPr>
          <w:rFonts w:eastAsia="Calibri"/>
          <w:bCs/>
          <w:u w:val="single"/>
        </w:rPr>
        <w:t xml:space="preserve"> nuclear war between the U</w:t>
      </w:r>
      <w:r w:rsidRPr="00691546">
        <w:rPr>
          <w:rFonts w:eastAsia="Calibri"/>
          <w:bCs/>
        </w:rPr>
        <w:t xml:space="preserve">nited </w:t>
      </w:r>
      <w:r w:rsidRPr="00691546">
        <w:rPr>
          <w:rFonts w:eastAsia="Calibri"/>
          <w:bCs/>
          <w:u w:val="single"/>
        </w:rPr>
        <w:t>S</w:t>
      </w:r>
      <w:r w:rsidRPr="00691546">
        <w:rPr>
          <w:rFonts w:eastAsia="Calibri"/>
          <w:bCs/>
        </w:rPr>
        <w:t xml:space="preserve">tates </w:t>
      </w:r>
      <w:r w:rsidRPr="00691546">
        <w:rPr>
          <w:rFonts w:eastAsia="Calibri"/>
          <w:bCs/>
          <w:u w:val="single"/>
        </w:rPr>
        <w:t>and former Soviet Union</w:t>
      </w:r>
      <w:r w:rsidRPr="00691546">
        <w:rPr>
          <w:rFonts w:eastAsia="Calibri"/>
          <w:bCs/>
        </w:rPr>
        <w:t xml:space="preserve">.  </w:t>
      </w:r>
      <w:r w:rsidRPr="00691546">
        <w:rPr>
          <w:rFonts w:eastAsia="Calibri"/>
          <w:bCs/>
          <w:u w:val="single"/>
        </w:rPr>
        <w:t>For</w:t>
      </w:r>
      <w:r w:rsidRPr="00691546">
        <w:rPr>
          <w:rFonts w:eastAsia="Calibri"/>
          <w:bCs/>
        </w:rPr>
        <w:t xml:space="preserve"> most </w:t>
      </w:r>
      <w:r w:rsidRPr="00691546">
        <w:rPr>
          <w:rFonts w:eastAsia="Calibri"/>
          <w:bCs/>
          <w:u w:val="single"/>
        </w:rPr>
        <w:t>modern nuclear-war scenarios, the global impact isn't nuclear winter</w:t>
      </w:r>
      <w:r w:rsidRPr="00691546">
        <w:rPr>
          <w:rFonts w:eastAsia="Calibri"/>
          <w:bCs/>
        </w:rPr>
        <w:t xml:space="preserve">, the notion of smoke from incinerated cities blotting out the sun for years and starving most of the Earth's people. It's not even nuclear autumn, </w:t>
      </w:r>
      <w:r w:rsidRPr="00691546">
        <w:rPr>
          <w:rFonts w:eastAsia="Calibri"/>
          <w:bCs/>
          <w:u w:val="single"/>
        </w:rPr>
        <w:t xml:space="preserve">but rather an </w:t>
      </w:r>
      <w:r w:rsidRPr="00691546">
        <w:rPr>
          <w:rFonts w:eastAsia="Calibri"/>
          <w:b/>
          <w:bCs/>
          <w:iCs/>
          <w:u w:val="single"/>
        </w:rPr>
        <w:t>instant nuclear chill</w:t>
      </w:r>
      <w:r w:rsidRPr="00691546">
        <w:rPr>
          <w:rFonts w:eastAsia="Calibri"/>
          <w:bCs/>
          <w:u w:val="single"/>
        </w:rPr>
        <w:t xml:space="preserve"> over</w:t>
      </w:r>
      <w:r w:rsidRPr="00691546">
        <w:rPr>
          <w:rFonts w:eastAsia="Calibri"/>
          <w:bCs/>
        </w:rPr>
        <w:t xml:space="preserve"> most of </w:t>
      </w:r>
      <w:r w:rsidRPr="00691546">
        <w:rPr>
          <w:rFonts w:eastAsia="Calibri"/>
          <w:bCs/>
          <w:u w:val="single"/>
        </w:rPr>
        <w:t xml:space="preserve">the planet, accompanied by massive ozone loss and warming at the poles. </w:t>
      </w:r>
      <w:r w:rsidRPr="00691546">
        <w:rPr>
          <w:rFonts w:eastAsia="Calibri"/>
          <w:bCs/>
        </w:rPr>
        <w:t xml:space="preserve"> </w:t>
      </w:r>
      <w:r w:rsidRPr="00691546">
        <w:rPr>
          <w:rFonts w:eastAsia="Calibri"/>
          <w:bCs/>
          <w:u w:val="single"/>
        </w:rPr>
        <w:t>That's what</w:t>
      </w:r>
      <w:r w:rsidRPr="00691546">
        <w:rPr>
          <w:rFonts w:eastAsia="Calibri"/>
          <w:bCs/>
        </w:rPr>
        <w:t xml:space="preserve"> scientists' computer </w:t>
      </w:r>
      <w:r w:rsidRPr="00691546">
        <w:rPr>
          <w:rFonts w:eastAsia="Calibri"/>
          <w:bCs/>
          <w:u w:val="single"/>
        </w:rPr>
        <w:t>simulations suggest would happen if nuclear war broke out in</w:t>
      </w:r>
      <w:r w:rsidRPr="00691546">
        <w:rPr>
          <w:rFonts w:eastAsia="Calibri"/>
          <w:bCs/>
        </w:rPr>
        <w:t xml:space="preserve"> a hot spot such as </w:t>
      </w:r>
      <w:r w:rsidRPr="00691546">
        <w:rPr>
          <w:rFonts w:eastAsia="Calibri"/>
          <w:bCs/>
          <w:u w:val="single"/>
        </w:rPr>
        <w:t>the Middle East</w:t>
      </w:r>
      <w:r w:rsidRPr="00691546">
        <w:rPr>
          <w:rFonts w:eastAsia="Calibri"/>
          <w:bCs/>
        </w:rPr>
        <w:t xml:space="preserve">, the North Korean peninsula or, the most modeled case, in Southeast Asia. Unlike in the Cold War, when the United States and Russia mostly targeted each other's nuclear, military and strategic industrial sites, </w:t>
      </w:r>
      <w:r w:rsidRPr="00691546">
        <w:rPr>
          <w:rFonts w:eastAsia="Calibri"/>
          <w:bCs/>
          <w:u w:val="single"/>
        </w:rPr>
        <w:t>young nuclear-armed nations</w:t>
      </w:r>
      <w:r w:rsidRPr="00691546">
        <w:rPr>
          <w:rFonts w:eastAsia="Calibri"/>
          <w:bCs/>
        </w:rPr>
        <w:t xml:space="preserve"> have fewer weapons and </w:t>
      </w:r>
      <w:r w:rsidRPr="00691546">
        <w:rPr>
          <w:rFonts w:eastAsia="Calibri"/>
          <w:bCs/>
          <w:u w:val="single"/>
        </w:rPr>
        <w:t>might go for maximum effect by using them on cities</w:t>
      </w:r>
      <w:r w:rsidRPr="00691546">
        <w:rPr>
          <w:rFonts w:eastAsia="Calibri"/>
          <w:bCs/>
        </w:rPr>
        <w:t xml:space="preserve">, as the United States did in 1945.  "We're at a perilous crossroads," Toon said. </w:t>
      </w:r>
      <w:r w:rsidRPr="00691546">
        <w:rPr>
          <w:rFonts w:eastAsia="Calibri"/>
          <w:bCs/>
          <w:u w:val="single"/>
        </w:rPr>
        <w:t>The spread of nuclear weapons</w:t>
      </w:r>
      <w:r w:rsidRPr="00691546">
        <w:rPr>
          <w:rFonts w:eastAsia="Calibri"/>
          <w:bCs/>
        </w:rPr>
        <w:t xml:space="preserve"> worldwide </w:t>
      </w:r>
      <w:r w:rsidRPr="00691546">
        <w:rPr>
          <w:rFonts w:eastAsia="Calibri"/>
          <w:bCs/>
          <w:u w:val="single"/>
        </w:rPr>
        <w:t>combined with global migration into dense megacities form</w:t>
      </w:r>
      <w:r w:rsidRPr="00691546">
        <w:rPr>
          <w:rFonts w:eastAsia="Calibri"/>
          <w:bCs/>
        </w:rPr>
        <w:t xml:space="preserve"> what he called "perhaps </w:t>
      </w:r>
      <w:r w:rsidRPr="00691546">
        <w:rPr>
          <w:rFonts w:eastAsia="Calibri"/>
          <w:bCs/>
          <w:u w:val="single"/>
        </w:rPr>
        <w:t>the greatest danger</w:t>
      </w:r>
      <w:r w:rsidRPr="00691546">
        <w:rPr>
          <w:rFonts w:eastAsia="Calibri"/>
          <w:bCs/>
        </w:rPr>
        <w:t xml:space="preserve"> to the stability of society </w:t>
      </w:r>
      <w:r w:rsidRPr="00691546">
        <w:rPr>
          <w:rFonts w:eastAsia="Calibri"/>
          <w:bCs/>
          <w:u w:val="single"/>
        </w:rPr>
        <w:t xml:space="preserve">since the dawn of humanity." </w:t>
      </w:r>
      <w:r w:rsidRPr="00691546">
        <w:rPr>
          <w:rFonts w:eastAsia="Calibri"/>
          <w:bCs/>
        </w:rPr>
        <w:t xml:space="preserve"> More than 20 years ago, researchers imagined a U.S.-Soviet nuclear holocaust would wreak havoc on the planet's climate. They showed the problem was potentially worse than feared: Massive urban fires would flush hundreds of millions of tons of black soot skyward, where -- heated by sunlight -- it would soar higher into the stratosphere and begin cooking off the protective ozone layer around the Earth.  Huge losses of ozone would open the planet and its inhabitants to damaging radiation, while the warm soot would spread a pall sufficient to plunge the Earth into freezing year-round. The hundreds of millions who would starve exceeded those who would die in the initial blasts and radiation.  Popularized by astronomer Carl Sagan and Nobel </w:t>
      </w:r>
      <w:proofErr w:type="gramStart"/>
      <w:r w:rsidRPr="00691546">
        <w:rPr>
          <w:rFonts w:eastAsia="Calibri"/>
          <w:bCs/>
        </w:rPr>
        <w:t>prize</w:t>
      </w:r>
      <w:proofErr w:type="gramEnd"/>
      <w:r w:rsidRPr="00691546">
        <w:rPr>
          <w:rFonts w:eastAsia="Calibri"/>
          <w:bCs/>
        </w:rPr>
        <w:t xml:space="preserve"> winners, the idea of nuclear winter captured the public imagination, though nuclear-weapons scientists found nuclear winter was virtually impossible to achieve in their own computer models without dropping H-bombs on nearly every major city.  Scientists on Monday say </w:t>
      </w:r>
      <w:r w:rsidRPr="00691546">
        <w:rPr>
          <w:rFonts w:eastAsia="Calibri"/>
          <w:bCs/>
          <w:u w:val="single"/>
        </w:rPr>
        <w:t>nuclear winter still is possible</w:t>
      </w:r>
      <w:r w:rsidRPr="00691546">
        <w:rPr>
          <w:rFonts w:eastAsia="Calibri"/>
          <w:bCs/>
        </w:rPr>
        <w:t xml:space="preserve">, by detonating every nation's entire nuclear arsenals. </w:t>
      </w:r>
      <w:r w:rsidRPr="00691546">
        <w:rPr>
          <w:rFonts w:eastAsia="Calibri"/>
          <w:bCs/>
          <w:u w:val="single"/>
        </w:rPr>
        <w:t>The effects are striking and last five times</w:t>
      </w:r>
      <w:r w:rsidRPr="00691546">
        <w:rPr>
          <w:rFonts w:eastAsia="Calibri"/>
          <w:bCs/>
        </w:rPr>
        <w:t xml:space="preserve"> or longer than </w:t>
      </w:r>
      <w:r w:rsidRPr="00691546">
        <w:rPr>
          <w:rFonts w:eastAsia="Calibri"/>
          <w:bCs/>
          <w:u w:val="single"/>
        </w:rPr>
        <w:t>the cooling effects of the biggest volcanic eruptions</w:t>
      </w:r>
      <w:r w:rsidRPr="00691546">
        <w:rPr>
          <w:rFonts w:eastAsia="Calibri"/>
          <w:bCs/>
        </w:rPr>
        <w:t xml:space="preserve"> in recent history, according to Rutgers' Robock.</w:t>
      </w:r>
    </w:p>
    <w:p w:rsidR="00691546" w:rsidRPr="00691546" w:rsidRDefault="00691546" w:rsidP="00691546">
      <w:pPr>
        <w:rPr>
          <w:rFonts w:eastAsia="Calibri"/>
          <w:bCs/>
          <w:u w:val="single"/>
        </w:rPr>
      </w:pPr>
    </w:p>
    <w:p w:rsidR="00691546" w:rsidRPr="00691546" w:rsidRDefault="00691546" w:rsidP="00691546">
      <w:pPr>
        <w:rPr>
          <w:rFonts w:eastAsia="Calibri"/>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smoking</w:t>
      </w:r>
      <w:proofErr w:type="gramEnd"/>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Brazil regional leadership is </w:t>
      </w:r>
      <w:proofErr w:type="gramStart"/>
      <w:r w:rsidRPr="00691546">
        <w:rPr>
          <w:rFonts w:eastAsiaTheme="majorEastAsia" w:cstheme="majorBidi"/>
          <w:b/>
          <w:bCs/>
          <w:iCs/>
        </w:rPr>
        <w:t>key</w:t>
      </w:r>
      <w:proofErr w:type="gramEnd"/>
      <w:r w:rsidRPr="00691546">
        <w:rPr>
          <w:rFonts w:eastAsiaTheme="majorEastAsia" w:cstheme="majorBidi"/>
          <w:b/>
          <w:bCs/>
          <w:iCs/>
        </w:rPr>
        <w:t xml:space="preserve"> to solve smoking</w:t>
      </w:r>
    </w:p>
    <w:p w:rsidR="00691546" w:rsidRPr="00691546" w:rsidRDefault="00691546" w:rsidP="00691546">
      <w:pPr>
        <w:rPr>
          <w:rFonts w:eastAsia="Calibri"/>
          <w:szCs w:val="16"/>
        </w:rPr>
      </w:pPr>
      <w:r w:rsidRPr="00691546">
        <w:rPr>
          <w:rFonts w:eastAsia="Calibri"/>
          <w:b/>
        </w:rPr>
        <w:t xml:space="preserve">Lee, Chagas, and Novotny, 10 </w:t>
      </w:r>
      <w:r w:rsidRPr="00691546">
        <w:rPr>
          <w:rFonts w:eastAsia="Calibri"/>
          <w:szCs w:val="16"/>
        </w:rPr>
        <w:t xml:space="preserve">(Kelley Lee, Luiz Carlos Chagas, and Thomas E. Novotny, 10 – (1) Centre on Global Change and Health, London School of Hygiene &amp; Tropical Medicine, London, United Kingdom, (2) Independent Researcher – Public Health and Trade Policies, London, United Kingdom, (3) Graduate School of Public Health, San Diego State University, San Diego, California, United States of America (Brazil and the Framework Convention on Tobacco Control: Global Health Diplomacy as Soft Power,” April 20, 2010, </w:t>
      </w:r>
      <w:r w:rsidRPr="00691546">
        <w:rPr>
          <w:rFonts w:eastAsia="Calibri"/>
          <w:color w:val="000000"/>
          <w:szCs w:val="16"/>
        </w:rPr>
        <w:t>http://www.plosmedicine.org/article/fetchObject.action?uri=info%3Adoi%2F10.1371%2Fjournal.pmed.1000232&amp;representation=PDF</w:t>
      </w:r>
      <w:r w:rsidRPr="00691546">
        <w:rPr>
          <w:rFonts w:eastAsia="Calibri"/>
          <w:szCs w:val="16"/>
        </w:rPr>
        <w:t>)//HAL</w:t>
      </w:r>
    </w:p>
    <w:p w:rsidR="00691546" w:rsidRPr="00691546" w:rsidRDefault="00691546" w:rsidP="00691546">
      <w:pPr>
        <w:rPr>
          <w:rFonts w:eastAsia="Calibri"/>
        </w:rPr>
      </w:pPr>
      <w:r w:rsidRPr="00691546">
        <w:rPr>
          <w:rFonts w:eastAsia="Calibri"/>
        </w:rPr>
        <w:t xml:space="preserve">Brazilian Tobacco Control Policy as an Exemplar </w:t>
      </w:r>
      <w:r w:rsidRPr="00691546">
        <w:rPr>
          <w:rFonts w:eastAsia="Calibri"/>
          <w:bCs/>
          <w:u w:val="single"/>
        </w:rPr>
        <w:t>Brazilian leadership was critical to the successful conclusion of the FCTC negotiations in 2003</w:t>
      </w:r>
      <w:r w:rsidRPr="00691546">
        <w:rPr>
          <w:rFonts w:eastAsia="Calibri"/>
        </w:rPr>
        <w:t xml:space="preserve">. </w:t>
      </w:r>
      <w:r w:rsidRPr="00691546">
        <w:rPr>
          <w:rFonts w:eastAsia="Calibri"/>
          <w:bCs/>
          <w:u w:val="single"/>
        </w:rPr>
        <w:t>Following the establishment of a model national tobacco control program, Brazilian medical doctor</w:t>
      </w:r>
      <w:r w:rsidRPr="00691546">
        <w:rPr>
          <w:rFonts w:eastAsia="Calibri"/>
        </w:rPr>
        <w:t xml:space="preserve"> and former coordinator of the National Tobacco Control Programme, Vera Luiza da Costa e Sil</w:t>
      </w:r>
      <w:r w:rsidRPr="00691546">
        <w:rPr>
          <w:rFonts w:eastAsia="Calibri"/>
          <w:bCs/>
          <w:u w:val="single"/>
        </w:rPr>
        <w:t>va, was recruited to lead WHO’s Tobacco Free Initiative (TFI), and Brazilian diplomats were appointed to chair the Intergovernmental Negotiating Body (INB) for the FCTC.</w:t>
      </w:r>
      <w:r w:rsidRPr="00691546">
        <w:rPr>
          <w:rFonts w:eastAsia="Calibri"/>
        </w:rPr>
        <w:t xml:space="preserve"> </w:t>
      </w:r>
      <w:r w:rsidRPr="00691546">
        <w:rPr>
          <w:rFonts w:eastAsia="Calibri"/>
          <w:bCs/>
          <w:u w:val="single"/>
        </w:rPr>
        <w:t>A fuller understanding of Brazil’s contribution to the FCTC process may provide lessons about the conduct of global health diplomacy in other contexts</w:t>
      </w:r>
      <w:r w:rsidRPr="00691546">
        <w:rPr>
          <w:rFonts w:eastAsia="Calibri"/>
        </w:rPr>
        <w:t xml:space="preserve">. </w:t>
      </w:r>
      <w:r w:rsidRPr="00691546">
        <w:rPr>
          <w:rFonts w:eastAsia="Calibri"/>
          <w:bCs/>
          <w:u w:val="single"/>
        </w:rPr>
        <w:t>Brazil’s</w:t>
      </w:r>
      <w:r w:rsidRPr="00691546">
        <w:rPr>
          <w:rFonts w:eastAsia="Calibri"/>
        </w:rPr>
        <w:t xml:space="preserve"> National </w:t>
      </w:r>
      <w:r w:rsidRPr="00691546">
        <w:rPr>
          <w:rFonts w:eastAsia="Calibri"/>
          <w:bCs/>
          <w:u w:val="single"/>
        </w:rPr>
        <w:t>Tobacco</w:t>
      </w:r>
      <w:r w:rsidRPr="00691546">
        <w:rPr>
          <w:rFonts w:eastAsia="Calibri"/>
        </w:rPr>
        <w:t xml:space="preserve"> Control </w:t>
      </w:r>
      <w:r w:rsidRPr="00691546">
        <w:rPr>
          <w:rFonts w:eastAsia="Calibri"/>
          <w:bCs/>
          <w:u w:val="single"/>
        </w:rPr>
        <w:t xml:space="preserve">Programme implemented many innovations: Brazil was the second country </w:t>
      </w:r>
      <w:r w:rsidRPr="00691546">
        <w:rPr>
          <w:rFonts w:eastAsia="Calibri"/>
        </w:rPr>
        <w:t xml:space="preserve">(after Canada) </w:t>
      </w:r>
      <w:r w:rsidRPr="00691546">
        <w:rPr>
          <w:rFonts w:eastAsia="Calibri"/>
          <w:bCs/>
          <w:u w:val="single"/>
        </w:rPr>
        <w:t>to adopt graphic warnings</w:t>
      </w:r>
      <w:r w:rsidRPr="00691546">
        <w:rPr>
          <w:rFonts w:eastAsia="Calibri"/>
        </w:rPr>
        <w:t xml:space="preserve"> on cigarette packages, </w:t>
      </w:r>
      <w:r w:rsidRPr="00691546">
        <w:rPr>
          <w:rFonts w:eastAsia="Calibri"/>
          <w:bCs/>
          <w:u w:val="single"/>
        </w:rPr>
        <w:t>the first to create a body to regulate tobacco contents and emissions, and the first to ban the use of ‘‘light’’ and ‘‘mild’’ terms in describing tobacco products</w:t>
      </w:r>
      <w:r w:rsidRPr="00691546">
        <w:rPr>
          <w:rFonts w:eastAsia="Calibri"/>
        </w:rPr>
        <w:t xml:space="preserve">. According to an interview with Tania Cavalcante, Executive Secretary of the National Inter-ministerial Commission to Implement the FCTC, </w:t>
      </w:r>
      <w:r w:rsidRPr="00691546">
        <w:rPr>
          <w:rFonts w:eastAsia="Calibri"/>
          <w:bCs/>
          <w:u w:val="single"/>
        </w:rPr>
        <w:t>Brazil promoted these advances in many INB negotiation sessions, and encouraged other countries to support them as treaty elements.</w:t>
      </w:r>
      <w:r w:rsidRPr="00691546">
        <w:rPr>
          <w:rFonts w:eastAsia="Calibri"/>
        </w:rPr>
        <w:t xml:space="preserve"> Importantly, </w:t>
      </w:r>
      <w:r w:rsidRPr="00691546">
        <w:rPr>
          <w:rFonts w:eastAsia="Calibri"/>
          <w:bCs/>
          <w:u w:val="single"/>
        </w:rPr>
        <w:t>Brazil’s status as one of the biggest producers and exporters of tobacco, while at the same time achieving high visibility in tobacco control, provided additional credibility for its leadership role in the FCTC negotiations</w:t>
      </w:r>
      <w:r w:rsidRPr="00691546">
        <w:rPr>
          <w:rFonts w:eastAsia="Calibri"/>
        </w:rPr>
        <w:t xml:space="preserve"> [13]. As diplomat Frederico Duque Estrada Meyer, former assistant to Ambassadors Celso Nunes Amorim and Luiz Felipe de Seixas </w:t>
      </w:r>
      <w:proofErr w:type="gramStart"/>
      <w:r w:rsidRPr="00691546">
        <w:rPr>
          <w:rFonts w:eastAsia="Calibri"/>
        </w:rPr>
        <w:t>Correa ,</w:t>
      </w:r>
      <w:proofErr w:type="gramEnd"/>
      <w:r w:rsidRPr="00691546">
        <w:rPr>
          <w:rFonts w:eastAsia="Calibri"/>
        </w:rPr>
        <w:t xml:space="preserve"> put it, ‘‘Some countries have restrictive anti-smoking policies like Brazil, but are not producers. Others, are big producers but with a very liberal tobacco policy….we were leading on both sides….we represented both conflicting interests.’’ In our interviews, the Brazilian former Director of the TFI, Vera Luiza da Costa e Silva, further emphasized this complex negotiating position: </w:t>
      </w:r>
      <w:r w:rsidRPr="00691546">
        <w:rPr>
          <w:rFonts w:eastAsia="Calibri"/>
          <w:bCs/>
          <w:u w:val="single"/>
        </w:rPr>
        <w:t>To be a big producer, a big exporter with a strong and influential industry, and a big consumer market for tobacco products, with pressures in the domestic market generated by allies of a powerful industry, Brazil actively supported all the WHO resolutions that led to the creation of the Intergovernmental Negotiating Body</w:t>
      </w:r>
      <w:r w:rsidRPr="00691546">
        <w:rPr>
          <w:rFonts w:eastAsia="Calibri"/>
        </w:rPr>
        <w:t>. To be a country subject to all these factors and also able to implement tobacco control</w:t>
      </w:r>
      <w:r w:rsidRPr="00691546">
        <w:rPr>
          <w:rFonts w:eastAsia="Calibri"/>
          <w:bCs/>
          <w:u w:val="single"/>
        </w:rPr>
        <w:t>, we were talking at that time of being a model for other countries, mainly for developing countries</w:t>
      </w:r>
      <w:r w:rsidRPr="00691546">
        <w:rPr>
          <w:rFonts w:eastAsia="Calibri"/>
        </w:rPr>
        <w:t xml:space="preserve">. </w:t>
      </w:r>
      <w:r w:rsidRPr="00691546">
        <w:rPr>
          <w:rFonts w:eastAsia="Calibri"/>
          <w:bCs/>
          <w:u w:val="single"/>
        </w:rPr>
        <w:t>We were sending a message that, under any circumstances, a government committed to this priority, despite the weight of other factors, could still have one of the best tobacco control programs in the world and support and adopt a treaty on tobacco control</w:t>
      </w:r>
      <w:r w:rsidRPr="00691546">
        <w:rPr>
          <w:rFonts w:eastAsia="Calibri"/>
        </w:rPr>
        <w:t xml:space="preserve">. (Translated from Portuguese) Coalition Diplomacy: Bringing Together Public Health and Foreign Policy </w:t>
      </w:r>
      <w:r w:rsidRPr="00691546">
        <w:rPr>
          <w:rFonts w:eastAsia="Calibri"/>
          <w:bCs/>
          <w:u w:val="single"/>
        </w:rPr>
        <w:t>Brazil’s ability to grapple with the diversity of interests at the national level</w:t>
      </w:r>
      <w:r w:rsidRPr="00691546">
        <w:rPr>
          <w:rFonts w:eastAsia="Calibri"/>
        </w:rPr>
        <w:t xml:space="preserve">, including a powerful tobacco industry, </w:t>
      </w:r>
      <w:r w:rsidRPr="00691546">
        <w:rPr>
          <w:rFonts w:eastAsia="Calibri"/>
          <w:bCs/>
          <w:u w:val="single"/>
        </w:rPr>
        <w:t>began with the establishment of the</w:t>
      </w:r>
      <w:r w:rsidRPr="00691546">
        <w:rPr>
          <w:rFonts w:eastAsia="Calibri"/>
        </w:rPr>
        <w:t xml:space="preserve"> </w:t>
      </w:r>
      <w:r w:rsidRPr="00691546">
        <w:rPr>
          <w:rFonts w:eastAsia="Calibri"/>
          <w:bCs/>
          <w:u w:val="single"/>
        </w:rPr>
        <w:t xml:space="preserve">Inter-Ministerial National Commission on the Control of Tobacco Use in 1999. </w:t>
      </w:r>
      <w:r w:rsidRPr="00691546">
        <w:rPr>
          <w:rFonts w:eastAsia="Calibri"/>
        </w:rPr>
        <w:t xml:space="preserve">Backed by the highest levels of government, the Commission was a consultative body to determine the official government position on the FCTC negotiations. Importantly, nine ministries were represented on the Commission, including Inland Revenue, Trade and Development, and Agriculture [14–15]. </w:t>
      </w:r>
      <w:r w:rsidRPr="00691546">
        <w:rPr>
          <w:rFonts w:eastAsia="Calibri"/>
          <w:bCs/>
          <w:u w:val="single"/>
        </w:rPr>
        <w:t>This commission</w:t>
      </w:r>
      <w:r w:rsidRPr="00691546">
        <w:rPr>
          <w:rFonts w:eastAsia="Calibri"/>
        </w:rPr>
        <w:t xml:space="preserve">, including all pertinent stakeholders, </w:t>
      </w:r>
      <w:r w:rsidRPr="00691546">
        <w:rPr>
          <w:rFonts w:eastAsia="Calibri"/>
          <w:bCs/>
          <w:u w:val="single"/>
        </w:rPr>
        <w:t>ensured that tobacco control was embodied in consistent policies throughout government</w:t>
      </w:r>
      <w:r w:rsidRPr="00691546">
        <w:rPr>
          <w:rFonts w:eastAsia="Calibri"/>
        </w:rPr>
        <w:t xml:space="preserve"> and not only as a health ministry issue. The close involvement of the Ministry of Foreign Affairs, in </w:t>
      </w:r>
      <w:r w:rsidRPr="00691546">
        <w:rPr>
          <w:rFonts w:eastAsia="Calibri"/>
        </w:rPr>
        <w:lastRenderedPageBreak/>
        <w:t xml:space="preserve">particular, backed by the highest levels of government, ensured a clear and unified endorsement of health goals within Brazilian foreign policy: The participation of the Ministry of Foreign Affairs in Geneva clearly signaled, largely to tobacco industry representatives, that the Government was cohesive in its position against smoking. The Government’s stance dispelled any doubt that the negotiations could only be about health interests. (Translated from Portuguese) [Interview with Ambassador Santiago Alcazar, former Manager of Social Issues Unit, Ministry of Foreign Affairs] This was an approach that protected governmental negotiation positions from the vested interests of the tobacco industry, and it can be considered one strategy for the implementation of Article 5.3 of the FCTC on the protection of public health policies with respect to tobacco control from commercial and other vested interests. Once negotiations commenced, the government extended coalition building to civil society organizations (CSOs), which, through participation in health councils at the federal, state, and municipal levels, mobilised to implement tobacco control interventions [13]. Their role proved particularly critical in supporting its subsequent ratification by the Brazilian Senate after the signing of the FCTC by the Chief Executive. The need to build a broad domestic coalition on tobacco control across government, civil society, and the public health community was heightened by the industry’s own strategic lobbying of related economic interests to help it oppose stronger binding obligations of the FCTC. As described in an internal document of British American Tobacco (BAT), released to the public in the 1990s as a result of US litigation [16]: [W]e </w:t>
      </w:r>
      <w:proofErr w:type="gramStart"/>
      <w:r w:rsidRPr="00691546">
        <w:rPr>
          <w:rFonts w:eastAsia="Calibri"/>
        </w:rPr>
        <w:t>know</w:t>
      </w:r>
      <w:proofErr w:type="gramEnd"/>
      <w:r w:rsidRPr="00691546">
        <w:rPr>
          <w:rFonts w:eastAsia="Calibri"/>
        </w:rPr>
        <w:t xml:space="preserve"> how the FCTC will be negotiated and we know what countries will be involved. All end markets have been alerted and key political and legal arguments have been distributed….British </w:t>
      </w:r>
      <w:r w:rsidRPr="00691546">
        <w:rPr>
          <w:rFonts w:eastAsia="Calibri"/>
          <w:bCs/>
          <w:u w:val="single"/>
        </w:rPr>
        <w:t>American Tobacco’s response to date has consisted of attempting to engage in dialogue with the WHO</w:t>
      </w:r>
      <w:r w:rsidRPr="00691546">
        <w:rPr>
          <w:rFonts w:eastAsia="Calibri"/>
        </w:rPr>
        <w:t xml:space="preserve">, running a lobbying campaign based on legal and political arguments designed to preserve adults freedom to smoke, maintain our ability to trade freely and to raise awareness of the FCTC’s implications among finance, trade, agriculture and employment ministers around the world. We have had some success in some countries but </w:t>
      </w:r>
      <w:r w:rsidRPr="00691546">
        <w:rPr>
          <w:rFonts w:eastAsia="Calibri"/>
          <w:bCs/>
          <w:u w:val="single"/>
        </w:rPr>
        <w:t>it is by no means complete</w:t>
      </w:r>
      <w:r w:rsidRPr="00691546">
        <w:rPr>
          <w:rFonts w:eastAsia="Calibri"/>
        </w:rPr>
        <w:t xml:space="preserve">. [17] </w:t>
      </w:r>
      <w:r w:rsidRPr="00691546">
        <w:rPr>
          <w:rFonts w:eastAsia="Calibri"/>
          <w:bCs/>
          <w:u w:val="single"/>
        </w:rPr>
        <w:t>Brazil is cited by the industry as among the key countries where such a strategic approach was needed</w:t>
      </w:r>
      <w:r w:rsidRPr="00691546">
        <w:rPr>
          <w:rFonts w:eastAsia="Calibri"/>
        </w:rPr>
        <w:t xml:space="preserve">. Faced with this industry threat, </w:t>
      </w:r>
      <w:r w:rsidRPr="00691546">
        <w:rPr>
          <w:rFonts w:eastAsia="Calibri"/>
          <w:bCs/>
          <w:u w:val="single"/>
        </w:rPr>
        <w:t>Brazil then extended its coalition building to the regional and global levels</w:t>
      </w:r>
      <w:r w:rsidRPr="00691546">
        <w:rPr>
          <w:rFonts w:eastAsia="Calibri"/>
        </w:rPr>
        <w:t xml:space="preserve">. In addition to formal FCTC negotiations, informal meetings were held, according to Calvacante, as ‘‘a strategy adopted by chairs of different working subgroups when there was an impasse and consensus could not be reached.’’ </w:t>
      </w:r>
      <w:r w:rsidRPr="00691546">
        <w:rPr>
          <w:rFonts w:eastAsia="Calibri"/>
          <w:bCs/>
          <w:u w:val="single"/>
        </w:rPr>
        <w:t>Brazil played an active part in many of these meetings, especially at the regional level</w:t>
      </w:r>
      <w:r w:rsidRPr="00691546">
        <w:rPr>
          <w:rFonts w:eastAsia="Calibri"/>
        </w:rPr>
        <w:t xml:space="preserve">, she said: </w:t>
      </w:r>
      <w:proofErr w:type="gramStart"/>
      <w:r w:rsidRPr="00691546">
        <w:rPr>
          <w:rFonts w:eastAsia="Calibri"/>
        </w:rPr>
        <w:t>‘‘The</w:t>
      </w:r>
      <w:proofErr w:type="gramEnd"/>
      <w:r w:rsidRPr="00691546">
        <w:rPr>
          <w:rFonts w:eastAsia="Calibri"/>
        </w:rPr>
        <w:t xml:space="preserve"> objective was to start sowing regional consensus before the INB negotiations to speed up the process. We organised the first meeting for the Americas region.’’. At the same time, CSO activity was organised through the Framework Convention Alliance (FCA), a worldwide coalition of nongovernmental organizations and interested parties, which played an important contributory role in FCTC negotiations, ratification, and implementation [18]. As Alcazar writes, ‘‘[d]ifferent groups in civil society come together as an interested party in the process of implementing an international treaty. It is as if civil society, as an interested party—and certainly an unstructured one—becomes a player on the international stage’’ [13]. Brazilian Leadership in Global Negotiations </w:t>
      </w:r>
      <w:proofErr w:type="gramStart"/>
      <w:r w:rsidRPr="00691546">
        <w:rPr>
          <w:rFonts w:eastAsia="Calibri"/>
        </w:rPr>
        <w:t>A</w:t>
      </w:r>
      <w:proofErr w:type="gramEnd"/>
      <w:r w:rsidRPr="00691546">
        <w:rPr>
          <w:rFonts w:eastAsia="Calibri"/>
        </w:rPr>
        <w:t xml:space="preserve"> strategically important decision by the WHO TFI was the appointment of Celso Nunes Amorim, then Brazil’s Permanent Representative to the United Nations and other international organizations in Geneva, as INB Chair. Amorim was recognised as a skilled and experienced diplomat, particularly during his tenure as negotiator in UN talks on disarmament, trade, and security. The US delegation described him as ‘‘a steady hand and [providing] good leadership’’ [19]. When Amorim became Ambassador to the United Kingdom in 2002, he was succeeded as INB Chair by another experienced diplomat, Luiz Felipe de Seixas Correa. Along with skilful diplomats, Brazil was enabled by the strong support of the Minister of Health, Jose´ Serra, who recognized that the international negotiating process had direct effects on Brazilian national tobacco control efforts and public health, according to Vera Luiza da Costa e Silva. </w:t>
      </w:r>
      <w:r w:rsidRPr="00691546">
        <w:rPr>
          <w:rFonts w:eastAsia="Calibri"/>
          <w:bCs/>
          <w:u w:val="single"/>
        </w:rPr>
        <w:t>As an emerging economy, Brazilian support for the FCTC was important for countering industry-led arguments that tobacco control was a ‘‘first world issue.’’</w:t>
      </w:r>
      <w:r w:rsidRPr="00691546">
        <w:rPr>
          <w:rFonts w:eastAsia="Calibri"/>
        </w:rPr>
        <w:t xml:space="preserve"> Despite epidemiological evidence to the contrary [20], the industry claimed </w:t>
      </w:r>
      <w:r w:rsidRPr="00691546">
        <w:rPr>
          <w:rFonts w:eastAsia="Calibri"/>
        </w:rPr>
        <w:lastRenderedPageBreak/>
        <w:t xml:space="preserve">that the first world, Anglo-Saxon and English speaking political </w:t>
      </w:r>
      <w:proofErr w:type="gramStart"/>
      <w:r w:rsidRPr="00691546">
        <w:rPr>
          <w:rFonts w:eastAsia="Calibri"/>
        </w:rPr>
        <w:t>economies, ...</w:t>
      </w:r>
      <w:proofErr w:type="gramEnd"/>
      <w:r w:rsidRPr="00691546">
        <w:rPr>
          <w:rFonts w:eastAsia="Calibri"/>
        </w:rPr>
        <w:t xml:space="preserve"> are fuelling the debate and in many cases driving the political agenda within the WHO. Most third world countries have other priorities but are not able to resist the pace, drive and political dynamics which are moving the FCTC forward. [21] To counter such claims, the TFI sought to build support within the developing world. The six deputy chairs of the INB to lead specific working groups—the US, Australia, Iran, India, South Africa, and Turkey—were carefully selected to ensure both developed and developing country representation and to encourage regional activism. The Southeast Asia Tobacco Control Alliance (SEATCA), formed in 2001, played a similar role. </w:t>
      </w:r>
      <w:r w:rsidRPr="00691546">
        <w:rPr>
          <w:rFonts w:eastAsia="Calibri"/>
          <w:bCs/>
          <w:u w:val="single"/>
        </w:rPr>
        <w:t>In Latin America, regional meetings were held to build consensus within such groups as the Group of Latin America and Caribbean Countries</w:t>
      </w:r>
      <w:r w:rsidRPr="00691546">
        <w:rPr>
          <w:rFonts w:eastAsia="Calibri"/>
        </w:rPr>
        <w:t xml:space="preserve"> (GRULAC</w:t>
      </w:r>
      <w:r w:rsidRPr="00691546">
        <w:rPr>
          <w:rFonts w:eastAsia="Calibri"/>
          <w:bCs/>
          <w:u w:val="single"/>
        </w:rPr>
        <w:t>) and Mercosur</w:t>
      </w:r>
      <w:r w:rsidRPr="00691546">
        <w:rPr>
          <w:rFonts w:eastAsia="Calibri"/>
        </w:rPr>
        <w:t xml:space="preserve"> (Mercado Comu´n del Sur): Group meetings of this nature happen regularly in Geneva and are opportunities to discuss a diversity of themes, which are discussed in a diplomatic context. </w:t>
      </w:r>
      <w:r w:rsidRPr="00691546">
        <w:rPr>
          <w:rFonts w:eastAsia="Calibri"/>
          <w:bCs/>
          <w:u w:val="single"/>
        </w:rPr>
        <w:t>As Brazil was chairing the treaty negotiations, it had a privileged forum to amplify the relevance and importance of what the WHO was proposing.</w:t>
      </w:r>
      <w:r w:rsidRPr="00691546">
        <w:rPr>
          <w:rFonts w:eastAsia="Calibri"/>
        </w:rPr>
        <w:t xml:space="preserve"> (Translated from Portuguese) [Interview with Vera Luiza da Costa e Silva] </w:t>
      </w:r>
      <w:r w:rsidRPr="00691546">
        <w:rPr>
          <w:rFonts w:eastAsia="Calibri"/>
          <w:bCs/>
          <w:u w:val="single"/>
        </w:rPr>
        <w:t>Brazil then used its diplomatic channels to build linkages across regions</w:t>
      </w:r>
      <w:r w:rsidRPr="00691546">
        <w:rPr>
          <w:rFonts w:eastAsia="Calibri"/>
        </w:rPr>
        <w:t xml:space="preserve">: They not only performed their role during the meetings, but also took advantage of meetings with representatives of other countries and regions at their respective permanent missions in Geneva to disseminate information about the contents and scope of the treaty, especially about the necessity of countries to give priority to this public health subject in parallel with the ‘‘great star’’ in the city which was the World Trade Organization. (Translated from Portuguese) [Interview with Vera Luiza da Costa e Silva] </w:t>
      </w:r>
      <w:r w:rsidRPr="00691546">
        <w:rPr>
          <w:rFonts w:eastAsia="Calibri"/>
          <w:bCs/>
          <w:u w:val="single"/>
        </w:rPr>
        <w:t>The result of this effort was effective expanded participation by developing countries in the negotiations</w:t>
      </w:r>
      <w:r w:rsidRPr="00691546">
        <w:rPr>
          <w:rFonts w:eastAsia="Calibri"/>
        </w:rPr>
        <w:t xml:space="preserve">: Those developing countries, which were under assault by massive tobacco industry marketing and political pressure campaigns, have fought back in Geneva, and the </w:t>
      </w:r>
      <w:r w:rsidRPr="00691546">
        <w:rPr>
          <w:rFonts w:eastAsia="Calibri"/>
          <w:bCs/>
          <w:u w:val="single"/>
        </w:rPr>
        <w:t>strengthening of the treaty during this last round of negotiations is a tribute to their courage and persistence in resisting the efforts by the United States,</w:t>
      </w:r>
      <w:r w:rsidRPr="00691546">
        <w:rPr>
          <w:rFonts w:eastAsia="Calibri"/>
        </w:rPr>
        <w:t xml:space="preserve"> Germany and Japan to weaken the treaty and water down crucial clauses. Developing countries formed a strong alliance with NGOs and championed our positions during the negotiations. [22] Conclusions Brazil’s </w:t>
      </w:r>
      <w:r w:rsidRPr="00691546">
        <w:rPr>
          <w:rFonts w:eastAsia="Calibri"/>
          <w:bCs/>
          <w:u w:val="single"/>
        </w:rPr>
        <w:t>leadership in global health diplomacy must be understood as part of the country’s political and economic ascendance in international relations</w:t>
      </w:r>
      <w:r w:rsidRPr="00691546">
        <w:rPr>
          <w:rFonts w:eastAsia="Calibri"/>
        </w:rPr>
        <w:t xml:space="preserve">. As the world’s tenth largest economy, and an integrated member of the world trading system, </w:t>
      </w:r>
      <w:r w:rsidRPr="00691546">
        <w:rPr>
          <w:rFonts w:eastAsia="Calibri"/>
          <w:bCs/>
          <w:u w:val="single"/>
        </w:rPr>
        <w:t xml:space="preserve">the country’s influence over a wide range of global health issues is likely to grow in coming decades. </w:t>
      </w:r>
      <w:r w:rsidRPr="00691546">
        <w:rPr>
          <w:rFonts w:eastAsia="Calibri"/>
        </w:rPr>
        <w:t xml:space="preserve">Brazil has recognised that traditional practices of hard power can be inappropriate in a globalized world. </w:t>
      </w:r>
      <w:r w:rsidRPr="00691546">
        <w:rPr>
          <w:rFonts w:eastAsia="Calibri"/>
          <w:bCs/>
          <w:u w:val="single"/>
        </w:rPr>
        <w:t>Its understanding of soft power, in the form of normative leadership and the use of ‘‘opinion-shaping instruments’’</w:t>
      </w:r>
      <w:r w:rsidRPr="00691546">
        <w:rPr>
          <w:rFonts w:eastAsia="Calibri"/>
        </w:rPr>
        <w:t xml:space="preserve"> [23], suggests that </w:t>
      </w:r>
      <w:r w:rsidRPr="00691546">
        <w:rPr>
          <w:rFonts w:eastAsia="Calibri"/>
          <w:bCs/>
          <w:u w:val="single"/>
        </w:rPr>
        <w:t>a new kind of diplomacy is emerging to achieve collective action on shared challenges such as global health</w:t>
      </w:r>
      <w:r w:rsidRPr="00691546">
        <w:rPr>
          <w:rFonts w:eastAsia="Calibri"/>
        </w:rPr>
        <w:t xml:space="preserve">. Through its principled stance on ARVs, and its domestic commitment to strong and effective tobacco control, </w:t>
      </w:r>
      <w:r w:rsidRPr="00691546">
        <w:rPr>
          <w:rFonts w:eastAsia="Calibri"/>
          <w:bCs/>
          <w:u w:val="single"/>
        </w:rPr>
        <w:t>Brazil has earned widespread credibility as a diplomatic leader</w:t>
      </w:r>
      <w:r w:rsidRPr="00691546">
        <w:rPr>
          <w:rFonts w:eastAsia="Calibri"/>
        </w:rPr>
        <w:t xml:space="preserve">. </w:t>
      </w:r>
      <w:r w:rsidRPr="00691546">
        <w:rPr>
          <w:rFonts w:eastAsia="Calibri"/>
          <w:bCs/>
          <w:u w:val="single"/>
        </w:rPr>
        <w:t>This</w:t>
      </w:r>
      <w:r w:rsidRPr="00691546">
        <w:rPr>
          <w:rFonts w:eastAsia="Calibri"/>
        </w:rPr>
        <w:t xml:space="preserve">, in turn, </w:t>
      </w:r>
      <w:r w:rsidRPr="00691546">
        <w:rPr>
          <w:rFonts w:eastAsia="Calibri"/>
          <w:bCs/>
          <w:u w:val="single"/>
        </w:rPr>
        <w:t xml:space="preserve">has helped to reinforce domestic policy on tobacco control. </w:t>
      </w:r>
      <w:r w:rsidRPr="00691546">
        <w:rPr>
          <w:rFonts w:eastAsia="Calibri"/>
        </w:rPr>
        <w:t xml:space="preserve">Brazil’s remarkable example also suggests that engagement in health diplomacy is increasingly seen as a core component of what it means to be a global citizen [24].   </w:t>
      </w:r>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Smoking will kill a billion people</w:t>
      </w:r>
    </w:p>
    <w:p w:rsidR="00691546" w:rsidRPr="00691546" w:rsidRDefault="00691546" w:rsidP="00691546">
      <w:pPr>
        <w:rPr>
          <w:rFonts w:eastAsia="Calibri"/>
          <w:szCs w:val="16"/>
        </w:rPr>
      </w:pPr>
      <w:r w:rsidRPr="00691546">
        <w:rPr>
          <w:rFonts w:eastAsia="Calibri"/>
          <w:b/>
          <w:bCs/>
        </w:rPr>
        <w:t>Pentz and</w:t>
      </w:r>
      <w:r w:rsidRPr="00691546">
        <w:rPr>
          <w:rFonts w:eastAsia="Calibri"/>
        </w:rPr>
        <w:t xml:space="preserve"> </w:t>
      </w:r>
      <w:r w:rsidRPr="00691546">
        <w:rPr>
          <w:rFonts w:eastAsia="Calibri"/>
          <w:b/>
          <w:bCs/>
        </w:rPr>
        <w:t>Berg, 10</w:t>
      </w:r>
      <w:r w:rsidRPr="00691546">
        <w:rPr>
          <w:rFonts w:eastAsia="Calibri"/>
        </w:rPr>
        <w:t xml:space="preserve"> </w:t>
      </w:r>
      <w:r w:rsidRPr="00691546">
        <w:rPr>
          <w:rFonts w:eastAsia="Calibri"/>
          <w:szCs w:val="16"/>
        </w:rPr>
        <w:t xml:space="preserve">- Rebecca D., Ph.D., Emory University School of Medicine, AND </w:t>
      </w:r>
      <w:r w:rsidRPr="00691546">
        <w:rPr>
          <w:rFonts w:eastAsia="Calibri"/>
          <w:color w:val="000000"/>
          <w:szCs w:val="16"/>
        </w:rPr>
        <w:t>Carla</w:t>
      </w:r>
      <w:r w:rsidRPr="00691546">
        <w:rPr>
          <w:rFonts w:eastAsia="Calibri"/>
          <w:szCs w:val="16"/>
        </w:rPr>
        <w:t xml:space="preserve"> J., Ph.D. Department of Behavioral Sciences &amp; Health Education, Rollins School of Public Health, Emory University (“Smoking and Ethics: What Are the Duties of Oncologists?” August 24th, 2010, The Oncologist September 2010 vol. 15 no. 9 987-993, Google Scholar)//HAL</w:t>
      </w:r>
    </w:p>
    <w:p w:rsidR="00691546" w:rsidRPr="00691546" w:rsidRDefault="00691546" w:rsidP="00691546">
      <w:pPr>
        <w:rPr>
          <w:rFonts w:eastAsia="Calibri"/>
        </w:rPr>
      </w:pPr>
      <w:r w:rsidRPr="00691546">
        <w:rPr>
          <w:rFonts w:eastAsia="Calibri"/>
        </w:rPr>
        <w:t xml:space="preserve">THE TOBACCO EPIDEMIC </w:t>
      </w:r>
      <w:r w:rsidRPr="00691546">
        <w:rPr>
          <w:rFonts w:eastAsia="Calibri"/>
          <w:bCs/>
          <w:u w:val="single"/>
        </w:rPr>
        <w:t>The World Health Organization (WHO)’s 2009 report on the world’s tobacco epidemic continues the alarming story</w:t>
      </w:r>
      <w:r w:rsidRPr="00691546">
        <w:rPr>
          <w:rFonts w:eastAsia="Calibri"/>
        </w:rPr>
        <w:t xml:space="preserve">, now much too familiar. </w:t>
      </w:r>
      <w:r w:rsidRPr="00691546">
        <w:rPr>
          <w:rFonts w:eastAsia="Calibri"/>
          <w:bCs/>
          <w:u w:val="single"/>
        </w:rPr>
        <w:t>In the last century, tobacco killed one hundred million people</w:t>
      </w:r>
      <w:r w:rsidRPr="00691546">
        <w:rPr>
          <w:rFonts w:eastAsia="Calibri"/>
        </w:rPr>
        <w:t xml:space="preserve">, and without intervention, </w:t>
      </w:r>
      <w:r w:rsidRPr="00691546">
        <w:rPr>
          <w:rFonts w:eastAsia="Calibri"/>
          <w:bCs/>
          <w:u w:val="single"/>
        </w:rPr>
        <w:t>it will kill one billion in this century. Tobacco-related deaths kill more people than AIDS, tuberculosis, and malaria together.</w:t>
      </w:r>
      <w:r w:rsidRPr="00691546">
        <w:rPr>
          <w:rFonts w:eastAsia="Calibri"/>
        </w:rPr>
        <w:t xml:space="preserve"> China alone has 320 million smokers and is the major cigarette consumer in the world, accounting for 37% of demand [1]. Today, </w:t>
      </w:r>
      <w:r w:rsidRPr="00691546">
        <w:rPr>
          <w:rFonts w:eastAsia="Calibri"/>
        </w:rPr>
        <w:lastRenderedPageBreak/>
        <w:t xml:space="preserve">70% of tobacco-related deaths occur in under-resourced countries, and this percentage will rise to 80% by 2030 [2]. Northern Africa, Western Asia, Southeast Asia, and South and Central America are predicted to have a 75%–100% increase in cancer deaths from 2000 to 2020 if the widespread use of tobacco continues at the current rate and if infections like the human papillomavirus and hepatitis B and C are not contained [3]. And </w:t>
      </w:r>
      <w:r w:rsidRPr="00691546">
        <w:rPr>
          <w:rFonts w:eastAsia="Calibri"/>
          <w:bCs/>
          <w:u w:val="single"/>
        </w:rPr>
        <w:t>there is no sign that tobacco consumption is declining in the under-resourced world;</w:t>
      </w:r>
      <w:r w:rsidRPr="00691546">
        <w:rPr>
          <w:rFonts w:eastAsia="Calibri"/>
        </w:rPr>
        <w:t xml:space="preserve"> this year, </w:t>
      </w:r>
      <w:r w:rsidRPr="00691546">
        <w:rPr>
          <w:rFonts w:eastAsia="Calibri"/>
          <w:bCs/>
          <w:u w:val="single"/>
        </w:rPr>
        <w:t xml:space="preserve">the under-resourced world will consume 71% of all tobacco products </w:t>
      </w:r>
      <w:r w:rsidRPr="00691546">
        <w:rPr>
          <w:rFonts w:eastAsia="Calibri"/>
        </w:rPr>
        <w:t xml:space="preserve">[4]. </w:t>
      </w:r>
      <w:r w:rsidRPr="00691546">
        <w:rPr>
          <w:rFonts w:eastAsia="Calibri"/>
          <w:bCs/>
          <w:u w:val="single"/>
        </w:rPr>
        <w:t>Tobacco is not just killing smokers</w:t>
      </w:r>
      <w:r w:rsidRPr="00691546">
        <w:rPr>
          <w:rFonts w:eastAsia="Calibri"/>
        </w:rPr>
        <w:t xml:space="preserve">. </w:t>
      </w:r>
      <w:r w:rsidRPr="00691546">
        <w:rPr>
          <w:rFonts w:eastAsia="Calibri"/>
          <w:bCs/>
          <w:u w:val="single"/>
        </w:rPr>
        <w:t>About 200,000 workers die each year because of smoke-filled workplaces.</w:t>
      </w:r>
      <w:r w:rsidRPr="00691546">
        <w:rPr>
          <w:rFonts w:eastAsia="Calibri"/>
        </w:rPr>
        <w:t xml:space="preserve"> Half of the countries in the world, representing two thirds of the world’s population, allow smoking in the workplace [4]. </w:t>
      </w:r>
      <w:r w:rsidRPr="00691546">
        <w:rPr>
          <w:rFonts w:eastAsia="Calibri"/>
          <w:bCs/>
          <w:u w:val="single"/>
        </w:rPr>
        <w:t>Inhaling secondhand smoke increases the risk for lung cancer in nonsmokers by 30%</w:t>
      </w:r>
      <w:r w:rsidRPr="00691546">
        <w:rPr>
          <w:rFonts w:eastAsia="Calibri"/>
        </w:rPr>
        <w:t xml:space="preserve"> [5]. </w:t>
      </w:r>
      <w:r w:rsidRPr="00691546">
        <w:rPr>
          <w:rFonts w:eastAsia="Calibri"/>
          <w:bCs/>
          <w:u w:val="single"/>
        </w:rPr>
        <w:t>Nearly half the world’s children—700 million— breathe tobacco smoke</w:t>
      </w:r>
      <w:r w:rsidRPr="00691546">
        <w:rPr>
          <w:rFonts w:eastAsia="Calibri"/>
        </w:rPr>
        <w:t>, often in their own homes. Furthermore, adolescents who grow up in smoking homes are more likely to smoke themselves [6, 7]. In short, “</w:t>
      </w:r>
      <w:r w:rsidRPr="00691546">
        <w:rPr>
          <w:rFonts w:eastAsia="Calibri"/>
          <w:bCs/>
          <w:u w:val="single"/>
        </w:rPr>
        <w:t>Tobacco use is the most preventable cause of death</w:t>
      </w:r>
      <w:r w:rsidRPr="00691546">
        <w:rPr>
          <w:rFonts w:eastAsia="Calibri"/>
        </w:rPr>
        <w:t xml:space="preserve">. Halving tobacco consumption now would prevent 20 –30 million people from dying before 2025 and 170 –180 million people from dying before 2050 from all tobaccorelated diseases including cancer” [3]  </w:t>
      </w:r>
    </w:p>
    <w:p w:rsidR="00691546" w:rsidRPr="00691546" w:rsidRDefault="00691546" w:rsidP="00691546">
      <w:pPr>
        <w:rPr>
          <w:rFonts w:eastAsia="Calibri"/>
          <w:b/>
          <w:bCs/>
          <w:u w:val="single"/>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prolif</w:t>
      </w:r>
      <w:proofErr w:type="gramEnd"/>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Brazilian influence is </w:t>
      </w:r>
      <w:r w:rsidRPr="00691546">
        <w:rPr>
          <w:rFonts w:eastAsiaTheme="majorEastAsia" w:cstheme="majorBidi"/>
          <w:b/>
          <w:bCs/>
          <w:iCs/>
          <w:u w:val="single"/>
        </w:rPr>
        <w:t xml:space="preserve">uniquely </w:t>
      </w:r>
      <w:proofErr w:type="gramStart"/>
      <w:r w:rsidRPr="00691546">
        <w:rPr>
          <w:rFonts w:eastAsiaTheme="majorEastAsia" w:cstheme="majorBidi"/>
          <w:b/>
          <w:bCs/>
          <w:iCs/>
          <w:u w:val="single"/>
        </w:rPr>
        <w:t>key</w:t>
      </w:r>
      <w:proofErr w:type="gramEnd"/>
      <w:r w:rsidRPr="00691546">
        <w:rPr>
          <w:rFonts w:eastAsiaTheme="majorEastAsia" w:cstheme="majorBidi"/>
          <w:bCs/>
          <w:iCs/>
        </w:rPr>
        <w:t xml:space="preserve"> </w:t>
      </w:r>
      <w:r w:rsidRPr="00691546">
        <w:rPr>
          <w:rFonts w:eastAsiaTheme="majorEastAsia" w:cstheme="majorBidi"/>
          <w:b/>
          <w:bCs/>
          <w:iCs/>
        </w:rPr>
        <w:t>to solve nuclear proliferation</w:t>
      </w:r>
    </w:p>
    <w:p w:rsidR="00691546" w:rsidRPr="00691546" w:rsidRDefault="00691546" w:rsidP="00691546">
      <w:pPr>
        <w:rPr>
          <w:rFonts w:eastAsia="Calibri"/>
        </w:rPr>
      </w:pPr>
      <w:r w:rsidRPr="00691546">
        <w:rPr>
          <w:rFonts w:eastAsia="Calibri"/>
          <w:b/>
        </w:rPr>
        <w:t>Rothkopf, 12</w:t>
      </w:r>
      <w:r w:rsidRPr="00691546">
        <w:rPr>
          <w:rFonts w:eastAsia="Calibri"/>
        </w:rPr>
        <w:t xml:space="preserve"> </w:t>
      </w:r>
      <w:r w:rsidRPr="00691546">
        <w:rPr>
          <w:rFonts w:eastAsia="Calibri"/>
          <w:szCs w:val="16"/>
        </w:rPr>
        <w:t>(David, visiting scholar at the Carnegie Endowment for International Peace, chair of the Carnegie Economic Strategy Roundtable, President and CEO of Garten Rothkopf, Editor-at-Large of Foreign Policy, “Brazil's New Swagger,” Foreign Policy, 2/28/12, http://www.foreignpolicy.com/articles/2012/02/28/brazil_s_new_swagger)</w:t>
      </w:r>
    </w:p>
    <w:p w:rsidR="00691546" w:rsidRPr="00691546" w:rsidRDefault="00691546" w:rsidP="00691546">
      <w:pPr>
        <w:rPr>
          <w:rFonts w:eastAsia="Calibri"/>
          <w:u w:val="single"/>
        </w:rPr>
      </w:pPr>
      <w:r w:rsidRPr="00691546">
        <w:rPr>
          <w:rFonts w:eastAsia="Calibri"/>
        </w:rPr>
        <w:t xml:space="preserve">Nonetheless, after over a year in office, despite facing great domestic and international challenges, Rousseff has already earned a higher popularity rating than did Lula at a similar point in his tenure. And </w:t>
      </w:r>
      <w:r w:rsidRPr="00691546">
        <w:rPr>
          <w:rFonts w:eastAsia="Calibri"/>
          <w:b/>
          <w:u w:val="single"/>
        </w:rPr>
        <w:t>Patriota is</w:t>
      </w:r>
      <w:r w:rsidRPr="00691546">
        <w:rPr>
          <w:rFonts w:eastAsia="Calibri"/>
        </w:rPr>
        <w:t xml:space="preserve"> quietly and, in the eyes of close observers, with great deftness, </w:t>
      </w:r>
      <w:r w:rsidRPr="00691546">
        <w:rPr>
          <w:rFonts w:eastAsia="Calibri"/>
          <w:b/>
          <w:u w:val="single"/>
        </w:rPr>
        <w:t>building</w:t>
      </w:r>
      <w:r w:rsidRPr="00691546">
        <w:rPr>
          <w:rFonts w:eastAsia="Calibri"/>
        </w:rPr>
        <w:t xml:space="preserve"> on Amorim's groundbreaking work to establish </w:t>
      </w:r>
      <w:r w:rsidRPr="00691546">
        <w:rPr>
          <w:rFonts w:eastAsia="Calibri"/>
          <w:b/>
          <w:u w:val="single"/>
        </w:rPr>
        <w:t xml:space="preserve">Brazil as a </w:t>
      </w:r>
      <w:r w:rsidRPr="00691546">
        <w:rPr>
          <w:rFonts w:eastAsia="Calibri"/>
          <w:b/>
          <w:u w:val="single"/>
          <w:bdr w:val="single" w:sz="4" w:space="0" w:color="auto"/>
        </w:rPr>
        <w:t>leader</w:t>
      </w:r>
      <w:r w:rsidRPr="00691546">
        <w:rPr>
          <w:rFonts w:eastAsia="Calibri"/>
          <w:b/>
          <w:u w:val="single"/>
        </w:rPr>
        <w:t xml:space="preserve"> among</w:t>
      </w:r>
      <w:r w:rsidRPr="00691546">
        <w:rPr>
          <w:rFonts w:eastAsia="Calibri"/>
        </w:rPr>
        <w:t xml:space="preserve"> the world's </w:t>
      </w:r>
      <w:r w:rsidRPr="00691546">
        <w:rPr>
          <w:rFonts w:eastAsia="Calibri"/>
          <w:b/>
          <w:u w:val="single"/>
        </w:rPr>
        <w:t>major powers</w:t>
      </w:r>
      <w:r w:rsidRPr="00691546">
        <w:rPr>
          <w:rFonts w:eastAsia="Calibri"/>
        </w:rPr>
        <w:t>. "We have a great advantage," notes Patriota. "</w:t>
      </w:r>
      <w:r w:rsidRPr="00691546">
        <w:rPr>
          <w:rFonts w:eastAsia="Calibri"/>
          <w:u w:val="single"/>
        </w:rPr>
        <w:t>We have no</w:t>
      </w:r>
      <w:r w:rsidRPr="00691546">
        <w:rPr>
          <w:rFonts w:eastAsia="Calibri"/>
        </w:rPr>
        <w:t xml:space="preserve"> real </w:t>
      </w:r>
      <w:r w:rsidRPr="00691546">
        <w:rPr>
          <w:rFonts w:eastAsia="Calibri"/>
          <w:u w:val="single"/>
        </w:rPr>
        <w:t>enemies</w:t>
      </w:r>
      <w:r w:rsidRPr="00691546">
        <w:rPr>
          <w:rFonts w:eastAsia="Calibri"/>
        </w:rPr>
        <w:t xml:space="preserve">, no battles on our borders, no great historical or contemporary rivals among the ranks of the other important powers … </w:t>
      </w:r>
      <w:r w:rsidRPr="00691546">
        <w:rPr>
          <w:rFonts w:eastAsia="Calibri"/>
          <w:u w:val="single"/>
        </w:rPr>
        <w:t>and long-standing ties with</w:t>
      </w:r>
      <w:r w:rsidRPr="00691546">
        <w:rPr>
          <w:rFonts w:eastAsia="Calibri"/>
        </w:rPr>
        <w:t xml:space="preserve"> many of the world's </w:t>
      </w:r>
      <w:r w:rsidRPr="00691546">
        <w:rPr>
          <w:rFonts w:eastAsia="Calibri"/>
          <w:u w:val="single"/>
        </w:rPr>
        <w:t xml:space="preserve">emerging and developed nations." This is a status enjoyed by </w:t>
      </w:r>
      <w:r w:rsidRPr="00691546">
        <w:rPr>
          <w:rFonts w:eastAsia="Calibri"/>
          <w:u w:val="single"/>
          <w:bdr w:val="single" w:sz="4" w:space="0" w:color="auto"/>
        </w:rPr>
        <w:t>none of the other BRICs</w:t>
      </w:r>
      <w:r w:rsidRPr="00691546">
        <w:rPr>
          <w:rFonts w:eastAsia="Calibri"/>
        </w:rPr>
        <w:t xml:space="preserve"> -- China, India, and Russia -- </w:t>
      </w:r>
      <w:proofErr w:type="gramStart"/>
      <w:r w:rsidRPr="00691546">
        <w:rPr>
          <w:rFonts w:eastAsia="Calibri"/>
        </w:rPr>
        <w:t>nor</w:t>
      </w:r>
      <w:proofErr w:type="gramEnd"/>
      <w:r w:rsidRPr="00691546">
        <w:rPr>
          <w:rFonts w:eastAsia="Calibri"/>
        </w:rPr>
        <w:t xml:space="preserve">, for that matter, by any of the world's traditional major powers. This unusual position is strengthened further by the fact that Brazil is not investing as heavily as other rising powers in military capabilities. Indeed, as Tom Shannon, the U.S. ambassador to </w:t>
      </w:r>
      <w:r w:rsidRPr="00691546">
        <w:rPr>
          <w:rFonts w:eastAsia="Calibri"/>
          <w:b/>
          <w:u w:val="single"/>
        </w:rPr>
        <w:t>Brazil</w:t>
      </w:r>
      <w:r w:rsidRPr="00691546">
        <w:rPr>
          <w:rFonts w:eastAsia="Calibri"/>
        </w:rPr>
        <w:t xml:space="preserve">, has noted, the country is one of the few to </w:t>
      </w:r>
      <w:r w:rsidRPr="00691546">
        <w:rPr>
          <w:rFonts w:eastAsia="Calibri"/>
          <w:b/>
          <w:u w:val="single"/>
        </w:rPr>
        <w:t>effectively stake its future on</w:t>
      </w:r>
      <w:r w:rsidRPr="00691546">
        <w:rPr>
          <w:rFonts w:eastAsia="Calibri"/>
        </w:rPr>
        <w:t xml:space="preserve"> the wise application of </w:t>
      </w:r>
      <w:r w:rsidRPr="00691546">
        <w:rPr>
          <w:rFonts w:eastAsia="Calibri"/>
          <w:b/>
          <w:u w:val="single"/>
        </w:rPr>
        <w:t>soft power</w:t>
      </w:r>
      <w:r w:rsidRPr="00691546">
        <w:rPr>
          <w:rFonts w:eastAsia="Calibri"/>
        </w:rPr>
        <w:t xml:space="preserve"> -- diplomacy, economic leverage, common interests. It's surely no coincidence that, </w:t>
      </w:r>
      <w:r w:rsidRPr="00691546">
        <w:rPr>
          <w:rFonts w:eastAsia="Calibri"/>
          <w:b/>
          <w:u w:val="single"/>
        </w:rPr>
        <w:t>in</w:t>
      </w:r>
      <w:r w:rsidRPr="00691546">
        <w:rPr>
          <w:rFonts w:eastAsia="Calibri"/>
        </w:rPr>
        <w:t xml:space="preserve"> areas from climate change to trade, from </w:t>
      </w:r>
      <w:r w:rsidRPr="00691546">
        <w:rPr>
          <w:rFonts w:eastAsia="Calibri"/>
          <w:b/>
          <w:u w:val="single"/>
          <w:bdr w:val="single" w:sz="4" w:space="0" w:color="auto"/>
        </w:rPr>
        <w:t>nonproliferation</w:t>
      </w:r>
      <w:r w:rsidRPr="00691546">
        <w:rPr>
          <w:rFonts w:eastAsia="Calibri"/>
        </w:rPr>
        <w:t xml:space="preserve"> to development, </w:t>
      </w:r>
      <w:r w:rsidRPr="00691546">
        <w:rPr>
          <w:rFonts w:eastAsia="Calibri"/>
          <w:u w:val="single"/>
        </w:rPr>
        <w:t>Brazil</w:t>
      </w:r>
      <w:r w:rsidRPr="00691546">
        <w:rPr>
          <w:rFonts w:eastAsia="Calibri"/>
        </w:rPr>
        <w:t xml:space="preserve"> under Lula and Amorim and under Rousseff and Patriota </w:t>
      </w:r>
      <w:r w:rsidRPr="00691546">
        <w:rPr>
          <w:rFonts w:eastAsia="Calibri"/>
          <w:u w:val="single"/>
        </w:rPr>
        <w:t>has been</w:t>
      </w:r>
      <w:r w:rsidRPr="00691546">
        <w:rPr>
          <w:rFonts w:eastAsia="Calibri"/>
        </w:rPr>
        <w:t xml:space="preserve"> gaining strength by </w:t>
      </w:r>
      <w:r w:rsidRPr="00691546">
        <w:rPr>
          <w:rFonts w:eastAsia="Calibri"/>
          <w:u w:val="single"/>
        </w:rPr>
        <w:t xml:space="preserve">translating steady growth at home and active diplomacy abroad into </w:t>
      </w:r>
      <w:r w:rsidRPr="00691546">
        <w:rPr>
          <w:rFonts w:eastAsia="Calibri"/>
          <w:u w:val="single"/>
          <w:bdr w:val="single" w:sz="4" w:space="0" w:color="auto"/>
        </w:rPr>
        <w:t>effective international networks</w:t>
      </w:r>
      <w:r w:rsidRPr="00691546">
        <w:rPr>
          <w:rFonts w:eastAsia="Calibri"/>
          <w:u w:val="single"/>
        </w:rPr>
        <w:t>.</w:t>
      </w:r>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imes New Roman"/>
          <w:b/>
          <w:bCs/>
          <w:iCs/>
        </w:rPr>
      </w:pPr>
      <w:r w:rsidRPr="00691546">
        <w:rPr>
          <w:rFonts w:eastAsiaTheme="majorEastAsia" w:cs="Times New Roman"/>
          <w:b/>
          <w:bCs/>
          <w:iCs/>
        </w:rPr>
        <w:t>Proliferation causes global nuclear war</w:t>
      </w:r>
    </w:p>
    <w:p w:rsidR="00691546" w:rsidRPr="00691546" w:rsidRDefault="00691546" w:rsidP="00691546">
      <w:pPr>
        <w:rPr>
          <w:rFonts w:eastAsia="Calibri"/>
          <w:szCs w:val="16"/>
        </w:rPr>
      </w:pPr>
      <w:r w:rsidRPr="00691546">
        <w:rPr>
          <w:rFonts w:eastAsia="Calibri"/>
          <w:b/>
        </w:rPr>
        <w:t>Muller, 8</w:t>
      </w:r>
      <w:r w:rsidRPr="00691546">
        <w:rPr>
          <w:rFonts w:eastAsia="Calibri"/>
        </w:rPr>
        <w:t xml:space="preserve"> </w:t>
      </w:r>
      <w:r w:rsidRPr="00691546">
        <w:rPr>
          <w:rFonts w:eastAsia="Calibri"/>
          <w:szCs w:val="16"/>
        </w:rPr>
        <w:t>– director of the Peace Research Institute Frankfurt in Germany and a professor of international relations at Frankfurt University [Harald, “The Future of Nuclear Weapons in an Interdependent World,” Spring 08, The Washington Quarterly • 31:2 pp. 63–75]</w:t>
      </w:r>
    </w:p>
    <w:p w:rsidR="00691546" w:rsidRPr="00691546" w:rsidRDefault="00691546" w:rsidP="00691546">
      <w:pPr>
        <w:ind w:right="288"/>
        <w:rPr>
          <w:rFonts w:eastAsia="Calibri"/>
          <w:bCs/>
        </w:rPr>
      </w:pPr>
      <w:r w:rsidRPr="00691546">
        <w:rPr>
          <w:rFonts w:eastAsia="Calibri"/>
          <w:bCs/>
          <w:u w:val="single"/>
        </w:rPr>
        <w:t>A world populated by many nuclear-weapon states poses grave dangers. Regional conflicts could escalate to the nuclear level. The optimistic expectation of a universal law according to which nuclear deterrence prevents all wars</w:t>
      </w:r>
      <w:r w:rsidRPr="00691546">
        <w:rPr>
          <w:rFonts w:eastAsia="Calibri"/>
          <w:bCs/>
        </w:rPr>
        <w:t xml:space="preserve">15 </w:t>
      </w:r>
      <w:r w:rsidRPr="00691546">
        <w:rPr>
          <w:rFonts w:eastAsia="Calibri"/>
          <w:bCs/>
          <w:u w:val="single"/>
        </w:rPr>
        <w:t xml:space="preserve">rests on </w:t>
      </w:r>
      <w:r w:rsidRPr="00691546">
        <w:rPr>
          <w:rFonts w:eastAsia="Calibri"/>
          <w:b/>
          <w:bCs/>
          <w:u w:val="single"/>
        </w:rPr>
        <w:t>scant historical evidence and is dangerously naive</w:t>
      </w:r>
      <w:r w:rsidRPr="00691546">
        <w:rPr>
          <w:rFonts w:eastAsia="Calibri"/>
          <w:bCs/>
          <w:u w:val="single"/>
        </w:rPr>
        <w:t>. Nuclear uses in one part of the world could trigger “</w:t>
      </w:r>
      <w:r w:rsidRPr="00691546">
        <w:rPr>
          <w:rFonts w:eastAsia="Calibri"/>
          <w:b/>
          <w:bCs/>
          <w:u w:val="single"/>
        </w:rPr>
        <w:t>catalytic war” between greater powers</w:t>
      </w:r>
      <w:r w:rsidRPr="00691546">
        <w:rPr>
          <w:rFonts w:eastAsia="Calibri"/>
          <w:bCs/>
          <w:u w:val="single"/>
        </w:rPr>
        <w:t>, drawing them into smaller regional conflicts, particularly if tensions are high.</w:t>
      </w:r>
      <w:r w:rsidRPr="00691546">
        <w:rPr>
          <w:rFonts w:eastAsia="Calibri"/>
          <w:bCs/>
        </w:rPr>
        <w:t xml:space="preserve"> This was always a fear during the Cold War, and it motivated nonproliferation policy in the first place. Moreover, </w:t>
      </w:r>
      <w:r w:rsidRPr="00691546">
        <w:rPr>
          <w:rFonts w:eastAsia="Calibri"/>
          <w:bCs/>
          <w:u w:val="single"/>
        </w:rPr>
        <w:t>the more states that possess nuclear weapons and related facilities, the more points of access are available to terrorists.</w:t>
      </w:r>
      <w:r w:rsidRPr="00691546">
        <w:rPr>
          <w:rFonts w:eastAsia="Calibri"/>
          <w:bCs/>
        </w:rPr>
        <w:t xml:space="preserve"> </w:t>
      </w:r>
    </w:p>
    <w:p w:rsidR="00691546" w:rsidRPr="00691546" w:rsidRDefault="00691546" w:rsidP="00691546">
      <w:pPr>
        <w:rPr>
          <w:rFonts w:eastAsia="Calibri"/>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warming</w:t>
      </w:r>
      <w:proofErr w:type="gramEnd"/>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US Unilateralism prevents Brazilian leadership that solves global warming </w:t>
      </w:r>
    </w:p>
    <w:p w:rsidR="00691546" w:rsidRPr="00691546" w:rsidRDefault="00691546" w:rsidP="00691546">
      <w:pPr>
        <w:rPr>
          <w:rFonts w:eastAsia="Calibri"/>
          <w:szCs w:val="16"/>
        </w:rPr>
      </w:pPr>
      <w:r w:rsidRPr="00691546">
        <w:rPr>
          <w:rFonts w:eastAsia="Calibri"/>
          <w:b/>
          <w:bCs/>
        </w:rPr>
        <w:t>Hochstetler and Viola, 12</w:t>
      </w:r>
      <w:r w:rsidRPr="00691546">
        <w:rPr>
          <w:rFonts w:eastAsia="Times New Roman"/>
          <w:b/>
          <w:bCs/>
          <w:iCs/>
        </w:rPr>
        <w:t xml:space="preserve"> –</w:t>
      </w:r>
      <w:r w:rsidRPr="00691546">
        <w:rPr>
          <w:rFonts w:eastAsia="Calibri"/>
        </w:rPr>
        <w:t xml:space="preserve"> </w:t>
      </w:r>
      <w:r w:rsidRPr="00691546">
        <w:rPr>
          <w:rFonts w:eastAsia="Calibri"/>
          <w:szCs w:val="16"/>
        </w:rPr>
        <w:t>CIGI Chair of Governance in the Americas in the Balsillie School of International Affairs and Professor of Political Science at the University of Waterloo, AND</w:t>
      </w:r>
      <w:proofErr w:type="gramStart"/>
      <w:r w:rsidRPr="00691546">
        <w:rPr>
          <w:rFonts w:eastAsia="Calibri"/>
          <w:szCs w:val="16"/>
        </w:rPr>
        <w:t>,  PhD</w:t>
      </w:r>
      <w:proofErr w:type="gramEnd"/>
      <w:r w:rsidRPr="00691546">
        <w:rPr>
          <w:rFonts w:eastAsia="Calibri"/>
          <w:szCs w:val="16"/>
        </w:rPr>
        <w:t xml:space="preserve"> in Political Science from the University of Sao Paulo,  Full Professor at the Institute of International Relations, University of Brasilia (Kathryn and Eduardo, “Brazil and the politics of climate change: beyond the global commons,” July 24th, 2012, http://dx.doi.org/10.1080/09644016.2012.698884)//HAL</w:t>
      </w:r>
    </w:p>
    <w:p w:rsidR="00691546" w:rsidRPr="00691546" w:rsidRDefault="00691546" w:rsidP="00691546">
      <w:pPr>
        <w:rPr>
          <w:rFonts w:eastAsia="Calibri"/>
          <w:bCs/>
          <w:u w:val="single"/>
        </w:rPr>
      </w:pPr>
      <w:r w:rsidRPr="00691546">
        <w:rPr>
          <w:rFonts w:eastAsia="Calibri"/>
        </w:rPr>
        <w:t xml:space="preserve">As normally understood, </w:t>
      </w:r>
      <w:r w:rsidRPr="00691546">
        <w:rPr>
          <w:rFonts w:eastAsia="Calibri"/>
          <w:bCs/>
          <w:u w:val="single"/>
        </w:rPr>
        <w:t xml:space="preserve">climate change is a classic ‘commons’ problem, </w:t>
      </w:r>
      <w:proofErr w:type="gramStart"/>
      <w:r w:rsidRPr="00691546">
        <w:rPr>
          <w:rFonts w:eastAsia="Calibri"/>
          <w:bCs/>
          <w:u w:val="single"/>
        </w:rPr>
        <w:t>which  no</w:t>
      </w:r>
      <w:proofErr w:type="gramEnd"/>
      <w:r w:rsidRPr="00691546">
        <w:rPr>
          <w:rFonts w:eastAsia="Calibri"/>
          <w:bCs/>
          <w:u w:val="single"/>
        </w:rPr>
        <w:t xml:space="preserve"> individual actor can solve.</w:t>
      </w:r>
      <w:r w:rsidRPr="00691546">
        <w:rPr>
          <w:rFonts w:eastAsia="Calibri"/>
        </w:rPr>
        <w:t xml:space="preserve"> </w:t>
      </w:r>
      <w:r w:rsidRPr="00691546">
        <w:rPr>
          <w:rFonts w:eastAsia="Calibri"/>
          <w:bCs/>
          <w:u w:val="single"/>
        </w:rPr>
        <w:t>Since reducing emissions is costly,</w:t>
      </w:r>
      <w:r w:rsidRPr="00691546">
        <w:rPr>
          <w:rFonts w:eastAsia="Calibri"/>
        </w:rPr>
        <w:t xml:space="preserve"> </w:t>
      </w:r>
      <w:r w:rsidRPr="00691546">
        <w:rPr>
          <w:rFonts w:eastAsia="Calibri"/>
          <w:bCs/>
          <w:u w:val="single"/>
        </w:rPr>
        <w:t xml:space="preserve">doing </w:t>
      </w:r>
      <w:proofErr w:type="gramStart"/>
      <w:r w:rsidRPr="00691546">
        <w:rPr>
          <w:rFonts w:eastAsia="Calibri"/>
          <w:bCs/>
          <w:u w:val="single"/>
        </w:rPr>
        <w:t>so  unilaterally</w:t>
      </w:r>
      <w:proofErr w:type="gramEnd"/>
      <w:r w:rsidRPr="00691546">
        <w:rPr>
          <w:rFonts w:eastAsia="Calibri"/>
          <w:bCs/>
          <w:u w:val="single"/>
        </w:rPr>
        <w:t xml:space="preserve"> would mean accepting a comparatively disadvantaged position  with minimal beneﬁt for the environment</w:t>
      </w:r>
      <w:r w:rsidRPr="00691546">
        <w:rPr>
          <w:rFonts w:eastAsia="Calibri"/>
        </w:rPr>
        <w:t xml:space="preserve">. </w:t>
      </w:r>
      <w:r w:rsidRPr="00691546">
        <w:rPr>
          <w:rFonts w:eastAsia="Calibri"/>
          <w:bCs/>
          <w:u w:val="single"/>
        </w:rPr>
        <w:t xml:space="preserve">Unilateral action to address </w:t>
      </w:r>
      <w:proofErr w:type="gramStart"/>
      <w:r w:rsidRPr="00691546">
        <w:rPr>
          <w:rFonts w:eastAsia="Calibri"/>
          <w:bCs/>
          <w:u w:val="single"/>
        </w:rPr>
        <w:t>climate  change</w:t>
      </w:r>
      <w:proofErr w:type="gramEnd"/>
      <w:r w:rsidRPr="00691546">
        <w:rPr>
          <w:rFonts w:eastAsia="Calibri"/>
          <w:bCs/>
          <w:u w:val="single"/>
        </w:rPr>
        <w:t xml:space="preserve"> is </w:t>
      </w:r>
      <w:r w:rsidRPr="00691546">
        <w:rPr>
          <w:rFonts w:eastAsia="Calibri"/>
        </w:rPr>
        <w:t xml:space="preserve">thus </w:t>
      </w:r>
      <w:r w:rsidRPr="00691546">
        <w:rPr>
          <w:rFonts w:eastAsia="Calibri"/>
          <w:bCs/>
          <w:u w:val="single"/>
        </w:rPr>
        <w:t>irrational</w:t>
      </w:r>
      <w:r w:rsidRPr="00691546">
        <w:rPr>
          <w:rFonts w:eastAsia="Calibri"/>
        </w:rPr>
        <w:t xml:space="preserve">, </w:t>
      </w:r>
      <w:r w:rsidRPr="00691546">
        <w:rPr>
          <w:rFonts w:eastAsia="Calibri"/>
          <w:bCs/>
          <w:u w:val="single"/>
        </w:rPr>
        <w:t>and an actor’s</w:t>
      </w:r>
      <w:r w:rsidRPr="00691546">
        <w:rPr>
          <w:rFonts w:eastAsia="Calibri"/>
        </w:rPr>
        <w:t xml:space="preserve"> </w:t>
      </w:r>
      <w:r w:rsidRPr="00691546">
        <w:rPr>
          <w:rFonts w:eastAsia="Calibri"/>
          <w:bCs/>
          <w:u w:val="single"/>
        </w:rPr>
        <w:t>best option is</w:t>
      </w:r>
      <w:r w:rsidRPr="00691546">
        <w:rPr>
          <w:rFonts w:eastAsia="Calibri"/>
        </w:rPr>
        <w:t xml:space="preserve"> to shirk, </w:t>
      </w:r>
      <w:r w:rsidRPr="00691546">
        <w:rPr>
          <w:rFonts w:eastAsia="Calibri"/>
          <w:bCs/>
          <w:u w:val="single"/>
        </w:rPr>
        <w:t>doing nothing  while others address the problem</w:t>
      </w:r>
      <w:r w:rsidRPr="00691546">
        <w:rPr>
          <w:rFonts w:eastAsia="Calibri"/>
        </w:rPr>
        <w:t xml:space="preserve"> (Esty 1999, Sunstein 2007, pp. 2–3, Keohane  and Victor 2011, p. 13). </w:t>
      </w:r>
      <w:r w:rsidRPr="00691546">
        <w:rPr>
          <w:rFonts w:eastAsia="Calibri"/>
          <w:bCs/>
          <w:u w:val="single"/>
        </w:rPr>
        <w:t>A state that wants to address climate change should  seek formal international cooperation</w:t>
      </w:r>
      <w:r w:rsidRPr="00691546">
        <w:rPr>
          <w:rFonts w:eastAsia="Calibri"/>
        </w:rPr>
        <w:t xml:space="preserve">, as it should want to see other states  bound by institutions that ‘help states achieve their objectives through reducing  contracting costs, providing focal points, enhancing information and therefore  credibility, monitoring compliance, and assisting in sanctioning deviant  behavior’ (Keohane and Victor 2011, p. 8).  For a decade, </w:t>
      </w:r>
      <w:r w:rsidRPr="00691546">
        <w:rPr>
          <w:rFonts w:eastAsia="Calibri"/>
          <w:bCs/>
          <w:u w:val="single"/>
        </w:rPr>
        <w:t>the largest emitter,</w:t>
      </w:r>
      <w:r w:rsidRPr="00691546">
        <w:rPr>
          <w:rFonts w:eastAsia="Calibri"/>
        </w:rPr>
        <w:t xml:space="preserve"> the </w:t>
      </w:r>
      <w:r w:rsidRPr="00691546">
        <w:rPr>
          <w:rFonts w:eastAsia="Calibri"/>
          <w:bCs/>
          <w:u w:val="single"/>
        </w:rPr>
        <w:t xml:space="preserve">United States, framed </w:t>
      </w:r>
      <w:proofErr w:type="gramStart"/>
      <w:r w:rsidRPr="00691546">
        <w:rPr>
          <w:rFonts w:eastAsia="Calibri"/>
          <w:bCs/>
          <w:u w:val="single"/>
        </w:rPr>
        <w:t>its  unwillingness</w:t>
      </w:r>
      <w:proofErr w:type="gramEnd"/>
      <w:r w:rsidRPr="00691546">
        <w:rPr>
          <w:rFonts w:eastAsia="Calibri"/>
          <w:bCs/>
          <w:u w:val="single"/>
        </w:rPr>
        <w:t xml:space="preserve"> to sign onto a global climate protocol in these terms</w:t>
      </w:r>
      <w:r w:rsidRPr="00691546">
        <w:rPr>
          <w:rFonts w:eastAsia="Calibri"/>
        </w:rPr>
        <w:t xml:space="preserve">,  complaining that existing texts did not bind free-riding large emerging  countries to reduce their emissions (Engel and Saleska 2005, pp. 192–193,  Roberts and Parks 2007). Now Brazil and South Africa have pledged </w:t>
      </w:r>
      <w:proofErr w:type="gramStart"/>
      <w:r w:rsidRPr="00691546">
        <w:rPr>
          <w:rFonts w:eastAsia="Calibri"/>
        </w:rPr>
        <w:t>to  reduce</w:t>
      </w:r>
      <w:proofErr w:type="gramEnd"/>
      <w:r w:rsidRPr="00691546">
        <w:rPr>
          <w:rFonts w:eastAsia="Calibri"/>
        </w:rPr>
        <w:t xml:space="preserve"> their emissions while China and India will lower their emissions  intensity, but the four have cooperated in resisting doing so in ways that bind  them internationally, a stance which makes it politically di</w:t>
      </w:r>
      <w:r w:rsidRPr="00691546">
        <w:rPr>
          <w:rFonts w:ascii="Cambria Math" w:eastAsia="Calibri" w:hAnsi="Cambria Math" w:cs="Cambria Math"/>
        </w:rPr>
        <w:t>ﬃ</w:t>
      </w:r>
      <w:r w:rsidRPr="00691546">
        <w:rPr>
          <w:rFonts w:eastAsia="Calibri"/>
        </w:rPr>
        <w:t xml:space="preserve">cult for them to  demand that from others (Dimitrov 2010). Given the costliness of </w:t>
      </w:r>
      <w:proofErr w:type="gramStart"/>
      <w:r w:rsidRPr="00691546">
        <w:rPr>
          <w:rFonts w:eastAsia="Calibri"/>
        </w:rPr>
        <w:t>emissions  reductions</w:t>
      </w:r>
      <w:proofErr w:type="gramEnd"/>
      <w:r w:rsidRPr="00691546">
        <w:rPr>
          <w:rFonts w:eastAsia="Calibri"/>
        </w:rPr>
        <w:t xml:space="preserve">, these choices require explanation as they do not follow a  commons logic.  Our analysis is guided by the work of a few authors who have </w:t>
      </w:r>
      <w:proofErr w:type="gramStart"/>
      <w:r w:rsidRPr="00691546">
        <w:rPr>
          <w:rFonts w:eastAsia="Calibri"/>
        </w:rPr>
        <w:t>suggested  that</w:t>
      </w:r>
      <w:proofErr w:type="gramEnd"/>
      <w:r w:rsidRPr="00691546">
        <w:rPr>
          <w:rFonts w:eastAsia="Calibri"/>
        </w:rPr>
        <w:t xml:space="preserve"> the commons analogy does not hold for some particularly large countries.  Engel and Saleska use game theoretic analysis to demonstrate that the </w:t>
      </w:r>
      <w:proofErr w:type="gramStart"/>
      <w:r w:rsidRPr="00691546">
        <w:rPr>
          <w:rFonts w:eastAsia="Calibri"/>
        </w:rPr>
        <w:t>classic  commons</w:t>
      </w:r>
      <w:proofErr w:type="gramEnd"/>
      <w:r w:rsidRPr="00691546">
        <w:rPr>
          <w:rFonts w:eastAsia="Calibri"/>
        </w:rPr>
        <w:t xml:space="preserve"> model of climate change assumes a situation where participants are  approximately equal, while some emitters are actually large enough that they  can a</w:t>
      </w:r>
      <w:r w:rsidRPr="00691546">
        <w:rPr>
          <w:rFonts w:ascii="Cambria Math" w:eastAsia="Calibri" w:hAnsi="Cambria Math" w:cs="Cambria Math"/>
        </w:rPr>
        <w:t>ﬀ</w:t>
      </w:r>
      <w:r w:rsidRPr="00691546">
        <w:rPr>
          <w:rFonts w:eastAsia="Calibri"/>
        </w:rPr>
        <w:t xml:space="preserve">ect outcomes on their own or in small groupings. This gives </w:t>
      </w:r>
      <w:proofErr w:type="gramStart"/>
      <w:r w:rsidRPr="00691546">
        <w:rPr>
          <w:rFonts w:eastAsia="Calibri"/>
        </w:rPr>
        <w:t>them  di</w:t>
      </w:r>
      <w:r w:rsidRPr="00691546">
        <w:rPr>
          <w:rFonts w:ascii="Cambria Math" w:eastAsia="Calibri" w:hAnsi="Cambria Math" w:cs="Cambria Math"/>
        </w:rPr>
        <w:t>ﬀ</w:t>
      </w:r>
      <w:r w:rsidRPr="00691546">
        <w:rPr>
          <w:rFonts w:eastAsia="Calibri"/>
        </w:rPr>
        <w:t>erent</w:t>
      </w:r>
      <w:proofErr w:type="gramEnd"/>
      <w:r w:rsidRPr="00691546">
        <w:rPr>
          <w:rFonts w:eastAsia="Calibri"/>
        </w:rPr>
        <w:t xml:space="preserve"> interests, including ‘an incentive to reduce emissions even in the  absence of an international agreement’ (Engel and Saleska 2005, pp. 209, 205).  Mancur Olson’s classic work on ‘oligopolies’ in public goods provision </w:t>
      </w:r>
      <w:proofErr w:type="gramStart"/>
      <w:r w:rsidRPr="00691546">
        <w:rPr>
          <w:rFonts w:eastAsia="Calibri"/>
        </w:rPr>
        <w:t>concurs  (</w:t>
      </w:r>
      <w:proofErr w:type="gramEnd"/>
      <w:r w:rsidRPr="00691546">
        <w:rPr>
          <w:rFonts w:eastAsia="Calibri"/>
        </w:rPr>
        <w:t xml:space="preserve">Olson 1965). </w:t>
      </w:r>
      <w:r w:rsidRPr="00691546">
        <w:rPr>
          <w:rFonts w:eastAsia="Calibri"/>
          <w:bCs/>
          <w:u w:val="single"/>
        </w:rPr>
        <w:t xml:space="preserve">Large emitters have often done less to reduce their </w:t>
      </w:r>
      <w:proofErr w:type="gramStart"/>
      <w:r w:rsidRPr="00691546">
        <w:rPr>
          <w:rFonts w:eastAsia="Calibri"/>
          <w:bCs/>
          <w:u w:val="single"/>
        </w:rPr>
        <w:t>climate  impact</w:t>
      </w:r>
      <w:proofErr w:type="gramEnd"/>
      <w:r w:rsidRPr="00691546">
        <w:rPr>
          <w:rFonts w:eastAsia="Calibri"/>
          <w:bCs/>
          <w:u w:val="single"/>
        </w:rPr>
        <w:t xml:space="preserve"> than this incentive for unilateralism </w:t>
      </w:r>
      <w:r w:rsidRPr="00691546">
        <w:rPr>
          <w:rFonts w:eastAsia="Calibri"/>
        </w:rPr>
        <w:t xml:space="preserve">would suggest, however. In </w:t>
      </w:r>
      <w:proofErr w:type="gramStart"/>
      <w:r w:rsidRPr="00691546">
        <w:rPr>
          <w:rFonts w:eastAsia="Calibri"/>
        </w:rPr>
        <w:t>such  cases</w:t>
      </w:r>
      <w:proofErr w:type="gramEnd"/>
      <w:r w:rsidRPr="00691546">
        <w:rPr>
          <w:rFonts w:eastAsia="Calibri"/>
        </w:rPr>
        <w:t xml:space="preserve"> they appear to be responding to pressures from disadvantaged domestic  interest groups (Engel and Saleska 2005, p. 214). While large emitters may </w:t>
      </w:r>
      <w:proofErr w:type="gramStart"/>
      <w:r w:rsidRPr="00691546">
        <w:rPr>
          <w:rFonts w:eastAsia="Calibri"/>
        </w:rPr>
        <w:t>have  particular</w:t>
      </w:r>
      <w:proofErr w:type="gramEnd"/>
      <w:r w:rsidRPr="00691546">
        <w:rPr>
          <w:rFonts w:eastAsia="Calibri"/>
        </w:rPr>
        <w:t xml:space="preserve"> domestic beneﬁts to gain from unilateral action, debate over such  action inevitably opens the door to questions about particular domestic costs.  Thus domestic cost–beneﬁt calculations determine the behaviour of </w:t>
      </w:r>
      <w:proofErr w:type="gramStart"/>
      <w:r w:rsidRPr="00691546">
        <w:rPr>
          <w:rFonts w:eastAsia="Calibri"/>
        </w:rPr>
        <w:t>large  emitters</w:t>
      </w:r>
      <w:proofErr w:type="gramEnd"/>
      <w:r w:rsidRPr="00691546">
        <w:rPr>
          <w:rFonts w:eastAsia="Calibri"/>
        </w:rPr>
        <w:t xml:space="preserve">, a claim supported by the US experience (Sunstein 2007, p. 5). The argument we develop here is that the choices of the </w:t>
      </w:r>
      <w:r w:rsidRPr="00691546">
        <w:rPr>
          <w:rFonts w:eastAsia="Calibri"/>
          <w:bCs/>
          <w:u w:val="single"/>
        </w:rPr>
        <w:t xml:space="preserve">emerging </w:t>
      </w:r>
      <w:proofErr w:type="gramStart"/>
      <w:r w:rsidRPr="00691546">
        <w:rPr>
          <w:rFonts w:eastAsia="Calibri"/>
          <w:bCs/>
          <w:u w:val="single"/>
        </w:rPr>
        <w:t>powers  o</w:t>
      </w:r>
      <w:r w:rsidRPr="00691546">
        <w:rPr>
          <w:rFonts w:ascii="Cambria Math" w:eastAsia="Calibri" w:hAnsi="Cambria Math" w:cs="Cambria Math"/>
          <w:bCs/>
          <w:u w:val="single"/>
        </w:rPr>
        <w:t>ﬀ</w:t>
      </w:r>
      <w:r w:rsidRPr="00691546">
        <w:rPr>
          <w:rFonts w:eastAsia="Calibri"/>
          <w:bCs/>
          <w:u w:val="single"/>
        </w:rPr>
        <w:t>er</w:t>
      </w:r>
      <w:proofErr w:type="gramEnd"/>
      <w:r w:rsidRPr="00691546">
        <w:rPr>
          <w:rFonts w:eastAsia="Calibri"/>
          <w:bCs/>
          <w:u w:val="single"/>
        </w:rPr>
        <w:t xml:space="preserve"> additional support for this ‘uncommon’ view of climate politics</w:t>
      </w:r>
      <w:r w:rsidRPr="00691546">
        <w:rPr>
          <w:rFonts w:eastAsia="Calibri"/>
        </w:rPr>
        <w:t xml:space="preserve">. In </w:t>
      </w:r>
      <w:proofErr w:type="gramStart"/>
      <w:r w:rsidRPr="00691546">
        <w:rPr>
          <w:rFonts w:eastAsia="Calibri"/>
        </w:rPr>
        <w:t>large  emitters</w:t>
      </w:r>
      <w:proofErr w:type="gramEnd"/>
      <w:r w:rsidRPr="00691546">
        <w:rPr>
          <w:rFonts w:eastAsia="Calibri"/>
        </w:rPr>
        <w:t xml:space="preserve">, we contend, </w:t>
      </w:r>
      <w:r w:rsidRPr="00691546">
        <w:rPr>
          <w:rFonts w:eastAsia="Calibri"/>
          <w:bCs/>
          <w:u w:val="single"/>
        </w:rPr>
        <w:t>debates about costs and beneﬁts at the domestic level are  particularly important for determining the timing and extent of commitments  to reduce greenhouse gas (GHG) emissions.</w:t>
      </w:r>
      <w:r w:rsidRPr="00691546">
        <w:rPr>
          <w:rFonts w:eastAsia="Calibri"/>
        </w:rPr>
        <w:t xml:space="preserve"> This means looking at an array </w:t>
      </w:r>
      <w:proofErr w:type="gramStart"/>
      <w:r w:rsidRPr="00691546">
        <w:rPr>
          <w:rFonts w:eastAsia="Calibri"/>
        </w:rPr>
        <w:t>of  actors</w:t>
      </w:r>
      <w:proofErr w:type="gramEnd"/>
      <w:r w:rsidRPr="00691546">
        <w:rPr>
          <w:rFonts w:eastAsia="Calibri"/>
        </w:rPr>
        <w:t>: ‘parties, social classes, interest groups (both economic and noneconomic), legislators, and even public opinion and elections, not simply  executive o</w:t>
      </w:r>
      <w:r w:rsidRPr="00691546">
        <w:rPr>
          <w:rFonts w:ascii="Cambria Math" w:eastAsia="Calibri" w:hAnsi="Cambria Math" w:cs="Cambria Math"/>
        </w:rPr>
        <w:t>ﬃ</w:t>
      </w:r>
      <w:r w:rsidRPr="00691546">
        <w:rPr>
          <w:rFonts w:eastAsia="Calibri"/>
        </w:rPr>
        <w:t>cials and institutional arrangements</w:t>
      </w:r>
      <w:r w:rsidRPr="00691546">
        <w:rPr>
          <w:rFonts w:eastAsia="Calibri" w:cs="Georgia"/>
        </w:rPr>
        <w:t>’</w:t>
      </w:r>
      <w:r w:rsidRPr="00691546">
        <w:rPr>
          <w:rFonts w:eastAsia="Calibri"/>
        </w:rPr>
        <w:t xml:space="preserve"> (Putnam 1988, p. 432). </w:t>
      </w:r>
      <w:proofErr w:type="gramStart"/>
      <w:r w:rsidRPr="00691546">
        <w:rPr>
          <w:rFonts w:eastAsia="Calibri"/>
          <w:bCs/>
          <w:u w:val="single"/>
        </w:rPr>
        <w:t>We  therefore</w:t>
      </w:r>
      <w:proofErr w:type="gramEnd"/>
      <w:r w:rsidRPr="00691546">
        <w:rPr>
          <w:rFonts w:eastAsia="Calibri"/>
          <w:bCs/>
          <w:u w:val="single"/>
        </w:rPr>
        <w:t xml:space="preserve"> begin by examining the debate around climate action in Brazil</w:t>
      </w:r>
      <w:r w:rsidRPr="00691546">
        <w:rPr>
          <w:rFonts w:eastAsia="Calibri"/>
        </w:rPr>
        <w:t xml:space="preserve">. We  trace its </w:t>
      </w:r>
      <w:r w:rsidRPr="00691546">
        <w:rPr>
          <w:rFonts w:eastAsia="Calibri"/>
          <w:bCs/>
          <w:u w:val="single"/>
        </w:rPr>
        <w:t>new willingness to make voluntary commitments abroad primarily to  changes at the nation-state level and below, ﬁnding that Brazil’s negotiating  positions responded to new national conﬁgurations of actors and preferences</w:t>
      </w:r>
      <w:r w:rsidRPr="00691546">
        <w:rPr>
          <w:rFonts w:eastAsia="Calibri"/>
        </w:rPr>
        <w:t xml:space="preserve">.  In broad terms, the new policies respond to a domestic coalition of </w:t>
      </w:r>
      <w:proofErr w:type="gramStart"/>
      <w:r w:rsidRPr="00691546">
        <w:rPr>
          <w:rFonts w:eastAsia="Calibri"/>
        </w:rPr>
        <w:t>‘Baptists  and</w:t>
      </w:r>
      <w:proofErr w:type="gramEnd"/>
      <w:r w:rsidRPr="00691546">
        <w:rPr>
          <w:rFonts w:eastAsia="Calibri"/>
        </w:rPr>
        <w:t xml:space="preserve"> bootleggers’ </w:t>
      </w:r>
      <w:r w:rsidRPr="00691546">
        <w:rPr>
          <w:rFonts w:eastAsia="Calibri"/>
        </w:rPr>
        <w:lastRenderedPageBreak/>
        <w:t xml:space="preserve">(DeSombre 2000, pp. 40–43) that emerged in the late 2000s,  when principled actors found common ground with self-interested ones to  promote policy change.  </w:t>
      </w:r>
      <w:r w:rsidRPr="00691546">
        <w:rPr>
          <w:rFonts w:eastAsia="Calibri"/>
          <w:bCs/>
          <w:u w:val="single"/>
        </w:rPr>
        <w:t xml:space="preserve">Once Brazil had decided to take action on climate change, it still needed </w:t>
      </w:r>
      <w:proofErr w:type="gramStart"/>
      <w:r w:rsidRPr="00691546">
        <w:rPr>
          <w:rFonts w:eastAsia="Calibri"/>
          <w:bCs/>
          <w:u w:val="single"/>
        </w:rPr>
        <w:t>to  decide</w:t>
      </w:r>
      <w:proofErr w:type="gramEnd"/>
      <w:r w:rsidRPr="00691546">
        <w:rPr>
          <w:rFonts w:eastAsia="Calibri"/>
          <w:bCs/>
          <w:u w:val="single"/>
        </w:rPr>
        <w:t xml:space="preserve"> how to engage in the international negotiations. Since 2009 it has </w:t>
      </w:r>
      <w:proofErr w:type="gramStart"/>
      <w:r w:rsidRPr="00691546">
        <w:rPr>
          <w:rFonts w:eastAsia="Calibri"/>
          <w:bCs/>
          <w:u w:val="single"/>
        </w:rPr>
        <w:t>done  so</w:t>
      </w:r>
      <w:proofErr w:type="gramEnd"/>
      <w:r w:rsidRPr="00691546">
        <w:rPr>
          <w:rFonts w:eastAsia="Calibri"/>
          <w:bCs/>
          <w:u w:val="single"/>
        </w:rPr>
        <w:t xml:space="preserve"> in coordination with other emerging powers in the BASIC coalition</w:t>
      </w:r>
      <w:r w:rsidRPr="00691546">
        <w:rPr>
          <w:rFonts w:eastAsia="Calibri"/>
        </w:rPr>
        <w:t xml:space="preserve">. </w:t>
      </w:r>
      <w:proofErr w:type="gramStart"/>
      <w:r w:rsidRPr="00691546">
        <w:rPr>
          <w:rFonts w:eastAsia="Calibri"/>
        </w:rPr>
        <w:t>The  BASIC</w:t>
      </w:r>
      <w:proofErr w:type="gramEnd"/>
      <w:r w:rsidRPr="00691546">
        <w:rPr>
          <w:rFonts w:eastAsia="Calibri"/>
        </w:rPr>
        <w:t xml:space="preserve"> countries stress their a</w:t>
      </w:r>
      <w:r w:rsidRPr="00691546">
        <w:rPr>
          <w:rFonts w:ascii="Cambria Math" w:eastAsia="Calibri" w:hAnsi="Cambria Math" w:cs="Cambria Math"/>
        </w:rPr>
        <w:t>ﬃ</w:t>
      </w:r>
      <w:r w:rsidRPr="00691546">
        <w:rPr>
          <w:rFonts w:eastAsia="Calibri"/>
        </w:rPr>
        <w:t xml:space="preserve">nity with the G77 of developing countries, but  they occupy an increasingly distinct position, somewhere outside the North–  South framing that has traditionally divided climate politics (Roberts and Park  2007). In the second empirical section of our article, we discuss this </w:t>
      </w:r>
      <w:proofErr w:type="gramStart"/>
      <w:r w:rsidRPr="00691546">
        <w:rPr>
          <w:rFonts w:eastAsia="Calibri"/>
        </w:rPr>
        <w:t>uneasy  alliance</w:t>
      </w:r>
      <w:proofErr w:type="gramEnd"/>
      <w:r w:rsidRPr="00691546">
        <w:rPr>
          <w:rFonts w:eastAsia="Calibri"/>
        </w:rPr>
        <w:t xml:space="preserve">, whose members’ domestically grounded positions on international  action have brought points of both coordination and conﬂict.  As should be clear, we are not developing a general explanation of </w:t>
      </w:r>
      <w:proofErr w:type="gramStart"/>
      <w:r w:rsidRPr="00691546">
        <w:rPr>
          <w:rFonts w:eastAsia="Calibri"/>
        </w:rPr>
        <w:t>why  countries</w:t>
      </w:r>
      <w:proofErr w:type="gramEnd"/>
      <w:r w:rsidRPr="00691546">
        <w:rPr>
          <w:rFonts w:eastAsia="Calibri"/>
        </w:rPr>
        <w:t xml:space="preserve"> join international accords. Instead, we are making a speciﬁc  argument about why </w:t>
      </w:r>
      <w:r w:rsidRPr="00691546">
        <w:rPr>
          <w:rFonts w:eastAsia="Calibri"/>
          <w:bCs/>
          <w:u w:val="single"/>
        </w:rPr>
        <w:t>a small set of countries – unusual in their size, economic  proﬁle, political weight, and contribution to both a global problem and its  potential solution – have taken particular stances in negotiations over  international responses to climate change.</w:t>
      </w:r>
      <w:r w:rsidRPr="00691546">
        <w:rPr>
          <w:rFonts w:eastAsia="Calibri"/>
        </w:rPr>
        <w:t xml:space="preserve"> For these emerging powers </w:t>
      </w:r>
      <w:proofErr w:type="gramStart"/>
      <w:r w:rsidRPr="00691546">
        <w:rPr>
          <w:rFonts w:eastAsia="Calibri"/>
        </w:rPr>
        <w:t>domestic  political</w:t>
      </w:r>
      <w:proofErr w:type="gramEnd"/>
      <w:r w:rsidRPr="00691546">
        <w:rPr>
          <w:rFonts w:eastAsia="Calibri"/>
        </w:rPr>
        <w:t xml:space="preserve"> debates are especially important for determining when they decide to  take on commitments to action. After a brief survey of global </w:t>
      </w:r>
      <w:proofErr w:type="gramStart"/>
      <w:r w:rsidRPr="00691546">
        <w:rPr>
          <w:rFonts w:eastAsia="Calibri"/>
        </w:rPr>
        <w:t>climate  negotiations</w:t>
      </w:r>
      <w:proofErr w:type="gramEnd"/>
      <w:r w:rsidRPr="00691546">
        <w:rPr>
          <w:rFonts w:eastAsia="Calibri"/>
        </w:rPr>
        <w:t xml:space="preserve">, we move to the case study of Brazil, and show how evolving  domestic positions led its politicians in 2009 to virtually simultaneously pass domestic climate legislation and accept greater participation in global climate action. With all the BASIC countries reaching the point of considering some possibility of global action after 2007, the following section on the BASIC coalition shows how coordination with each other helped to establish just how those commitments would be made internationally. Alternative </w:t>
      </w:r>
      <w:proofErr w:type="gramStart"/>
      <w:r w:rsidRPr="00691546">
        <w:rPr>
          <w:rFonts w:eastAsia="Calibri"/>
        </w:rPr>
        <w:t>explanations  Our</w:t>
      </w:r>
      <w:proofErr w:type="gramEnd"/>
      <w:r w:rsidRPr="00691546">
        <w:rPr>
          <w:rFonts w:eastAsia="Calibri"/>
        </w:rPr>
        <w:t xml:space="preserve"> argument ﬁts with past works that stress the importance of domestic  sources of international action, especially those that see a multiplicity of actorsand interests in competition with each other to shape national foreign policies  (e.g. Putnam 1988, Moravcsik 1997). We do not address other </w:t>
      </w:r>
      <w:proofErr w:type="gramStart"/>
      <w:r w:rsidRPr="00691546">
        <w:rPr>
          <w:rFonts w:eastAsia="Calibri"/>
        </w:rPr>
        <w:t>potential  explanations</w:t>
      </w:r>
      <w:proofErr w:type="gramEnd"/>
      <w:r w:rsidRPr="00691546">
        <w:rPr>
          <w:rFonts w:eastAsia="Calibri"/>
        </w:rPr>
        <w:t xml:space="preserve"> in detail, but several prominent alternatives are di</w:t>
      </w:r>
      <w:r w:rsidRPr="00691546">
        <w:rPr>
          <w:rFonts w:ascii="Cambria Math" w:eastAsia="Calibri" w:hAnsi="Cambria Math" w:cs="Cambria Math"/>
        </w:rPr>
        <w:t>ﬃ</w:t>
      </w:r>
      <w:r w:rsidRPr="00691546">
        <w:rPr>
          <w:rFonts w:eastAsia="Calibri"/>
        </w:rPr>
        <w:t xml:space="preserve">cult to  reconcile with basic elements of the global climate negotiations.  </w:t>
      </w:r>
      <w:r w:rsidRPr="00691546">
        <w:rPr>
          <w:rFonts w:eastAsia="Calibri"/>
          <w:bCs/>
          <w:u w:val="single"/>
        </w:rPr>
        <w:t xml:space="preserve">One major set of explanations of international cooperation focuses on </w:t>
      </w:r>
      <w:proofErr w:type="gramStart"/>
      <w:r w:rsidRPr="00691546">
        <w:rPr>
          <w:rFonts w:eastAsia="Calibri"/>
          <w:bCs/>
          <w:u w:val="single"/>
        </w:rPr>
        <w:t>the  role</w:t>
      </w:r>
      <w:proofErr w:type="gramEnd"/>
      <w:r w:rsidRPr="00691546">
        <w:rPr>
          <w:rFonts w:eastAsia="Calibri"/>
          <w:bCs/>
          <w:u w:val="single"/>
        </w:rPr>
        <w:t xml:space="preserve"> of hegemonic powers </w:t>
      </w:r>
      <w:r w:rsidRPr="00691546">
        <w:rPr>
          <w:rFonts w:eastAsia="Calibri"/>
        </w:rPr>
        <w:t xml:space="preserve">(e.g. Keohane 1984). These large and </w:t>
      </w:r>
      <w:proofErr w:type="gramStart"/>
      <w:r w:rsidRPr="00691546">
        <w:rPr>
          <w:rFonts w:eastAsia="Calibri"/>
        </w:rPr>
        <w:t>powerful  countries</w:t>
      </w:r>
      <w:proofErr w:type="gramEnd"/>
      <w:r w:rsidRPr="00691546">
        <w:rPr>
          <w:rFonts w:eastAsia="Calibri"/>
        </w:rPr>
        <w:t xml:space="preserve"> are seen to compel international agreements through some  combination of coercion, side-payments, and leadership. In the climate regime</w:t>
      </w:r>
      <w:proofErr w:type="gramStart"/>
      <w:r w:rsidRPr="00691546">
        <w:rPr>
          <w:rFonts w:eastAsia="Calibri"/>
        </w:rPr>
        <w:t>,  the</w:t>
      </w:r>
      <w:proofErr w:type="gramEnd"/>
      <w:r w:rsidRPr="00691546">
        <w:rPr>
          <w:rFonts w:eastAsia="Calibri"/>
        </w:rPr>
        <w:t xml:space="preserve"> obvious candidate for hegemony, </w:t>
      </w:r>
      <w:r w:rsidRPr="00691546">
        <w:rPr>
          <w:rFonts w:eastAsia="Calibri"/>
          <w:bCs/>
          <w:u w:val="single"/>
        </w:rPr>
        <w:t>the United States, has yet to make its  own treaty commitment to climate action</w:t>
      </w:r>
      <w:r w:rsidRPr="00691546">
        <w:rPr>
          <w:rFonts w:eastAsia="Calibri"/>
        </w:rPr>
        <w:t xml:space="preserve">: it signed, but did not ratify, the  Kyoto Protocol, and since withdrew from it. It has tried to insist on </w:t>
      </w:r>
      <w:proofErr w:type="gramStart"/>
      <w:r w:rsidRPr="00691546">
        <w:rPr>
          <w:rFonts w:eastAsia="Calibri"/>
        </w:rPr>
        <w:t>legal  obligations</w:t>
      </w:r>
      <w:proofErr w:type="gramEnd"/>
      <w:r w:rsidRPr="00691546">
        <w:rPr>
          <w:rFonts w:eastAsia="Calibri"/>
        </w:rPr>
        <w:t xml:space="preserve"> for the emerging powers, making that a condition of its own  participation as early as 1997, but has not been willing or able to compel them  to join.  Another set of internationally grounded explanations of cooperation  proposes that international cooperation may come as norms pass through a  tipping point when ‘a critical mass of relevant state actors adopt the norm’,  setting o</w:t>
      </w:r>
      <w:r w:rsidRPr="00691546">
        <w:rPr>
          <w:rFonts w:ascii="Cambria Math" w:eastAsia="Calibri" w:hAnsi="Cambria Math" w:cs="Cambria Math"/>
        </w:rPr>
        <w:t>ﬀ</w:t>
      </w:r>
      <w:r w:rsidRPr="00691546">
        <w:rPr>
          <w:rFonts w:eastAsia="Calibri"/>
        </w:rPr>
        <w:t xml:space="preserve"> a ‘norm cascade’ (Finnemore and Sikkink 1998, p. 895). Not </w:t>
      </w:r>
      <w:proofErr w:type="gramStart"/>
      <w:r w:rsidRPr="00691546">
        <w:rPr>
          <w:rFonts w:eastAsia="Calibri"/>
        </w:rPr>
        <w:t>all  norms</w:t>
      </w:r>
      <w:proofErr w:type="gramEnd"/>
      <w:r w:rsidRPr="00691546">
        <w:rPr>
          <w:rFonts w:eastAsia="Calibri"/>
        </w:rPr>
        <w:t xml:space="preserve"> pass through such a tipping point, however, and the norm of taking on  climate action obligations arguably has not. In fact, while </w:t>
      </w:r>
      <w:r w:rsidRPr="00691546">
        <w:rPr>
          <w:rFonts w:eastAsia="Calibri"/>
          <w:bCs/>
          <w:u w:val="single"/>
        </w:rPr>
        <w:t xml:space="preserve">the BASIC countries  began to take on voluntary climate action obligations </w:t>
      </w:r>
      <w:r w:rsidRPr="00691546">
        <w:rPr>
          <w:rFonts w:eastAsia="Calibri"/>
        </w:rPr>
        <w:t>after 2009, many of the  most committed norms holders – Europeans, environmental activists – saw  them as actually abrogating the most important elements of a global climate  agreement, commitments to legally binding and veriﬁable action (Dimitrov  2010).  Finally, it is possible to interpret the outcomes of interest here as a two-</w:t>
      </w:r>
      <w:proofErr w:type="gramStart"/>
      <w:r w:rsidRPr="00691546">
        <w:rPr>
          <w:rFonts w:eastAsia="Calibri"/>
        </w:rPr>
        <w:t>level  game</w:t>
      </w:r>
      <w:proofErr w:type="gramEnd"/>
      <w:r w:rsidRPr="00691546">
        <w:rPr>
          <w:rFonts w:eastAsia="Calibri"/>
        </w:rPr>
        <w:t xml:space="preserve">, where leaders make choices facing both domestic and international  arenas (Putnam 1988). Nonetheless, we retain our domestic focus since </w:t>
      </w:r>
      <w:proofErr w:type="gramStart"/>
      <w:r w:rsidRPr="00691546">
        <w:rPr>
          <w:rFonts w:eastAsia="Calibri"/>
        </w:rPr>
        <w:t>the  domestic</w:t>
      </w:r>
      <w:proofErr w:type="gramEnd"/>
      <w:r w:rsidRPr="00691546">
        <w:rPr>
          <w:rFonts w:eastAsia="Calibri"/>
        </w:rPr>
        <w:t xml:space="preserve"> win-sets that would allow climate action for these countries have been  quite small and restrictive. </w:t>
      </w:r>
      <w:r w:rsidRPr="00691546">
        <w:rPr>
          <w:rFonts w:eastAsia="Calibri"/>
          <w:bCs/>
          <w:u w:val="single"/>
        </w:rPr>
        <w:t xml:space="preserve">We show for the Brazilian case that the </w:t>
      </w:r>
      <w:proofErr w:type="gramStart"/>
      <w:r w:rsidRPr="00691546">
        <w:rPr>
          <w:rFonts w:eastAsia="Calibri"/>
          <w:bCs/>
          <w:u w:val="single"/>
        </w:rPr>
        <w:t>changes  enlarging</w:t>
      </w:r>
      <w:proofErr w:type="gramEnd"/>
      <w:r w:rsidRPr="00691546">
        <w:rPr>
          <w:rFonts w:eastAsia="Calibri"/>
          <w:bCs/>
          <w:u w:val="single"/>
        </w:rPr>
        <w:t xml:space="preserve"> that win-set were primarily domestic </w:t>
      </w:r>
      <w:r w:rsidRPr="00691546">
        <w:rPr>
          <w:rFonts w:eastAsia="Calibri"/>
        </w:rPr>
        <w:t xml:space="preserve">(albeit sometimes in response to  international developments outside the formal negotiations) and brieﬂy survey  supporting evidence for the other countries. The BASIC countries’ </w:t>
      </w:r>
      <w:proofErr w:type="gramStart"/>
      <w:r w:rsidRPr="00691546">
        <w:rPr>
          <w:rFonts w:eastAsia="Calibri"/>
        </w:rPr>
        <w:t>decreasing  ability</w:t>
      </w:r>
      <w:proofErr w:type="gramEnd"/>
      <w:r w:rsidRPr="00691546">
        <w:rPr>
          <w:rFonts w:eastAsia="Calibri"/>
        </w:rPr>
        <w:t xml:space="preserve"> to ﬁnd common win-sets even among the four after 2009 also endorses  focusing on domestic constraints.  Emerging powers in the historical global climate regime </w:t>
      </w:r>
      <w:proofErr w:type="gramStart"/>
      <w:r w:rsidRPr="00691546">
        <w:rPr>
          <w:rFonts w:eastAsia="Calibri"/>
        </w:rPr>
        <w:t xml:space="preserve">complex  </w:t>
      </w:r>
      <w:r w:rsidRPr="00691546">
        <w:rPr>
          <w:rFonts w:eastAsia="Calibri"/>
          <w:bCs/>
          <w:u w:val="single"/>
        </w:rPr>
        <w:t>The</w:t>
      </w:r>
      <w:proofErr w:type="gramEnd"/>
      <w:r w:rsidRPr="00691546">
        <w:rPr>
          <w:rFonts w:eastAsia="Calibri"/>
          <w:bCs/>
          <w:u w:val="single"/>
        </w:rPr>
        <w:t xml:space="preserve"> existing climate regime is fragmented, with weak interstate negotiations at  the core of a diverse set of activities, actors, and institutions</w:t>
      </w:r>
      <w:r w:rsidRPr="00691546">
        <w:rPr>
          <w:rFonts w:eastAsia="Calibri"/>
        </w:rPr>
        <w:t xml:space="preserve"> (Engel and Saleska  2005, Depledge 2006, </w:t>
      </w:r>
      <w:r w:rsidRPr="00691546">
        <w:rPr>
          <w:rFonts w:eastAsia="Calibri"/>
        </w:rPr>
        <w:lastRenderedPageBreak/>
        <w:t xml:space="preserve">Dimitrov 2010, Keohane and Victor 2011). The </w:t>
      </w:r>
      <w:proofErr w:type="gramStart"/>
      <w:r w:rsidRPr="00691546">
        <w:rPr>
          <w:rFonts w:eastAsia="Calibri"/>
        </w:rPr>
        <w:t>United  Nations</w:t>
      </w:r>
      <w:proofErr w:type="gramEnd"/>
      <w:r w:rsidRPr="00691546">
        <w:rPr>
          <w:rFonts w:eastAsia="Calibri"/>
        </w:rPr>
        <w:t xml:space="preserve"> Framework Convention on Climate Change (UNFCCC) of 1992 has  just one protocol, the 1997 Kyoto Protocol. It sets emissions reduction </w:t>
      </w:r>
      <w:proofErr w:type="gramStart"/>
      <w:r w:rsidRPr="00691546">
        <w:rPr>
          <w:rFonts w:eastAsia="Calibri"/>
        </w:rPr>
        <w:t>targets  for</w:t>
      </w:r>
      <w:proofErr w:type="gramEnd"/>
      <w:r w:rsidRPr="00691546">
        <w:rPr>
          <w:rFonts w:eastAsia="Calibri"/>
        </w:rPr>
        <w:t xml:space="preserve"> the industrialised and post-Soviet (‘Annex 1’) countries, at levels that  followed political rather than environmental logics. The Kyoto Protocol follows the UNFCCC’s principle of ‘common but di</w:t>
      </w:r>
      <w:r w:rsidRPr="00691546">
        <w:rPr>
          <w:rFonts w:ascii="Cambria Math" w:eastAsia="Calibri" w:hAnsi="Cambria Math" w:cs="Cambria Math"/>
        </w:rPr>
        <w:t>ﬀ</w:t>
      </w:r>
      <w:r w:rsidRPr="00691546">
        <w:rPr>
          <w:rFonts w:eastAsia="Calibri"/>
        </w:rPr>
        <w:t xml:space="preserve">erentiated responsibilities’, splitting the world into developed and developing parts. Since Kyoto, </w:t>
      </w:r>
      <w:proofErr w:type="gramStart"/>
      <w:r w:rsidRPr="00691546">
        <w:rPr>
          <w:rFonts w:eastAsia="Calibri"/>
        </w:rPr>
        <w:t>the  emerging</w:t>
      </w:r>
      <w:proofErr w:type="gramEnd"/>
      <w:r w:rsidRPr="00691546">
        <w:rPr>
          <w:rFonts w:eastAsia="Calibri"/>
        </w:rPr>
        <w:t xml:space="preserve"> powers have occupied an awkward position in this divide, and  negotiations over post-Kyoto arrangements have struggled over their role.  At the start of international climate negotiations, China and India of </w:t>
      </w:r>
      <w:proofErr w:type="gramStart"/>
      <w:r w:rsidRPr="00691546">
        <w:rPr>
          <w:rFonts w:eastAsia="Calibri"/>
        </w:rPr>
        <w:t>the  BASIC</w:t>
      </w:r>
      <w:proofErr w:type="gramEnd"/>
      <w:r w:rsidRPr="00691546">
        <w:rPr>
          <w:rFonts w:eastAsia="Calibri"/>
        </w:rPr>
        <w:t xml:space="preserve"> countries already made signiﬁcant aggregate contributions to global  GHG emissions. By 2010, the approximate shares of global climate emissions  (carbon dioxide, methane, and nitrous oxide) had risen to a 24% share for  China (6 tons of CO2 equivalent per capita), with India at 7% (2 tons per  capita), Brazil 4% (9 tons per capita), and South Africa 1.5% (12 tons per  capita) (Viola 2010). Despite their emissions levels, no one would </w:t>
      </w:r>
      <w:proofErr w:type="gramStart"/>
      <w:r w:rsidRPr="00691546">
        <w:rPr>
          <w:rFonts w:eastAsia="Calibri"/>
        </w:rPr>
        <w:t>have  identiﬁed</w:t>
      </w:r>
      <w:proofErr w:type="gramEnd"/>
      <w:r w:rsidRPr="00691546">
        <w:rPr>
          <w:rFonts w:eastAsia="Calibri"/>
        </w:rPr>
        <w:t xml:space="preserve"> the BASIC countries as ‘emerging powers’ in 1990. All </w:t>
      </w:r>
      <w:proofErr w:type="gramStart"/>
      <w:r w:rsidRPr="00691546">
        <w:rPr>
          <w:rFonts w:eastAsia="Calibri"/>
        </w:rPr>
        <w:t>were  undergoing</w:t>
      </w:r>
      <w:proofErr w:type="gramEnd"/>
      <w:r w:rsidRPr="00691546">
        <w:rPr>
          <w:rFonts w:eastAsia="Calibri"/>
        </w:rPr>
        <w:t xml:space="preserve"> political upheaval. Economically, their combined gross </w:t>
      </w:r>
      <w:proofErr w:type="gramStart"/>
      <w:r w:rsidRPr="00691546">
        <w:rPr>
          <w:rFonts w:eastAsia="Calibri"/>
        </w:rPr>
        <w:t>domestic  product</w:t>
      </w:r>
      <w:proofErr w:type="gramEnd"/>
      <w:r w:rsidRPr="00691546">
        <w:rPr>
          <w:rFonts w:eastAsia="Calibri"/>
        </w:rPr>
        <w:t xml:space="preserve"> (GDP) (PPP) was just 11% of the global total in 1992, although it  doubled to 22% in 2009. Their average GDP/capita is still just 73% of </w:t>
      </w:r>
      <w:proofErr w:type="gramStart"/>
      <w:r w:rsidRPr="00691546">
        <w:rPr>
          <w:rFonts w:eastAsia="Calibri"/>
        </w:rPr>
        <w:t>the  global</w:t>
      </w:r>
      <w:proofErr w:type="gramEnd"/>
      <w:r w:rsidRPr="00691546">
        <w:rPr>
          <w:rFonts w:eastAsia="Calibri"/>
        </w:rPr>
        <w:t xml:space="preserve"> mean. Most of the gains came in the </w:t>
      </w:r>
      <w:proofErr w:type="gramStart"/>
      <w:r w:rsidRPr="00691546">
        <w:rPr>
          <w:rFonts w:eastAsia="Calibri"/>
        </w:rPr>
        <w:t>2000s.1  Thus</w:t>
      </w:r>
      <w:proofErr w:type="gramEnd"/>
      <w:r w:rsidRPr="00691546">
        <w:rPr>
          <w:rFonts w:eastAsia="Calibri"/>
        </w:rPr>
        <w:t xml:space="preserve"> in the initial decade of  climate negotiations, their weight in global emissions was clearly o</w:t>
      </w:r>
      <w:r w:rsidRPr="00691546">
        <w:rPr>
          <w:rFonts w:ascii="Cambria Math" w:eastAsia="Calibri" w:hAnsi="Cambria Math" w:cs="Cambria Math"/>
        </w:rPr>
        <w:t>ﬀ</w:t>
      </w:r>
      <w:r w:rsidRPr="00691546">
        <w:rPr>
          <w:rFonts w:eastAsia="Calibri"/>
        </w:rPr>
        <w:t xml:space="preserve">set by their  continuing status as poor economies.  </w:t>
      </w:r>
      <w:r w:rsidRPr="00691546">
        <w:rPr>
          <w:rFonts w:eastAsia="Calibri"/>
          <w:bCs/>
          <w:u w:val="single"/>
        </w:rPr>
        <w:t xml:space="preserve">Correspondingly, the eventual emerging powers were unconﬂicted </w:t>
      </w:r>
      <w:proofErr w:type="gramStart"/>
      <w:r w:rsidRPr="00691546">
        <w:rPr>
          <w:rFonts w:eastAsia="Calibri"/>
          <w:bCs/>
          <w:u w:val="single"/>
        </w:rPr>
        <w:t>about  their</w:t>
      </w:r>
      <w:proofErr w:type="gramEnd"/>
      <w:r w:rsidRPr="00691546">
        <w:rPr>
          <w:rFonts w:eastAsia="Calibri"/>
          <w:bCs/>
          <w:u w:val="single"/>
        </w:rPr>
        <w:t xml:space="preserve"> position in the 1990s agreements: they were part of the developing world.  They insisted on Northern countries’ historic responsibility for GHG </w:t>
      </w:r>
      <w:proofErr w:type="gramStart"/>
      <w:r w:rsidRPr="00691546">
        <w:rPr>
          <w:rFonts w:eastAsia="Calibri"/>
          <w:bCs/>
          <w:u w:val="single"/>
        </w:rPr>
        <w:t xml:space="preserve">emissions  </w:t>
      </w:r>
      <w:r w:rsidRPr="00691546">
        <w:rPr>
          <w:rFonts w:eastAsia="Calibri"/>
        </w:rPr>
        <w:t>and</w:t>
      </w:r>
      <w:proofErr w:type="gramEnd"/>
      <w:r w:rsidRPr="00691546">
        <w:rPr>
          <w:rFonts w:eastAsia="Calibri"/>
        </w:rPr>
        <w:t xml:space="preserve"> the North’s much greater ability to address the problem (Roberts and Park  2007). The emerging powers continued to negotiate alongside smaller </w:t>
      </w:r>
      <w:proofErr w:type="gramStart"/>
      <w:r w:rsidRPr="00691546">
        <w:rPr>
          <w:rFonts w:eastAsia="Calibri"/>
        </w:rPr>
        <w:t>and  poorer</w:t>
      </w:r>
      <w:proofErr w:type="gramEnd"/>
      <w:r w:rsidRPr="00691546">
        <w:rPr>
          <w:rFonts w:eastAsia="Calibri"/>
        </w:rPr>
        <w:t xml:space="preserve"> countries in the G77/China bloc through most of the 2000s even as they  began to grow rapidly and garner attention. Until 2007, they were unwilling </w:t>
      </w:r>
      <w:proofErr w:type="gramStart"/>
      <w:r w:rsidRPr="00691546">
        <w:rPr>
          <w:rFonts w:eastAsia="Calibri"/>
        </w:rPr>
        <w:t>to  make</w:t>
      </w:r>
      <w:proofErr w:type="gramEnd"/>
      <w:r w:rsidRPr="00691546">
        <w:rPr>
          <w:rFonts w:eastAsia="Calibri"/>
        </w:rPr>
        <w:t xml:space="preserve"> any commitments internationally to reduce their emissions, and then  only general commitments to the Bali roadmap, which called for a second set  of Kyoto-based obligations and some form of action by countries not bound  by the Kyoto Protocol (Friberg 2009, p. 399). The 2011 Durban </w:t>
      </w:r>
      <w:proofErr w:type="gramStart"/>
      <w:r w:rsidRPr="00691546">
        <w:rPr>
          <w:rFonts w:eastAsia="Calibri"/>
        </w:rPr>
        <w:t>agreement  reiterated</w:t>
      </w:r>
      <w:proofErr w:type="gramEnd"/>
      <w:r w:rsidRPr="00691546">
        <w:rPr>
          <w:rFonts w:eastAsia="Calibri"/>
        </w:rPr>
        <w:t xml:space="preserve"> this plan.  It is still the case that no part of the existing global climate regime </w:t>
      </w:r>
      <w:proofErr w:type="gramStart"/>
      <w:r w:rsidRPr="00691546">
        <w:rPr>
          <w:rFonts w:eastAsia="Calibri"/>
        </w:rPr>
        <w:t>complex  requires</w:t>
      </w:r>
      <w:proofErr w:type="gramEnd"/>
      <w:r w:rsidRPr="00691546">
        <w:rPr>
          <w:rFonts w:eastAsia="Calibri"/>
        </w:rPr>
        <w:t xml:space="preserve"> the BASIC countries to limit their emissions of GHG, but they all  speciﬁed public voluntary commitments to do so at the end of 2009, and  formally presented commitments to the United Nations at the beginning of  2010 in response to the (unadopted) Copenhagen Accord.2  In Cancu´n in 2010,  these became o</w:t>
      </w:r>
      <w:r w:rsidRPr="00691546">
        <w:rPr>
          <w:rFonts w:ascii="Cambria Math" w:eastAsia="Calibri" w:hAnsi="Cambria Math" w:cs="Cambria Math"/>
        </w:rPr>
        <w:t>ﬃ</w:t>
      </w:r>
      <w:r w:rsidRPr="00691546">
        <w:rPr>
          <w:rFonts w:eastAsia="Calibri"/>
        </w:rPr>
        <w:t xml:space="preserve">cially recognised as ‘nationally appropriate mitigation  actions’. Some 80 developed and developing countries made similar commitments, including all the major emitters. There is a unilateral quality to </w:t>
      </w:r>
      <w:proofErr w:type="gramStart"/>
      <w:r w:rsidRPr="00691546">
        <w:rPr>
          <w:rFonts w:eastAsia="Calibri"/>
        </w:rPr>
        <w:t>these  commitments</w:t>
      </w:r>
      <w:proofErr w:type="gramEnd"/>
      <w:r w:rsidRPr="00691546">
        <w:rPr>
          <w:rFonts w:eastAsia="Calibri"/>
        </w:rPr>
        <w:t xml:space="preserve"> in that each country has simply announced its own voluntary  targets, chosen its own timeframe, and will undertake its own preferred means  for achieving the target.  </w:t>
      </w:r>
      <w:r w:rsidRPr="00691546">
        <w:rPr>
          <w:rFonts w:eastAsia="Calibri"/>
          <w:bCs/>
          <w:u w:val="single"/>
        </w:rPr>
        <w:t>Brazil promised a set of actions to reduce 2020 emissions by 36.1–38.9</w:t>
      </w:r>
      <w:proofErr w:type="gramStart"/>
      <w:r w:rsidRPr="00691546">
        <w:rPr>
          <w:rFonts w:eastAsia="Calibri"/>
          <w:bCs/>
          <w:u w:val="single"/>
        </w:rPr>
        <w:t>%  below</w:t>
      </w:r>
      <w:proofErr w:type="gramEnd"/>
      <w:r w:rsidRPr="00691546">
        <w:rPr>
          <w:rFonts w:eastAsia="Calibri"/>
          <w:bCs/>
          <w:u w:val="single"/>
        </w:rPr>
        <w:t xml:space="preserve"> what they would otherwise have been</w:t>
      </w:r>
      <w:r w:rsidRPr="00691546">
        <w:rPr>
          <w:rFonts w:eastAsia="Calibri"/>
        </w:rPr>
        <w:t xml:space="preserve">, while South Africa promised a  similar 34% reduction. </w:t>
      </w:r>
      <w:r w:rsidRPr="00691546">
        <w:rPr>
          <w:rFonts w:eastAsia="Calibri"/>
          <w:bCs/>
          <w:u w:val="single"/>
        </w:rPr>
        <w:t xml:space="preserve">China and India have committed to reduce </w:t>
      </w:r>
      <w:proofErr w:type="gramStart"/>
      <w:r w:rsidRPr="00691546">
        <w:rPr>
          <w:rFonts w:eastAsia="Calibri"/>
          <w:bCs/>
          <w:u w:val="single"/>
        </w:rPr>
        <w:t>their  emission</w:t>
      </w:r>
      <w:proofErr w:type="gramEnd"/>
      <w:r w:rsidRPr="00691546">
        <w:rPr>
          <w:rFonts w:eastAsia="Calibri"/>
          <w:bCs/>
          <w:u w:val="single"/>
        </w:rPr>
        <w:t xml:space="preserve"> intensity</w:t>
      </w:r>
      <w:r w:rsidRPr="00691546">
        <w:rPr>
          <w:rFonts w:eastAsia="Calibri"/>
        </w:rPr>
        <w:t xml:space="preserve">, with China aiming to lower its carbon dioxide emissions per unit of GDP by 40–45% below 2005 levels by 2020, and India promising a drop  of 20–25% in the same time frame. In Cancu´n, they agreed to the possibility </w:t>
      </w:r>
      <w:proofErr w:type="gramStart"/>
      <w:r w:rsidRPr="00691546">
        <w:rPr>
          <w:rFonts w:eastAsia="Calibri"/>
        </w:rPr>
        <w:t>of  monitoring</w:t>
      </w:r>
      <w:proofErr w:type="gramEnd"/>
      <w:r w:rsidRPr="00691546">
        <w:rPr>
          <w:rFonts w:eastAsia="Calibri"/>
        </w:rPr>
        <w:t xml:space="preserve">, oversight, and veriﬁcation as well as international consultation  and analysis, although the details still have to be negotiated. In the </w:t>
      </w:r>
      <w:proofErr w:type="gramStart"/>
      <w:r w:rsidRPr="00691546">
        <w:rPr>
          <w:rFonts w:eastAsia="Calibri"/>
        </w:rPr>
        <w:t>next  section</w:t>
      </w:r>
      <w:proofErr w:type="gramEnd"/>
      <w:r w:rsidRPr="00691546">
        <w:rPr>
          <w:rFonts w:eastAsia="Calibri"/>
        </w:rPr>
        <w:t xml:space="preserve">, we trace the changes that pushed Brazil to make its unprecedented  commitment to climate action.  Baptists and bootleggers: the domestic politics of climate policy in </w:t>
      </w:r>
      <w:proofErr w:type="gramStart"/>
      <w:r w:rsidRPr="00691546">
        <w:rPr>
          <w:rFonts w:eastAsia="Calibri"/>
        </w:rPr>
        <w:t xml:space="preserve">Brazil  </w:t>
      </w:r>
      <w:r w:rsidRPr="00691546">
        <w:rPr>
          <w:rFonts w:eastAsia="Calibri"/>
          <w:bCs/>
          <w:u w:val="single"/>
        </w:rPr>
        <w:t>Brazil</w:t>
      </w:r>
      <w:proofErr w:type="gramEnd"/>
      <w:r w:rsidRPr="00691546">
        <w:rPr>
          <w:rFonts w:eastAsia="Calibri"/>
          <w:bCs/>
          <w:u w:val="single"/>
        </w:rPr>
        <w:t xml:space="preserve"> occupies a unique position in the global carbon cycle</w:t>
      </w:r>
      <w:r w:rsidRPr="00691546">
        <w:rPr>
          <w:rFonts w:eastAsia="Calibri"/>
        </w:rPr>
        <w:t xml:space="preserve">. Unlike its </w:t>
      </w:r>
      <w:proofErr w:type="gramStart"/>
      <w:r w:rsidRPr="00691546">
        <w:rPr>
          <w:rFonts w:eastAsia="Calibri"/>
        </w:rPr>
        <w:t>fellow  BASIC</w:t>
      </w:r>
      <w:proofErr w:type="gramEnd"/>
      <w:r w:rsidRPr="00691546">
        <w:rPr>
          <w:rFonts w:eastAsia="Calibri"/>
        </w:rPr>
        <w:t xml:space="preserve"> countries, </w:t>
      </w:r>
      <w:r w:rsidRPr="00691546">
        <w:rPr>
          <w:rFonts w:eastAsia="Calibri"/>
          <w:bCs/>
          <w:u w:val="single"/>
        </w:rPr>
        <w:t>carbon emissions from the modern sector of the economy –  industry, energy, and transportation –</w:t>
      </w:r>
      <w:r w:rsidRPr="00691546">
        <w:rPr>
          <w:rFonts w:eastAsia="Calibri"/>
        </w:rPr>
        <w:t xml:space="preserve"> </w:t>
      </w:r>
      <w:r w:rsidRPr="00691546">
        <w:rPr>
          <w:rFonts w:eastAsia="Calibri"/>
          <w:bCs/>
          <w:u w:val="single"/>
        </w:rPr>
        <w:t>are already quite low in Brazil</w:t>
      </w:r>
      <w:r w:rsidRPr="00691546">
        <w:rPr>
          <w:rFonts w:eastAsia="Calibri"/>
        </w:rPr>
        <w:t xml:space="preserve">. </w:t>
      </w:r>
      <w:r w:rsidRPr="00691546">
        <w:rPr>
          <w:rFonts w:eastAsia="Calibri"/>
          <w:bCs/>
          <w:u w:val="single"/>
        </w:rPr>
        <w:t xml:space="preserve">An </w:t>
      </w:r>
      <w:proofErr w:type="gramStart"/>
      <w:r w:rsidRPr="00691546">
        <w:rPr>
          <w:rFonts w:eastAsia="Calibri"/>
          <w:bCs/>
          <w:u w:val="single"/>
        </w:rPr>
        <w:t>energy  sector</w:t>
      </w:r>
      <w:proofErr w:type="gramEnd"/>
      <w:r w:rsidRPr="00691546">
        <w:rPr>
          <w:rFonts w:eastAsia="Calibri"/>
          <w:bCs/>
          <w:u w:val="single"/>
        </w:rPr>
        <w:t xml:space="preserve"> strongly grounded in renewable energies like hydropower and biofuels  accounts for this outcome.</w:t>
      </w:r>
      <w:r w:rsidRPr="00691546">
        <w:rPr>
          <w:rFonts w:eastAsia="Calibri"/>
        </w:rPr>
        <w:t xml:space="preserve"> Instead, land use and land use change, </w:t>
      </w:r>
      <w:proofErr w:type="gramStart"/>
      <w:r w:rsidRPr="00691546">
        <w:rPr>
          <w:rFonts w:eastAsia="Calibri"/>
        </w:rPr>
        <w:t>especially  deforestation</w:t>
      </w:r>
      <w:proofErr w:type="gramEnd"/>
      <w:r w:rsidRPr="00691546">
        <w:rPr>
          <w:rFonts w:eastAsia="Calibri"/>
        </w:rPr>
        <w:t xml:space="preserve">, accounted for 61% of Brazil’s GHG emissions in the Second  National Emissions Inventory Communication of 2005, while agriculture  contributed another 19% (Brazil 2010a). Between Brazil’s ﬁrst GHG </w:t>
      </w:r>
      <w:proofErr w:type="gramStart"/>
      <w:r w:rsidRPr="00691546">
        <w:rPr>
          <w:rFonts w:eastAsia="Calibri"/>
        </w:rPr>
        <w:t>inventory  in</w:t>
      </w:r>
      <w:proofErr w:type="gramEnd"/>
      <w:r w:rsidRPr="00691546">
        <w:rPr>
          <w:rFonts w:eastAsia="Calibri"/>
        </w:rPr>
        <w:t xml:space="preserve"> 1994 and the second in 2005, annual emissions from deforestation grew 55%,  from 800 million tons of CO2 </w:t>
      </w:r>
      <w:r w:rsidRPr="00691546">
        <w:rPr>
          <w:rFonts w:eastAsia="Calibri"/>
        </w:rPr>
        <w:lastRenderedPageBreak/>
        <w:t xml:space="preserve">to 1.25 billion (Brazil 2004, 2010a). </w:t>
      </w:r>
      <w:r w:rsidRPr="00691546">
        <w:rPr>
          <w:rFonts w:eastAsia="Calibri"/>
          <w:bCs/>
          <w:u w:val="single"/>
        </w:rPr>
        <w:t xml:space="preserve">These </w:t>
      </w:r>
      <w:proofErr w:type="gramStart"/>
      <w:r w:rsidRPr="00691546">
        <w:rPr>
          <w:rFonts w:eastAsia="Calibri"/>
          <w:bCs/>
          <w:u w:val="single"/>
        </w:rPr>
        <w:t>features  form</w:t>
      </w:r>
      <w:proofErr w:type="gramEnd"/>
      <w:r w:rsidRPr="00691546">
        <w:rPr>
          <w:rFonts w:eastAsia="Calibri"/>
          <w:bCs/>
          <w:u w:val="single"/>
        </w:rPr>
        <w:t xml:space="preserve"> a backdrop for Brazil’s evolving climate stances.</w:t>
      </w:r>
      <w:r w:rsidRPr="00691546">
        <w:rPr>
          <w:rFonts w:eastAsia="Calibri"/>
        </w:rPr>
        <w:t xml:space="preserve">  </w:t>
      </w:r>
      <w:r w:rsidRPr="00691546">
        <w:rPr>
          <w:rFonts w:eastAsia="Calibri"/>
          <w:bCs/>
          <w:u w:val="single"/>
        </w:rPr>
        <w:t xml:space="preserve">Brazil has always had some actors with strong principled commitments </w:t>
      </w:r>
      <w:proofErr w:type="gramStart"/>
      <w:r w:rsidRPr="00691546">
        <w:rPr>
          <w:rFonts w:eastAsia="Calibri"/>
          <w:bCs/>
          <w:u w:val="single"/>
        </w:rPr>
        <w:t>to  national</w:t>
      </w:r>
      <w:proofErr w:type="gramEnd"/>
      <w:r w:rsidRPr="00691546">
        <w:rPr>
          <w:rFonts w:eastAsia="Calibri"/>
          <w:bCs/>
          <w:u w:val="single"/>
        </w:rPr>
        <w:t xml:space="preserve"> climate action –</w:t>
      </w:r>
      <w:r w:rsidRPr="00691546">
        <w:rPr>
          <w:rFonts w:eastAsia="Calibri"/>
        </w:rPr>
        <w:t xml:space="preserve"> those DeSombre (2000) would call ‘Baptists’.  Through most of Brazil’s participation in global climate negotiations, </w:t>
      </w:r>
      <w:proofErr w:type="gramStart"/>
      <w:r w:rsidRPr="00691546">
        <w:rPr>
          <w:rFonts w:eastAsia="Calibri"/>
        </w:rPr>
        <w:t>they  failed</w:t>
      </w:r>
      <w:proofErr w:type="gramEnd"/>
      <w:r w:rsidRPr="00691546">
        <w:rPr>
          <w:rFonts w:eastAsia="Calibri"/>
        </w:rPr>
        <w:t xml:space="preserve"> to inﬂuence national representatives who preferred to stress the historical  responsibility of developed countries to act ﬁrst. In this section, we </w:t>
      </w:r>
      <w:proofErr w:type="gramStart"/>
      <w:r w:rsidRPr="00691546">
        <w:rPr>
          <w:rFonts w:eastAsia="Calibri"/>
        </w:rPr>
        <w:t>survey  Brazil’s</w:t>
      </w:r>
      <w:proofErr w:type="gramEnd"/>
      <w:r w:rsidRPr="00691546">
        <w:rPr>
          <w:rFonts w:eastAsia="Calibri"/>
        </w:rPr>
        <w:t xml:space="preserve"> initial climate positions. </w:t>
      </w:r>
      <w:r w:rsidRPr="00691546">
        <w:rPr>
          <w:rFonts w:eastAsia="Calibri"/>
          <w:bCs/>
          <w:u w:val="single"/>
        </w:rPr>
        <w:t>We</w:t>
      </w:r>
      <w:r w:rsidRPr="00691546">
        <w:rPr>
          <w:rFonts w:eastAsia="Calibri"/>
        </w:rPr>
        <w:t xml:space="preserve"> then </w:t>
      </w:r>
      <w:r w:rsidRPr="00691546">
        <w:rPr>
          <w:rFonts w:eastAsia="Calibri"/>
          <w:bCs/>
          <w:u w:val="single"/>
        </w:rPr>
        <w:t xml:space="preserve">trace the multiple domestic </w:t>
      </w:r>
      <w:proofErr w:type="gramStart"/>
      <w:r w:rsidRPr="00691546">
        <w:rPr>
          <w:rFonts w:eastAsia="Calibri"/>
          <w:bCs/>
          <w:u w:val="single"/>
        </w:rPr>
        <w:t>changes  after</w:t>
      </w:r>
      <w:proofErr w:type="gramEnd"/>
      <w:r w:rsidRPr="00691546">
        <w:rPr>
          <w:rFonts w:eastAsia="Calibri"/>
          <w:bCs/>
          <w:u w:val="single"/>
        </w:rPr>
        <w:t xml:space="preserve"> the mid-2000s that eventually culminated in new international negotiating  positions at the end of that decade</w:t>
      </w:r>
      <w:r w:rsidRPr="00691546">
        <w:rPr>
          <w:rFonts w:eastAsia="Calibri"/>
        </w:rPr>
        <w:t xml:space="preserve">. These included surprising new success </w:t>
      </w:r>
      <w:proofErr w:type="gramStart"/>
      <w:r w:rsidRPr="00691546">
        <w:rPr>
          <w:rFonts w:eastAsia="Calibri"/>
        </w:rPr>
        <w:t>at  controlling</w:t>
      </w:r>
      <w:proofErr w:type="gramEnd"/>
      <w:r w:rsidRPr="00691546">
        <w:rPr>
          <w:rFonts w:eastAsia="Calibri"/>
        </w:rPr>
        <w:t xml:space="preserve"> deforestation, the new prominence of actors who supported climate  action for instrumental reasons (‘bootleggers’), and public support for climate  action that even spilled into the 2010 presidential election.  Brazil in the Kyoto negotiations – the starting </w:t>
      </w:r>
      <w:proofErr w:type="gramStart"/>
      <w:r w:rsidRPr="00691546">
        <w:rPr>
          <w:rFonts w:eastAsia="Calibri"/>
        </w:rPr>
        <w:t>position  In</w:t>
      </w:r>
      <w:proofErr w:type="gramEnd"/>
      <w:r w:rsidRPr="00691546">
        <w:rPr>
          <w:rFonts w:eastAsia="Calibri"/>
        </w:rPr>
        <w:t xml:space="preserve"> the initial years of climate negotiations, the Foreign Ministry and the  Ministry of Science and Technology led Brazilian delegations to climate  meetings. </w:t>
      </w:r>
      <w:r w:rsidRPr="00691546">
        <w:rPr>
          <w:rFonts w:eastAsia="Calibri"/>
          <w:bCs/>
          <w:u w:val="single"/>
        </w:rPr>
        <w:t>In the Kyoto negotiation process</w:t>
      </w:r>
      <w:r w:rsidRPr="00691546">
        <w:rPr>
          <w:rFonts w:eastAsia="Calibri"/>
        </w:rPr>
        <w:t xml:space="preserve"> (1996–2001), </w:t>
      </w:r>
      <w:r w:rsidRPr="00691546">
        <w:rPr>
          <w:rFonts w:eastAsia="Calibri"/>
          <w:bCs/>
          <w:u w:val="single"/>
        </w:rPr>
        <w:t xml:space="preserve">they were guided by </w:t>
      </w:r>
      <w:proofErr w:type="gramStart"/>
      <w:r w:rsidRPr="00691546">
        <w:rPr>
          <w:rFonts w:eastAsia="Calibri"/>
          <w:bCs/>
          <w:u w:val="single"/>
        </w:rPr>
        <w:t>a  deﬁnition</w:t>
      </w:r>
      <w:proofErr w:type="gramEnd"/>
      <w:r w:rsidRPr="00691546">
        <w:rPr>
          <w:rFonts w:eastAsia="Calibri"/>
          <w:bCs/>
          <w:u w:val="single"/>
        </w:rPr>
        <w:t xml:space="preserve"> of Brazil’s national interest that tracked closely with its broader  foreign policy</w:t>
      </w:r>
      <w:r w:rsidRPr="00691546">
        <w:rPr>
          <w:rFonts w:eastAsia="Calibri"/>
        </w:rPr>
        <w:t xml:space="preserve"> (Burges 2009). </w:t>
      </w:r>
      <w:r w:rsidRPr="00691546">
        <w:rPr>
          <w:rFonts w:eastAsia="Calibri"/>
          <w:bCs/>
          <w:u w:val="single"/>
        </w:rPr>
        <w:t>This a</w:t>
      </w:r>
      <w:r w:rsidRPr="00691546">
        <w:rPr>
          <w:rFonts w:ascii="Cambria Math" w:eastAsia="Calibri" w:hAnsi="Cambria Math" w:cs="Cambria Math"/>
          <w:bCs/>
          <w:u w:val="single"/>
        </w:rPr>
        <w:t>ﬃ</w:t>
      </w:r>
      <w:r w:rsidRPr="00691546">
        <w:rPr>
          <w:rFonts w:eastAsia="Calibri"/>
          <w:bCs/>
          <w:u w:val="single"/>
        </w:rPr>
        <w:t>rmed the</w:t>
      </w:r>
      <w:r w:rsidRPr="00691546">
        <w:rPr>
          <w:rFonts w:eastAsia="Calibri"/>
        </w:rPr>
        <w:t xml:space="preserve"> right to development as </w:t>
      </w:r>
      <w:proofErr w:type="gramStart"/>
      <w:r w:rsidRPr="00691546">
        <w:rPr>
          <w:rFonts w:eastAsia="Calibri"/>
        </w:rPr>
        <w:t>a  fundamental</w:t>
      </w:r>
      <w:proofErr w:type="gramEnd"/>
      <w:r w:rsidRPr="00691546">
        <w:rPr>
          <w:rFonts w:eastAsia="Calibri"/>
        </w:rPr>
        <w:t xml:space="preserve"> component of world order, and asserted a </w:t>
      </w:r>
      <w:r w:rsidRPr="00691546">
        <w:rPr>
          <w:rFonts w:eastAsia="Calibri"/>
          <w:bCs/>
          <w:u w:val="single"/>
        </w:rPr>
        <w:t>leadership role for  Brazil</w:t>
      </w:r>
      <w:r w:rsidRPr="00691546">
        <w:rPr>
          <w:rFonts w:eastAsia="Calibri"/>
        </w:rPr>
        <w:t xml:space="preserve"> commensurate </w:t>
      </w:r>
      <w:r w:rsidRPr="00691546">
        <w:rPr>
          <w:rFonts w:eastAsia="Calibri"/>
          <w:bCs/>
          <w:u w:val="single"/>
        </w:rPr>
        <w:t>with the growth in its international stature</w:t>
      </w:r>
      <w:r w:rsidRPr="00691546">
        <w:rPr>
          <w:rFonts w:eastAsia="Calibri"/>
        </w:rPr>
        <w:t xml:space="preserve"> during the  Cardoso administrations (1995–2002). Unlike its stance in the 1972 </w:t>
      </w:r>
      <w:proofErr w:type="gramStart"/>
      <w:r w:rsidRPr="00691546">
        <w:rPr>
          <w:rFonts w:eastAsia="Calibri"/>
        </w:rPr>
        <w:t>Stockholm  Conference</w:t>
      </w:r>
      <w:proofErr w:type="gramEnd"/>
      <w:r w:rsidRPr="00691546">
        <w:rPr>
          <w:rFonts w:eastAsia="Calibri"/>
        </w:rPr>
        <w:t xml:space="preserve">, </w:t>
      </w:r>
      <w:r w:rsidRPr="00691546">
        <w:rPr>
          <w:rFonts w:eastAsia="Calibri"/>
          <w:bCs/>
          <w:u w:val="single"/>
        </w:rPr>
        <w:t>Brazil also a</w:t>
      </w:r>
      <w:r w:rsidRPr="00691546">
        <w:rPr>
          <w:rFonts w:ascii="Cambria Math" w:eastAsia="Calibri" w:hAnsi="Cambria Math" w:cs="Cambria Math"/>
          <w:bCs/>
          <w:u w:val="single"/>
        </w:rPr>
        <w:t>ﬃ</w:t>
      </w:r>
      <w:r w:rsidRPr="00691546">
        <w:rPr>
          <w:rFonts w:eastAsia="Calibri"/>
          <w:bCs/>
          <w:u w:val="single"/>
        </w:rPr>
        <w:t>rmed a vision of development with environmental  sustainability, but asked that developed countries provide funding for climate  mitigation in developing countries</w:t>
      </w:r>
      <w:r w:rsidRPr="00691546">
        <w:rPr>
          <w:rFonts w:eastAsia="Calibri"/>
        </w:rPr>
        <w:t xml:space="preserve"> (Viola 2002, 2004). Brazil also argued strongly in the Kyoto negotiations that national </w:t>
      </w:r>
      <w:proofErr w:type="gramStart"/>
      <w:r w:rsidRPr="00691546">
        <w:rPr>
          <w:rFonts w:eastAsia="Calibri"/>
        </w:rPr>
        <w:t>shares  of</w:t>
      </w:r>
      <w:proofErr w:type="gramEnd"/>
      <w:r w:rsidRPr="00691546">
        <w:rPr>
          <w:rFonts w:eastAsia="Calibri"/>
        </w:rPr>
        <w:t xml:space="preserve"> carbon emissions should be calculated on the basis of their historical  accumulation since the mid-nineteenth century, reﬂecting carbon dioxide’s  persistence in the atmosphere (Roberts and Park 2007, p. 146). In 1997, </w:t>
      </w:r>
      <w:proofErr w:type="gramStart"/>
      <w:r w:rsidRPr="00691546">
        <w:rPr>
          <w:rFonts w:eastAsia="Calibri"/>
          <w:bCs/>
          <w:u w:val="single"/>
        </w:rPr>
        <w:t>Brazil  suggested</w:t>
      </w:r>
      <w:proofErr w:type="gramEnd"/>
      <w:r w:rsidRPr="00691546">
        <w:rPr>
          <w:rFonts w:eastAsia="Calibri"/>
          <w:bCs/>
          <w:u w:val="single"/>
        </w:rPr>
        <w:t xml:space="preserve"> a ﬁnancial mechanism that would provide compensation for  developing countries that voluntarily undertook GHG mitigation</w:t>
      </w:r>
      <w:r w:rsidRPr="00691546">
        <w:rPr>
          <w:rFonts w:eastAsia="Calibri"/>
        </w:rPr>
        <w:t xml:space="preserve">. As these  positions suggest, </w:t>
      </w:r>
      <w:r w:rsidRPr="00691546">
        <w:rPr>
          <w:rFonts w:eastAsia="Calibri"/>
          <w:bCs/>
          <w:u w:val="single"/>
        </w:rPr>
        <w:t>Brazilians were not climate ‘deniers’, but believed that  developed countries bore the responsibility for binding international obligations to address climate change</w:t>
      </w:r>
      <w:r w:rsidRPr="00691546">
        <w:rPr>
          <w:rFonts w:eastAsia="Calibri"/>
        </w:rPr>
        <w:t xml:space="preserve"> (Lahsen 2004). The G77 supported </w:t>
      </w:r>
      <w:proofErr w:type="gramStart"/>
      <w:r w:rsidRPr="00691546">
        <w:rPr>
          <w:rFonts w:eastAsia="Calibri"/>
        </w:rPr>
        <w:t>this  position</w:t>
      </w:r>
      <w:proofErr w:type="gramEnd"/>
      <w:r w:rsidRPr="00691546">
        <w:rPr>
          <w:rFonts w:eastAsia="Calibri"/>
        </w:rPr>
        <w:t xml:space="preserve"> (Williams 2005). While Annex 1 countries rejected rationales </w:t>
      </w:r>
      <w:proofErr w:type="gramStart"/>
      <w:r w:rsidRPr="00691546">
        <w:rPr>
          <w:rFonts w:eastAsia="Calibri"/>
        </w:rPr>
        <w:t>of  historic</w:t>
      </w:r>
      <w:proofErr w:type="gramEnd"/>
      <w:r w:rsidRPr="00691546">
        <w:rPr>
          <w:rFonts w:eastAsia="Calibri"/>
        </w:rPr>
        <w:t xml:space="preserve"> responsibility, Brazil worked closely with the United States to develop  what became the Clean Development Mechanism (CDM) in the Kyoto  Protocol (Friberg 2009, p. 398).  Already in the 1990s, ‘Baptists’ argued for principled reasons that </w:t>
      </w:r>
      <w:proofErr w:type="gramStart"/>
      <w:r w:rsidRPr="00691546">
        <w:rPr>
          <w:rFonts w:eastAsia="Calibri"/>
        </w:rPr>
        <w:t>Brazil  should</w:t>
      </w:r>
      <w:proofErr w:type="gramEnd"/>
      <w:r w:rsidRPr="00691546">
        <w:rPr>
          <w:rFonts w:eastAsia="Calibri"/>
        </w:rPr>
        <w:t xml:space="preserve"> adopt a stronger and more active position in favour of national climate  action. Environmental non-governmental organisations (NGOs) often </w:t>
      </w:r>
      <w:proofErr w:type="gramStart"/>
      <w:r w:rsidRPr="00691546">
        <w:rPr>
          <w:rFonts w:eastAsia="Calibri"/>
        </w:rPr>
        <w:t>agreed  that</w:t>
      </w:r>
      <w:proofErr w:type="gramEnd"/>
      <w:r w:rsidRPr="00691546">
        <w:rPr>
          <w:rFonts w:eastAsia="Calibri"/>
        </w:rPr>
        <w:t xml:space="preserve"> developed countries had a special historical responsibility for climate  change, but they still thought their national representatives drew too much on  ‘mindsets characterized by zero-sum thinking and national economic interests’  (Lahsen 2004, pp. 155–157). Environmentalists had many allies in the </w:t>
      </w:r>
      <w:proofErr w:type="gramStart"/>
      <w:r w:rsidRPr="00691546">
        <w:rPr>
          <w:rFonts w:eastAsia="Calibri"/>
        </w:rPr>
        <w:t>Ministry  of</w:t>
      </w:r>
      <w:proofErr w:type="gramEnd"/>
      <w:r w:rsidRPr="00691546">
        <w:rPr>
          <w:rFonts w:eastAsia="Calibri"/>
        </w:rPr>
        <w:t xml:space="preserve"> Environment (Hochstetler and Keck 2007), but it did not play a major role  in international negotiations at this time.  In Cardoso’s second administration, Brazil supported the ﬁnal stages </w:t>
      </w:r>
      <w:proofErr w:type="gramStart"/>
      <w:r w:rsidRPr="00691546">
        <w:rPr>
          <w:rFonts w:eastAsia="Calibri"/>
        </w:rPr>
        <w:t>of  negotiation</w:t>
      </w:r>
      <w:proofErr w:type="gramEnd"/>
      <w:r w:rsidRPr="00691546">
        <w:rPr>
          <w:rFonts w:eastAsia="Calibri"/>
        </w:rPr>
        <w:t xml:space="preserve"> of the Kyoto Protocol with its division between the responsibilities  of developed and developing states, especially after the United States withdrew  from the Protocol in 2001. Brazil helped pull together the alliance between </w:t>
      </w:r>
      <w:proofErr w:type="gramStart"/>
      <w:r w:rsidRPr="00691546">
        <w:rPr>
          <w:rFonts w:eastAsia="Calibri"/>
        </w:rPr>
        <w:t>the  European</w:t>
      </w:r>
      <w:proofErr w:type="gramEnd"/>
      <w:r w:rsidRPr="00691546">
        <w:rPr>
          <w:rFonts w:eastAsia="Calibri"/>
        </w:rPr>
        <w:t xml:space="preserve"> Union, Japan, and emerging countries that made the ﬁnal  agreements possible. After the push to approve the Kyoto protocol, </w:t>
      </w:r>
      <w:proofErr w:type="gramStart"/>
      <w:r w:rsidRPr="00691546">
        <w:rPr>
          <w:rFonts w:eastAsia="Calibri"/>
        </w:rPr>
        <w:t>climate  politics</w:t>
      </w:r>
      <w:proofErr w:type="gramEnd"/>
      <w:r w:rsidRPr="00691546">
        <w:rPr>
          <w:rFonts w:eastAsia="Calibri"/>
        </w:rPr>
        <w:t xml:space="preserve"> again took a back seat in Brazil, with new president Lula da Silva’s  administration after 2003 showing the familiar divisions and sporadic attention  to climate change of his predecessor. </w:t>
      </w:r>
      <w:r w:rsidRPr="00691546">
        <w:rPr>
          <w:rFonts w:eastAsia="Calibri"/>
          <w:bCs/>
          <w:u w:val="single"/>
        </w:rPr>
        <w:t xml:space="preserve">The political debate focused on </w:t>
      </w:r>
      <w:proofErr w:type="gramStart"/>
      <w:r w:rsidRPr="00691546">
        <w:rPr>
          <w:rFonts w:eastAsia="Calibri"/>
          <w:bCs/>
          <w:u w:val="single"/>
        </w:rPr>
        <w:t>economic  growth</w:t>
      </w:r>
      <w:proofErr w:type="gramEnd"/>
      <w:r w:rsidRPr="00691546">
        <w:rPr>
          <w:rFonts w:eastAsia="Calibri"/>
          <w:bCs/>
          <w:u w:val="single"/>
        </w:rPr>
        <w:t xml:space="preserve"> at home and reassertion of Brazil’s claims to sovereignty and global  leadership abroad, especially in the South</w:t>
      </w:r>
      <w:r w:rsidRPr="00691546">
        <w:rPr>
          <w:rFonts w:eastAsia="Calibri"/>
        </w:rPr>
        <w:t xml:space="preserve"> (Burges 2009). Just a few years later</w:t>
      </w:r>
      <w:proofErr w:type="gramStart"/>
      <w:r w:rsidRPr="00691546">
        <w:rPr>
          <w:rFonts w:eastAsia="Calibri"/>
        </w:rPr>
        <w:t>,  however</w:t>
      </w:r>
      <w:proofErr w:type="gramEnd"/>
      <w:r w:rsidRPr="00691546">
        <w:rPr>
          <w:rFonts w:eastAsia="Calibri"/>
        </w:rPr>
        <w:t xml:space="preserve">, the domestic developments that broadened the coalition in favour of  climate action began to unfold.  The domestic politics of improving deforestation </w:t>
      </w:r>
      <w:proofErr w:type="gramStart"/>
      <w:r w:rsidRPr="00691546">
        <w:rPr>
          <w:rFonts w:eastAsia="Calibri"/>
        </w:rPr>
        <w:t xml:space="preserve">control  </w:t>
      </w:r>
      <w:r w:rsidRPr="00691546">
        <w:rPr>
          <w:rFonts w:eastAsia="Calibri"/>
          <w:bCs/>
          <w:u w:val="single"/>
        </w:rPr>
        <w:t>Between</w:t>
      </w:r>
      <w:proofErr w:type="gramEnd"/>
      <w:r w:rsidRPr="00691546">
        <w:rPr>
          <w:rFonts w:eastAsia="Calibri"/>
          <w:bCs/>
          <w:u w:val="single"/>
        </w:rPr>
        <w:t xml:space="preserve"> 2005 and 2011, Brazil broke with its historic trends by dramatically  lowering Amazonian deforestation</w:t>
      </w:r>
      <w:r w:rsidRPr="00691546">
        <w:rPr>
          <w:rFonts w:eastAsia="Calibri"/>
        </w:rPr>
        <w:t xml:space="preserve"> from an annual average of almost  21,000 km2  in 2000–2004 to 7000 km2  in 2009. This reduced its total </w:t>
      </w:r>
      <w:proofErr w:type="gramStart"/>
      <w:r w:rsidRPr="00691546">
        <w:rPr>
          <w:rFonts w:eastAsia="Calibri"/>
        </w:rPr>
        <w:t>GHG  emissions</w:t>
      </w:r>
      <w:proofErr w:type="gramEnd"/>
      <w:r w:rsidRPr="00691546">
        <w:rPr>
          <w:rFonts w:eastAsia="Calibri"/>
        </w:rPr>
        <w:t xml:space="preserve"> by about 30% (Brazil 2010b). Annual deforestation rates </w:t>
      </w:r>
      <w:proofErr w:type="gramStart"/>
      <w:r w:rsidRPr="00691546">
        <w:rPr>
          <w:rFonts w:eastAsia="Calibri"/>
        </w:rPr>
        <w:t>have  always</w:t>
      </w:r>
      <w:proofErr w:type="gramEnd"/>
      <w:r w:rsidRPr="00691546">
        <w:rPr>
          <w:rFonts w:eastAsia="Calibri"/>
        </w:rPr>
        <w:t xml:space="preserve"> varied in Brazil, with some rough correlation with national economic  growth (see Figure 1). What is unusual about the recent drop in deforestation </w:t>
      </w:r>
      <w:proofErr w:type="gramStart"/>
      <w:r w:rsidRPr="00691546">
        <w:rPr>
          <w:rFonts w:eastAsia="Calibri"/>
        </w:rPr>
        <w:t>is  that</w:t>
      </w:r>
      <w:proofErr w:type="gramEnd"/>
      <w:r w:rsidRPr="00691546">
        <w:rPr>
          <w:rFonts w:eastAsia="Calibri"/>
        </w:rPr>
        <w:t xml:space="preserve"> </w:t>
      </w:r>
      <w:r w:rsidRPr="00691546">
        <w:rPr>
          <w:rFonts w:eastAsia="Calibri"/>
          <w:bCs/>
          <w:u w:val="single"/>
        </w:rPr>
        <w:t xml:space="preserve">it </w:t>
      </w:r>
      <w:r w:rsidRPr="00691546">
        <w:rPr>
          <w:rFonts w:eastAsia="Calibri"/>
          <w:bCs/>
          <w:u w:val="single"/>
        </w:rPr>
        <w:lastRenderedPageBreak/>
        <w:t>coincided with a sustained period of strong economic growth that included a commodity export boom</w:t>
      </w:r>
      <w:r w:rsidRPr="00691546">
        <w:rPr>
          <w:rFonts w:eastAsia="Calibri"/>
        </w:rPr>
        <w:t xml:space="preserve">. Deforestation is still high, but the </w:t>
      </w:r>
      <w:proofErr w:type="gramStart"/>
      <w:r w:rsidRPr="00691546">
        <w:rPr>
          <w:rFonts w:eastAsia="Calibri"/>
        </w:rPr>
        <w:t>ﬁgures  suggest</w:t>
      </w:r>
      <w:proofErr w:type="gramEnd"/>
      <w:r w:rsidRPr="00691546">
        <w:rPr>
          <w:rFonts w:eastAsia="Calibri"/>
        </w:rPr>
        <w:t xml:space="preserve"> that </w:t>
      </w:r>
      <w:r w:rsidRPr="00691546">
        <w:rPr>
          <w:rFonts w:eastAsia="Calibri"/>
          <w:bCs/>
          <w:u w:val="single"/>
        </w:rPr>
        <w:t>Brazil might be gaining leverage on one of its most persistent  environmental problems</w:t>
      </w:r>
      <w:r w:rsidRPr="00691546">
        <w:rPr>
          <w:rFonts w:eastAsia="Calibri"/>
        </w:rPr>
        <w:t xml:space="preserve"> (Nepstad e</w:t>
      </w:r>
      <w:r w:rsidRPr="00F45AB2">
        <w:rPr>
          <w:rFonts w:eastAsia="Calibri"/>
          <w:szCs w:val="16"/>
        </w:rPr>
        <w:t xml:space="preserve">t al. 2009, Macedo et al. 2012).  A number of gradual changes have enhanced the legal architecture in </w:t>
      </w:r>
      <w:proofErr w:type="gramStart"/>
      <w:r w:rsidRPr="00F45AB2">
        <w:rPr>
          <w:rFonts w:eastAsia="Calibri"/>
          <w:szCs w:val="16"/>
        </w:rPr>
        <w:t>the  Amazon</w:t>
      </w:r>
      <w:proofErr w:type="gramEnd"/>
      <w:r w:rsidRPr="00F45AB2">
        <w:rPr>
          <w:rFonts w:eastAsia="Calibri"/>
          <w:szCs w:val="16"/>
        </w:rPr>
        <w:t xml:space="preserve"> (still far from complete), in e</w:t>
      </w:r>
      <w:r w:rsidRPr="00F45AB2">
        <w:rPr>
          <w:rFonts w:ascii="Cambria Math" w:eastAsia="Calibri" w:hAnsi="Cambria Math" w:cs="Cambria Math"/>
          <w:szCs w:val="16"/>
        </w:rPr>
        <w:t>ﬀ</w:t>
      </w:r>
      <w:r w:rsidRPr="00F45AB2">
        <w:rPr>
          <w:rFonts w:eastAsia="Calibri"/>
          <w:szCs w:val="16"/>
        </w:rPr>
        <w:t xml:space="preserve">ect trading clearer ownership of land  and forests for greater public oversight of the use made of them. A </w:t>
      </w:r>
      <w:proofErr w:type="gramStart"/>
      <w:r w:rsidRPr="00F45AB2">
        <w:rPr>
          <w:rFonts w:eastAsia="Calibri"/>
          <w:szCs w:val="16"/>
        </w:rPr>
        <w:t>legal  modiﬁcation</w:t>
      </w:r>
      <w:proofErr w:type="gramEnd"/>
      <w:r w:rsidRPr="00F45AB2">
        <w:rPr>
          <w:rFonts w:eastAsia="Calibri"/>
          <w:szCs w:val="16"/>
        </w:rPr>
        <w:t xml:space="preserve"> in 1996 began the process by reforming the Forest Code to raise  the required set-aside forest areas from 50 to 80% of individual Amazonian  plots. Between 2000 and 2006, signiﬁcant areas were transferred to </w:t>
      </w:r>
      <w:proofErr w:type="gramStart"/>
      <w:r w:rsidRPr="00F45AB2">
        <w:rPr>
          <w:rFonts w:eastAsia="Calibri"/>
          <w:szCs w:val="16"/>
        </w:rPr>
        <w:t>protected  status</w:t>
      </w:r>
      <w:proofErr w:type="gramEnd"/>
      <w:r w:rsidRPr="00F45AB2">
        <w:rPr>
          <w:rFonts w:eastAsia="Calibri"/>
          <w:szCs w:val="16"/>
        </w:rPr>
        <w:t xml:space="preserve">, totalling 51% of remaining Amazon forest area (Nepstad et al. 2009, p.  1350). Amendments to the National Forest Code in 2006 also allowed forests  in federal public lands to be transferred to private agents for sustainable  management and commercial use; the amendments established a Forest  Service. A Federal Executive Order in 2009 (458/2009) issued land titles in </w:t>
      </w:r>
      <w:proofErr w:type="gramStart"/>
      <w:r w:rsidRPr="00F45AB2">
        <w:rPr>
          <w:rFonts w:eastAsia="Calibri"/>
          <w:szCs w:val="16"/>
        </w:rPr>
        <w:t>the  Amazon</w:t>
      </w:r>
      <w:proofErr w:type="gramEnd"/>
      <w:r w:rsidRPr="00F45AB2">
        <w:rPr>
          <w:rFonts w:eastAsia="Calibri"/>
          <w:szCs w:val="16"/>
        </w:rPr>
        <w:t>, legalising to di</w:t>
      </w:r>
      <w:r w:rsidRPr="00F45AB2">
        <w:rPr>
          <w:rFonts w:ascii="Cambria Math" w:eastAsia="Calibri" w:hAnsi="Cambria Math" w:cs="Cambria Math"/>
          <w:szCs w:val="16"/>
        </w:rPr>
        <w:t>ﬀ</w:t>
      </w:r>
      <w:r w:rsidRPr="00F45AB2">
        <w:rPr>
          <w:rFonts w:eastAsia="Calibri"/>
          <w:szCs w:val="16"/>
        </w:rPr>
        <w:t xml:space="preserve">erent degrees past land appropriations and  deforestation. The environmental movement heavily resisted the decree, </w:t>
      </w:r>
      <w:proofErr w:type="gramStart"/>
      <w:r w:rsidRPr="00F45AB2">
        <w:rPr>
          <w:rFonts w:eastAsia="Calibri"/>
          <w:szCs w:val="16"/>
        </w:rPr>
        <w:t>but  other</w:t>
      </w:r>
      <w:proofErr w:type="gramEnd"/>
      <w:r w:rsidRPr="00F45AB2">
        <w:rPr>
          <w:rFonts w:eastAsia="Calibri"/>
          <w:szCs w:val="16"/>
        </w:rPr>
        <w:t xml:space="preserve"> analysts argue that the new law could create private property obligations  as well as rights for a vast coalition of legal landowners. Further Forest </w:t>
      </w:r>
      <w:proofErr w:type="gramStart"/>
      <w:r w:rsidRPr="00F45AB2">
        <w:rPr>
          <w:rFonts w:eastAsia="Calibri"/>
          <w:szCs w:val="16"/>
        </w:rPr>
        <w:t>Code  revisions</w:t>
      </w:r>
      <w:proofErr w:type="gramEnd"/>
      <w:r w:rsidRPr="00F45AB2">
        <w:rPr>
          <w:rFonts w:eastAsia="Calibri"/>
          <w:szCs w:val="16"/>
        </w:rPr>
        <w:t xml:space="preserve"> developing in 2012 would weaken sustainable forest management, e.g.  </w:t>
      </w:r>
      <w:proofErr w:type="gramStart"/>
      <w:r w:rsidRPr="00F45AB2">
        <w:rPr>
          <w:rFonts w:eastAsia="Calibri"/>
          <w:szCs w:val="16"/>
        </w:rPr>
        <w:t>by</w:t>
      </w:r>
      <w:proofErr w:type="gramEnd"/>
      <w:r w:rsidRPr="00F45AB2">
        <w:rPr>
          <w:rFonts w:eastAsia="Calibri"/>
          <w:szCs w:val="16"/>
        </w:rPr>
        <w:t xml:space="preserve"> allowing deforestation along rivers, but are unlikely to reverse the gains in  controlling large scale deforestation. The large and powerful </w:t>
      </w:r>
      <w:proofErr w:type="gramStart"/>
      <w:r w:rsidRPr="00F45AB2">
        <w:rPr>
          <w:rFonts w:eastAsia="Calibri"/>
          <w:szCs w:val="16"/>
        </w:rPr>
        <w:t>agricultural  coalition</w:t>
      </w:r>
      <w:proofErr w:type="gramEnd"/>
      <w:r w:rsidRPr="00F45AB2">
        <w:rPr>
          <w:rFonts w:eastAsia="Calibri"/>
          <w:szCs w:val="16"/>
        </w:rPr>
        <w:t xml:space="preserve"> in Congress passed the bill over President Dilma Rousse</w:t>
      </w:r>
      <w:r w:rsidRPr="00F45AB2">
        <w:rPr>
          <w:rFonts w:ascii="Cambria Math" w:eastAsia="Calibri" w:hAnsi="Cambria Math" w:cs="Cambria Math"/>
          <w:szCs w:val="16"/>
        </w:rPr>
        <w:t>ﬀ</w:t>
      </w:r>
      <w:r w:rsidRPr="00F45AB2">
        <w:rPr>
          <w:rFonts w:eastAsia="Calibri" w:cs="Georgia"/>
          <w:szCs w:val="16"/>
        </w:rPr>
        <w:t>’</w:t>
      </w:r>
      <w:r w:rsidRPr="00F45AB2">
        <w:rPr>
          <w:rFonts w:eastAsia="Calibri"/>
          <w:szCs w:val="16"/>
        </w:rPr>
        <w:t xml:space="preserve">s objections  in an April vote.  Brazil has long had trouble implementing conservation in its </w:t>
      </w:r>
      <w:proofErr w:type="gramStart"/>
      <w:r w:rsidRPr="00F45AB2">
        <w:rPr>
          <w:rFonts w:eastAsia="Calibri"/>
          <w:szCs w:val="16"/>
        </w:rPr>
        <w:t>protected  areas</w:t>
      </w:r>
      <w:proofErr w:type="gramEnd"/>
      <w:r w:rsidRPr="00F45AB2">
        <w:rPr>
          <w:rFonts w:eastAsia="Calibri"/>
          <w:szCs w:val="16"/>
        </w:rPr>
        <w:t xml:space="preserve"> (Hochstetler and Keck 2007, p. 2), but stronger institutional capacity and more e</w:t>
      </w:r>
      <w:r w:rsidRPr="00F45AB2">
        <w:rPr>
          <w:rFonts w:ascii="Cambria Math" w:eastAsia="Calibri" w:hAnsi="Cambria Math" w:cs="Cambria Math"/>
          <w:szCs w:val="16"/>
        </w:rPr>
        <w:t>ﬀ</w:t>
      </w:r>
      <w:r w:rsidRPr="00F45AB2">
        <w:rPr>
          <w:rFonts w:eastAsia="Calibri"/>
          <w:szCs w:val="16"/>
        </w:rPr>
        <w:t xml:space="preserve">ective law enforcement since 2003 have improved outcomes. </w:t>
      </w:r>
      <w:proofErr w:type="gramStart"/>
      <w:r w:rsidRPr="00F45AB2">
        <w:rPr>
          <w:rFonts w:eastAsia="Calibri"/>
          <w:szCs w:val="16"/>
        </w:rPr>
        <w:t>These  changes</w:t>
      </w:r>
      <w:proofErr w:type="gramEnd"/>
      <w:r w:rsidRPr="00F45AB2">
        <w:rPr>
          <w:rFonts w:eastAsia="Calibri"/>
          <w:szCs w:val="16"/>
        </w:rPr>
        <w:t xml:space="preserve"> were developed during Marina Silva’s tenure as Minister of  Environment (2003–2008) and deepened under her successors. Silva, </w:t>
      </w:r>
      <w:proofErr w:type="gramStart"/>
      <w:r w:rsidRPr="00F45AB2">
        <w:rPr>
          <w:rFonts w:eastAsia="Calibri"/>
          <w:szCs w:val="16"/>
        </w:rPr>
        <w:t>who  grew</w:t>
      </w:r>
      <w:proofErr w:type="gramEnd"/>
      <w:r w:rsidRPr="00F45AB2">
        <w:rPr>
          <w:rFonts w:eastAsia="Calibri"/>
          <w:szCs w:val="16"/>
        </w:rPr>
        <w:t xml:space="preserve"> up as a rubber tapper in the Amazon region, began the process of slowly  drawing Amazonian state authorities into cooperation with the federal  government. She required states to develop plans to reduce deforestation </w:t>
      </w:r>
      <w:proofErr w:type="gramStart"/>
      <w:r w:rsidRPr="00F45AB2">
        <w:rPr>
          <w:rFonts w:eastAsia="Calibri"/>
          <w:szCs w:val="16"/>
        </w:rPr>
        <w:t>and  the</w:t>
      </w:r>
      <w:proofErr w:type="gramEnd"/>
      <w:r w:rsidRPr="00F45AB2">
        <w:rPr>
          <w:rFonts w:eastAsia="Calibri"/>
          <w:szCs w:val="16"/>
        </w:rPr>
        <w:t xml:space="preserve"> federal government did real-time monitoring of the results. Raids </w:t>
      </w:r>
      <w:proofErr w:type="gramStart"/>
      <w:r w:rsidRPr="00F45AB2">
        <w:rPr>
          <w:rFonts w:eastAsia="Calibri"/>
          <w:szCs w:val="16"/>
        </w:rPr>
        <w:t>resulted  in</w:t>
      </w:r>
      <w:proofErr w:type="gramEnd"/>
      <w:r w:rsidRPr="00F45AB2">
        <w:rPr>
          <w:rFonts w:eastAsia="Calibri"/>
          <w:szCs w:val="16"/>
        </w:rPr>
        <w:t xml:space="preserve"> jail terms for some federal and state agency employees (Macedo et al. 2012,  p. 4). Governmental e</w:t>
      </w:r>
      <w:r w:rsidRPr="00F45AB2">
        <w:rPr>
          <w:rFonts w:ascii="Cambria Math" w:eastAsia="Calibri" w:hAnsi="Cambria Math" w:cs="Cambria Math"/>
          <w:szCs w:val="16"/>
        </w:rPr>
        <w:t>ﬀ</w:t>
      </w:r>
      <w:r w:rsidRPr="00F45AB2">
        <w:rPr>
          <w:rFonts w:eastAsia="Calibri"/>
          <w:szCs w:val="16"/>
        </w:rPr>
        <w:t xml:space="preserve">orts were supported by national and </w:t>
      </w:r>
      <w:proofErr w:type="gramStart"/>
      <w:r w:rsidRPr="00F45AB2">
        <w:rPr>
          <w:rFonts w:eastAsia="Calibri"/>
          <w:szCs w:val="16"/>
        </w:rPr>
        <w:t>international  NGOs</w:t>
      </w:r>
      <w:proofErr w:type="gramEnd"/>
      <w:r w:rsidRPr="00F45AB2">
        <w:rPr>
          <w:rFonts w:eastAsia="Calibri"/>
          <w:szCs w:val="16"/>
        </w:rPr>
        <w:t xml:space="preserve">, who raised public awareness and helped pressure the beef and soy  industries to keep Amazon deforesters out of their supply chains (Nepstad  et al. 2009, p. 1350, Macedo et al. 2012).  Other components of recent forest policy aim to provide positive </w:t>
      </w:r>
      <w:proofErr w:type="gramStart"/>
      <w:r w:rsidRPr="00F45AB2">
        <w:rPr>
          <w:rFonts w:eastAsia="Calibri"/>
          <w:szCs w:val="16"/>
        </w:rPr>
        <w:t>incentives  for</w:t>
      </w:r>
      <w:proofErr w:type="gramEnd"/>
      <w:r w:rsidRPr="00F45AB2">
        <w:rPr>
          <w:rFonts w:eastAsia="Calibri"/>
          <w:szCs w:val="16"/>
        </w:rPr>
        <w:t xml:space="preserve"> conservation. In 2007, a pilot programme called the ‘Forest </w:t>
      </w:r>
      <w:proofErr w:type="gramStart"/>
      <w:r w:rsidRPr="00F45AB2">
        <w:rPr>
          <w:rFonts w:eastAsia="Calibri"/>
          <w:szCs w:val="16"/>
        </w:rPr>
        <w:t>Protection  Payment’</w:t>
      </w:r>
      <w:proofErr w:type="gramEnd"/>
      <w:r w:rsidRPr="00F45AB2">
        <w:rPr>
          <w:rFonts w:eastAsia="Calibri"/>
          <w:szCs w:val="16"/>
        </w:rPr>
        <w:t xml:space="preserve"> transferred a small amount of cash to local residents for their  contribution to maintaining the integrity of forests. In 2008, President </w:t>
      </w:r>
      <w:proofErr w:type="gramStart"/>
      <w:r w:rsidRPr="00F45AB2">
        <w:rPr>
          <w:rFonts w:eastAsia="Calibri"/>
          <w:szCs w:val="16"/>
        </w:rPr>
        <w:t>Lula  established</w:t>
      </w:r>
      <w:proofErr w:type="gramEnd"/>
      <w:r w:rsidRPr="00F45AB2">
        <w:rPr>
          <w:rFonts w:eastAsia="Calibri"/>
          <w:szCs w:val="16"/>
        </w:rPr>
        <w:t xml:space="preserve"> the Amazonian Fund by executive order, with the express purpose  of capturing donations designated for prevention, monitoring, and combat of  deforestation. The Fund is administered by the Brazilian National Development Bank (BNDES), which has already approved funding for </w:t>
      </w:r>
      <w:proofErr w:type="gramStart"/>
      <w:r w:rsidRPr="00F45AB2">
        <w:rPr>
          <w:rFonts w:eastAsia="Calibri"/>
          <w:szCs w:val="16"/>
        </w:rPr>
        <w:t>projects  totalling</w:t>
      </w:r>
      <w:proofErr w:type="gramEnd"/>
      <w:r w:rsidRPr="00F45AB2">
        <w:rPr>
          <w:rFonts w:eastAsia="Calibri"/>
          <w:szCs w:val="16"/>
        </w:rPr>
        <w:t xml:space="preserve"> some $120 million. In 2009, BNDES announced the most important donation agreements to date, with Norway’s Foreign A</w:t>
      </w:r>
      <w:r w:rsidRPr="00F45AB2">
        <w:rPr>
          <w:rFonts w:ascii="Cambria Math" w:eastAsia="Calibri" w:hAnsi="Cambria Math" w:cs="Cambria Math"/>
          <w:szCs w:val="16"/>
        </w:rPr>
        <w:t>ﬀ</w:t>
      </w:r>
      <w:r w:rsidRPr="00F45AB2">
        <w:rPr>
          <w:rFonts w:eastAsia="Calibri"/>
          <w:szCs w:val="16"/>
        </w:rPr>
        <w:t xml:space="preserve">airs Ministry promising as much as $ 1 billion if progress containing deforestation is maintained (Nepstad et al. 2009). Evolving forest related negotiation </w:t>
      </w:r>
      <w:proofErr w:type="gramStart"/>
      <w:r w:rsidRPr="00F45AB2">
        <w:rPr>
          <w:rFonts w:eastAsia="Calibri"/>
          <w:szCs w:val="16"/>
        </w:rPr>
        <w:t>positions  As</w:t>
      </w:r>
      <w:proofErr w:type="gramEnd"/>
      <w:r w:rsidRPr="00F45AB2">
        <w:rPr>
          <w:rFonts w:eastAsia="Calibri"/>
          <w:szCs w:val="16"/>
        </w:rPr>
        <w:t xml:space="preserve"> long as Brazilian deforestation was high, the Brazilian Foreign Ministry  resisted extending the CDM to carbon sinks and forests. In doing so, it </w:t>
      </w:r>
      <w:proofErr w:type="gramStart"/>
      <w:r w:rsidRPr="00F45AB2">
        <w:rPr>
          <w:rFonts w:eastAsia="Calibri"/>
          <w:szCs w:val="16"/>
        </w:rPr>
        <w:t>allied  with</w:t>
      </w:r>
      <w:proofErr w:type="gramEnd"/>
      <w:r w:rsidRPr="00F45AB2">
        <w:rPr>
          <w:rFonts w:eastAsia="Calibri"/>
          <w:szCs w:val="16"/>
        </w:rPr>
        <w:t xml:space="preserve"> the European Union against other forest countries, blocking an important  potential line of development of the international agreements. Despite having  some of the most important biodiversity and carbon stocks in forest in the  world, Brazilian negotiators worried that making them part of global  agreements would eventually open Brazil to international liability for the  high rates of deforestation in the Amazon that the Brazilian government  evidently could not control. This position was strongly supported by </w:t>
      </w:r>
      <w:proofErr w:type="gramStart"/>
      <w:r w:rsidRPr="00F45AB2">
        <w:rPr>
          <w:rFonts w:eastAsia="Calibri"/>
          <w:szCs w:val="16"/>
        </w:rPr>
        <w:t>rural  agricultural</w:t>
      </w:r>
      <w:proofErr w:type="gramEnd"/>
      <w:r w:rsidRPr="00F45AB2">
        <w:rPr>
          <w:rFonts w:eastAsia="Calibri"/>
          <w:szCs w:val="16"/>
        </w:rPr>
        <w:t xml:space="preserve"> and timber elites, dominant in state-level politics in the Amazon  and with a strong bloc in the National Congress (Viola 2004). The ‘Baptists’ of  the Ministry of Environment, the governments of some Amazonian states, and  NGOs all argued against Brazil’s opposition to extending the CDM to forests,  but they lost until recently (Viola and Franchini 2012).  As deforestation rates started dropping sharply in 2005, Brazil </w:t>
      </w:r>
      <w:proofErr w:type="gramStart"/>
      <w:r w:rsidRPr="00F45AB2">
        <w:rPr>
          <w:rFonts w:eastAsia="Calibri"/>
          <w:szCs w:val="16"/>
        </w:rPr>
        <w:t>almost  immediately</w:t>
      </w:r>
      <w:proofErr w:type="gramEnd"/>
      <w:r w:rsidRPr="00F45AB2">
        <w:rPr>
          <w:rFonts w:eastAsia="Calibri"/>
          <w:szCs w:val="16"/>
        </w:rPr>
        <w:t xml:space="preserve"> changed its </w:t>
      </w:r>
      <w:r w:rsidRPr="00F45AB2">
        <w:rPr>
          <w:rFonts w:eastAsia="Calibri"/>
          <w:szCs w:val="16"/>
        </w:rPr>
        <w:lastRenderedPageBreak/>
        <w:t xml:space="preserve">international negotiating proposals. Brazil </w:t>
      </w:r>
      <w:proofErr w:type="gramStart"/>
      <w:r w:rsidRPr="00F45AB2">
        <w:rPr>
          <w:rFonts w:eastAsia="Calibri"/>
          <w:szCs w:val="16"/>
        </w:rPr>
        <w:t>deviated  from</w:t>
      </w:r>
      <w:proofErr w:type="gramEnd"/>
      <w:r w:rsidRPr="00F45AB2">
        <w:rPr>
          <w:rFonts w:eastAsia="Calibri"/>
          <w:szCs w:val="16"/>
        </w:rPr>
        <w:t xml:space="preserve"> its historic position to propose the creation of a global fund for forest  conservation already at the 12th Conference of the Parties of the UNFCCC inNairobi in December 2006. According to the Brazilian proposal, Annex </w:t>
      </w:r>
      <w:proofErr w:type="gramStart"/>
      <w:r w:rsidRPr="00F45AB2">
        <w:rPr>
          <w:rFonts w:eastAsia="Calibri"/>
          <w:szCs w:val="16"/>
        </w:rPr>
        <w:t>1  countries</w:t>
      </w:r>
      <w:proofErr w:type="gramEnd"/>
      <w:r w:rsidRPr="00F45AB2">
        <w:rPr>
          <w:rFonts w:eastAsia="Calibri"/>
          <w:szCs w:val="16"/>
        </w:rPr>
        <w:t xml:space="preserve"> and corporations would contribute to a fund that would distribute  ﬁnancial resources according to the performance of countries in voluntarily  reducing deforestation rates. This was the ﬁrst time that Brazil accepted </w:t>
      </w:r>
      <w:proofErr w:type="gramStart"/>
      <w:r w:rsidRPr="00F45AB2">
        <w:rPr>
          <w:rFonts w:eastAsia="Calibri"/>
          <w:szCs w:val="16"/>
        </w:rPr>
        <w:t>linking  deforestation</w:t>
      </w:r>
      <w:proofErr w:type="gramEnd"/>
      <w:r w:rsidRPr="00F45AB2">
        <w:rPr>
          <w:rFonts w:eastAsia="Calibri"/>
          <w:szCs w:val="16"/>
        </w:rPr>
        <w:t xml:space="preserve"> rates to global ﬁnancial tools. Despite this proposal, </w:t>
      </w:r>
      <w:proofErr w:type="gramStart"/>
      <w:r w:rsidRPr="00F45AB2">
        <w:rPr>
          <w:rFonts w:eastAsia="Calibri"/>
          <w:szCs w:val="16"/>
        </w:rPr>
        <w:t>Brazilian  negotiators</w:t>
      </w:r>
      <w:proofErr w:type="gramEnd"/>
      <w:r w:rsidRPr="00F45AB2">
        <w:rPr>
          <w:rFonts w:eastAsia="Calibri"/>
          <w:szCs w:val="16"/>
        </w:rPr>
        <w:t xml:space="preserve"> retained their traditional objection to carbon markets for forests  until 2009.  Interest calculations subsequently brought the ﬁrst ‘bootlegger’ into </w:t>
      </w:r>
      <w:proofErr w:type="gramStart"/>
      <w:r w:rsidRPr="00F45AB2">
        <w:rPr>
          <w:rFonts w:eastAsia="Calibri"/>
          <w:szCs w:val="16"/>
        </w:rPr>
        <w:t>the  climate</w:t>
      </w:r>
      <w:proofErr w:type="gramEnd"/>
      <w:r w:rsidRPr="00F45AB2">
        <w:rPr>
          <w:rFonts w:eastAsia="Calibri"/>
          <w:szCs w:val="16"/>
        </w:rPr>
        <w:t xml:space="preserve"> action coalition. When the Kyoto Protocol was activated in </w:t>
      </w:r>
      <w:proofErr w:type="gramStart"/>
      <w:r w:rsidRPr="00F45AB2">
        <w:rPr>
          <w:rFonts w:eastAsia="Calibri"/>
          <w:szCs w:val="16"/>
        </w:rPr>
        <w:t>February  2005</w:t>
      </w:r>
      <w:proofErr w:type="gramEnd"/>
      <w:r w:rsidRPr="00F45AB2">
        <w:rPr>
          <w:rFonts w:eastAsia="Calibri"/>
          <w:szCs w:val="16"/>
        </w:rPr>
        <w:t xml:space="preserve">, Brazil had the ﬁrst CDM project registered (Friberg 2009, p. 404). </w:t>
      </w:r>
      <w:proofErr w:type="gramStart"/>
      <w:r w:rsidRPr="00F45AB2">
        <w:rPr>
          <w:rFonts w:eastAsia="Calibri"/>
          <w:szCs w:val="16"/>
        </w:rPr>
        <w:t>The  CDM</w:t>
      </w:r>
      <w:proofErr w:type="gramEnd"/>
      <w:r w:rsidRPr="00F45AB2">
        <w:rPr>
          <w:rFonts w:eastAsia="Calibri"/>
          <w:szCs w:val="16"/>
        </w:rPr>
        <w:t xml:space="preserve"> projects promised new investment ﬂows and possibly new technologies.  Yet Brazil’s carbon proﬁle meant that it had comparatively few </w:t>
      </w:r>
      <w:proofErr w:type="gramStart"/>
      <w:r w:rsidRPr="00F45AB2">
        <w:rPr>
          <w:rFonts w:eastAsia="Calibri"/>
          <w:szCs w:val="16"/>
        </w:rPr>
        <w:t>CDM  investment</w:t>
      </w:r>
      <w:proofErr w:type="gramEnd"/>
      <w:r w:rsidRPr="00F45AB2">
        <w:rPr>
          <w:rFonts w:eastAsia="Calibri"/>
          <w:szCs w:val="16"/>
        </w:rPr>
        <w:t xml:space="preserve"> opportunities, and China and India gained much larger shares. </w:t>
      </w:r>
      <w:proofErr w:type="gramStart"/>
      <w:r w:rsidRPr="00F45AB2">
        <w:rPr>
          <w:rFonts w:eastAsia="Calibri"/>
          <w:szCs w:val="16"/>
        </w:rPr>
        <w:t>This  outcome</w:t>
      </w:r>
      <w:proofErr w:type="gramEnd"/>
      <w:r w:rsidRPr="00F45AB2">
        <w:rPr>
          <w:rFonts w:eastAsia="Calibri"/>
          <w:szCs w:val="16"/>
        </w:rPr>
        <w:t xml:space="preserve"> was especially galling to governors and mayors in the Amazonian  states, which lag far behind the modern parts of the country in wealth and  investment. They joined environmental NGOs in strongly criticising </w:t>
      </w:r>
      <w:proofErr w:type="gramStart"/>
      <w:r w:rsidRPr="00F45AB2">
        <w:rPr>
          <w:rFonts w:eastAsia="Calibri"/>
          <w:szCs w:val="16"/>
        </w:rPr>
        <w:t>their  governments</w:t>
      </w:r>
      <w:proofErr w:type="gramEnd"/>
      <w:r w:rsidRPr="00F45AB2">
        <w:rPr>
          <w:rFonts w:eastAsia="Calibri"/>
          <w:szCs w:val="16"/>
        </w:rPr>
        <w:t xml:space="preserve"> for blocking a similar global mechanism that would bring them  investments for forest conservation, especially after they had begun to reduce  deforestation. The Amazonian governors created a coalition in 2009 to </w:t>
      </w:r>
      <w:proofErr w:type="gramStart"/>
      <w:r w:rsidRPr="00F45AB2">
        <w:rPr>
          <w:rFonts w:eastAsia="Calibri"/>
          <w:szCs w:val="16"/>
        </w:rPr>
        <w:t>actively  push</w:t>
      </w:r>
      <w:proofErr w:type="gramEnd"/>
      <w:r w:rsidRPr="00F45AB2">
        <w:rPr>
          <w:rFonts w:eastAsia="Calibri"/>
          <w:szCs w:val="16"/>
        </w:rPr>
        <w:t xml:space="preserve"> for a change of government strategy (Nepstad et al. 2009). </w:t>
      </w:r>
      <w:proofErr w:type="gramStart"/>
      <w:r w:rsidRPr="00F45AB2">
        <w:rPr>
          <w:rFonts w:eastAsia="Calibri"/>
          <w:szCs w:val="16"/>
        </w:rPr>
        <w:t>Following  these</w:t>
      </w:r>
      <w:proofErr w:type="gramEnd"/>
      <w:r w:rsidRPr="00F45AB2">
        <w:rPr>
          <w:rFonts w:eastAsia="Calibri"/>
          <w:szCs w:val="16"/>
        </w:rPr>
        <w:t xml:space="preserve"> developments, the Ministry of the Environment ﬁnally overcame the  entrenched opposition among the Foreign Ministry’s diplomats and actively  contributed to the development of a new forest instrument (REDDþ,  Reducing Emissions from Deforestation and Forest Degradation) in  Copenhagen.  Climate action as good </w:t>
      </w:r>
      <w:proofErr w:type="gramStart"/>
      <w:r w:rsidRPr="00F45AB2">
        <w:rPr>
          <w:rFonts w:eastAsia="Calibri"/>
          <w:szCs w:val="16"/>
        </w:rPr>
        <w:t>business  Another</w:t>
      </w:r>
      <w:proofErr w:type="gramEnd"/>
      <w:r w:rsidRPr="00F45AB2">
        <w:rPr>
          <w:rFonts w:eastAsia="Calibri"/>
          <w:szCs w:val="16"/>
        </w:rPr>
        <w:t xml:space="preserve"> ‘bootlegger’ ally emerged following Barack Obama’s election in the  United States in 2008. Brazilian reformist forces were already trying </w:t>
      </w:r>
      <w:proofErr w:type="gramStart"/>
      <w:r w:rsidRPr="00F45AB2">
        <w:rPr>
          <w:rFonts w:eastAsia="Calibri"/>
          <w:szCs w:val="16"/>
        </w:rPr>
        <w:t>to  convince</w:t>
      </w:r>
      <w:proofErr w:type="gramEnd"/>
      <w:r w:rsidRPr="00F45AB2">
        <w:rPr>
          <w:rFonts w:eastAsia="Calibri"/>
          <w:szCs w:val="16"/>
        </w:rPr>
        <w:t xml:space="preserve"> the federal authorities to assume a leadership role in the global  climate negotiations, which they now expected to move forward rapidly. </w:t>
      </w:r>
      <w:proofErr w:type="gramStart"/>
      <w:r w:rsidRPr="00F45AB2">
        <w:rPr>
          <w:rFonts w:eastAsia="Calibri"/>
          <w:szCs w:val="16"/>
        </w:rPr>
        <w:t>The  US</w:t>
      </w:r>
      <w:proofErr w:type="gramEnd"/>
      <w:r w:rsidRPr="00F45AB2">
        <w:rPr>
          <w:rFonts w:eastAsia="Calibri"/>
          <w:szCs w:val="16"/>
        </w:rPr>
        <w:t xml:space="preserve"> House of Representatives in fact passed the Waxman-Markey Climate Bill  in June of 2009. It created the United States’ ﬁrst legal framework for </w:t>
      </w:r>
      <w:proofErr w:type="gramStart"/>
      <w:r w:rsidRPr="00F45AB2">
        <w:rPr>
          <w:rFonts w:eastAsia="Calibri"/>
          <w:szCs w:val="16"/>
        </w:rPr>
        <w:t>national  climate</w:t>
      </w:r>
      <w:proofErr w:type="gramEnd"/>
      <w:r w:rsidRPr="00F45AB2">
        <w:rPr>
          <w:rFonts w:eastAsia="Calibri"/>
          <w:szCs w:val="16"/>
        </w:rPr>
        <w:t xml:space="preserve"> action and included a border tax adjustment for products coming from  countries that did not have similar emissions controls (Zhang 2010). The </w:t>
      </w:r>
      <w:proofErr w:type="gramStart"/>
      <w:r w:rsidRPr="00F45AB2">
        <w:rPr>
          <w:rFonts w:eastAsia="Calibri"/>
          <w:szCs w:val="16"/>
        </w:rPr>
        <w:t>bill  died</w:t>
      </w:r>
      <w:proofErr w:type="gramEnd"/>
      <w:r w:rsidRPr="00F45AB2">
        <w:rPr>
          <w:rFonts w:eastAsia="Calibri"/>
          <w:szCs w:val="16"/>
        </w:rPr>
        <w:t xml:space="preserve"> in the Senate, but the evident shape of eventual US action galvanised a  proactive response from Brazilian industry.  Three corporate coalitions launched documents in September 2009 </w:t>
      </w:r>
      <w:proofErr w:type="gramStart"/>
      <w:r w:rsidRPr="00F45AB2">
        <w:rPr>
          <w:rFonts w:eastAsia="Calibri"/>
          <w:szCs w:val="16"/>
        </w:rPr>
        <w:t>asking  the</w:t>
      </w:r>
      <w:proofErr w:type="gramEnd"/>
      <w:r w:rsidRPr="00F45AB2">
        <w:rPr>
          <w:rFonts w:eastAsia="Calibri"/>
          <w:szCs w:val="16"/>
        </w:rPr>
        <w:t xml:space="preserve"> government to modify Brazil’s climate stances both domestically and  internationally (Viola 2010). Most of the ﬁrms involved in the coalitions </w:t>
      </w:r>
      <w:proofErr w:type="gramStart"/>
      <w:r w:rsidRPr="00F45AB2">
        <w:rPr>
          <w:rFonts w:eastAsia="Calibri"/>
          <w:szCs w:val="16"/>
        </w:rPr>
        <w:t>were  exporters</w:t>
      </w:r>
      <w:proofErr w:type="gramEnd"/>
      <w:r w:rsidRPr="00F45AB2">
        <w:rPr>
          <w:rFonts w:eastAsia="Calibri"/>
          <w:szCs w:val="16"/>
        </w:rPr>
        <w:t xml:space="preserve"> to developed markets and believed that the US law would pass the  Senate and quickly be followed by similar legislation in all developed countries.  The ﬁrms believed that, since Brazil had already reduced deforestation </w:t>
      </w:r>
      <w:proofErr w:type="gramStart"/>
      <w:r w:rsidRPr="00F45AB2">
        <w:rPr>
          <w:rFonts w:eastAsia="Calibri"/>
          <w:szCs w:val="16"/>
        </w:rPr>
        <w:t>and  carbon</w:t>
      </w:r>
      <w:proofErr w:type="gramEnd"/>
      <w:r w:rsidRPr="00F45AB2">
        <w:rPr>
          <w:rFonts w:eastAsia="Calibri"/>
          <w:szCs w:val="16"/>
        </w:rPr>
        <w:t xml:space="preserve"> emissions and exporting ﬁrms were mostly in low carbon sectors, Brazil should adopt a new responsible climate policy. They hoped the country </w:t>
      </w:r>
      <w:proofErr w:type="gramStart"/>
      <w:r w:rsidRPr="00F45AB2">
        <w:rPr>
          <w:rFonts w:eastAsia="Calibri"/>
          <w:szCs w:val="16"/>
        </w:rPr>
        <w:t>would  thus</w:t>
      </w:r>
      <w:proofErr w:type="gramEnd"/>
      <w:r w:rsidRPr="00F45AB2">
        <w:rPr>
          <w:rFonts w:eastAsia="Calibri"/>
          <w:szCs w:val="16"/>
        </w:rPr>
        <w:t xml:space="preserve"> avoid the border tax adjustments and even gain a competitive advantage  over China, India, and other higher carbon emerging economies.  The ﬁrst coalition – ‘Open letter to Brazil about climate change’ – </w:t>
      </w:r>
      <w:proofErr w:type="gramStart"/>
      <w:r w:rsidRPr="00F45AB2">
        <w:rPr>
          <w:rFonts w:eastAsia="Calibri"/>
          <w:szCs w:val="16"/>
        </w:rPr>
        <w:t>included  22</w:t>
      </w:r>
      <w:proofErr w:type="gramEnd"/>
      <w:r w:rsidRPr="00F45AB2">
        <w:rPr>
          <w:rFonts w:eastAsia="Calibri"/>
          <w:szCs w:val="16"/>
        </w:rPr>
        <w:t xml:space="preserve"> large national corporations from middle to high carbon intensive sectors. </w:t>
      </w:r>
      <w:proofErr w:type="gramStart"/>
      <w:r w:rsidRPr="00F45AB2">
        <w:rPr>
          <w:rFonts w:eastAsia="Calibri"/>
          <w:szCs w:val="16"/>
        </w:rPr>
        <w:t>It  was</w:t>
      </w:r>
      <w:proofErr w:type="gramEnd"/>
      <w:r w:rsidRPr="00F45AB2">
        <w:rPr>
          <w:rFonts w:eastAsia="Calibri"/>
          <w:szCs w:val="16"/>
        </w:rPr>
        <w:t xml:space="preserve"> led by Brazilian multinational Vale, the second largest iron ore producer in  the world. This coalition demanded a clear Brazilian commitment, including </w:t>
      </w:r>
      <w:proofErr w:type="gramStart"/>
      <w:r w:rsidRPr="00F45AB2">
        <w:rPr>
          <w:rFonts w:eastAsia="Calibri"/>
          <w:szCs w:val="16"/>
        </w:rPr>
        <w:t>a  steeper</w:t>
      </w:r>
      <w:proofErr w:type="gramEnd"/>
      <w:r w:rsidRPr="00F45AB2">
        <w:rPr>
          <w:rFonts w:eastAsia="Calibri"/>
          <w:szCs w:val="16"/>
        </w:rPr>
        <w:t xml:space="preserve"> decline in deforestation and a reduction in the growth curve of  emissions from energy and cattle raising. The second coalition – ‘Alliance </w:t>
      </w:r>
      <w:proofErr w:type="gramStart"/>
      <w:r w:rsidRPr="00F45AB2">
        <w:rPr>
          <w:rFonts w:eastAsia="Calibri"/>
          <w:szCs w:val="16"/>
        </w:rPr>
        <w:t>of  Corporations</w:t>
      </w:r>
      <w:proofErr w:type="gramEnd"/>
      <w:r w:rsidRPr="00F45AB2">
        <w:rPr>
          <w:rFonts w:eastAsia="Calibri"/>
          <w:szCs w:val="16"/>
        </w:rPr>
        <w:t xml:space="preserve"> in Favor of the Climate’ – was formed by agribusiness  corporations, and made only vague proposals, with some emphasis on  deforestation control. This was the least reform-oriented coalition because </w:t>
      </w:r>
      <w:proofErr w:type="gramStart"/>
      <w:r w:rsidRPr="00F45AB2">
        <w:rPr>
          <w:rFonts w:eastAsia="Calibri"/>
          <w:szCs w:val="16"/>
        </w:rPr>
        <w:t>it  is</w:t>
      </w:r>
      <w:proofErr w:type="gramEnd"/>
      <w:r w:rsidRPr="00F45AB2">
        <w:rPr>
          <w:rFonts w:eastAsia="Calibri"/>
          <w:szCs w:val="16"/>
        </w:rPr>
        <w:t xml:space="preserve"> extremely heterogeneous, ranging from climate friendly ethanol producers to  climate conservative meatpacking ﬁrms. National and transnational corporations that have a long-term climate vision formed the third coalition, led </w:t>
      </w:r>
      <w:proofErr w:type="gramStart"/>
      <w:r w:rsidRPr="00F45AB2">
        <w:rPr>
          <w:rFonts w:eastAsia="Calibri"/>
          <w:szCs w:val="16"/>
        </w:rPr>
        <w:t>by  utilities</w:t>
      </w:r>
      <w:proofErr w:type="gramEnd"/>
      <w:r w:rsidRPr="00F45AB2">
        <w:rPr>
          <w:rFonts w:eastAsia="Calibri"/>
          <w:szCs w:val="16"/>
        </w:rPr>
        <w:t xml:space="preserve"> and energy corporations. This coalition – ‘The Coalition of  Corporations for Climate’ – proposed more ambitious goals than the others,  including setting a peak date for Brazilian emissions between 2015 and 2020  and mandatory emissions reductions (Viola and Franchini 2012).  Public</w:t>
      </w:r>
      <w:r w:rsidRPr="00691546">
        <w:rPr>
          <w:rFonts w:eastAsia="Calibri"/>
        </w:rPr>
        <w:t xml:space="preserve"> opinion and electoral </w:t>
      </w:r>
      <w:proofErr w:type="gramStart"/>
      <w:r w:rsidRPr="00691546">
        <w:rPr>
          <w:rFonts w:eastAsia="Calibri"/>
        </w:rPr>
        <w:t xml:space="preserve">politics  </w:t>
      </w:r>
      <w:r w:rsidRPr="00691546">
        <w:rPr>
          <w:rFonts w:eastAsia="Calibri"/>
          <w:bCs/>
          <w:u w:val="single"/>
        </w:rPr>
        <w:t>Public</w:t>
      </w:r>
      <w:proofErr w:type="gramEnd"/>
      <w:r w:rsidRPr="00691546">
        <w:rPr>
          <w:rFonts w:eastAsia="Calibri"/>
          <w:bCs/>
          <w:u w:val="single"/>
        </w:rPr>
        <w:t xml:space="preserve"> support for climate action is high in Brazil</w:t>
      </w:r>
      <w:r w:rsidRPr="00691546">
        <w:rPr>
          <w:rFonts w:eastAsia="Calibri"/>
        </w:rPr>
        <w:t xml:space="preserve">, </w:t>
      </w:r>
      <w:r w:rsidRPr="00691546">
        <w:rPr>
          <w:rFonts w:eastAsia="Calibri"/>
          <w:bCs/>
          <w:u w:val="single"/>
        </w:rPr>
        <w:t>providing another reason for  politicians to take action.</w:t>
      </w:r>
      <w:r w:rsidRPr="00691546">
        <w:rPr>
          <w:rFonts w:eastAsia="Calibri"/>
        </w:rPr>
        <w:t xml:space="preserve"> </w:t>
      </w:r>
      <w:r w:rsidRPr="00691546">
        <w:rPr>
          <w:rFonts w:eastAsia="Calibri"/>
          <w:bCs/>
          <w:u w:val="single"/>
        </w:rPr>
        <w:t>Brazilians</w:t>
      </w:r>
      <w:r w:rsidRPr="00691546">
        <w:rPr>
          <w:rFonts w:eastAsia="Calibri"/>
        </w:rPr>
        <w:t xml:space="preserve"> </w:t>
      </w:r>
      <w:r w:rsidRPr="00691546">
        <w:rPr>
          <w:rFonts w:eastAsia="Calibri"/>
          <w:bCs/>
          <w:u w:val="single"/>
        </w:rPr>
        <w:t xml:space="preserve">have had the highest levels of </w:t>
      </w:r>
      <w:proofErr w:type="gramStart"/>
      <w:r w:rsidRPr="00691546">
        <w:rPr>
          <w:rFonts w:eastAsia="Calibri"/>
          <w:bCs/>
          <w:u w:val="single"/>
        </w:rPr>
        <w:t>concern  about</w:t>
      </w:r>
      <w:proofErr w:type="gramEnd"/>
      <w:r w:rsidRPr="00691546">
        <w:rPr>
          <w:rFonts w:eastAsia="Calibri"/>
          <w:bCs/>
          <w:u w:val="single"/>
        </w:rPr>
        <w:t xml:space="preserve"> global </w:t>
      </w:r>
      <w:r w:rsidRPr="00691546">
        <w:rPr>
          <w:rFonts w:eastAsia="Calibri"/>
          <w:bCs/>
          <w:u w:val="single"/>
        </w:rPr>
        <w:lastRenderedPageBreak/>
        <w:t>environmental problems</w:t>
      </w:r>
      <w:r w:rsidRPr="00691546">
        <w:rPr>
          <w:rFonts w:eastAsia="Calibri"/>
        </w:rPr>
        <w:t xml:space="preserve"> in a set of diverse countries surveyed  regularly through the 2000s by Globescan Radar.3  Their concern accelerated  across the decade, with 92% of respondents saying in 2010 that they believed  global environmental problems were very serious. The local media </w:t>
      </w:r>
      <w:proofErr w:type="gramStart"/>
      <w:r w:rsidRPr="00691546">
        <w:rPr>
          <w:rFonts w:eastAsia="Calibri"/>
        </w:rPr>
        <w:t>contributed  to</w:t>
      </w:r>
      <w:proofErr w:type="gramEnd"/>
      <w:r w:rsidRPr="00691546">
        <w:rPr>
          <w:rFonts w:eastAsia="Calibri"/>
        </w:rPr>
        <w:t xml:space="preserve"> their concern. </w:t>
      </w:r>
      <w:r w:rsidRPr="00691546">
        <w:rPr>
          <w:rFonts w:eastAsia="Calibri"/>
          <w:bCs/>
          <w:u w:val="single"/>
        </w:rPr>
        <w:t xml:space="preserve">The ‘Globo Network’, one of the world’s largest </w:t>
      </w:r>
      <w:proofErr w:type="gramStart"/>
      <w:r w:rsidRPr="00691546">
        <w:rPr>
          <w:rFonts w:eastAsia="Calibri"/>
          <w:bCs/>
          <w:u w:val="single"/>
        </w:rPr>
        <w:t>media  conglomerates</w:t>
      </w:r>
      <w:proofErr w:type="gramEnd"/>
      <w:r w:rsidRPr="00691546">
        <w:rPr>
          <w:rFonts w:eastAsia="Calibri"/>
          <w:bCs/>
          <w:u w:val="single"/>
        </w:rPr>
        <w:t xml:space="preserve">, is particularly concerned about climate change issues. This </w:t>
      </w:r>
      <w:proofErr w:type="gramStart"/>
      <w:r w:rsidRPr="00691546">
        <w:rPr>
          <w:rFonts w:eastAsia="Calibri"/>
          <w:bCs/>
          <w:u w:val="single"/>
        </w:rPr>
        <w:t>is  an</w:t>
      </w:r>
      <w:proofErr w:type="gramEnd"/>
      <w:r w:rsidRPr="00691546">
        <w:rPr>
          <w:rFonts w:eastAsia="Calibri"/>
          <w:bCs/>
          <w:u w:val="single"/>
        </w:rPr>
        <w:t xml:space="preserve"> anomaly in the Latin American public sphere. Since it has around 80% </w:t>
      </w:r>
      <w:proofErr w:type="gramStart"/>
      <w:r w:rsidRPr="00691546">
        <w:rPr>
          <w:rFonts w:eastAsia="Calibri"/>
          <w:bCs/>
          <w:u w:val="single"/>
        </w:rPr>
        <w:t>of  the</w:t>
      </w:r>
      <w:proofErr w:type="gramEnd"/>
      <w:r w:rsidRPr="00691546">
        <w:rPr>
          <w:rFonts w:eastAsia="Calibri"/>
          <w:bCs/>
          <w:u w:val="single"/>
        </w:rPr>
        <w:t xml:space="preserve"> non-cable audience and an even larger share in cable television, its e</w:t>
      </w:r>
      <w:r w:rsidRPr="00691546">
        <w:rPr>
          <w:rFonts w:ascii="Cambria Math" w:eastAsia="Calibri" w:hAnsi="Cambria Math" w:cs="Cambria Math"/>
          <w:bCs/>
          <w:u w:val="single"/>
        </w:rPr>
        <w:t>ﬀ</w:t>
      </w:r>
      <w:r w:rsidRPr="00691546">
        <w:rPr>
          <w:rFonts w:eastAsia="Calibri"/>
          <w:bCs/>
          <w:u w:val="single"/>
        </w:rPr>
        <w:t>ect on  public opinion is high and proponents of climate action garner a large audience  for their proposals.</w:t>
      </w:r>
    </w:p>
    <w:p w:rsidR="00691546" w:rsidRPr="00691546" w:rsidRDefault="00691546" w:rsidP="00691546">
      <w:pPr>
        <w:rPr>
          <w:rFonts w:eastAsia="Calibri"/>
          <w:bCs/>
          <w:u w:val="single"/>
        </w:rPr>
      </w:pPr>
    </w:p>
    <w:p w:rsidR="00691546" w:rsidRPr="00691546" w:rsidRDefault="00691546" w:rsidP="00691546">
      <w:pPr>
        <w:keepNext/>
        <w:keepLines/>
        <w:spacing w:before="200"/>
        <w:outlineLvl w:val="3"/>
        <w:rPr>
          <w:rFonts w:eastAsiaTheme="majorEastAsia" w:cstheme="majorBidi"/>
          <w:b/>
          <w:iCs/>
        </w:rPr>
      </w:pPr>
      <w:r w:rsidRPr="00691546">
        <w:rPr>
          <w:rFonts w:eastAsiaTheme="majorEastAsia" w:cstheme="majorBidi"/>
          <w:b/>
          <w:iCs/>
        </w:rPr>
        <w:t xml:space="preserve">Runaway warming </w:t>
      </w:r>
      <w:proofErr w:type="gramStart"/>
      <w:r w:rsidRPr="00691546">
        <w:rPr>
          <w:rFonts w:eastAsiaTheme="majorEastAsia" w:cstheme="majorBidi"/>
          <w:b/>
          <w:iCs/>
        </w:rPr>
        <w:t>causes</w:t>
      </w:r>
      <w:proofErr w:type="gramEnd"/>
      <w:r w:rsidRPr="00691546">
        <w:rPr>
          <w:rFonts w:eastAsiaTheme="majorEastAsia" w:cstheme="majorBidi"/>
          <w:b/>
          <w:iCs/>
        </w:rPr>
        <w:t xml:space="preserve"> extinction</w:t>
      </w:r>
    </w:p>
    <w:p w:rsidR="00691546" w:rsidRPr="00691546" w:rsidRDefault="00691546" w:rsidP="00691546">
      <w:pPr>
        <w:rPr>
          <w:rFonts w:eastAsia="Calibri"/>
          <w:szCs w:val="16"/>
        </w:rPr>
      </w:pPr>
      <w:r w:rsidRPr="00691546">
        <w:rPr>
          <w:rFonts w:eastAsia="Calibri"/>
          <w:b/>
        </w:rPr>
        <w:t>Deibel 7</w:t>
      </w:r>
      <w:r w:rsidRPr="00691546">
        <w:rPr>
          <w:rFonts w:eastAsia="Calibri"/>
        </w:rPr>
        <w:t xml:space="preserve">, </w:t>
      </w:r>
      <w:r w:rsidRPr="00691546">
        <w:rPr>
          <w:rFonts w:eastAsia="Calibri"/>
          <w:szCs w:val="16"/>
        </w:rPr>
        <w:t>Professor of IR @ National War College (Terry L., 2007l “Foreign Affairs Strategy: Logic for American Statecraft”, Conclusion: American Foreign Affairs Strategy Today)</w:t>
      </w:r>
    </w:p>
    <w:p w:rsidR="00691546" w:rsidRPr="00691546" w:rsidRDefault="00691546" w:rsidP="00691546">
      <w:pPr>
        <w:rPr>
          <w:rFonts w:eastAsia="Calibri"/>
          <w:bCs/>
          <w:u w:val="single"/>
        </w:rPr>
      </w:pPr>
      <w:r w:rsidRPr="00691546">
        <w:rPr>
          <w:rFonts w:eastAsia="Calibri"/>
        </w:rPr>
        <w:t xml:space="preserve">Finally, there is one major existential threat to American security (as well as prosperity) of a nonviolent nature, which, though far in the future, demands urgent action. It is </w:t>
      </w:r>
      <w:r w:rsidRPr="00691546">
        <w:rPr>
          <w:rFonts w:eastAsia="Calibri"/>
          <w:bCs/>
          <w:u w:val="single"/>
        </w:rPr>
        <w:t>the threat of global warming to the stability of the climate upon which all earthly life depends</w:t>
      </w:r>
      <w:r w:rsidRPr="00691546">
        <w:rPr>
          <w:rFonts w:eastAsia="Calibri"/>
        </w:rPr>
        <w:t xml:space="preserve">. Scientists worldwide have been observing the gathering of this threat for three decades now, and what was once a mere possibility has passed through probability to near certainty. Indeed not one of more than 900 articles on climate change published in refereed scientific journals from 1993 to 2003 doubted that </w:t>
      </w:r>
      <w:r w:rsidRPr="00691546">
        <w:rPr>
          <w:rFonts w:eastAsia="Calibri"/>
          <w:bCs/>
          <w:u w:val="single"/>
        </w:rPr>
        <w:t>anthropogenic warming is occurring</w:t>
      </w:r>
      <w:r w:rsidRPr="00691546">
        <w:rPr>
          <w:rFonts w:eastAsia="Calibri"/>
        </w:rPr>
        <w:t>. “In legitimate scientific circles,” writes Elizabeth Kolbert, “</w:t>
      </w:r>
      <w:r w:rsidRPr="00691546">
        <w:rPr>
          <w:rFonts w:eastAsia="Calibri"/>
          <w:bCs/>
          <w:u w:val="single"/>
        </w:rPr>
        <w:t>it is virtually impossible to find evidence of disagreement</w:t>
      </w:r>
      <w:r w:rsidRPr="00691546">
        <w:rPr>
          <w:rFonts w:eastAsia="Calibri"/>
        </w:rPr>
        <w:t xml:space="preserve"> over the fundamentals of global warming.”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w:t>
      </w:r>
      <w:r w:rsidRPr="00691546">
        <w:rPr>
          <w:rFonts w:eastAsia="Calibri"/>
          <w:bCs/>
          <w:u w:val="single"/>
        </w:rPr>
        <w:t>Earth’s warming climate is estimated to contribute to more than 150,000 deaths and 5 million illnesses each year</w:t>
      </w:r>
      <w:r w:rsidRPr="00691546">
        <w:rPr>
          <w:rFonts w:eastAsia="Calibri"/>
        </w:rPr>
        <w:t xml:space="preserve">”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t>
      </w:r>
      <w:r w:rsidRPr="00691546">
        <w:rPr>
          <w:rFonts w:eastAsia="Calibri"/>
          <w:bCs/>
          <w:u w:val="single"/>
        </w:rPr>
        <w:t>we are already experiencing the effects of 1-2 degree warming in more violent storms, spread of disease, mass die offs of plants and animals, species extinction</w:t>
      </w:r>
      <w:r w:rsidRPr="00691546">
        <w:rPr>
          <w:rFonts w:eastAsia="Calibri"/>
        </w:rPr>
        <w:t xml:space="preserve">, and threatened inundation of low-lying countries like the Pacific nation of Kiribati and the Netherlands at a warming of 5 degrees or less the Greenland and West Antarctic ice sheets could disintegrate, leading to a sea level of rise of 20 feet that would cover North Carolina’s outer banks, swamp the southern third of Florida, and inundate Manhattan up to the middle of Greenwich Village. </w:t>
      </w:r>
      <w:r w:rsidRPr="00691546">
        <w:rPr>
          <w:rFonts w:eastAsia="Calibri"/>
          <w:bCs/>
          <w:u w:val="single"/>
        </w:rPr>
        <w:t>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w:t>
      </w:r>
      <w:r w:rsidRPr="00691546">
        <w:rPr>
          <w:rFonts w:eastAsia="Calibri"/>
        </w:rPr>
        <w:t xml:space="preserve">; </w:t>
      </w:r>
      <w:r w:rsidRPr="00691546">
        <w:rPr>
          <w:rFonts w:eastAsia="Calibri"/>
          <w:bCs/>
          <w:u w:val="single"/>
        </w:rPr>
        <w:t>severe warming could cost 13-26 percent of GDP</w:t>
      </w:r>
      <w:r w:rsidRPr="00691546">
        <w:rPr>
          <w:rFonts w:eastAsia="Calibri"/>
        </w:rPr>
        <w:t xml:space="preserve">. But the most frightening scenario is runaway greenhouse warming, based on </w:t>
      </w:r>
      <w:r w:rsidRPr="00691546">
        <w:rPr>
          <w:rFonts w:eastAsia="Calibri"/>
        </w:rPr>
        <w:lastRenderedPageBreak/>
        <w:t xml:space="preserve">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“we’re just going to burn everything up; we’re going to heat the atmosphere to the temperature it was in the Cretaceous when there were crocodiles at the poles, and then everything will collapse.” During the Cold War, astronomer Carl Sagan popularized a theory of nuclear winter to describe how a thermonuclear war between the Untied States and the Soviet Union would not only destroy both countries but possibly end life on this planet. </w:t>
      </w:r>
      <w:r w:rsidRPr="00691546">
        <w:rPr>
          <w:rFonts w:eastAsia="Calibri"/>
          <w:bCs/>
          <w:u w:val="single"/>
        </w:rPr>
        <w:t>Global warming is the post-Cold War era’s equivalent of nuclear winter at least as serious and considerably better supported scientifically</w:t>
      </w:r>
      <w:r w:rsidRPr="00691546">
        <w:rPr>
          <w:rFonts w:eastAsia="Calibri"/>
        </w:rPr>
        <w:t xml:space="preserve">. Over the long run it puts dangers form terrorism and traditional military challenges to shame. </w:t>
      </w:r>
      <w:r w:rsidRPr="00691546">
        <w:rPr>
          <w:rFonts w:eastAsia="Calibri"/>
          <w:bCs/>
          <w:u w:val="single"/>
        </w:rPr>
        <w:t xml:space="preserve">It is a threat not only to the security and prosperity to the United States, but potentially to the continued </w:t>
      </w:r>
      <w:r w:rsidRPr="00691546">
        <w:rPr>
          <w:rFonts w:eastAsia="Calibri"/>
          <w:b/>
          <w:iCs/>
          <w:u w:val="single"/>
          <w:bdr w:val="single" w:sz="18" w:space="0" w:color="auto"/>
        </w:rPr>
        <w:t>existence of life on this planet.</w:t>
      </w:r>
    </w:p>
    <w:p w:rsidR="00691546" w:rsidRPr="00691546" w:rsidRDefault="00691546" w:rsidP="00691546">
      <w:pPr>
        <w:rPr>
          <w:rFonts w:eastAsia="Calibri"/>
          <w:bCs/>
          <w:u w:val="single"/>
        </w:rPr>
      </w:pPr>
    </w:p>
    <w:p w:rsidR="00691546" w:rsidRDefault="009D3EBC" w:rsidP="009D3EBC">
      <w:pPr>
        <w:pStyle w:val="Heading3"/>
        <w:rPr>
          <w:rFonts w:eastAsia="Calibri"/>
        </w:rPr>
      </w:pPr>
      <w:r>
        <w:rPr>
          <w:rFonts w:eastAsia="Calibri"/>
        </w:rPr>
        <w:lastRenderedPageBreak/>
        <w:t>-- solves warming</w:t>
      </w:r>
    </w:p>
    <w:p w:rsidR="009D3EBC" w:rsidRDefault="009D3EBC" w:rsidP="009D3EBC">
      <w:pPr>
        <w:pStyle w:val="Heading4"/>
      </w:pPr>
      <w:r>
        <w:t>Solves warming</w:t>
      </w:r>
    </w:p>
    <w:p w:rsidR="009D3EBC" w:rsidRDefault="009D3EBC" w:rsidP="009D3EBC">
      <w:r w:rsidRPr="00B8153C">
        <w:rPr>
          <w:rStyle w:val="StyleStyleBold12pt"/>
        </w:rPr>
        <w:t>Sweig, 10</w:t>
      </w:r>
      <w:r>
        <w:rPr>
          <w:b/>
        </w:rPr>
        <w:t xml:space="preserve"> </w:t>
      </w:r>
      <w:r>
        <w:t>– Nelson and David Rockefeller Senior Fellow and Director for Latin America Studies and the Global Brazil Initiative, Council on Foreign Relations (Julia E., November/December 2010, “A New Global Player: Brazil's Far-Flung Agenda,” Foreign Affairs, Volume 89, Issue 6, ProQuest)//Hensel</w:t>
      </w:r>
    </w:p>
    <w:p w:rsidR="009D3EBC" w:rsidRDefault="009D3EBC" w:rsidP="009D3EBC">
      <w:pPr>
        <w:rPr>
          <w:rStyle w:val="StyleBoldUnderline"/>
        </w:rPr>
      </w:pPr>
      <w:r w:rsidRPr="007723E4">
        <w:t>RICH RESOURCES, HOT COMMODITIES</w:t>
      </w:r>
      <w:r w:rsidRPr="007723E4">
        <w:rPr>
          <w:sz w:val="12"/>
        </w:rPr>
        <w:t>¶</w:t>
      </w:r>
      <w:r w:rsidRPr="007723E4">
        <w:t xml:space="preserve"> Despite the collapse of the Iran deal and the harm done to Brazil's image</w:t>
      </w:r>
      <w:r w:rsidRPr="009D3EBC">
        <w:rPr>
          <w:rStyle w:val="StyleBoldUnderline"/>
        </w:rPr>
        <w:t>, Brazil will continue to play an influential role on the international stage. Climate change has become an area where Brazil has turned its clean-energy and environmental bona fides into a significant international voice</w:t>
      </w:r>
      <w:r w:rsidRPr="007723E4">
        <w:t xml:space="preserve">. Yet Brazil's climate change strategy is still evolving: although the deforestation of the Amazon has contributed to global warming, more than 40 percent of Brazil's energy supply is derived from renewable sources. The percentage of Brazilians ranking the environment as their top concern more than doubled between 2002 and 2007, to 85 percent, making Brazilians the most environmentally concerned citizens in the world. </w:t>
      </w:r>
      <w:r w:rsidRPr="009D3EBC">
        <w:rPr>
          <w:rStyle w:val="StyleBoldUnderline"/>
        </w:rPr>
        <w:t>The Brazilian government remains protective of its sovereignty over the Amazon and</w:t>
      </w:r>
      <w:r w:rsidRPr="007723E4">
        <w:t xml:space="preserve">, until recently, </w:t>
      </w:r>
      <w:r w:rsidRPr="009D3EBC">
        <w:rPr>
          <w:rStyle w:val="StyleBoldUnderline"/>
        </w:rPr>
        <w:t>refused even to discuss deforestation in international climate change meetings</w:t>
      </w:r>
      <w:r w:rsidRPr="007723E4">
        <w:t xml:space="preserve">. But </w:t>
      </w:r>
      <w:r w:rsidRPr="009D3EBC">
        <w:rPr>
          <w:rStyle w:val="StyleBoldUnderline"/>
        </w:rPr>
        <w:t>the shift in opinion has opened the door for Brazil to place stewardship of the Amazon at the top of its agenda.¶ Brazil's</w:t>
      </w:r>
      <w:r w:rsidRPr="007723E4">
        <w:t xml:space="preserve"> National </w:t>
      </w:r>
      <w:r w:rsidRPr="009D3EBC">
        <w:rPr>
          <w:rStyle w:val="StyleBoldUnderline"/>
        </w:rPr>
        <w:t>Plan</w:t>
      </w:r>
      <w:r w:rsidRPr="007723E4">
        <w:t xml:space="preserve"> on Climate Change now </w:t>
      </w:r>
      <w:r w:rsidRPr="009D3EBC">
        <w:rPr>
          <w:rStyle w:val="StyleBoldUnderline"/>
        </w:rPr>
        <w:t>outlines a strategy to eliminate the net loss of forest coverage by 2015 and reduce the average deforestation</w:t>
      </w:r>
      <w:r w:rsidRPr="007723E4">
        <w:t xml:space="preserve"> rate by 70 percent before 2017. Its national development bank also administers a $1 billion international fund to finance the preservation and sustainable development of the Amazon. And it has committed to a national greenhouse gas reduction of 36-39 percent by 2020 and positioned itself as a representative of and a bridge to the developing world in climate talks. Although the Copenhagen accord is only a modest step forward on climate change, </w:t>
      </w:r>
      <w:r w:rsidRPr="009D3EBC">
        <w:rPr>
          <w:rStyle w:val="StyleBoldUnderline"/>
        </w:rPr>
        <w:t>Brazil's participation and willingness to compromise proved how serious the country is about this issue.</w:t>
      </w:r>
    </w:p>
    <w:p w:rsidR="00D0514B" w:rsidRDefault="00D0514B" w:rsidP="009D3EBC">
      <w:pPr>
        <w:rPr>
          <w:rStyle w:val="StyleBoldUnderline"/>
        </w:rPr>
      </w:pPr>
    </w:p>
    <w:p w:rsidR="00D0514B" w:rsidRPr="00A319CA" w:rsidRDefault="00D0514B" w:rsidP="00D0514B">
      <w:pPr>
        <w:pStyle w:val="Heading4"/>
      </w:pPr>
      <w:r w:rsidRPr="00A319CA">
        <w:t xml:space="preserve">Brazil is key to modeling CO2 reduction policies </w:t>
      </w:r>
    </w:p>
    <w:p w:rsidR="00D0514B" w:rsidRDefault="00D0514B" w:rsidP="00D0514B">
      <w:r w:rsidRPr="0048022F">
        <w:rPr>
          <w:rStyle w:val="StyleStyleBold12pt"/>
        </w:rPr>
        <w:t>Sotero and Armijo, 7</w:t>
      </w:r>
      <w:r w:rsidRPr="00904A5E">
        <w:t xml:space="preserve"> – Sotero is the director of the Brazil Institute of the Woodrow Wilson International Center for Scholars and Armijo is an independent research professional at Portland State University and holds a Ph.D. from UC Berkeley in Political Science</w:t>
      </w:r>
      <w:r>
        <w:t xml:space="preserve"> (Paulo and Leslie Elliott, “</w:t>
      </w:r>
      <w:r w:rsidRPr="00904A5E">
        <w:t>BRAZIL: TO BE OR NOT TO BE A BRIC?</w:t>
      </w:r>
      <w:r>
        <w:t xml:space="preserve">” </w:t>
      </w:r>
      <w:r w:rsidRPr="00904A5E">
        <w:t xml:space="preserve">ASIAN PERSPECTIVE, </w:t>
      </w:r>
      <w:r>
        <w:t>Vol. 31, No. 4, 2007, pp. 43-70, Google Scholar)//HAL</w:t>
      </w:r>
    </w:p>
    <w:p w:rsidR="00D0514B" w:rsidRPr="00A319CA" w:rsidRDefault="00D0514B" w:rsidP="00D0514B">
      <w:r w:rsidRPr="00A319CA">
        <w:t xml:space="preserve">By other measures, however, </w:t>
      </w:r>
      <w:r w:rsidRPr="00D17FCA">
        <w:rPr>
          <w:rStyle w:val="StyleBoldUnderline"/>
        </w:rPr>
        <w:t>Brazil is an environmental superstar</w:t>
      </w:r>
      <w:r w:rsidRPr="00A319CA">
        <w:t xml:space="preserve">. Most importantly, </w:t>
      </w:r>
      <w:r w:rsidRPr="00D17FCA">
        <w:rPr>
          <w:rStyle w:val="StyleBoldUnderline"/>
        </w:rPr>
        <w:t>Brazil has begun to reverse its pollution profile</w:t>
      </w:r>
      <w:r w:rsidRPr="00A319CA">
        <w:t xml:space="preserve">. In 2000, the most recent year for which data are available, the United States alone accounted for 22 percent of world carbon dioxide emissions, China for another 18 percent, Russia for 6 percent—but Brazil for only 1 percent. Also in 2000, emissions of CO2 averaged 11.2 metric tons per person in developed countries and 1.9 in developing countries. Brazil, despite being not a low but a middle-income country, was just at the developing country mean of emissions of 1.9 metric tons of CO2 per person.33 According to Brazil’s president, the “pace of deforestation was reduced by 52 percent” between 2003 and mid- 2007, although the true goal of course is net reforestation.34 Second, Brazil generates only 11 percent of its electricity from burning fossil fuels. An astonishing 83 percent of Brazil’s electricity derives from hydropower, and almost 27 percent of total energy use (including in vehicles) is from renewable biomass sources, notably ethanol.35 Third, </w:t>
      </w:r>
      <w:r w:rsidRPr="00D17FCA">
        <w:rPr>
          <w:rStyle w:val="StyleBoldUnderline"/>
        </w:rPr>
        <w:t>Brazil is the world’s leader in ethanol production, technology, and exports</w:t>
      </w:r>
      <w:r w:rsidRPr="00A319CA">
        <w:t xml:space="preserve">, a fact that suddenly has become important in a global environment that saw international petroleum prices triple from an average of $28 a barrel in 2002 to $84 a barrel in the first three quarters of 2007.36 </w:t>
      </w:r>
      <w:r w:rsidRPr="00D17FCA">
        <w:rPr>
          <w:rStyle w:val="StyleBoldUnderline"/>
        </w:rPr>
        <w:t>Brazilian ethanol is also much “greener” than that produced in the United States</w:t>
      </w:r>
      <w:r w:rsidRPr="00A319CA">
        <w:t xml:space="preserve">, using inputs, especially energy, four to five times as efficiently.37 The </w:t>
      </w:r>
      <w:r w:rsidRPr="00A319CA">
        <w:lastRenderedPageBreak/>
        <w:t xml:space="preserve">first international Earth Summit was held in Rio de Janeiro in 1992, beginning a process that led to the Kyoto Protocol on Climate Change in 1997. Brazil ratified the Protocol in 2002. It entered into effect when Russia approved it in 2004. (The United States still declines to participate.) </w:t>
      </w:r>
      <w:r w:rsidRPr="00D17FCA">
        <w:rPr>
          <w:rStyle w:val="StyleBoldUnderline"/>
        </w:rPr>
        <w:t>Given its own vast environmental resources, the importance of rainforest protection for global biodiversity and ameliorating climate change, and Brazil’s experience with industrial production and country-wide distribution and use of biofuels, Brazil is uniquely positioned among all emerging and advanced industrial powers to play a central role in the evolving global climate regime</w:t>
      </w:r>
      <w:r w:rsidRPr="00A319CA">
        <w:t>. “</w:t>
      </w:r>
      <w:r w:rsidRPr="00D17FCA">
        <w:rPr>
          <w:rStyle w:val="StyleBoldUnderline"/>
        </w:rPr>
        <w:t>Brazil has everything to be an environmental power,</w:t>
      </w:r>
      <w:r w:rsidRPr="00A319CA">
        <w:t xml:space="preserve"> which is, by the way, the only area in which our aspiration to be a great power is realistic,” commented veteran diplomat and ex-Environment Minister Rubens Ricupero. Fortuitously, Brazilian climatologists recently have discovered the perfect argument to motivate the Brazilian public to concern themselves with rainforest destruction and global climate change. They now have evidence that rainforest destruction has altered rainfall patterns over Brazil itself, thus threatening agriculture and the nation’s energy supply, given the country’s heavy dependence on hydroelectric power.39 </w:t>
      </w:r>
      <w:proofErr w:type="gramStart"/>
      <w:r w:rsidRPr="00A319CA">
        <w:t>The</w:t>
      </w:r>
      <w:proofErr w:type="gramEnd"/>
      <w:r w:rsidRPr="00A319CA">
        <w:t xml:space="preserve"> debate in Brazilian society over environmental issues has evolved considerably since the times when the military governments dismissed it as a foreign-inspired conspiracy against the country’s economic development. A recent European Commission initiative to fund conservation and responsible climate-change management in four large emerging powers perhaps best captures the likely future role of Brazil as the environmental BRIC.40 </w:t>
      </w:r>
      <w:proofErr w:type="gramStart"/>
      <w:r w:rsidRPr="00D17FCA">
        <w:rPr>
          <w:rStyle w:val="StyleBoldUnderline"/>
        </w:rPr>
        <w:t>The</w:t>
      </w:r>
      <w:proofErr w:type="gramEnd"/>
      <w:r w:rsidRPr="00D17FCA">
        <w:rPr>
          <w:rStyle w:val="StyleBoldUnderline"/>
        </w:rPr>
        <w:t xml:space="preserve"> four countries chosen to have the greatest impact on future climate change are China, India, South Africa, and Brazil</w:t>
      </w:r>
      <w:r w:rsidRPr="00A319CA">
        <w:t xml:space="preserve">. The technical details of the project description are revealing. The Chinese working group is to focus on teaching economic and environmental modeling techniques to mid-level Chinese technocrats, for the purpose of incorporating environmental concerns into ongoing economic development projects. The Indian group is to imagine the most likely disaster scenarios from climate change and begin to prepare country-specific plans to meet them, hoping to avoid the enormous destruction and loss of life that has occurred in recent natural calamities such as the tsunami that hit Indonesia and much of South and Southeast Asia, including coastal India, in December 2004. The South African group will look at ways, in essence, to improve intra-bureaucratic “coordination” and thus give the environment ministry more clout within the government itself. </w:t>
      </w:r>
      <w:r w:rsidRPr="00D17FCA">
        <w:rPr>
          <w:rStyle w:val="StyleBoldUnderline"/>
        </w:rPr>
        <w:t>Only the Brazilian group is not charged with finding solutions to country-specific political and technical problems associated with managing climate change. Instead, Brazil’s brief is international leadership.</w:t>
      </w:r>
      <w:r w:rsidRPr="00A319CA">
        <w:t xml:space="preserve"> </w:t>
      </w:r>
      <w:r w:rsidRPr="00D17FCA">
        <w:rPr>
          <w:rStyle w:val="StyleBoldUnderline"/>
        </w:rPr>
        <w:t xml:space="preserve">The Brazilian team task is to elaborate a detailed climate-change negotiation strategy for developing countries, </w:t>
      </w:r>
      <w:r w:rsidRPr="00A319CA">
        <w:t xml:space="preserve">as a group, to employ vis-à-vis the advanced industrial countries, </w:t>
      </w:r>
      <w:r w:rsidRPr="00D17FCA">
        <w:rPr>
          <w:rStyle w:val="StyleBoldUnderline"/>
        </w:rPr>
        <w:t>in order to persuade the latter to bear more of the burden of cuts and adjustment than they otherwise would</w:t>
      </w:r>
      <w:r w:rsidRPr="00A319CA">
        <w:t xml:space="preserve">. This division of labor is about right. As is the case in the trade regime, and in peacekeeping, building an international—and transnational—climate regime is as much or more about politics as it is about science. But Brazilians are now comfortable with democratic processes and incremental advance. </w:t>
      </w:r>
    </w:p>
    <w:p w:rsidR="00D0514B" w:rsidRDefault="00D0514B" w:rsidP="009D3EBC">
      <w:pPr>
        <w:rPr>
          <w:rStyle w:val="StyleBoldUnderline"/>
        </w:rPr>
      </w:pPr>
    </w:p>
    <w:p w:rsidR="00B8153C" w:rsidRPr="00A97839" w:rsidRDefault="00B8153C" w:rsidP="00B8153C"/>
    <w:p w:rsidR="00B8153C" w:rsidRPr="009D3EBC" w:rsidRDefault="00B8153C" w:rsidP="009D3EBC"/>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multipolarity</w:t>
      </w:r>
      <w:proofErr w:type="gramEnd"/>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bric</w:t>
      </w:r>
      <w:proofErr w:type="gramEnd"/>
      <w:r w:rsidRPr="00691546">
        <w:rPr>
          <w:rFonts w:eastAsiaTheme="majorEastAsia" w:cstheme="majorBidi"/>
          <w:b/>
          <w:bCs/>
          <w:sz w:val="32"/>
          <w:u w:val="single"/>
        </w:rPr>
        <w:t xml:space="preserve"> impact</w:t>
      </w:r>
    </w:p>
    <w:p w:rsidR="00691546" w:rsidRPr="00691546" w:rsidRDefault="00691546" w:rsidP="00691546">
      <w:pPr>
        <w:keepNext/>
        <w:keepLines/>
        <w:spacing w:before="200"/>
        <w:outlineLvl w:val="3"/>
        <w:rPr>
          <w:rFonts w:eastAsiaTheme="majorEastAsia" w:cstheme="majorBidi"/>
          <w:b/>
          <w:bCs/>
          <w:iCs/>
        </w:rPr>
      </w:pPr>
      <w:proofErr w:type="gramStart"/>
      <w:r w:rsidRPr="00691546">
        <w:rPr>
          <w:rFonts w:eastAsiaTheme="majorEastAsia" w:cstheme="majorBidi"/>
          <w:b/>
          <w:bCs/>
          <w:iCs/>
        </w:rPr>
        <w:t>Brazils</w:t>
      </w:r>
      <w:proofErr w:type="gramEnd"/>
      <w:r w:rsidRPr="00691546">
        <w:rPr>
          <w:rFonts w:eastAsiaTheme="majorEastAsia" w:cstheme="majorBidi"/>
          <w:b/>
          <w:bCs/>
          <w:iCs/>
        </w:rPr>
        <w:t xml:space="preserve"> regional influence is key to multipolar BRIC leadership</w:t>
      </w:r>
    </w:p>
    <w:p w:rsidR="00691546" w:rsidRPr="00691546" w:rsidRDefault="00691546" w:rsidP="00691546">
      <w:pPr>
        <w:rPr>
          <w:rFonts w:eastAsia="Calibri"/>
        </w:rPr>
      </w:pPr>
      <w:r w:rsidRPr="00691546">
        <w:rPr>
          <w:rFonts w:eastAsia="Calibri"/>
          <w:b/>
          <w:bCs/>
        </w:rPr>
        <w:t>Christensen, 13</w:t>
      </w:r>
      <w:r w:rsidRPr="00691546">
        <w:rPr>
          <w:rFonts w:eastAsia="Calibri"/>
        </w:rPr>
        <w:t xml:space="preserve"> </w:t>
      </w:r>
      <w:r w:rsidRPr="00691546">
        <w:rPr>
          <w:rFonts w:eastAsia="Calibri"/>
          <w:szCs w:val="16"/>
        </w:rPr>
        <w:t>- Associate Professor at Aalborg University, PhD in Socialogy and Social Condition (Steen Fryba, April 23</w:t>
      </w:r>
      <w:r w:rsidRPr="00691546">
        <w:rPr>
          <w:rFonts w:eastAsia="Calibri"/>
          <w:szCs w:val="16"/>
          <w:vertAlign w:val="superscript"/>
        </w:rPr>
        <w:t>rd</w:t>
      </w:r>
      <w:r w:rsidRPr="00691546">
        <w:rPr>
          <w:rFonts w:eastAsia="Calibri"/>
          <w:szCs w:val="16"/>
        </w:rPr>
        <w:t xml:space="preserve">, 2013, “Brazil’s Foreign Policy Priorities,” Third World Quarterly, Vol. 34, No. 2, 2013, pp 271–286, </w:t>
      </w:r>
      <w:r w:rsidRPr="00691546">
        <w:rPr>
          <w:rFonts w:eastAsia="Calibri"/>
          <w:color w:val="000000"/>
          <w:szCs w:val="16"/>
        </w:rPr>
        <w:t>http://dx.doi.org/10.1080/01436597.2013.775785)//HAL</w:t>
      </w:r>
      <w:r w:rsidRPr="00691546">
        <w:rPr>
          <w:rFonts w:eastAsia="Calibri"/>
          <w:szCs w:val="16"/>
        </w:rPr>
        <w:t xml:space="preserve"> </w:t>
      </w:r>
    </w:p>
    <w:p w:rsidR="00691546" w:rsidRPr="00691546" w:rsidRDefault="00691546" w:rsidP="00691546">
      <w:pPr>
        <w:rPr>
          <w:rFonts w:eastAsia="Calibri"/>
        </w:rPr>
      </w:pPr>
      <w:r w:rsidRPr="00691546">
        <w:rPr>
          <w:rFonts w:eastAsia="Calibri"/>
        </w:rPr>
        <w:t xml:space="preserve">Since 2003 </w:t>
      </w:r>
      <w:r w:rsidRPr="00691546">
        <w:rPr>
          <w:rFonts w:eastAsia="Calibri"/>
          <w:bCs/>
          <w:u w:val="single"/>
        </w:rPr>
        <w:t>Brazil has been actively engaged in an agenda of diffusion of global power and of gaining more inﬂuence in global governance both in the economic and in the security realms. It has sought to defend national autonomy, strengthen its economy and gain more inﬂuence in the global political arena</w:t>
      </w:r>
      <w:r w:rsidRPr="00691546">
        <w:rPr>
          <w:rFonts w:eastAsia="Calibri"/>
        </w:rPr>
        <w:t xml:space="preserve">. Brazil has prioritised South–South cooperation in order to reach these aims. Relations with South American countries and the other countries of the BRICS grouping have been prioritised. This builds on two main logics. One is that </w:t>
      </w:r>
      <w:r w:rsidRPr="00691546">
        <w:rPr>
          <w:rFonts w:eastAsia="Calibri"/>
          <w:bCs/>
          <w:u w:val="single"/>
        </w:rPr>
        <w:t>South America is important in Brazil’s geopolitical strategy and in the aim of creating a Brazilian sphere of interest</w:t>
      </w:r>
      <w:r w:rsidRPr="00691546">
        <w:rPr>
          <w:rFonts w:eastAsia="Calibri"/>
        </w:rPr>
        <w:t xml:space="preserve">, as well as a platform for Brazil’s competitive insertion in the global economy. </w:t>
      </w:r>
      <w:r w:rsidRPr="00691546">
        <w:rPr>
          <w:rFonts w:eastAsia="Calibri"/>
          <w:bCs/>
          <w:u w:val="single"/>
        </w:rPr>
        <w:t xml:space="preserve">Brazil has been relatively successful </w:t>
      </w:r>
      <w:r w:rsidRPr="00691546">
        <w:rPr>
          <w:rFonts w:eastAsia="Calibri"/>
        </w:rPr>
        <w:t xml:space="preserve">in these regard, with the creation of the South American Defence Council, </w:t>
      </w:r>
      <w:r w:rsidRPr="00691546">
        <w:rPr>
          <w:rFonts w:eastAsia="Calibri"/>
          <w:bCs/>
          <w:u w:val="single"/>
        </w:rPr>
        <w:t>signiﬁcant economic trade and investment links, and infrastructural developments improving access to Brazilian export markets in Asia and in South America itself</w:t>
      </w:r>
      <w:r w:rsidRPr="00691546">
        <w:rPr>
          <w:rFonts w:eastAsia="Calibri"/>
        </w:rPr>
        <w:t xml:space="preserve">. BRICS cooperation largely builds on a common interest in gaining more inﬂuence in the global economic and political order. This strategy has been relatively successful as BRICS are increasingly inﬂuential players in global economic governance, although this has not assured an agreement in multilateral trade negotiations at the WTO. However, the global security order is still dominated by the USA and its Western allies, and Brazil is still far from gaining a permanent position on the UN Security Council and cannot even rely on explicit support from China and Russia, which are members. </w:t>
      </w:r>
      <w:r w:rsidRPr="00691546">
        <w:rPr>
          <w:rFonts w:eastAsia="Calibri"/>
          <w:bCs/>
          <w:u w:val="single"/>
        </w:rPr>
        <w:t>Brazilian strategies have been broadly successful</w:t>
      </w:r>
      <w:r w:rsidRPr="00691546">
        <w:rPr>
          <w:rFonts w:eastAsia="Calibri"/>
        </w:rPr>
        <w:t xml:space="preserve">. At the regional level the council has successfully promoted the establishment of a Common Defence Council in Unasur, making South America a security region. This means that </w:t>
      </w:r>
      <w:r w:rsidRPr="00691546">
        <w:rPr>
          <w:rFonts w:eastAsia="Calibri"/>
          <w:bCs/>
          <w:u w:val="single"/>
        </w:rPr>
        <w:t>South America has increasingly become Brazil’s sphere of inﬂuence</w:t>
      </w:r>
      <w:r w:rsidRPr="00691546">
        <w:rPr>
          <w:rFonts w:eastAsia="Calibri"/>
        </w:rPr>
        <w:t xml:space="preserve">. However, South America is not a cohesive bloc, as national interests and strategies </w:t>
      </w:r>
      <w:proofErr w:type="gramStart"/>
      <w:r w:rsidRPr="00691546">
        <w:rPr>
          <w:rFonts w:eastAsia="Calibri"/>
        </w:rPr>
        <w:t>diverge</w:t>
      </w:r>
      <w:proofErr w:type="gramEnd"/>
      <w:r w:rsidRPr="00691546">
        <w:rPr>
          <w:rFonts w:eastAsia="Calibri"/>
        </w:rPr>
        <w:t xml:space="preserve"> signiﬁcantly. Therefore Unasur functions strictly as an intergovernmental institution based on the respect of national sovereignty and autonomous policy making. Nevertheless, </w:t>
      </w:r>
      <w:r w:rsidRPr="00691546">
        <w:rPr>
          <w:rFonts w:eastAsia="Calibri"/>
          <w:bCs/>
          <w:u w:val="single"/>
        </w:rPr>
        <w:t>the region functions well from the perspective of Brazilian development and global power projection</w:t>
      </w:r>
      <w:r w:rsidRPr="00691546">
        <w:rPr>
          <w:rFonts w:eastAsia="Calibri"/>
        </w:rPr>
        <w:t xml:space="preserve">. Arguably </w:t>
      </w:r>
      <w:r w:rsidRPr="00691546">
        <w:rPr>
          <w:rFonts w:eastAsia="Calibri"/>
          <w:bCs/>
          <w:u w:val="single"/>
        </w:rPr>
        <w:t>Brazil’s main priority has moved</w:t>
      </w:r>
      <w:r w:rsidRPr="00691546">
        <w:rPr>
          <w:rFonts w:eastAsia="Calibri"/>
        </w:rPr>
        <w:t xml:space="preserve"> from South American cooperation </w:t>
      </w:r>
      <w:r w:rsidRPr="00691546">
        <w:rPr>
          <w:rFonts w:eastAsia="Calibri"/>
          <w:bCs/>
          <w:u w:val="single"/>
        </w:rPr>
        <w:t>to its cooperation with</w:t>
      </w:r>
      <w:r w:rsidRPr="00691546">
        <w:rPr>
          <w:rFonts w:eastAsia="Calibri"/>
        </w:rPr>
        <w:t xml:space="preserve"> the other members of </w:t>
      </w:r>
      <w:r w:rsidRPr="00691546">
        <w:rPr>
          <w:rFonts w:eastAsia="Calibri"/>
          <w:bCs/>
          <w:u w:val="single"/>
        </w:rPr>
        <w:t>BRICS</w:t>
      </w:r>
      <w:r w:rsidRPr="00691546">
        <w:rPr>
          <w:rFonts w:eastAsia="Calibri"/>
        </w:rPr>
        <w:t xml:space="preserve">. </w:t>
      </w:r>
      <w:r w:rsidRPr="00691546">
        <w:rPr>
          <w:rFonts w:eastAsia="Calibri"/>
          <w:bCs/>
          <w:u w:val="single"/>
        </w:rPr>
        <w:t>The coalition has become an increasingly important player in key multilateral institutions</w:t>
      </w:r>
      <w:r w:rsidRPr="00691546">
        <w:rPr>
          <w:rFonts w:eastAsia="Calibri"/>
        </w:rPr>
        <w:t>. This has created a situation in which the traditional Western powers increasingly need to negotiate matters of security and economic governance with emerging powers.</w:t>
      </w:r>
    </w:p>
    <w:p w:rsidR="00691546" w:rsidRPr="00691546" w:rsidRDefault="00691546" w:rsidP="00691546">
      <w:pPr>
        <w:rPr>
          <w:rFonts w:eastAsia="Calibri"/>
          <w:b/>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Multipolarity key to preventing nuclear war</w:t>
      </w:r>
    </w:p>
    <w:p w:rsidR="00691546" w:rsidRPr="00691546" w:rsidRDefault="00691546" w:rsidP="00691546">
      <w:pPr>
        <w:rPr>
          <w:rFonts w:eastAsia="Calibri"/>
          <w:szCs w:val="16"/>
        </w:rPr>
      </w:pPr>
      <w:r w:rsidRPr="00691546">
        <w:rPr>
          <w:rFonts w:eastAsia="Calibri"/>
          <w:b/>
        </w:rPr>
        <w:t>Dyer, ’04</w:t>
      </w:r>
      <w:r w:rsidRPr="00691546">
        <w:rPr>
          <w:rFonts w:eastAsia="Calibri"/>
        </w:rPr>
        <w:t xml:space="preserve"> </w:t>
      </w:r>
      <w:r w:rsidRPr="00691546">
        <w:rPr>
          <w:rFonts w:eastAsia="Calibri"/>
          <w:szCs w:val="16"/>
        </w:rPr>
        <w:t>(Gwynne, military historian and lecturer on international affairs, “The End of War”, Toronto Star, 12/30/2004, http://www.commondreams.org/views04/1230-05.htm)</w:t>
      </w:r>
    </w:p>
    <w:p w:rsidR="00691546" w:rsidRPr="00691546" w:rsidRDefault="00691546" w:rsidP="00691546">
      <w:pPr>
        <w:rPr>
          <w:rFonts w:eastAsia="Calibri"/>
        </w:rPr>
      </w:pPr>
      <w:r w:rsidRPr="00691546">
        <w:rPr>
          <w:rFonts w:eastAsia="Calibri"/>
        </w:rPr>
        <w:t xml:space="preserve">War is deeply embedded in our history and our culture, probably since before we were even fully human, but weaning ourselves away from it should not be a bigger mountain to climb than some of the other changes we have already made in the way we live, given the right incentives. And we have certainly been given the right incentives: </w:t>
      </w:r>
      <w:r w:rsidRPr="00691546">
        <w:rPr>
          <w:rFonts w:eastAsia="Calibri"/>
          <w:bCs/>
          <w:u w:val="single"/>
        </w:rPr>
        <w:t>The holiday from history that we have enjoyed</w:t>
      </w:r>
      <w:r w:rsidRPr="00691546">
        <w:rPr>
          <w:rFonts w:eastAsia="Times New Roman"/>
          <w:b/>
          <w:sz w:val="20"/>
          <w:u w:val="single"/>
        </w:rPr>
        <w:t xml:space="preserve"> </w:t>
      </w:r>
      <w:r w:rsidRPr="00691546">
        <w:rPr>
          <w:rFonts w:eastAsia="Calibri"/>
        </w:rPr>
        <w:t>since the early '90s</w:t>
      </w:r>
      <w:r w:rsidRPr="00691546">
        <w:rPr>
          <w:rFonts w:eastAsia="Times New Roman"/>
          <w:b/>
          <w:sz w:val="20"/>
          <w:u w:val="single"/>
        </w:rPr>
        <w:t xml:space="preserve"> </w:t>
      </w:r>
      <w:r w:rsidRPr="00691546">
        <w:rPr>
          <w:rFonts w:eastAsia="Calibri"/>
          <w:bCs/>
          <w:u w:val="single"/>
        </w:rPr>
        <w:t>may be drawing to an end, and another great-power war, fought next time with nuclear weapons, may be lurking in our future</w:t>
      </w:r>
      <w:r w:rsidRPr="00691546">
        <w:rPr>
          <w:rFonts w:eastAsia="Times New Roman"/>
          <w:b/>
          <w:sz w:val="20"/>
          <w:u w:val="single"/>
        </w:rPr>
        <w:t>.</w:t>
      </w:r>
      <w:r w:rsidRPr="00691546">
        <w:rPr>
          <w:rFonts w:eastAsia="Calibri"/>
        </w:rPr>
        <w:t xml:space="preserve"> The "firebreak" against nuclear weapons use that we began building after Hiroshima and Nagasaki has held for well over half a century now. But </w:t>
      </w:r>
      <w:r w:rsidRPr="00691546">
        <w:rPr>
          <w:rFonts w:eastAsia="Calibri"/>
          <w:bCs/>
          <w:u w:val="single"/>
        </w:rPr>
        <w:t xml:space="preserve">the proliferation of nuclear weapons to new powers is a major challenge to the stability of the system. So are the coming crises, mostly environmental in origin, </w:t>
      </w:r>
      <w:r w:rsidRPr="00691546">
        <w:rPr>
          <w:rFonts w:eastAsia="Calibri"/>
        </w:rPr>
        <w:t xml:space="preserve">which will hit some countries much harder than others, and may drive </w:t>
      </w:r>
      <w:r w:rsidRPr="00691546">
        <w:rPr>
          <w:rFonts w:eastAsia="Calibri"/>
        </w:rPr>
        <w:lastRenderedPageBreak/>
        <w:t xml:space="preserve">some to desperation. Add in the huge impending shifts in the great-power system as China and India grow to rival the United States in GDP over the next 30 or 40 years and it will be hard to keep things from spinning out of control. </w:t>
      </w:r>
      <w:r w:rsidRPr="00691546">
        <w:rPr>
          <w:rFonts w:eastAsia="Calibri"/>
          <w:bCs/>
          <w:u w:val="single"/>
        </w:rPr>
        <w:t>With good luck and good management, we may be able to ride out the next half-century without the first-magnitude catastrophe of a global nuclear war,</w:t>
      </w:r>
      <w:r w:rsidRPr="00691546">
        <w:rPr>
          <w:rFonts w:eastAsia="Times New Roman"/>
          <w:b/>
          <w:sz w:val="20"/>
          <w:u w:val="single"/>
        </w:rPr>
        <w:t xml:space="preserve"> </w:t>
      </w:r>
      <w:r w:rsidRPr="00691546">
        <w:rPr>
          <w:rFonts w:eastAsia="Calibri"/>
        </w:rPr>
        <w:t>but the potential certainly exists for a major die-back of human population</w:t>
      </w:r>
      <w:r w:rsidRPr="00691546">
        <w:rPr>
          <w:rFonts w:eastAsia="Times New Roman"/>
          <w:b/>
          <w:sz w:val="20"/>
          <w:u w:val="single"/>
        </w:rPr>
        <w:t>.</w:t>
      </w:r>
      <w:r w:rsidRPr="00691546">
        <w:rPr>
          <w:rFonts w:eastAsia="Calibri"/>
        </w:rPr>
        <w:t xml:space="preserve"> We cannot command the good luck, but good management is something we can choose to provide. </w:t>
      </w:r>
      <w:r w:rsidRPr="00691546">
        <w:rPr>
          <w:rFonts w:eastAsia="Calibri"/>
          <w:bCs/>
          <w:u w:val="single"/>
        </w:rPr>
        <w:t>It depends, above all, on preserving and extending the multilateral system</w:t>
      </w:r>
      <w:r w:rsidRPr="00691546">
        <w:rPr>
          <w:rFonts w:eastAsia="Calibri"/>
        </w:rPr>
        <w:t xml:space="preserve"> that we have been building since the end of World War II. </w:t>
      </w:r>
      <w:r w:rsidRPr="00691546">
        <w:rPr>
          <w:rFonts w:eastAsia="Calibri"/>
          <w:bCs/>
          <w:u w:val="single"/>
        </w:rPr>
        <w:t>The rising powers must be absorbed into a system that emphasizes co-operation</w:t>
      </w:r>
      <w:r w:rsidRPr="00691546">
        <w:rPr>
          <w:rFonts w:eastAsia="Calibri"/>
        </w:rPr>
        <w:t xml:space="preserve"> and makes room for them</w:t>
      </w:r>
      <w:r w:rsidRPr="00691546">
        <w:rPr>
          <w:rFonts w:eastAsia="Times New Roman"/>
          <w:b/>
          <w:sz w:val="20"/>
          <w:u w:val="single"/>
        </w:rPr>
        <w:t xml:space="preserve">, </w:t>
      </w:r>
      <w:r w:rsidRPr="00691546">
        <w:rPr>
          <w:rFonts w:eastAsia="Calibri"/>
          <w:bCs/>
          <w:u w:val="single"/>
        </w:rPr>
        <w:t>rather than one that deals in confrontation and raw military power.</w:t>
      </w:r>
      <w:r w:rsidRPr="00691546">
        <w:rPr>
          <w:rFonts w:eastAsia="Calibri"/>
        </w:rPr>
        <w:t xml:space="preserve"> If they are obliged to play the traditional great-power game of winners and losers, then history will repeat itself and everybody loses. </w:t>
      </w:r>
      <w:r w:rsidRPr="00691546">
        <w:rPr>
          <w:rFonts w:eastAsia="Calibri"/>
          <w:bCs/>
          <w:u w:val="single"/>
        </w:rPr>
        <w:t>Our hopes for mitigating the severity of the coming environmental crises also depend on</w:t>
      </w:r>
      <w:r w:rsidRPr="00691546">
        <w:rPr>
          <w:rFonts w:eastAsia="Times New Roman"/>
          <w:b/>
          <w:sz w:val="20"/>
          <w:u w:val="single"/>
        </w:rPr>
        <w:t xml:space="preserve"> </w:t>
      </w:r>
      <w:r w:rsidRPr="00691546">
        <w:rPr>
          <w:rFonts w:eastAsia="Calibri"/>
        </w:rPr>
        <w:t xml:space="preserve">early and concerted </w:t>
      </w:r>
      <w:r w:rsidRPr="00691546">
        <w:rPr>
          <w:rFonts w:eastAsia="Calibri"/>
          <w:bCs/>
          <w:u w:val="single"/>
        </w:rPr>
        <w:t xml:space="preserve">global action </w:t>
      </w:r>
      <w:r w:rsidRPr="00691546">
        <w:rPr>
          <w:rFonts w:eastAsia="Calibri"/>
        </w:rPr>
        <w:t xml:space="preserve">of a sort </w:t>
      </w:r>
      <w:r w:rsidRPr="00691546">
        <w:rPr>
          <w:rFonts w:eastAsia="Calibri"/>
          <w:bCs/>
          <w:u w:val="single"/>
        </w:rPr>
        <w:t>that can only happen in a basically co-operative international system.</w:t>
      </w:r>
      <w:r w:rsidRPr="00691546">
        <w:rPr>
          <w:rFonts w:eastAsia="Calibri"/>
        </w:rPr>
        <w:t xml:space="preserve"> When the great powers are locked into a military confrontation, there is simply not enough spare attention, let alone enough trust, to make deals on those issues, so </w:t>
      </w:r>
      <w:r w:rsidRPr="00691546">
        <w:rPr>
          <w:rFonts w:eastAsia="Calibri"/>
          <w:bCs/>
          <w:u w:val="single"/>
        </w:rPr>
        <w:t xml:space="preserve">the highest priority </w:t>
      </w:r>
      <w:r w:rsidRPr="00691546">
        <w:rPr>
          <w:rFonts w:eastAsia="Calibri"/>
        </w:rPr>
        <w:t>at the moment</w:t>
      </w:r>
      <w:r w:rsidRPr="00691546">
        <w:rPr>
          <w:rFonts w:eastAsia="Times New Roman"/>
          <w:b/>
          <w:sz w:val="20"/>
          <w:u w:val="single"/>
        </w:rPr>
        <w:t xml:space="preserve"> </w:t>
      </w:r>
      <w:r w:rsidRPr="00691546">
        <w:rPr>
          <w:rFonts w:eastAsia="Calibri"/>
          <w:bCs/>
          <w:u w:val="single"/>
        </w:rPr>
        <w:t>is to keep the multilateral approach alive and avoid a drift back into alliance systems and arms races</w:t>
      </w:r>
      <w:r w:rsidRPr="00691546">
        <w:rPr>
          <w:rFonts w:eastAsia="Calibri"/>
        </w:rPr>
        <w:t>. And there is no point in dreaming that we can leap straight into some never-land of universal brotherhood; we will have to confront these challenges and solve the problem of war within the context of the existing state system.</w:t>
      </w:r>
    </w:p>
    <w:p w:rsidR="00691546" w:rsidRPr="00691546" w:rsidRDefault="00691546" w:rsidP="00691546">
      <w:pPr>
        <w:rPr>
          <w:rFonts w:eastAsia="Calibri"/>
          <w:u w:val="single"/>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 solves bric/multipol</w:t>
      </w:r>
    </w:p>
    <w:p w:rsidR="00691546" w:rsidRPr="00691546" w:rsidRDefault="00691546" w:rsidP="00691546">
      <w:pPr>
        <w:keepNext/>
        <w:keepLines/>
        <w:spacing w:before="200"/>
        <w:outlineLvl w:val="3"/>
        <w:rPr>
          <w:rFonts w:eastAsiaTheme="majorEastAsia" w:cstheme="majorBidi"/>
          <w:bCs/>
          <w:iCs/>
        </w:rPr>
      </w:pPr>
      <w:r w:rsidRPr="00691546">
        <w:rPr>
          <w:rFonts w:eastAsiaTheme="majorEastAsia" w:cstheme="majorBidi"/>
          <w:b/>
          <w:bCs/>
          <w:iCs/>
        </w:rPr>
        <w:t xml:space="preserve">Brazil key to multipolarity </w:t>
      </w:r>
    </w:p>
    <w:p w:rsidR="00691546" w:rsidRPr="00691546" w:rsidRDefault="00691546" w:rsidP="00691546">
      <w:pPr>
        <w:rPr>
          <w:rFonts w:eastAsia="Calibri"/>
          <w:szCs w:val="16"/>
        </w:rPr>
      </w:pPr>
      <w:r w:rsidRPr="00691546">
        <w:rPr>
          <w:rFonts w:eastAsia="Calibri"/>
          <w:b/>
          <w:bCs/>
        </w:rPr>
        <w:t>Bodman and Wolfensohn, 11</w:t>
      </w:r>
      <w:r w:rsidRPr="00691546">
        <w:rPr>
          <w:rFonts w:eastAsia="Calibri"/>
        </w:rPr>
        <w:t xml:space="preserve"> </w:t>
      </w:r>
      <w:r w:rsidRPr="00691546">
        <w:rPr>
          <w:rFonts w:eastAsia="Calibri"/>
          <w:szCs w:val="16"/>
        </w:rPr>
        <w:t>- U.S. secretary of energy from 2005 to 2009, a BS from Cornell University and a PhD from MIT, where he was also associate professor of chemical engineering, James D. Wolfensohn is chairman of Wolfensohn &amp; Company, LLC, chairman of Citigroup’s international advisory board, and adviser to Citigroup’s senior management on global strategy and on international matters, He is a honorary trustee of the Brookings Institution, a member of the Council on Foreign Relations,  </w:t>
      </w:r>
      <w:r w:rsidRPr="00691546">
        <w:rPr>
          <w:rFonts w:eastAsia="Calibri"/>
          <w:color w:val="000000"/>
          <w:szCs w:val="16"/>
        </w:rPr>
        <w:t>Master of Business Administration</w:t>
      </w:r>
      <w:r w:rsidRPr="00691546">
        <w:rPr>
          <w:rFonts w:eastAsia="Calibri"/>
          <w:szCs w:val="16"/>
        </w:rPr>
        <w:t> (</w:t>
      </w:r>
      <w:r w:rsidRPr="00691546">
        <w:rPr>
          <w:rFonts w:eastAsia="Calibri"/>
          <w:color w:val="000000"/>
          <w:szCs w:val="16"/>
        </w:rPr>
        <w:t>MBA</w:t>
      </w:r>
      <w:r w:rsidRPr="00691546">
        <w:rPr>
          <w:rFonts w:eastAsia="Calibri"/>
          <w:szCs w:val="16"/>
        </w:rPr>
        <w:t>) degree at </w:t>
      </w:r>
      <w:r w:rsidRPr="00691546">
        <w:rPr>
          <w:rFonts w:eastAsia="Calibri"/>
          <w:color w:val="000000"/>
          <w:szCs w:val="16"/>
        </w:rPr>
        <w:t>Harvard Business Schoo</w:t>
      </w:r>
      <w:r w:rsidRPr="00691546">
        <w:rPr>
          <w:rFonts w:eastAsia="Calibri"/>
          <w:szCs w:val="16"/>
        </w:rPr>
        <w:t>l, (“Global Brazil and U.S.-Brazil Relations,” Independent Task Force Report No. 66, Council on Foreign Relations, July 12</w:t>
      </w:r>
      <w:r w:rsidRPr="00691546">
        <w:rPr>
          <w:rFonts w:eastAsia="Calibri"/>
          <w:szCs w:val="16"/>
          <w:vertAlign w:val="superscript"/>
        </w:rPr>
        <w:t>th</w:t>
      </w:r>
      <w:r w:rsidRPr="00691546">
        <w:rPr>
          <w:rFonts w:eastAsia="Calibri"/>
          <w:szCs w:val="16"/>
        </w:rPr>
        <w:t xml:space="preserve">, 2011, </w:t>
      </w:r>
      <w:r w:rsidRPr="00691546">
        <w:rPr>
          <w:rFonts w:eastAsia="Calibri"/>
          <w:color w:val="000000"/>
          <w:szCs w:val="16"/>
        </w:rPr>
        <w:t>http://www.cfr.org/brazil/global-brazil-us-brazil-relations/p25407</w:t>
      </w:r>
      <w:r w:rsidRPr="00691546">
        <w:rPr>
          <w:rFonts w:eastAsia="Calibri"/>
          <w:szCs w:val="16"/>
        </w:rPr>
        <w:t>)//HAL</w:t>
      </w:r>
    </w:p>
    <w:p w:rsidR="00691546" w:rsidRPr="00691546" w:rsidRDefault="00691546" w:rsidP="00691546">
      <w:pPr>
        <w:rPr>
          <w:rFonts w:eastAsia="Calibri"/>
        </w:rPr>
      </w:pPr>
      <w:r w:rsidRPr="00691546">
        <w:rPr>
          <w:rFonts w:eastAsia="Calibri"/>
          <w:bCs/>
          <w:u w:val="single"/>
        </w:rPr>
        <w:t>Brazil is and will remain an integral force in the evolution of a multipolar world</w:t>
      </w:r>
      <w:r w:rsidRPr="00691546">
        <w:rPr>
          <w:rFonts w:eastAsia="Calibri"/>
        </w:rPr>
        <w:t xml:space="preserve">. It ranks as the world’s fifth-largest landmass, fifth-largest population, and eighth-largest economy. Brazil, which may become the world’s fifth-largest economy by 2016, is the B in </w:t>
      </w:r>
      <w:r w:rsidRPr="00691546">
        <w:rPr>
          <w:rFonts w:eastAsia="Calibri"/>
          <w:bCs/>
          <w:u w:val="single"/>
        </w:rPr>
        <w:t>the BRICs</w:t>
      </w:r>
      <w:r w:rsidRPr="00691546">
        <w:rPr>
          <w:rFonts w:eastAsia="Calibri"/>
        </w:rPr>
        <w:t xml:space="preserve"> (along with Russia, India, and China*), a grouping of growth markets that </w:t>
      </w:r>
      <w:r w:rsidRPr="00691546">
        <w:rPr>
          <w:rFonts w:eastAsia="Calibri"/>
          <w:bCs/>
          <w:u w:val="single"/>
        </w:rPr>
        <w:t>accounted for 23 percent of</w:t>
      </w:r>
      <w:r w:rsidRPr="00691546">
        <w:rPr>
          <w:rFonts w:eastAsia="Calibri"/>
        </w:rPr>
        <w:t xml:space="preserve"> global gross domestic product (</w:t>
      </w:r>
      <w:r w:rsidRPr="00691546">
        <w:rPr>
          <w:rFonts w:eastAsia="Calibri"/>
          <w:bCs/>
          <w:u w:val="single"/>
        </w:rPr>
        <w:t>GDP) in 2010 and will collectively reach $25 trillion to overtake the U.S. economy within the next decade.</w:t>
      </w:r>
      <w:r w:rsidRPr="00691546">
        <w:rPr>
          <w:rFonts w:eastAsia="Calibri"/>
        </w:rPr>
        <w:t xml:space="preserve"> </w:t>
      </w:r>
      <w:r w:rsidRPr="00691546">
        <w:rPr>
          <w:rFonts w:eastAsia="Calibri"/>
          <w:bCs/>
          <w:u w:val="single"/>
        </w:rPr>
        <w:t>Brazil’s economic prowess places it in a leadership position in Latin America and in the world and boosts the region’s strategic importance globally</w:t>
      </w:r>
      <w:r w:rsidRPr="00691546">
        <w:rPr>
          <w:rFonts w:eastAsia="Calibri"/>
        </w:rPr>
        <w:t xml:space="preserve">, especially for the United States. </w:t>
      </w:r>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Brazil is </w:t>
      </w:r>
      <w:proofErr w:type="gramStart"/>
      <w:r w:rsidRPr="00691546">
        <w:rPr>
          <w:rFonts w:eastAsiaTheme="majorEastAsia" w:cstheme="majorBidi"/>
          <w:b/>
          <w:bCs/>
          <w:iCs/>
        </w:rPr>
        <w:t>key</w:t>
      </w:r>
      <w:proofErr w:type="gramEnd"/>
      <w:r w:rsidRPr="00691546">
        <w:rPr>
          <w:rFonts w:eastAsiaTheme="majorEastAsia" w:cstheme="majorBidi"/>
          <w:b/>
          <w:bCs/>
          <w:iCs/>
        </w:rPr>
        <w:t xml:space="preserve"> to BRIC</w:t>
      </w:r>
    </w:p>
    <w:p w:rsidR="00691546" w:rsidRPr="00691546" w:rsidRDefault="00691546" w:rsidP="00691546">
      <w:pPr>
        <w:rPr>
          <w:rFonts w:eastAsia="Calibri"/>
          <w:lang w:val="fr-FR"/>
        </w:rPr>
      </w:pPr>
      <w:r w:rsidRPr="00691546">
        <w:rPr>
          <w:rFonts w:eastAsia="Calibri"/>
          <w:b/>
          <w:bCs/>
        </w:rPr>
        <w:t>Laidi, 11</w:t>
      </w:r>
      <w:r w:rsidRPr="00691546">
        <w:rPr>
          <w:rFonts w:eastAsia="Calibri"/>
        </w:rPr>
        <w:t xml:space="preserve"> </w:t>
      </w:r>
      <w:r w:rsidRPr="00691546">
        <w:rPr>
          <w:rFonts w:eastAsia="Calibri"/>
          <w:szCs w:val="16"/>
        </w:rPr>
        <w:t xml:space="preserve">– </w:t>
      </w:r>
      <w:r w:rsidRPr="00691546">
        <w:rPr>
          <w:rFonts w:eastAsia="Calibri"/>
          <w:color w:val="555555"/>
          <w:szCs w:val="16"/>
          <w:shd w:val="clear" w:color="auto" w:fill="FFFFFF"/>
        </w:rPr>
        <w:t> </w:t>
      </w:r>
      <w:r w:rsidRPr="00691546">
        <w:rPr>
          <w:rFonts w:eastAsia="Calibri"/>
          <w:szCs w:val="16"/>
        </w:rPr>
        <w:t xml:space="preserve">Professor at the European Center of the Johns Hopkins Bologna, Research Professor at the Centre d’Etudes Européennes de Sciences Po (The BRICs Against the West?” </w:t>
      </w:r>
      <w:r w:rsidRPr="00691546">
        <w:rPr>
          <w:rFonts w:eastAsia="Calibri"/>
          <w:szCs w:val="16"/>
          <w:lang w:val="fr-FR"/>
        </w:rPr>
        <w:t xml:space="preserve">CERI STRATEGY PAPERS, N° 11 – Hors Série, Novembre 2011, </w:t>
      </w:r>
      <w:r w:rsidRPr="00691546">
        <w:rPr>
          <w:rFonts w:eastAsia="Calibri"/>
          <w:color w:val="000000"/>
          <w:szCs w:val="16"/>
          <w:lang w:val="fr-FR"/>
        </w:rPr>
        <w:t>http://www.sciencespo.fr/ceri/sites/sciencespo.fr.ceri/files/n11_112011.pdf</w:t>
      </w:r>
      <w:r w:rsidRPr="00691546">
        <w:rPr>
          <w:rFonts w:eastAsia="Calibri"/>
          <w:szCs w:val="16"/>
          <w:lang w:val="fr-FR"/>
        </w:rPr>
        <w:t>)//HAL</w:t>
      </w:r>
    </w:p>
    <w:p w:rsidR="00691546" w:rsidRPr="00691546" w:rsidRDefault="00691546" w:rsidP="00691546">
      <w:pPr>
        <w:rPr>
          <w:rFonts w:eastAsia="Calibri"/>
        </w:rPr>
      </w:pPr>
      <w:r w:rsidRPr="00691546">
        <w:rPr>
          <w:rFonts w:eastAsia="Calibri"/>
        </w:rPr>
        <w:t xml:space="preserve">Brazil: the BRICS as </w:t>
      </w:r>
      <w:proofErr w:type="gramStart"/>
      <w:r w:rsidRPr="00691546">
        <w:rPr>
          <w:rFonts w:eastAsia="Calibri"/>
        </w:rPr>
        <w:t>an identity support</w:t>
      </w:r>
      <w:proofErr w:type="gramEnd"/>
      <w:r w:rsidRPr="00691546">
        <w:rPr>
          <w:rFonts w:eastAsia="Calibri"/>
        </w:rPr>
        <w:t xml:space="preserve"> This brings us to </w:t>
      </w:r>
      <w:r w:rsidRPr="00691546">
        <w:rPr>
          <w:rFonts w:eastAsia="Calibri"/>
          <w:bCs/>
          <w:u w:val="single"/>
        </w:rPr>
        <w:t>Brazil</w:t>
      </w:r>
      <w:r w:rsidRPr="00691546">
        <w:rPr>
          <w:rFonts w:eastAsia="Calibri"/>
        </w:rPr>
        <w:t xml:space="preserve">, which </w:t>
      </w:r>
      <w:r w:rsidRPr="00691546">
        <w:rPr>
          <w:rFonts w:eastAsia="Calibri"/>
          <w:bCs/>
          <w:u w:val="single"/>
        </w:rPr>
        <w:t>is unquestionably</w:t>
      </w:r>
      <w:r w:rsidRPr="00691546">
        <w:rPr>
          <w:rFonts w:eastAsia="Calibri"/>
        </w:rPr>
        <w:t xml:space="preserve"> </w:t>
      </w:r>
      <w:r w:rsidRPr="00691546">
        <w:rPr>
          <w:rFonts w:eastAsia="Calibri"/>
          <w:bCs/>
          <w:u w:val="single"/>
        </w:rPr>
        <w:t>one of the central BRICS actors</w:t>
      </w:r>
      <w:r w:rsidRPr="00691546">
        <w:rPr>
          <w:rFonts w:eastAsia="Calibri"/>
        </w:rPr>
        <w:t xml:space="preserve">.  </w:t>
      </w:r>
      <w:r w:rsidRPr="00691546">
        <w:rPr>
          <w:rFonts w:eastAsia="Calibri"/>
          <w:bCs/>
          <w:u w:val="single"/>
        </w:rPr>
        <w:t>Under the leadership of Lula</w:t>
      </w:r>
      <w:r w:rsidRPr="00691546">
        <w:rPr>
          <w:rFonts w:eastAsia="Calibri"/>
        </w:rPr>
        <w:t xml:space="preserve"> and his Minister of Foreign Affairs Celso Amorim</w:t>
      </w:r>
      <w:proofErr w:type="gramStart"/>
      <w:r w:rsidRPr="00691546">
        <w:rPr>
          <w:rFonts w:eastAsia="Calibri"/>
        </w:rPr>
        <w:t xml:space="preserve">,  </w:t>
      </w:r>
      <w:r w:rsidRPr="00691546">
        <w:rPr>
          <w:rFonts w:eastAsia="Calibri"/>
          <w:bCs/>
          <w:u w:val="single"/>
        </w:rPr>
        <w:t>Brazil</w:t>
      </w:r>
      <w:proofErr w:type="gramEnd"/>
      <w:r w:rsidRPr="00691546">
        <w:rPr>
          <w:rFonts w:eastAsia="Calibri"/>
          <w:bCs/>
          <w:u w:val="single"/>
        </w:rPr>
        <w:t xml:space="preserve"> played a significant role in the emergence of the BRICS. </w:t>
      </w:r>
      <w:r w:rsidRPr="00691546">
        <w:rPr>
          <w:rFonts w:eastAsia="Calibri"/>
        </w:rPr>
        <w:t xml:space="preserve">As </w:t>
      </w:r>
      <w:proofErr w:type="gramStart"/>
      <w:r w:rsidRPr="00691546">
        <w:rPr>
          <w:rFonts w:eastAsia="Calibri"/>
        </w:rPr>
        <w:t>mentioned  earlier</w:t>
      </w:r>
      <w:proofErr w:type="gramEnd"/>
      <w:r w:rsidRPr="00691546">
        <w:rPr>
          <w:rFonts w:eastAsia="Calibri"/>
        </w:rPr>
        <w:t xml:space="preserve">, </w:t>
      </w:r>
      <w:r w:rsidRPr="00691546">
        <w:rPr>
          <w:rFonts w:eastAsia="Calibri"/>
          <w:bCs/>
          <w:u w:val="single"/>
        </w:rPr>
        <w:t>it was a driving force in forming the Cancun front</w:t>
      </w:r>
      <w:r w:rsidRPr="00691546">
        <w:rPr>
          <w:rFonts w:eastAsia="Calibri"/>
        </w:rPr>
        <w:t xml:space="preserve">. More recently, </w:t>
      </w:r>
      <w:proofErr w:type="gramStart"/>
      <w:r w:rsidRPr="00691546">
        <w:rPr>
          <w:rFonts w:eastAsia="Calibri"/>
        </w:rPr>
        <w:t>with  Turkey</w:t>
      </w:r>
      <w:proofErr w:type="gramEnd"/>
      <w:r w:rsidRPr="00691546">
        <w:rPr>
          <w:rFonts w:eastAsia="Calibri"/>
        </w:rPr>
        <w:t xml:space="preserve">, </w:t>
      </w:r>
      <w:r w:rsidRPr="00691546">
        <w:rPr>
          <w:rFonts w:eastAsia="Calibri"/>
          <w:bCs/>
          <w:u w:val="single"/>
        </w:rPr>
        <w:t>it was central to a political maneuver to counter the Americans with  regard to Iran by attempting to negotiate a trilateral agreement with Teheran on  nuclear waste reprocessing</w:t>
      </w:r>
      <w:r w:rsidRPr="00691546">
        <w:rPr>
          <w:rFonts w:eastAsia="Calibri"/>
        </w:rPr>
        <w:t xml:space="preserve">. </w:t>
      </w:r>
      <w:r w:rsidRPr="00691546">
        <w:rPr>
          <w:rFonts w:eastAsia="Calibri"/>
          <w:bCs/>
          <w:u w:val="single"/>
        </w:rPr>
        <w:t xml:space="preserve">Brazil sees the BRICS as an intermediary </w:t>
      </w:r>
      <w:proofErr w:type="gramStart"/>
      <w:r w:rsidRPr="00691546">
        <w:rPr>
          <w:rFonts w:eastAsia="Calibri"/>
          <w:bCs/>
          <w:u w:val="single"/>
        </w:rPr>
        <w:t>political  circle</w:t>
      </w:r>
      <w:proofErr w:type="gramEnd"/>
      <w:r w:rsidRPr="00691546">
        <w:rPr>
          <w:rFonts w:eastAsia="Calibri"/>
          <w:bCs/>
          <w:u w:val="single"/>
        </w:rPr>
        <w:t xml:space="preserve"> in between the West</w:t>
      </w:r>
      <w:r w:rsidRPr="00691546">
        <w:rPr>
          <w:rFonts w:eastAsia="Calibri"/>
        </w:rPr>
        <w:t xml:space="preserve"> – and particularly </w:t>
      </w:r>
      <w:r w:rsidRPr="00691546">
        <w:rPr>
          <w:rFonts w:eastAsia="Calibri"/>
          <w:bCs/>
          <w:u w:val="single"/>
        </w:rPr>
        <w:t>the United States</w:t>
      </w:r>
      <w:r w:rsidRPr="00691546">
        <w:rPr>
          <w:rFonts w:eastAsia="Calibri"/>
        </w:rPr>
        <w:t xml:space="preserve">, with which it  enjoys close relations – </w:t>
      </w:r>
      <w:r w:rsidRPr="00691546">
        <w:rPr>
          <w:rFonts w:eastAsia="Calibri"/>
          <w:bCs/>
          <w:u w:val="single"/>
        </w:rPr>
        <w:t>and Latin America</w:t>
      </w:r>
      <w:r w:rsidRPr="00691546">
        <w:rPr>
          <w:rFonts w:eastAsia="Calibri"/>
        </w:rPr>
        <w:t xml:space="preserve">, </w:t>
      </w:r>
      <w:r w:rsidRPr="00691546">
        <w:rPr>
          <w:rFonts w:eastAsia="Calibri"/>
          <w:bCs/>
          <w:u w:val="single"/>
        </w:rPr>
        <w:t>which forms its natural economic and  political sphere of influence</w:t>
      </w:r>
      <w:r w:rsidRPr="00691546">
        <w:rPr>
          <w:rFonts w:eastAsia="Calibri"/>
        </w:rPr>
        <w:t xml:space="preserve">. The complementarity of </w:t>
      </w:r>
      <w:r w:rsidRPr="00691546">
        <w:rPr>
          <w:rFonts w:eastAsia="Calibri"/>
          <w:bCs/>
          <w:u w:val="single"/>
        </w:rPr>
        <w:t>Brasilia’s objectives</w:t>
      </w:r>
      <w:r w:rsidRPr="00691546">
        <w:rPr>
          <w:rFonts w:eastAsia="Calibri"/>
        </w:rPr>
        <w:t xml:space="preserve"> </w:t>
      </w:r>
      <w:proofErr w:type="gramStart"/>
      <w:r w:rsidRPr="00691546">
        <w:rPr>
          <w:rFonts w:eastAsia="Calibri"/>
        </w:rPr>
        <w:t>is  expressed</w:t>
      </w:r>
      <w:proofErr w:type="gramEnd"/>
      <w:r w:rsidRPr="00691546">
        <w:rPr>
          <w:rFonts w:eastAsia="Calibri"/>
        </w:rPr>
        <w:t xml:space="preserve"> in the fact that Lula both centrally integrated Brazil into the </w:t>
      </w:r>
      <w:r w:rsidRPr="00691546">
        <w:rPr>
          <w:rFonts w:eastAsia="Calibri"/>
          <w:bCs/>
          <w:u w:val="single"/>
        </w:rPr>
        <w:t>BRICS</w:t>
      </w:r>
      <w:r w:rsidRPr="00691546">
        <w:rPr>
          <w:rFonts w:eastAsia="Calibri"/>
        </w:rPr>
        <w:t xml:space="preserve"> </w:t>
      </w:r>
      <w:r w:rsidRPr="00691546">
        <w:rPr>
          <w:rFonts w:eastAsia="Calibri"/>
          <w:bCs/>
          <w:u w:val="single"/>
        </w:rPr>
        <w:t>and</w:t>
      </w:r>
      <w:r w:rsidRPr="00691546">
        <w:rPr>
          <w:rFonts w:eastAsia="Calibri"/>
        </w:rPr>
        <w:t xml:space="preserve">  crucially contributed to the creation of </w:t>
      </w:r>
      <w:r w:rsidRPr="00691546">
        <w:rPr>
          <w:rFonts w:eastAsia="Calibri"/>
          <w:bCs/>
          <w:u w:val="single"/>
        </w:rPr>
        <w:t>UNASUR</w:t>
      </w:r>
      <w:r w:rsidRPr="00691546">
        <w:rPr>
          <w:rFonts w:eastAsia="Calibri"/>
        </w:rPr>
        <w:t xml:space="preserve">.  </w:t>
      </w:r>
    </w:p>
    <w:p w:rsidR="00691546" w:rsidRPr="00691546" w:rsidRDefault="00691546" w:rsidP="00691546">
      <w:pPr>
        <w:rPr>
          <w:rFonts w:eastAsia="Calibri"/>
        </w:rPr>
      </w:pPr>
    </w:p>
    <w:p w:rsidR="00691546" w:rsidRPr="00691546" w:rsidRDefault="00691546" w:rsidP="00691546">
      <w:pPr>
        <w:rPr>
          <w:rFonts w:eastAsia="Calibri"/>
        </w:rPr>
      </w:pPr>
    </w:p>
    <w:p w:rsidR="00691546" w:rsidRPr="00691546" w:rsidRDefault="00691546" w:rsidP="00691546">
      <w:pPr>
        <w:rPr>
          <w:rFonts w:eastAsia="Calibri"/>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instability</w:t>
      </w:r>
      <w:proofErr w:type="gramEnd"/>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 is maintaining Latin American stability now—delivering public goods better than the US boosting confidence</w:t>
      </w:r>
    </w:p>
    <w:p w:rsidR="00691546" w:rsidRPr="00691546" w:rsidRDefault="00691546" w:rsidP="00691546">
      <w:pPr>
        <w:rPr>
          <w:rFonts w:eastAsia="Calibri"/>
        </w:rPr>
      </w:pPr>
      <w:r w:rsidRPr="00691546">
        <w:rPr>
          <w:rFonts w:eastAsia="Calibri"/>
          <w:b/>
          <w:bCs/>
        </w:rPr>
        <w:t>Tessman, 12</w:t>
      </w:r>
      <w:r w:rsidRPr="00691546">
        <w:rPr>
          <w:rFonts w:eastAsia="Calibri"/>
        </w:rPr>
        <w:t xml:space="preserve"> </w:t>
      </w:r>
      <w:r w:rsidRPr="00691546">
        <w:rPr>
          <w:rFonts w:eastAsia="Calibri"/>
          <w:szCs w:val="16"/>
        </w:rPr>
        <w:t>- Ph.D. Political Science, University of Colorado, assistant professor of International Affairs and associate director of the Center for the Study of Global Issues (Globis) at the University of Georgia (Brock F., “System Structure and State Strategy: Adding Hedging to the Menu,” May 22</w:t>
      </w:r>
      <w:r w:rsidRPr="00691546">
        <w:rPr>
          <w:rFonts w:eastAsia="Calibri"/>
          <w:szCs w:val="16"/>
          <w:vertAlign w:val="superscript"/>
        </w:rPr>
        <w:t>nd</w:t>
      </w:r>
      <w:r w:rsidRPr="00691546">
        <w:rPr>
          <w:rFonts w:eastAsia="Calibri"/>
          <w:szCs w:val="16"/>
        </w:rPr>
        <w:t>, 2012, Taylor and Francis Online)//HAL</w:t>
      </w:r>
    </w:p>
    <w:p w:rsidR="00691546" w:rsidRPr="00691546" w:rsidRDefault="00691546" w:rsidP="00691546">
      <w:pPr>
        <w:rPr>
          <w:rFonts w:eastAsia="Calibri"/>
        </w:rPr>
      </w:pPr>
      <w:r w:rsidRPr="00691546">
        <w:rPr>
          <w:rFonts w:eastAsia="Calibri"/>
        </w:rPr>
        <w:t xml:space="preserve">A Council on Foreign Relations Task Force Report recommended that speciﬁc Brazil desks be created within the State Department  and National Security Council, and suggests that “U.S. policymakers recognize Brazil’s standing as a global actor, treat its emergence as an opportunity  for the United States, and work with Brazil to develop complementary policies.”66 Thus, the best way to think of the evolving relationship between  Brazil and the United States is not in terms of a nascent security competition,  but as a joint acknowledgement that Brazil is emerging as a clear regional  leader, and that both states share a desire for Brazil to take on some of the  same responsibilities and pursue some of the same basic interests that the  United States has in the past.67  Is it possible, then, that Brazil’s approach to regional leadership is an  example of Type B strategic hedging behavior? If so, one would </w:t>
      </w:r>
      <w:proofErr w:type="gramStart"/>
      <w:r w:rsidRPr="00691546">
        <w:rPr>
          <w:rFonts w:eastAsia="Calibri"/>
        </w:rPr>
        <w:t>expect  Brazilian</w:t>
      </w:r>
      <w:proofErr w:type="gramEnd"/>
      <w:r w:rsidRPr="00691546">
        <w:rPr>
          <w:rFonts w:eastAsia="Calibri"/>
        </w:rPr>
        <w:t xml:space="preserve"> foreign policy in South America to address concerns about the potential loss of public goods or subsidies that the United States has historically  provided.68 </w:t>
      </w:r>
      <w:r w:rsidRPr="00691546">
        <w:rPr>
          <w:rFonts w:eastAsia="Calibri"/>
          <w:bCs/>
          <w:u w:val="single"/>
        </w:rPr>
        <w:t>As the regional hegemon in Latin and South America for over a  century, the United States provided public goods in the region because it is  “large enough, wealthy enough, and most importantly, has enough stake in the public good in question to pay its entire cost</w:t>
      </w:r>
      <w:r w:rsidRPr="00691546">
        <w:rPr>
          <w:rFonts w:eastAsia="Calibri"/>
        </w:rPr>
        <w:t xml:space="preserve">.”69 In addition to the less  tangible (and more debatable) public good of “regional stability,” </w:t>
      </w:r>
      <w:r w:rsidRPr="00691546">
        <w:rPr>
          <w:rFonts w:eastAsia="Calibri"/>
          <w:bCs/>
          <w:u w:val="single"/>
        </w:rPr>
        <w:t>the United  States has also provided more identiﬁable public goods like security from  external threats, intra-regional conﬂict mediation, and greater monetary stability for several South American states that were experiencing severe debt  crises</w:t>
      </w:r>
      <w:r w:rsidRPr="00691546">
        <w:rPr>
          <w:rFonts w:eastAsia="Calibri"/>
        </w:rPr>
        <w:t xml:space="preserve">.  </w:t>
      </w:r>
      <w:r w:rsidRPr="00691546">
        <w:rPr>
          <w:rFonts w:eastAsia="Calibri"/>
          <w:bCs/>
          <w:u w:val="single"/>
        </w:rPr>
        <w:t>Brazil</w:t>
      </w:r>
      <w:r w:rsidRPr="00691546">
        <w:rPr>
          <w:rFonts w:eastAsia="Calibri"/>
        </w:rPr>
        <w:t>—primarily through the creation of UNASUR and the associated  South American Defense Council—</w:t>
      </w:r>
      <w:r w:rsidRPr="00691546">
        <w:rPr>
          <w:rFonts w:eastAsia="Calibri"/>
          <w:bCs/>
          <w:u w:val="single"/>
        </w:rPr>
        <w:t>is driving the development of regional  institutions that are increasingly successful at generating the public goods  that the United States used to deliver to the region</w:t>
      </w:r>
      <w:r w:rsidRPr="00691546">
        <w:rPr>
          <w:rFonts w:eastAsia="Calibri"/>
        </w:rPr>
        <w:t xml:space="preserve">.70 There are signiﬁcant  signs that </w:t>
      </w:r>
      <w:r w:rsidRPr="00691546">
        <w:rPr>
          <w:rFonts w:eastAsia="Calibri"/>
          <w:bCs/>
          <w:u w:val="single"/>
        </w:rPr>
        <w:t>this evolution is generating conﬁdence throughout South America</w:t>
      </w:r>
      <w:r w:rsidRPr="00691546">
        <w:rPr>
          <w:rFonts w:eastAsia="Calibri"/>
        </w:rPr>
        <w:t xml:space="preserve">.  As Peter J. Meyer explains in his 2011 Congressional Research Service Report, “the successes of UNASUR have instilled a conﬁdence in South </w:t>
      </w:r>
      <w:proofErr w:type="gramStart"/>
      <w:r w:rsidRPr="00691546">
        <w:rPr>
          <w:rFonts w:eastAsia="Calibri"/>
        </w:rPr>
        <w:t>American  nations</w:t>
      </w:r>
      <w:proofErr w:type="gramEnd"/>
      <w:r w:rsidRPr="00691546">
        <w:rPr>
          <w:rFonts w:eastAsia="Calibri"/>
        </w:rPr>
        <w:t xml:space="preserve"> that the region can resolve internal problems without having to turn  to extra-regional powers, such as the United States.”</w:t>
      </w:r>
      <w:proofErr w:type="gramStart"/>
      <w:r w:rsidRPr="00691546">
        <w:rPr>
          <w:rFonts w:eastAsia="Calibri"/>
        </w:rPr>
        <w:t>71  Although</w:t>
      </w:r>
      <w:proofErr w:type="gramEnd"/>
      <w:r w:rsidRPr="00691546">
        <w:rPr>
          <w:rFonts w:eastAsia="Calibri"/>
        </w:rPr>
        <w:t xml:space="preserve"> there is no reason to doubt that the United States is still committed to the defense of South America (and the entire hemisphere) from  external threats, it is important to note that, in pushing to establish the South  American Defense Council (CDS), </w:t>
      </w:r>
      <w:r w:rsidRPr="00691546">
        <w:rPr>
          <w:rFonts w:eastAsia="Calibri"/>
          <w:bCs/>
          <w:u w:val="single"/>
        </w:rPr>
        <w:t>Brazil is interested in taking steps toward  true security autonomy for the region.</w:t>
      </w:r>
      <w:r w:rsidRPr="00691546">
        <w:rPr>
          <w:rFonts w:eastAsia="Calibri"/>
        </w:rPr>
        <w:t xml:space="preserve"> Operating within the UNASUR context</w:t>
      </w:r>
      <w:proofErr w:type="gramStart"/>
      <w:r w:rsidRPr="00691546">
        <w:rPr>
          <w:rFonts w:eastAsia="Calibri"/>
        </w:rPr>
        <w:t xml:space="preserve">,  </w:t>
      </w:r>
      <w:r w:rsidRPr="00691546">
        <w:rPr>
          <w:rFonts w:eastAsia="Calibri"/>
          <w:bCs/>
          <w:u w:val="single"/>
        </w:rPr>
        <w:t>the</w:t>
      </w:r>
      <w:proofErr w:type="gramEnd"/>
      <w:r w:rsidRPr="00691546">
        <w:rPr>
          <w:rFonts w:eastAsia="Calibri"/>
          <w:bCs/>
          <w:u w:val="single"/>
        </w:rPr>
        <w:t xml:space="preserve"> CDS aims for</w:t>
      </w:r>
      <w:r w:rsidRPr="00691546">
        <w:rPr>
          <w:rFonts w:eastAsia="Calibri"/>
        </w:rPr>
        <w:t xml:space="preserve"> a defense policy that succeeds in “enhancing multilateral  military </w:t>
      </w:r>
      <w:r w:rsidRPr="00691546">
        <w:rPr>
          <w:rFonts w:eastAsia="Calibri"/>
          <w:bCs/>
          <w:u w:val="single"/>
        </w:rPr>
        <w:t>cooperation</w:t>
      </w:r>
      <w:r w:rsidRPr="00691546">
        <w:rPr>
          <w:rFonts w:eastAsia="Calibri"/>
        </w:rPr>
        <w:t xml:space="preserve">, promoting conﬁdence and security building measures  and fostering defense industry exchange.”72 </w:t>
      </w:r>
      <w:r w:rsidRPr="00691546">
        <w:rPr>
          <w:rFonts w:eastAsia="Calibri"/>
          <w:bCs/>
          <w:u w:val="single"/>
        </w:rPr>
        <w:t xml:space="preserve">Although many of the objectives identiﬁed by the CDS are similar to those sought by the </w:t>
      </w:r>
      <w:proofErr w:type="gramStart"/>
      <w:r w:rsidRPr="00691546">
        <w:rPr>
          <w:rFonts w:eastAsia="Calibri"/>
          <w:bCs/>
          <w:u w:val="single"/>
        </w:rPr>
        <w:t>Organization  of</w:t>
      </w:r>
      <w:proofErr w:type="gramEnd"/>
      <w:r w:rsidRPr="00691546">
        <w:rPr>
          <w:rFonts w:eastAsia="Calibri"/>
          <w:bCs/>
          <w:u w:val="single"/>
        </w:rPr>
        <w:t xml:space="preserve"> American States (OAS),</w:t>
      </w:r>
      <w:r w:rsidRPr="00691546">
        <w:rPr>
          <w:rFonts w:eastAsia="Calibri"/>
        </w:rPr>
        <w:t xml:space="preserve"> </w:t>
      </w:r>
      <w:r w:rsidRPr="00691546">
        <w:rPr>
          <w:rFonts w:eastAsia="Calibri"/>
          <w:bCs/>
          <w:u w:val="single"/>
        </w:rPr>
        <w:t>Brazil is increasingly demonstrating a preference  for building regional forums that do not include the United States</w:t>
      </w:r>
      <w:r w:rsidRPr="00691546">
        <w:rPr>
          <w:rFonts w:eastAsia="Calibri"/>
        </w:rPr>
        <w:t xml:space="preserve">. In </w:t>
      </w:r>
      <w:proofErr w:type="gramStart"/>
      <w:r w:rsidRPr="00691546">
        <w:rPr>
          <w:rFonts w:eastAsia="Calibri"/>
        </w:rPr>
        <w:t>many  ways</w:t>
      </w:r>
      <w:proofErr w:type="gramEnd"/>
      <w:r w:rsidRPr="00691546">
        <w:rPr>
          <w:rFonts w:eastAsia="Calibri"/>
        </w:rPr>
        <w:t xml:space="preserve">, </w:t>
      </w:r>
      <w:r w:rsidRPr="00691546">
        <w:rPr>
          <w:rFonts w:eastAsia="Calibri"/>
          <w:bCs/>
          <w:u w:val="single"/>
        </w:rPr>
        <w:t>this tendency can be seen as an attempt to escape the shadow of US  inﬂuence:</w:t>
      </w:r>
      <w:r w:rsidRPr="00691546">
        <w:rPr>
          <w:rFonts w:eastAsia="Calibri"/>
        </w:rPr>
        <w:t xml:space="preserve"> until 2005, no US-supported candidate had ever lost a bid to be  secretary-general of the OAS.  73 As John Chipman and James L. Smith note,  the new South American Defense Council is “inclined to be, in foreign terms,  a third-way actor in Latin America: respectful of desires for Latin American  emancipation from a heavily burdened past with America, but willing to  strike strong bilateral relationships where these are sought.”74 </w:t>
      </w:r>
      <w:r w:rsidRPr="00691546">
        <w:rPr>
          <w:rFonts w:eastAsia="Calibri"/>
          <w:bCs/>
          <w:u w:val="single"/>
        </w:rPr>
        <w:t xml:space="preserve">Brazil is </w:t>
      </w:r>
      <w:proofErr w:type="gramStart"/>
      <w:r w:rsidRPr="00691546">
        <w:rPr>
          <w:rFonts w:eastAsia="Calibri"/>
          <w:bCs/>
          <w:u w:val="single"/>
        </w:rPr>
        <w:t>also  bolstering</w:t>
      </w:r>
      <w:proofErr w:type="gramEnd"/>
      <w:r w:rsidRPr="00691546">
        <w:rPr>
          <w:rFonts w:eastAsia="Calibri"/>
          <w:bCs/>
          <w:u w:val="single"/>
        </w:rPr>
        <w:t xml:space="preserve"> security ties via the India-Brazil-South Africa triad (IBSA)</w:t>
      </w:r>
      <w:r w:rsidRPr="00691546">
        <w:rPr>
          <w:rFonts w:eastAsia="Calibri"/>
        </w:rPr>
        <w:t xml:space="preserve">, whichinclude biannual naval exercises that facilitate coordination between the  countries in terms of search and rescue operations as well as shipping security.75 </w:t>
      </w:r>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That solves global warfare</w:t>
      </w:r>
    </w:p>
    <w:p w:rsidR="00691546" w:rsidRPr="00691546" w:rsidRDefault="00691546" w:rsidP="00691546">
      <w:pPr>
        <w:rPr>
          <w:rFonts w:eastAsia="Times New Roman"/>
        </w:rPr>
      </w:pPr>
      <w:r w:rsidRPr="00691546">
        <w:rPr>
          <w:rFonts w:eastAsia="Times New Roman"/>
          <w:b/>
        </w:rPr>
        <w:t xml:space="preserve">Rochlin, 94 </w:t>
      </w:r>
      <w:r w:rsidRPr="00691546">
        <w:rPr>
          <w:rFonts w:eastAsia="Times New Roman"/>
          <w:szCs w:val="16"/>
        </w:rPr>
        <w:t xml:space="preserve">[James Francis, Professor of Political Science at Okanagan U. College, </w:t>
      </w:r>
      <w:r w:rsidRPr="00691546">
        <w:rPr>
          <w:rFonts w:eastAsia="Times New Roman"/>
          <w:i/>
          <w:iCs/>
          <w:szCs w:val="16"/>
        </w:rPr>
        <w:t>Discovering the Americas: The Evolution of Canadian Foreign Policy Towards Latin America</w:t>
      </w:r>
      <w:r w:rsidRPr="00691546">
        <w:rPr>
          <w:rFonts w:eastAsia="Times New Roman"/>
          <w:szCs w:val="16"/>
        </w:rPr>
        <w:t>, 130-131, Wake Early Bird File]</w:t>
      </w:r>
    </w:p>
    <w:p w:rsidR="00691546" w:rsidRPr="00691546" w:rsidRDefault="00691546" w:rsidP="00691546">
      <w:pPr>
        <w:ind w:right="288"/>
        <w:rPr>
          <w:rFonts w:eastAsia="Calibri"/>
          <w:bCs/>
        </w:rPr>
      </w:pPr>
      <w:r w:rsidRPr="00691546">
        <w:rPr>
          <w:rFonts w:eastAsia="Calibri"/>
          <w:bCs/>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691546">
        <w:rPr>
          <w:rFonts w:eastAsia="Calibri"/>
          <w:bCs/>
          <w:u w:val="single"/>
        </w:rPr>
        <w:t>Perceptions of declining U.S. influence</w:t>
      </w:r>
      <w:r w:rsidRPr="00691546">
        <w:rPr>
          <w:rFonts w:eastAsia="Calibri"/>
          <w:bCs/>
        </w:rPr>
        <w:t xml:space="preserv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691546">
        <w:rPr>
          <w:rFonts w:eastAsia="Calibri"/>
          <w:bCs/>
          <w:u w:val="single"/>
        </w:rPr>
        <w:t>were linked to the prospect of explosive events occurring</w:t>
      </w:r>
      <w:r w:rsidRPr="00691546">
        <w:rPr>
          <w:rFonts w:eastAsia="Calibri"/>
          <w:bCs/>
        </w:rPr>
        <w:t xml:space="preserve"> in the hemisphere. Hence, the Central American imbroglio was viewed as a fuse which could ignite a cataclysmic process throughout the region. Analysts at the time worried that in a worstcase scenario, </w:t>
      </w:r>
      <w:r w:rsidRPr="00691546">
        <w:rPr>
          <w:rFonts w:eastAsia="Calibri"/>
          <w:bCs/>
          <w:u w:val="single"/>
        </w:rPr>
        <w:t>instability created by a regional war</w:t>
      </w:r>
      <w:r w:rsidRPr="00691546">
        <w:rPr>
          <w:rFonts w:eastAsia="Calibri"/>
          <w:bCs/>
        </w:rPr>
        <w:t xml:space="preserve">, beginning in Central America and </w:t>
      </w:r>
      <w:r w:rsidRPr="00691546">
        <w:rPr>
          <w:rFonts w:eastAsia="Calibri"/>
          <w:bCs/>
          <w:u w:val="single"/>
        </w:rPr>
        <w:t>spreading</w:t>
      </w:r>
      <w:r w:rsidRPr="00691546">
        <w:rPr>
          <w:rFonts w:eastAsia="Calibri"/>
          <w:bCs/>
        </w:rPr>
        <w:t xml:space="preserve"> elsewhere </w:t>
      </w:r>
      <w:r w:rsidRPr="00691546">
        <w:rPr>
          <w:rFonts w:eastAsia="Calibri"/>
          <w:bCs/>
          <w:u w:val="single"/>
        </w:rPr>
        <w:t>in Latin America, might preoccupy Washington to the extent that the United States would be unable to perform adequately its important hegemonic role in the international arena</w:t>
      </w:r>
      <w:r w:rsidRPr="00691546">
        <w:rPr>
          <w:rFonts w:eastAsia="Calibri"/>
          <w:bCs/>
        </w:rPr>
        <w:t xml:space="preserve"> – a concern expressed by the director of research for Canada’s Standing Committee Report on Central America. It was feared </w:t>
      </w:r>
      <w:r w:rsidRPr="00691546">
        <w:rPr>
          <w:rFonts w:eastAsia="Calibri"/>
          <w:bCs/>
          <w:u w:val="single"/>
        </w:rPr>
        <w:t>that</w:t>
      </w:r>
      <w:r w:rsidRPr="00691546">
        <w:rPr>
          <w:rFonts w:eastAsia="Calibri"/>
          <w:bCs/>
          <w:szCs w:val="16"/>
          <w:u w:val="single"/>
        </w:rPr>
        <w:t xml:space="preserve"> </w:t>
      </w:r>
      <w:r w:rsidRPr="00691546">
        <w:rPr>
          <w:rFonts w:eastAsia="Calibri"/>
          <w:bCs/>
          <w:u w:val="single"/>
        </w:rPr>
        <w:t xml:space="preserve">such a predicament could generate increased </w:t>
      </w:r>
      <w:r w:rsidRPr="00691546">
        <w:rPr>
          <w:rFonts w:eastAsia="Calibri"/>
          <w:b/>
          <w:bCs/>
          <w:iCs/>
          <w:u w:val="single"/>
          <w:bdr w:val="single" w:sz="18" w:space="0" w:color="auto"/>
        </w:rPr>
        <w:t>global instability</w:t>
      </w:r>
      <w:r w:rsidRPr="00691546">
        <w:rPr>
          <w:rFonts w:eastAsia="Calibri"/>
          <w:bCs/>
          <w:u w:val="single"/>
        </w:rPr>
        <w:t xml:space="preserve"> and</w:t>
      </w:r>
      <w:r w:rsidRPr="00691546">
        <w:rPr>
          <w:rFonts w:eastAsia="Calibri"/>
          <w:bCs/>
        </w:rPr>
        <w:t xml:space="preserve"> perhaps </w:t>
      </w:r>
      <w:r w:rsidRPr="00691546">
        <w:rPr>
          <w:rFonts w:eastAsia="Calibri"/>
          <w:bCs/>
          <w:u w:val="single"/>
        </w:rPr>
        <w:t xml:space="preserve">even a </w:t>
      </w:r>
      <w:r w:rsidRPr="00691546">
        <w:rPr>
          <w:rFonts w:eastAsia="Calibri"/>
          <w:b/>
          <w:bCs/>
          <w:iCs/>
          <w:u w:val="single"/>
          <w:bdr w:val="single" w:sz="18" w:space="0" w:color="auto"/>
        </w:rPr>
        <w:t>hegemonic war</w:t>
      </w:r>
      <w:r w:rsidRPr="00691546">
        <w:rPr>
          <w:rFonts w:eastAsia="Calibri"/>
          <w:bCs/>
        </w:rPr>
        <w:t>. This is one of the motivations which led Canada to become involved in efforts at regional conflict resolution, such as Contadora, as will be discussed in the next chapter.</w:t>
      </w:r>
    </w:p>
    <w:p w:rsidR="00691546" w:rsidRP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 xml:space="preserve">-- </w:t>
      </w:r>
      <w:proofErr w:type="gramStart"/>
      <w:r w:rsidRPr="00691546">
        <w:rPr>
          <w:rFonts w:eastAsiaTheme="majorEastAsia" w:cstheme="majorBidi"/>
          <w:b/>
          <w:bCs/>
          <w:sz w:val="32"/>
          <w:u w:val="single"/>
        </w:rPr>
        <w:t>hardliners</w:t>
      </w:r>
      <w:proofErr w:type="gramEnd"/>
      <w:r w:rsidRPr="00691546">
        <w:rPr>
          <w:rFonts w:eastAsiaTheme="majorEastAsia" w:cstheme="majorBidi"/>
          <w:b/>
          <w:bCs/>
          <w:sz w:val="32"/>
          <w:u w:val="single"/>
        </w:rPr>
        <w:t xml:space="preserve"> scenario</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Latin America instability empowers Brazilian hardliners </w:t>
      </w:r>
    </w:p>
    <w:p w:rsidR="00691546" w:rsidRPr="00F45AB2" w:rsidRDefault="00691546" w:rsidP="00691546">
      <w:pPr>
        <w:rPr>
          <w:rFonts w:eastAsia="Calibri"/>
          <w:szCs w:val="16"/>
        </w:rPr>
      </w:pPr>
      <w:r w:rsidRPr="00691546">
        <w:rPr>
          <w:rFonts w:eastAsia="Calibri"/>
          <w:b/>
        </w:rPr>
        <w:t>Millett 02</w:t>
      </w:r>
      <w:r w:rsidRPr="00691546">
        <w:rPr>
          <w:rFonts w:eastAsia="Calibri"/>
        </w:rPr>
        <w:t xml:space="preserve"> </w:t>
      </w:r>
      <w:r w:rsidRPr="00F45AB2">
        <w:rPr>
          <w:rFonts w:eastAsia="Calibri"/>
          <w:szCs w:val="16"/>
        </w:rPr>
        <w:t>PhD, Senior Fellow at the North-South Center, Oppenheimer Chair of Modern Warfighting Strategy at the U.S. Marine Corps University, Professor Emeritus of History at Southern Illinois University at Edwardsville (Richard L. Millet  Oct. 2002 Strategic Studies Institute, Colombia's Conflicts: The Spillover Effects of a Wider War) //KY</w:t>
      </w:r>
    </w:p>
    <w:p w:rsidR="00691546" w:rsidRPr="00691546" w:rsidRDefault="00691546" w:rsidP="00691546">
      <w:pPr>
        <w:rPr>
          <w:rFonts w:eastAsia="Calibri"/>
          <w:u w:val="single"/>
        </w:rPr>
      </w:pPr>
      <w:r w:rsidRPr="00691546">
        <w:rPr>
          <w:rFonts w:eastAsia="Calibri"/>
          <w:szCs w:val="16"/>
        </w:rPr>
        <w:t xml:space="preserve">While </w:t>
      </w:r>
      <w:r w:rsidRPr="00691546">
        <w:rPr>
          <w:rFonts w:eastAsia="Calibri"/>
          <w:u w:val="single"/>
        </w:rPr>
        <w:t xml:space="preserve">the spillover </w:t>
      </w:r>
      <w:r w:rsidRPr="00691546">
        <w:rPr>
          <w:rFonts w:eastAsia="Calibri"/>
          <w:szCs w:val="16"/>
        </w:rPr>
        <w:t>of Colombia’s</w:t>
      </w:r>
      <w:r w:rsidRPr="00691546">
        <w:rPr>
          <w:rFonts w:eastAsia="Calibri"/>
          <w:u w:val="single"/>
        </w:rPr>
        <w:t xml:space="preserve"> conflicts has exacerbated the problems of the region significantly and has reduced the resources available to confront mounting political and economic dilemmas, i</w:t>
      </w:r>
      <w:r w:rsidRPr="00691546">
        <w:rPr>
          <w:rFonts w:eastAsia="Calibri"/>
          <w:szCs w:val="16"/>
        </w:rPr>
        <w:t xml:space="preserve">t is by no means the principal cause of these problems. The economies and/or the political leadership of every one of Colombia’s neighbors are in jeopardy. In part, this stems from global economic problems further fueled by volatile commodity prices, the U.S. recession and the Argentine economic collapse, declines in investor confidence, and the difficulties of adjusting to a globalized economy. Even more, it reflects the failure of political leadership, dogged by traditions of corruption and divisive politics. </w:t>
      </w:r>
      <w:r w:rsidRPr="00691546">
        <w:rPr>
          <w:rFonts w:eastAsia="Calibri"/>
          <w:u w:val="single"/>
        </w:rPr>
        <w:t>In</w:t>
      </w:r>
      <w:r w:rsidRPr="00691546">
        <w:rPr>
          <w:rFonts w:eastAsia="Calibri"/>
          <w:szCs w:val="16"/>
        </w:rPr>
        <w:t xml:space="preserve"> Ecuador and </w:t>
      </w:r>
      <w:r w:rsidRPr="00691546">
        <w:rPr>
          <w:rFonts w:eastAsia="Calibri"/>
          <w:u w:val="single"/>
        </w:rPr>
        <w:t xml:space="preserve">Brazil, no party can count on a majority in Congress, </w:t>
      </w:r>
      <w:r w:rsidRPr="00691546">
        <w:rPr>
          <w:rFonts w:eastAsia="Calibri"/>
          <w:szCs w:val="16"/>
        </w:rPr>
        <w:t>and high levels of uncertainty cloud upcoming presidential elections</w:t>
      </w:r>
      <w:r w:rsidRPr="00691546">
        <w:rPr>
          <w:rFonts w:eastAsia="Calibri"/>
          <w:u w:val="single"/>
        </w:rPr>
        <w:t>.</w:t>
      </w:r>
      <w:r w:rsidRPr="00691546">
        <w:rPr>
          <w:rFonts w:eastAsia="Calibri"/>
          <w:szCs w:val="16"/>
        </w:rPr>
        <w:t xml:space="preserve"> The governments in Peru and Panama must deal with the heritage of past corruption, with a growing perception of them as weak and 28 incompetent, and with steadily declining levels of popular support. In Venezuela, President Chavez came to power largely because of a massive public rejection of the traditional political class, but he has become a symbol of divisiveness instead of unity, facing the constant threat of ouster by constitutional or by unconstitutional means. </w:t>
      </w:r>
      <w:r w:rsidRPr="00691546">
        <w:rPr>
          <w:rFonts w:eastAsia="Calibri"/>
          <w:u w:val="single"/>
        </w:rPr>
        <w:t>This mix of political and economic crisis provides the fertile ground in which the alliance of political and criminal violence thrives. It undermines efforts to stabilize democracy and install anything approaching the rule of law.</w:t>
      </w:r>
      <w:r w:rsidRPr="00691546">
        <w:rPr>
          <w:rFonts w:eastAsia="Calibri"/>
          <w:szCs w:val="16"/>
        </w:rPr>
        <w:t xml:space="preserve"> An August 2002 </w:t>
      </w:r>
      <w:r w:rsidRPr="00691546">
        <w:rPr>
          <w:rFonts w:eastAsia="Calibri"/>
          <w:bCs/>
          <w:u w:val="single"/>
        </w:rPr>
        <w:t>poll showed this trend widespread throughout Latin America</w:t>
      </w:r>
      <w:r w:rsidRPr="00691546">
        <w:rPr>
          <w:rFonts w:eastAsia="Calibri"/>
          <w:szCs w:val="16"/>
        </w:rPr>
        <w:t xml:space="preserve">. </w:t>
      </w:r>
      <w:r w:rsidRPr="00691546">
        <w:rPr>
          <w:rFonts w:eastAsia="Calibri"/>
          <w:u w:val="single"/>
        </w:rPr>
        <w:t>Citizens increasingly blamed the political class for their problems and half said they “wouldn’t mind if an authoritarian government came to power</w:t>
      </w:r>
      <w:r w:rsidRPr="00691546">
        <w:rPr>
          <w:rFonts w:eastAsia="Calibri"/>
          <w:szCs w:val="16"/>
        </w:rPr>
        <w:t xml:space="preserve">.” Support for free market economics also showed a sharp decline.98 Venezuela’s political crisis is the ultimate wild card in efforts to promote any regional response to Colombia’s conflicts. Until that is resolved, finding any common agenda will be nearly impossible. </w:t>
      </w:r>
      <w:r w:rsidRPr="00691546">
        <w:rPr>
          <w:rFonts w:eastAsia="Calibri"/>
          <w:u w:val="single"/>
        </w:rPr>
        <w:t>Brazil’s regional power ambitions, combined with its suspicions of any outside involvement in the Amazon Basin,</w:t>
      </w:r>
      <w:r w:rsidRPr="00691546">
        <w:rPr>
          <w:rFonts w:eastAsia="Calibri"/>
          <w:szCs w:val="16"/>
        </w:rPr>
        <w:t xml:space="preserve"> the traditional enmity between Peru and Ecuador and between Venezuela and Colombia, and the extreme weakness of the Panamanian security apparatus, </w:t>
      </w:r>
      <w:r w:rsidRPr="00691546">
        <w:rPr>
          <w:rFonts w:eastAsia="Calibri"/>
          <w:u w:val="single"/>
        </w:rPr>
        <w:t xml:space="preserve">are also obstacles which will be difficult to overcome. </w:t>
      </w:r>
    </w:p>
    <w:p w:rsidR="00691546" w:rsidRPr="00691546" w:rsidRDefault="00691546" w:rsidP="00691546">
      <w:pPr>
        <w:rPr>
          <w:rFonts w:eastAsia="Calibri"/>
          <w:szCs w:val="16"/>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 hardliner takeover causes nuclear war</w:t>
      </w:r>
    </w:p>
    <w:p w:rsidR="00691546" w:rsidRPr="00691546" w:rsidRDefault="00691546" w:rsidP="00691546">
      <w:pPr>
        <w:rPr>
          <w:rFonts w:eastAsia="Calibri"/>
        </w:rPr>
      </w:pPr>
      <w:proofErr w:type="gramStart"/>
      <w:r w:rsidRPr="00691546">
        <w:rPr>
          <w:rFonts w:eastAsia="Calibri"/>
          <w:b/>
        </w:rPr>
        <w:t xml:space="preserve">Schulz, 2k </w:t>
      </w:r>
      <w:r w:rsidRPr="00691546">
        <w:rPr>
          <w:rFonts w:eastAsia="Calibri"/>
          <w:szCs w:val="16"/>
        </w:rPr>
        <w:t>Ph.D., Chair of Political Science at Cleveland State U., fmr.</w:t>
      </w:r>
      <w:proofErr w:type="gramEnd"/>
      <w:r w:rsidRPr="00691546">
        <w:rPr>
          <w:rFonts w:eastAsia="Calibri"/>
          <w:szCs w:val="16"/>
        </w:rPr>
        <w:t xml:space="preserve"> </w:t>
      </w:r>
      <w:proofErr w:type="gramStart"/>
      <w:r w:rsidRPr="00691546">
        <w:rPr>
          <w:rFonts w:eastAsia="Calibri"/>
          <w:szCs w:val="16"/>
        </w:rPr>
        <w:t>Research Professor of National Security at the Strategic Studies Institute of the US Army College, (Donald E. Schulz, March 2k.</w:t>
      </w:r>
      <w:proofErr w:type="gramEnd"/>
      <w:r w:rsidRPr="00691546">
        <w:rPr>
          <w:rFonts w:eastAsia="Calibri"/>
          <w:szCs w:val="16"/>
        </w:rPr>
        <w:t xml:space="preserve"> Strategic Studies Institute, The United States and Latin America: Shaping an Elusive Future) //KY</w:t>
      </w:r>
    </w:p>
    <w:p w:rsidR="00691546" w:rsidRPr="00691546" w:rsidRDefault="00691546" w:rsidP="00691546">
      <w:pPr>
        <w:rPr>
          <w:rFonts w:eastAsia="Times New Roman" w:cstheme="minorBidi"/>
        </w:rPr>
      </w:pPr>
      <w:r w:rsidRPr="00691546">
        <w:rPr>
          <w:rFonts w:eastAsia="Times New Roman" w:cstheme="minorBidi"/>
        </w:rPr>
        <w:t xml:space="preserve">Until recently, the primary U.S. concern about Brazil has been that it might acquire nuclear weapons and delivery systems. In the 1970s, the Brazilian military embarked on a secret program to develop an atom bomb. By the late 1980s, both Brazil and Argentina were aggressively pursuing nuclear development programs that had clear military spin-offs.54 </w:t>
      </w:r>
      <w:proofErr w:type="gramStart"/>
      <w:r w:rsidRPr="00691546">
        <w:rPr>
          <w:rFonts w:eastAsia="Times New Roman" w:cstheme="minorBidi"/>
        </w:rPr>
        <w:t>There</w:t>
      </w:r>
      <w:proofErr w:type="gramEnd"/>
      <w:r w:rsidRPr="00691546">
        <w:rPr>
          <w:rFonts w:eastAsia="Times New Roman" w:cstheme="minorBidi"/>
        </w:rPr>
        <w:t xml:space="preserve"> were powerful military and civilian advocates of developing nuclear weapons and ballistic missiles within both countries. Today, however, the situation has changed. As a result of political leadership transitions in both countries, Brazil and Argentina now appear firmly committed to restricting their nuclear programs to peaceful purposes. They have entered into various nuclear-related agreements with each other—most notably the quadripartite comprehensive safeguards agreement (1991), which permits the inspection of all their nuclear installations by the International Atomic Energy 26 Agency—and have joined the Missile Technology </w:t>
      </w:r>
      <w:r w:rsidRPr="00691546">
        <w:rPr>
          <w:rFonts w:eastAsia="Times New Roman" w:cstheme="minorBidi"/>
        </w:rPr>
        <w:lastRenderedPageBreak/>
        <w:t xml:space="preserve">Control Regime. Even so, no one can be certain about the future. </w:t>
      </w:r>
      <w:proofErr w:type="gramStart"/>
      <w:r w:rsidRPr="00691546">
        <w:rPr>
          <w:rFonts w:eastAsia="Times New Roman" w:cstheme="minorBidi"/>
        </w:rPr>
        <w:t xml:space="preserve">As Scott Tollefson has observed: . . </w:t>
      </w:r>
      <w:r w:rsidRPr="00691546">
        <w:rPr>
          <w:rFonts w:eastAsia="Times New Roman" w:cstheme="minorBidi"/>
          <w:u w:val="single"/>
        </w:rPr>
        <w:t xml:space="preserve">. </w:t>
      </w:r>
      <w:r w:rsidRPr="00691546">
        <w:rPr>
          <w:rFonts w:eastAsia="Times New Roman" w:cstheme="minorBidi"/>
          <w:b/>
          <w:u w:val="single"/>
        </w:rPr>
        <w:t>the military application of Brazil’s nuclear</w:t>
      </w:r>
      <w:r w:rsidRPr="00691546">
        <w:rPr>
          <w:rFonts w:eastAsia="Times New Roman" w:cstheme="minorBidi"/>
        </w:rPr>
        <w:t xml:space="preserve"> and space </w:t>
      </w:r>
      <w:r w:rsidRPr="00691546">
        <w:rPr>
          <w:rFonts w:eastAsia="Batang" w:cstheme="minorBidi"/>
          <w:u w:val="single"/>
        </w:rPr>
        <w:t>programs depends</w:t>
      </w:r>
      <w:r w:rsidRPr="00691546">
        <w:rPr>
          <w:rFonts w:eastAsia="Times New Roman" w:cstheme="minorBidi"/>
        </w:rPr>
        <w:t xml:space="preserve"> less on technological considerations than </w:t>
      </w:r>
      <w:r w:rsidRPr="00691546">
        <w:rPr>
          <w:rFonts w:eastAsia="Batang" w:cstheme="minorBidi"/>
          <w:u w:val="single"/>
        </w:rPr>
        <w:t>on political will.</w:t>
      </w:r>
      <w:proofErr w:type="gramEnd"/>
      <w:r w:rsidRPr="00691546">
        <w:rPr>
          <w:rFonts w:eastAsia="Times New Roman" w:cstheme="minorBidi"/>
        </w:rPr>
        <w:t xml:space="preserve"> While technological constraints present a formidable barrier to achieving nuclear bombs and ballistic missiles, that barrier is not insurmountable. The critical element, therefore, in determining the applications of Brazil’s nuclear and space technologies will be primarily political.55 Put </w:t>
      </w:r>
      <w:r w:rsidRPr="00691546">
        <w:rPr>
          <w:rFonts w:eastAsia="Batang" w:cstheme="minorBidi"/>
          <w:u w:val="single"/>
        </w:rPr>
        <w:t>simply, if changes in political leadership were instrumental in redirecting Brazil’s nuclear program towards peaceful purposes, future political upheavals could still produce a reversion to previous orientations</w:t>
      </w:r>
      <w:r w:rsidRPr="00691546">
        <w:rPr>
          <w:rFonts w:eastAsia="Times New Roman" w:cstheme="minorBidi"/>
        </w:rPr>
        <w:t xml:space="preserve">. Civilian supremacy is not so strong that it could not be swept away by a coup, especially if the legitimacy of the current democratic experiment were to be undermined by economic crisis and growing poverty/inequality. </w:t>
      </w:r>
      <w:r w:rsidRPr="00691546">
        <w:rPr>
          <w:rFonts w:eastAsia="Batang" w:cstheme="minorBidi"/>
          <w:u w:val="single"/>
        </w:rPr>
        <w:t>Nor are civilian leaders necessarily less militaristic</w:t>
      </w:r>
      <w:r w:rsidRPr="00691546">
        <w:rPr>
          <w:rFonts w:eastAsia="Times New Roman" w:cstheme="minorBidi"/>
        </w:rPr>
        <w:t xml:space="preserve"> or more committed to democracy than the military. The example of Peru’s Fujimori comes immediately to mind. How serious a threat might Brazil potentially be? It has been estimated that if the nuclear plant at Angra dos Reis (Angra I) were only producing at 30 percent capacity, it could produce five 20-kiloton weapons a year. If production from other plants were included, Brazil would have a capability three times greater than India or Pakistan. Furthermore</w:t>
      </w:r>
      <w:r w:rsidRPr="00691546">
        <w:rPr>
          <w:rFonts w:eastAsia="Times New Roman" w:cstheme="minorBidi"/>
          <w:u w:val="single"/>
        </w:rPr>
        <w:t xml:space="preserve">, its </w:t>
      </w:r>
      <w:r w:rsidRPr="00691546">
        <w:rPr>
          <w:rFonts w:eastAsia="Batang" w:cstheme="minorBidi"/>
          <w:u w:val="single"/>
        </w:rPr>
        <w:t>defense industry already has a substantial missile producing capability</w:t>
      </w:r>
      <w:r w:rsidRPr="00691546">
        <w:rPr>
          <w:rFonts w:eastAsia="Times New Roman" w:cstheme="minorBidi"/>
          <w:u w:val="single"/>
        </w:rPr>
        <w:t>.</w:t>
      </w:r>
      <w:r w:rsidRPr="00691546">
        <w:rPr>
          <w:rFonts w:eastAsia="Times New Roman" w:cstheme="minorBidi"/>
        </w:rPr>
        <w:t xml:space="preserve"> On the other hand, the country has a very limited capacity to project its military power via air and sealift or to sustain its forces over long distances. And though a 1983 law authorizes significant military manpower increases (which could place Brazil at a numerical level slightly higher than France, Iran and Pakistan), such growth will be restricted by a lack of economic resources. Indeed, the development of all these military potentials has been, and will continue to be, 27 severely constrained by a lack of money. (</w:t>
      </w:r>
      <w:proofErr w:type="gramStart"/>
      <w:r w:rsidRPr="00691546">
        <w:rPr>
          <w:rFonts w:eastAsia="Times New Roman" w:cstheme="minorBidi"/>
        </w:rPr>
        <w:t>Which is one reason Brazil decided to engage in arms control with Argentina in the first place.</w:t>
      </w:r>
      <w:proofErr w:type="gramEnd"/>
      <w:r w:rsidRPr="00691546">
        <w:rPr>
          <w:rFonts w:eastAsia="Times New Roman" w:cstheme="minorBidi"/>
        </w:rPr>
        <w:t xml:space="preserve">) 56 In short, </w:t>
      </w:r>
      <w:r w:rsidRPr="00691546">
        <w:rPr>
          <w:rFonts w:eastAsia="Batang" w:cstheme="minorBidi"/>
          <w:u w:val="single"/>
        </w:rPr>
        <w:t>a restoration of Brazilian militarism, imbued with nationalistic ambitions for great power status, is not unthinkable, and such a regime could present some fairly serious problems. That government would probably need foreign as well as domestic enemies to help justify its existence. One obvious candidate would be the United States</w:t>
      </w:r>
      <w:r w:rsidRPr="00691546">
        <w:rPr>
          <w:rFonts w:eastAsia="Times New Roman" w:cstheme="minorBidi"/>
        </w:rPr>
        <w:t>, which would presumably be critical of any return to dictatorial rule. Beyond this, moreover</w:t>
      </w:r>
      <w:r w:rsidRPr="00691546">
        <w:rPr>
          <w:rFonts w:eastAsia="Times New Roman" w:cstheme="minorBidi"/>
          <w:u w:val="single"/>
        </w:rPr>
        <w:t xml:space="preserve">, </w:t>
      </w:r>
      <w:r w:rsidRPr="00691546">
        <w:rPr>
          <w:rFonts w:eastAsia="Batang" w:cstheme="minorBidi"/>
          <w:u w:val="single"/>
        </w:rPr>
        <w:t>the spectre of a predatory international community, covetous of the riches of the Amazon, could help rally political support to the regime</w:t>
      </w:r>
      <w:r w:rsidRPr="00691546">
        <w:rPr>
          <w:rFonts w:eastAsia="Times New Roman" w:cstheme="minorBidi"/>
          <w:u w:val="single"/>
        </w:rPr>
        <w:t>.</w:t>
      </w:r>
      <w:r w:rsidRPr="00691546">
        <w:rPr>
          <w:rFonts w:eastAsia="Times New Roman" w:cstheme="minorBidi"/>
        </w:rPr>
        <w:t xml:space="preserve"> For years, some Brazilian military officers have been warning of “foreign intervention.” Indeed, as far back as 1991 General Antenor de Santa Cruz Abreu, then chief of the Military Command of the Amazon, threatened to transform the region into a “new Vietnam” if developed countries tried to “internationalize” the Amazon. Subsequently, in 1993, U.S.-Guyanese combined military exercises near the Brazilian border provoked an angry response from many high-ranking Brazilian officers. 57 </w:t>
      </w:r>
    </w:p>
    <w:p w:rsidR="00691546" w:rsidRPr="00691546" w:rsidRDefault="00691546" w:rsidP="00691546">
      <w:pPr>
        <w:rPr>
          <w:rFonts w:eastAsia="Calibri"/>
        </w:rPr>
      </w:pPr>
    </w:p>
    <w:p w:rsid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 solves stability</w:t>
      </w:r>
    </w:p>
    <w:p w:rsidR="003A5B51" w:rsidRDefault="003A5B51" w:rsidP="003A5B51"/>
    <w:p w:rsidR="003A5B51" w:rsidRDefault="003A5B51" w:rsidP="003A5B51">
      <w:pPr>
        <w:pStyle w:val="Heading4"/>
      </w:pPr>
      <w:r>
        <w:t>Brazil soft power is key to Latin American multilateral organizations success – the impact is regional instability</w:t>
      </w:r>
    </w:p>
    <w:p w:rsidR="003A5B51" w:rsidRDefault="003A5B51" w:rsidP="003A5B51">
      <w:r>
        <w:rPr>
          <w:b/>
        </w:rPr>
        <w:t xml:space="preserve">Bodman, Wolfensohn, and Sweig, 11 </w:t>
      </w:r>
      <w:r>
        <w:t>– ScD from Massachusetts Institute of Technology, Former Secretary of Energy, Former Deputy Secretary, US Treasury Department, AND MBA from Harvard University, Former President, World Bank, AND PhD, Johns Hopkins University School of Advanced International Studies, Nelson and David Rockefeller Senior Fellow for Latin American Studies, Council on Foreign Relations (Samuel W., AND James D., AND Julia E., July 2011, “Global Brazil and U.S.-Brazil Relations: Independent Task Force No. 66,” Council on Foreign Relations)//Hensel</w:t>
      </w:r>
    </w:p>
    <w:p w:rsidR="003A5B51" w:rsidRPr="003A5B51" w:rsidRDefault="003A5B51" w:rsidP="003A5B51">
      <w:r w:rsidRPr="003A5B51">
        <w:rPr>
          <w:sz w:val="12"/>
        </w:rPr>
        <w:t>¶</w:t>
      </w:r>
      <w:r w:rsidRPr="003A5B51">
        <w:t xml:space="preserve"> Multilateral Organizations</w:t>
      </w:r>
      <w:r w:rsidRPr="003A5B51">
        <w:rPr>
          <w:sz w:val="12"/>
        </w:rPr>
        <w:t>¶</w:t>
      </w:r>
      <w:r w:rsidRPr="003A5B51">
        <w:t xml:space="preserve"> </w:t>
      </w:r>
      <w:r w:rsidRPr="003A5B51">
        <w:rPr>
          <w:sz w:val="12"/>
        </w:rPr>
        <w:t>¶</w:t>
      </w:r>
      <w:r w:rsidRPr="003A5B51">
        <w:t xml:space="preserve"> </w:t>
      </w:r>
      <w:r w:rsidRPr="003A5B51">
        <w:rPr>
          <w:u w:val="single"/>
        </w:rPr>
        <w:t>Brazil’s regional and global ambitions are not mutually exclusive</w:t>
      </w:r>
      <w:r w:rsidRPr="003A5B51">
        <w:t xml:space="preserve">. </w:t>
      </w:r>
      <w:r w:rsidRPr="003A5B51">
        <w:rPr>
          <w:u w:val="single"/>
        </w:rPr>
        <w:t>Mercosul and Unasul fit into a larger Brazilian endeavor to establish South America</w:t>
      </w:r>
      <w:r w:rsidRPr="003A5B51">
        <w:t xml:space="preserve">— a land mass that has historically lacked a cohesive identity— </w:t>
      </w:r>
      <w:r w:rsidRPr="003A5B51">
        <w:rPr>
          <w:u w:val="single"/>
        </w:rPr>
        <w:t>as an attractive trade bloc and global strategic actor, with Brazil as its anchor</w:t>
      </w:r>
      <w:r w:rsidRPr="003A5B51">
        <w:t>.</w:t>
      </w:r>
      <w:r w:rsidRPr="003A5B51">
        <w:rPr>
          <w:sz w:val="12"/>
        </w:rPr>
        <w:t>¶</w:t>
      </w:r>
      <w:r w:rsidRPr="003A5B51">
        <w:t xml:space="preserve"> </w:t>
      </w:r>
      <w:r w:rsidRPr="003A5B51">
        <w:rPr>
          <w:sz w:val="12"/>
        </w:rPr>
        <w:t>¶</w:t>
      </w:r>
      <w:r w:rsidRPr="003A5B51">
        <w:t xml:space="preserve"> Rhetorically, at least, </w:t>
      </w:r>
      <w:r w:rsidRPr="003A5B51">
        <w:rPr>
          <w:u w:val="single"/>
        </w:rPr>
        <w:t>Brazil has prioritized regional integration</w:t>
      </w:r>
      <w:r w:rsidRPr="003A5B51">
        <w:t xml:space="preserve">, and </w:t>
      </w:r>
      <w:r w:rsidRPr="003A5B51">
        <w:rPr>
          <w:u w:val="single"/>
        </w:rPr>
        <w:t>it stands at the helm of a number of Latin American multilateral institutions</w:t>
      </w:r>
      <w:r w:rsidRPr="003A5B51">
        <w:t xml:space="preserve">, </w:t>
      </w:r>
      <w:r w:rsidRPr="003A5B51">
        <w:rPr>
          <w:u w:val="single"/>
        </w:rPr>
        <w:t>notably Mercosul, Unasul, and</w:t>
      </w:r>
      <w:r w:rsidRPr="003A5B51">
        <w:t xml:space="preserve"> the still largely unarticulated Comunidad de Estados Latinoamericanos y Caribeños (Community of Latin American States, or </w:t>
      </w:r>
      <w:r w:rsidRPr="003A5B51">
        <w:rPr>
          <w:u w:val="single"/>
        </w:rPr>
        <w:t>CELAC</w:t>
      </w:r>
      <w:r w:rsidRPr="003A5B51">
        <w:t>). True to form, Brazil tends to play down its leadership role within these still-evolving organizations.</w:t>
      </w:r>
      <w:r w:rsidRPr="003A5B51">
        <w:rPr>
          <w:sz w:val="12"/>
        </w:rPr>
        <w:t>¶</w:t>
      </w:r>
      <w:r w:rsidRPr="003A5B51">
        <w:t xml:space="preserve"> </w:t>
      </w:r>
      <w:r w:rsidRPr="003A5B51">
        <w:rPr>
          <w:sz w:val="12"/>
        </w:rPr>
        <w:t>¶</w:t>
      </w:r>
      <w:r w:rsidRPr="003A5B51">
        <w:t xml:space="preserve"> </w:t>
      </w:r>
      <w:r w:rsidRPr="003A5B51">
        <w:rPr>
          <w:u w:val="single"/>
        </w:rPr>
        <w:t>Mercosul includes Argentina, Paraguay</w:t>
      </w:r>
      <w:r w:rsidRPr="003A5B51">
        <w:t xml:space="preserve">, and </w:t>
      </w:r>
      <w:r w:rsidRPr="003A5B51">
        <w:rPr>
          <w:u w:val="single"/>
        </w:rPr>
        <w:t>Uruguay</w:t>
      </w:r>
      <w:r w:rsidRPr="003A5B51">
        <w:t xml:space="preserve"> as full members and </w:t>
      </w:r>
      <w:r w:rsidRPr="003A5B51">
        <w:rPr>
          <w:u w:val="single"/>
        </w:rPr>
        <w:t>Bolivia</w:t>
      </w:r>
      <w:r w:rsidRPr="003A5B51">
        <w:t xml:space="preserve">, </w:t>
      </w:r>
      <w:r w:rsidRPr="003A5B51">
        <w:rPr>
          <w:u w:val="single"/>
        </w:rPr>
        <w:t>Chile</w:t>
      </w:r>
      <w:r w:rsidRPr="003A5B51">
        <w:t xml:space="preserve">, </w:t>
      </w:r>
      <w:r w:rsidRPr="003A5B51">
        <w:rPr>
          <w:u w:val="single"/>
        </w:rPr>
        <w:t>Colombia</w:t>
      </w:r>
      <w:r w:rsidRPr="003A5B51">
        <w:t xml:space="preserve">, </w:t>
      </w:r>
      <w:r w:rsidRPr="003A5B51">
        <w:rPr>
          <w:u w:val="single"/>
        </w:rPr>
        <w:t>Ecuador</w:t>
      </w:r>
      <w:r w:rsidRPr="003A5B51">
        <w:t xml:space="preserve">, </w:t>
      </w:r>
      <w:r w:rsidRPr="003A5B51">
        <w:rPr>
          <w:u w:val="single"/>
        </w:rPr>
        <w:t>and</w:t>
      </w:r>
      <w:r w:rsidRPr="003A5B51">
        <w:t xml:space="preserve"> </w:t>
      </w:r>
      <w:r w:rsidRPr="003A5B51">
        <w:rPr>
          <w:u w:val="single"/>
        </w:rPr>
        <w:t>Peru</w:t>
      </w:r>
      <w:r w:rsidRPr="003A5B51">
        <w:t xml:space="preserve"> as associate members; Venezuela’s incorporation as a full member still awaits approval from the Paraguayan congress. Mercosul’s revitalization was a stated priority for Lula entering office in 2003; though progress has been slow, full members reached a consensus on the distribution of customs revenue and agreed to eliminate the double charge of the common external tariff in August 2010.</w:t>
      </w:r>
      <w:r w:rsidRPr="003A5B51">
        <w:rPr>
          <w:sz w:val="12"/>
        </w:rPr>
        <w:t>¶</w:t>
      </w:r>
      <w:r w:rsidRPr="003A5B51">
        <w:t xml:space="preserve"> </w:t>
      </w:r>
      <w:r w:rsidRPr="003A5B51">
        <w:rPr>
          <w:sz w:val="12"/>
        </w:rPr>
        <w:t>¶</w:t>
      </w:r>
      <w:r w:rsidRPr="003A5B51">
        <w:t xml:space="preserve"> </w:t>
      </w:r>
      <w:r w:rsidRPr="003A5B51">
        <w:rPr>
          <w:u w:val="single"/>
        </w:rPr>
        <w:t>Brazil was instrumental</w:t>
      </w:r>
      <w:r w:rsidRPr="003A5B51">
        <w:t xml:space="preserve"> </w:t>
      </w:r>
      <w:r w:rsidRPr="003A5B51">
        <w:rPr>
          <w:u w:val="single"/>
        </w:rPr>
        <w:t>in</w:t>
      </w:r>
      <w:r w:rsidRPr="003A5B51">
        <w:t xml:space="preserve"> </w:t>
      </w:r>
      <w:r w:rsidRPr="003A5B51">
        <w:rPr>
          <w:u w:val="single"/>
        </w:rPr>
        <w:t>the</w:t>
      </w:r>
      <w:r w:rsidRPr="003A5B51">
        <w:t xml:space="preserve"> 2004 </w:t>
      </w:r>
      <w:r w:rsidRPr="003A5B51">
        <w:rPr>
          <w:u w:val="single"/>
        </w:rPr>
        <w:t>formation of Unasul, which</w:t>
      </w:r>
      <w:r w:rsidRPr="003A5B51">
        <w:t xml:space="preserve"> </w:t>
      </w:r>
      <w:r w:rsidRPr="003A5B51">
        <w:rPr>
          <w:u w:val="single"/>
        </w:rPr>
        <w:t>aims to create a single South American market and to foster economic and infrastructure cooperation and development</w:t>
      </w:r>
      <w:r w:rsidRPr="003A5B51">
        <w:t xml:space="preserve">. In 2008, Brazil led the way to form the South American Defense Council as a cooperative security suborganization under Unasul. </w:t>
      </w:r>
      <w:r w:rsidRPr="003A5B51">
        <w:rPr>
          <w:u w:val="single"/>
        </w:rPr>
        <w:t>Unasul serves as an alternative to the OAS and seeks to provide regional solutions to regional problems</w:t>
      </w:r>
      <w:r w:rsidRPr="003A5B51">
        <w:t xml:space="preserve">. At the same time, </w:t>
      </w:r>
      <w:r w:rsidRPr="003A5B51">
        <w:rPr>
          <w:u w:val="single"/>
        </w:rPr>
        <w:t>Unasul</w:t>
      </w:r>
      <w:r w:rsidRPr="003A5B51">
        <w:t xml:space="preserve">, which adopted a democratic charter in 2010 and is generally more focused on political and social issues than Mercosul, </w:t>
      </w:r>
      <w:r w:rsidRPr="003A5B51">
        <w:rPr>
          <w:u w:val="single"/>
        </w:rPr>
        <w:t>balances</w:t>
      </w:r>
      <w:r w:rsidRPr="003A5B51">
        <w:t xml:space="preserve"> the Venezuela-dominated Alianza Bolivariana para los Pueblos de Nuestra América (the Bolivarian Alliance for the Peoples of Our America, or </w:t>
      </w:r>
      <w:r w:rsidRPr="003A5B51">
        <w:rPr>
          <w:u w:val="single"/>
        </w:rPr>
        <w:t>ALBA</w:t>
      </w:r>
      <w:r w:rsidRPr="003A5B51">
        <w:t xml:space="preserve">). </w:t>
      </w:r>
      <w:r w:rsidRPr="003A5B51">
        <w:rPr>
          <w:u w:val="single"/>
        </w:rPr>
        <w:t>Unasul has been most effective at ad hoc mediation</w:t>
      </w:r>
      <w:r w:rsidRPr="003A5B51">
        <w:t xml:space="preserve">, </w:t>
      </w:r>
      <w:r w:rsidRPr="003A5B51">
        <w:rPr>
          <w:u w:val="single"/>
        </w:rPr>
        <w:t>diffusing Ecuador’s police uprising and Colombia-Venezuela tensions in 2010</w:t>
      </w:r>
      <w:r w:rsidRPr="003A5B51">
        <w:t>.</w:t>
      </w:r>
      <w:r w:rsidRPr="003A5B51">
        <w:rPr>
          <w:sz w:val="12"/>
        </w:rPr>
        <w:t>¶</w:t>
      </w:r>
      <w:r w:rsidRPr="003A5B51">
        <w:t xml:space="preserve"> </w:t>
      </w:r>
      <w:r w:rsidRPr="003A5B51">
        <w:rPr>
          <w:sz w:val="12"/>
        </w:rPr>
        <w:t>¶</w:t>
      </w:r>
      <w:r w:rsidRPr="003A5B51">
        <w:t xml:space="preserve"> </w:t>
      </w:r>
      <w:r w:rsidRPr="003A5B51">
        <w:rPr>
          <w:u w:val="single"/>
        </w:rPr>
        <w:t>CELAC</w:t>
      </w:r>
      <w:r w:rsidRPr="003A5B51">
        <w:t xml:space="preserve">, founded in 2010, </w:t>
      </w:r>
      <w:r w:rsidRPr="003A5B51">
        <w:rPr>
          <w:u w:val="single"/>
        </w:rPr>
        <w:t>is the descendent of the Rio Group and the Latin American and Caribbean Summit</w:t>
      </w:r>
      <w:r w:rsidRPr="003A5B51">
        <w:t xml:space="preserve">; still in its early stages of formation, </w:t>
      </w:r>
      <w:r w:rsidRPr="003A5B51">
        <w:rPr>
          <w:u w:val="single"/>
        </w:rPr>
        <w:t>CELAC would be the first formal association of states to include every Latin American and Caribbean nation and exclude the United States and Canada</w:t>
      </w:r>
      <w:r w:rsidRPr="003A5B51">
        <w:t>. A meeting of CELAC presidents would help elucidate the Rousseff administration’s approach to Venezuela, among other countries.</w:t>
      </w:r>
      <w:r w:rsidRPr="003A5B51">
        <w:rPr>
          <w:sz w:val="12"/>
        </w:rPr>
        <w:t>¶</w:t>
      </w:r>
      <w:r w:rsidRPr="003A5B51">
        <w:t xml:space="preserve"> </w:t>
      </w:r>
      <w:r w:rsidRPr="003A5B51">
        <w:rPr>
          <w:sz w:val="12"/>
        </w:rPr>
        <w:t>¶</w:t>
      </w:r>
      <w:r w:rsidRPr="003A5B51">
        <w:t xml:space="preserve"> Conclusions and Recommendations</w:t>
      </w:r>
      <w:r w:rsidRPr="003A5B51">
        <w:rPr>
          <w:sz w:val="12"/>
        </w:rPr>
        <w:t>¶</w:t>
      </w:r>
      <w:r w:rsidRPr="003A5B51">
        <w:t xml:space="preserve"> </w:t>
      </w:r>
      <w:r w:rsidRPr="003A5B51">
        <w:rPr>
          <w:sz w:val="12"/>
        </w:rPr>
        <w:t>¶</w:t>
      </w:r>
      <w:r w:rsidRPr="003A5B51">
        <w:t xml:space="preserve"> </w:t>
      </w:r>
      <w:r w:rsidRPr="003A5B51">
        <w:rPr>
          <w:u w:val="single"/>
        </w:rPr>
        <w:t>As Brazil deepens its roots in South America and strengthens multilateral institutions like Mercosul and Unasul</w:t>
      </w:r>
      <w:r w:rsidRPr="003A5B51">
        <w:t xml:space="preserve">, </w:t>
      </w:r>
      <w:r w:rsidRPr="003A5B51">
        <w:rPr>
          <w:u w:val="single"/>
        </w:rPr>
        <w:t>the Task Force welcomes Brazil’s growing role in South American diplomacy, conflict prevention, peace, and security efforts</w:t>
      </w:r>
      <w:r w:rsidRPr="003A5B51">
        <w:t xml:space="preserve">. </w:t>
      </w:r>
      <w:r w:rsidRPr="003A5B51">
        <w:rPr>
          <w:u w:val="single"/>
        </w:rPr>
        <w:t>The Task Force supports the creation and consolidation of effective regional institutions and understands that Brazil’s and the region’s emphasis on multilateralism is an intrinsic dimension of their foreign policies</w:t>
      </w:r>
      <w:r w:rsidRPr="003A5B51">
        <w:t xml:space="preserve">, </w:t>
      </w:r>
      <w:r w:rsidRPr="003A5B51">
        <w:rPr>
          <w:u w:val="single"/>
        </w:rPr>
        <w:t>necessary to ensure a stable and peaceful democratic environment</w:t>
      </w:r>
      <w:r w:rsidRPr="003A5B51">
        <w:t>. Though the United States is not, nor should it be, a formal member of these subregional institutions, the Task Force encourages the United States to work with Unasul, Mercosul, and eventually CELAC to establish and define channels for communication.</w:t>
      </w:r>
    </w:p>
    <w:p w:rsidR="003A5B51" w:rsidRPr="00691546" w:rsidRDefault="003A5B51" w:rsidP="003A5B51"/>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lastRenderedPageBreak/>
        <w:t>Brazil regional leadership is key conflict diffuser in the region—empirics</w:t>
      </w:r>
    </w:p>
    <w:p w:rsidR="00691546" w:rsidRPr="00691546" w:rsidRDefault="00691546" w:rsidP="00691546">
      <w:pPr>
        <w:rPr>
          <w:rFonts w:eastAsia="Calibri"/>
        </w:rPr>
      </w:pPr>
      <w:r w:rsidRPr="00691546">
        <w:rPr>
          <w:rFonts w:eastAsia="Calibri"/>
          <w:b/>
          <w:bCs/>
        </w:rPr>
        <w:t>Tessman, 12</w:t>
      </w:r>
      <w:r w:rsidRPr="00691546">
        <w:rPr>
          <w:rFonts w:eastAsia="Calibri"/>
        </w:rPr>
        <w:t xml:space="preserve"> </w:t>
      </w:r>
      <w:r w:rsidRPr="00691546">
        <w:rPr>
          <w:rFonts w:eastAsia="Calibri"/>
          <w:szCs w:val="16"/>
        </w:rPr>
        <w:t>- Ph.D. Political Science, University of Colorado, assistant professor of International Affairs and associate director of the Center for the Study of Global Issues (Globis) at the University of Georgia (Brock F., “System Structure and State Strategy: Adding Hedging to the Menu,” May 22</w:t>
      </w:r>
      <w:r w:rsidRPr="00691546">
        <w:rPr>
          <w:rFonts w:eastAsia="Calibri"/>
          <w:szCs w:val="16"/>
          <w:vertAlign w:val="superscript"/>
        </w:rPr>
        <w:t>nd</w:t>
      </w:r>
      <w:r w:rsidRPr="00691546">
        <w:rPr>
          <w:rFonts w:eastAsia="Calibri"/>
          <w:szCs w:val="16"/>
        </w:rPr>
        <w:t>, 2012, Taylor and Francis Online)//HAL</w:t>
      </w:r>
    </w:p>
    <w:p w:rsidR="00691546" w:rsidRPr="00691546" w:rsidRDefault="00691546" w:rsidP="00691546">
      <w:pPr>
        <w:rPr>
          <w:rFonts w:eastAsia="Calibri"/>
        </w:rPr>
      </w:pPr>
      <w:r w:rsidRPr="00691546">
        <w:rPr>
          <w:rFonts w:eastAsia="Calibri"/>
        </w:rPr>
        <w:t xml:space="preserve">These capabilities may become increasingly important if US </w:t>
      </w:r>
      <w:proofErr w:type="gramStart"/>
      <w:r w:rsidRPr="00691546">
        <w:rPr>
          <w:rFonts w:eastAsia="Calibri"/>
        </w:rPr>
        <w:t>naval  strength</w:t>
      </w:r>
      <w:proofErr w:type="gramEnd"/>
      <w:r w:rsidRPr="00691546">
        <w:rPr>
          <w:rFonts w:eastAsia="Calibri"/>
        </w:rPr>
        <w:t xml:space="preserve"> is increasingly directed away from the South Atlantic and toward  the Indian and Paciﬁc Oceans.  </w:t>
      </w:r>
      <w:r w:rsidRPr="00691546">
        <w:rPr>
          <w:rFonts w:eastAsia="Calibri"/>
          <w:bCs/>
          <w:u w:val="single"/>
        </w:rPr>
        <w:t>Through UNASUR,</w:t>
      </w:r>
      <w:r w:rsidRPr="00691546">
        <w:rPr>
          <w:rFonts w:eastAsia="Calibri"/>
        </w:rPr>
        <w:t xml:space="preserve"> </w:t>
      </w:r>
      <w:r w:rsidRPr="00691546">
        <w:rPr>
          <w:rFonts w:eastAsia="Calibri"/>
          <w:bCs/>
          <w:u w:val="single"/>
        </w:rPr>
        <w:t xml:space="preserve">Brazil is also taking on greater responsibility for regional conﬂict mediation that used to be reserved for the United States </w:t>
      </w:r>
      <w:proofErr w:type="gramStart"/>
      <w:r w:rsidRPr="00691546">
        <w:rPr>
          <w:rFonts w:eastAsia="Calibri"/>
          <w:bCs/>
          <w:u w:val="single"/>
        </w:rPr>
        <w:t>or  the</w:t>
      </w:r>
      <w:proofErr w:type="gramEnd"/>
      <w:r w:rsidRPr="00691546">
        <w:rPr>
          <w:rFonts w:eastAsia="Calibri"/>
          <w:bCs/>
          <w:u w:val="single"/>
        </w:rPr>
        <w:t xml:space="preserve"> OAS</w:t>
      </w:r>
      <w:r w:rsidRPr="00691546">
        <w:rPr>
          <w:rFonts w:eastAsia="Calibri"/>
        </w:rPr>
        <w:t xml:space="preserve">. </w:t>
      </w:r>
      <w:r w:rsidRPr="00691546">
        <w:rPr>
          <w:rFonts w:eastAsia="Calibri"/>
          <w:bCs/>
          <w:u w:val="single"/>
        </w:rPr>
        <w:t xml:space="preserve">This is needed in light of the massive losses in diplomatic capital </w:t>
      </w:r>
      <w:proofErr w:type="gramStart"/>
      <w:r w:rsidRPr="00691546">
        <w:rPr>
          <w:rFonts w:eastAsia="Calibri"/>
          <w:bCs/>
          <w:u w:val="single"/>
        </w:rPr>
        <w:t>that  Washington</w:t>
      </w:r>
      <w:proofErr w:type="gramEnd"/>
      <w:r w:rsidRPr="00691546">
        <w:rPr>
          <w:rFonts w:eastAsia="Calibri"/>
          <w:bCs/>
          <w:u w:val="single"/>
        </w:rPr>
        <w:t xml:space="preserve"> experienced in the aftermath </w:t>
      </w:r>
      <w:r w:rsidRPr="00691546">
        <w:rPr>
          <w:rFonts w:eastAsia="Calibri"/>
        </w:rPr>
        <w:t xml:space="preserve">of the 2003 Iraq invasion and the  election of several left-leaning governments in key South American states.  It is relatively easy to identify recent, and successful, instances of </w:t>
      </w:r>
      <w:proofErr w:type="gramStart"/>
      <w:r w:rsidRPr="00691546">
        <w:rPr>
          <w:rFonts w:eastAsia="Calibri"/>
        </w:rPr>
        <w:t>Brazilian  conﬂict</w:t>
      </w:r>
      <w:proofErr w:type="gramEnd"/>
      <w:r w:rsidRPr="00691546">
        <w:rPr>
          <w:rFonts w:eastAsia="Calibri"/>
        </w:rPr>
        <w:t xml:space="preserve"> mediation through UNASUR. </w:t>
      </w:r>
      <w:r w:rsidRPr="00691546">
        <w:rPr>
          <w:rFonts w:eastAsia="Calibri"/>
          <w:bCs/>
          <w:u w:val="single"/>
        </w:rPr>
        <w:t>In the summer of 2010, Colombia</w:t>
      </w:r>
      <w:r w:rsidRPr="00691546">
        <w:rPr>
          <w:rFonts w:eastAsia="Calibri"/>
        </w:rPr>
        <w:t xml:space="preserve">n president Alvaro Uribe </w:t>
      </w:r>
      <w:r w:rsidRPr="00691546">
        <w:rPr>
          <w:rFonts w:eastAsia="Calibri"/>
          <w:bCs/>
          <w:u w:val="single"/>
        </w:rPr>
        <w:t>accused</w:t>
      </w:r>
      <w:r w:rsidRPr="00691546">
        <w:rPr>
          <w:rFonts w:eastAsia="Calibri"/>
        </w:rPr>
        <w:t xml:space="preserve"> the </w:t>
      </w:r>
      <w:r w:rsidRPr="00691546">
        <w:rPr>
          <w:rFonts w:eastAsia="Calibri"/>
          <w:bCs/>
          <w:u w:val="single"/>
        </w:rPr>
        <w:t>Chavez</w:t>
      </w:r>
      <w:r w:rsidRPr="00691546">
        <w:rPr>
          <w:rFonts w:eastAsia="Calibri"/>
        </w:rPr>
        <w:t xml:space="preserve"> government in Venezuela </w:t>
      </w:r>
      <w:r w:rsidRPr="00691546">
        <w:rPr>
          <w:rFonts w:eastAsia="Calibri"/>
          <w:bCs/>
          <w:u w:val="single"/>
        </w:rPr>
        <w:t xml:space="preserve">of </w:t>
      </w:r>
      <w:proofErr w:type="gramStart"/>
      <w:r w:rsidRPr="00691546">
        <w:rPr>
          <w:rFonts w:eastAsia="Calibri"/>
          <w:bCs/>
          <w:u w:val="single"/>
        </w:rPr>
        <w:t>harboring</w:t>
      </w:r>
      <w:r w:rsidRPr="00691546">
        <w:rPr>
          <w:rFonts w:eastAsia="Calibri"/>
        </w:rPr>
        <w:t xml:space="preserve">  Colombian</w:t>
      </w:r>
      <w:proofErr w:type="gramEnd"/>
      <w:r w:rsidRPr="00691546">
        <w:rPr>
          <w:rFonts w:eastAsia="Calibri"/>
        </w:rPr>
        <w:t xml:space="preserve"> rebel groups like Revolutionary Armed Forces of Colombia (</w:t>
      </w:r>
      <w:r w:rsidRPr="00691546">
        <w:rPr>
          <w:rFonts w:eastAsia="Calibri"/>
          <w:bCs/>
          <w:u w:val="single"/>
        </w:rPr>
        <w:t>FARC</w:t>
      </w:r>
      <w:r w:rsidRPr="00691546">
        <w:rPr>
          <w:rFonts w:eastAsia="Calibri"/>
        </w:rPr>
        <w:t xml:space="preserve">).  Chavez responded to the allegations by cutting off diplomatic relations </w:t>
      </w:r>
      <w:proofErr w:type="gramStart"/>
      <w:r w:rsidRPr="00691546">
        <w:rPr>
          <w:rFonts w:eastAsia="Calibri"/>
        </w:rPr>
        <w:t>with  Colombia</w:t>
      </w:r>
      <w:proofErr w:type="gramEnd"/>
      <w:r w:rsidRPr="00691546">
        <w:rPr>
          <w:rFonts w:eastAsia="Calibri"/>
        </w:rPr>
        <w:t xml:space="preserve">. </w:t>
      </w:r>
      <w:r w:rsidRPr="00691546">
        <w:rPr>
          <w:rFonts w:eastAsia="Calibri"/>
          <w:bCs/>
          <w:u w:val="single"/>
        </w:rPr>
        <w:t>Brazil immediately offered to mediate the conﬂict within the context of UNASUR, and diplomatic relations were restored</w:t>
      </w:r>
      <w:r w:rsidRPr="00691546">
        <w:rPr>
          <w:rFonts w:eastAsia="Calibri"/>
        </w:rPr>
        <w:t xml:space="preserve"> after Lula managed </w:t>
      </w:r>
      <w:proofErr w:type="gramStart"/>
      <w:r w:rsidRPr="00691546">
        <w:rPr>
          <w:rFonts w:eastAsia="Calibri"/>
        </w:rPr>
        <w:t>to  get</w:t>
      </w:r>
      <w:proofErr w:type="gramEnd"/>
      <w:r w:rsidRPr="00691546">
        <w:rPr>
          <w:rFonts w:eastAsia="Calibri"/>
        </w:rPr>
        <w:t xml:space="preserve"> Chavez and the newly elected Colombian president Juan Manuel Santos to sit down and clear the air. </w:t>
      </w:r>
      <w:r w:rsidRPr="00691546">
        <w:rPr>
          <w:rFonts w:eastAsia="Calibri"/>
          <w:bCs/>
          <w:u w:val="single"/>
        </w:rPr>
        <w:t>Given its controversial</w:t>
      </w:r>
      <w:r w:rsidRPr="00691546">
        <w:rPr>
          <w:rFonts w:eastAsia="Calibri"/>
        </w:rPr>
        <w:t xml:space="preserve"> </w:t>
      </w:r>
      <w:r w:rsidRPr="00691546">
        <w:rPr>
          <w:rFonts w:eastAsia="Calibri"/>
          <w:bCs/>
          <w:u w:val="single"/>
        </w:rPr>
        <w:t>linkages</w:t>
      </w:r>
      <w:r w:rsidRPr="00691546">
        <w:rPr>
          <w:rFonts w:eastAsia="Calibri"/>
        </w:rPr>
        <w:t xml:space="preserve"> with </w:t>
      </w:r>
      <w:proofErr w:type="gramStart"/>
      <w:r w:rsidRPr="00691546">
        <w:rPr>
          <w:rFonts w:eastAsia="Calibri"/>
        </w:rPr>
        <w:t>the  Colombian</w:t>
      </w:r>
      <w:proofErr w:type="gramEnd"/>
      <w:r w:rsidRPr="00691546">
        <w:rPr>
          <w:rFonts w:eastAsia="Calibri"/>
        </w:rPr>
        <w:t xml:space="preserve"> government, and its strong anti-Venezuelan stance, </w:t>
      </w:r>
      <w:r w:rsidRPr="00691546">
        <w:rPr>
          <w:rFonts w:eastAsia="Calibri"/>
          <w:bCs/>
          <w:u w:val="single"/>
        </w:rPr>
        <w:t>it would have  been nearly impossible for the United States to accomplish what Brazil did</w:t>
      </w:r>
      <w:r w:rsidRPr="00691546">
        <w:rPr>
          <w:rFonts w:eastAsia="Calibri"/>
        </w:rPr>
        <w:t xml:space="preserve">.  Moreover, </w:t>
      </w:r>
      <w:r w:rsidRPr="00691546">
        <w:rPr>
          <w:rFonts w:eastAsia="Calibri"/>
          <w:bCs/>
          <w:u w:val="single"/>
        </w:rPr>
        <w:t xml:space="preserve">by acting through UNASUR, Brazil is able to mediate in an </w:t>
      </w:r>
      <w:proofErr w:type="gramStart"/>
      <w:r w:rsidRPr="00691546">
        <w:rPr>
          <w:rFonts w:eastAsia="Calibri"/>
          <w:bCs/>
          <w:u w:val="single"/>
        </w:rPr>
        <w:t>efﬁcient  manner</w:t>
      </w:r>
      <w:proofErr w:type="gramEnd"/>
      <w:r w:rsidRPr="00691546">
        <w:rPr>
          <w:rFonts w:eastAsia="Calibri"/>
          <w:bCs/>
          <w:u w:val="single"/>
        </w:rPr>
        <w:t>.</w:t>
      </w:r>
      <w:r w:rsidRPr="00691546">
        <w:rPr>
          <w:rFonts w:eastAsia="Calibri"/>
        </w:rPr>
        <w:t xml:space="preserve"> As McCall Breuer explains, “</w:t>
      </w:r>
      <w:r w:rsidRPr="00691546">
        <w:rPr>
          <w:rFonts w:eastAsia="Calibri"/>
          <w:bCs/>
          <w:u w:val="single"/>
        </w:rPr>
        <w:t xml:space="preserve">supranational infrastructure </w:t>
      </w:r>
      <w:proofErr w:type="gramStart"/>
      <w:r w:rsidRPr="00691546">
        <w:rPr>
          <w:rFonts w:eastAsia="Calibri"/>
          <w:bCs/>
          <w:u w:val="single"/>
        </w:rPr>
        <w:t>provides  a</w:t>
      </w:r>
      <w:proofErr w:type="gramEnd"/>
      <w:r w:rsidRPr="00691546">
        <w:rPr>
          <w:rFonts w:eastAsia="Calibri"/>
          <w:bCs/>
          <w:u w:val="single"/>
        </w:rPr>
        <w:t xml:space="preserve"> structure through which Brazil can project its leadership without having  to divert more resources than necessary from the everyday functioning of  its own government, military, and economic machinery</w:t>
      </w:r>
      <w:r w:rsidRPr="00691546">
        <w:rPr>
          <w:rFonts w:eastAsia="Calibri"/>
        </w:rPr>
        <w:t xml:space="preserve">.”76 With Brazil playing an inﬂuential role, UNASUR also contributed to the resolution of </w:t>
      </w:r>
      <w:proofErr w:type="gramStart"/>
      <w:r w:rsidRPr="00691546">
        <w:rPr>
          <w:rFonts w:eastAsia="Calibri"/>
        </w:rPr>
        <w:t>conﬂicts  in</w:t>
      </w:r>
      <w:proofErr w:type="gramEnd"/>
      <w:r w:rsidRPr="00691546">
        <w:rPr>
          <w:rFonts w:eastAsia="Calibri"/>
        </w:rPr>
        <w:t xml:space="preserve"> Bolivia in 2008 and Ecuador in September 2010.77 </w:t>
      </w:r>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 solves Latin American conflict through diplomatic pressure</w:t>
      </w:r>
    </w:p>
    <w:p w:rsidR="00691546" w:rsidRPr="00691546" w:rsidRDefault="00691546" w:rsidP="00691546">
      <w:pPr>
        <w:jc w:val="both"/>
      </w:pPr>
      <w:r w:rsidRPr="00691546">
        <w:rPr>
          <w:b/>
          <w:bCs/>
        </w:rPr>
        <w:t>Shifter, 13</w:t>
      </w:r>
      <w:r w:rsidRPr="00691546">
        <w:t xml:space="preserve"> --- Adjunct Professor of Latin American Studies at Georgetown University's School of Foreign Service (Michael, March 11</w:t>
      </w:r>
      <w:r w:rsidRPr="00691546">
        <w:rPr>
          <w:vertAlign w:val="superscript"/>
        </w:rPr>
        <w:t>th</w:t>
      </w:r>
      <w:r w:rsidRPr="00691546">
        <w:t xml:space="preserve">, 2013 </w:t>
      </w:r>
      <w:r w:rsidRPr="00691546">
        <w:rPr>
          <w:i/>
        </w:rPr>
        <w:t>Foreign Policy</w:t>
      </w:r>
      <w:r w:rsidRPr="00691546">
        <w:t xml:space="preserve"> “The Empire Makes Nice: Is it time for a Venezuela reset?” </w:t>
      </w:r>
      <w:hyperlink r:id="rId33" w:history="1">
        <w:r w:rsidRPr="00691546">
          <w:t>http://www.foreignpolicy.com/articles/2013/03/11/the_empire_makes_nice_venezuela_hugo_chavez</w:t>
        </w:r>
      </w:hyperlink>
      <w:r w:rsidRPr="00691546">
        <w:t>)//JES</w:t>
      </w:r>
    </w:p>
    <w:p w:rsidR="00691546" w:rsidRPr="00691546" w:rsidRDefault="00691546" w:rsidP="00691546">
      <w:r w:rsidRPr="00691546">
        <w:rPr>
          <w:bCs/>
          <w:u w:val="single"/>
        </w:rPr>
        <w:t>A peace accord between the Colombian government and the FARC (which uses Venezuelan territory as a sanctuary and was supported by Chávez) would reduce a key source of instability in the wider region.</w:t>
      </w:r>
      <w:r w:rsidRPr="00691546">
        <w:t xml:space="preserve"> To anticipate potential turmoil in Venezuela in the coming period, Washington should be consulting regularly and at the highest levels with South American allies, especially Colombia and </w:t>
      </w:r>
      <w:r w:rsidRPr="00691546">
        <w:rPr>
          <w:bCs/>
          <w:u w:val="single"/>
        </w:rPr>
        <w:t>Brazil</w:t>
      </w:r>
      <w:r w:rsidRPr="00691546">
        <w:t xml:space="preserve">, who </w:t>
      </w:r>
      <w:r w:rsidRPr="00691546">
        <w:rPr>
          <w:bCs/>
          <w:u w:val="single"/>
        </w:rPr>
        <w:t>have the most at stake should the security situation deteriorate</w:t>
      </w:r>
      <w:r w:rsidRPr="00691546">
        <w:t xml:space="preserve">. Although </w:t>
      </w:r>
      <w:r w:rsidRPr="00691546">
        <w:rPr>
          <w:bCs/>
          <w:u w:val="single"/>
        </w:rPr>
        <w:t>many commentators</w:t>
      </w:r>
      <w:r w:rsidRPr="00691546">
        <w:t xml:space="preserve"> have drawn attention to Cuba's role in the Venezuelan transition, and have particularly </w:t>
      </w:r>
      <w:r w:rsidRPr="00691546">
        <w:rPr>
          <w:bCs/>
          <w:u w:val="single"/>
        </w:rPr>
        <w:t>highlighted Cuba's huge dependence on Venezuelan oil and money, Brazil will probably end up being just as influential as the situation unfolds. South America's undisputed superpower -- whose leverage on Venezuela stems from key exports, especially food, and political backing -- is chiefly interested in maintaining social peace within its own neighborhood In keeping with Brazil's own governance and political evolution in recent years, Brasilia will aim to keep the situation in Venezuela under control and to encourage moderation, gradualism, and communication on both sides. It does not want trouble on its borders.</w:t>
      </w:r>
      <w:r w:rsidRPr="00691546">
        <w:t xml:space="preserve"> Venezuela's recent entry into the Brazil-led MERCOSUR trade group will makes this issue of even greater concern for President Dilma Rousseff's government. In this respect, there is ample coincidence of interests between Washington and Brasília.</w:t>
      </w:r>
    </w:p>
    <w:p w:rsidR="00691546" w:rsidRPr="00691546" w:rsidRDefault="00691546" w:rsidP="00691546">
      <w:pPr>
        <w:rPr>
          <w:rFonts w:eastAsia="Calibri"/>
        </w:rPr>
      </w:pPr>
    </w:p>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answers</w:t>
      </w:r>
      <w:proofErr w:type="gramEnd"/>
      <w:r w:rsidRPr="00691546">
        <w:rPr>
          <w:rFonts w:eastAsiaTheme="majorEastAsia" w:cstheme="majorBidi"/>
          <w:b/>
          <w:bCs/>
          <w:sz w:val="44"/>
          <w:szCs w:val="26"/>
          <w:u w:val="double"/>
        </w:rPr>
        <w:t xml:space="preserve"> to:</w:t>
      </w: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heg</w:t>
      </w:r>
      <w:proofErr w:type="gramEnd"/>
      <w:r w:rsidRPr="00691546">
        <w:rPr>
          <w:rFonts w:eastAsiaTheme="majorEastAsia" w:cstheme="majorBidi"/>
          <w:b/>
          <w:bCs/>
          <w:sz w:val="32"/>
          <w:u w:val="single"/>
        </w:rPr>
        <w:t xml:space="preserve"> turns da</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Brazilian leadership doesn’t kill US hegemony</w:t>
      </w:r>
    </w:p>
    <w:p w:rsidR="00691546" w:rsidRPr="00691546" w:rsidRDefault="00691546" w:rsidP="00691546">
      <w:pPr>
        <w:rPr>
          <w:rFonts w:eastAsia="Calibri"/>
        </w:rPr>
      </w:pPr>
      <w:proofErr w:type="gramStart"/>
      <w:r w:rsidRPr="00691546">
        <w:rPr>
          <w:rFonts w:eastAsia="Calibri"/>
          <w:b/>
          <w:bCs/>
        </w:rPr>
        <w:t xml:space="preserve">Malamud, 11 </w:t>
      </w:r>
      <w:r w:rsidRPr="00691546">
        <w:rPr>
          <w:rFonts w:eastAsia="Calibri"/>
          <w:b/>
          <w:bCs/>
          <w:szCs w:val="16"/>
        </w:rPr>
        <w:t>–</w:t>
      </w:r>
      <w:r w:rsidRPr="00691546">
        <w:rPr>
          <w:rFonts w:eastAsia="Calibri"/>
          <w:szCs w:val="16"/>
        </w:rPr>
        <w:t xml:space="preserve"> research fellow at the </w:t>
      </w:r>
      <w:r w:rsidRPr="00691546">
        <w:rPr>
          <w:rFonts w:eastAsia="Calibri"/>
          <w:color w:val="000000"/>
          <w:szCs w:val="16"/>
        </w:rPr>
        <w:t>Institute of Social Sciences (ICS)</w:t>
      </w:r>
      <w:r w:rsidRPr="00691546">
        <w:rPr>
          <w:rFonts w:eastAsia="Calibri"/>
          <w:szCs w:val="16"/>
        </w:rPr>
        <w:t> of the University of Lisbon.</w:t>
      </w:r>
      <w:proofErr w:type="gramEnd"/>
      <w:r w:rsidRPr="00691546">
        <w:rPr>
          <w:rFonts w:eastAsia="Calibri"/>
          <w:szCs w:val="16"/>
        </w:rPr>
        <w:t xml:space="preserve"> </w:t>
      </w:r>
      <w:proofErr w:type="gramStart"/>
      <w:r w:rsidRPr="00691546">
        <w:rPr>
          <w:rFonts w:eastAsia="Calibri"/>
          <w:szCs w:val="16"/>
        </w:rPr>
        <w:t>PhD in Political Science from the </w:t>
      </w:r>
      <w:r w:rsidRPr="00691546">
        <w:rPr>
          <w:rFonts w:eastAsia="Calibri"/>
          <w:color w:val="000000"/>
          <w:szCs w:val="16"/>
        </w:rPr>
        <w:t>European University Institute (EUI)</w:t>
      </w:r>
      <w:r w:rsidRPr="00691546">
        <w:rPr>
          <w:rFonts w:eastAsia="Calibri"/>
          <w:szCs w:val="16"/>
        </w:rPr>
        <w:t> in Florence.</w:t>
      </w:r>
      <w:proofErr w:type="gramEnd"/>
      <w:r w:rsidRPr="00691546">
        <w:rPr>
          <w:rFonts w:eastAsia="Calibri"/>
          <w:szCs w:val="16"/>
        </w:rPr>
        <w:t xml:space="preserve"> (Andres, “A Leader </w:t>
      </w:r>
      <w:proofErr w:type="gramStart"/>
      <w:r w:rsidRPr="00691546">
        <w:rPr>
          <w:rFonts w:eastAsia="Calibri"/>
          <w:szCs w:val="16"/>
        </w:rPr>
        <w:t>Without</w:t>
      </w:r>
      <w:proofErr w:type="gramEnd"/>
      <w:r w:rsidRPr="00691546">
        <w:rPr>
          <w:rFonts w:eastAsia="Calibri"/>
          <w:szCs w:val="16"/>
        </w:rPr>
        <w:t xml:space="preserve"> Followers? The Growing Divergence </w:t>
      </w:r>
      <w:proofErr w:type="gramStart"/>
      <w:r w:rsidRPr="00691546">
        <w:rPr>
          <w:rFonts w:eastAsia="Calibri"/>
          <w:szCs w:val="16"/>
        </w:rPr>
        <w:t>Between  the</w:t>
      </w:r>
      <w:proofErr w:type="gramEnd"/>
      <w:r w:rsidRPr="00691546">
        <w:rPr>
          <w:rFonts w:eastAsia="Calibri"/>
          <w:szCs w:val="16"/>
        </w:rPr>
        <w:t xml:space="preserve"> Regional and Global Performance of Brazilian Foreign Policy,” LATIN AMERICAN POLITICS AND SOCIETY, © 2011 University of Miami, MALAMUD: BRAZIL’S FOREIGN POLICY, </w:t>
      </w:r>
      <w:r w:rsidRPr="00691546">
        <w:rPr>
          <w:rFonts w:eastAsia="Calibri"/>
          <w:color w:val="000000"/>
          <w:szCs w:val="16"/>
        </w:rPr>
        <w:t>http://americo.usal.es/iberoame/sites/default/files/malamud_brasil_leader_without_followers.pdf</w:t>
      </w:r>
      <w:r w:rsidRPr="00691546">
        <w:rPr>
          <w:rFonts w:eastAsia="Calibri"/>
          <w:szCs w:val="16"/>
        </w:rPr>
        <w:t>)//HAL</w:t>
      </w:r>
    </w:p>
    <w:p w:rsidR="00691546" w:rsidRPr="00691546" w:rsidRDefault="00691546" w:rsidP="00691546">
      <w:pPr>
        <w:rPr>
          <w:rFonts w:eastAsia="Calibri"/>
        </w:rPr>
      </w:pPr>
      <w:r w:rsidRPr="00691546">
        <w:rPr>
          <w:rFonts w:eastAsia="Calibri"/>
        </w:rPr>
        <w:t xml:space="preserve">To be sure, </w:t>
      </w:r>
      <w:r w:rsidRPr="00691546">
        <w:rPr>
          <w:rFonts w:eastAsia="Calibri"/>
          <w:bCs/>
          <w:u w:val="single"/>
        </w:rPr>
        <w:t>Brazil</w:t>
      </w:r>
      <w:r w:rsidRPr="00691546">
        <w:rPr>
          <w:rFonts w:eastAsia="Calibri"/>
        </w:rPr>
        <w:t xml:space="preserve"> has not become indifferent to the region. However, its </w:t>
      </w:r>
      <w:r w:rsidRPr="00691546">
        <w:rPr>
          <w:rFonts w:eastAsia="Calibri"/>
          <w:bCs/>
          <w:u w:val="single"/>
        </w:rPr>
        <w:t>ambitions are increasingly defensive rather than offensive</w:t>
      </w:r>
      <w:r w:rsidRPr="00691546">
        <w:rPr>
          <w:rFonts w:eastAsia="Calibri"/>
        </w:rPr>
        <w:t xml:space="preserve">. </w:t>
      </w:r>
      <w:r w:rsidRPr="00691546">
        <w:rPr>
          <w:rFonts w:eastAsia="Calibri"/>
          <w:bCs/>
          <w:u w:val="single"/>
        </w:rPr>
        <w:t>The main goal</w:t>
      </w:r>
      <w:r w:rsidRPr="00691546">
        <w:rPr>
          <w:rFonts w:eastAsia="Calibri"/>
        </w:rPr>
        <w:t xml:space="preserve"> </w:t>
      </w:r>
      <w:r w:rsidRPr="00691546">
        <w:rPr>
          <w:rFonts w:eastAsia="Calibri"/>
          <w:bCs/>
          <w:u w:val="single"/>
        </w:rPr>
        <w:t>is</w:t>
      </w:r>
      <w:r w:rsidRPr="00691546">
        <w:rPr>
          <w:rFonts w:eastAsia="Calibri"/>
        </w:rPr>
        <w:t xml:space="preserve"> no longer to integrate South America into a regional bloc with a single voice but </w:t>
      </w:r>
      <w:r w:rsidRPr="00691546">
        <w:rPr>
          <w:rFonts w:eastAsia="Calibri"/>
          <w:bCs/>
          <w:u w:val="single"/>
        </w:rPr>
        <w:t>to limit damages that could spill over its borders or stain its international image as regional pacifier</w:t>
      </w:r>
      <w:r w:rsidRPr="00691546">
        <w:rPr>
          <w:rFonts w:eastAsia="Calibri"/>
        </w:rPr>
        <w:t xml:space="preserve">. Now, </w:t>
      </w:r>
      <w:r w:rsidRPr="00691546">
        <w:rPr>
          <w:rFonts w:eastAsia="Calibri"/>
          <w:bCs/>
          <w:u w:val="single"/>
        </w:rPr>
        <w:t>it seems sufficient to stabilize the region and prevent political instability, economic turmoil, and border conflicts</w:t>
      </w:r>
      <w:r w:rsidRPr="00691546">
        <w:rPr>
          <w:rFonts w:eastAsia="Calibri"/>
        </w:rPr>
        <w:t xml:space="preserve">. </w:t>
      </w:r>
      <w:r w:rsidRPr="00691546">
        <w:rPr>
          <w:rFonts w:eastAsia="Calibri"/>
          <w:bCs/>
          <w:u w:val="single"/>
        </w:rPr>
        <w:t>The name of the game is to keep quiet rather than lead the neighborhood</w:t>
      </w:r>
      <w:r w:rsidRPr="00691546">
        <w:rPr>
          <w:rFonts w:eastAsia="Calibri"/>
        </w:rPr>
        <w:t xml:space="preserve">, since preventing trouble in its backyard seems to be a necessary condition for Brazil to consolidate its global gains.  Given that </w:t>
      </w:r>
      <w:r w:rsidRPr="00691546">
        <w:rPr>
          <w:rFonts w:eastAsia="Calibri"/>
          <w:bCs/>
          <w:u w:val="single"/>
        </w:rPr>
        <w:t>Brazil is not a revisionist power that intends to upset the system but rather a reformist one that wishes to enter it, damage control has become its central task.</w:t>
      </w:r>
      <w:r w:rsidRPr="00691546">
        <w:rPr>
          <w:rFonts w:eastAsia="Calibri"/>
        </w:rPr>
        <w:t xml:space="preserve"> This has turned a would-be leader into a fireman or, as Carlos Quenan once paraphrased from economics jargon, a leader of last resort. Thus, as The Economist (2008b) aptly remarked, “it may be the rising power in the Americas but Brazil is finding that diplomatic ambition can prompt resentment.” By trying to mitigate this resentment, the country may find itself closer to the category of a traditional rather than an emerging middle power. In other words, it can aspire to a leading role on the global stage as long as it goes it alone.  </w:t>
      </w:r>
    </w:p>
    <w:p w:rsidR="00B1757D" w:rsidRPr="00A804BA" w:rsidRDefault="00B1757D" w:rsidP="00B1757D">
      <w:pPr>
        <w:pStyle w:val="Heading4"/>
      </w:pPr>
      <w:r>
        <w:t>Brazil isn’t threatening to U.S. global primacy</w:t>
      </w:r>
    </w:p>
    <w:p w:rsidR="00B1757D" w:rsidRDefault="00B1757D" w:rsidP="00B1757D">
      <w:r w:rsidRPr="0048022F">
        <w:rPr>
          <w:rStyle w:val="StyleStyleBold12pt"/>
        </w:rPr>
        <w:t>Sotero and Armijo, 7</w:t>
      </w:r>
      <w:r w:rsidRPr="00904A5E">
        <w:t xml:space="preserve"> – Sotero is the director of the Brazil Institute of the Woodrow Wilson International Center for Scholars and Armijo is an independent research professional at Portland State University and holds a Ph.D. from UC Berkeley in Political Science</w:t>
      </w:r>
      <w:r>
        <w:t xml:space="preserve"> (Paulo and Leslie Elliott, “</w:t>
      </w:r>
      <w:r w:rsidRPr="00904A5E">
        <w:t>BRAZIL: TO BE OR NOT TO BE A BRIC?</w:t>
      </w:r>
      <w:r>
        <w:t xml:space="preserve">” </w:t>
      </w:r>
      <w:r w:rsidRPr="00904A5E">
        <w:t xml:space="preserve">ASIAN PERSPECTIVE, </w:t>
      </w:r>
      <w:r>
        <w:t>Vol. 31, No. 4, 2007, pp. 43-70, Google Scholar)//HAL</w:t>
      </w:r>
    </w:p>
    <w:p w:rsidR="00B1757D" w:rsidRPr="00D17FCA" w:rsidRDefault="00B1757D" w:rsidP="00B1757D">
      <w:pPr>
        <w:rPr>
          <w:rStyle w:val="StyleBoldUnderline"/>
          <w:b/>
        </w:rPr>
      </w:pPr>
      <w:r w:rsidRPr="00A804BA">
        <w:t xml:space="preserve">One reason that </w:t>
      </w:r>
      <w:r w:rsidRPr="00D17FCA">
        <w:rPr>
          <w:rStyle w:val="StyleBoldUnderline"/>
        </w:rPr>
        <w:t>Brazil is less easily conceptualized as a BRIC</w:t>
      </w:r>
      <w:r w:rsidRPr="00A804BA">
        <w:t xml:space="preserve"> is that </w:t>
      </w:r>
      <w:r w:rsidRPr="00D17FCA">
        <w:rPr>
          <w:rStyle w:val="StyleBoldUnderline"/>
        </w:rPr>
        <w:t>its rise is hardly perceived as threatening in Washington</w:t>
      </w:r>
      <w:r w:rsidRPr="00A804BA">
        <w:t xml:space="preserve">, London, Paris, Berlin, or Tokyo. Unlike China, Russia, or even India, </w:t>
      </w:r>
      <w:r w:rsidRPr="00D17FCA">
        <w:rPr>
          <w:rStyle w:val="StyleBoldUnderline"/>
        </w:rPr>
        <w:t>Brazil is a Western power, securely and nearly inevitably allied with the United States and Western Europe</w:t>
      </w:r>
      <w:r w:rsidRPr="00A804BA">
        <w:t xml:space="preserve">. Though geography does not fully determine a country’s strategic options, as illustrated by the case of Cuba and more recently by the overtures of Venezuela’s President Hugo Chávez to Iran, Byelorussia, and Russia, it clearly limits them. A nation that shares the culture and values of the Western world, Brazil is the only one of the BRICs in the area of influence of the sole remaining superpower. Within a military-security framing of international relations, Brazil’s vast territory seems a safe area to the powers that dominate contemporary global security arrangements, and thus a hardly noticeable one. Even within Brazil, for decades foreign policy principally has been about commercial relations, not security issues, although the challenge of protection of the Amazon alone should be enough to justify some deep thinking about the subject. As Brazilian international relations scholar Monica Herz recently observed, “Foreign policy and defense policy have been detached from one another in Brazil, and this is a concern for the military and for several other sectors [in Brazilian society]. This debate has to be faced.”10 The long de facto alliance with the United States is the product of both history and geography.11 </w:t>
      </w:r>
      <w:proofErr w:type="gramStart"/>
      <w:r w:rsidRPr="00A804BA">
        <w:t>A</w:t>
      </w:r>
      <w:proofErr w:type="gramEnd"/>
      <w:r w:rsidRPr="00A804BA">
        <w:t xml:space="preserve"> former colony that was briefly (1808-1821) the political center of a declining European empire before its independence from Portugal in 1822, Brazil emerged in 1889 as the world’s largest republic, </w:t>
      </w:r>
      <w:r w:rsidRPr="00A804BA">
        <w:lastRenderedPageBreak/>
        <w:t xml:space="preserve">encompassing more than half of the territory of South America. The proclamation of the republic by the military put an end to a stable constitutional monarchy that had ignored the industrial revolution and ruled a slavery-based economic system whose legacy is visible to this day in the country’s high rates of social and economic inequality. </w:t>
      </w:r>
      <w:r w:rsidRPr="00D17FCA">
        <w:rPr>
          <w:rStyle w:val="StyleBoldUnderline"/>
        </w:rPr>
        <w:t>Then as now Brazil’s leaders saw their national interest as convergent with that of the United States</w:t>
      </w:r>
      <w:r w:rsidRPr="00A804BA">
        <w:t xml:space="preserve">. The country’s first name was the “United States of Brazil.” Jose Maria da Silva Paranhos, the Baron of Rio Branco, Brazil’s foremost diplomat in the final decades of the monarchy, its foreign minister from 1902 to 1912, and founder of its first modern diplomatic corps, early on recognized the emergence of the United States as a world power. Guided by Brazil’s interest in countering British influence in South America, particularly in the River Plate basin, Rio Branco reoriented the axis of Brazil’s external relations from London to Washington. With active U.S. support in important cases, as in arbitration by the administration of U.S. President Grover Cleveland in the 1895 Treaty of Missões dispute with Argentina, and its tacit backing in others, as in the settlement of the territory of Acre with Bolivia in 1903, Brazil’s pending territorial disputes with neighboring nations were all resolved by diplomatic means in Brazil’s favor, ensuring the country its continental size and its hold on most of the Amazon basin. Over the subsequent century Rio Branco’s vision of the advantages of cultivating good relations with the United States has proven prescient. An affinity with the United States has not meant automatic alignment, nor has it precluded periods of tension, during which Brazilian leaders sometimes have been quite skillful at playing their European, often German, cards. One such episode was during the early 1940s, when populist and intermittently authoritarian President Getulio Vargas (1930-1945, 1950-1954) negotiated with both the Nazis and the Americans to see which side would offer better inducements in exchange for military bases and refueling rights—or in the case of the Axis powers, strict neutrality. Following the war, President Harry Truman followed through on Roosevelt’s promises of helping to complete construction of a steel mill in Volta Redonda and offering crucial technical assistance in designing Brazil’s first comprehensive industrial development plan.12 Brazilian expectations of a massive inflow of American investment after the war, however, were frustrated. By the mid 1960s, Brazil-U.S. relations were driven by Washington’s cold-war strategy. Despite Washington’s support for the coup that brought the armed forces to power in 1964, divergent interests soon would cause conflict.   During the early 1970s the United States provided technical collaboration for Brazil’s first nuclear power plant—until Brazil’s then military leaders chafed at the controls and inspections required by the Americans, and turned instead to West Germany.13 Of course, Brazil indeed had a covert weapons program, though it was something of an open secret, being intended more for deterrence and power assertion (somewhat implausibly directed mainly at Argentina) than actual weapons development. Following redemocratization in 1985 and the 1988 constitution’s explicit ban on nuclear weapons, in 1990 Congress launched an inquiry into the secret nuclear program. President Collor dramatized the new Brazilian position by staging the presidential photo opportunity noted earlier. More recently, Brazil-U.S. relations have been tested by trade tensions, discussed below. Nonetheless, and as has happened repeatedly in the past, </w:t>
      </w:r>
      <w:r w:rsidRPr="00D17FCA">
        <w:rPr>
          <w:rStyle w:val="StyleBoldUnderline"/>
        </w:rPr>
        <w:t>Brazil</w:t>
      </w:r>
      <w:r w:rsidRPr="00B1757D">
        <w:t xml:space="preserve"> finds that cooperation with the United States, </w:t>
      </w:r>
      <w:r w:rsidRPr="00D17FCA">
        <w:rPr>
          <w:rStyle w:val="StyleBoldUnderline"/>
        </w:rPr>
        <w:t xml:space="preserve">with which it shares liberaldemocratic values and a neighborhood, remains an anchor of its foreign policy. </w:t>
      </w:r>
    </w:p>
    <w:p w:rsidR="00691546" w:rsidRPr="00691546" w:rsidRDefault="00691546" w:rsidP="00691546">
      <w:pPr>
        <w:rPr>
          <w:rFonts w:eastAsia="Calibri"/>
        </w:rPr>
      </w:pPr>
    </w:p>
    <w:p w:rsidR="00691546" w:rsidRPr="00691546" w:rsidRDefault="00691546" w:rsidP="00691546">
      <w:pPr>
        <w:rPr>
          <w:rFonts w:eastAsia="Calibri"/>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biofuels</w:t>
      </w:r>
      <w:proofErr w:type="gramEnd"/>
      <w:r w:rsidRPr="00691546">
        <w:rPr>
          <w:rFonts w:eastAsiaTheme="majorEastAsia" w:cstheme="majorBidi"/>
          <w:b/>
          <w:bCs/>
          <w:sz w:val="32"/>
          <w:u w:val="single"/>
        </w:rPr>
        <w:t xml:space="preserve"> turn</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SQ anti-deforestation measures solve your impact – growth increases solvency</w:t>
      </w:r>
    </w:p>
    <w:p w:rsidR="00691546" w:rsidRPr="00691546" w:rsidRDefault="00691546" w:rsidP="00691546">
      <w:pPr>
        <w:rPr>
          <w:rFonts w:eastAsia="Calibri"/>
        </w:rPr>
      </w:pPr>
      <w:r w:rsidRPr="00691546">
        <w:rPr>
          <w:rFonts w:eastAsia="Times New Roman"/>
          <w:b/>
          <w:bCs/>
          <w:iCs/>
        </w:rPr>
        <w:t>Hochstetler and Viola, 12 –</w:t>
      </w:r>
      <w:r w:rsidRPr="00691546">
        <w:rPr>
          <w:rFonts w:eastAsia="Calibri"/>
        </w:rPr>
        <w:t xml:space="preserve"> </w:t>
      </w:r>
      <w:r w:rsidRPr="00691546">
        <w:rPr>
          <w:rFonts w:eastAsia="Calibri"/>
          <w:szCs w:val="16"/>
        </w:rPr>
        <w:t>CIGI Chair of Governance in the Americas in the Balsillie School of International Affairs and Professor of Political Science at the University of Waterloo, AND,  PhD in Political Science from the University of Sao Paulo,  Full Professor at the Institute of International Relations, University of Brasilia (Kathryn and Eduardo, July 24</w:t>
      </w:r>
      <w:r w:rsidRPr="00691546">
        <w:rPr>
          <w:rFonts w:eastAsia="Calibri"/>
          <w:szCs w:val="16"/>
          <w:vertAlign w:val="superscript"/>
        </w:rPr>
        <w:t>th</w:t>
      </w:r>
      <w:r w:rsidRPr="00691546">
        <w:rPr>
          <w:rFonts w:eastAsia="Calibri"/>
          <w:szCs w:val="16"/>
        </w:rPr>
        <w:t xml:space="preserve">, 2012, </w:t>
      </w:r>
      <w:r w:rsidRPr="00691546">
        <w:rPr>
          <w:rFonts w:eastAsia="Calibri"/>
          <w:i/>
          <w:szCs w:val="16"/>
        </w:rPr>
        <w:t>Environmental Politics,</w:t>
      </w:r>
      <w:r w:rsidRPr="00691546">
        <w:rPr>
          <w:rFonts w:eastAsia="Calibri"/>
          <w:szCs w:val="16"/>
        </w:rPr>
        <w:t xml:space="preserve"> “Brazil and the politics of climate change: beyond the global commons,” </w:t>
      </w:r>
      <w:r w:rsidRPr="00691546">
        <w:rPr>
          <w:rFonts w:eastAsia="Calibri"/>
          <w:i/>
          <w:szCs w:val="16"/>
        </w:rPr>
        <w:t>Volume 21, Issue 5</w:t>
      </w:r>
      <w:r w:rsidRPr="00691546">
        <w:rPr>
          <w:rFonts w:eastAsia="Calibri"/>
          <w:szCs w:val="16"/>
        </w:rPr>
        <w:t xml:space="preserve">  </w:t>
      </w:r>
      <w:hyperlink r:id="rId34" w:history="1">
        <w:r w:rsidRPr="00691546">
          <w:rPr>
            <w:rFonts w:eastAsia="Calibri"/>
            <w:szCs w:val="16"/>
          </w:rPr>
          <w:t>http://dx.doi.org/10.1080/09644016.2012.698884 //JES)//HAL</w:t>
        </w:r>
      </w:hyperlink>
    </w:p>
    <w:p w:rsidR="00691546" w:rsidRPr="00F45AB2" w:rsidRDefault="00691546" w:rsidP="00691546">
      <w:pPr>
        <w:rPr>
          <w:rFonts w:eastAsia="Calibri"/>
        </w:rPr>
      </w:pPr>
      <w:r w:rsidRPr="00F45AB2">
        <w:rPr>
          <w:rFonts w:eastAsia="Calibri"/>
          <w:bCs/>
          <w:u w:val="single"/>
        </w:rPr>
        <w:t xml:space="preserve">The domestic politics of improving deforestation </w:t>
      </w:r>
      <w:proofErr w:type="gramStart"/>
      <w:r w:rsidRPr="00F45AB2">
        <w:rPr>
          <w:rFonts w:eastAsia="Calibri"/>
          <w:bCs/>
          <w:u w:val="single"/>
        </w:rPr>
        <w:t>control  Between</w:t>
      </w:r>
      <w:proofErr w:type="gramEnd"/>
      <w:r w:rsidRPr="00F45AB2">
        <w:rPr>
          <w:rFonts w:eastAsia="Calibri"/>
          <w:bCs/>
          <w:u w:val="single"/>
        </w:rPr>
        <w:t xml:space="preserve"> 2005 and 2011, Brazil broke with its historic trends by dramatically  lowering Amazonian deforestation f</w:t>
      </w:r>
      <w:r w:rsidRPr="00F45AB2">
        <w:rPr>
          <w:rFonts w:eastAsia="Calibri"/>
        </w:rPr>
        <w:t xml:space="preserve">rom an annual average of almost  21,000 km2  in 2000–2004 to 7000 km2  in 2009. </w:t>
      </w:r>
      <w:r w:rsidRPr="00F45AB2">
        <w:rPr>
          <w:rFonts w:eastAsia="Calibri"/>
          <w:bCs/>
          <w:u w:val="single"/>
        </w:rPr>
        <w:t xml:space="preserve">This reduced its total </w:t>
      </w:r>
      <w:proofErr w:type="gramStart"/>
      <w:r w:rsidRPr="00F45AB2">
        <w:rPr>
          <w:rFonts w:eastAsia="Calibri"/>
          <w:bCs/>
          <w:u w:val="single"/>
        </w:rPr>
        <w:t>GHG  emissions</w:t>
      </w:r>
      <w:proofErr w:type="gramEnd"/>
      <w:r w:rsidRPr="00F45AB2">
        <w:rPr>
          <w:rFonts w:eastAsia="Calibri"/>
          <w:bCs/>
          <w:u w:val="single"/>
        </w:rPr>
        <w:t xml:space="preserve"> by about 30%</w:t>
      </w:r>
      <w:r w:rsidRPr="00F45AB2">
        <w:rPr>
          <w:rFonts w:eastAsia="Calibri"/>
        </w:rPr>
        <w:t xml:space="preserve"> (Brazil 2010b). Annual deforestation rates </w:t>
      </w:r>
      <w:proofErr w:type="gramStart"/>
      <w:r w:rsidRPr="00F45AB2">
        <w:rPr>
          <w:rFonts w:eastAsia="Calibri"/>
        </w:rPr>
        <w:t>have  always</w:t>
      </w:r>
      <w:proofErr w:type="gramEnd"/>
      <w:r w:rsidRPr="00F45AB2">
        <w:rPr>
          <w:rFonts w:eastAsia="Calibri"/>
        </w:rPr>
        <w:t xml:space="preserve"> varied in Brazil, with some rough correlation with national economic  growth (see Figure 1). What is unusual about the recent </w:t>
      </w:r>
      <w:r w:rsidRPr="00F45AB2">
        <w:rPr>
          <w:rFonts w:eastAsia="Calibri"/>
          <w:bCs/>
          <w:u w:val="single"/>
        </w:rPr>
        <w:t xml:space="preserve">drop in deforestation </w:t>
      </w:r>
      <w:proofErr w:type="gramStart"/>
      <w:r w:rsidRPr="00F45AB2">
        <w:rPr>
          <w:rFonts w:eastAsia="Calibri"/>
        </w:rPr>
        <w:t>is  that</w:t>
      </w:r>
      <w:proofErr w:type="gramEnd"/>
      <w:r w:rsidRPr="00F45AB2">
        <w:rPr>
          <w:rFonts w:eastAsia="Calibri"/>
        </w:rPr>
        <w:t xml:space="preserve"> it</w:t>
      </w:r>
      <w:r w:rsidRPr="00F45AB2">
        <w:rPr>
          <w:rFonts w:eastAsia="Calibri"/>
          <w:bCs/>
          <w:u w:val="single"/>
        </w:rPr>
        <w:t xml:space="preserve"> coincided with a sustained period of strong economic growth that included a commodity export boom</w:t>
      </w:r>
      <w:r w:rsidRPr="00F45AB2">
        <w:rPr>
          <w:rFonts w:eastAsia="Calibri"/>
        </w:rPr>
        <w:t xml:space="preserve">. Deforestation is still high, but the </w:t>
      </w:r>
      <w:proofErr w:type="gramStart"/>
      <w:r w:rsidRPr="00F45AB2">
        <w:rPr>
          <w:rFonts w:eastAsia="Calibri"/>
        </w:rPr>
        <w:t>ﬁgures  suggest</w:t>
      </w:r>
      <w:proofErr w:type="gramEnd"/>
      <w:r w:rsidRPr="00F45AB2">
        <w:rPr>
          <w:rFonts w:eastAsia="Calibri"/>
        </w:rPr>
        <w:t xml:space="preserve"> that </w:t>
      </w:r>
      <w:r w:rsidRPr="00F45AB2">
        <w:rPr>
          <w:rFonts w:eastAsia="Calibri"/>
          <w:bCs/>
          <w:u w:val="single"/>
        </w:rPr>
        <w:t>Brazil might be gaining leverage on one of its most persistent  environmental problems</w:t>
      </w:r>
      <w:r w:rsidRPr="00F45AB2">
        <w:rPr>
          <w:rFonts w:eastAsia="Calibri"/>
        </w:rPr>
        <w:t xml:space="preserve"> (Nepstad et al. 2009, Macedo et al. 2012</w:t>
      </w:r>
      <w:r w:rsidRPr="00F45AB2">
        <w:rPr>
          <w:rFonts w:eastAsia="Calibri"/>
          <w:bCs/>
          <w:u w:val="single"/>
        </w:rPr>
        <w:t xml:space="preserve">).  A number of gradual changes have enhanced the legal architecture in </w:t>
      </w:r>
      <w:proofErr w:type="gramStart"/>
      <w:r w:rsidRPr="00F45AB2">
        <w:rPr>
          <w:rFonts w:eastAsia="Calibri"/>
          <w:bCs/>
          <w:u w:val="single"/>
        </w:rPr>
        <w:t>the  Amazon</w:t>
      </w:r>
      <w:proofErr w:type="gramEnd"/>
      <w:r w:rsidRPr="00F45AB2">
        <w:rPr>
          <w:rFonts w:eastAsia="Calibri"/>
        </w:rPr>
        <w:t xml:space="preserve"> (still far from complete), </w:t>
      </w:r>
      <w:r w:rsidRPr="00F45AB2">
        <w:rPr>
          <w:rFonts w:eastAsia="Calibri"/>
          <w:bCs/>
          <w:u w:val="single"/>
        </w:rPr>
        <w:t>in e</w:t>
      </w:r>
      <w:r w:rsidRPr="00F45AB2">
        <w:rPr>
          <w:rFonts w:ascii="Cambria Math" w:eastAsia="Calibri" w:hAnsi="Cambria Math" w:cs="Cambria Math"/>
          <w:bCs/>
          <w:u w:val="single"/>
        </w:rPr>
        <w:t>ﬀ</w:t>
      </w:r>
      <w:r w:rsidRPr="00F45AB2">
        <w:rPr>
          <w:rFonts w:eastAsia="Calibri"/>
          <w:bCs/>
          <w:u w:val="single"/>
        </w:rPr>
        <w:t>ect trading clearer ownership of land  and forests for greater public oversight of the use made of them.</w:t>
      </w:r>
      <w:r w:rsidRPr="00F45AB2">
        <w:rPr>
          <w:rFonts w:eastAsia="Calibri"/>
        </w:rPr>
        <w:t xml:space="preserve"> A </w:t>
      </w:r>
      <w:proofErr w:type="gramStart"/>
      <w:r w:rsidRPr="00F45AB2">
        <w:rPr>
          <w:rFonts w:eastAsia="Calibri"/>
        </w:rPr>
        <w:t>legal  modiﬁcation</w:t>
      </w:r>
      <w:proofErr w:type="gramEnd"/>
      <w:r w:rsidRPr="00F45AB2">
        <w:rPr>
          <w:rFonts w:eastAsia="Calibri"/>
        </w:rPr>
        <w:t xml:space="preserve"> in 1996 began the process by reforming the Forest Code to raise  the required set-aside forest areas from 50 to 80% of individual Amazonian  plots. </w:t>
      </w:r>
      <w:r w:rsidRPr="00F45AB2">
        <w:rPr>
          <w:rFonts w:eastAsia="Calibri"/>
          <w:bCs/>
          <w:u w:val="single"/>
        </w:rPr>
        <w:t xml:space="preserve">Between 2000 and 2006, signiﬁcant areas were transferred to </w:t>
      </w:r>
      <w:proofErr w:type="gramStart"/>
      <w:r w:rsidRPr="00F45AB2">
        <w:rPr>
          <w:rFonts w:eastAsia="Calibri"/>
          <w:bCs/>
          <w:u w:val="single"/>
        </w:rPr>
        <w:t>protected  status</w:t>
      </w:r>
      <w:proofErr w:type="gramEnd"/>
      <w:r w:rsidRPr="00F45AB2">
        <w:rPr>
          <w:rFonts w:eastAsia="Calibri"/>
          <w:bCs/>
          <w:u w:val="single"/>
        </w:rPr>
        <w:t>, totalling 51% of remaining Amazon forest area</w:t>
      </w:r>
      <w:r w:rsidRPr="00F45AB2">
        <w:rPr>
          <w:rFonts w:eastAsia="Calibri"/>
        </w:rPr>
        <w:t xml:space="preserve"> (Nepstad et al. 2009, p.  1350). Amendments to the National Forest Code in 2006 also allowed forests  in federal public lands to be transferred to private agents for sustainable  management and commercial use; the amendments established a Forest  Service. A Federal Executive Order in 2009 (458/2009) issued land titles in </w:t>
      </w:r>
      <w:proofErr w:type="gramStart"/>
      <w:r w:rsidRPr="00F45AB2">
        <w:rPr>
          <w:rFonts w:eastAsia="Calibri"/>
        </w:rPr>
        <w:t>the  Amazon</w:t>
      </w:r>
      <w:proofErr w:type="gramEnd"/>
      <w:r w:rsidRPr="00F45AB2">
        <w:rPr>
          <w:rFonts w:eastAsia="Calibri"/>
        </w:rPr>
        <w:t>, legalising to di</w:t>
      </w:r>
      <w:r w:rsidRPr="00F45AB2">
        <w:rPr>
          <w:rFonts w:ascii="Cambria Math" w:eastAsia="Calibri" w:hAnsi="Cambria Math" w:cs="Cambria Math"/>
        </w:rPr>
        <w:t>ﬀ</w:t>
      </w:r>
      <w:r w:rsidRPr="00F45AB2">
        <w:rPr>
          <w:rFonts w:eastAsia="Calibri"/>
        </w:rPr>
        <w:t xml:space="preserve">erent degrees past land appropriations and  deforestation. The environmental movement heavily resisted the decree, </w:t>
      </w:r>
      <w:proofErr w:type="gramStart"/>
      <w:r w:rsidRPr="00F45AB2">
        <w:rPr>
          <w:rFonts w:eastAsia="Calibri"/>
        </w:rPr>
        <w:t>but  other</w:t>
      </w:r>
      <w:proofErr w:type="gramEnd"/>
      <w:r w:rsidRPr="00F45AB2">
        <w:rPr>
          <w:rFonts w:eastAsia="Calibri"/>
        </w:rPr>
        <w:t xml:space="preserve"> analysts argue that the new law could create private property obligations  as well as rights for a vast coalition of legal landowners. Further Forest </w:t>
      </w:r>
      <w:proofErr w:type="gramStart"/>
      <w:r w:rsidRPr="00F45AB2">
        <w:rPr>
          <w:rFonts w:eastAsia="Calibri"/>
        </w:rPr>
        <w:t>Code  revisions</w:t>
      </w:r>
      <w:proofErr w:type="gramEnd"/>
      <w:r w:rsidRPr="00F45AB2">
        <w:rPr>
          <w:rFonts w:eastAsia="Calibri"/>
        </w:rPr>
        <w:t xml:space="preserve"> developing in 2012 would weaken sustainable forest management, e.g.  </w:t>
      </w:r>
      <w:proofErr w:type="gramStart"/>
      <w:r w:rsidRPr="00F45AB2">
        <w:rPr>
          <w:rFonts w:eastAsia="Calibri"/>
        </w:rPr>
        <w:t>by</w:t>
      </w:r>
      <w:proofErr w:type="gramEnd"/>
      <w:r w:rsidRPr="00F45AB2">
        <w:rPr>
          <w:rFonts w:eastAsia="Calibri"/>
        </w:rPr>
        <w:t xml:space="preserve"> allowing deforestation along rivers, but are unlikely to reverse the gains in  controlling large scale deforestation. The large and powerful </w:t>
      </w:r>
      <w:proofErr w:type="gramStart"/>
      <w:r w:rsidRPr="00F45AB2">
        <w:rPr>
          <w:rFonts w:eastAsia="Calibri"/>
        </w:rPr>
        <w:t>agricultural  coalition</w:t>
      </w:r>
      <w:proofErr w:type="gramEnd"/>
      <w:r w:rsidRPr="00F45AB2">
        <w:rPr>
          <w:rFonts w:eastAsia="Calibri"/>
        </w:rPr>
        <w:t xml:space="preserve"> in Congress passed the bill over President Dilma Rousse</w:t>
      </w:r>
      <w:r w:rsidRPr="00F45AB2">
        <w:rPr>
          <w:rFonts w:ascii="Cambria Math" w:eastAsia="Calibri" w:hAnsi="Cambria Math" w:cs="Cambria Math"/>
        </w:rPr>
        <w:t>ﬀ</w:t>
      </w:r>
      <w:r w:rsidRPr="00F45AB2">
        <w:rPr>
          <w:rFonts w:eastAsia="Calibri" w:cs="Georgia"/>
        </w:rPr>
        <w:t>’</w:t>
      </w:r>
      <w:r w:rsidRPr="00F45AB2">
        <w:rPr>
          <w:rFonts w:eastAsia="Calibri"/>
        </w:rPr>
        <w:t xml:space="preserve">s objections  in an April vote.  Brazil has long had trouble implementing conservation in its </w:t>
      </w:r>
      <w:proofErr w:type="gramStart"/>
      <w:r w:rsidRPr="00F45AB2">
        <w:rPr>
          <w:rFonts w:eastAsia="Calibri"/>
        </w:rPr>
        <w:t>protected  areas</w:t>
      </w:r>
      <w:proofErr w:type="gramEnd"/>
      <w:r w:rsidRPr="00F45AB2">
        <w:rPr>
          <w:rFonts w:eastAsia="Calibri"/>
        </w:rPr>
        <w:t xml:space="preserve"> (Hochstetler and Keck 2007, p. 2), but stronger institutional capacity and more e</w:t>
      </w:r>
      <w:r w:rsidRPr="00F45AB2">
        <w:rPr>
          <w:rFonts w:ascii="Cambria Math" w:eastAsia="Calibri" w:hAnsi="Cambria Math" w:cs="Cambria Math"/>
        </w:rPr>
        <w:t>ﬀ</w:t>
      </w:r>
      <w:r w:rsidRPr="00F45AB2">
        <w:rPr>
          <w:rFonts w:eastAsia="Calibri"/>
        </w:rPr>
        <w:t xml:space="preserve">ective law enforcement since 2003 have improved outcomes. </w:t>
      </w:r>
      <w:proofErr w:type="gramStart"/>
      <w:r w:rsidRPr="00F45AB2">
        <w:rPr>
          <w:rFonts w:eastAsia="Calibri"/>
        </w:rPr>
        <w:t>These  changes</w:t>
      </w:r>
      <w:proofErr w:type="gramEnd"/>
      <w:r w:rsidRPr="00F45AB2">
        <w:rPr>
          <w:rFonts w:eastAsia="Calibri"/>
        </w:rPr>
        <w:t xml:space="preserve"> were developed </w:t>
      </w:r>
      <w:r w:rsidRPr="00F45AB2">
        <w:rPr>
          <w:rFonts w:eastAsia="Calibri"/>
          <w:bCs/>
          <w:u w:val="single"/>
        </w:rPr>
        <w:t>during Marina Silva’s tenure as Minister of  Environment</w:t>
      </w:r>
      <w:r w:rsidRPr="00F45AB2">
        <w:rPr>
          <w:rFonts w:eastAsia="Calibri"/>
        </w:rPr>
        <w:t xml:space="preserve"> (2003–2008) and deepened under her successors. </w:t>
      </w:r>
      <w:r w:rsidRPr="00F45AB2">
        <w:rPr>
          <w:rFonts w:eastAsia="Calibri"/>
          <w:bCs/>
          <w:u w:val="single"/>
        </w:rPr>
        <w:t>Silva</w:t>
      </w:r>
      <w:r w:rsidRPr="00F45AB2">
        <w:rPr>
          <w:rFonts w:eastAsia="Calibri"/>
        </w:rPr>
        <w:t xml:space="preserve">, </w:t>
      </w:r>
      <w:proofErr w:type="gramStart"/>
      <w:r w:rsidRPr="00F45AB2">
        <w:rPr>
          <w:rFonts w:eastAsia="Calibri"/>
        </w:rPr>
        <w:t>who  grew</w:t>
      </w:r>
      <w:proofErr w:type="gramEnd"/>
      <w:r w:rsidRPr="00F45AB2">
        <w:rPr>
          <w:rFonts w:eastAsia="Calibri"/>
        </w:rPr>
        <w:t xml:space="preserve"> up as a rubber tapper in the Amazon region, </w:t>
      </w:r>
      <w:r w:rsidRPr="00F45AB2">
        <w:rPr>
          <w:rFonts w:eastAsia="Calibri"/>
          <w:bCs/>
          <w:u w:val="single"/>
        </w:rPr>
        <w:t xml:space="preserve">began the process of slowly  drawing Amazonian state authorities into cooperation with the federal  government. She required states to develop plans to reduce deforestation </w:t>
      </w:r>
      <w:proofErr w:type="gramStart"/>
      <w:r w:rsidRPr="00F45AB2">
        <w:rPr>
          <w:rFonts w:eastAsia="Calibri"/>
          <w:bCs/>
          <w:u w:val="single"/>
        </w:rPr>
        <w:t>and  the</w:t>
      </w:r>
      <w:proofErr w:type="gramEnd"/>
      <w:r w:rsidRPr="00F45AB2">
        <w:rPr>
          <w:rFonts w:eastAsia="Calibri"/>
          <w:bCs/>
          <w:u w:val="single"/>
        </w:rPr>
        <w:t xml:space="preserve"> federal government did real-time monitoring of the results.</w:t>
      </w:r>
      <w:r w:rsidRPr="00F45AB2">
        <w:rPr>
          <w:rFonts w:eastAsia="Calibri"/>
        </w:rPr>
        <w:t xml:space="preserve"> Raids </w:t>
      </w:r>
      <w:proofErr w:type="gramStart"/>
      <w:r w:rsidRPr="00F45AB2">
        <w:rPr>
          <w:rFonts w:eastAsia="Calibri"/>
        </w:rPr>
        <w:t>resulted  in</w:t>
      </w:r>
      <w:proofErr w:type="gramEnd"/>
      <w:r w:rsidRPr="00F45AB2">
        <w:rPr>
          <w:rFonts w:eastAsia="Calibri"/>
        </w:rPr>
        <w:t xml:space="preserve"> jail terms for some federal and state agency employees (Macedo et al. 2012,  p. 4). Governmental e</w:t>
      </w:r>
      <w:r w:rsidRPr="00F45AB2">
        <w:rPr>
          <w:rFonts w:ascii="Cambria Math" w:eastAsia="Calibri" w:hAnsi="Cambria Math" w:cs="Cambria Math"/>
        </w:rPr>
        <w:t>ﬀ</w:t>
      </w:r>
      <w:r w:rsidRPr="00F45AB2">
        <w:rPr>
          <w:rFonts w:eastAsia="Calibri"/>
        </w:rPr>
        <w:t xml:space="preserve">orts were supported by national </w:t>
      </w:r>
      <w:r w:rsidRPr="00F45AB2">
        <w:rPr>
          <w:rFonts w:eastAsia="Calibri"/>
          <w:bCs/>
          <w:u w:val="single"/>
        </w:rPr>
        <w:t xml:space="preserve">and </w:t>
      </w:r>
      <w:proofErr w:type="gramStart"/>
      <w:r w:rsidRPr="00F45AB2">
        <w:rPr>
          <w:rFonts w:eastAsia="Calibri"/>
          <w:bCs/>
          <w:u w:val="single"/>
        </w:rPr>
        <w:t>international  NGOs</w:t>
      </w:r>
      <w:proofErr w:type="gramEnd"/>
      <w:r w:rsidRPr="00F45AB2">
        <w:rPr>
          <w:rFonts w:eastAsia="Calibri"/>
        </w:rPr>
        <w:t xml:space="preserve">, who </w:t>
      </w:r>
      <w:r w:rsidRPr="00F45AB2">
        <w:rPr>
          <w:rFonts w:eastAsia="Calibri"/>
          <w:bCs/>
          <w:u w:val="single"/>
        </w:rPr>
        <w:t>raised public awareness and helped pressure the beef and soy  industries to keep Amazon deforesters out of their supply chains</w:t>
      </w:r>
      <w:r w:rsidRPr="00F45AB2">
        <w:rPr>
          <w:rFonts w:eastAsia="Calibri"/>
        </w:rPr>
        <w:t xml:space="preserve"> (Nepstad  et al. 2009, p. 1350, Macedo et al. 2012).  </w:t>
      </w:r>
      <w:r w:rsidRPr="00F45AB2">
        <w:rPr>
          <w:rFonts w:eastAsia="Calibri"/>
          <w:bCs/>
          <w:u w:val="single"/>
        </w:rPr>
        <w:t xml:space="preserve">Other components of recent forest policy aim to provide positive </w:t>
      </w:r>
      <w:proofErr w:type="gramStart"/>
      <w:r w:rsidRPr="00F45AB2">
        <w:rPr>
          <w:rFonts w:eastAsia="Calibri"/>
          <w:bCs/>
          <w:u w:val="single"/>
        </w:rPr>
        <w:t>incentives  for</w:t>
      </w:r>
      <w:proofErr w:type="gramEnd"/>
      <w:r w:rsidRPr="00F45AB2">
        <w:rPr>
          <w:rFonts w:eastAsia="Calibri"/>
          <w:bCs/>
          <w:u w:val="single"/>
        </w:rPr>
        <w:t xml:space="preserve"> conservation. </w:t>
      </w:r>
      <w:r w:rsidRPr="00F45AB2">
        <w:rPr>
          <w:rFonts w:eastAsia="Calibri"/>
        </w:rPr>
        <w:t xml:space="preserve">In 2007, </w:t>
      </w:r>
      <w:r w:rsidRPr="00F45AB2">
        <w:rPr>
          <w:rFonts w:eastAsia="Calibri"/>
          <w:bCs/>
          <w:u w:val="single"/>
        </w:rPr>
        <w:t xml:space="preserve">a pilot programme called the ‘Forest </w:t>
      </w:r>
      <w:proofErr w:type="gramStart"/>
      <w:r w:rsidRPr="00F45AB2">
        <w:rPr>
          <w:rFonts w:eastAsia="Calibri"/>
          <w:bCs/>
          <w:u w:val="single"/>
        </w:rPr>
        <w:t>Protection  Payment’</w:t>
      </w:r>
      <w:proofErr w:type="gramEnd"/>
      <w:r w:rsidRPr="00F45AB2">
        <w:rPr>
          <w:rFonts w:eastAsia="Calibri"/>
          <w:bCs/>
          <w:u w:val="single"/>
        </w:rPr>
        <w:t xml:space="preserve"> transferred a small amount of cash to local residents for their  contribution to maintaining the integrity of forests.</w:t>
      </w:r>
      <w:r w:rsidRPr="00F45AB2">
        <w:rPr>
          <w:rFonts w:eastAsia="Calibri"/>
        </w:rPr>
        <w:t xml:space="preserve"> In 2008, </w:t>
      </w:r>
      <w:r w:rsidRPr="00F45AB2">
        <w:rPr>
          <w:rFonts w:eastAsia="Calibri"/>
          <w:bCs/>
          <w:u w:val="single"/>
        </w:rPr>
        <w:t xml:space="preserve">President </w:t>
      </w:r>
      <w:proofErr w:type="gramStart"/>
      <w:r w:rsidRPr="00F45AB2">
        <w:rPr>
          <w:rFonts w:eastAsia="Calibri"/>
          <w:bCs/>
          <w:u w:val="single"/>
        </w:rPr>
        <w:t>Lula  established</w:t>
      </w:r>
      <w:proofErr w:type="gramEnd"/>
      <w:r w:rsidRPr="00F45AB2">
        <w:rPr>
          <w:rFonts w:eastAsia="Calibri"/>
          <w:bCs/>
          <w:u w:val="single"/>
        </w:rPr>
        <w:t xml:space="preserve"> the Amazonian Fund by executive order, with the express purpose  of capturing donations designated for prevention, monitoring, and combat of  deforestation</w:t>
      </w:r>
      <w:r w:rsidRPr="00F45AB2">
        <w:rPr>
          <w:rFonts w:eastAsia="Calibri"/>
        </w:rPr>
        <w:t xml:space="preserve">. The Fund is administered by the Brazilian National </w:t>
      </w:r>
      <w:r w:rsidRPr="00F45AB2">
        <w:rPr>
          <w:rFonts w:eastAsia="Calibri"/>
        </w:rPr>
        <w:lastRenderedPageBreak/>
        <w:t xml:space="preserve">Development Bank (BNDES), which has already approved funding for </w:t>
      </w:r>
      <w:proofErr w:type="gramStart"/>
      <w:r w:rsidRPr="00F45AB2">
        <w:rPr>
          <w:rFonts w:eastAsia="Calibri"/>
        </w:rPr>
        <w:t>projects  totalling</w:t>
      </w:r>
      <w:proofErr w:type="gramEnd"/>
      <w:r w:rsidRPr="00F45AB2">
        <w:rPr>
          <w:rFonts w:eastAsia="Calibri"/>
        </w:rPr>
        <w:t xml:space="preserve"> some $120 million. In 2009, </w:t>
      </w:r>
      <w:r w:rsidRPr="00F45AB2">
        <w:rPr>
          <w:rFonts w:eastAsia="Calibri"/>
          <w:bCs/>
          <w:u w:val="single"/>
        </w:rPr>
        <w:t>BNDES announced the most important donation agreements to date, with Norway’s Foreign A</w:t>
      </w:r>
      <w:r w:rsidRPr="00F45AB2">
        <w:rPr>
          <w:rFonts w:ascii="Cambria Math" w:eastAsia="Calibri" w:hAnsi="Cambria Math" w:cs="Cambria Math"/>
          <w:bCs/>
          <w:u w:val="single"/>
        </w:rPr>
        <w:t>ﬀ</w:t>
      </w:r>
      <w:r w:rsidRPr="00F45AB2">
        <w:rPr>
          <w:rFonts w:eastAsia="Calibri"/>
          <w:bCs/>
          <w:u w:val="single"/>
        </w:rPr>
        <w:t>airs Ministry promising as much as $ 1 billion if progress containing deforestation is maintained</w:t>
      </w:r>
      <w:r w:rsidRPr="00F45AB2">
        <w:rPr>
          <w:rFonts w:eastAsia="Calibri"/>
        </w:rPr>
        <w:t xml:space="preserve"> (Nepstad et al. 2009). Evolving forest related negotiation </w:t>
      </w:r>
      <w:proofErr w:type="gramStart"/>
      <w:r w:rsidRPr="00F45AB2">
        <w:rPr>
          <w:rFonts w:eastAsia="Calibri"/>
        </w:rPr>
        <w:t>positions  As</w:t>
      </w:r>
      <w:proofErr w:type="gramEnd"/>
      <w:r w:rsidRPr="00F45AB2">
        <w:rPr>
          <w:rFonts w:eastAsia="Calibri"/>
        </w:rPr>
        <w:t xml:space="preserve"> long as Brazilian deforestation was high, the Brazilian Foreign Ministry  resisted extending the CDM to carbon sinks and forests. In doing so, it </w:t>
      </w:r>
      <w:proofErr w:type="gramStart"/>
      <w:r w:rsidRPr="00F45AB2">
        <w:rPr>
          <w:rFonts w:eastAsia="Calibri"/>
        </w:rPr>
        <w:t>allied  with</w:t>
      </w:r>
      <w:proofErr w:type="gramEnd"/>
      <w:r w:rsidRPr="00F45AB2">
        <w:rPr>
          <w:rFonts w:eastAsia="Calibri"/>
        </w:rPr>
        <w:t xml:space="preserve"> the European Union against other forest countries, blocking an important  potential line of development of the international agreements. Despite having  some of the most important biodiversity and carbon stocks in forest in the  world, Brazilian negotiators worried that making them part of global  agreements would eventually open Brazil to international liability for the  high rates of deforestation in the Amazon that the Brazilian government  evidently could not control. This position was strongly supported by </w:t>
      </w:r>
      <w:proofErr w:type="gramStart"/>
      <w:r w:rsidRPr="00F45AB2">
        <w:rPr>
          <w:rFonts w:eastAsia="Calibri"/>
        </w:rPr>
        <w:t>rural  agricultural</w:t>
      </w:r>
      <w:proofErr w:type="gramEnd"/>
      <w:r w:rsidRPr="00F45AB2">
        <w:rPr>
          <w:rFonts w:eastAsia="Calibri"/>
        </w:rPr>
        <w:t xml:space="preserve"> and timber elites, dominant in state-level politics in the Amazon  and with a strong bloc in the National Congress (Viola 2004). The ‘Baptists’ of  the Ministry of Environment, the governments of some Amazonian states, and  NGOs all argued against Brazil’s opposition to extending the CDM to forests,  but they lost until recently (Viola and Franchini 2012).  As deforestation rates started dropping sharply in 2005, Brazil </w:t>
      </w:r>
      <w:proofErr w:type="gramStart"/>
      <w:r w:rsidRPr="00F45AB2">
        <w:rPr>
          <w:rFonts w:eastAsia="Calibri"/>
        </w:rPr>
        <w:t>almost  immediately</w:t>
      </w:r>
      <w:proofErr w:type="gramEnd"/>
      <w:r w:rsidRPr="00F45AB2">
        <w:rPr>
          <w:rFonts w:eastAsia="Calibri"/>
        </w:rPr>
        <w:t xml:space="preserve"> changed its international negotiating proposals. </w:t>
      </w:r>
      <w:r w:rsidRPr="00F45AB2">
        <w:rPr>
          <w:rFonts w:eastAsia="Calibri"/>
          <w:bCs/>
          <w:u w:val="single"/>
        </w:rPr>
        <w:t xml:space="preserve">Brazil </w:t>
      </w:r>
      <w:proofErr w:type="gramStart"/>
      <w:r w:rsidRPr="00F45AB2">
        <w:rPr>
          <w:rFonts w:eastAsia="Calibri"/>
          <w:bCs/>
          <w:u w:val="single"/>
        </w:rPr>
        <w:t>deviated  from</w:t>
      </w:r>
      <w:proofErr w:type="gramEnd"/>
      <w:r w:rsidRPr="00F45AB2">
        <w:rPr>
          <w:rFonts w:eastAsia="Calibri"/>
          <w:bCs/>
          <w:u w:val="single"/>
        </w:rPr>
        <w:t xml:space="preserve"> its historic position to propose the creation of a global fund for forest  conservation already at the 12th Conference of the Parties of the UNFCCC inNairobi in December 2006</w:t>
      </w:r>
      <w:r w:rsidRPr="00F45AB2">
        <w:rPr>
          <w:rFonts w:eastAsia="Calibri"/>
        </w:rPr>
        <w:t xml:space="preserve">. According to the Brazilian proposal, </w:t>
      </w:r>
      <w:r w:rsidRPr="00F45AB2">
        <w:rPr>
          <w:rFonts w:eastAsia="Calibri"/>
          <w:bCs/>
          <w:u w:val="single"/>
        </w:rPr>
        <w:t xml:space="preserve">Annex </w:t>
      </w:r>
      <w:proofErr w:type="gramStart"/>
      <w:r w:rsidRPr="00F45AB2">
        <w:rPr>
          <w:rFonts w:eastAsia="Calibri"/>
          <w:bCs/>
          <w:u w:val="single"/>
        </w:rPr>
        <w:t>1  countries</w:t>
      </w:r>
      <w:proofErr w:type="gramEnd"/>
      <w:r w:rsidRPr="00F45AB2">
        <w:rPr>
          <w:rFonts w:eastAsia="Calibri"/>
          <w:bCs/>
          <w:u w:val="single"/>
        </w:rPr>
        <w:t xml:space="preserve"> and corporations would contribute to a fund that would distribute  ﬁnancial resources according to the performance of countries in voluntarily  reducing deforestation rates. This was the ﬁrst time that Brazil accepted </w:t>
      </w:r>
      <w:proofErr w:type="gramStart"/>
      <w:r w:rsidRPr="00F45AB2">
        <w:rPr>
          <w:rFonts w:eastAsia="Calibri"/>
          <w:bCs/>
          <w:u w:val="single"/>
        </w:rPr>
        <w:t>linking  deforestation</w:t>
      </w:r>
      <w:proofErr w:type="gramEnd"/>
      <w:r w:rsidRPr="00F45AB2">
        <w:rPr>
          <w:rFonts w:eastAsia="Calibri"/>
          <w:bCs/>
          <w:u w:val="single"/>
        </w:rPr>
        <w:t xml:space="preserve"> rates to global ﬁnancial tools.</w:t>
      </w:r>
      <w:r w:rsidRPr="00F45AB2">
        <w:rPr>
          <w:rFonts w:eastAsia="Calibri"/>
        </w:rPr>
        <w:t xml:space="preserve"> Despite this proposal, </w:t>
      </w:r>
      <w:proofErr w:type="gramStart"/>
      <w:r w:rsidRPr="00F45AB2">
        <w:rPr>
          <w:rFonts w:eastAsia="Calibri"/>
        </w:rPr>
        <w:t>Brazilian  negotiators</w:t>
      </w:r>
      <w:proofErr w:type="gramEnd"/>
      <w:r w:rsidRPr="00F45AB2">
        <w:rPr>
          <w:rFonts w:eastAsia="Calibri"/>
        </w:rPr>
        <w:t xml:space="preserve"> retained their traditional objection to carbon markets for forests  until 2009.  Interest calculations subsequently brought the ﬁrst ‘bootlegger’ into </w:t>
      </w:r>
      <w:proofErr w:type="gramStart"/>
      <w:r w:rsidRPr="00F45AB2">
        <w:rPr>
          <w:rFonts w:eastAsia="Calibri"/>
        </w:rPr>
        <w:t>the  climate</w:t>
      </w:r>
      <w:proofErr w:type="gramEnd"/>
      <w:r w:rsidRPr="00F45AB2">
        <w:rPr>
          <w:rFonts w:eastAsia="Calibri"/>
        </w:rPr>
        <w:t xml:space="preserve"> action coalition. When the Kyoto Protocol was activated in </w:t>
      </w:r>
      <w:proofErr w:type="gramStart"/>
      <w:r w:rsidRPr="00F45AB2">
        <w:rPr>
          <w:rFonts w:eastAsia="Calibri"/>
        </w:rPr>
        <w:t>February  2005</w:t>
      </w:r>
      <w:proofErr w:type="gramEnd"/>
      <w:r w:rsidRPr="00F45AB2">
        <w:rPr>
          <w:rFonts w:eastAsia="Calibri"/>
        </w:rPr>
        <w:t xml:space="preserve">, Brazil had the ﬁrst CDM project registered (Friberg 2009, p. 404). </w:t>
      </w:r>
      <w:proofErr w:type="gramStart"/>
      <w:r w:rsidRPr="00F45AB2">
        <w:rPr>
          <w:rFonts w:eastAsia="Calibri"/>
        </w:rPr>
        <w:t>The  CDM</w:t>
      </w:r>
      <w:proofErr w:type="gramEnd"/>
      <w:r w:rsidRPr="00F45AB2">
        <w:rPr>
          <w:rFonts w:eastAsia="Calibri"/>
        </w:rPr>
        <w:t xml:space="preserve"> projects promised new investment ﬂows and possibly new technologies.  Yet Brazil’s carbon proﬁle meant that it had comparatively few </w:t>
      </w:r>
      <w:proofErr w:type="gramStart"/>
      <w:r w:rsidRPr="00F45AB2">
        <w:rPr>
          <w:rFonts w:eastAsia="Calibri"/>
        </w:rPr>
        <w:t>CDM  investment</w:t>
      </w:r>
      <w:proofErr w:type="gramEnd"/>
      <w:r w:rsidRPr="00F45AB2">
        <w:rPr>
          <w:rFonts w:eastAsia="Calibri"/>
        </w:rPr>
        <w:t xml:space="preserve"> opportunities, and China and India gained much larger shares. </w:t>
      </w:r>
      <w:proofErr w:type="gramStart"/>
      <w:r w:rsidRPr="00F45AB2">
        <w:rPr>
          <w:rFonts w:eastAsia="Calibri"/>
        </w:rPr>
        <w:t>This  outcome</w:t>
      </w:r>
      <w:proofErr w:type="gramEnd"/>
      <w:r w:rsidRPr="00F45AB2">
        <w:rPr>
          <w:rFonts w:eastAsia="Calibri"/>
        </w:rPr>
        <w:t xml:space="preserve"> was especially galling to governors and mayors in the Amazonian  states, which lag far behind the modern parts of the country in wealth and  investment. They </w:t>
      </w:r>
      <w:r w:rsidRPr="00F45AB2">
        <w:rPr>
          <w:rFonts w:eastAsia="Calibri"/>
          <w:bCs/>
          <w:u w:val="single"/>
        </w:rPr>
        <w:t xml:space="preserve">joined environmental NGOs in strongly criticising </w:t>
      </w:r>
      <w:proofErr w:type="gramStart"/>
      <w:r w:rsidRPr="00F45AB2">
        <w:rPr>
          <w:rFonts w:eastAsia="Calibri"/>
          <w:bCs/>
          <w:u w:val="single"/>
        </w:rPr>
        <w:t>their  governments</w:t>
      </w:r>
      <w:proofErr w:type="gramEnd"/>
      <w:r w:rsidRPr="00F45AB2">
        <w:rPr>
          <w:rFonts w:eastAsia="Calibri"/>
          <w:bCs/>
          <w:u w:val="single"/>
        </w:rPr>
        <w:t xml:space="preserve"> for blocking a similar global mechanism that would bring them  investments for forest conservation, especially after they had begun to reduce  deforestation. The Amazonian governors created a coalition in 2009 to </w:t>
      </w:r>
      <w:proofErr w:type="gramStart"/>
      <w:r w:rsidRPr="00F45AB2">
        <w:rPr>
          <w:rFonts w:eastAsia="Calibri"/>
          <w:bCs/>
          <w:u w:val="single"/>
        </w:rPr>
        <w:t>actively  push</w:t>
      </w:r>
      <w:proofErr w:type="gramEnd"/>
      <w:r w:rsidRPr="00F45AB2">
        <w:rPr>
          <w:rFonts w:eastAsia="Calibri"/>
          <w:bCs/>
          <w:u w:val="single"/>
        </w:rPr>
        <w:t xml:space="preserve"> for a change of government strategy</w:t>
      </w:r>
      <w:r w:rsidRPr="00F45AB2">
        <w:rPr>
          <w:rFonts w:eastAsia="Calibri"/>
        </w:rPr>
        <w:t xml:space="preserve"> (Nepstad et al. 2009). </w:t>
      </w:r>
      <w:proofErr w:type="gramStart"/>
      <w:r w:rsidRPr="00F45AB2">
        <w:rPr>
          <w:rFonts w:eastAsia="Calibri"/>
        </w:rPr>
        <w:t>Following  these</w:t>
      </w:r>
      <w:proofErr w:type="gramEnd"/>
      <w:r w:rsidRPr="00F45AB2">
        <w:rPr>
          <w:rFonts w:eastAsia="Calibri"/>
        </w:rPr>
        <w:t xml:space="preserve"> developments, </w:t>
      </w:r>
      <w:r w:rsidRPr="00F45AB2">
        <w:rPr>
          <w:rFonts w:eastAsia="Calibri"/>
          <w:bCs/>
          <w:u w:val="single"/>
        </w:rPr>
        <w:t>the Ministry of the Environment ﬁnally overcame the  entrenched opposition among the Foreign Ministry’s diplomats and actively  contributed to the development of a new forest instrument</w:t>
      </w:r>
      <w:r w:rsidRPr="00F45AB2">
        <w:rPr>
          <w:rFonts w:eastAsia="Calibri"/>
        </w:rPr>
        <w:t xml:space="preserve"> (REDDþ,  Reducing Emissions from Deforestation and Forest Degradation) in  Copenhagen.  Climate action as good </w:t>
      </w:r>
      <w:proofErr w:type="gramStart"/>
      <w:r w:rsidRPr="00F45AB2">
        <w:rPr>
          <w:rFonts w:eastAsia="Calibri"/>
        </w:rPr>
        <w:t>business  Another</w:t>
      </w:r>
      <w:proofErr w:type="gramEnd"/>
      <w:r w:rsidRPr="00F45AB2">
        <w:rPr>
          <w:rFonts w:eastAsia="Calibri"/>
        </w:rPr>
        <w:t xml:space="preserve"> ‘bootlegger’ ally emerged following Barack Obama’s election in the  United States in 2008. </w:t>
      </w:r>
      <w:r w:rsidRPr="00F45AB2">
        <w:rPr>
          <w:rFonts w:eastAsia="Calibri"/>
          <w:bCs/>
          <w:u w:val="single"/>
        </w:rPr>
        <w:t xml:space="preserve">Brazilian reformist forces were already trying </w:t>
      </w:r>
      <w:proofErr w:type="gramStart"/>
      <w:r w:rsidRPr="00F45AB2">
        <w:rPr>
          <w:rFonts w:eastAsia="Calibri"/>
          <w:bCs/>
          <w:u w:val="single"/>
        </w:rPr>
        <w:t>to  convince</w:t>
      </w:r>
      <w:proofErr w:type="gramEnd"/>
      <w:r w:rsidRPr="00F45AB2">
        <w:rPr>
          <w:rFonts w:eastAsia="Calibri"/>
          <w:bCs/>
          <w:u w:val="single"/>
        </w:rPr>
        <w:t xml:space="preserve"> the federal authorities to assume a leadership role in the global  climate negotiations, which they now expected to move forward rapidly. </w:t>
      </w:r>
      <w:proofErr w:type="gramStart"/>
      <w:r w:rsidRPr="00F45AB2">
        <w:rPr>
          <w:rFonts w:eastAsia="Calibri"/>
        </w:rPr>
        <w:t>The  US</w:t>
      </w:r>
      <w:proofErr w:type="gramEnd"/>
      <w:r w:rsidRPr="00F45AB2">
        <w:rPr>
          <w:rFonts w:eastAsia="Calibri"/>
        </w:rPr>
        <w:t xml:space="preserve"> House of Representatives in fact passed the Waxman-Markey Climate Bill  in June of 2009. It created the United States’ ﬁrst legal framework for </w:t>
      </w:r>
      <w:proofErr w:type="gramStart"/>
      <w:r w:rsidRPr="00F45AB2">
        <w:rPr>
          <w:rFonts w:eastAsia="Calibri"/>
        </w:rPr>
        <w:t>national  climate</w:t>
      </w:r>
      <w:proofErr w:type="gramEnd"/>
      <w:r w:rsidRPr="00F45AB2">
        <w:rPr>
          <w:rFonts w:eastAsia="Calibri"/>
        </w:rPr>
        <w:t xml:space="preserve"> action and included a border tax adjustment for products coming from  countries that did not have similar emissions controls (Zhang 2010). The </w:t>
      </w:r>
      <w:proofErr w:type="gramStart"/>
      <w:r w:rsidRPr="00F45AB2">
        <w:rPr>
          <w:rFonts w:eastAsia="Calibri"/>
        </w:rPr>
        <w:t>bill  died</w:t>
      </w:r>
      <w:proofErr w:type="gramEnd"/>
      <w:r w:rsidRPr="00F45AB2">
        <w:rPr>
          <w:rFonts w:eastAsia="Calibri"/>
        </w:rPr>
        <w:t xml:space="preserve"> in the Senate, but the evident shape of eventual US action galvanised a  proactive response from Brazilian industry.  Three corporate coalitions launched documents in September 2009 </w:t>
      </w:r>
      <w:proofErr w:type="gramStart"/>
      <w:r w:rsidRPr="00F45AB2">
        <w:rPr>
          <w:rFonts w:eastAsia="Calibri"/>
        </w:rPr>
        <w:t>asking  the</w:t>
      </w:r>
      <w:proofErr w:type="gramEnd"/>
      <w:r w:rsidRPr="00F45AB2">
        <w:rPr>
          <w:rFonts w:eastAsia="Calibri"/>
        </w:rPr>
        <w:t xml:space="preserve"> government to modify Brazil’s climate stances both domestically and  internationally (Viola 2010). Most of the ﬁrms involved in the coalitions </w:t>
      </w:r>
      <w:proofErr w:type="gramStart"/>
      <w:r w:rsidRPr="00F45AB2">
        <w:rPr>
          <w:rFonts w:eastAsia="Calibri"/>
        </w:rPr>
        <w:t>were  exporters</w:t>
      </w:r>
      <w:proofErr w:type="gramEnd"/>
      <w:r w:rsidRPr="00F45AB2">
        <w:rPr>
          <w:rFonts w:eastAsia="Calibri"/>
        </w:rPr>
        <w:t xml:space="preserve"> to developed markets and believed that the US law would pass the  Senate and quickly be followed by similar legislation in all developed countries.  The ﬁrms believed that, since Brazil had already reduced deforestation </w:t>
      </w:r>
      <w:proofErr w:type="gramStart"/>
      <w:r w:rsidRPr="00F45AB2">
        <w:rPr>
          <w:rFonts w:eastAsia="Calibri"/>
        </w:rPr>
        <w:t>and  carbon</w:t>
      </w:r>
      <w:proofErr w:type="gramEnd"/>
      <w:r w:rsidRPr="00F45AB2">
        <w:rPr>
          <w:rFonts w:eastAsia="Calibri"/>
        </w:rPr>
        <w:t xml:space="preserve"> emissions and exporting ﬁrms were mostly in low carbon sectors, Brazil should adopt a new responsible climate policy. They hoped the country </w:t>
      </w:r>
      <w:proofErr w:type="gramStart"/>
      <w:r w:rsidRPr="00F45AB2">
        <w:rPr>
          <w:rFonts w:eastAsia="Calibri"/>
        </w:rPr>
        <w:t>would  thus</w:t>
      </w:r>
      <w:proofErr w:type="gramEnd"/>
      <w:r w:rsidRPr="00F45AB2">
        <w:rPr>
          <w:rFonts w:eastAsia="Calibri"/>
        </w:rPr>
        <w:t xml:space="preserve"> avoid </w:t>
      </w:r>
      <w:r w:rsidRPr="00F45AB2">
        <w:rPr>
          <w:rFonts w:eastAsia="Calibri"/>
        </w:rPr>
        <w:lastRenderedPageBreak/>
        <w:t xml:space="preserve">the border tax adjustments and even gain a competitive advantage  over China, India, and other higher carbon emerging economies.  The ﬁrst coalition – ‘Open letter to Brazil about climate change’ – </w:t>
      </w:r>
      <w:proofErr w:type="gramStart"/>
      <w:r w:rsidRPr="00F45AB2">
        <w:rPr>
          <w:rFonts w:eastAsia="Calibri"/>
        </w:rPr>
        <w:t>included  22</w:t>
      </w:r>
      <w:proofErr w:type="gramEnd"/>
      <w:r w:rsidRPr="00F45AB2">
        <w:rPr>
          <w:rFonts w:eastAsia="Calibri"/>
        </w:rPr>
        <w:t xml:space="preserve"> large national corporations from middle to high carbon intensive sectors. </w:t>
      </w:r>
      <w:proofErr w:type="gramStart"/>
      <w:r w:rsidRPr="00F45AB2">
        <w:rPr>
          <w:rFonts w:eastAsia="Calibri"/>
        </w:rPr>
        <w:t>It  was</w:t>
      </w:r>
      <w:proofErr w:type="gramEnd"/>
      <w:r w:rsidRPr="00F45AB2">
        <w:rPr>
          <w:rFonts w:eastAsia="Calibri"/>
        </w:rPr>
        <w:t xml:space="preserve"> led by Brazilian multinational Vale, the second largest iron ore producer in  the world. This coalition demanded a clear Brazilian commitment, including </w:t>
      </w:r>
      <w:proofErr w:type="gramStart"/>
      <w:r w:rsidRPr="00F45AB2">
        <w:rPr>
          <w:rFonts w:eastAsia="Calibri"/>
        </w:rPr>
        <w:t>a  steeper</w:t>
      </w:r>
      <w:proofErr w:type="gramEnd"/>
      <w:r w:rsidRPr="00F45AB2">
        <w:rPr>
          <w:rFonts w:eastAsia="Calibri"/>
        </w:rPr>
        <w:t xml:space="preserve"> decline in deforestation and a reduction in the growth curve of  emissions from energy and cattle raising. The second coalition – ‘Alliance </w:t>
      </w:r>
      <w:proofErr w:type="gramStart"/>
      <w:r w:rsidRPr="00F45AB2">
        <w:rPr>
          <w:rFonts w:eastAsia="Calibri"/>
        </w:rPr>
        <w:t>of  Corporations</w:t>
      </w:r>
      <w:proofErr w:type="gramEnd"/>
      <w:r w:rsidRPr="00F45AB2">
        <w:rPr>
          <w:rFonts w:eastAsia="Calibri"/>
        </w:rPr>
        <w:t xml:space="preserve"> in Favor of the Climate’ – was formed by agribusiness  corporations, and made only vague proposals, with some emphasis on  deforestation control. This was the least reform-oriented coalition because </w:t>
      </w:r>
      <w:proofErr w:type="gramStart"/>
      <w:r w:rsidRPr="00F45AB2">
        <w:rPr>
          <w:rFonts w:eastAsia="Calibri"/>
        </w:rPr>
        <w:t>it  is</w:t>
      </w:r>
      <w:proofErr w:type="gramEnd"/>
      <w:r w:rsidRPr="00F45AB2">
        <w:rPr>
          <w:rFonts w:eastAsia="Calibri"/>
        </w:rPr>
        <w:t xml:space="preserve"> extremely heterogeneous, ranging from climate friendly ethanol producers to  climate conservative meatpacking ﬁrms. National and transnational corporations that have a long-term climate vision formed the third coalition, led </w:t>
      </w:r>
      <w:proofErr w:type="gramStart"/>
      <w:r w:rsidRPr="00F45AB2">
        <w:rPr>
          <w:rFonts w:eastAsia="Calibri"/>
        </w:rPr>
        <w:t>by  utilities</w:t>
      </w:r>
      <w:proofErr w:type="gramEnd"/>
      <w:r w:rsidRPr="00F45AB2">
        <w:rPr>
          <w:rFonts w:eastAsia="Calibri"/>
        </w:rPr>
        <w:t xml:space="preserve"> and energy corporations. </w:t>
      </w:r>
      <w:r w:rsidRPr="00F45AB2">
        <w:rPr>
          <w:rFonts w:eastAsia="Calibri"/>
          <w:bCs/>
          <w:u w:val="single"/>
        </w:rPr>
        <w:t>This coalition – ‘The Coalition of  Corporations for Climate’ – proposed more ambitious goals than the others,  including setting a peak date for Brazilian emissions between 2015 and 2020  and mandatory emissions reductions</w:t>
      </w:r>
      <w:r w:rsidRPr="00F45AB2">
        <w:rPr>
          <w:rFonts w:eastAsia="Calibri"/>
        </w:rPr>
        <w:t xml:space="preserve"> (Viola and Franchini 2012).</w:t>
      </w:r>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 is focusing on deforestation control and Kyoto protocol proves Brazil solve global solutions to warming</w:t>
      </w:r>
    </w:p>
    <w:p w:rsidR="00691546" w:rsidRPr="00691546" w:rsidRDefault="00691546" w:rsidP="00691546">
      <w:pPr>
        <w:rPr>
          <w:rFonts w:eastAsia="Calibri"/>
        </w:rPr>
      </w:pPr>
      <w:r w:rsidRPr="00691546">
        <w:rPr>
          <w:rFonts w:eastAsia="Times New Roman"/>
          <w:b/>
          <w:bCs/>
          <w:iCs/>
        </w:rPr>
        <w:t>Hochstetler and Viola, 12 –</w:t>
      </w:r>
      <w:r w:rsidRPr="00691546">
        <w:rPr>
          <w:rFonts w:eastAsia="Calibri"/>
        </w:rPr>
        <w:t xml:space="preserve"> </w:t>
      </w:r>
      <w:r w:rsidRPr="00691546">
        <w:rPr>
          <w:rFonts w:eastAsia="Calibri"/>
          <w:szCs w:val="16"/>
        </w:rPr>
        <w:t>CIGI Chair of Governance in the Americas in the Balsillie School of International Affairs and Professor of Political Science at the University of Waterloo, AND,  PhD in Political Science from the University of Sao Paulo,  Full Professor at the Institute of International Relations, University of Brasilia (Kathryn and Eduardo, July 24</w:t>
      </w:r>
      <w:r w:rsidRPr="00691546">
        <w:rPr>
          <w:rFonts w:eastAsia="Calibri"/>
          <w:szCs w:val="16"/>
          <w:vertAlign w:val="superscript"/>
        </w:rPr>
        <w:t>th</w:t>
      </w:r>
      <w:r w:rsidRPr="00691546">
        <w:rPr>
          <w:rFonts w:eastAsia="Calibri"/>
          <w:szCs w:val="16"/>
        </w:rPr>
        <w:t xml:space="preserve">, 2012, </w:t>
      </w:r>
      <w:r w:rsidRPr="00691546">
        <w:rPr>
          <w:rFonts w:eastAsia="Calibri"/>
          <w:i/>
          <w:szCs w:val="16"/>
        </w:rPr>
        <w:t>Environmental Politics,</w:t>
      </w:r>
      <w:r w:rsidRPr="00691546">
        <w:rPr>
          <w:rFonts w:eastAsia="Calibri"/>
          <w:szCs w:val="16"/>
        </w:rPr>
        <w:t xml:space="preserve"> “Brazil and the politics of climate change: beyond the global commons,” </w:t>
      </w:r>
      <w:r w:rsidRPr="00691546">
        <w:rPr>
          <w:rFonts w:eastAsia="Calibri"/>
          <w:i/>
          <w:szCs w:val="16"/>
        </w:rPr>
        <w:t>Volume 21, Issue 5</w:t>
      </w:r>
      <w:r w:rsidRPr="00691546">
        <w:rPr>
          <w:rFonts w:eastAsia="Calibri"/>
          <w:szCs w:val="16"/>
        </w:rPr>
        <w:t xml:space="preserve">  </w:t>
      </w:r>
      <w:hyperlink r:id="rId35" w:history="1">
        <w:r w:rsidRPr="00691546">
          <w:rPr>
            <w:rFonts w:eastAsia="Calibri"/>
            <w:szCs w:val="16"/>
          </w:rPr>
          <w:t>http://dx.doi.org/10.1080/09644016.2012.698884 //JES)//HAL</w:t>
        </w:r>
      </w:hyperlink>
    </w:p>
    <w:p w:rsidR="00691546" w:rsidRDefault="00691546" w:rsidP="00691546">
      <w:pPr>
        <w:rPr>
          <w:rFonts w:eastAsia="Calibri"/>
        </w:rPr>
      </w:pPr>
      <w:r w:rsidRPr="00691546">
        <w:rPr>
          <w:rFonts w:eastAsia="Calibri"/>
          <w:bCs/>
          <w:u w:val="single"/>
        </w:rPr>
        <w:t>Brazil promised a set of actions to reduce 2020 emissions by 36.1–38.9</w:t>
      </w:r>
      <w:proofErr w:type="gramStart"/>
      <w:r w:rsidRPr="00691546">
        <w:rPr>
          <w:rFonts w:eastAsia="Calibri"/>
          <w:bCs/>
          <w:u w:val="single"/>
        </w:rPr>
        <w:t>%  below</w:t>
      </w:r>
      <w:proofErr w:type="gramEnd"/>
      <w:r w:rsidRPr="00691546">
        <w:rPr>
          <w:rFonts w:eastAsia="Calibri"/>
          <w:bCs/>
          <w:u w:val="single"/>
        </w:rPr>
        <w:t xml:space="preserve"> what they would otherwise have been</w:t>
      </w:r>
      <w:r w:rsidRPr="00691546">
        <w:rPr>
          <w:rFonts w:eastAsia="Calibri"/>
        </w:rPr>
        <w:t>, while South Africa promised a  similar 34% reduction</w:t>
      </w:r>
      <w:r w:rsidRPr="00691546">
        <w:rPr>
          <w:rFonts w:eastAsia="Calibri"/>
          <w:szCs w:val="16"/>
        </w:rPr>
        <w:t xml:space="preserve">. China and India have committed to reduce </w:t>
      </w:r>
      <w:proofErr w:type="gramStart"/>
      <w:r w:rsidRPr="00691546">
        <w:rPr>
          <w:rFonts w:eastAsia="Calibri"/>
          <w:szCs w:val="16"/>
        </w:rPr>
        <w:t>their  emission</w:t>
      </w:r>
      <w:proofErr w:type="gramEnd"/>
      <w:r w:rsidRPr="00691546">
        <w:rPr>
          <w:rFonts w:eastAsia="Calibri"/>
          <w:szCs w:val="16"/>
        </w:rPr>
        <w:t xml:space="preserve"> intensity, with China aiming to lower its carbon dioxide emissions per unit of GDP by 40–45% below 2005 levels by 2020, and India promising a drop  of 20–25% in the same time</w:t>
      </w:r>
      <w:r w:rsidRPr="00691546">
        <w:rPr>
          <w:rFonts w:eastAsia="Calibri"/>
        </w:rPr>
        <w:t xml:space="preserve"> frame. In Cancu´n, they agreed to the possibility </w:t>
      </w:r>
      <w:proofErr w:type="gramStart"/>
      <w:r w:rsidRPr="00691546">
        <w:rPr>
          <w:rFonts w:eastAsia="Calibri"/>
        </w:rPr>
        <w:t>of  monitoring</w:t>
      </w:r>
      <w:proofErr w:type="gramEnd"/>
      <w:r w:rsidRPr="00691546">
        <w:rPr>
          <w:rFonts w:eastAsia="Calibri"/>
        </w:rPr>
        <w:t xml:space="preserve">, oversight, and veriﬁcation as well as international consultation  and analysis, although the details still have to be negotiated. In the </w:t>
      </w:r>
      <w:proofErr w:type="gramStart"/>
      <w:r w:rsidRPr="00691546">
        <w:rPr>
          <w:rFonts w:eastAsia="Calibri"/>
        </w:rPr>
        <w:t>next  section</w:t>
      </w:r>
      <w:proofErr w:type="gramEnd"/>
      <w:r w:rsidRPr="00691546">
        <w:rPr>
          <w:rFonts w:eastAsia="Calibri"/>
        </w:rPr>
        <w:t xml:space="preserve">, we trace the changes that pushed Brazil to make its unprecedented  commitment to climate action.  Baptists and bootleggers: the domestic politics of climate policy in </w:t>
      </w:r>
      <w:proofErr w:type="gramStart"/>
      <w:r w:rsidRPr="00691546">
        <w:rPr>
          <w:rFonts w:eastAsia="Calibri"/>
        </w:rPr>
        <w:t xml:space="preserve">Brazil  </w:t>
      </w:r>
      <w:r w:rsidRPr="00691546">
        <w:rPr>
          <w:rFonts w:eastAsia="Calibri"/>
          <w:bCs/>
          <w:u w:val="single"/>
        </w:rPr>
        <w:t>Brazil</w:t>
      </w:r>
      <w:proofErr w:type="gramEnd"/>
      <w:r w:rsidRPr="00691546">
        <w:rPr>
          <w:rFonts w:eastAsia="Calibri"/>
          <w:bCs/>
          <w:u w:val="single"/>
        </w:rPr>
        <w:t xml:space="preserve"> occupies a unique position in the global carbon cycle</w:t>
      </w:r>
      <w:r w:rsidRPr="00691546">
        <w:rPr>
          <w:rFonts w:eastAsia="Calibri"/>
        </w:rPr>
        <w:t xml:space="preserve">. Unlike its </w:t>
      </w:r>
      <w:proofErr w:type="gramStart"/>
      <w:r w:rsidRPr="00691546">
        <w:rPr>
          <w:rFonts w:eastAsia="Calibri"/>
        </w:rPr>
        <w:t>fellow  BASIC</w:t>
      </w:r>
      <w:proofErr w:type="gramEnd"/>
      <w:r w:rsidRPr="00691546">
        <w:rPr>
          <w:rFonts w:eastAsia="Calibri"/>
        </w:rPr>
        <w:t xml:space="preserve"> countries, </w:t>
      </w:r>
      <w:r w:rsidRPr="00691546">
        <w:rPr>
          <w:rFonts w:eastAsia="Calibri"/>
          <w:bCs/>
          <w:u w:val="single"/>
        </w:rPr>
        <w:t>carbon emissions from the modern sector of the economy –  industry, energy, and transportation –</w:t>
      </w:r>
      <w:r w:rsidRPr="00691546">
        <w:rPr>
          <w:rFonts w:eastAsia="Calibri"/>
        </w:rPr>
        <w:t xml:space="preserve"> </w:t>
      </w:r>
      <w:r w:rsidRPr="00691546">
        <w:rPr>
          <w:rFonts w:eastAsia="Calibri"/>
          <w:bCs/>
          <w:u w:val="single"/>
        </w:rPr>
        <w:t>are already quite low in Brazil</w:t>
      </w:r>
      <w:r w:rsidRPr="00691546">
        <w:rPr>
          <w:rFonts w:eastAsia="Calibri"/>
        </w:rPr>
        <w:t xml:space="preserve">. </w:t>
      </w:r>
      <w:r w:rsidRPr="00691546">
        <w:rPr>
          <w:rFonts w:eastAsia="Calibri"/>
          <w:bCs/>
          <w:u w:val="single"/>
        </w:rPr>
        <w:t xml:space="preserve">An </w:t>
      </w:r>
      <w:proofErr w:type="gramStart"/>
      <w:r w:rsidRPr="00691546">
        <w:rPr>
          <w:rFonts w:eastAsia="Calibri"/>
          <w:bCs/>
          <w:u w:val="single"/>
        </w:rPr>
        <w:t>energy  sector</w:t>
      </w:r>
      <w:proofErr w:type="gramEnd"/>
      <w:r w:rsidRPr="00691546">
        <w:rPr>
          <w:rFonts w:eastAsia="Calibri"/>
          <w:bCs/>
          <w:u w:val="single"/>
        </w:rPr>
        <w:t xml:space="preserve"> strongly grounded in renewable energies like hydropower</w:t>
      </w:r>
      <w:r w:rsidRPr="00691546">
        <w:rPr>
          <w:rFonts w:eastAsia="Calibri"/>
        </w:rPr>
        <w:t xml:space="preserve"> </w:t>
      </w:r>
      <w:r w:rsidRPr="00691546">
        <w:rPr>
          <w:rFonts w:eastAsia="Calibri"/>
          <w:szCs w:val="16"/>
        </w:rPr>
        <w:t>and biofuels</w:t>
      </w:r>
      <w:r w:rsidRPr="00691546">
        <w:rPr>
          <w:rFonts w:eastAsia="Calibri"/>
        </w:rPr>
        <w:t xml:space="preserve">  </w:t>
      </w:r>
      <w:r w:rsidRPr="00691546">
        <w:rPr>
          <w:rFonts w:eastAsia="Calibri"/>
          <w:bCs/>
          <w:u w:val="single"/>
        </w:rPr>
        <w:t>accounts for this outcome.</w:t>
      </w:r>
      <w:r w:rsidRPr="00691546">
        <w:rPr>
          <w:rFonts w:eastAsia="Calibri"/>
        </w:rPr>
        <w:t xml:space="preserve"> Instead, land use and land use change, </w:t>
      </w:r>
      <w:proofErr w:type="gramStart"/>
      <w:r w:rsidRPr="00691546">
        <w:rPr>
          <w:rFonts w:eastAsia="Calibri"/>
        </w:rPr>
        <w:t>especially  deforestation</w:t>
      </w:r>
      <w:proofErr w:type="gramEnd"/>
      <w:r w:rsidRPr="00691546">
        <w:rPr>
          <w:rFonts w:eastAsia="Calibri"/>
        </w:rPr>
        <w:t xml:space="preserve">, accounted for 61% of Brazil’s GHG emissions in the Second  National Emissions Inventory Communication of 2005, while agriculture  contributed another 19% (Brazil 2010a). Between Brazil’s ﬁrst GHG </w:t>
      </w:r>
      <w:proofErr w:type="gramStart"/>
      <w:r w:rsidRPr="00691546">
        <w:rPr>
          <w:rFonts w:eastAsia="Calibri"/>
        </w:rPr>
        <w:t>inventory  in</w:t>
      </w:r>
      <w:proofErr w:type="gramEnd"/>
      <w:r w:rsidRPr="00691546">
        <w:rPr>
          <w:rFonts w:eastAsia="Calibri"/>
        </w:rPr>
        <w:t xml:space="preserve"> 1994 and the second in 2005, annual emissions from deforestation grew 55%,  from 800 million tons of CO2 to 1.25 billion (Brazil 2004, 2010a). </w:t>
      </w:r>
      <w:r w:rsidRPr="00691546">
        <w:rPr>
          <w:rFonts w:eastAsia="Calibri"/>
          <w:bCs/>
          <w:u w:val="single"/>
        </w:rPr>
        <w:t xml:space="preserve">These </w:t>
      </w:r>
      <w:proofErr w:type="gramStart"/>
      <w:r w:rsidRPr="00691546">
        <w:rPr>
          <w:rFonts w:eastAsia="Calibri"/>
          <w:bCs/>
          <w:u w:val="single"/>
        </w:rPr>
        <w:t>features  form</w:t>
      </w:r>
      <w:proofErr w:type="gramEnd"/>
      <w:r w:rsidRPr="00691546">
        <w:rPr>
          <w:rFonts w:eastAsia="Calibri"/>
          <w:bCs/>
          <w:u w:val="single"/>
        </w:rPr>
        <w:t xml:space="preserve"> a backdrop for Brazil’s evolving climate stances.</w:t>
      </w:r>
      <w:r w:rsidRPr="00691546">
        <w:rPr>
          <w:rFonts w:eastAsia="Calibri"/>
        </w:rPr>
        <w:t xml:space="preserve">  </w:t>
      </w:r>
      <w:r w:rsidRPr="00691546">
        <w:rPr>
          <w:rFonts w:eastAsia="Calibri"/>
          <w:bCs/>
          <w:u w:val="single"/>
        </w:rPr>
        <w:t xml:space="preserve">Brazil has always had some actors with strong principled commitments </w:t>
      </w:r>
      <w:proofErr w:type="gramStart"/>
      <w:r w:rsidRPr="00691546">
        <w:rPr>
          <w:rFonts w:eastAsia="Calibri"/>
          <w:bCs/>
          <w:u w:val="single"/>
        </w:rPr>
        <w:t>to  national</w:t>
      </w:r>
      <w:proofErr w:type="gramEnd"/>
      <w:r w:rsidRPr="00691546">
        <w:rPr>
          <w:rFonts w:eastAsia="Calibri"/>
          <w:bCs/>
          <w:u w:val="single"/>
        </w:rPr>
        <w:t xml:space="preserve"> climate action –</w:t>
      </w:r>
      <w:r w:rsidRPr="00691546">
        <w:rPr>
          <w:rFonts w:eastAsia="Calibri"/>
        </w:rPr>
        <w:t xml:space="preserve"> those DeSombre (2000) would call ‘Baptists’.  Through most of Brazil’s participation in global climate negotiations, </w:t>
      </w:r>
      <w:proofErr w:type="gramStart"/>
      <w:r w:rsidRPr="00691546">
        <w:rPr>
          <w:rFonts w:eastAsia="Calibri"/>
        </w:rPr>
        <w:t>they  failed</w:t>
      </w:r>
      <w:proofErr w:type="gramEnd"/>
      <w:r w:rsidRPr="00691546">
        <w:rPr>
          <w:rFonts w:eastAsia="Calibri"/>
        </w:rPr>
        <w:t xml:space="preserve"> to inﬂuence national representatives who preferred to stress the historical  responsibility of developed countries to act ﬁrst. In this section, we </w:t>
      </w:r>
      <w:proofErr w:type="gramStart"/>
      <w:r w:rsidRPr="00691546">
        <w:rPr>
          <w:rFonts w:eastAsia="Calibri"/>
        </w:rPr>
        <w:t>survey  Brazil’s</w:t>
      </w:r>
      <w:proofErr w:type="gramEnd"/>
      <w:r w:rsidRPr="00691546">
        <w:rPr>
          <w:rFonts w:eastAsia="Calibri"/>
        </w:rPr>
        <w:t xml:space="preserve"> initial climate positions</w:t>
      </w:r>
      <w:r w:rsidRPr="00691546">
        <w:rPr>
          <w:rFonts w:eastAsia="Calibri"/>
          <w:szCs w:val="16"/>
        </w:rPr>
        <w:t xml:space="preserve">. We then trace the multiple domestic </w:t>
      </w:r>
      <w:proofErr w:type="gramStart"/>
      <w:r w:rsidRPr="00691546">
        <w:rPr>
          <w:rFonts w:eastAsia="Calibri"/>
          <w:szCs w:val="16"/>
        </w:rPr>
        <w:t>changes  after</w:t>
      </w:r>
      <w:proofErr w:type="gramEnd"/>
      <w:r w:rsidRPr="00691546">
        <w:rPr>
          <w:rFonts w:eastAsia="Calibri"/>
          <w:szCs w:val="16"/>
        </w:rPr>
        <w:t xml:space="preserve"> the mid-2000s that eventually culminated in new international negotiating  positions at the end of that decade. These included surprising new success </w:t>
      </w:r>
      <w:proofErr w:type="gramStart"/>
      <w:r w:rsidRPr="00691546">
        <w:rPr>
          <w:rFonts w:eastAsia="Calibri"/>
          <w:szCs w:val="16"/>
        </w:rPr>
        <w:t>at  controlling</w:t>
      </w:r>
      <w:proofErr w:type="gramEnd"/>
      <w:r w:rsidRPr="00691546">
        <w:rPr>
          <w:rFonts w:eastAsia="Calibri"/>
          <w:szCs w:val="16"/>
        </w:rPr>
        <w:t xml:space="preserve"> deforestation, the new prominence of actors who supported climate  action for instrumental reasons (‘bootleggers’</w:t>
      </w:r>
      <w:r w:rsidRPr="00691546">
        <w:rPr>
          <w:rFonts w:eastAsia="Calibri"/>
        </w:rPr>
        <w:t xml:space="preserve">), and public support for climate  action that even spilled into the 2010 presidential election.  Brazil in the Kyoto negotiations – the starting </w:t>
      </w:r>
      <w:proofErr w:type="gramStart"/>
      <w:r w:rsidRPr="00691546">
        <w:rPr>
          <w:rFonts w:eastAsia="Calibri"/>
        </w:rPr>
        <w:t>position  In</w:t>
      </w:r>
      <w:proofErr w:type="gramEnd"/>
      <w:r w:rsidRPr="00691546">
        <w:rPr>
          <w:rFonts w:eastAsia="Calibri"/>
        </w:rPr>
        <w:t xml:space="preserve"> the initial years of </w:t>
      </w:r>
      <w:r w:rsidRPr="00691546">
        <w:rPr>
          <w:rFonts w:eastAsia="Calibri"/>
        </w:rPr>
        <w:lastRenderedPageBreak/>
        <w:t xml:space="preserve">climate negotiations, the Foreign Ministry and the  Ministry of Science and Technology led Brazilian delegations to climate  meetings. </w:t>
      </w:r>
      <w:r w:rsidRPr="00691546">
        <w:rPr>
          <w:rFonts w:eastAsia="Calibri"/>
          <w:bCs/>
          <w:u w:val="single"/>
        </w:rPr>
        <w:t>In the Kyoto negotiation process</w:t>
      </w:r>
      <w:r w:rsidRPr="00691546">
        <w:rPr>
          <w:rFonts w:eastAsia="Calibri"/>
        </w:rPr>
        <w:t xml:space="preserve"> (1996–2001), </w:t>
      </w:r>
      <w:r w:rsidRPr="00691546">
        <w:rPr>
          <w:rFonts w:eastAsia="Calibri"/>
          <w:bCs/>
          <w:u w:val="single"/>
        </w:rPr>
        <w:t xml:space="preserve">they were guided by </w:t>
      </w:r>
      <w:proofErr w:type="gramStart"/>
      <w:r w:rsidRPr="00691546">
        <w:rPr>
          <w:rFonts w:eastAsia="Calibri"/>
          <w:bCs/>
          <w:u w:val="single"/>
        </w:rPr>
        <w:t>a  deﬁnition</w:t>
      </w:r>
      <w:proofErr w:type="gramEnd"/>
      <w:r w:rsidRPr="00691546">
        <w:rPr>
          <w:rFonts w:eastAsia="Calibri"/>
          <w:bCs/>
          <w:u w:val="single"/>
        </w:rPr>
        <w:t xml:space="preserve"> of Brazil’s national interest that tracked closely with its broader  foreign policy</w:t>
      </w:r>
      <w:r w:rsidRPr="00691546">
        <w:rPr>
          <w:rFonts w:eastAsia="Calibri"/>
        </w:rPr>
        <w:t xml:space="preserve"> (Burges 2009). </w:t>
      </w:r>
      <w:r w:rsidRPr="00691546">
        <w:rPr>
          <w:rFonts w:eastAsia="Calibri"/>
          <w:szCs w:val="16"/>
        </w:rPr>
        <w:t>This a</w:t>
      </w:r>
      <w:r w:rsidRPr="00691546">
        <w:rPr>
          <w:rFonts w:ascii="Cambria Math" w:eastAsia="Calibri" w:hAnsi="Cambria Math" w:cs="Cambria Math"/>
          <w:szCs w:val="16"/>
        </w:rPr>
        <w:t>ﬃ</w:t>
      </w:r>
      <w:r w:rsidRPr="00691546">
        <w:rPr>
          <w:rFonts w:eastAsia="Calibri"/>
          <w:szCs w:val="16"/>
        </w:rPr>
        <w:t xml:space="preserve">rmed the right to development as </w:t>
      </w:r>
      <w:proofErr w:type="gramStart"/>
      <w:r w:rsidRPr="00691546">
        <w:rPr>
          <w:rFonts w:eastAsia="Calibri"/>
          <w:szCs w:val="16"/>
        </w:rPr>
        <w:t>a  fundamental</w:t>
      </w:r>
      <w:proofErr w:type="gramEnd"/>
      <w:r w:rsidRPr="00691546">
        <w:rPr>
          <w:rFonts w:eastAsia="Calibri"/>
          <w:szCs w:val="16"/>
        </w:rPr>
        <w:t xml:space="preserve"> component of world order, and asserted a leadership role for  Brazil commensurate with the growth in its international stature during the  Cardoso administrations (1995–2002). Unlike its stance in the 1972 </w:t>
      </w:r>
      <w:proofErr w:type="gramStart"/>
      <w:r w:rsidRPr="00691546">
        <w:rPr>
          <w:rFonts w:eastAsia="Calibri"/>
          <w:szCs w:val="16"/>
        </w:rPr>
        <w:t>Stockholm  Conference</w:t>
      </w:r>
      <w:proofErr w:type="gramEnd"/>
      <w:r w:rsidRPr="00691546">
        <w:rPr>
          <w:rFonts w:eastAsia="Calibri"/>
          <w:szCs w:val="16"/>
        </w:rPr>
        <w:t>,</w:t>
      </w:r>
      <w:r w:rsidRPr="00691546">
        <w:rPr>
          <w:rFonts w:eastAsia="Calibri"/>
        </w:rPr>
        <w:t xml:space="preserve"> </w:t>
      </w:r>
      <w:r w:rsidRPr="00691546">
        <w:rPr>
          <w:rFonts w:eastAsia="Calibri"/>
          <w:bCs/>
          <w:u w:val="single"/>
        </w:rPr>
        <w:t>Brazil also a</w:t>
      </w:r>
      <w:r w:rsidRPr="00691546">
        <w:rPr>
          <w:rFonts w:ascii="Cambria Math" w:eastAsia="Calibri" w:hAnsi="Cambria Math" w:cs="Cambria Math"/>
          <w:bCs/>
          <w:u w:val="single"/>
        </w:rPr>
        <w:t>ﬃ</w:t>
      </w:r>
      <w:r w:rsidRPr="00691546">
        <w:rPr>
          <w:rFonts w:eastAsia="Calibri"/>
          <w:bCs/>
          <w:u w:val="single"/>
        </w:rPr>
        <w:t>rmed a vision of development with environmental  sustainability, but asked that developed countries provide funding for climate  mitigation in developing countries</w:t>
      </w:r>
      <w:r w:rsidRPr="00691546">
        <w:rPr>
          <w:rFonts w:eastAsia="Calibri"/>
        </w:rPr>
        <w:t xml:space="preserve"> (Viola 2002, 2004). Brazil also argued strongly in the Kyoto negotiations that national </w:t>
      </w:r>
      <w:proofErr w:type="gramStart"/>
      <w:r w:rsidRPr="00691546">
        <w:rPr>
          <w:rFonts w:eastAsia="Calibri"/>
        </w:rPr>
        <w:t>shares  of</w:t>
      </w:r>
      <w:proofErr w:type="gramEnd"/>
      <w:r w:rsidRPr="00691546">
        <w:rPr>
          <w:rFonts w:eastAsia="Calibri"/>
        </w:rPr>
        <w:t xml:space="preserve"> carbon emissions should be calculated on the basis of their historical  accumulation since the mid-nineteenth century, reﬂecting carbon dioxide’s  persistence in the atmosphere (Roberts and Park 2007, p. 146). In 1997, </w:t>
      </w:r>
      <w:proofErr w:type="gramStart"/>
      <w:r w:rsidRPr="00691546">
        <w:rPr>
          <w:rFonts w:eastAsia="Calibri"/>
          <w:bCs/>
          <w:u w:val="single"/>
        </w:rPr>
        <w:t>Brazil  suggested</w:t>
      </w:r>
      <w:proofErr w:type="gramEnd"/>
      <w:r w:rsidRPr="00691546">
        <w:rPr>
          <w:rFonts w:eastAsia="Calibri"/>
          <w:bCs/>
          <w:u w:val="single"/>
        </w:rPr>
        <w:t xml:space="preserve"> a ﬁnancial mechanism that would provide compensation for  developing countries that voluntarily undertook GHG mitigation</w:t>
      </w:r>
      <w:r w:rsidRPr="00691546">
        <w:rPr>
          <w:rFonts w:eastAsia="Calibri"/>
        </w:rPr>
        <w:t xml:space="preserve">. As these  positions suggest, </w:t>
      </w:r>
      <w:r w:rsidRPr="00691546">
        <w:rPr>
          <w:rFonts w:eastAsia="Calibri"/>
          <w:bCs/>
          <w:u w:val="single"/>
        </w:rPr>
        <w:t>Brazilians were not climate ‘deniers’, but believed that  developed countries bore the responsibility for binding international obligations to address climate change</w:t>
      </w:r>
      <w:r w:rsidRPr="00691546">
        <w:rPr>
          <w:rFonts w:eastAsia="Calibri"/>
        </w:rPr>
        <w:t xml:space="preserve"> (Lahsen 2004). The G77 supported </w:t>
      </w:r>
      <w:proofErr w:type="gramStart"/>
      <w:r w:rsidRPr="00691546">
        <w:rPr>
          <w:rFonts w:eastAsia="Calibri"/>
        </w:rPr>
        <w:t>this  position</w:t>
      </w:r>
      <w:proofErr w:type="gramEnd"/>
      <w:r w:rsidRPr="00691546">
        <w:rPr>
          <w:rFonts w:eastAsia="Calibri"/>
        </w:rPr>
        <w:t xml:space="preserve"> (Williams 2005). While Annex 1 countries rejected rationales </w:t>
      </w:r>
      <w:proofErr w:type="gramStart"/>
      <w:r w:rsidRPr="00691546">
        <w:rPr>
          <w:rFonts w:eastAsia="Calibri"/>
        </w:rPr>
        <w:t>of  historic</w:t>
      </w:r>
      <w:proofErr w:type="gramEnd"/>
      <w:r w:rsidRPr="00691546">
        <w:rPr>
          <w:rFonts w:eastAsia="Calibri"/>
        </w:rPr>
        <w:t xml:space="preserve"> responsibility, Brazil worked closely with the United States to develop  what became the Clean Development Mechanism (CDM) in the Kyoto  Protocol (Friberg 2009, p. 398).  Already in the 1990s, ‘Baptists’ argued for principled reasons that </w:t>
      </w:r>
      <w:proofErr w:type="gramStart"/>
      <w:r w:rsidRPr="00691546">
        <w:rPr>
          <w:rFonts w:eastAsia="Calibri"/>
        </w:rPr>
        <w:t>Brazil  should</w:t>
      </w:r>
      <w:proofErr w:type="gramEnd"/>
      <w:r w:rsidRPr="00691546">
        <w:rPr>
          <w:rFonts w:eastAsia="Calibri"/>
        </w:rPr>
        <w:t xml:space="preserve"> adopt a stronger and more active position in favour of national climate  action. Environmental non-governmental organisations </w:t>
      </w:r>
      <w:r w:rsidRPr="00691546">
        <w:rPr>
          <w:rFonts w:eastAsia="Calibri"/>
          <w:bCs/>
          <w:u w:val="single"/>
        </w:rPr>
        <w:t xml:space="preserve">(NGOs) often </w:t>
      </w:r>
      <w:proofErr w:type="gramStart"/>
      <w:r w:rsidRPr="00691546">
        <w:rPr>
          <w:rFonts w:eastAsia="Calibri"/>
          <w:bCs/>
          <w:u w:val="single"/>
        </w:rPr>
        <w:t>agreed  that</w:t>
      </w:r>
      <w:proofErr w:type="gramEnd"/>
      <w:r w:rsidRPr="00691546">
        <w:rPr>
          <w:rFonts w:eastAsia="Calibri"/>
          <w:bCs/>
          <w:u w:val="single"/>
        </w:rPr>
        <w:t xml:space="preserve"> developed countries had a special historical responsibility for climate  change, </w:t>
      </w:r>
      <w:r w:rsidRPr="00691546">
        <w:rPr>
          <w:rFonts w:eastAsia="Calibri"/>
        </w:rPr>
        <w:t xml:space="preserve">but they still thought their national representatives drew too much on  ‘mindsets characterized by zero-sum thinking and national economic interests’  (Lahsen 2004, pp. 155–157). </w:t>
      </w:r>
      <w:r w:rsidRPr="00691546">
        <w:rPr>
          <w:rFonts w:eastAsia="Calibri"/>
          <w:bCs/>
          <w:u w:val="single"/>
        </w:rPr>
        <w:t xml:space="preserve">Environmentalists had many allies in the </w:t>
      </w:r>
      <w:proofErr w:type="gramStart"/>
      <w:r w:rsidRPr="00691546">
        <w:rPr>
          <w:rFonts w:eastAsia="Calibri"/>
          <w:bCs/>
          <w:u w:val="single"/>
        </w:rPr>
        <w:t>Ministry  of</w:t>
      </w:r>
      <w:proofErr w:type="gramEnd"/>
      <w:r w:rsidRPr="00691546">
        <w:rPr>
          <w:rFonts w:eastAsia="Calibri"/>
          <w:bCs/>
          <w:u w:val="single"/>
        </w:rPr>
        <w:t xml:space="preserve"> Environment (Hochstetler and Keck 2007),</w:t>
      </w:r>
      <w:r w:rsidRPr="00691546">
        <w:rPr>
          <w:rFonts w:eastAsia="Calibri"/>
        </w:rPr>
        <w:t xml:space="preserve"> but it did not play a major role  in international negotiations at this time.  In Cardoso’s second administration, </w:t>
      </w:r>
      <w:r w:rsidRPr="00691546">
        <w:rPr>
          <w:rFonts w:eastAsia="Calibri"/>
          <w:bCs/>
          <w:u w:val="single"/>
        </w:rPr>
        <w:t xml:space="preserve">Brazil supported the ﬁnal stages </w:t>
      </w:r>
      <w:proofErr w:type="gramStart"/>
      <w:r w:rsidRPr="00691546">
        <w:rPr>
          <w:rFonts w:eastAsia="Calibri"/>
          <w:bCs/>
          <w:u w:val="single"/>
        </w:rPr>
        <w:t>of  negotiation</w:t>
      </w:r>
      <w:proofErr w:type="gramEnd"/>
      <w:r w:rsidRPr="00691546">
        <w:rPr>
          <w:rFonts w:eastAsia="Calibri"/>
          <w:bCs/>
          <w:u w:val="single"/>
        </w:rPr>
        <w:t xml:space="preserve"> of the Kyoto Protocol with its division between the responsibilities  of developed and developing states, especially after the United States withdrew  from the Protocol in 2001. Brazil helped pull together the alliance between </w:t>
      </w:r>
      <w:proofErr w:type="gramStart"/>
      <w:r w:rsidRPr="00691546">
        <w:rPr>
          <w:rFonts w:eastAsia="Calibri"/>
          <w:bCs/>
          <w:u w:val="single"/>
        </w:rPr>
        <w:t>the  European</w:t>
      </w:r>
      <w:proofErr w:type="gramEnd"/>
      <w:r w:rsidRPr="00691546">
        <w:rPr>
          <w:rFonts w:eastAsia="Calibri"/>
          <w:bCs/>
          <w:u w:val="single"/>
        </w:rPr>
        <w:t xml:space="preserve"> Union, Japan, and emerging countries that made the ﬁnal  agreements possible.</w:t>
      </w:r>
      <w:r w:rsidRPr="00691546">
        <w:rPr>
          <w:rFonts w:eastAsia="Calibri"/>
        </w:rPr>
        <w:t xml:space="preserve"> After the push to approve the Kyoto protocol, </w:t>
      </w:r>
      <w:proofErr w:type="gramStart"/>
      <w:r w:rsidRPr="00691546">
        <w:rPr>
          <w:rFonts w:eastAsia="Calibri"/>
        </w:rPr>
        <w:t>climate  politics</w:t>
      </w:r>
      <w:proofErr w:type="gramEnd"/>
      <w:r w:rsidRPr="00691546">
        <w:rPr>
          <w:rFonts w:eastAsia="Calibri"/>
        </w:rPr>
        <w:t xml:space="preserve"> again took a back seat in Brazil, with new president Lula da Silva’s  administration after 2003 showing the familiar divisions and sporadic attention  to climate change of his predecessor. </w:t>
      </w:r>
      <w:r w:rsidRPr="00691546">
        <w:rPr>
          <w:rFonts w:eastAsia="Calibri"/>
          <w:szCs w:val="16"/>
        </w:rPr>
        <w:t xml:space="preserve">The political debate focused on </w:t>
      </w:r>
      <w:proofErr w:type="gramStart"/>
      <w:r w:rsidRPr="00691546">
        <w:rPr>
          <w:rFonts w:eastAsia="Calibri"/>
          <w:szCs w:val="16"/>
        </w:rPr>
        <w:t>economic  growth</w:t>
      </w:r>
      <w:proofErr w:type="gramEnd"/>
      <w:r w:rsidRPr="00691546">
        <w:rPr>
          <w:rFonts w:eastAsia="Calibri"/>
          <w:szCs w:val="16"/>
        </w:rPr>
        <w:t xml:space="preserve"> at home and reassertion of Brazil’s claims to sovereignty and global  leadership abroad, especially in the South </w:t>
      </w:r>
      <w:r w:rsidRPr="00691546">
        <w:rPr>
          <w:rFonts w:eastAsia="Calibri"/>
        </w:rPr>
        <w:t xml:space="preserve">(Burges 2009). </w:t>
      </w:r>
      <w:r w:rsidRPr="00691546">
        <w:rPr>
          <w:rFonts w:eastAsia="Calibri"/>
          <w:bCs/>
          <w:u w:val="single"/>
        </w:rPr>
        <w:t>Just a few years later</w:t>
      </w:r>
      <w:proofErr w:type="gramStart"/>
      <w:r w:rsidRPr="00691546">
        <w:rPr>
          <w:rFonts w:eastAsia="Calibri"/>
          <w:bCs/>
          <w:u w:val="single"/>
        </w:rPr>
        <w:t>,</w:t>
      </w:r>
      <w:r w:rsidRPr="00691546">
        <w:rPr>
          <w:rFonts w:eastAsia="Calibri"/>
        </w:rPr>
        <w:t xml:space="preserve">  however</w:t>
      </w:r>
      <w:proofErr w:type="gramEnd"/>
      <w:r w:rsidRPr="00691546">
        <w:rPr>
          <w:rFonts w:eastAsia="Calibri"/>
        </w:rPr>
        <w:t xml:space="preserve">, </w:t>
      </w:r>
      <w:r w:rsidRPr="00691546">
        <w:rPr>
          <w:rFonts w:eastAsia="Calibri"/>
          <w:bCs/>
          <w:u w:val="single"/>
        </w:rPr>
        <w:t xml:space="preserve">the domestic developments that broadened the coalition in favour of  climate action began to unfold. </w:t>
      </w:r>
      <w:r w:rsidRPr="00691546">
        <w:rPr>
          <w:rFonts w:eastAsia="Calibri"/>
        </w:rPr>
        <w:t xml:space="preserve"> </w:t>
      </w:r>
    </w:p>
    <w:p w:rsidR="00F266FA" w:rsidRDefault="00F266FA" w:rsidP="00691546">
      <w:pPr>
        <w:rPr>
          <w:rFonts w:eastAsia="Calibri"/>
        </w:rPr>
      </w:pPr>
    </w:p>
    <w:p w:rsidR="00F266FA" w:rsidRDefault="00F266FA" w:rsidP="00F266FA">
      <w:pPr>
        <w:pStyle w:val="Heading3"/>
        <w:rPr>
          <w:rFonts w:eastAsia="Calibri"/>
        </w:rPr>
      </w:pPr>
      <w:r>
        <w:rPr>
          <w:rFonts w:eastAsia="Calibri"/>
        </w:rPr>
        <w:lastRenderedPageBreak/>
        <w:t>--biofuels good</w:t>
      </w:r>
    </w:p>
    <w:p w:rsidR="00F266FA" w:rsidRPr="00DA67CD" w:rsidRDefault="00F266FA" w:rsidP="00F266FA">
      <w:pPr>
        <w:pStyle w:val="Heading4"/>
      </w:pPr>
      <w:r w:rsidRPr="00DA67CD">
        <w:t xml:space="preserve">Brazil is </w:t>
      </w:r>
      <w:proofErr w:type="gramStart"/>
      <w:r w:rsidRPr="00DA67CD">
        <w:t>k2</w:t>
      </w:r>
      <w:proofErr w:type="gramEnd"/>
      <w:r w:rsidRPr="00DA67CD">
        <w:t xml:space="preserve"> biofuels</w:t>
      </w:r>
    </w:p>
    <w:p w:rsidR="00F266FA" w:rsidRPr="00DA67CD" w:rsidRDefault="00F266FA" w:rsidP="00F266FA">
      <w:r w:rsidRPr="00DA67CD">
        <w:rPr>
          <w:rStyle w:val="StyleStyleBold12pt"/>
        </w:rPr>
        <w:t>Bound, 8</w:t>
      </w:r>
      <w:r w:rsidRPr="00DA67CD">
        <w:t xml:space="preserve"> – Lead Policy Advisor on Innovation Systems at NESTA, Senior Researcher at Demos think tank and a Demos Associate,  (Kristen, “brazil: the natural knowledge economy,” The Atlas of Ideas, July 2008, Google Scholar,  </w:t>
      </w:r>
      <w:hyperlink r:id="rId36" w:history="1">
        <w:r w:rsidRPr="00DA67CD">
          <w:rPr>
            <w:rStyle w:val="Hyperlink"/>
          </w:rPr>
          <w:t>ftp://ftp.mct.gov.br/Biblioteca/15405-Brazil_natural_knowledge_economy.pdf</w:t>
        </w:r>
      </w:hyperlink>
      <w:r w:rsidRPr="00DA67CD">
        <w:t>)//HAL</w:t>
      </w:r>
    </w:p>
    <w:p w:rsidR="00F266FA" w:rsidRPr="00D17FCA" w:rsidRDefault="00F266FA" w:rsidP="00F266FA">
      <w:pPr>
        <w:rPr>
          <w:rStyle w:val="StyleBoldUnderline"/>
          <w:b/>
        </w:rPr>
      </w:pPr>
      <w:r w:rsidRPr="00DA67CD">
        <w:t xml:space="preserve">Key outputs from the science and innovation system Publications </w:t>
      </w:r>
      <w:r w:rsidRPr="00D17FCA">
        <w:rPr>
          <w:rStyle w:val="StyleBoldUnderline"/>
        </w:rPr>
        <w:t xml:space="preserve">One way to measure Brazil’s progress in science </w:t>
      </w:r>
      <w:proofErr w:type="gramStart"/>
      <w:r w:rsidRPr="00D17FCA">
        <w:rPr>
          <w:rStyle w:val="StyleBoldUnderline"/>
        </w:rPr>
        <w:t>and  innovation</w:t>
      </w:r>
      <w:proofErr w:type="gramEnd"/>
      <w:r w:rsidRPr="00D17FCA">
        <w:rPr>
          <w:rStyle w:val="StyleBoldUnderline"/>
        </w:rPr>
        <w:t xml:space="preserve"> is to look at bibliometrics</w:t>
      </w:r>
      <w:r w:rsidRPr="00DA67CD">
        <w:t xml:space="preserve">: the analysis of scientific  publications and citations. According to the Thompson </w:t>
      </w:r>
      <w:proofErr w:type="gramStart"/>
      <w:r w:rsidRPr="00DA67CD">
        <w:t>ISI  database</w:t>
      </w:r>
      <w:proofErr w:type="gramEnd"/>
      <w:r w:rsidRPr="00DA67CD">
        <w:t xml:space="preserve">, Brazil is the 15th largest producer of scientific  publications in the world.35 It rose from 23rd place in  1999, growing at around 8 per cent per year (see Figure 4),  dramatically outstripping other Latin American countries and overtaking countries with significant science bases such as  Belgium and Israel in the process.36 And this doesn’t show the whole picture, as there are a  number of other databases not included in this figure. One </w:t>
      </w:r>
      <w:proofErr w:type="gramStart"/>
      <w:r w:rsidRPr="00DA67CD">
        <w:t>of  the</w:t>
      </w:r>
      <w:proofErr w:type="gramEnd"/>
      <w:r w:rsidRPr="00DA67CD">
        <w:t xml:space="preserve"> most interesting is SciELO (Scientific Electronic Library  Online).38 This open access science resource was created in  1997, and is maintained by FAPESP and the Latin American  &amp; Caribbean Health Sciences Information Centre (BIREME).  Over 37,000 articles are freely available to download in  Portuguese, Spanish and English; Brazil accounts for 69 per  cent of articles.39We can get an idea about where </w:t>
      </w:r>
      <w:r w:rsidRPr="00D17FCA">
        <w:rPr>
          <w:rStyle w:val="StyleBoldUnderline"/>
        </w:rPr>
        <w:t>Brazil’s strengths lie</w:t>
      </w:r>
      <w:r w:rsidRPr="00DA67CD">
        <w:t xml:space="preserve">  by looking at the areas of science</w:t>
      </w:r>
      <w:r w:rsidRPr="00D17FCA">
        <w:rPr>
          <w:rStyle w:val="StyleBoldUnderline"/>
        </w:rPr>
        <w:t xml:space="preserve"> </w:t>
      </w:r>
      <w:r w:rsidRPr="00DA67CD">
        <w:t xml:space="preserve">that produce the most  publications. The largest concentrations of publications are </w:t>
      </w:r>
      <w:proofErr w:type="gramStart"/>
      <w:r w:rsidRPr="00D17FCA">
        <w:rPr>
          <w:rStyle w:val="StyleBoldUnderline"/>
        </w:rPr>
        <w:t>in  agriculture</w:t>
      </w:r>
      <w:proofErr w:type="gramEnd"/>
      <w:r w:rsidRPr="00D17FCA">
        <w:rPr>
          <w:rStyle w:val="StyleBoldUnderline"/>
        </w:rPr>
        <w:t>, biology and earth and space sciences –</w:t>
      </w:r>
      <w:r w:rsidRPr="00DA67CD">
        <w:t xml:space="preserve"> a clustering  that some analysts have called a ‘bioenvironmental model’, also  found elsewhere in Latin America.40 It is worth noting that  biomedical sciences and biotechnology tend to produce more  publications the world over, so the high number of publications  in these fields is not by itself surprising. However, the </w:t>
      </w:r>
      <w:proofErr w:type="gramStart"/>
      <w:r w:rsidRPr="00DA67CD">
        <w:t>relative  weight</w:t>
      </w:r>
      <w:proofErr w:type="gramEnd"/>
      <w:r w:rsidRPr="00DA67CD">
        <w:t xml:space="preserve"> of agricultural science is three times higher, and of  biology 2.6 times higher, in Brazil’s publications than the average  for the world as a whole, underlining Brazil’s comparative  advantages in these ‘natural knowledge-economy’ areas. That  said, there are also a number of high impact contributions (as  measured by the number of times subsequent articles have cited  these publications) in neurosciences, cardiovascular surgery, and  human genetics and genetic sequencing.41 Eighty per cent of research projects are developed in  public universities and research institutes.42 The production  of scientific publications is not evenly distributed throughout  the country, and there is a strong concentration in the South  East region. The University of São Paulo accounts for almost </w:t>
      </w:r>
      <w:proofErr w:type="gramStart"/>
      <w:r w:rsidRPr="00DA67CD">
        <w:t>a  quarter</w:t>
      </w:r>
      <w:proofErr w:type="gramEnd"/>
      <w:r w:rsidRPr="00DA67CD">
        <w:t xml:space="preserve"> of Brazil’s scientific publications alone.43 Patents Another key output of the science and innovation system is  patents. The rise in patents has failed to keep pace with </w:t>
      </w:r>
      <w:proofErr w:type="gramStart"/>
      <w:r w:rsidRPr="00DA67CD">
        <w:t>the  rise</w:t>
      </w:r>
      <w:proofErr w:type="gramEnd"/>
      <w:r w:rsidRPr="00DA67CD">
        <w:t xml:space="preserve"> in publications, pointing to potential weaknesses in the  commercialisation of knowledge. In 2005, Brazil accounted </w:t>
      </w:r>
      <w:proofErr w:type="gramStart"/>
      <w:r w:rsidRPr="00DA67CD">
        <w:t>for  about</w:t>
      </w:r>
      <w:proofErr w:type="gramEnd"/>
      <w:r w:rsidRPr="00DA67CD">
        <w:t xml:space="preserve"> 1.8 per cent of SCIE-indexed publications but only 0.08  per cent of USPTO patent applications. Brazilian </w:t>
      </w:r>
      <w:proofErr w:type="gramStart"/>
      <w:r w:rsidRPr="00DA67CD">
        <w:t>patenting  activity</w:t>
      </w:r>
      <w:proofErr w:type="gramEnd"/>
      <w:r w:rsidRPr="00DA67CD">
        <w:t xml:space="preserve"> trebled between 1985 and 2005, a faster rate of growth  than its Latin American neighbours, Mexico and Argentina.  But its competitors in other regions have been growing </w:t>
      </w:r>
      <w:proofErr w:type="gramStart"/>
      <w:r w:rsidRPr="00DA67CD">
        <w:t>much  faster</w:t>
      </w:r>
      <w:proofErr w:type="gramEnd"/>
      <w:r w:rsidRPr="00DA67CD">
        <w:t>. The starkest illustration of this is South Korea: in 1985</w:t>
      </w:r>
      <w:proofErr w:type="gramStart"/>
      <w:r w:rsidRPr="00DA67CD">
        <w:t>,  the</w:t>
      </w:r>
      <w:proofErr w:type="gramEnd"/>
      <w:r w:rsidRPr="00DA67CD">
        <w:t xml:space="preserve"> number of Brazilian applications to the USPTO was 60  per cent of the Korean total; by 2005, it was just 2 per cent.  In 1985, Brazil had almost twice as many USPTO patent applications as Singapore and India combined. By 2005</w:t>
      </w:r>
      <w:proofErr w:type="gramStart"/>
      <w:r w:rsidRPr="00DA67CD">
        <w:t>,  Singapore</w:t>
      </w:r>
      <w:proofErr w:type="gramEnd"/>
      <w:r w:rsidRPr="00DA67CD">
        <w:t xml:space="preserve"> was producing more than three times as many as  Brazil, and India almost five times as many. As late as 1997</w:t>
      </w:r>
      <w:proofErr w:type="gramStart"/>
      <w:r w:rsidRPr="00DA67CD">
        <w:t>,  Brazil</w:t>
      </w:r>
      <w:proofErr w:type="gramEnd"/>
      <w:r w:rsidRPr="00DA67CD">
        <w:t xml:space="preserve"> was producing more USPTO patent applications than  China. Yet, as Figure 5 shows, less than 10 years later </w:t>
      </w:r>
      <w:proofErr w:type="gramStart"/>
      <w:r w:rsidRPr="00DA67CD">
        <w:t>China  was</w:t>
      </w:r>
      <w:proofErr w:type="gramEnd"/>
      <w:r w:rsidRPr="00DA67CD">
        <w:t xml:space="preserve"> producing seven times as many.Mapping the frontiers: portraits of science Having reviewed the overall character of the Brazilian science  and innovation system, it is helpful to examine some of its  frontier fields in more detail. Biofuels As discussed earlier, a great deal of political and </w:t>
      </w:r>
      <w:proofErr w:type="gramStart"/>
      <w:r w:rsidRPr="00DA67CD">
        <w:t>scientific  debate</w:t>
      </w:r>
      <w:proofErr w:type="gramEnd"/>
      <w:r w:rsidRPr="00DA67CD">
        <w:t xml:space="preserve"> now surrounds the development of biofuels. </w:t>
      </w:r>
      <w:r w:rsidRPr="00D17FCA">
        <w:rPr>
          <w:rStyle w:val="StyleBoldUnderline"/>
        </w:rPr>
        <w:t xml:space="preserve">The </w:t>
      </w:r>
      <w:proofErr w:type="gramStart"/>
      <w:r w:rsidRPr="00D17FCA">
        <w:rPr>
          <w:rStyle w:val="StyleBoldUnderline"/>
        </w:rPr>
        <w:t>Centre  for</w:t>
      </w:r>
      <w:proofErr w:type="gramEnd"/>
      <w:r w:rsidRPr="00D17FCA">
        <w:rPr>
          <w:rStyle w:val="StyleBoldUnderline"/>
        </w:rPr>
        <w:t xml:space="preserve"> Strategic Management and Studies (CGEE), </w:t>
      </w:r>
      <w:r w:rsidRPr="00D17FCA">
        <w:rPr>
          <w:rStyle w:val="StyleBoldUnderline"/>
        </w:rPr>
        <w:lastRenderedPageBreak/>
        <w:t>which has just  completed a major study on the future of ethanol in Brazil,  estimates that in the past 30 years, US$207 million has so  far been invested in biofuels research in Brazil</w:t>
      </w:r>
      <w:r w:rsidRPr="00DA67CD">
        <w:t xml:space="preserve">. In the most  recent national industrial policy (published in May 2008) </w:t>
      </w:r>
      <w:r w:rsidRPr="00D17FCA">
        <w:rPr>
          <w:rStyle w:val="StyleBoldUnderline"/>
        </w:rPr>
        <w:t>the  government pledged to raise bioethanol production to 23.3  billion litres by 2010</w:t>
      </w:r>
      <w:r w:rsidRPr="00DA67CD">
        <w:t xml:space="preserve">.48 Apart from the size of its production,  </w:t>
      </w:r>
      <w:r w:rsidRPr="00D17FCA">
        <w:rPr>
          <w:rStyle w:val="StyleBoldUnderline"/>
        </w:rPr>
        <w:t>Brazil is set apart from other biofuel producing countries by  its use of sugar cane to produce ethanol, and for the sugar  cane biotechnology required</w:t>
      </w:r>
      <w:r w:rsidRPr="00DA67CD">
        <w:t xml:space="preserve">. In 2003, Brazilian </w:t>
      </w:r>
      <w:proofErr w:type="gramStart"/>
      <w:r w:rsidRPr="00DA67CD">
        <w:t>scientists  completed</w:t>
      </w:r>
      <w:proofErr w:type="gramEnd"/>
      <w:r w:rsidRPr="00DA67CD">
        <w:t xml:space="preserve"> the identification of 40,000 sugar cane genes.  </w:t>
      </w:r>
      <w:r w:rsidRPr="00D17FCA">
        <w:rPr>
          <w:rStyle w:val="StyleBoldUnderline"/>
        </w:rPr>
        <w:t xml:space="preserve">Compared to US bioethanol, produced from corn, </w:t>
      </w:r>
      <w:proofErr w:type="gramStart"/>
      <w:r w:rsidRPr="00D17FCA">
        <w:rPr>
          <w:rStyle w:val="StyleBoldUnderline"/>
        </w:rPr>
        <w:t>sugar  cane</w:t>
      </w:r>
      <w:proofErr w:type="gramEnd"/>
      <w:r w:rsidRPr="00D17FCA">
        <w:rPr>
          <w:rStyle w:val="StyleBoldUnderline"/>
        </w:rPr>
        <w:t xml:space="preserve"> ethanol has an energy balance up to five times higher</w:t>
      </w:r>
      <w:r w:rsidRPr="00DA67CD">
        <w:t xml:space="preserve">.49 Brazil has a more recent history in biodiesel than ethanol. </w:t>
      </w:r>
      <w:proofErr w:type="gramStart"/>
      <w:r w:rsidRPr="00DA67CD">
        <w:t>The  first</w:t>
      </w:r>
      <w:proofErr w:type="gramEnd"/>
      <w:r w:rsidRPr="00DA67CD">
        <w:t xml:space="preserve"> national programme on biodiesel production and usage,  PNPB, was launched in 2005; 2 per cent of petrol-based diesel  must be replaced by animal or plant biodiesel, rising to 5 per  cent by 2013.50 How sustainable are biofuels? The social and </w:t>
      </w:r>
      <w:proofErr w:type="gramStart"/>
      <w:r w:rsidRPr="00DA67CD">
        <w:t>environmental  dilemmas</w:t>
      </w:r>
      <w:proofErr w:type="gramEnd"/>
      <w:r w:rsidRPr="00DA67CD">
        <w:t xml:space="preserve"> raised by biofuels are manifold. It will be </w:t>
      </w:r>
      <w:proofErr w:type="gramStart"/>
      <w:r w:rsidRPr="00DA67CD">
        <w:t>disastrous  if</w:t>
      </w:r>
      <w:proofErr w:type="gramEnd"/>
      <w:r w:rsidRPr="00DA67CD">
        <w:t xml:space="preserve"> crops end up being grown to fuel the cars of the rich while  the poor starve, as some campaigners are suggesting. At </w:t>
      </w:r>
      <w:proofErr w:type="gramStart"/>
      <w:r w:rsidRPr="00DA67CD">
        <w:t>the  same</w:t>
      </w:r>
      <w:proofErr w:type="gramEnd"/>
      <w:r w:rsidRPr="00DA67CD">
        <w:t xml:space="preserve"> time this is a complex situation, and one in which the  debate is often oversimplified, neglecting other political and  trade reasons for food insecurity. In some situations, subsidies for biofuel </w:t>
      </w:r>
      <w:proofErr w:type="gramStart"/>
      <w:r w:rsidRPr="00DA67CD">
        <w:t>production  could</w:t>
      </w:r>
      <w:proofErr w:type="gramEnd"/>
      <w:r w:rsidRPr="00DA67CD">
        <w:t xml:space="preserve"> impact on food availability. Yet globally, only 1 </w:t>
      </w:r>
      <w:proofErr w:type="gramStart"/>
      <w:r w:rsidRPr="00DA67CD">
        <w:t>per  cent</w:t>
      </w:r>
      <w:proofErr w:type="gramEnd"/>
      <w:r w:rsidRPr="00DA67CD">
        <w:t xml:space="preserve"> of arable land is used now for biofuel production, with  a prospective coverage of 3 or 4 per cent by 2030. </w:t>
      </w:r>
      <w:r w:rsidRPr="00D17FCA">
        <w:rPr>
          <w:rStyle w:val="StyleBoldUnderline"/>
        </w:rPr>
        <w:t>In Brazil</w:t>
      </w:r>
      <w:proofErr w:type="gramStart"/>
      <w:r w:rsidRPr="00D17FCA">
        <w:rPr>
          <w:rStyle w:val="StyleBoldUnderline"/>
        </w:rPr>
        <w:t>,sugar</w:t>
      </w:r>
      <w:proofErr w:type="gramEnd"/>
      <w:r w:rsidRPr="00D17FCA">
        <w:rPr>
          <w:rStyle w:val="StyleBoldUnderline"/>
        </w:rPr>
        <w:t xml:space="preserve"> cane for bioethanol is produced on</w:t>
      </w:r>
      <w:r w:rsidRPr="00DA67CD">
        <w:t xml:space="preserve"> only </w:t>
      </w:r>
      <w:r w:rsidRPr="00D17FCA">
        <w:rPr>
          <w:rStyle w:val="StyleBoldUnderline"/>
        </w:rPr>
        <w:t>5 per cent of the  country’s cultivated land</w:t>
      </w:r>
      <w:r w:rsidRPr="00DA67CD">
        <w:t xml:space="preserve">.51 </w:t>
      </w:r>
      <w:r w:rsidRPr="00D17FCA">
        <w:rPr>
          <w:rStyle w:val="StyleBoldUnderline"/>
        </w:rPr>
        <w:t>Twenty billion litres of bioethanol  are produced from 3.5 million hectares.</w:t>
      </w:r>
      <w:r w:rsidRPr="00DA67CD">
        <w:t xml:space="preserve"> Based on the </w:t>
      </w:r>
      <w:proofErr w:type="gramStart"/>
      <w:r w:rsidRPr="00DA67CD">
        <w:t>Brazilian  experience</w:t>
      </w:r>
      <w:proofErr w:type="gramEnd"/>
      <w:r w:rsidRPr="00DA67CD">
        <w:t xml:space="preserve">, to achieve a blend of 10 per cent of bioethanol  from sugar cane in the global gasoline consumption today, less  than 25 million hectares of land would be required. But not </w:t>
      </w:r>
      <w:proofErr w:type="gramStart"/>
      <w:r w:rsidRPr="00DA67CD">
        <w:t>all  biofuels</w:t>
      </w:r>
      <w:proofErr w:type="gramEnd"/>
      <w:r w:rsidRPr="00DA67CD">
        <w:t xml:space="preserve"> cultivation will be based on the Brazilian model. </w:t>
      </w:r>
      <w:proofErr w:type="gramStart"/>
      <w:r w:rsidRPr="00DA67CD">
        <w:t>There  are</w:t>
      </w:r>
      <w:proofErr w:type="gramEnd"/>
      <w:r w:rsidRPr="00DA67CD">
        <w:t xml:space="preserve"> also additional environmental concerns relating to water  and fertilizer use.  </w:t>
      </w:r>
      <w:r w:rsidRPr="00D17FCA">
        <w:rPr>
          <w:rStyle w:val="StyleBoldUnderline"/>
        </w:rPr>
        <w:t>Cultivating its leadership position in biofuels</w:t>
      </w:r>
      <w:proofErr w:type="gramStart"/>
      <w:r w:rsidRPr="00D17FCA">
        <w:rPr>
          <w:rStyle w:val="StyleBoldUnderline"/>
        </w:rPr>
        <w:t>,  particularly</w:t>
      </w:r>
      <w:proofErr w:type="gramEnd"/>
      <w:r w:rsidRPr="00D17FCA">
        <w:rPr>
          <w:rStyle w:val="StyleBoldUnderline"/>
        </w:rPr>
        <w:t xml:space="preserve"> the advisory role it is assuming in the developing  world, brings huge responsibility for Brazil. It needs to </w:t>
      </w:r>
      <w:proofErr w:type="gramStart"/>
      <w:r w:rsidRPr="00D17FCA">
        <w:rPr>
          <w:rStyle w:val="StyleBoldUnderline"/>
        </w:rPr>
        <w:t>ensure  that</w:t>
      </w:r>
      <w:proofErr w:type="gramEnd"/>
      <w:r w:rsidRPr="00D17FCA">
        <w:rPr>
          <w:rStyle w:val="StyleBoldUnderline"/>
        </w:rPr>
        <w:t xml:space="preserve"> the biofuels industry can be truly sustainable, and lead by  example in the way it balances competing priorities.</w:t>
      </w:r>
    </w:p>
    <w:p w:rsidR="00F266FA" w:rsidRDefault="00F266FA" w:rsidP="00F266FA"/>
    <w:p w:rsidR="00F266FA" w:rsidRDefault="00F266FA" w:rsidP="00F266FA"/>
    <w:p w:rsidR="00F266FA" w:rsidRPr="00970737" w:rsidRDefault="00F266FA" w:rsidP="00F266FA">
      <w:pPr>
        <w:pStyle w:val="Heading4"/>
      </w:pPr>
      <w:r w:rsidRPr="00970737">
        <w:t xml:space="preserve">Biofuels </w:t>
      </w:r>
      <w:r>
        <w:t xml:space="preserve">solve inevitable oil wars </w:t>
      </w:r>
    </w:p>
    <w:p w:rsidR="00F266FA" w:rsidRPr="00C832F1" w:rsidRDefault="00F266FA" w:rsidP="00F266FA">
      <w:r w:rsidRPr="00BB3DAE">
        <w:rPr>
          <w:rStyle w:val="StyleStyleBold12pt"/>
        </w:rPr>
        <w:t>Ventura 12</w:t>
      </w:r>
      <w:r w:rsidRPr="00C832F1">
        <w:t xml:space="preserve">—Essayist and cultural critic @ Austin Chronicle </w:t>
      </w:r>
      <w:r>
        <w:t>(</w:t>
      </w:r>
      <w:hyperlink r:id="rId37" w:tooltip="more by Michael Ventura" w:history="1">
        <w:r w:rsidRPr="00C832F1">
          <w:rPr>
            <w:rStyle w:val="Hyperlink"/>
          </w:rPr>
          <w:t>Michael Ventura</w:t>
        </w:r>
      </w:hyperlink>
      <w:r w:rsidRPr="00C832F1">
        <w:t xml:space="preserve">, “Letters at 3AM: A Big Picture and a Long Game,” Austin Chronicle, </w:t>
      </w:r>
      <w:hyperlink r:id="rId38" w:tooltip="more from Vol.32, No.8" w:history="1">
        <w:r w:rsidRPr="00C832F1">
          <w:rPr>
            <w:rStyle w:val="Hyperlink"/>
          </w:rPr>
          <w:t>Fri., Oct. 19, 2012</w:t>
        </w:r>
      </w:hyperlink>
      <w:r w:rsidRPr="00C832F1">
        <w:t xml:space="preserve">, pg. </w:t>
      </w:r>
      <w:hyperlink r:id="rId39" w:history="1">
        <w:r>
          <w:rPr>
            <w:rStyle w:val="Hyperlink"/>
          </w:rPr>
          <w:t>http://www.austinchronicle.com/columns/2012-10-19/letters-at-3am-a-big-picture-and-a-long-game/</w:t>
        </w:r>
      </w:hyperlink>
      <w:r>
        <w:t>)//HAL</w:t>
      </w:r>
    </w:p>
    <w:p w:rsidR="00F266FA" w:rsidRDefault="00F266FA" w:rsidP="00F266FA">
      <w:r w:rsidRPr="005918C3">
        <w:rPr>
          <w:szCs w:val="15"/>
        </w:rPr>
        <w:t>It's like Alice watching the Queen of Hearts play cards and croquet: "Three times so far this year, the Joint Chiefs of Staff and the regional war-fighting commanders have assembled at [Marine Corps Base Quantico, Va.], where a giant map of the world, larger than a basketball court, was laid out on the ground. ... The generals and admirals walked the world and worked their way through a series of potential national security crises. ... 'Strategic seminar' is the name Gen. Martin E. Dempsey, chairman of the Joint Chiefs of Staff, has chosen for these daylong sessions" (The New York Times online, Sept. 12).</w:t>
      </w:r>
      <w:r w:rsidRPr="005918C3">
        <w:rPr>
          <w:sz w:val="12"/>
          <w:szCs w:val="15"/>
        </w:rPr>
        <w:t xml:space="preserve">¶ </w:t>
      </w:r>
      <w:r w:rsidRPr="005918C3">
        <w:t xml:space="preserve">Let's walk this immense map. We'll stroll roughly 5,500 miles from the Strait of Gibraltar eastward to the Afghan-Pakistani border. Then let's amble another 7,000 miles </w:t>
      </w:r>
      <w:r w:rsidRPr="00D17FCA">
        <w:rPr>
          <w:rStyle w:val="StyleBoldUnderline"/>
        </w:rPr>
        <w:t>from Kazakhstan</w:t>
      </w:r>
      <w:r w:rsidRPr="005918C3">
        <w:rPr>
          <w:szCs w:val="16"/>
        </w:rPr>
        <w:t xml:space="preserve"> in Asia </w:t>
      </w:r>
      <w:r w:rsidRPr="00D17FCA">
        <w:rPr>
          <w:rStyle w:val="StyleBoldUnderline"/>
        </w:rPr>
        <w:t>to Angola</w:t>
      </w:r>
      <w:r w:rsidRPr="005918C3">
        <w:rPr>
          <w:szCs w:val="16"/>
        </w:rPr>
        <w:t xml:space="preserve"> in Africa.</w:t>
      </w:r>
      <w:r w:rsidRPr="005918C3">
        <w:t xml:space="preserve"> In the area we've walked, </w:t>
      </w:r>
      <w:r w:rsidRPr="00D17FCA">
        <w:rPr>
          <w:rStyle w:val="StyleBoldUnderline"/>
        </w:rPr>
        <w:t xml:space="preserve">alliances overlap and contradict </w:t>
      </w:r>
      <w:r w:rsidRPr="005918C3">
        <w:rPr>
          <w:szCs w:val="16"/>
        </w:rPr>
        <w:t>one another</w:t>
      </w:r>
      <w:r w:rsidRPr="005918C3">
        <w:t>—and are further complicated by trade routes, oil fields, rebels, pirates, and terrorists—</w:t>
      </w:r>
      <w:r w:rsidRPr="00D17FCA">
        <w:rPr>
          <w:rStyle w:val="StyleBoldUnderline"/>
        </w:rPr>
        <w:t>and the U</w:t>
      </w:r>
      <w:r w:rsidRPr="005918C3">
        <w:t xml:space="preserve">nited </w:t>
      </w:r>
      <w:r w:rsidRPr="00D17FCA">
        <w:rPr>
          <w:rStyle w:val="StyleBoldUnderline"/>
        </w:rPr>
        <w:t>S</w:t>
      </w:r>
      <w:r w:rsidRPr="005918C3">
        <w:t xml:space="preserve">tates </w:t>
      </w:r>
      <w:r w:rsidRPr="00D17FCA">
        <w:rPr>
          <w:rStyle w:val="StyleBoldUnderline"/>
        </w:rPr>
        <w:t>has positioned itself in such a way that its chain can be yanked from</w:t>
      </w:r>
      <w:r w:rsidRPr="005918C3">
        <w:rPr>
          <w:szCs w:val="16"/>
        </w:rPr>
        <w:t xml:space="preserve"> almost</w:t>
      </w:r>
      <w:r w:rsidRPr="00D17FCA">
        <w:rPr>
          <w:rStyle w:val="StyleBoldUnderline"/>
        </w:rPr>
        <w:t xml:space="preserve"> any direction</w:t>
      </w:r>
      <w:r w:rsidRPr="005918C3">
        <w:t>.</w:t>
      </w:r>
      <w:r w:rsidRPr="005918C3">
        <w:rPr>
          <w:sz w:val="12"/>
        </w:rPr>
        <w:t xml:space="preserve">¶ </w:t>
      </w:r>
      <w:r w:rsidRPr="00D17FCA">
        <w:rPr>
          <w:rStyle w:val="StyleBoldUnderline"/>
        </w:rPr>
        <w:t>Focus on oil.</w:t>
      </w:r>
      <w:r w:rsidRPr="005918C3">
        <w:t xml:space="preserve"> According to the U.S. Energy Information Administration (</w:t>
      </w:r>
      <w:hyperlink r:id="rId40" w:history="1">
        <w:r w:rsidRPr="005918C3">
          <w:t>www.eia.gov</w:t>
        </w:r>
      </w:hyperlink>
      <w:r w:rsidRPr="005918C3">
        <w:t>), in 2011, 69% of U.S. oil originated in five countries, listed by volume: Canada, Saudi Arabia, Mexico, Venezuela, and Nigeria. Of the next 10 largest sources, six are in the area we've walked: three in the Persian Gulf—Iraq, Kuwait, and Oman; three in Africa—Angola, Algeria, and Chad.</w:t>
      </w:r>
      <w:r w:rsidRPr="005918C3">
        <w:rPr>
          <w:sz w:val="12"/>
        </w:rPr>
        <w:t xml:space="preserve">¶ </w:t>
      </w:r>
      <w:proofErr w:type="gramStart"/>
      <w:r w:rsidRPr="00D17FCA">
        <w:rPr>
          <w:rStyle w:val="StyleBoldUnderline"/>
        </w:rPr>
        <w:t>Imagine</w:t>
      </w:r>
      <w:proofErr w:type="gramEnd"/>
      <w:r w:rsidRPr="00D17FCA">
        <w:rPr>
          <w:rStyle w:val="StyleBoldUnderline"/>
        </w:rPr>
        <w:t xml:space="preserve"> some</w:t>
      </w:r>
      <w:r w:rsidRPr="005918C3">
        <w:t xml:space="preserve"> general </w:t>
      </w:r>
      <w:r w:rsidRPr="00D17FCA">
        <w:rPr>
          <w:rStyle w:val="StyleBoldUnderline"/>
        </w:rPr>
        <w:t>scenarios</w:t>
      </w:r>
      <w:r w:rsidRPr="005918C3">
        <w:t xml:space="preserve">: </w:t>
      </w:r>
      <w:r w:rsidRPr="00D17FCA">
        <w:rPr>
          <w:rStyle w:val="StyleBoldUnderline"/>
        </w:rPr>
        <w:t xml:space="preserve">A destabilized </w:t>
      </w:r>
      <w:r w:rsidRPr="00D17FCA">
        <w:rPr>
          <w:rStyle w:val="StyleBoldUnderline"/>
        </w:rPr>
        <w:lastRenderedPageBreak/>
        <w:t>Tunisia impacts</w:t>
      </w:r>
      <w:r w:rsidRPr="005918C3">
        <w:t xml:space="preserve"> bordering </w:t>
      </w:r>
      <w:r w:rsidRPr="00D17FCA">
        <w:rPr>
          <w:rStyle w:val="StyleBoldUnderline"/>
        </w:rPr>
        <w:t xml:space="preserve">Algeria. </w:t>
      </w:r>
      <w:r w:rsidRPr="005918C3">
        <w:rPr>
          <w:szCs w:val="16"/>
        </w:rPr>
        <w:t>A destabilized</w:t>
      </w:r>
      <w:r w:rsidRPr="00D17FCA">
        <w:rPr>
          <w:rStyle w:val="StyleBoldUnderline"/>
        </w:rPr>
        <w:t xml:space="preserve"> Libya impacts</w:t>
      </w:r>
      <w:r w:rsidRPr="005918C3">
        <w:t xml:space="preserve"> bordering Algeria and </w:t>
      </w:r>
      <w:r w:rsidRPr="00D17FCA">
        <w:rPr>
          <w:rStyle w:val="StyleBoldUnderline"/>
        </w:rPr>
        <w:t>Chad. Chad</w:t>
      </w:r>
      <w:r w:rsidRPr="005918C3">
        <w:t xml:space="preserve">, destabilized by a destabilized Libya, </w:t>
      </w:r>
      <w:r w:rsidRPr="00D17FCA">
        <w:rPr>
          <w:rStyle w:val="StyleBoldUnderline"/>
        </w:rPr>
        <w:t>in turn destabilizes Nigeria.</w:t>
      </w:r>
      <w:r w:rsidRPr="00D17FCA">
        <w:rPr>
          <w:rStyle w:val="StyleBoldUnderline"/>
          <w:sz w:val="12"/>
        </w:rPr>
        <w:t xml:space="preserve">¶ </w:t>
      </w:r>
      <w:r w:rsidRPr="005918C3">
        <w:t xml:space="preserve">Move west from Africa. </w:t>
      </w:r>
      <w:r w:rsidRPr="005918C3">
        <w:rPr>
          <w:szCs w:val="16"/>
        </w:rPr>
        <w:t>A destabilized</w:t>
      </w:r>
      <w:r w:rsidRPr="00D17FCA">
        <w:rPr>
          <w:rStyle w:val="StyleBoldUnderline"/>
        </w:rPr>
        <w:t xml:space="preserve"> Yemen impacts</w:t>
      </w:r>
      <w:r w:rsidRPr="005918C3">
        <w:t xml:space="preserve"> neighboring </w:t>
      </w:r>
      <w:r w:rsidRPr="00D17FCA">
        <w:rPr>
          <w:rStyle w:val="StyleBoldUnderline"/>
        </w:rPr>
        <w:t>Saudi Arabia</w:t>
      </w:r>
      <w:r w:rsidRPr="005918C3">
        <w:t xml:space="preserve"> and Oman. </w:t>
      </w:r>
      <w:r w:rsidRPr="005918C3">
        <w:rPr>
          <w:szCs w:val="16"/>
        </w:rPr>
        <w:t xml:space="preserve">A belligerent </w:t>
      </w:r>
      <w:r w:rsidRPr="00D17FCA">
        <w:rPr>
          <w:rStyle w:val="StyleBoldUnderline"/>
        </w:rPr>
        <w:t>Iran impacts Iraq</w:t>
      </w:r>
      <w:r w:rsidRPr="005918C3">
        <w:t>, Kuwait, Saudi Arabia, and Oman.</w:t>
      </w:r>
      <w:r w:rsidRPr="005918C3">
        <w:rPr>
          <w:sz w:val="12"/>
        </w:rPr>
        <w:t xml:space="preserve">¶ </w:t>
      </w:r>
      <w:r w:rsidRPr="00D17FCA">
        <w:rPr>
          <w:rStyle w:val="StyleBoldUnderline"/>
        </w:rPr>
        <w:t>Draw lines of possible crises</w:t>
      </w:r>
      <w:r w:rsidRPr="005918C3">
        <w:t xml:space="preserve"> </w:t>
      </w:r>
      <w:r w:rsidRPr="00D17FCA">
        <w:rPr>
          <w:rStyle w:val="StyleBoldUnderline"/>
        </w:rPr>
        <w:t>this way and</w:t>
      </w:r>
      <w:r w:rsidRPr="005918C3">
        <w:t xml:space="preserve"> that, and the </w:t>
      </w:r>
      <w:r w:rsidRPr="005918C3">
        <w:rPr>
          <w:szCs w:val="16"/>
        </w:rPr>
        <w:t>generals, admirals, and</w:t>
      </w:r>
      <w:r w:rsidRPr="00D17FCA">
        <w:rPr>
          <w:rStyle w:val="StyleBoldUnderline"/>
        </w:rPr>
        <w:t xml:space="preserve"> war commanders</w:t>
      </w:r>
      <w:r w:rsidRPr="005918C3">
        <w:t xml:space="preserve"> walking the big map </w:t>
      </w:r>
      <w:r w:rsidRPr="00D17FCA">
        <w:rPr>
          <w:rStyle w:val="StyleBoldUnderline"/>
        </w:rPr>
        <w:t>must be bumping into one another with alarming frequency</w:t>
      </w:r>
      <w:r w:rsidRPr="005918C3">
        <w:t xml:space="preserve"> any way they turn. </w:t>
      </w:r>
      <w:r w:rsidRPr="00D17FCA">
        <w:rPr>
          <w:rStyle w:val="StyleBoldUnderline"/>
        </w:rPr>
        <w:t>All for</w:t>
      </w:r>
      <w:r w:rsidRPr="005918C3">
        <w:rPr>
          <w:szCs w:val="16"/>
        </w:rPr>
        <w:t xml:space="preserve"> imported</w:t>
      </w:r>
      <w:r w:rsidRPr="005918C3">
        <w:t xml:space="preserve"> </w:t>
      </w:r>
      <w:r w:rsidRPr="00D17FCA">
        <w:rPr>
          <w:rStyle w:val="StyleBoldUnderline"/>
        </w:rPr>
        <w:t>oil.</w:t>
      </w:r>
      <w:r w:rsidRPr="00D17FCA">
        <w:rPr>
          <w:rStyle w:val="StyleBoldUnderline"/>
          <w:sz w:val="12"/>
        </w:rPr>
        <w:t xml:space="preserve">¶ </w:t>
      </w:r>
      <w:r w:rsidRPr="00D17FCA">
        <w:rPr>
          <w:rStyle w:val="StyleBoldUnderline"/>
        </w:rPr>
        <w:t>Oil dependence has put the U</w:t>
      </w:r>
      <w:r w:rsidRPr="005918C3">
        <w:t xml:space="preserve">nited </w:t>
      </w:r>
      <w:r w:rsidRPr="00D17FCA">
        <w:rPr>
          <w:rStyle w:val="StyleBoldUnderline"/>
        </w:rPr>
        <w:t>S</w:t>
      </w:r>
      <w:r w:rsidRPr="005918C3">
        <w:t xml:space="preserve">tates </w:t>
      </w:r>
      <w:r w:rsidRPr="00D17FCA">
        <w:rPr>
          <w:rStyle w:val="StyleBoldUnderline"/>
        </w:rPr>
        <w:t>in a strategically</w:t>
      </w:r>
      <w:r w:rsidRPr="005918C3">
        <w:rPr>
          <w:rStyle w:val="Emphasis"/>
        </w:rPr>
        <w:t xml:space="preserve"> </w:t>
      </w:r>
      <w:r w:rsidRPr="00D17FCA">
        <w:rPr>
          <w:rStyle w:val="StyleBoldUnderline"/>
        </w:rPr>
        <w:t>vulnerable and</w:t>
      </w:r>
      <w:r w:rsidRPr="005918C3">
        <w:rPr>
          <w:szCs w:val="16"/>
        </w:rPr>
        <w:t xml:space="preserve"> ultimately</w:t>
      </w:r>
      <w:r w:rsidRPr="00D17FCA">
        <w:rPr>
          <w:rStyle w:val="StyleBoldUnderline"/>
        </w:rPr>
        <w:t xml:space="preserve"> untenable position</w:t>
      </w:r>
      <w:r w:rsidRPr="005918C3">
        <w:t>. There's no way we can cover all that turf indefinitely. We've neither the money nor the manpower.</w:t>
      </w:r>
      <w:r w:rsidRPr="005918C3">
        <w:rPr>
          <w:sz w:val="12"/>
        </w:rPr>
        <w:t xml:space="preserve">¶ </w:t>
      </w:r>
      <w:r w:rsidRPr="005918C3">
        <w:rPr>
          <w:szCs w:val="16"/>
        </w:rPr>
        <w:t>One issue is clear: The cessation of our participation in Iraq and Afghanistan won't affect the overall situation.</w:t>
      </w:r>
      <w:r w:rsidRPr="005918C3">
        <w:rPr>
          <w:sz w:val="12"/>
          <w:szCs w:val="16"/>
        </w:rPr>
        <w:t xml:space="preserve">¶ </w:t>
      </w:r>
      <w:r w:rsidRPr="005918C3">
        <w:t>"</w:t>
      </w:r>
      <w:r w:rsidRPr="00D17FCA">
        <w:rPr>
          <w:rStyle w:val="StyleBoldUnderline"/>
        </w:rPr>
        <w:t>Large numbers of MRAPs</w:t>
      </w:r>
      <w:r w:rsidRPr="005918C3">
        <w:t xml:space="preserve"> [armored troop carriers] ... </w:t>
      </w:r>
      <w:r w:rsidRPr="005918C3">
        <w:rPr>
          <w:szCs w:val="16"/>
        </w:rPr>
        <w:t>in Iraq and Afghanistan</w:t>
      </w:r>
      <w:r w:rsidRPr="00D17FCA">
        <w:rPr>
          <w:rStyle w:val="StyleBoldUnderline"/>
        </w:rPr>
        <w:t xml:space="preserve"> [will be] stored in Italy</w:t>
      </w:r>
      <w:r w:rsidRPr="005918C3">
        <w:t xml:space="preserve">, where they could be transported </w:t>
      </w:r>
      <w:r w:rsidRPr="00D17FCA">
        <w:rPr>
          <w:rStyle w:val="StyleBoldUnderline"/>
        </w:rPr>
        <w:t>for contingencies across Africa</w:t>
      </w:r>
      <w:r w:rsidRPr="005918C3">
        <w:t>" (The New York Times online, July 27). "Contingencies" is a neutral word for war.</w:t>
      </w:r>
      <w:r w:rsidRPr="005918C3">
        <w:rPr>
          <w:sz w:val="12"/>
        </w:rPr>
        <w:t xml:space="preserve">¶ </w:t>
      </w:r>
      <w:proofErr w:type="gramStart"/>
      <w:r w:rsidRPr="005918C3">
        <w:rPr>
          <w:szCs w:val="16"/>
        </w:rPr>
        <w:t>In</w:t>
      </w:r>
      <w:proofErr w:type="gramEnd"/>
      <w:r w:rsidRPr="005918C3">
        <w:rPr>
          <w:szCs w:val="16"/>
        </w:rPr>
        <w:t xml:space="preserve"> 2008, President George W. Bush authorized "the newest regional headquarters, Africa Command" (The New York Times, Oct. 5, 2008, p.8). "Africom" is based in Stuttgart, Germany, "owing to local [African] sensitivities." Its commander, Gen. William E. Ward, "rejected criticisms that Africa Command would result in a militarization of foreign policy, and he said it was specifically structured for cooperative efforts," though he didn't define what that meant.</w:t>
      </w:r>
      <w:r w:rsidRPr="005918C3">
        <w:rPr>
          <w:sz w:val="12"/>
          <w:szCs w:val="16"/>
        </w:rPr>
        <w:t xml:space="preserve">¶ </w:t>
      </w:r>
      <w:r w:rsidRPr="005918C3">
        <w:rPr>
          <w:szCs w:val="16"/>
        </w:rPr>
        <w:t>Whatever it meant, President Obama has appointed a new commander. Gen. David M. Rodriguez is an officer of "extensive combat experience. ... [He] served two tours in Iraq and two tours in Afghanistan ... and later [was] deputy commander of allied forces there with responsibility for day-to-day management of the war. ... [Rodriguez] was one of the architects" of Obama's Afghan surge (The New York Times online, Sept. 19).</w:t>
      </w:r>
      <w:r w:rsidRPr="005918C3">
        <w:rPr>
          <w:sz w:val="12"/>
          <w:szCs w:val="16"/>
        </w:rPr>
        <w:t xml:space="preserve">¶ </w:t>
      </w:r>
      <w:r w:rsidRPr="005918C3">
        <w:rPr>
          <w:szCs w:val="16"/>
        </w:rPr>
        <w:t>Sounds like the Pentagon and the White House anticipate action in Africa.</w:t>
      </w:r>
      <w:r w:rsidRPr="005918C3">
        <w:rPr>
          <w:sz w:val="12"/>
          <w:szCs w:val="16"/>
        </w:rPr>
        <w:t xml:space="preserve">¶ </w:t>
      </w:r>
      <w:r w:rsidRPr="005918C3">
        <w:t>The July 27 report cited above added that "</w:t>
      </w:r>
      <w:r w:rsidRPr="00D17FCA">
        <w:rPr>
          <w:rStyle w:val="StyleBoldUnderline"/>
        </w:rPr>
        <w:t xml:space="preserve">MRAPs would be sent to </w:t>
      </w:r>
      <w:r w:rsidRPr="005918C3">
        <w:rPr>
          <w:szCs w:val="16"/>
        </w:rPr>
        <w:t xml:space="preserve">warehouses in </w:t>
      </w:r>
      <w:r w:rsidRPr="00D17FCA">
        <w:rPr>
          <w:rStyle w:val="StyleBoldUnderline"/>
        </w:rPr>
        <w:t xml:space="preserve">the </w:t>
      </w:r>
      <w:r w:rsidRPr="005918C3">
        <w:t>western Pacific</w:t>
      </w:r>
      <w:r w:rsidRPr="00D17FCA">
        <w:rPr>
          <w:rStyle w:val="StyleBoldUnderline"/>
        </w:rPr>
        <w:t>" and "significant numbers are stored in Southwest Asia</w:t>
      </w:r>
      <w:r w:rsidRPr="005918C3">
        <w:t>."</w:t>
      </w:r>
      <w:r w:rsidRPr="005918C3">
        <w:rPr>
          <w:sz w:val="12"/>
        </w:rPr>
        <w:t xml:space="preserve">¶ </w:t>
      </w:r>
      <w:r w:rsidRPr="005918C3">
        <w:rPr>
          <w:szCs w:val="16"/>
        </w:rPr>
        <w:t>The U.S. is building a base in Darwin, on the northwest tip of Australia, "as a new center of operations in Asia as it seeks to ... grapple with China's rise"</w:t>
      </w:r>
      <w:r w:rsidRPr="005918C3">
        <w:t xml:space="preserve"> (The New York Times, Nov. 15, 2011, p.6).</w:t>
      </w:r>
      <w:r w:rsidRPr="005918C3">
        <w:rPr>
          <w:sz w:val="12"/>
        </w:rPr>
        <w:t xml:space="preserve">¶ </w:t>
      </w:r>
      <w:r w:rsidRPr="005918C3">
        <w:rPr>
          <w:szCs w:val="16"/>
        </w:rPr>
        <w:t>Recently, Secretary of State Hillary Rodham Clinton and Secretary of Defense Leon E. Panetta crisscrossed the western Pacific from China to New Zealand assuring everybody that we're not trying to "contain" China; we're merely, in Panetta's words, continuing "to be what we have been now for seven decades: the pivotal military power in the Asia-Pacific region" (The New York Times online, Sept. 13).</w:t>
      </w:r>
      <w:r w:rsidRPr="005918C3">
        <w:rPr>
          <w:sz w:val="12"/>
          <w:szCs w:val="16"/>
        </w:rPr>
        <w:t xml:space="preserve">¶ </w:t>
      </w:r>
      <w:r w:rsidRPr="005918C3">
        <w:rPr>
          <w:szCs w:val="16"/>
        </w:rPr>
        <w:t>But something is true today that has not been true for most of those seven decades. According to the Central Intelligence Agency (</w:t>
      </w:r>
      <w:hyperlink r:id="rId41" w:history="1">
        <w:r w:rsidRPr="005918C3">
          <w:rPr>
            <w:szCs w:val="16"/>
          </w:rPr>
          <w:t>www.cia.gov</w:t>
        </w:r>
      </w:hyperlink>
      <w:r w:rsidRPr="005918C3">
        <w:rPr>
          <w:szCs w:val="16"/>
        </w:rPr>
        <w:t>), China is the No. 1 trading partner of Australia, Japan, South Korea, Malaysia, the Philippines, the Solomon Islands, Taiwan, and Thailand. And China is a major commercial player with everybody else in the region.</w:t>
      </w:r>
      <w:r w:rsidRPr="005918C3">
        <w:rPr>
          <w:sz w:val="12"/>
          <w:szCs w:val="16"/>
        </w:rPr>
        <w:t xml:space="preserve">¶ </w:t>
      </w:r>
      <w:r w:rsidRPr="005918C3">
        <w:rPr>
          <w:szCs w:val="16"/>
        </w:rPr>
        <w:t>We're defending these Pacific countries against their major trading partner</w:t>
      </w:r>
      <w:proofErr w:type="gramStart"/>
      <w:r w:rsidRPr="005918C3">
        <w:rPr>
          <w:szCs w:val="16"/>
        </w:rPr>
        <w:t>?</w:t>
      </w:r>
      <w:r w:rsidRPr="005918C3">
        <w:rPr>
          <w:sz w:val="12"/>
          <w:szCs w:val="16"/>
        </w:rPr>
        <w:t>¶</w:t>
      </w:r>
      <w:proofErr w:type="gramEnd"/>
      <w:r w:rsidRPr="005918C3">
        <w:rPr>
          <w:sz w:val="12"/>
          <w:szCs w:val="16"/>
        </w:rPr>
        <w:t xml:space="preserve"> </w:t>
      </w:r>
      <w:r w:rsidRPr="005918C3">
        <w:rPr>
          <w:szCs w:val="16"/>
        </w:rPr>
        <w:t>"'What worries us is having to choose [between the U.S. and China]—we don't want to be in that position,' said the foreign minister of Indonesia" (The New York Times online, June 1). You bet they don't.</w:t>
      </w:r>
      <w:r w:rsidRPr="005918C3">
        <w:rPr>
          <w:sz w:val="12"/>
          <w:szCs w:val="16"/>
        </w:rPr>
        <w:t xml:space="preserve">¶ </w:t>
      </w:r>
      <w:r w:rsidRPr="00D17FCA">
        <w:rPr>
          <w:rStyle w:val="StyleBoldUnderline"/>
        </w:rPr>
        <w:t xml:space="preserve">China, Japan, and others are jockeying for </w:t>
      </w:r>
      <w:r w:rsidRPr="005918C3">
        <w:t xml:space="preserve">some seemingly worthless (even uninhabited) islands in </w:t>
      </w:r>
      <w:r w:rsidRPr="00D17FCA">
        <w:rPr>
          <w:rStyle w:val="StyleBoldUnderline"/>
        </w:rPr>
        <w:t>the South and East China seas</w:t>
      </w:r>
      <w:r w:rsidRPr="005918C3">
        <w:t>.</w:t>
      </w:r>
      <w:r w:rsidRPr="005918C3">
        <w:rPr>
          <w:sz w:val="12"/>
        </w:rPr>
        <w:t xml:space="preserve">¶ </w:t>
      </w:r>
      <w:r w:rsidRPr="005918C3">
        <w:t>"</w:t>
      </w:r>
      <w:r w:rsidRPr="00D17FCA">
        <w:rPr>
          <w:rStyle w:val="StyleBoldUnderline"/>
        </w:rPr>
        <w:t xml:space="preserve">Quarrels over these </w:t>
      </w:r>
      <w:r w:rsidRPr="005918C3">
        <w:t>hunks of volcanic rock</w:t>
      </w:r>
      <w:r w:rsidRPr="00D17FCA">
        <w:rPr>
          <w:rStyle w:val="StyleBoldUnderline"/>
        </w:rPr>
        <w:t xml:space="preserve"> wouldn't matter much except that China, Vietnam, and the Philippines are running into one another in the race for oil" (</w:t>
      </w:r>
      <w:r w:rsidRPr="005918C3">
        <w:t xml:space="preserve">The New York Times, Nov. 13, 2011, p.SR4). </w:t>
      </w:r>
      <w:r w:rsidRPr="005918C3">
        <w:rPr>
          <w:szCs w:val="16"/>
        </w:rPr>
        <w:t>It's about offshore drilling, that report says. "The South China Sea alone is estimated to have 61 billion barrels of petroleum—oil and gas—plus 54 billion yet to be discovered." Oil again.</w:t>
      </w:r>
      <w:r w:rsidRPr="005918C3">
        <w:rPr>
          <w:sz w:val="12"/>
          <w:szCs w:val="16"/>
        </w:rPr>
        <w:t xml:space="preserve">¶ </w:t>
      </w:r>
      <w:proofErr w:type="gramStart"/>
      <w:r w:rsidRPr="00D17FCA">
        <w:rPr>
          <w:rStyle w:val="StyleBoldUnderline"/>
        </w:rPr>
        <w:t>In</w:t>
      </w:r>
      <w:proofErr w:type="gramEnd"/>
      <w:r w:rsidRPr="00D17FCA">
        <w:rPr>
          <w:rStyle w:val="StyleBoldUnderline"/>
        </w:rPr>
        <w:t xml:space="preserve"> the long game</w:t>
      </w:r>
      <w:r w:rsidRPr="005918C3">
        <w:t xml:space="preserve">, who wins influence over the area? </w:t>
      </w:r>
      <w:proofErr w:type="gramStart"/>
      <w:r w:rsidRPr="005918C3">
        <w:t>The United States or China?</w:t>
      </w:r>
      <w:proofErr w:type="gramEnd"/>
      <w:r w:rsidRPr="005918C3">
        <w:t xml:space="preserve"> Put it another way: Who wins? The depleted, financially struggling, politically deadlocked nation many thousands of miles away or the money- and manpower-rich rising nation playing in its own pool? (After all, the disputed areas are called the South and East China Seas.)</w:t>
      </w:r>
      <w:r w:rsidRPr="005918C3">
        <w:rPr>
          <w:sz w:val="12"/>
        </w:rPr>
        <w:t xml:space="preserve">¶ </w:t>
      </w:r>
      <w:r w:rsidRPr="005918C3">
        <w:t>Again</w:t>
      </w:r>
      <w:r w:rsidRPr="005918C3">
        <w:rPr>
          <w:szCs w:val="16"/>
        </w:rPr>
        <w:t>, the U.S. is setting itself up in a strategically untenable position.</w:t>
      </w:r>
      <w:r w:rsidRPr="005918C3">
        <w:rPr>
          <w:sz w:val="12"/>
          <w:szCs w:val="16"/>
        </w:rPr>
        <w:t xml:space="preserve">¶ </w:t>
      </w:r>
      <w:r w:rsidRPr="00D17FCA">
        <w:rPr>
          <w:rStyle w:val="StyleBoldUnderline"/>
        </w:rPr>
        <w:t>Navy Secretary</w:t>
      </w:r>
      <w:r w:rsidRPr="005918C3">
        <w:t xml:space="preserve"> Ray Mabus </w:t>
      </w:r>
      <w:r w:rsidRPr="00D17FCA">
        <w:rPr>
          <w:rStyle w:val="StyleBoldUnderline"/>
        </w:rPr>
        <w:t>said</w:t>
      </w:r>
      <w:r w:rsidRPr="005918C3">
        <w:t>, "</w:t>
      </w:r>
      <w:r w:rsidRPr="00D17FCA">
        <w:rPr>
          <w:rStyle w:val="StyleBoldUnderline"/>
        </w:rPr>
        <w:t>We buy too much fossil fuels from</w:t>
      </w:r>
      <w:r w:rsidRPr="005918C3">
        <w:t xml:space="preserve"> potentially or actually </w:t>
      </w:r>
      <w:r w:rsidRPr="00D17FCA">
        <w:rPr>
          <w:rStyle w:val="StyleBoldUnderline"/>
        </w:rPr>
        <w:t>volatile places on earth</w:t>
      </w:r>
      <w:r w:rsidRPr="005918C3">
        <w:t>" (NPR online, Sept. 26, 2011).</w:t>
      </w:r>
      <w:r w:rsidRPr="005918C3">
        <w:rPr>
          <w:sz w:val="12"/>
        </w:rPr>
        <w:t xml:space="preserve">¶ </w:t>
      </w:r>
      <w:r w:rsidRPr="005918C3">
        <w:t xml:space="preserve">But the unexpected always happens, and that NPR report reveals something most unexpected: Of all U.S. federal institutions, </w:t>
      </w:r>
      <w:r w:rsidRPr="00D17FCA">
        <w:rPr>
          <w:rStyle w:val="StyleBoldUnderline"/>
        </w:rPr>
        <w:t>the Navy and Air Force lead in seeking a nonviolent</w:t>
      </w:r>
      <w:r w:rsidRPr="005918C3">
        <w:t xml:space="preserve">, eco-friendly </w:t>
      </w:r>
      <w:r w:rsidRPr="00D17FCA">
        <w:rPr>
          <w:rStyle w:val="StyleBoldUnderline"/>
        </w:rPr>
        <w:t>path out of America's strategic morass. They "have been busy testing</w:t>
      </w:r>
      <w:r w:rsidRPr="005918C3">
        <w:t xml:space="preserve"> their aircraft ... on </w:t>
      </w:r>
      <w:r w:rsidRPr="00D17FCA">
        <w:rPr>
          <w:rStyle w:val="StyleBoldUnderline"/>
        </w:rPr>
        <w:t>jet biofuel</w:t>
      </w:r>
      <w:r w:rsidRPr="005918C3">
        <w:t>. ... [</w:t>
      </w:r>
      <w:r w:rsidRPr="00D17FCA">
        <w:rPr>
          <w:rStyle w:val="StyleBoldUnderline"/>
        </w:rPr>
        <w:t xml:space="preserve">T]he Navy </w:t>
      </w:r>
      <w:r w:rsidRPr="00D17FCA">
        <w:rPr>
          <w:rStyle w:val="StyleBoldUnderline"/>
        </w:rPr>
        <w:lastRenderedPageBreak/>
        <w:t>has launched a project to invest</w:t>
      </w:r>
      <w:r w:rsidRPr="005918C3">
        <w:t xml:space="preserve"> up to half a billion dollars </w:t>
      </w:r>
      <w:r w:rsidRPr="00D17FCA">
        <w:rPr>
          <w:rStyle w:val="StyleBoldUnderline"/>
        </w:rPr>
        <w:t>in biofuel refineries</w:t>
      </w:r>
      <w:r w:rsidRPr="005918C3">
        <w:t xml:space="preserve">. Mabus says he is committed to getting 50 percent of the Navy's fuel for aircraft and surface ships from renewable sources by 2020 </w:t>
      </w:r>
      <w:r w:rsidRPr="00D17FCA">
        <w:rPr>
          <w:rStyle w:val="StyleBoldUnderline"/>
        </w:rPr>
        <w:t>because dependence on foreign oil makes the U.S. military vulnerable</w:t>
      </w:r>
      <w:r w:rsidRPr="005918C3">
        <w:t>."</w:t>
      </w:r>
      <w:r w:rsidRPr="005918C3">
        <w:rPr>
          <w:sz w:val="12"/>
        </w:rPr>
        <w:t xml:space="preserve">¶ </w:t>
      </w:r>
      <w:proofErr w:type="gramStart"/>
      <w:r w:rsidRPr="005918C3">
        <w:t>Predictably</w:t>
      </w:r>
      <w:proofErr w:type="gramEnd"/>
      <w:r w:rsidRPr="005918C3">
        <w:t xml:space="preserve">, "the biofuel program has struck a nerve among Republicans," who are trying to limit military biofuel use by law (The New York Times online, Aug. 27). Their Big Oil donors know that </w:t>
      </w:r>
      <w:r w:rsidRPr="00D17FCA">
        <w:rPr>
          <w:rStyle w:val="StyleBoldUnderline"/>
        </w:rPr>
        <w:t>if a military market makes biofuels cheap, then America's airlines, railways, and truckers</w:t>
      </w:r>
      <w:r w:rsidRPr="005918C3">
        <w:t xml:space="preserve"> will want it too, </w:t>
      </w:r>
      <w:r w:rsidRPr="00D17FCA">
        <w:rPr>
          <w:rStyle w:val="StyleBoldUnderline"/>
        </w:rPr>
        <w:t>and other oil-dependent nations will follow our lead</w:t>
      </w:r>
      <w:r w:rsidRPr="005918C3">
        <w:t>.</w:t>
      </w:r>
      <w:r w:rsidRPr="005918C3">
        <w:rPr>
          <w:sz w:val="12"/>
        </w:rPr>
        <w:t xml:space="preserve">¶ </w:t>
      </w:r>
      <w:r w:rsidRPr="00D17FCA">
        <w:rPr>
          <w:rStyle w:val="StyleBoldUnderline"/>
        </w:rPr>
        <w:t>Mostly for the sake of oil</w:t>
      </w:r>
      <w:r w:rsidRPr="005918C3">
        <w:t xml:space="preserve">, the </w:t>
      </w:r>
      <w:r w:rsidRPr="00D17FCA">
        <w:rPr>
          <w:rStyle w:val="StyleBoldUnderline"/>
        </w:rPr>
        <w:t>Obama</w:t>
      </w:r>
      <w:r w:rsidRPr="005918C3">
        <w:t xml:space="preserve"> administration's </w:t>
      </w:r>
      <w:r w:rsidRPr="00D17FCA">
        <w:rPr>
          <w:rStyle w:val="StyleBoldUnderline"/>
        </w:rPr>
        <w:t>strategies extend U.S. military reach beyond practical limits</w:t>
      </w:r>
      <w:r w:rsidRPr="005918C3">
        <w:t xml:space="preserve">—limits that Mitt Romney, if elected, plans to strain still further. But </w:t>
      </w:r>
      <w:r w:rsidRPr="00D17FCA">
        <w:rPr>
          <w:rStyle w:val="StyleBoldUnderline"/>
        </w:rPr>
        <w:t>the military has come up with an elegant solution: Strategically and environmentally, a U.S. military powered by biofuels could be a 21st century game-changer that ends the oil wars</w:t>
      </w:r>
      <w:r w:rsidRPr="005918C3">
        <w:t xml:space="preserve"> and drains Big Oil's political dominance.</w:t>
      </w:r>
      <w:r w:rsidRPr="005918C3">
        <w:rPr>
          <w:sz w:val="12"/>
        </w:rPr>
        <w:t xml:space="preserve">¶ </w:t>
      </w:r>
      <w:proofErr w:type="gramStart"/>
      <w:r w:rsidRPr="00D17FCA">
        <w:rPr>
          <w:rStyle w:val="StyleBoldUnderline"/>
        </w:rPr>
        <w:t>That</w:t>
      </w:r>
      <w:proofErr w:type="gramEnd"/>
      <w:r w:rsidRPr="00D17FCA">
        <w:rPr>
          <w:rStyle w:val="StyleBoldUnderline"/>
        </w:rPr>
        <w:t xml:space="preserve"> is a real possibility. It is also possible that</w:t>
      </w:r>
      <w:r w:rsidRPr="005918C3">
        <w:t xml:space="preserve">, walking a map bigger than a basketball court, our </w:t>
      </w:r>
      <w:r w:rsidRPr="00D17FCA">
        <w:rPr>
          <w:rStyle w:val="StyleBoldUnderline"/>
        </w:rPr>
        <w:t>commanders will bump into one another indefinitely, attempting to defend an indefensible strategy</w:t>
      </w:r>
      <w:r w:rsidRPr="005918C3">
        <w:t>.</w:t>
      </w:r>
    </w:p>
    <w:p w:rsidR="00F266FA" w:rsidRDefault="00F266FA" w:rsidP="00F266FA"/>
    <w:p w:rsidR="00F266FA" w:rsidRPr="00517015" w:rsidRDefault="00F266FA" w:rsidP="00F266FA">
      <w:pPr>
        <w:pStyle w:val="Heading4"/>
      </w:pPr>
      <w:r w:rsidRPr="00517015">
        <w:t>Biofuels decrease CO2</w:t>
      </w:r>
    </w:p>
    <w:p w:rsidR="00F266FA" w:rsidRPr="00517015" w:rsidRDefault="00F266FA" w:rsidP="00F266FA">
      <w:r w:rsidRPr="00F266FA">
        <w:rPr>
          <w:rStyle w:val="StyleStyleBold12pt"/>
        </w:rPr>
        <w:t>La Rovere, 11</w:t>
      </w:r>
      <w:r w:rsidRPr="00517015">
        <w:t xml:space="preserve"> </w:t>
      </w:r>
      <w:proofErr w:type="gramStart"/>
      <w:r w:rsidRPr="00517015">
        <w:t>–  Ph.D</w:t>
      </w:r>
      <w:proofErr w:type="gramEnd"/>
      <w:r w:rsidRPr="00517015">
        <w:t xml:space="preserve">. in Economics, by the School of High Studies in Social Sciences, University of Paris, France and Professor of the Energy Planning Program. Federal University of Rio de Janeiro (EMILIO LEBRE La Rovere, André Santos Pereira, and André Felipe Simões, "Biofuels and sustainable energy development in Brazil." World Development 39.6 (2011): 1026-1036, </w:t>
      </w:r>
      <w:hyperlink r:id="rId42" w:history="1">
        <w:r w:rsidRPr="00517015">
          <w:rPr>
            <w:rStyle w:val="Hyperlink"/>
          </w:rPr>
          <w:t>http://www.lima.coppe.ufrj.br/files/Rovere%20et%20al%202011%20-%20Biofuels.pdf</w:t>
        </w:r>
      </w:hyperlink>
      <w:r w:rsidRPr="00517015">
        <w:t>)//HAL</w:t>
      </w:r>
    </w:p>
    <w:p w:rsidR="00F266FA" w:rsidRPr="00F266FA" w:rsidRDefault="00F266FA" w:rsidP="00F266FA">
      <w:r w:rsidRPr="00D17FCA">
        <w:rPr>
          <w:rStyle w:val="StyleBoldUnderline"/>
        </w:rPr>
        <w:t>Another positive</w:t>
      </w:r>
      <w:r w:rsidRPr="006A49F9">
        <w:t xml:space="preserve"> environmental </w:t>
      </w:r>
      <w:r w:rsidRPr="00D17FCA">
        <w:rPr>
          <w:rStyle w:val="StyleBoldUnderline"/>
        </w:rPr>
        <w:t>impact of ethanol is</w:t>
      </w:r>
      <w:r w:rsidRPr="006A49F9">
        <w:t xml:space="preserve"> related to climate change mitigation through </w:t>
      </w:r>
      <w:r w:rsidRPr="00D17FCA">
        <w:rPr>
          <w:rStyle w:val="StyleBoldUnderline"/>
        </w:rPr>
        <w:t>greenhouse gas emissions reduction</w:t>
      </w:r>
      <w:r w:rsidRPr="006A49F9">
        <w:t xml:space="preserve">. </w:t>
      </w:r>
      <w:r w:rsidRPr="00D17FCA">
        <w:rPr>
          <w:rStyle w:val="StyleBoldUnderline"/>
        </w:rPr>
        <w:t>The use of ethanol</w:t>
      </w:r>
      <w:r w:rsidRPr="006A49F9">
        <w:t xml:space="preserve"> and bagasse a</w:t>
      </w:r>
      <w:r w:rsidRPr="00D17FCA">
        <w:rPr>
          <w:rStyle w:val="StyleBoldUnderline"/>
        </w:rPr>
        <w:t>s a fuel has allowed for avoiding</w:t>
      </w:r>
      <w:r w:rsidRPr="006A49F9">
        <w:t xml:space="preserve"> a substantial amount of </w:t>
      </w:r>
      <w:r w:rsidRPr="00D17FCA">
        <w:rPr>
          <w:rStyle w:val="StyleBoldUnderline"/>
        </w:rPr>
        <w:t xml:space="preserve">GHG emissions </w:t>
      </w:r>
      <w:r w:rsidRPr="00D17FCA">
        <w:rPr>
          <w:b/>
        </w:rPr>
        <w:t>in</w:t>
      </w:r>
      <w:r w:rsidRPr="006A49F9">
        <w:t xml:space="preserve"> the last 30 years (up to a peak of 10 million tons of carbon per year—MtC/y). Indeed, the net amount of GHG emissions avoided by sugarcane ethanol and bagasse in Brazil has been evaluated at 9.45 MtC for the year 1990–91. The carbon released into the atmosphere when bagasse and ethanol are burnt as fuel is compensated for by an equivalent quantity of carbon that the sugarcane absorbs during its growth. Accounting only for the replacement of gasoline, the use of ethanol has avoided the release into the atmosphere of an average of 5.86 MtC per year from 1980 to 1990 (Macedo, 1998). Results are summarized in Table 3 below using 1990–91 as a base year. As well as for ethanol </w:t>
      </w:r>
      <w:proofErr w:type="gramStart"/>
      <w:r w:rsidRPr="006A49F9">
        <w:t>vis-</w:t>
      </w:r>
      <w:proofErr w:type="gramEnd"/>
      <w:r w:rsidRPr="006A49F9">
        <w:t xml:space="preserve">a`-visits fossil equivalent (gasoline), greenhouse gases (GHG) emissions from biodiesel vis-a`-vis mineral diesel depend on several factors, such as local climate condition, energy used in crops production (mechanization, fertilizers), crops productivity and others. Ethanol and biodiesel net GHG emissions are very case speciﬁc. Studies show that GHG emission reduction due to one liter of ethanol replacing one liter of gasoline ranges from 19% to 47% per kilometer (well-to-wheels, from biomass production to the vehicle) in the case of corn ethanol, from 35% to 56% in the case of sugar beet and of 92% in the case of sugarcane ethanol, thanks to its more favorable energy balance (Macedo, 1998). Indeed, for each unit of fossil energy used in sugar cane production, harvesting, and transportation, as well as in the ethanol processing, 9.3 units of renewable energy are produced in 2005–06. This may reach 11.6 in 2020 with the spread of already commercial technologies. For anhydrous ethanol production, the total GHG emission was 436 kg CO2 eq/m3 ethanol in 2005–06, decreasing to 345 kg CO2 eq/m3 ethanol in 2020. Regarding hydrous ethanol, the avoided GHG emissions depends on the ﬁnal use. Still in 2005–06, 2,181 kg CO2 eq/m3 ethanol in neat-ethanol cars and 2,323 kg CO2 eq/m3 ethanol in E25 cars. 2 These ﬁgures are based on the best available and comprehensive data for the Brazilian Center-south Region, which accounts for the bulk of ethanol national production (Macedo, Seabrab, &amp; Silvac, 2008). Regarding biodiesel GHG net emissions, there is not a study available yet for the Brazilian speciﬁc conditions. However, it is possible to say that </w:t>
      </w:r>
      <w:r w:rsidRPr="00D17FCA">
        <w:rPr>
          <w:rStyle w:val="StyleBoldUnderline"/>
        </w:rPr>
        <w:t>there is a great potential for GHG emission reductions due to biodiesel production and use in Brazil</w:t>
      </w:r>
      <w:r w:rsidRPr="006A49F9">
        <w:t xml:space="preserve">. Studies applied to the colza biodiesel </w:t>
      </w:r>
      <w:r w:rsidRPr="006A49F9">
        <w:lastRenderedPageBreak/>
        <w:t xml:space="preserve">in Europe show that </w:t>
      </w:r>
      <w:r w:rsidRPr="00D17FCA">
        <w:rPr>
          <w:rStyle w:val="StyleBoldUnderline"/>
        </w:rPr>
        <w:t>GHG emission reduction from its use for replacing one liter of mineral diesel ranges from 44% to 66% per kilomete</w:t>
      </w:r>
      <w:r w:rsidRPr="006A49F9">
        <w:t xml:space="preserve">r (well-to-wheels) (IEA, 2004). </w:t>
      </w:r>
      <w:r w:rsidRPr="00D17FCA">
        <w:rPr>
          <w:rStyle w:val="StyleBoldUnderline"/>
        </w:rPr>
        <w:t>The Brazilian agricultural circumstances inﬂuencing GHG emissions, especially climate, crops variety, and energy intensity in oil crops cultures are more favorable than in Europe</w:t>
      </w:r>
      <w:r w:rsidRPr="006A49F9">
        <w:t xml:space="preserve">. </w:t>
      </w:r>
      <w:r w:rsidRPr="00D17FCA">
        <w:rPr>
          <w:rStyle w:val="StyleBoldUnderline"/>
        </w:rPr>
        <w:t>Using methanol</w:t>
      </w:r>
      <w:r w:rsidRPr="006A49F9">
        <w:t xml:space="preserve"> (from fossil fuels—naphtha) in the transesteriﬁcation process for biodiesel production</w:t>
      </w:r>
      <w:r w:rsidRPr="00D17FCA">
        <w:rPr>
          <w:rStyle w:val="StyleBoldUnderline"/>
        </w:rPr>
        <w:t>, CO2 emissions are reduced by 78% compared with diesel oil displaced.</w:t>
      </w:r>
      <w:r w:rsidRPr="006A49F9">
        <w:t xml:space="preserve"> </w:t>
      </w:r>
      <w:r w:rsidRPr="00D17FCA">
        <w:rPr>
          <w:rStyle w:val="StyleBoldUnderline"/>
        </w:rPr>
        <w:t>When ethanol is used for biodiesel production, CO2 emissions reductions made possible by substituting biodiesel for diesel oil may reach nearly 100%, as in the case of ethanol substitution for gasoline.</w:t>
      </w: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russia</w:t>
      </w:r>
      <w:proofErr w:type="gramEnd"/>
      <w:r w:rsidRPr="00691546">
        <w:rPr>
          <w:rFonts w:eastAsiaTheme="majorEastAsia" w:cstheme="majorBidi"/>
          <w:b/>
          <w:bCs/>
          <w:sz w:val="32"/>
          <w:u w:val="single"/>
        </w:rPr>
        <w:t xml:space="preserve"> turn</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Their author concedes three alt causes to Russia expansionism:</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First – Cuba and Panama Naval Interdiction</w:t>
      </w:r>
    </w:p>
    <w:p w:rsidR="00691546" w:rsidRPr="00691546" w:rsidRDefault="00691546" w:rsidP="00691546">
      <w:pPr>
        <w:rPr>
          <w:rFonts w:eastAsia="Calibri"/>
        </w:rPr>
      </w:pPr>
      <w:r w:rsidRPr="00691546">
        <w:rPr>
          <w:rFonts w:eastAsia="Calibri"/>
          <w:b/>
          <w:bCs/>
        </w:rPr>
        <w:t>Zeihan, 8</w:t>
      </w:r>
      <w:r w:rsidRPr="00691546">
        <w:rPr>
          <w:rFonts w:eastAsia="Calibri"/>
          <w:bCs/>
        </w:rPr>
        <w:t xml:space="preserve"> </w:t>
      </w:r>
      <w:r w:rsidRPr="00691546">
        <w:rPr>
          <w:rFonts w:eastAsia="Calibri"/>
          <w:szCs w:val="16"/>
        </w:rPr>
        <w:t>– bachelors in political science @ Truman State University; post graduate degree in Asian Studies @ University of Otago; Vice President of Analysis at Stratfor; Patterson School of Diplomacy and International Commerce (Peter Zeihan, September 15</w:t>
      </w:r>
      <w:r w:rsidRPr="00691546">
        <w:rPr>
          <w:rFonts w:eastAsia="Calibri"/>
          <w:szCs w:val="16"/>
          <w:vertAlign w:val="superscript"/>
        </w:rPr>
        <w:t>th</w:t>
      </w:r>
      <w:r w:rsidRPr="00691546">
        <w:rPr>
          <w:rFonts w:eastAsia="Calibri"/>
          <w:szCs w:val="16"/>
        </w:rPr>
        <w:t xml:space="preserve">, 2008, </w:t>
      </w:r>
      <w:r w:rsidRPr="00691546">
        <w:rPr>
          <w:rFonts w:eastAsia="Calibri"/>
          <w:i/>
          <w:szCs w:val="16"/>
        </w:rPr>
        <w:t>Stratfor</w:t>
      </w:r>
      <w:r w:rsidRPr="00691546">
        <w:rPr>
          <w:rFonts w:eastAsia="Calibri"/>
          <w:szCs w:val="16"/>
        </w:rPr>
        <w:t xml:space="preserve"> “The Russian Resurgence and the New-Old Front” </w:t>
      </w:r>
      <w:hyperlink r:id="rId43" w:history="1">
        <w:r w:rsidRPr="00691546">
          <w:rPr>
            <w:rFonts w:eastAsia="Calibri"/>
            <w:szCs w:val="16"/>
          </w:rPr>
          <w:t>http://www.stratfor.com/weekly/20080915_russian_resurgence_and_new_old_front</w:t>
        </w:r>
      </w:hyperlink>
      <w:r w:rsidRPr="00691546">
        <w:rPr>
          <w:rFonts w:eastAsia="Calibri"/>
          <w:szCs w:val="16"/>
        </w:rPr>
        <w:t>)//JES</w:t>
      </w:r>
    </w:p>
    <w:p w:rsidR="00691546" w:rsidRPr="00691546" w:rsidRDefault="00691546" w:rsidP="00691546">
      <w:pPr>
        <w:rPr>
          <w:rFonts w:eastAsia="Calibri"/>
          <w:bCs/>
          <w:u w:val="single"/>
        </w:rPr>
      </w:pPr>
      <w:r w:rsidRPr="00691546">
        <w:rPr>
          <w:rFonts w:eastAsia="Calibri"/>
          <w:bCs/>
          <w:u w:val="single"/>
        </w:rPr>
        <w:t>It is a fairly straightforward exercise to predict where Russian activity will reach its deepest.</w:t>
      </w:r>
      <w:r w:rsidRPr="00691546">
        <w:rPr>
          <w:rFonts w:eastAsia="Calibri"/>
        </w:rPr>
        <w:t xml:space="preserve"> One only needs to revisit Cold War history. Future Russian efforts can be broken down into three broad categories: naval interdiction, drug facilitation and direct territorial challenge. </w:t>
      </w:r>
      <w:r w:rsidRPr="00691546">
        <w:rPr>
          <w:rFonts w:eastAsia="Calibri"/>
          <w:sz w:val="12"/>
        </w:rPr>
        <w:t>¶</w:t>
      </w:r>
      <w:r w:rsidRPr="00691546">
        <w:rPr>
          <w:rFonts w:eastAsia="Calibri"/>
        </w:rPr>
        <w:t xml:space="preserve"> Naval Interdiction</w:t>
      </w:r>
      <w:r w:rsidRPr="00691546">
        <w:rPr>
          <w:rFonts w:eastAsia="Calibri"/>
          <w:bCs/>
          <w:sz w:val="12"/>
        </w:rPr>
        <w:t>¶</w:t>
      </w:r>
      <w:r w:rsidRPr="00691546">
        <w:rPr>
          <w:rFonts w:eastAsia="Calibri"/>
          <w:bCs/>
          <w:u w:val="single"/>
        </w:rPr>
        <w:t xml:space="preserve"> Naval interdiction represents the longest sustained fear of American policymakers. Among the earliest U.S. foreign efforts after securing the mainland was asserting control over the various waterways used for approaching North America. Key in this American geopolitical imperative is the neutralization of Cuba. </w:t>
      </w:r>
      <w:r w:rsidRPr="00691546">
        <w:rPr>
          <w:rFonts w:eastAsia="Calibri"/>
          <w:b/>
          <w:iCs/>
          <w:u w:val="single"/>
          <w:bdr w:val="single" w:sz="18" w:space="0" w:color="auto"/>
        </w:rPr>
        <w:t>All the naval power-projection capabilities in the world mean very little if Cuba is both hostile</w:t>
      </w:r>
      <w:r w:rsidRPr="00691546">
        <w:rPr>
          <w:rFonts w:eastAsia="Calibri"/>
          <w:bCs/>
          <w:u w:val="single"/>
        </w:rPr>
        <w:t xml:space="preserve"> and serving as a basing ground for an extra-hemispheric power. </w:t>
      </w:r>
      <w:r w:rsidRPr="00691546">
        <w:rPr>
          <w:rFonts w:eastAsia="Calibri"/>
          <w:bCs/>
          <w:sz w:val="12"/>
        </w:rPr>
        <w:t>¶</w:t>
      </w:r>
      <w:r w:rsidRPr="00691546">
        <w:rPr>
          <w:rFonts w:eastAsia="Calibri"/>
          <w:bCs/>
          <w:u w:val="single"/>
        </w:rPr>
        <w:t xml:space="preserve"> The U.S. Gulf Coast is not only the heart of the country’s energy industry, but the body of water that allows the United States to function as a unified polity and economy</w:t>
      </w:r>
      <w:r w:rsidRPr="00691546">
        <w:rPr>
          <w:szCs w:val="24"/>
          <w:u w:val="single"/>
        </w:rPr>
        <w:t>.</w:t>
      </w:r>
      <w:r w:rsidRPr="00691546">
        <w:rPr>
          <w:rFonts w:eastAsia="Calibri"/>
        </w:rPr>
        <w:t xml:space="preserve"> The Ohio, Missouri, and Mississippi river basins all drain to </w:t>
      </w:r>
      <w:hyperlink r:id="rId44" w:history="1">
        <w:r w:rsidRPr="00691546">
          <w:rPr>
            <w:rFonts w:eastAsia="Calibri"/>
          </w:rPr>
          <w:t>New Orleans</w:t>
        </w:r>
      </w:hyperlink>
      <w:r w:rsidRPr="00691546">
        <w:rPr>
          <w:rFonts w:eastAsia="Calibri"/>
        </w:rPr>
        <w:t xml:space="preserve"> and the Gulf of Mexico. The economic strength of these basins depends upon access to oceanic shipping.</w:t>
      </w:r>
      <w:r w:rsidRPr="00691546">
        <w:rPr>
          <w:rFonts w:eastAsia="Calibri"/>
          <w:bCs/>
          <w:u w:val="single"/>
        </w:rPr>
        <w:t xml:space="preserve"> A </w:t>
      </w:r>
      <w:r w:rsidRPr="00691546">
        <w:rPr>
          <w:rFonts w:eastAsia="Calibri"/>
          <w:szCs w:val="16"/>
        </w:rPr>
        <w:t>hostile power in Cuba could fairly easily seal both the Straits of Florida and the Yucatan Channel, reducing the Gulf of Mexico to little more than a lake.</w:t>
      </w:r>
      <w:r w:rsidRPr="00691546">
        <w:rPr>
          <w:rFonts w:eastAsia="Calibri"/>
          <w:bCs/>
          <w:sz w:val="12"/>
        </w:rPr>
        <w:t>¶</w:t>
      </w:r>
      <w:r w:rsidRPr="00691546">
        <w:rPr>
          <w:rFonts w:eastAsia="Calibri"/>
          <w:bCs/>
          <w:u w:val="single"/>
        </w:rPr>
        <w:t xml:space="preserve"> Building on the idea of naval </w:t>
      </w:r>
      <w:proofErr w:type="gramStart"/>
      <w:r w:rsidRPr="00691546">
        <w:rPr>
          <w:rFonts w:eastAsia="Calibri"/>
          <w:bCs/>
          <w:u w:val="single"/>
        </w:rPr>
        <w:t>interdiction,</w:t>
      </w:r>
      <w:proofErr w:type="gramEnd"/>
      <w:r w:rsidRPr="00691546">
        <w:rPr>
          <w:rFonts w:eastAsia="Calibri"/>
          <w:bCs/>
          <w:u w:val="single"/>
        </w:rPr>
        <w:t xml:space="preserve"> there is another key asset the Soviets targeted at which the Russians are sure to attempt a reprise: the Panama Canal. For both economic and military reasons</w:t>
      </w:r>
      <w:r w:rsidRPr="00691546">
        <w:rPr>
          <w:rFonts w:eastAsia="Calibri"/>
        </w:rPr>
        <w:t xml:space="preserve">, it is enormously convenient to not have to sail around the Americas, </w:t>
      </w:r>
      <w:r w:rsidRPr="00691546">
        <w:rPr>
          <w:rFonts w:eastAsia="Calibri"/>
          <w:bCs/>
          <w:u w:val="single"/>
        </w:rPr>
        <w:t xml:space="preserve">especially because U.S. economic and military power is based on maritime </w:t>
      </w:r>
      <w:r w:rsidRPr="00691546">
        <w:rPr>
          <w:rFonts w:eastAsia="Calibri"/>
          <w:bCs/>
          <w:sz w:val="12"/>
        </w:rPr>
        <w:t>¶</w:t>
      </w:r>
      <w:r w:rsidRPr="00691546">
        <w:rPr>
          <w:rFonts w:eastAsia="Calibri"/>
          <w:bCs/>
          <w:u w:val="single"/>
        </w:rPr>
        <w:t xml:space="preserve"> power and access.</w:t>
      </w:r>
      <w:r w:rsidRPr="00691546">
        <w:rPr>
          <w:rFonts w:eastAsia="Calibri"/>
        </w:rPr>
        <w:t xml:space="preserve"> </w:t>
      </w:r>
      <w:r w:rsidRPr="00691546">
        <w:rPr>
          <w:rFonts w:eastAsia="Calibri"/>
          <w:bCs/>
          <w:u w:val="single"/>
        </w:rPr>
        <w:t>In the Cold War, the Soviets established friendly relations with Nicaragua and arranged for a favorable political evolution on the Caribbean island of Grenada</w:t>
      </w:r>
      <w:r w:rsidRPr="00691546">
        <w:rPr>
          <w:rFonts w:eastAsia="Calibri"/>
        </w:rPr>
        <w:t xml:space="preserve">. Like Cuba, these two locations are of dubious importance by themselves. </w:t>
      </w:r>
      <w:r w:rsidRPr="00691546">
        <w:rPr>
          <w:rFonts w:eastAsia="Calibri"/>
          <w:bCs/>
          <w:u w:val="single"/>
        </w:rPr>
        <w:t xml:space="preserve">But take them together — and add in a Soviet air base at each location as well as in Cuba — and there is a triangle of Soviet airpower that can threaten access to the Panama Canal. </w:t>
      </w:r>
    </w:p>
    <w:p w:rsidR="00691546" w:rsidRPr="00691546" w:rsidRDefault="00691546" w:rsidP="00691546">
      <w:pPr>
        <w:rPr>
          <w:rFonts w:eastAsia="Calibri"/>
          <w:bCs/>
          <w:u w:val="single"/>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Second – Drug Facilitation</w:t>
      </w:r>
    </w:p>
    <w:p w:rsidR="00691546" w:rsidRPr="00691546" w:rsidRDefault="00691546" w:rsidP="00691546">
      <w:pPr>
        <w:rPr>
          <w:rFonts w:eastAsia="Calibri"/>
          <w:szCs w:val="16"/>
        </w:rPr>
      </w:pPr>
      <w:r w:rsidRPr="00691546">
        <w:rPr>
          <w:rFonts w:eastAsia="Calibri"/>
          <w:b/>
          <w:bCs/>
        </w:rPr>
        <w:t>Zeihan, 8</w:t>
      </w:r>
      <w:r w:rsidRPr="00691546">
        <w:rPr>
          <w:rFonts w:eastAsia="Calibri"/>
          <w:bCs/>
          <w:szCs w:val="16"/>
        </w:rPr>
        <w:t xml:space="preserve"> </w:t>
      </w:r>
      <w:r w:rsidRPr="00691546">
        <w:rPr>
          <w:rFonts w:eastAsia="Calibri"/>
          <w:szCs w:val="16"/>
        </w:rPr>
        <w:t>– bachelors in political science @ Truman State University; post graduate degree in Asian Studies @ University of Otago; Vice President of Analysis at Stratfor; Patterson School of Diplomacy and International Commerce (Peter Zeihan, September 15</w:t>
      </w:r>
      <w:r w:rsidRPr="00691546">
        <w:rPr>
          <w:rFonts w:eastAsia="Calibri"/>
          <w:szCs w:val="16"/>
          <w:vertAlign w:val="superscript"/>
        </w:rPr>
        <w:t>th</w:t>
      </w:r>
      <w:r w:rsidRPr="00691546">
        <w:rPr>
          <w:rFonts w:eastAsia="Calibri"/>
          <w:szCs w:val="16"/>
        </w:rPr>
        <w:t xml:space="preserve">, 2008, </w:t>
      </w:r>
      <w:r w:rsidRPr="00691546">
        <w:rPr>
          <w:rFonts w:eastAsia="Calibri"/>
          <w:i/>
          <w:szCs w:val="16"/>
        </w:rPr>
        <w:t>Stratfor</w:t>
      </w:r>
      <w:r w:rsidRPr="00691546">
        <w:rPr>
          <w:rFonts w:eastAsia="Calibri"/>
          <w:szCs w:val="16"/>
        </w:rPr>
        <w:t xml:space="preserve"> “The Russian Resurgence and the New-Old Front” </w:t>
      </w:r>
      <w:hyperlink r:id="rId45" w:history="1">
        <w:r w:rsidRPr="00691546">
          <w:rPr>
            <w:rFonts w:eastAsia="Calibri"/>
            <w:szCs w:val="16"/>
          </w:rPr>
          <w:t>http://www.stratfor.com/weekly/20080915_russian_resurgence_and_new_old_front</w:t>
        </w:r>
      </w:hyperlink>
      <w:r w:rsidRPr="00691546">
        <w:rPr>
          <w:rFonts w:eastAsia="Calibri"/>
          <w:szCs w:val="16"/>
        </w:rPr>
        <w:t>)//JES</w:t>
      </w:r>
    </w:p>
    <w:p w:rsidR="00691546" w:rsidRPr="00691546" w:rsidRDefault="00691546" w:rsidP="00691546">
      <w:pPr>
        <w:rPr>
          <w:rFonts w:eastAsia="Calibri"/>
        </w:rPr>
      </w:pPr>
      <w:r w:rsidRPr="00691546">
        <w:rPr>
          <w:rFonts w:eastAsia="Calibri"/>
          <w:bCs/>
          <w:u w:val="single"/>
        </w:rPr>
        <w:t>The drug trade undermines American society from within, generating massive costs for social stability, law enforcement, the health system and trade.</w:t>
      </w:r>
      <w:r w:rsidRPr="00691546">
        <w:rPr>
          <w:rFonts w:eastAsia="Calibri"/>
        </w:rPr>
        <w:t xml:space="preserve"> During the Cold War, the Soviets dabbled with narcotics producers and smugglers, from the Revolutionary Armed Forces of Colombia (FARC) to the highland coca farmers of Bolivia. </w:t>
      </w:r>
      <w:r w:rsidRPr="00691546">
        <w:rPr>
          <w:rFonts w:eastAsia="Calibri"/>
          <w:bCs/>
          <w:u w:val="single"/>
        </w:rPr>
        <w:t>It is not so much that the Soviets encouraged the drug trade directly, but that they encouraged any group they saw as ideologically useful.</w:t>
      </w:r>
      <w:r w:rsidRPr="00691546">
        <w:rPr>
          <w:rFonts w:eastAsia="Calibri"/>
          <w:bCs/>
          <w:sz w:val="12"/>
        </w:rPr>
        <w:t>¶</w:t>
      </w:r>
      <w:r w:rsidRPr="00691546">
        <w:rPr>
          <w:rFonts w:eastAsia="Calibri"/>
          <w:bCs/>
          <w:u w:val="single"/>
        </w:rPr>
        <w:t xml:space="preserve"> STRATFOR expects future Russian involvement in such activities to eclipse those of the past</w:t>
      </w:r>
      <w:r w:rsidRPr="00691546">
        <w:rPr>
          <w:rFonts w:eastAsia="Calibri"/>
        </w:rPr>
        <w:t xml:space="preserve">. After the Soviet fall, many FSB agents were forced to find new means to financially support themselves. </w:t>
      </w:r>
      <w:proofErr w:type="gramStart"/>
      <w:r w:rsidRPr="00691546">
        <w:rPr>
          <w:rFonts w:eastAsia="Calibri"/>
        </w:rPr>
        <w:t xml:space="preserve">(Remember it was not until 1999 that Vladimir Putin took over the Russian government and began treating Russian intelligence like a bona </w:t>
      </w:r>
      <w:r w:rsidRPr="00691546">
        <w:rPr>
          <w:rFonts w:eastAsia="Calibri"/>
        </w:rPr>
        <w:lastRenderedPageBreak/>
        <w:t>fide state asset again.)</w:t>
      </w:r>
      <w:proofErr w:type="gramEnd"/>
      <w:r w:rsidRPr="00691546">
        <w:rPr>
          <w:rFonts w:eastAsia="Calibri"/>
        </w:rPr>
        <w:t xml:space="preserve"> </w:t>
      </w:r>
      <w:r w:rsidRPr="00691546">
        <w:rPr>
          <w:rFonts w:eastAsia="Calibri"/>
          <w:bCs/>
          <w:u w:val="single"/>
        </w:rPr>
        <w:t>The Soviet fall led many FSB agents, who already possessed more than a passing familiarity with things such as smuggling and organized crime, directly into the heart of such activities.</w:t>
      </w:r>
      <w:r w:rsidRPr="00691546">
        <w:rPr>
          <w:rFonts w:eastAsia="Calibri"/>
        </w:rPr>
        <w:t xml:space="preserve"> Most of those agents are — formally or not — </w:t>
      </w:r>
      <w:hyperlink r:id="rId46" w:history="1">
        <w:r w:rsidRPr="00691546">
          <w:rPr>
            <w:rFonts w:eastAsia="Calibri"/>
          </w:rPr>
          <w:t>back in the service of the Russian government</w:t>
        </w:r>
      </w:hyperlink>
      <w:r w:rsidRPr="00691546">
        <w:rPr>
          <w:rFonts w:eastAsia="Calibri"/>
        </w:rPr>
        <w:t xml:space="preserve">, now with a decade of gritty experience on the less savory side of intelligence under their belts. </w:t>
      </w:r>
      <w:r w:rsidRPr="00691546">
        <w:rPr>
          <w:rFonts w:eastAsia="Calibri"/>
          <w:bCs/>
          <w:u w:val="single"/>
        </w:rPr>
        <w:t>And they now have a deeply personal financial interest in the outcome of future operations. ¶ Drug groups do not need cash from the Russians, but they do need weaponry and a touch of training — needs which dovetail perfectly with the Russians’ strengths.</w:t>
      </w:r>
      <w:r w:rsidRPr="00691546">
        <w:rPr>
          <w:rFonts w:eastAsia="Calibri"/>
        </w:rPr>
        <w:t xml:space="preserve"> Obviously, Russian state involvement in such areas will be far from overt; it just does not do to ship weapons to the FARC or to one side of the brewing Bolivian civil war with CNN watching. But this is a challenge the Russians are good at meeting. One of Russia’s current deputy prime ministers, Igor Sechin, was the USSR’s point man for weapons smuggling </w:t>
      </w:r>
      <w:proofErr w:type="gramStart"/>
      <w:r w:rsidRPr="00691546">
        <w:rPr>
          <w:rFonts w:eastAsia="Calibri"/>
        </w:rPr>
        <w:t>to</w:t>
      </w:r>
      <w:proofErr w:type="gramEnd"/>
      <w:r w:rsidRPr="00691546">
        <w:rPr>
          <w:rFonts w:eastAsia="Calibri"/>
        </w:rPr>
        <w:t xml:space="preserve"> much of Latin America and the Middle East. This really is old hat for them. </w:t>
      </w:r>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Third – Mexican destabilization</w:t>
      </w:r>
    </w:p>
    <w:p w:rsidR="00691546" w:rsidRPr="00691546" w:rsidRDefault="00691546" w:rsidP="00691546">
      <w:pPr>
        <w:rPr>
          <w:rFonts w:eastAsia="Calibri"/>
          <w:szCs w:val="16"/>
        </w:rPr>
      </w:pPr>
      <w:r w:rsidRPr="00691546">
        <w:rPr>
          <w:rFonts w:eastAsia="Calibri"/>
          <w:b/>
          <w:bCs/>
        </w:rPr>
        <w:t>Zeihan, 8</w:t>
      </w:r>
      <w:r w:rsidRPr="00691546">
        <w:rPr>
          <w:rFonts w:eastAsia="Calibri"/>
          <w:bCs/>
          <w:szCs w:val="16"/>
        </w:rPr>
        <w:t xml:space="preserve"> </w:t>
      </w:r>
      <w:r w:rsidRPr="00691546">
        <w:rPr>
          <w:rFonts w:eastAsia="Calibri"/>
          <w:szCs w:val="16"/>
        </w:rPr>
        <w:t>– bachelors in political science @ Truman State University; post graduate degree in Asian Studies @ University of Otago; Vice President of Analysis at Stratfor; Patterson School of Diplomacy and International Commerce (Peter Zeihan, September 15</w:t>
      </w:r>
      <w:r w:rsidRPr="00691546">
        <w:rPr>
          <w:rFonts w:eastAsia="Calibri"/>
          <w:szCs w:val="16"/>
          <w:vertAlign w:val="superscript"/>
        </w:rPr>
        <w:t>th</w:t>
      </w:r>
      <w:r w:rsidRPr="00691546">
        <w:rPr>
          <w:rFonts w:eastAsia="Calibri"/>
          <w:szCs w:val="16"/>
        </w:rPr>
        <w:t xml:space="preserve">, 2008, </w:t>
      </w:r>
      <w:r w:rsidRPr="00691546">
        <w:rPr>
          <w:rFonts w:eastAsia="Calibri"/>
          <w:i/>
          <w:szCs w:val="16"/>
        </w:rPr>
        <w:t>Stratfor</w:t>
      </w:r>
      <w:r w:rsidRPr="00691546">
        <w:rPr>
          <w:rFonts w:eastAsia="Calibri"/>
          <w:szCs w:val="16"/>
        </w:rPr>
        <w:t xml:space="preserve"> “The Russian Resurgence and the New-Old Front” </w:t>
      </w:r>
      <w:hyperlink r:id="rId47" w:history="1">
        <w:r w:rsidRPr="00691546">
          <w:rPr>
            <w:rFonts w:eastAsia="Calibri"/>
            <w:szCs w:val="16"/>
          </w:rPr>
          <w:t>http://www.stratfor.com/weekly/20080915_russian_resurgence_and_new_old_front)//JES</w:t>
        </w:r>
      </w:hyperlink>
      <w:r w:rsidRPr="00691546">
        <w:rPr>
          <w:rFonts w:eastAsia="Calibri"/>
          <w:szCs w:val="16"/>
        </w:rPr>
        <w:br/>
        <w:t>*Stratfor is the company this qualified guy is vice president of</w:t>
      </w:r>
    </w:p>
    <w:p w:rsidR="00691546" w:rsidRPr="00691546" w:rsidRDefault="00691546" w:rsidP="00691546">
      <w:pPr>
        <w:rPr>
          <w:rFonts w:eastAsia="Calibri"/>
        </w:rPr>
      </w:pPr>
      <w:r w:rsidRPr="00691546">
        <w:rPr>
          <w:rFonts w:eastAsia="Calibri"/>
          <w:sz w:val="12"/>
        </w:rPr>
        <w:t>¶</w:t>
      </w:r>
      <w:r w:rsidRPr="00691546">
        <w:rPr>
          <w:rFonts w:eastAsia="Calibri"/>
        </w:rPr>
        <w:t xml:space="preserve"> </w:t>
      </w:r>
      <w:r w:rsidRPr="00691546">
        <w:rPr>
          <w:rFonts w:eastAsia="Calibri"/>
          <w:bCs/>
          <w:u w:val="single"/>
        </w:rPr>
        <w:t>U.S. Stability</w:t>
      </w:r>
      <w:r w:rsidRPr="00691546">
        <w:rPr>
          <w:rFonts w:eastAsia="Calibri"/>
          <w:bCs/>
          <w:sz w:val="12"/>
        </w:rPr>
        <w:t>¶</w:t>
      </w:r>
      <w:r w:rsidRPr="00691546">
        <w:rPr>
          <w:rFonts w:eastAsia="Calibri"/>
          <w:bCs/>
          <w:u w:val="single"/>
        </w:rPr>
        <w:t xml:space="preserve"> Finally, there is the issue of direct threats to U.S. stability, and this point rests solely on Mexico</w:t>
      </w:r>
      <w:r w:rsidRPr="00691546">
        <w:rPr>
          <w:rFonts w:eastAsia="Calibri"/>
        </w:rPr>
        <w:t xml:space="preserve">. With more than 100 million people, a growing economy and Atlantic and Pacific ports, </w:t>
      </w:r>
      <w:r w:rsidRPr="00691546">
        <w:rPr>
          <w:rFonts w:eastAsia="Calibri"/>
          <w:bCs/>
          <w:u w:val="single"/>
        </w:rPr>
        <w:t xml:space="preserve">Mexico is the only country in the Western Hemisphere that could </w:t>
      </w:r>
      <w:r w:rsidRPr="00691546">
        <w:rPr>
          <w:rFonts w:eastAsia="Calibri"/>
        </w:rPr>
        <w:t xml:space="preserve">theoretically (which is hardly to say inevitably) </w:t>
      </w:r>
      <w:proofErr w:type="gramStart"/>
      <w:r w:rsidRPr="00691546">
        <w:rPr>
          <w:rFonts w:eastAsia="Calibri"/>
          <w:bCs/>
          <w:u w:val="single"/>
        </w:rPr>
        <w:t>threaten</w:t>
      </w:r>
      <w:proofErr w:type="gramEnd"/>
      <w:r w:rsidRPr="00691546">
        <w:rPr>
          <w:rFonts w:eastAsia="Calibri"/>
          <w:bCs/>
          <w:u w:val="single"/>
        </w:rPr>
        <w:t xml:space="preserve"> U.S. dominance</w:t>
      </w:r>
      <w:r w:rsidRPr="00691546">
        <w:rPr>
          <w:rFonts w:eastAsia="Calibri"/>
        </w:rPr>
        <w:t xml:space="preserve"> in North America. During the Cold War, </w:t>
      </w:r>
      <w:r w:rsidRPr="00691546">
        <w:rPr>
          <w:rFonts w:eastAsia="Calibri"/>
          <w:bCs/>
          <w:u w:val="single"/>
        </w:rPr>
        <w:t>Russian intelligence gave Mexico more than its share of jolts in efforts to cause chronic problems for the United States.</w:t>
      </w:r>
      <w:r w:rsidRPr="00691546">
        <w:rPr>
          <w:rFonts w:eastAsia="Calibri"/>
        </w:rPr>
        <w:t xml:space="preserve"> In fact, the Mexico City KGB station was, and remains today, the biggest in the world. </w:t>
      </w:r>
      <w:r w:rsidRPr="00691546">
        <w:rPr>
          <w:rFonts w:eastAsia="Calibri"/>
          <w:bCs/>
          <w:u w:val="single"/>
        </w:rPr>
        <w:t>The Mexico City riots of 1968 were in part Soviet-inspired</w:t>
      </w:r>
      <w:r w:rsidRPr="00691546">
        <w:rPr>
          <w:rFonts w:eastAsia="Calibri"/>
        </w:rPr>
        <w:t xml:space="preserve">, and while ultimately unsuccessful at overthrowing the Mexican government, they </w:t>
      </w:r>
      <w:r w:rsidRPr="00691546">
        <w:rPr>
          <w:rFonts w:eastAsia="Calibri"/>
          <w:bCs/>
          <w:u w:val="single"/>
        </w:rPr>
        <w:t>remain a testament to the reach of Soviet intelligence. The security problems that would be created by the presence of a hostile state the size of Mexico on the southern U.S. border are as obvious as they would be dangerous.</w:t>
      </w:r>
      <w:r w:rsidRPr="00691546">
        <w:rPr>
          <w:rFonts w:eastAsia="Calibri"/>
        </w:rPr>
        <w:t xml:space="preserve"> </w:t>
      </w:r>
      <w:r w:rsidRPr="00691546">
        <w:rPr>
          <w:rFonts w:eastAsia="Calibri"/>
          <w:sz w:val="12"/>
        </w:rPr>
        <w:t>¶</w:t>
      </w:r>
      <w:r w:rsidRPr="00691546">
        <w:rPr>
          <w:rFonts w:eastAsia="Calibri"/>
        </w:rPr>
        <w:t xml:space="preserve"> </w:t>
      </w:r>
      <w:proofErr w:type="gramStart"/>
      <w:r w:rsidRPr="00691546">
        <w:rPr>
          <w:rFonts w:eastAsia="Calibri"/>
        </w:rPr>
        <w:t>As</w:t>
      </w:r>
      <w:proofErr w:type="gramEnd"/>
      <w:r w:rsidRPr="00691546">
        <w:rPr>
          <w:rFonts w:eastAsia="Calibri"/>
        </w:rPr>
        <w:t xml:space="preserve"> with involvement in drug activities, which incidentally are likely to overlap in Mexico, </w:t>
      </w:r>
      <w:r w:rsidRPr="00691546">
        <w:rPr>
          <w:rFonts w:eastAsia="Calibri"/>
          <w:b/>
          <w:iCs/>
          <w:u w:val="single"/>
          <w:bdr w:val="single" w:sz="18" w:space="0" w:color="auto"/>
        </w:rPr>
        <w:t>STRATFOR expects Russia to be particularly active in destabilizing Mexico</w:t>
      </w:r>
      <w:r w:rsidRPr="00691546">
        <w:rPr>
          <w:rFonts w:eastAsia="Calibri"/>
          <w:bCs/>
          <w:u w:val="single"/>
        </w:rPr>
        <w:t xml:space="preserve"> in the years ahead</w:t>
      </w:r>
      <w:r w:rsidRPr="00691546">
        <w:rPr>
          <w:rFonts w:eastAsia="Calibri"/>
        </w:rPr>
        <w:t xml:space="preserve">. But while an anti-American state is still a Russian goal, </w:t>
      </w:r>
      <w:r w:rsidRPr="00691546">
        <w:rPr>
          <w:rFonts w:eastAsia="Calibri"/>
          <w:bCs/>
          <w:u w:val="single"/>
        </w:rPr>
        <w:t xml:space="preserve">it is not their only option. The Mexican drug cartels have reached such strength that the Mexican government’s control over large portions of the country is an open question. </w:t>
      </w:r>
      <w:hyperlink r:id="rId48" w:history="1">
        <w:r w:rsidRPr="00691546">
          <w:rPr>
            <w:rFonts w:eastAsia="Calibri"/>
            <w:bCs/>
            <w:u w:val="single"/>
          </w:rPr>
          <w:t>Failure of the Mexican state</w:t>
        </w:r>
      </w:hyperlink>
      <w:r w:rsidRPr="00691546">
        <w:rPr>
          <w:rFonts w:eastAsia="Calibri"/>
          <w:bCs/>
          <w:u w:val="single"/>
        </w:rPr>
        <w:t xml:space="preserve"> is something that must be considered even before the Russians get involved. And simply doing with the Mexican cartels what the Soviets once did with anti-American militant groups the world over could suffice to tip the balance</w:t>
      </w:r>
      <w:r w:rsidRPr="00691546">
        <w:rPr>
          <w:rFonts w:eastAsia="Calibri"/>
        </w:rPr>
        <w:t xml:space="preserve">. </w:t>
      </w:r>
      <w:r w:rsidRPr="00691546">
        <w:rPr>
          <w:rFonts w:eastAsia="Calibri"/>
          <w:sz w:val="12"/>
        </w:rPr>
        <w:t>¶</w:t>
      </w:r>
      <w:r w:rsidRPr="00691546">
        <w:rPr>
          <w:rFonts w:eastAsia="Calibri"/>
        </w:rPr>
        <w:t xml:space="preserve"> </w:t>
      </w:r>
      <w:proofErr w:type="gramStart"/>
      <w:r w:rsidRPr="00691546">
        <w:rPr>
          <w:rFonts w:eastAsia="Calibri"/>
        </w:rPr>
        <w:t>In</w:t>
      </w:r>
      <w:proofErr w:type="gramEnd"/>
      <w:r w:rsidRPr="00691546">
        <w:rPr>
          <w:rFonts w:eastAsia="Calibri"/>
        </w:rPr>
        <w:t xml:space="preserve"> many regards, </w:t>
      </w:r>
      <w:r w:rsidRPr="00691546">
        <w:rPr>
          <w:rFonts w:eastAsia="Calibri"/>
          <w:bCs/>
          <w:u w:val="single"/>
        </w:rPr>
        <w:t>Mexico as a failed state would be a worse result for Washington than a hostile united Mexico.</w:t>
      </w:r>
      <w:r w:rsidRPr="00691546">
        <w:rPr>
          <w:rFonts w:eastAsia="Calibri"/>
        </w:rPr>
        <w:t xml:space="preserve"> A hostile Mexico could be intimidated, sanctioned or even invaded, effectively browbeaten into submission. But </w:t>
      </w:r>
      <w:r w:rsidRPr="00691546">
        <w:rPr>
          <w:rFonts w:eastAsia="Calibri"/>
          <w:bCs/>
          <w:u w:val="single"/>
        </w:rPr>
        <w:t xml:space="preserve">a failed Mexico would not restrict the drug trade at all. The border would be chaos, and the implications of that go well beyond drugs. One of the United States’ largest trading partners could well devolve into a seething anarchy that could not help but leak into the U.S. proper. </w:t>
      </w:r>
      <w:r w:rsidRPr="00691546">
        <w:rPr>
          <w:rFonts w:eastAsia="Calibri"/>
          <w:bCs/>
          <w:sz w:val="12"/>
        </w:rPr>
        <w:t>¶</w:t>
      </w:r>
      <w:r w:rsidRPr="00691546">
        <w:rPr>
          <w:rFonts w:eastAsia="Calibri"/>
          <w:bCs/>
          <w:u w:val="single"/>
        </w:rPr>
        <w:t xml:space="preserve"> Whether Mexico becomes staunchly anti-American or devolves into the violent chaos of a failed state does not matter much to the Russians</w:t>
      </w:r>
      <w:r w:rsidRPr="00691546">
        <w:rPr>
          <w:rFonts w:eastAsia="Calibri"/>
        </w:rPr>
        <w:t xml:space="preserve">. Either one would threaten the United States with a staggering problem that no amount of resources could quickly or easily fix. And the Russians right now are shopping around for staggering problems with which to threaten the United States. </w:t>
      </w:r>
      <w:r w:rsidRPr="00691546">
        <w:rPr>
          <w:rFonts w:eastAsia="Calibri"/>
          <w:sz w:val="12"/>
        </w:rPr>
        <w:t>¶</w:t>
      </w:r>
      <w:r w:rsidRPr="00691546">
        <w:rPr>
          <w:rFonts w:eastAsia="Calibri"/>
        </w:rPr>
        <w:t xml:space="preserve"> In terms of cost-benefit analysis, all of these options are no-brainers. </w:t>
      </w:r>
      <w:r w:rsidRPr="00691546">
        <w:rPr>
          <w:rFonts w:eastAsia="Calibri"/>
          <w:bCs/>
          <w:u w:val="single"/>
        </w:rPr>
        <w:t xml:space="preserve">Threatening naval interdiction simply requires a few jets. Encouraging the drug trade can be done with a few weapons shipments. Destabilizing a country just requires some creativity. </w:t>
      </w:r>
      <w:r w:rsidRPr="00691546">
        <w:rPr>
          <w:rFonts w:eastAsia="Calibri"/>
        </w:rPr>
        <w:t xml:space="preserve">However, countering such activities requires a massive outlay of intelligence and military assets — often into areas </w:t>
      </w:r>
      <w:r w:rsidRPr="00691546">
        <w:rPr>
          <w:rFonts w:eastAsia="Calibri"/>
        </w:rPr>
        <w:lastRenderedPageBreak/>
        <w:t>that are politically and militarily hostile, if not outright inaccessible. In many ways, this is containment in reverse.</w:t>
      </w:r>
    </w:p>
    <w:p w:rsidR="00691546" w:rsidRPr="00691546" w:rsidRDefault="00691546" w:rsidP="00691546">
      <w:pPr>
        <w:rPr>
          <w:rFonts w:eastAsia="Calibr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And Russian anti-american objectives have no terminal impact</w:t>
      </w:r>
    </w:p>
    <w:p w:rsidR="00691546" w:rsidRPr="00691546" w:rsidRDefault="00691546" w:rsidP="00691546">
      <w:pPr>
        <w:rPr>
          <w:rFonts w:eastAsia="Calibri"/>
          <w:szCs w:val="16"/>
        </w:rPr>
      </w:pPr>
      <w:r w:rsidRPr="00691546">
        <w:rPr>
          <w:rFonts w:eastAsia="Calibri"/>
          <w:b/>
          <w:bCs/>
        </w:rPr>
        <w:t>Zeihan, 8</w:t>
      </w:r>
      <w:r w:rsidRPr="00691546">
        <w:rPr>
          <w:rFonts w:eastAsia="Calibri"/>
          <w:bCs/>
        </w:rPr>
        <w:t xml:space="preserve"> </w:t>
      </w:r>
      <w:r w:rsidRPr="00691546">
        <w:rPr>
          <w:rFonts w:eastAsia="Calibri"/>
          <w:szCs w:val="16"/>
        </w:rPr>
        <w:t>– bachelors in political science @ Truman State University; post graduate degree in Asian Studies @ University of Otago; Vice President of Analysis at Stratfor; Patterson School of Diplomacy and International Commerce (Peter Zeihan, September 15</w:t>
      </w:r>
      <w:r w:rsidRPr="00691546">
        <w:rPr>
          <w:rFonts w:eastAsia="Calibri"/>
          <w:szCs w:val="16"/>
          <w:vertAlign w:val="superscript"/>
        </w:rPr>
        <w:t>th</w:t>
      </w:r>
      <w:r w:rsidRPr="00691546">
        <w:rPr>
          <w:rFonts w:eastAsia="Calibri"/>
          <w:szCs w:val="16"/>
        </w:rPr>
        <w:t xml:space="preserve">, 2008, </w:t>
      </w:r>
      <w:r w:rsidRPr="00691546">
        <w:rPr>
          <w:rFonts w:eastAsia="Calibri"/>
          <w:i/>
          <w:szCs w:val="16"/>
        </w:rPr>
        <w:t>Stratfor</w:t>
      </w:r>
      <w:r w:rsidRPr="00691546">
        <w:rPr>
          <w:rFonts w:eastAsia="Calibri"/>
          <w:szCs w:val="16"/>
        </w:rPr>
        <w:t xml:space="preserve"> “The Russian Resurgence and the New-Old Front” </w:t>
      </w:r>
      <w:hyperlink r:id="rId49" w:history="1">
        <w:r w:rsidRPr="00691546">
          <w:rPr>
            <w:rFonts w:eastAsia="Calibri"/>
            <w:szCs w:val="16"/>
          </w:rPr>
          <w:t>http://www.stratfor.com/weekly/20080915_russian_resurgence_and_new_old_front</w:t>
        </w:r>
      </w:hyperlink>
      <w:r w:rsidRPr="00691546">
        <w:rPr>
          <w:rFonts w:eastAsia="Calibri"/>
          <w:szCs w:val="16"/>
        </w:rPr>
        <w:t>)//JES</w:t>
      </w:r>
    </w:p>
    <w:p w:rsidR="00691546" w:rsidRDefault="00691546" w:rsidP="00691546">
      <w:pPr>
        <w:rPr>
          <w:rFonts w:eastAsia="Calibri"/>
          <w:bCs/>
          <w:u w:val="single"/>
        </w:rPr>
      </w:pPr>
      <w:r w:rsidRPr="00691546">
        <w:rPr>
          <w:rFonts w:eastAsia="Calibri"/>
        </w:rPr>
        <w:t xml:space="preserve">The next stage — drug facilitation — is somewhat trickier. </w:t>
      </w:r>
      <w:r w:rsidRPr="00691546">
        <w:rPr>
          <w:rFonts w:eastAsia="Calibri"/>
          <w:bCs/>
          <w:u w:val="single"/>
        </w:rPr>
        <w:t>South America is a wide and varying land with very little to offer Russian interests. Most of the states are commodity providers, much like the Soviet Union was and Russia is today, so they are seen as economic competitors.</w:t>
      </w:r>
      <w:r w:rsidRPr="00691546">
        <w:rPr>
          <w:rFonts w:eastAsia="Calibri"/>
        </w:rPr>
        <w:t xml:space="preserve"> Politically, they are useful as anti-American bastions, so the Kremlin encourages such behavior whenever possible. </w:t>
      </w:r>
      <w:r w:rsidRPr="00691546">
        <w:rPr>
          <w:rFonts w:eastAsia="Calibri"/>
          <w:bCs/>
          <w:u w:val="single"/>
        </w:rPr>
        <w:t>But even if every country in South America were run by anti-American governments, it would not overly concern Washington; these states, alone or en masse, lack the ability to threaten American interests … in all ways but one.</w:t>
      </w:r>
    </w:p>
    <w:p w:rsidR="005027B2" w:rsidRDefault="005027B2" w:rsidP="00691546">
      <w:pPr>
        <w:rPr>
          <w:rFonts w:eastAsia="Calibri"/>
          <w:bCs/>
          <w:u w:val="single"/>
        </w:rPr>
      </w:pPr>
    </w:p>
    <w:p w:rsidR="005027B2" w:rsidRPr="00625A29" w:rsidRDefault="00C85522" w:rsidP="005027B2">
      <w:pPr>
        <w:pStyle w:val="Heading3"/>
      </w:pPr>
      <w:proofErr w:type="gramStart"/>
      <w:r>
        <w:lastRenderedPageBreak/>
        <w:t>d</w:t>
      </w:r>
      <w:r w:rsidR="005027B2">
        <w:t>ollar</w:t>
      </w:r>
      <w:proofErr w:type="gramEnd"/>
      <w:r w:rsidR="005027B2">
        <w:t xml:space="preserve"> turn</w:t>
      </w:r>
    </w:p>
    <w:p w:rsidR="005027B2" w:rsidRPr="00625A29" w:rsidRDefault="005027B2" w:rsidP="005027B2">
      <w:pPr>
        <w:pStyle w:val="Heading4"/>
      </w:pPr>
      <w:r w:rsidRPr="00625A29">
        <w:t>No dollar replacement in Latin America</w:t>
      </w:r>
    </w:p>
    <w:p w:rsidR="005027B2" w:rsidRPr="00625A29" w:rsidRDefault="005027B2" w:rsidP="005027B2">
      <w:r w:rsidRPr="00625A29">
        <w:rPr>
          <w:b/>
        </w:rPr>
        <w:t>Weibel, 11</w:t>
      </w:r>
      <w:r w:rsidRPr="00625A29">
        <w:t xml:space="preserve"> (Mauricio, “EU crisis pushes billions of dollars into Latin America,” DPA, BUSINESS AND FINANCIAL NEWS, 11/15/11, lexis, Tashma)</w:t>
      </w:r>
    </w:p>
    <w:p w:rsidR="005027B2" w:rsidRPr="005027B2" w:rsidRDefault="005027B2" w:rsidP="005027B2">
      <w:r w:rsidRPr="005027B2">
        <w:t xml:space="preserve">Nov. 15--SANTIAGO -- </w:t>
      </w:r>
      <w:r w:rsidRPr="005027B2">
        <w:rPr>
          <w:u w:val="single"/>
          <w:bdr w:val="single" w:sz="4" w:space="0" w:color="auto"/>
        </w:rPr>
        <w:t>Billions of dollars</w:t>
      </w:r>
      <w:r w:rsidRPr="005027B2">
        <w:rPr>
          <w:u w:val="single"/>
        </w:rPr>
        <w:t xml:space="preserve"> continue to flow into Latin America amid the ongoing economic crisis in</w:t>
      </w:r>
      <w:r w:rsidRPr="005027B2">
        <w:t xml:space="preserve"> Europe and </w:t>
      </w:r>
      <w:r w:rsidRPr="005027B2">
        <w:rPr>
          <w:u w:val="single"/>
        </w:rPr>
        <w:t>the U</w:t>
      </w:r>
      <w:r w:rsidRPr="005027B2">
        <w:t xml:space="preserve">nited </w:t>
      </w:r>
      <w:r w:rsidRPr="005027B2">
        <w:rPr>
          <w:u w:val="single"/>
        </w:rPr>
        <w:t>S</w:t>
      </w:r>
      <w:r w:rsidRPr="005027B2">
        <w:t xml:space="preserve">tates. "Today </w:t>
      </w:r>
      <w:r w:rsidRPr="005027B2">
        <w:rPr>
          <w:u w:val="single"/>
        </w:rPr>
        <w:t>Latin America is seen as an interesting alternative for foreign direct investment, given the lower demand in developed countries</w:t>
      </w:r>
      <w:r w:rsidRPr="005027B2">
        <w:t xml:space="preserve">," Daniel Titelman, head of Development Studies at the UN's Economic Commission for Latin America and the Caribbean (ECLAC), told dpa. According to the ECLAC, </w:t>
      </w:r>
      <w:r w:rsidRPr="005027B2">
        <w:rPr>
          <w:u w:val="single"/>
        </w:rPr>
        <w:t xml:space="preserve">foreign direct investment in Latin America </w:t>
      </w:r>
      <w:r w:rsidRPr="005027B2">
        <w:rPr>
          <w:u w:val="single"/>
          <w:bdr w:val="single" w:sz="4" w:space="0" w:color="auto"/>
        </w:rPr>
        <w:t>grew by 54 percent</w:t>
      </w:r>
      <w:r w:rsidRPr="005027B2">
        <w:t xml:space="preserve">, or 82 billion dollars, in the first half of this year. Brazil, Mexico, Chile and Colombia alone received a total of 68 billion dollars over that period. Foreign direct investment was joined by short-term funds and exports, which alone amounted to more than 100 billion dollars from January to June. "The challenge for the region is to get that capital to finance productive investment," Titelman said, as he called for restructuring Latin America's financial markets. The ECLAC official noted that China is crucial for the future of South America, and stressed that </w:t>
      </w:r>
      <w:r w:rsidRPr="005027B2">
        <w:rPr>
          <w:u w:val="single"/>
        </w:rPr>
        <w:t>Latin America will continue to benefit from extra funds for as long as Europe and the U</w:t>
      </w:r>
      <w:r w:rsidRPr="005027B2">
        <w:t xml:space="preserve">nited </w:t>
      </w:r>
      <w:r w:rsidRPr="005027B2">
        <w:rPr>
          <w:u w:val="single"/>
        </w:rPr>
        <w:t>S</w:t>
      </w:r>
      <w:r w:rsidRPr="005027B2">
        <w:t xml:space="preserve">tates </w:t>
      </w:r>
      <w:r w:rsidRPr="005027B2">
        <w:rPr>
          <w:u w:val="single"/>
        </w:rPr>
        <w:t>continue to grow</w:t>
      </w:r>
      <w:r w:rsidRPr="005027B2">
        <w:t>, even if they do so modestly.</w:t>
      </w:r>
    </w:p>
    <w:p w:rsidR="005027B2" w:rsidRPr="00625A29" w:rsidRDefault="005027B2" w:rsidP="005027B2"/>
    <w:p w:rsidR="005027B2" w:rsidRPr="00625A29" w:rsidRDefault="005027B2" w:rsidP="005027B2">
      <w:pPr>
        <w:pStyle w:val="Heading4"/>
      </w:pPr>
      <w:r w:rsidRPr="00625A29">
        <w:t>Latin American banks are resilient --- no collapse</w:t>
      </w:r>
    </w:p>
    <w:p w:rsidR="005027B2" w:rsidRPr="00625A29" w:rsidRDefault="005027B2" w:rsidP="005027B2">
      <w:r w:rsidRPr="00625A29">
        <w:rPr>
          <w:b/>
        </w:rPr>
        <w:t>Malkin, 11</w:t>
      </w:r>
      <w:r w:rsidRPr="00625A29">
        <w:t xml:space="preserve"> (Elisabeth, “Pushing Latin American Banks to Lend,” The New York Times, 11/29/11, http://economix.blogs.nytimes.com/2011/11/29/pushing-latin-american-banks-to-lend/, Tashma)</w:t>
      </w:r>
    </w:p>
    <w:p w:rsidR="005027B2" w:rsidRPr="005027B2" w:rsidRDefault="005027B2" w:rsidP="005027B2">
      <w:r w:rsidRPr="005027B2">
        <w:t xml:space="preserve">MEXICO CITY — </w:t>
      </w:r>
      <w:proofErr w:type="gramStart"/>
      <w:r w:rsidRPr="005027B2">
        <w:rPr>
          <w:u w:val="single"/>
        </w:rPr>
        <w:t>As</w:t>
      </w:r>
      <w:proofErr w:type="gramEnd"/>
      <w:r w:rsidRPr="005027B2">
        <w:rPr>
          <w:u w:val="single"/>
        </w:rPr>
        <w:t xml:space="preserve"> economic turmoil whiplashes banks in Europe and poses new threats to American financial institutions, the view from Latin America is </w:t>
      </w:r>
      <w:r w:rsidRPr="005027B2">
        <w:rPr>
          <w:u w:val="single"/>
          <w:bdr w:val="single" w:sz="4" w:space="0" w:color="auto"/>
        </w:rPr>
        <w:t>very different</w:t>
      </w:r>
      <w:r w:rsidRPr="005027B2">
        <w:rPr>
          <w:u w:val="single"/>
        </w:rPr>
        <w:t>.</w:t>
      </w:r>
      <w:r w:rsidRPr="005027B2">
        <w:t xml:space="preserve"> Well off the radar screen of the global economic crisis, </w:t>
      </w:r>
      <w:r w:rsidRPr="005027B2">
        <w:rPr>
          <w:b/>
          <w:u w:val="single"/>
        </w:rPr>
        <w:t xml:space="preserve">Latin America’s banks have </w:t>
      </w:r>
      <w:r w:rsidRPr="005027B2">
        <w:rPr>
          <w:b/>
          <w:u w:val="single"/>
          <w:bdr w:val="single" w:sz="4" w:space="0" w:color="auto"/>
        </w:rPr>
        <w:t>proven their sturdiness</w:t>
      </w:r>
      <w:r w:rsidRPr="005027B2">
        <w:rPr>
          <w:b/>
          <w:u w:val="single"/>
        </w:rPr>
        <w:t>, emerging</w:t>
      </w:r>
      <w:r w:rsidRPr="005027B2">
        <w:t xml:space="preserve"> relatively </w:t>
      </w:r>
      <w:r w:rsidRPr="005027B2">
        <w:rPr>
          <w:b/>
          <w:u w:val="single"/>
        </w:rPr>
        <w:t>unscathed from the collapse.</w:t>
      </w:r>
      <w:r w:rsidRPr="005027B2">
        <w:t xml:space="preserve"> The problem, according to a study released by the World Bank on Tuesday, is that they just don’t lend very much. </w:t>
      </w:r>
      <w:r w:rsidRPr="005027B2">
        <w:rPr>
          <w:u w:val="single"/>
        </w:rPr>
        <w:t>Latin America’s banking crises are well behind it, part of the detritus of economic mismanagement in the 1980s and 1990s. Since then, regulators</w:t>
      </w:r>
      <w:r w:rsidRPr="005027B2">
        <w:t xml:space="preserve">, particularly in the region’s most developed countries, </w:t>
      </w:r>
      <w:r w:rsidRPr="005027B2">
        <w:rPr>
          <w:u w:val="single"/>
        </w:rPr>
        <w:t xml:space="preserve">have focused on </w:t>
      </w:r>
      <w:r w:rsidRPr="005027B2">
        <w:rPr>
          <w:u w:val="single"/>
          <w:bdr w:val="single" w:sz="4" w:space="0" w:color="auto"/>
        </w:rPr>
        <w:t>ensuring</w:t>
      </w:r>
      <w:r w:rsidRPr="005027B2">
        <w:t xml:space="preserve"> the banks’ </w:t>
      </w:r>
      <w:r w:rsidRPr="005027B2">
        <w:rPr>
          <w:u w:val="single"/>
          <w:bdr w:val="single" w:sz="4" w:space="0" w:color="auto"/>
        </w:rPr>
        <w:t>stability and resiliency</w:t>
      </w:r>
      <w:r w:rsidRPr="005027B2">
        <w:rPr>
          <w:u w:val="single"/>
        </w:rPr>
        <w:t>.</w:t>
      </w:r>
      <w:r w:rsidRPr="005027B2">
        <w:t xml:space="preserve"> Worries about a contagion effect on the </w:t>
      </w:r>
      <w:r w:rsidRPr="005027B2">
        <w:rPr>
          <w:u w:val="single"/>
        </w:rPr>
        <w:t>Latin American</w:t>
      </w:r>
      <w:r w:rsidRPr="005027B2">
        <w:t xml:space="preserve"> subsidiaries of European and North American banks </w:t>
      </w:r>
      <w:r w:rsidRPr="005027B2">
        <w:rPr>
          <w:u w:val="single"/>
        </w:rPr>
        <w:t>are held in check because they have to follow local capital requirements.</w:t>
      </w:r>
    </w:p>
    <w:p w:rsidR="005027B2" w:rsidRPr="00625A29" w:rsidRDefault="005027B2" w:rsidP="005027B2"/>
    <w:p w:rsidR="005027B2" w:rsidRDefault="005027B2" w:rsidP="005027B2">
      <w:pPr>
        <w:pStyle w:val="Heading3"/>
      </w:pPr>
      <w:r>
        <w:lastRenderedPageBreak/>
        <w:t xml:space="preserve">-- </w:t>
      </w:r>
      <w:proofErr w:type="gramStart"/>
      <w:r>
        <w:t>inflation</w:t>
      </w:r>
      <w:proofErr w:type="gramEnd"/>
      <w:r>
        <w:t xml:space="preserve"> impact</w:t>
      </w:r>
    </w:p>
    <w:p w:rsidR="005027B2" w:rsidRPr="006E0F03" w:rsidRDefault="005027B2" w:rsidP="005027B2">
      <w:pPr>
        <w:pStyle w:val="Heading4"/>
      </w:pPr>
      <w:r>
        <w:t>No hyperinflation</w:t>
      </w:r>
    </w:p>
    <w:p w:rsidR="005027B2" w:rsidRPr="00A36271" w:rsidRDefault="005027B2" w:rsidP="005027B2">
      <w:r w:rsidRPr="00A36271">
        <w:rPr>
          <w:b/>
        </w:rPr>
        <w:t>Baker</w:t>
      </w:r>
      <w:r>
        <w:rPr>
          <w:b/>
        </w:rPr>
        <w:t>,</w:t>
      </w:r>
      <w:r w:rsidRPr="00A36271">
        <w:rPr>
          <w:b/>
        </w:rPr>
        <w:t xml:space="preserve"> 10</w:t>
      </w:r>
      <w:r w:rsidRPr="00A36271">
        <w:t xml:space="preserve"> (Dean, Co-director, Center for Economic Policy and Research</w:t>
      </w:r>
      <w:r>
        <w:t xml:space="preserve">, September 2010, </w:t>
      </w:r>
      <w:hyperlink r:id="rId50" w:history="1">
        <w:r w:rsidRPr="00A36271">
          <w:rPr>
            <w:rStyle w:val="Hyperlink"/>
          </w:rPr>
          <w:t>http://www.cepr.net/documents/publications/deficits-2010-9.pdf</w:t>
        </w:r>
      </w:hyperlink>
      <w:r w:rsidRPr="00A36271">
        <w:t>)</w:t>
      </w:r>
    </w:p>
    <w:p w:rsidR="005027B2" w:rsidRPr="005027B2" w:rsidRDefault="005027B2" w:rsidP="005027B2">
      <w:r w:rsidRPr="005027B2">
        <w:t xml:space="preserve">For these reasons, any </w:t>
      </w:r>
      <w:r w:rsidRPr="005027B2">
        <w:rPr>
          <w:u w:val="single"/>
        </w:rPr>
        <w:t>inflation that resulted from the Fed’s decision to buy</w:t>
      </w:r>
      <w:r w:rsidRPr="005027B2">
        <w:t xml:space="preserve"> large amounts of </w:t>
      </w:r>
      <w:r w:rsidRPr="005027B2">
        <w:rPr>
          <w:u w:val="single"/>
        </w:rPr>
        <w:t>debt</w:t>
      </w:r>
      <w:r w:rsidRPr="005027B2">
        <w:t xml:space="preserve"> at present </w:t>
      </w:r>
      <w:r w:rsidRPr="005027B2">
        <w:rPr>
          <w:u w:val="single"/>
        </w:rPr>
        <w:t>would be a plus for the economy</w:t>
      </w:r>
      <w:r w:rsidRPr="005027B2">
        <w:t xml:space="preserve"> rather than something to be feared. If inflation threatened to get out of control, then it would be a serious problem, but there is little possibility that this could happen given the depth of the downturn. Furthermore, </w:t>
      </w:r>
      <w:r w:rsidRPr="005027B2">
        <w:rPr>
          <w:u w:val="single"/>
        </w:rPr>
        <w:t>inflation does not just</w:t>
      </w:r>
      <w:r w:rsidRPr="005027B2">
        <w:t xml:space="preserve"> begin </w:t>
      </w:r>
      <w:r w:rsidRPr="005027B2">
        <w:rPr>
          <w:u w:val="single"/>
        </w:rPr>
        <w:t>skyrocket</w:t>
      </w:r>
      <w:r w:rsidRPr="005027B2">
        <w:t xml:space="preserve">ing </w:t>
      </w:r>
      <w:r w:rsidRPr="005027B2">
        <w:rPr>
          <w:u w:val="single"/>
        </w:rPr>
        <w:t>overnight in developed economies. Inflation increases gradually in response to excess demand. If there was</w:t>
      </w:r>
      <w:r w:rsidRPr="005027B2">
        <w:t xml:space="preserve"> evidence that tight labor markets or bottlenecks in production were creating </w:t>
      </w:r>
      <w:r w:rsidRPr="005027B2">
        <w:rPr>
          <w:u w:val="single"/>
        </w:rPr>
        <w:t>inflationary pressures, then the Fed would have plenty of time to reverse course and adopt</w:t>
      </w:r>
      <w:r w:rsidRPr="005027B2">
        <w:t xml:space="preserve"> policies to slow the economy. In short, </w:t>
      </w:r>
      <w:r w:rsidRPr="005027B2">
        <w:rPr>
          <w:u w:val="single"/>
        </w:rPr>
        <w:t>the decision to buy</w:t>
      </w:r>
      <w:r w:rsidRPr="005027B2">
        <w:t xml:space="preserve"> large amounts of </w:t>
      </w:r>
      <w:r w:rsidRPr="005027B2">
        <w:rPr>
          <w:u w:val="single"/>
        </w:rPr>
        <w:t>debt</w:t>
      </w:r>
      <w:r w:rsidRPr="005027B2">
        <w:t xml:space="preserve"> at present </w:t>
      </w:r>
      <w:r w:rsidRPr="005027B2">
        <w:rPr>
          <w:u w:val="single"/>
        </w:rPr>
        <w:t>holds little risk</w:t>
      </w:r>
      <w:r w:rsidRPr="005027B2">
        <w:t>.</w:t>
      </w:r>
    </w:p>
    <w:p w:rsidR="005027B2" w:rsidRDefault="005027B2" w:rsidP="005027B2">
      <w:pPr>
        <w:rPr>
          <w:rStyle w:val="StyleBoldUnderline"/>
          <w:b/>
        </w:rPr>
      </w:pPr>
    </w:p>
    <w:p w:rsidR="005027B2" w:rsidRPr="005027B2" w:rsidRDefault="005027B2" w:rsidP="005027B2">
      <w:pPr>
        <w:pStyle w:val="Heading4"/>
        <w:rPr>
          <w:rStyle w:val="Author-Date"/>
          <w:b/>
        </w:rPr>
      </w:pPr>
      <w:r w:rsidRPr="005027B2">
        <w:rPr>
          <w:rStyle w:val="Author-Date"/>
          <w:b/>
        </w:rPr>
        <w:t xml:space="preserve">Money supply is down </w:t>
      </w:r>
      <w:r w:rsidRPr="005027B2">
        <w:rPr>
          <w:rStyle w:val="Author-Date"/>
          <w:b/>
          <w:u w:val="single"/>
        </w:rPr>
        <w:t>four trillion</w:t>
      </w:r>
      <w:r w:rsidRPr="005027B2">
        <w:rPr>
          <w:rStyle w:val="Author-Date"/>
          <w:b/>
        </w:rPr>
        <w:t xml:space="preserve"> in last five years</w:t>
      </w:r>
    </w:p>
    <w:p w:rsidR="005027B2" w:rsidRPr="00AD00A5" w:rsidRDefault="005027B2" w:rsidP="005027B2">
      <w:r w:rsidRPr="00AD00A5">
        <w:rPr>
          <w:rStyle w:val="Author-Date"/>
          <w:sz w:val="22"/>
        </w:rPr>
        <w:t>Brown, 12</w:t>
      </w:r>
      <w:r w:rsidRPr="00AD00A5">
        <w:t xml:space="preserve"> (Ellen, attorney and president of the Public Banking Institute, 9/21/12, “Why QE3 Won’t Jumpstart the Economy—and What Would” https://webofdebt.wordpress.com/2012/09/21/why-qe3-wont-jumpstart-the-economy-and-what-would-2/)</w:t>
      </w:r>
    </w:p>
    <w:p w:rsidR="005027B2" w:rsidRPr="00F154A7" w:rsidRDefault="005027B2" w:rsidP="005027B2">
      <w:pPr>
        <w:rPr>
          <w:rStyle w:val="StyleBoldUnderline"/>
        </w:rPr>
      </w:pPr>
      <w:r w:rsidRPr="00F154A7">
        <w:rPr>
          <w:rStyle w:val="StyleBoldUnderline"/>
        </w:rPr>
        <w:t>None of these moves would drive the economy into hyperinflation.</w:t>
      </w:r>
      <w:r w:rsidRPr="00F154A7">
        <w:rPr>
          <w:rStyle w:val="StyleBoldUnderline"/>
          <w:sz w:val="16"/>
          <w:u w:val="none"/>
        </w:rPr>
        <w:t xml:space="preserve">  According to the Fed’s figures</w:t>
      </w:r>
      <w:r w:rsidRPr="00F154A7">
        <w:rPr>
          <w:rStyle w:val="StyleBoldUnderline"/>
        </w:rPr>
        <w:t>,</w:t>
      </w:r>
      <w:r w:rsidRPr="00F154A7">
        <w:rPr>
          <w:rStyle w:val="StyleBoldUnderline"/>
          <w:sz w:val="16"/>
          <w:u w:val="none"/>
        </w:rPr>
        <w:t xml:space="preserve"> as of July 2010, </w:t>
      </w:r>
      <w:r w:rsidRPr="00F154A7">
        <w:rPr>
          <w:rStyle w:val="StyleBoldUnderline"/>
        </w:rPr>
        <w:t>the money supply was</w:t>
      </w:r>
      <w:r w:rsidRPr="00F154A7">
        <w:rPr>
          <w:rStyle w:val="StyleBoldUnderline"/>
          <w:sz w:val="16"/>
          <w:u w:val="none"/>
        </w:rPr>
        <w:t xml:space="preserve"> actually</w:t>
      </w:r>
      <w:r w:rsidRPr="00F154A7">
        <w:rPr>
          <w:rStyle w:val="StyleBoldUnderline"/>
        </w:rPr>
        <w:t xml:space="preserve"> $4 trillion LESS than</w:t>
      </w:r>
      <w:r w:rsidRPr="00F154A7">
        <w:rPr>
          <w:rStyle w:val="StyleBoldUnderline"/>
          <w:sz w:val="16"/>
          <w:u w:val="none"/>
        </w:rPr>
        <w:t xml:space="preserve"> it was</w:t>
      </w:r>
      <w:r w:rsidRPr="00F154A7">
        <w:rPr>
          <w:rStyle w:val="StyleBoldUnderline"/>
        </w:rPr>
        <w:t xml:space="preserve"> in 2008.  That means that as of that date, $4 trillion more needed to be pumped into the money supply just to get the economy back to where it was before the banking crisis hit.</w:t>
      </w:r>
    </w:p>
    <w:p w:rsidR="005027B2" w:rsidRDefault="005027B2" w:rsidP="005027B2">
      <w:pPr>
        <w:rPr>
          <w:rStyle w:val="StyleBoldUnderline"/>
          <w:b/>
        </w:rPr>
      </w:pPr>
    </w:p>
    <w:p w:rsidR="005027B2" w:rsidRPr="005027B2" w:rsidRDefault="005027B2" w:rsidP="005027B2">
      <w:pPr>
        <w:pStyle w:val="Heading4"/>
        <w:rPr>
          <w:rStyle w:val="StyleBoldUnderline"/>
          <w:u w:val="none"/>
        </w:rPr>
      </w:pPr>
      <w:r w:rsidRPr="005027B2">
        <w:rPr>
          <w:rStyle w:val="StyleBoldUnderline"/>
          <w:u w:val="none"/>
        </w:rPr>
        <w:t xml:space="preserve">Their epistemological basis is flawed --- hyperinflation theories are non-falsifiable and it’s at a 50 year low </w:t>
      </w:r>
    </w:p>
    <w:p w:rsidR="005027B2" w:rsidRPr="00F249CB" w:rsidRDefault="005027B2" w:rsidP="005027B2">
      <w:pPr>
        <w:rPr>
          <w:rStyle w:val="StyleBoldUnderline"/>
          <w:u w:val="none"/>
        </w:rPr>
      </w:pPr>
      <w:r w:rsidRPr="00F249CB">
        <w:rPr>
          <w:rStyle w:val="StyleBoldUnderline"/>
          <w:rFonts w:hint="eastAsia"/>
          <w:b/>
          <w:u w:val="none"/>
        </w:rPr>
        <w:t xml:space="preserve">Karabell, 13 </w:t>
      </w:r>
      <w:r w:rsidRPr="00F45AB2">
        <w:rPr>
          <w:rStyle w:val="StyleBoldUnderline"/>
          <w:rFonts w:hint="eastAsia"/>
          <w:sz w:val="16"/>
          <w:szCs w:val="16"/>
          <w:u w:val="none"/>
        </w:rPr>
        <w:t>(</w:t>
      </w:r>
      <w:r w:rsidRPr="00F45AB2">
        <w:rPr>
          <w:rStyle w:val="StyleBoldUnderline"/>
          <w:sz w:val="16"/>
          <w:szCs w:val="16"/>
          <w:u w:val="none"/>
        </w:rPr>
        <w:t>Zachary Karabell</w:t>
      </w:r>
      <w:r w:rsidRPr="00F45AB2">
        <w:rPr>
          <w:rStyle w:val="StyleBoldUnderline"/>
          <w:rFonts w:hint="eastAsia"/>
          <w:sz w:val="16"/>
          <w:szCs w:val="16"/>
          <w:u w:val="none"/>
        </w:rPr>
        <w:t xml:space="preserve">, PhD from </w:t>
      </w:r>
      <w:r w:rsidRPr="00F45AB2">
        <w:rPr>
          <w:rStyle w:val="StyleBoldUnderline"/>
          <w:sz w:val="16"/>
          <w:szCs w:val="16"/>
          <w:u w:val="none"/>
        </w:rPr>
        <w:t>Harvard</w:t>
      </w:r>
      <w:r w:rsidRPr="00F45AB2">
        <w:rPr>
          <w:rStyle w:val="StyleBoldUnderline"/>
          <w:rFonts w:hint="eastAsia"/>
          <w:sz w:val="16"/>
          <w:szCs w:val="16"/>
          <w:u w:val="none"/>
        </w:rPr>
        <w:t xml:space="preserve">, </w:t>
      </w:r>
      <w:r w:rsidRPr="00F45AB2">
        <w:rPr>
          <w:rStyle w:val="StyleBoldUnderline"/>
          <w:sz w:val="16"/>
          <w:szCs w:val="16"/>
          <w:u w:val="none"/>
        </w:rPr>
        <w:t>historian, money manager and economist</w:t>
      </w:r>
      <w:r w:rsidRPr="00F45AB2">
        <w:rPr>
          <w:rStyle w:val="StyleBoldUnderline"/>
          <w:rFonts w:hint="eastAsia"/>
          <w:sz w:val="16"/>
          <w:szCs w:val="16"/>
          <w:u w:val="none"/>
        </w:rPr>
        <w:t>, p</w:t>
      </w:r>
      <w:r w:rsidRPr="00F45AB2">
        <w:rPr>
          <w:rStyle w:val="StyleBoldUnderline"/>
          <w:sz w:val="16"/>
          <w:szCs w:val="16"/>
          <w:u w:val="none"/>
        </w:rPr>
        <w:t>resident of River Twice Research, where he analyzes economic and political trends</w:t>
      </w:r>
      <w:r w:rsidRPr="00F45AB2">
        <w:rPr>
          <w:rStyle w:val="StyleBoldUnderline"/>
          <w:rFonts w:hint="eastAsia"/>
          <w:sz w:val="16"/>
          <w:szCs w:val="16"/>
          <w:u w:val="none"/>
        </w:rPr>
        <w:t>, 1/18/13,</w:t>
      </w:r>
      <w:r w:rsidRPr="00F45AB2">
        <w:rPr>
          <w:rStyle w:val="StyleBoldUnderline"/>
          <w:sz w:val="16"/>
          <w:szCs w:val="16"/>
          <w:u w:val="none"/>
        </w:rPr>
        <w:t xml:space="preserve"> “Inflation Hawks Are Waging War Against Their Own Hallucinations”</w:t>
      </w:r>
      <w:r w:rsidRPr="00F45AB2">
        <w:rPr>
          <w:rStyle w:val="StyleBoldUnderline"/>
          <w:rFonts w:hint="eastAsia"/>
          <w:sz w:val="16"/>
          <w:szCs w:val="16"/>
          <w:u w:val="none"/>
        </w:rPr>
        <w:t xml:space="preserve">, </w:t>
      </w:r>
      <w:r w:rsidRPr="00F45AB2">
        <w:rPr>
          <w:rStyle w:val="StyleBoldUnderline"/>
          <w:sz w:val="16"/>
          <w:szCs w:val="16"/>
          <w:u w:val="none"/>
        </w:rPr>
        <w:t>http://www.theatlantic.com/business/archive/2013/01/inflation-hawks-are-waging-war-against-their-own-hallucinations/267333/</w:t>
      </w:r>
      <w:r w:rsidRPr="00F45AB2">
        <w:rPr>
          <w:rStyle w:val="StyleBoldUnderline"/>
          <w:rFonts w:hint="eastAsia"/>
          <w:sz w:val="16"/>
          <w:szCs w:val="16"/>
          <w:u w:val="none"/>
        </w:rPr>
        <w:t>)</w:t>
      </w:r>
    </w:p>
    <w:p w:rsidR="005027B2" w:rsidRPr="00691546" w:rsidRDefault="005027B2" w:rsidP="005027B2">
      <w:pPr>
        <w:rPr>
          <w:rFonts w:eastAsia="Calibri"/>
          <w:bCs/>
          <w:u w:val="single"/>
        </w:rPr>
      </w:pPr>
      <w:r w:rsidRPr="003044A9">
        <w:rPr>
          <w:rStyle w:val="StyleBoldUnderline"/>
          <w:sz w:val="16"/>
          <w:u w:val="none"/>
        </w:rPr>
        <w:t xml:space="preserve">Earlier this week </w:t>
      </w:r>
      <w:r w:rsidRPr="003044A9">
        <w:rPr>
          <w:rStyle w:val="StyleBoldUnderline"/>
        </w:rPr>
        <w:t>the Bureau of Labor Statistics released its monthly inflation report</w:t>
      </w:r>
      <w:r w:rsidRPr="003044A9">
        <w:rPr>
          <w:rStyle w:val="StyleBoldUnderline"/>
          <w:sz w:val="16"/>
          <w:u w:val="none"/>
        </w:rPr>
        <w:t xml:space="preserve">. </w:t>
      </w:r>
      <w:r w:rsidRPr="003044A9">
        <w:rPr>
          <w:rStyle w:val="StyleBoldUnderline"/>
        </w:rPr>
        <w:t>The</w:t>
      </w:r>
      <w:r w:rsidRPr="003044A9">
        <w:rPr>
          <w:rStyle w:val="StyleBoldUnderline"/>
          <w:sz w:val="16"/>
          <w:u w:val="none"/>
        </w:rPr>
        <w:t xml:space="preserve"> </w:t>
      </w:r>
      <w:r w:rsidRPr="003044A9">
        <w:rPr>
          <w:rStyle w:val="StyleBoldUnderline"/>
        </w:rPr>
        <w:t>numbers</w:t>
      </w:r>
      <w:r w:rsidRPr="003044A9">
        <w:rPr>
          <w:rStyle w:val="StyleBoldUnderline"/>
          <w:sz w:val="16"/>
          <w:u w:val="none"/>
        </w:rPr>
        <w:t xml:space="preserve"> </w:t>
      </w:r>
      <w:r w:rsidRPr="003044A9">
        <w:rPr>
          <w:rStyle w:val="StyleBoldUnderline"/>
        </w:rPr>
        <w:t>came in at 1.7 percent a year for all items.</w:t>
      </w:r>
      <w:r w:rsidRPr="003044A9">
        <w:rPr>
          <w:rStyle w:val="StyleBoldUnderline"/>
          <w:sz w:val="16"/>
          <w:u w:val="none"/>
        </w:rPr>
        <w:t xml:space="preserve"> Excluding the ever-volatile food and energy, it was 1.9 percent. </w:t>
      </w:r>
      <w:r w:rsidRPr="003044A9">
        <w:rPr>
          <w:rStyle w:val="StyleBoldUnderline"/>
        </w:rPr>
        <w:t>That's about as low as inflation has been in the last 50 years.</w:t>
      </w:r>
      <w:r w:rsidRPr="003044A9">
        <w:rPr>
          <w:rStyle w:val="StyleBoldUnderline"/>
          <w:sz w:val="16"/>
          <w:u w:val="none"/>
        </w:rPr>
        <w:t xml:space="preserve"> Only 1986 (1.1 percent), 1998 and 2001 (1.6 percent), 2008 (0.1 percent) and 2010 (1.5 percent) have come in lower, and a few years in the mid-2000s registered the same. </w:t>
      </w:r>
      <w:r w:rsidRPr="003044A9">
        <w:rPr>
          <w:rStyle w:val="StyleBoldUnderline"/>
        </w:rPr>
        <w:t>The disappearance of inflation</w:t>
      </w:r>
      <w:r w:rsidRPr="003044A9">
        <w:rPr>
          <w:rStyle w:val="StyleBoldUnderline"/>
          <w:sz w:val="16"/>
          <w:u w:val="none"/>
        </w:rPr>
        <w:t xml:space="preserve"> over the past 20 years, however, </w:t>
      </w:r>
      <w:r w:rsidRPr="003044A9">
        <w:rPr>
          <w:rStyle w:val="StyleBoldUnderline"/>
        </w:rPr>
        <w:t>has barely dented the pervasive belief that inflation remains one of the greatest threats to economic stability</w:t>
      </w:r>
      <w:r w:rsidRPr="003044A9">
        <w:rPr>
          <w:rStyle w:val="StyleBoldUnderline"/>
          <w:sz w:val="16"/>
          <w:u w:val="none"/>
        </w:rPr>
        <w:t xml:space="preserve">. </w:t>
      </w:r>
      <w:r w:rsidRPr="003044A9">
        <w:rPr>
          <w:rStyle w:val="StyleBoldUnderline"/>
        </w:rPr>
        <w:t xml:space="preserve">These convictions persist in spite of all evidence to the contrary: Inflation is nowhere visible. </w:t>
      </w:r>
      <w:r w:rsidRPr="003044A9">
        <w:rPr>
          <w:rStyle w:val="StyleBoldUnderline"/>
          <w:sz w:val="16"/>
          <w:u w:val="none"/>
        </w:rPr>
        <w:t xml:space="preserve">For many, that is just proof that we are living in a lull -- a phony war soon to be disrupted when that age-old enemy reappears and wreaks havoc. </w:t>
      </w:r>
      <w:r w:rsidRPr="003044A9">
        <w:rPr>
          <w:rStyle w:val="StyleBoldUnderline"/>
        </w:rPr>
        <w:t>At the Federal Reserve</w:t>
      </w:r>
      <w:r w:rsidRPr="003044A9">
        <w:rPr>
          <w:rStyle w:val="StyleBoldUnderline"/>
          <w:sz w:val="16"/>
          <w:u w:val="none"/>
        </w:rPr>
        <w:t xml:space="preserve"> -- legally mandated guardian of price stability and responsible for monitoring and containing inflation -- the president of the Richmond Fed, Jeffrey </w:t>
      </w:r>
      <w:r w:rsidRPr="003044A9">
        <w:rPr>
          <w:rStyle w:val="StyleBoldUnderline"/>
        </w:rPr>
        <w:t>Lacker</w:t>
      </w:r>
      <w:r w:rsidRPr="003044A9">
        <w:rPr>
          <w:rStyle w:val="StyleBoldUnderline"/>
          <w:sz w:val="16"/>
          <w:u w:val="none"/>
        </w:rPr>
        <w:t xml:space="preserve">, </w:t>
      </w:r>
      <w:r w:rsidRPr="003044A9">
        <w:rPr>
          <w:rStyle w:val="StyleBoldUnderline"/>
        </w:rPr>
        <w:t>has been warning that the</w:t>
      </w:r>
      <w:r w:rsidRPr="003044A9">
        <w:rPr>
          <w:rStyle w:val="StyleBoldUnderline"/>
          <w:sz w:val="16"/>
          <w:u w:val="none"/>
        </w:rPr>
        <w:t xml:space="preserve"> current policy of very low interest rates and </w:t>
      </w:r>
      <w:r w:rsidRPr="003044A9">
        <w:rPr>
          <w:rStyle w:val="StyleBoldUnderline"/>
        </w:rPr>
        <w:t>expansion</w:t>
      </w:r>
      <w:r w:rsidRPr="003044A9">
        <w:rPr>
          <w:rStyle w:val="StyleBoldUnderline"/>
          <w:sz w:val="16"/>
          <w:u w:val="none"/>
        </w:rPr>
        <w:t xml:space="preserve"> </w:t>
      </w:r>
      <w:r w:rsidRPr="003044A9">
        <w:rPr>
          <w:rStyle w:val="StyleBoldUnderline"/>
        </w:rPr>
        <w:t xml:space="preserve">of the balance sheet is </w:t>
      </w:r>
      <w:r w:rsidRPr="003044A9">
        <w:rPr>
          <w:rStyle w:val="StyleBoldUnderline"/>
          <w:sz w:val="16"/>
          <w:u w:val="none"/>
        </w:rPr>
        <w:t xml:space="preserve">almost certain </w:t>
      </w:r>
      <w:r w:rsidRPr="003044A9">
        <w:rPr>
          <w:rStyle w:val="StyleBoldUnderline"/>
        </w:rPr>
        <w:t>to spark inflation</w:t>
      </w:r>
      <w:r w:rsidRPr="003044A9">
        <w:rPr>
          <w:rStyle w:val="StyleBoldUnderline"/>
          <w:sz w:val="16"/>
          <w:u w:val="none"/>
        </w:rPr>
        <w:t xml:space="preserve"> in the near future. In Europe, those views are even more deeply held. The German Bundesbank -- still seared by memories of hyperinflation in the 1920s and the collapse of political order that gave rise to the Nazis -- remains ever vigilant. Its president, Jens Weidman, is strongly opposed to many of the recent sovereign bailouts to preserve the euro on the grounds that good money chasing bad will spark inflation. These officials tend to be firm yet measured in their concern </w:t>
      </w:r>
      <w:r w:rsidRPr="003044A9">
        <w:rPr>
          <w:rStyle w:val="StyleBoldUnderline"/>
          <w:rFonts w:ascii="MS Mincho" w:eastAsia="MS Mincho" w:hAnsi="MS Mincho" w:cs="MS Mincho" w:hint="eastAsia"/>
          <w:sz w:val="16"/>
        </w:rPr>
        <w:t>‑</w:t>
      </w:r>
      <w:r w:rsidRPr="003044A9">
        <w:rPr>
          <w:rStyle w:val="StyleBoldUnderline"/>
          <w:sz w:val="16"/>
          <w:u w:val="none"/>
        </w:rPr>
        <w:t xml:space="preserve"> something that cannot be said of populist politicians and analysis. The Tea Party is fueled not just by debt animus but by a deep-seated belief that "real" inflation is much higher than what the government reports, and it insists that the spending habits of the government will end in the collapse of the dollar, hyperinflation and the government's de facto stealing from hard-working Americans' money. That is the fear of gold bugs, and added to the mix are the views of former Representative Ron Paul and his son, Senator Rand Paul (R-Ky.), that the Fed is putting the United States in inflation peril. </w:t>
      </w:r>
      <w:r w:rsidRPr="003044A9">
        <w:rPr>
          <w:rStyle w:val="StyleBoldUnderline"/>
        </w:rPr>
        <w:t>Many</w:t>
      </w:r>
      <w:r w:rsidRPr="003044A9">
        <w:rPr>
          <w:rStyle w:val="StyleBoldUnderline"/>
          <w:sz w:val="16"/>
          <w:u w:val="none"/>
        </w:rPr>
        <w:t xml:space="preserve"> professional </w:t>
      </w:r>
      <w:r w:rsidRPr="003044A9">
        <w:rPr>
          <w:rStyle w:val="StyleBoldUnderline"/>
        </w:rPr>
        <w:t>investors</w:t>
      </w:r>
      <w:r w:rsidRPr="003044A9">
        <w:rPr>
          <w:rStyle w:val="StyleBoldUnderline"/>
          <w:sz w:val="16"/>
          <w:u w:val="none"/>
        </w:rPr>
        <w:t xml:space="preserve"> </w:t>
      </w:r>
      <w:r w:rsidRPr="003044A9">
        <w:rPr>
          <w:rStyle w:val="StyleBoldUnderline"/>
        </w:rPr>
        <w:t>and</w:t>
      </w:r>
      <w:r w:rsidRPr="003044A9">
        <w:rPr>
          <w:rStyle w:val="StyleBoldUnderline"/>
          <w:sz w:val="16"/>
          <w:u w:val="none"/>
        </w:rPr>
        <w:t xml:space="preserve"> </w:t>
      </w:r>
      <w:r w:rsidRPr="003044A9">
        <w:rPr>
          <w:rStyle w:val="StyleBoldUnderline"/>
        </w:rPr>
        <w:t>economists are</w:t>
      </w:r>
      <w:r w:rsidRPr="003044A9">
        <w:rPr>
          <w:rStyle w:val="StyleBoldUnderline"/>
          <w:sz w:val="16"/>
          <w:u w:val="none"/>
        </w:rPr>
        <w:t xml:space="preserve"> similarly </w:t>
      </w:r>
      <w:r w:rsidRPr="003044A9">
        <w:rPr>
          <w:rStyle w:val="StyleBoldUnderline"/>
        </w:rPr>
        <w:t>convinced</w:t>
      </w:r>
      <w:r w:rsidRPr="003044A9">
        <w:rPr>
          <w:rStyle w:val="StyleBoldUnderline"/>
          <w:sz w:val="16"/>
          <w:u w:val="none"/>
        </w:rPr>
        <w:t xml:space="preserve"> </w:t>
      </w:r>
      <w:r w:rsidRPr="003044A9">
        <w:rPr>
          <w:rStyle w:val="StyleBoldUnderline"/>
        </w:rPr>
        <w:t xml:space="preserve">that the current policies of zero interest rates and deficit spending are setting the stage for massive inflation. </w:t>
      </w:r>
      <w:r w:rsidRPr="003044A9">
        <w:rPr>
          <w:rStyle w:val="StyleBoldUnderline"/>
          <w:sz w:val="16"/>
          <w:u w:val="none"/>
        </w:rPr>
        <w:t xml:space="preserve">How to explain the inverse relationship between inflation concerns and inflation realities? Yes, low inflation in recent years has been juxtaposed with </w:t>
      </w:r>
      <w:r w:rsidRPr="003044A9">
        <w:rPr>
          <w:rStyle w:val="StyleBoldUnderline"/>
          <w:sz w:val="16"/>
          <w:u w:val="none"/>
        </w:rPr>
        <w:lastRenderedPageBreak/>
        <w:t xml:space="preserve">modest economic growth and wage stagnation for most Americans </w:t>
      </w:r>
      <w:r w:rsidRPr="003044A9">
        <w:rPr>
          <w:rStyle w:val="StyleBoldUnderline"/>
          <w:rFonts w:ascii="MS Mincho" w:eastAsia="MS Mincho" w:hAnsi="MS Mincho" w:cs="MS Mincho" w:hint="eastAsia"/>
          <w:sz w:val="16"/>
        </w:rPr>
        <w:t>‑</w:t>
      </w:r>
      <w:r w:rsidRPr="003044A9">
        <w:rPr>
          <w:rStyle w:val="StyleBoldUnderline"/>
          <w:sz w:val="16"/>
          <w:u w:val="none"/>
        </w:rPr>
        <w:t xml:space="preserve"> as well as for most Europeans and Japanese. Given that perceptions of economic well-being are ultimately tied to disposable income, these forces have largely canceled each other out. In addition, people tend to be acutely aware of the volatility of energy and food prices, which have spiked - and then receded - many times in past years. Yet even with food and fuel, </w:t>
      </w:r>
      <w:r w:rsidRPr="003044A9">
        <w:rPr>
          <w:rStyle w:val="StyleBoldUnderline"/>
        </w:rPr>
        <w:t>inflation perceptions can be deceptive</w:t>
      </w:r>
      <w:r w:rsidRPr="003044A9">
        <w:rPr>
          <w:rStyle w:val="StyleBoldUnderline"/>
          <w:sz w:val="16"/>
          <w:u w:val="none"/>
        </w:rPr>
        <w:t xml:space="preserve">. </w:t>
      </w:r>
      <w:r w:rsidRPr="003044A9">
        <w:rPr>
          <w:rStyle w:val="StyleBoldUnderline"/>
        </w:rPr>
        <w:t>Many people are aware that the price of a loaf of bread has risen from</w:t>
      </w:r>
      <w:r w:rsidRPr="003044A9">
        <w:rPr>
          <w:rStyle w:val="StyleBoldUnderline"/>
          <w:sz w:val="16"/>
          <w:u w:val="none"/>
        </w:rPr>
        <w:t xml:space="preserve"> less than </w:t>
      </w:r>
      <w:r w:rsidRPr="003044A9">
        <w:rPr>
          <w:rStyle w:val="StyleBoldUnderline"/>
        </w:rPr>
        <w:t xml:space="preserve">40 cents in the 1970s to </w:t>
      </w:r>
      <w:r w:rsidRPr="003044A9">
        <w:rPr>
          <w:rStyle w:val="StyleBoldUnderline"/>
          <w:sz w:val="16"/>
          <w:u w:val="none"/>
        </w:rPr>
        <w:t xml:space="preserve">an average of more than </w:t>
      </w:r>
      <w:r w:rsidRPr="003044A9">
        <w:rPr>
          <w:rStyle w:val="StyleBoldUnderline"/>
        </w:rPr>
        <w:t>$2 today</w:t>
      </w:r>
      <w:r w:rsidRPr="003044A9">
        <w:rPr>
          <w:rStyle w:val="StyleBoldUnderline"/>
          <w:sz w:val="16"/>
          <w:u w:val="none"/>
        </w:rPr>
        <w:t xml:space="preserve">. Food prices have also risen periodically over the past few years in the face of global demand and droughts. That cements a perception of inflation. </w:t>
      </w:r>
      <w:r w:rsidRPr="003044A9">
        <w:rPr>
          <w:rStyle w:val="StyleBoldUnderline"/>
        </w:rPr>
        <w:t>Yet over the past few decades, food as an overall percent of income has gone down, down and down</w:t>
      </w:r>
      <w:r w:rsidRPr="003044A9">
        <w:rPr>
          <w:rStyle w:val="StyleBoldUnderline"/>
          <w:sz w:val="16"/>
          <w:u w:val="none"/>
        </w:rPr>
        <w:t xml:space="preserve">. </w:t>
      </w:r>
      <w:r w:rsidRPr="003044A9">
        <w:rPr>
          <w:rStyle w:val="StyleBoldUnderline"/>
        </w:rPr>
        <w:t>In 1972, Americans spent 15 percent of their disposable income on food; today, that figure is 11 percent</w:t>
      </w:r>
      <w:r w:rsidRPr="003044A9">
        <w:rPr>
          <w:rStyle w:val="StyleBoldUnderline"/>
          <w:sz w:val="16"/>
          <w:u w:val="none"/>
        </w:rPr>
        <w:t xml:space="preserve">. The only shift has been in eating out </w:t>
      </w:r>
      <w:r w:rsidRPr="003044A9">
        <w:rPr>
          <w:rStyle w:val="StyleBoldUnderline"/>
          <w:rFonts w:ascii="MS Mincho" w:eastAsia="MS Mincho" w:hAnsi="MS Mincho" w:cs="MS Mincho" w:hint="eastAsia"/>
          <w:sz w:val="16"/>
        </w:rPr>
        <w:t>‑</w:t>
      </w:r>
      <w:r w:rsidRPr="003044A9">
        <w:rPr>
          <w:rStyle w:val="StyleBoldUnderline"/>
          <w:sz w:val="16"/>
          <w:u w:val="none"/>
        </w:rPr>
        <w:t xml:space="preserve"> people spend more on restaurants and much less on food at home. And that has happened even as incomes have stagnated. Gasoline, which has fluctuated widely, has maintained a steady share of disposable income for decades, at about 3.5 percent, which is now decreasing because of production from shale oil deposits and ever-more-efficient vehicles. One of the strongest arguments for vigilance against inflation comes from economists following the dicta of Milton Friedman that "inflation is always and everywhere a monetary phenomenon." In that view, the actions of governments and central bankers are the determining factor, and the experience of the 20th century was that inflation often followed government policies, especially promiscuous government spending. Since that is what happened in the past, </w:t>
      </w:r>
      <w:r w:rsidRPr="003044A9">
        <w:rPr>
          <w:rStyle w:val="StyleBoldUnderline"/>
        </w:rPr>
        <w:t>many</w:t>
      </w:r>
      <w:r w:rsidRPr="003044A9">
        <w:rPr>
          <w:rStyle w:val="StyleBoldUnderline"/>
          <w:sz w:val="16"/>
          <w:u w:val="none"/>
        </w:rPr>
        <w:t xml:space="preserve"> </w:t>
      </w:r>
      <w:r w:rsidRPr="003044A9">
        <w:rPr>
          <w:rStyle w:val="StyleBoldUnderline"/>
        </w:rPr>
        <w:t>are firmly convinced that it will, perforce, happen in the future. One pernicious cliché is that history repeats itself. It doesn't.</w:t>
      </w:r>
      <w:r w:rsidRPr="003044A9">
        <w:rPr>
          <w:rStyle w:val="StyleBoldUnderline"/>
          <w:sz w:val="16"/>
          <w:u w:val="none"/>
        </w:rPr>
        <w:t xml:space="preserve"> </w:t>
      </w:r>
      <w:r w:rsidRPr="003044A9">
        <w:rPr>
          <w:rStyle w:val="StyleBoldUnderline"/>
        </w:rPr>
        <w:t xml:space="preserve">Historians repeat each other </w:t>
      </w:r>
      <w:r w:rsidRPr="003044A9">
        <w:rPr>
          <w:rStyle w:val="StyleBoldUnderline"/>
          <w:rFonts w:ascii="MS Mincho" w:eastAsia="MS Mincho" w:hAnsi="MS Mincho" w:cs="MS Mincho" w:hint="eastAsia"/>
        </w:rPr>
        <w:t>‑</w:t>
      </w:r>
      <w:r w:rsidRPr="003044A9">
        <w:rPr>
          <w:rStyle w:val="StyleBoldUnderline"/>
        </w:rPr>
        <w:t xml:space="preserve"> and economists then pile on with theorems based on a limited amount of history that then constitute "laws" of economics. </w:t>
      </w:r>
      <w:r w:rsidRPr="003044A9">
        <w:rPr>
          <w:rStyle w:val="StyleBoldUnderline"/>
          <w:sz w:val="16"/>
          <w:u w:val="none"/>
        </w:rPr>
        <w:t>Unquestionably, inflation was a systemic threat not just in the 20th century but for centuries before. Thus the</w:t>
      </w:r>
      <w:r w:rsidRPr="003044A9">
        <w:rPr>
          <w:rStyle w:val="StyleBoldUnderline"/>
        </w:rPr>
        <w:t xml:space="preserve"> absence of inflation today is explained as an anomaly soon to end; an artificial state of affairs generated by easy-money policies of</w:t>
      </w:r>
      <w:r w:rsidRPr="003044A9">
        <w:rPr>
          <w:rStyle w:val="StyleBoldUnderline"/>
          <w:sz w:val="16"/>
          <w:u w:val="none"/>
        </w:rPr>
        <w:t xml:space="preserve"> governments and </w:t>
      </w:r>
      <w:r w:rsidRPr="003044A9">
        <w:rPr>
          <w:rStyle w:val="StyleBoldUnderline"/>
        </w:rPr>
        <w:t>central banks</w:t>
      </w:r>
      <w:r w:rsidRPr="003044A9">
        <w:rPr>
          <w:rStyle w:val="StyleBoldUnderline"/>
          <w:sz w:val="16"/>
          <w:u w:val="none"/>
        </w:rPr>
        <w:t xml:space="preserve"> around the world; or a false statement in that inflation is underreported by governments interested in pretending it doesn't exist. </w:t>
      </w:r>
      <w:r w:rsidRPr="003044A9">
        <w:rPr>
          <w:rStyle w:val="StyleBoldUnderline"/>
        </w:rPr>
        <w:t>The virtue of these arguments is that they are not falsifiable. You can't prove there isn't a government conspiracy about "real" inflation, and you can't prove that something isn't about to happen.</w:t>
      </w:r>
      <w:r w:rsidRPr="003044A9">
        <w:rPr>
          <w:rStyle w:val="StyleBoldUnderline"/>
          <w:sz w:val="16"/>
          <w:u w:val="none"/>
        </w:rPr>
        <w:t xml:space="preserve"> If you argue that there has been a systemic shift - that, say, technology and globalization have combined to send manufactured goods ever lower (with food as much a manufactured good as a computer) - you can easily be dismissed for foolishly contending that "this time it's different." What, then, is the statute of limitations for inflation? How long must there be low, low inflation before the risk of it is judged as de minimus? Yes, it might rear up in future. Yes, past patterns may prove correct. It would be foolish not to be on guard about the possibility and the risk </w:t>
      </w:r>
      <w:r w:rsidRPr="003044A9">
        <w:rPr>
          <w:rStyle w:val="StyleBoldUnderline"/>
          <w:rFonts w:ascii="MS Mincho" w:eastAsia="MS Mincho" w:hAnsi="MS Mincho" w:cs="MS Mincho" w:hint="eastAsia"/>
          <w:sz w:val="16"/>
        </w:rPr>
        <w:t>‑</w:t>
      </w:r>
      <w:r w:rsidRPr="003044A9">
        <w:rPr>
          <w:rStyle w:val="StyleBoldUnderline"/>
          <w:sz w:val="16"/>
          <w:u w:val="none"/>
        </w:rPr>
        <w:t xml:space="preserve"> just as it would be foolish not to forget that we still live in a world suffused with nuclear weapons. Yet </w:t>
      </w:r>
      <w:r w:rsidRPr="003044A9">
        <w:rPr>
          <w:rStyle w:val="StyleBoldUnderline"/>
        </w:rPr>
        <w:t>it</w:t>
      </w:r>
      <w:r w:rsidRPr="003044A9">
        <w:rPr>
          <w:rStyle w:val="StyleBoldUnderline"/>
          <w:sz w:val="16"/>
          <w:u w:val="none"/>
        </w:rPr>
        <w:t xml:space="preserve"> </w:t>
      </w:r>
      <w:r w:rsidRPr="003044A9">
        <w:rPr>
          <w:rStyle w:val="StyleBoldUnderline"/>
        </w:rPr>
        <w:t>would</w:t>
      </w:r>
      <w:r w:rsidRPr="003044A9">
        <w:rPr>
          <w:rStyle w:val="StyleBoldUnderline"/>
          <w:sz w:val="16"/>
          <w:u w:val="none"/>
        </w:rPr>
        <w:t xml:space="preserve"> </w:t>
      </w:r>
      <w:r w:rsidRPr="003044A9">
        <w:rPr>
          <w:rStyle w:val="StyleBoldUnderline"/>
        </w:rPr>
        <w:t>be</w:t>
      </w:r>
      <w:r w:rsidRPr="003044A9">
        <w:rPr>
          <w:rStyle w:val="StyleBoldUnderline"/>
          <w:sz w:val="16"/>
          <w:u w:val="none"/>
        </w:rPr>
        <w:t xml:space="preserve"> equally </w:t>
      </w:r>
      <w:r w:rsidRPr="003044A9">
        <w:rPr>
          <w:rStyle w:val="StyleBoldUnderline"/>
        </w:rPr>
        <w:t>foolish</w:t>
      </w:r>
      <w:r w:rsidRPr="003044A9">
        <w:rPr>
          <w:rStyle w:val="StyleBoldUnderline"/>
          <w:sz w:val="16"/>
          <w:u w:val="none"/>
        </w:rPr>
        <w:t xml:space="preserve"> </w:t>
      </w:r>
      <w:r w:rsidRPr="003044A9">
        <w:rPr>
          <w:rStyle w:val="StyleBoldUnderline"/>
        </w:rPr>
        <w:t>to ignore the weight of evidence about low inflation everywhere around the globe, not just for the past few years but over the past few decades.</w:t>
      </w:r>
      <w:r w:rsidRPr="003044A9">
        <w:rPr>
          <w:rStyle w:val="StyleBoldUnderline"/>
          <w:sz w:val="16"/>
          <w:u w:val="none"/>
        </w:rPr>
        <w:t xml:space="preserve"> </w:t>
      </w:r>
      <w:r w:rsidRPr="003044A9">
        <w:rPr>
          <w:rStyle w:val="StyleBoldUnderline"/>
        </w:rPr>
        <w:t>The consequences of planning for a war that never happens can be just as deleterious as fighting that war unprepared. If inflation is not the proximate risk of today's economy, then we are radically misjudging our problems and missing solutions. If inflation is not a dire threat, then we need not be so concerned about</w:t>
      </w:r>
      <w:r w:rsidRPr="003044A9">
        <w:rPr>
          <w:rStyle w:val="StyleBoldUnderline"/>
          <w:sz w:val="16"/>
          <w:u w:val="none"/>
        </w:rPr>
        <w:t xml:space="preserve"> government spending or </w:t>
      </w:r>
      <w:r w:rsidRPr="003044A9">
        <w:rPr>
          <w:rStyle w:val="StyleBoldUnderline"/>
        </w:rPr>
        <w:t>central</w:t>
      </w:r>
      <w:r w:rsidRPr="003044A9">
        <w:rPr>
          <w:rStyle w:val="StyleBoldUnderline"/>
          <w:sz w:val="16"/>
          <w:u w:val="none"/>
        </w:rPr>
        <w:t xml:space="preserve"> </w:t>
      </w:r>
      <w:r w:rsidRPr="003044A9">
        <w:rPr>
          <w:rStyle w:val="StyleBoldUnderline"/>
        </w:rPr>
        <w:t>bank policy</w:t>
      </w:r>
      <w:r w:rsidRPr="003044A9">
        <w:rPr>
          <w:rStyle w:val="StyleBoldUnderline"/>
          <w:sz w:val="16"/>
          <w:u w:val="none"/>
        </w:rPr>
        <w:t xml:space="preserve">. </w:t>
      </w:r>
      <w:r w:rsidRPr="003044A9">
        <w:rPr>
          <w:rStyle w:val="StyleBoldUnderline"/>
        </w:rPr>
        <w:t>We should instead focus on the ability of our national economies and the global economic system to generate sustainable living standards</w:t>
      </w:r>
      <w:r w:rsidRPr="003044A9">
        <w:rPr>
          <w:rStyle w:val="StyleBoldUnderline"/>
          <w:sz w:val="16"/>
          <w:u w:val="none"/>
        </w:rPr>
        <w:t xml:space="preserve"> for billions of people. Right now, so many are so fixated on inflation that these other challenges receive short shrift. If inflation revives, that fixation may be justified. If not, we will have squandered our time chasing echoes instead of meeting our present with eyes wide open to the possibilities of the future.</w:t>
      </w:r>
    </w:p>
    <w:p w:rsidR="00691546" w:rsidRPr="00691546" w:rsidRDefault="00691546" w:rsidP="00691546">
      <w:pPr>
        <w:rPr>
          <w:rFonts w:eastAsia="Calibri"/>
          <w:bCs/>
        </w:rPr>
      </w:pPr>
    </w:p>
    <w:p w:rsidR="00691546" w:rsidRPr="00691546" w:rsidRDefault="00691546" w:rsidP="00691546">
      <w:pPr>
        <w:rPr>
          <w:rFonts w:eastAsia="Calibri"/>
          <w:bCs/>
        </w:rPr>
      </w:pPr>
    </w:p>
    <w:p w:rsidR="00691546" w:rsidRPr="00691546" w:rsidRDefault="00691546" w:rsidP="006915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cstheme="majorBidi"/>
          <w:b/>
          <w:bCs/>
          <w:sz w:val="52"/>
          <w:szCs w:val="28"/>
        </w:rPr>
      </w:pPr>
      <w:r w:rsidRPr="00691546">
        <w:rPr>
          <w:rFonts w:cstheme="majorBidi"/>
          <w:b/>
          <w:bCs/>
          <w:sz w:val="52"/>
          <w:szCs w:val="28"/>
        </w:rPr>
        <w:lastRenderedPageBreak/>
        <w:t>**AFF**</w:t>
      </w:r>
    </w:p>
    <w:p w:rsidR="00691546" w:rsidRPr="00691546" w:rsidRDefault="00691546" w:rsidP="006915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proofErr w:type="gramStart"/>
      <w:r w:rsidRPr="00691546">
        <w:rPr>
          <w:rFonts w:eastAsiaTheme="majorEastAsia" w:cstheme="majorBidi"/>
          <w:b/>
          <w:bCs/>
          <w:sz w:val="52"/>
          <w:szCs w:val="28"/>
        </w:rPr>
        <w:lastRenderedPageBreak/>
        <w:t>uniqueness</w:t>
      </w:r>
      <w:proofErr w:type="gramEnd"/>
    </w:p>
    <w:p w:rsid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brazil</w:t>
      </w:r>
      <w:proofErr w:type="gramEnd"/>
      <w:r w:rsidRPr="00691546">
        <w:rPr>
          <w:rFonts w:eastAsiaTheme="majorEastAsia" w:cstheme="majorBidi"/>
          <w:b/>
          <w:bCs/>
          <w:sz w:val="44"/>
          <w:szCs w:val="26"/>
          <w:u w:val="double"/>
        </w:rPr>
        <w:t xml:space="preserve"> leadership low</w:t>
      </w:r>
    </w:p>
    <w:p w:rsidR="008D3D86" w:rsidRDefault="008D3D86" w:rsidP="008D3D86">
      <w:pPr>
        <w:pStyle w:val="Heading3"/>
      </w:pPr>
      <w:proofErr w:type="gramStart"/>
      <w:r>
        <w:lastRenderedPageBreak/>
        <w:t>generic</w:t>
      </w:r>
      <w:proofErr w:type="gramEnd"/>
    </w:p>
    <w:p w:rsidR="008D3D86" w:rsidRDefault="008D3D86" w:rsidP="008D3D86">
      <w:pPr>
        <w:pStyle w:val="Heading4"/>
      </w:pPr>
      <w:r>
        <w:t>Brazil soft power is terminally screwed</w:t>
      </w:r>
    </w:p>
    <w:p w:rsidR="008D3D86" w:rsidRPr="00474689" w:rsidRDefault="008D3D86" w:rsidP="008D3D86">
      <w:r w:rsidRPr="008D3D86">
        <w:rPr>
          <w:b/>
        </w:rPr>
        <w:t>Casanova and Kassum, 13</w:t>
      </w:r>
      <w:r>
        <w:rPr>
          <w:b/>
        </w:rPr>
        <w:t xml:space="preserve"> </w:t>
      </w:r>
      <w:r>
        <w:t>– PhD, Senior Lecturer of Management, Samuel Curtis Johnson Graduate School of Management, Cornell University, AND MA in International Relations, Independent Consultant, International Economic Relations, Buenos Aires (Lourdes AND Julian, June 5, 2013, “From Soft to Hard Power: In Search of Brazil’s Winning Blend,” INSEAD, www.insead.edu/facultyresearch/research/doc.cfm?did=52407)//Hensel</w:t>
      </w:r>
    </w:p>
    <w:p w:rsidR="008D3D86" w:rsidRDefault="008D3D86" w:rsidP="008D3D86">
      <w:r w:rsidRPr="008D3D86">
        <w:rPr>
          <w:sz w:val="12"/>
        </w:rPr>
        <w:t>¶</w:t>
      </w:r>
      <w:r w:rsidRPr="008D3D86">
        <w:t xml:space="preserve"> Weak spots in Brazil’s soft power</w:t>
      </w:r>
      <w:r w:rsidRPr="008D3D86">
        <w:rPr>
          <w:sz w:val="12"/>
        </w:rPr>
        <w:t>¶</w:t>
      </w:r>
      <w:r w:rsidRPr="008D3D86">
        <w:t xml:space="preserve"> </w:t>
      </w:r>
      <w:r w:rsidRPr="008D3D86">
        <w:rPr>
          <w:sz w:val="12"/>
        </w:rPr>
        <w:t>¶</w:t>
      </w:r>
      <w:r w:rsidRPr="008D3D86">
        <w:t xml:space="preserve"> </w:t>
      </w:r>
      <w:r w:rsidRPr="008D3D86">
        <w:rPr>
          <w:u w:val="single"/>
        </w:rPr>
        <w:t>Brazil’s soft power matrix</w:t>
      </w:r>
      <w:r w:rsidRPr="008D3D86">
        <w:t xml:space="preserve"> </w:t>
      </w:r>
      <w:r w:rsidRPr="008D3D86">
        <w:rPr>
          <w:u w:val="single"/>
        </w:rPr>
        <w:t>does</w:t>
      </w:r>
      <w:r w:rsidRPr="008D3D86">
        <w:t xml:space="preserve">, however, </w:t>
      </w:r>
      <w:r w:rsidRPr="008D3D86">
        <w:rPr>
          <w:u w:val="single"/>
        </w:rPr>
        <w:t>have a number of weak spots which may</w:t>
      </w:r>
      <w:r w:rsidRPr="008D3D86">
        <w:t xml:space="preserve"> over time </w:t>
      </w:r>
      <w:r w:rsidRPr="008D3D86">
        <w:rPr>
          <w:u w:val="single"/>
        </w:rPr>
        <w:t>undermine the country’s credibility and attractiveness</w:t>
      </w:r>
      <w:r w:rsidRPr="008D3D86">
        <w:t xml:space="preserve"> </w:t>
      </w:r>
      <w:r w:rsidRPr="008D3D86">
        <w:rPr>
          <w:u w:val="single"/>
        </w:rPr>
        <w:t>in the eyes of the world</w:t>
      </w:r>
      <w:r w:rsidRPr="008D3D86">
        <w:t xml:space="preserve">. </w:t>
      </w:r>
      <w:r w:rsidRPr="008D3D86">
        <w:rPr>
          <w:u w:val="single"/>
        </w:rPr>
        <w:t xml:space="preserve">A first weakness is the </w:t>
      </w:r>
      <w:r w:rsidRPr="008D3D86">
        <w:rPr>
          <w:rStyle w:val="Emphasis"/>
        </w:rPr>
        <w:t>quality of education</w:t>
      </w:r>
      <w:r w:rsidRPr="008D3D86">
        <w:rPr>
          <w:u w:val="single"/>
        </w:rPr>
        <w:t>, a key factor of prestige in today’s knowledge economy</w:t>
      </w:r>
      <w:r w:rsidRPr="008D3D86">
        <w:t xml:space="preserve">. </w:t>
      </w:r>
      <w:r w:rsidRPr="008D3D86">
        <w:rPr>
          <w:u w:val="single"/>
        </w:rPr>
        <w:t>Brazil is the only BRIC country not to have any universities listed in the top 100 of the world’s major university rankings</w:t>
      </w:r>
      <w:r w:rsidRPr="008D3D86">
        <w:t xml:space="preserve">. </w:t>
      </w:r>
      <w:r w:rsidRPr="008D3D86">
        <w:rPr>
          <w:u w:val="single"/>
        </w:rPr>
        <w:t>Its largest and most reputable university</w:t>
      </w:r>
      <w:r w:rsidRPr="008D3D86">
        <w:t xml:space="preserve">, the University of Sao Paolo, </w:t>
      </w:r>
      <w:r w:rsidRPr="008D3D86">
        <w:rPr>
          <w:u w:val="single"/>
        </w:rPr>
        <w:t>ranked</w:t>
      </w:r>
      <w:r w:rsidRPr="008D3D86">
        <w:t xml:space="preserve"> </w:t>
      </w:r>
      <w:r w:rsidRPr="008D3D86">
        <w:rPr>
          <w:u w:val="single"/>
        </w:rPr>
        <w:t>only 139</w:t>
      </w:r>
      <w:r w:rsidRPr="008D3D86">
        <w:rPr>
          <w:u w:val="single"/>
          <w:vertAlign w:val="superscript"/>
        </w:rPr>
        <w:t>th</w:t>
      </w:r>
      <w:r w:rsidRPr="008D3D86">
        <w:t xml:space="preserve"> in the 2012-2013 edition of the QS World University Ranking. </w:t>
      </w:r>
      <w:r w:rsidRPr="008D3D86">
        <w:rPr>
          <w:u w:val="single"/>
        </w:rPr>
        <w:t>The degree of internationalization</w:t>
      </w:r>
      <w:r w:rsidRPr="008D3D86">
        <w:t xml:space="preserve"> </w:t>
      </w:r>
      <w:r w:rsidRPr="008D3D86">
        <w:rPr>
          <w:u w:val="single"/>
        </w:rPr>
        <w:t>of Brazilian universities and the presence of Brazilian students</w:t>
      </w:r>
      <w:r w:rsidRPr="008D3D86">
        <w:t xml:space="preserve"> </w:t>
      </w:r>
      <w:r w:rsidRPr="008D3D86">
        <w:rPr>
          <w:u w:val="single"/>
        </w:rPr>
        <w:t>abroad</w:t>
      </w:r>
      <w:r w:rsidRPr="008D3D86">
        <w:t xml:space="preserve"> </w:t>
      </w:r>
      <w:r w:rsidRPr="008D3D86">
        <w:rPr>
          <w:u w:val="single"/>
        </w:rPr>
        <w:t>are</w:t>
      </w:r>
      <w:r w:rsidRPr="008D3D86">
        <w:t xml:space="preserve"> also </w:t>
      </w:r>
      <w:r w:rsidRPr="008D3D86">
        <w:rPr>
          <w:u w:val="single"/>
        </w:rPr>
        <w:t>very low</w:t>
      </w:r>
      <w:r w:rsidRPr="008D3D86">
        <w:t>. In 2011, there were a mere 9,000 Brazilians on US campuses, compared with 260,000 Chinese and Indian students. To reverse this trend, the government of Brazil launched a program called “Science Without Borders” in July 2011, which provides scholarships to Brazilian undergraduate students for one year of study in US universities in the fields of science, technology, engineering and mathematics.</w:t>
      </w:r>
      <w:r w:rsidRPr="008D3D86">
        <w:rPr>
          <w:sz w:val="12"/>
        </w:rPr>
        <w:t>¶</w:t>
      </w:r>
      <w:r w:rsidRPr="008D3D86">
        <w:t xml:space="preserve"> </w:t>
      </w:r>
      <w:r w:rsidRPr="008D3D86">
        <w:rPr>
          <w:sz w:val="12"/>
        </w:rPr>
        <w:t>¶</w:t>
      </w:r>
      <w:r w:rsidRPr="008D3D86">
        <w:t xml:space="preserve"> </w:t>
      </w:r>
      <w:r w:rsidRPr="008D3D86">
        <w:rPr>
          <w:u w:val="single"/>
        </w:rPr>
        <w:t>Brazil’s global projection</w:t>
      </w:r>
      <w:r w:rsidRPr="008D3D86">
        <w:t xml:space="preserve"> also </w:t>
      </w:r>
      <w:r w:rsidRPr="008D3D86">
        <w:rPr>
          <w:u w:val="single"/>
        </w:rPr>
        <w:t xml:space="preserve">suffers from a number of </w:t>
      </w:r>
      <w:r w:rsidRPr="008D3D86">
        <w:rPr>
          <w:rStyle w:val="Emphasis"/>
        </w:rPr>
        <w:t>domestic problems</w:t>
      </w:r>
      <w:r w:rsidRPr="008D3D86">
        <w:t xml:space="preserve"> </w:t>
      </w:r>
      <w:r w:rsidRPr="008D3D86">
        <w:rPr>
          <w:u w:val="single"/>
        </w:rPr>
        <w:t>which continue to blight society and damage the country’s global image</w:t>
      </w:r>
      <w:r w:rsidRPr="008D3D86">
        <w:t xml:space="preserve">. Despite considerable progress in reducing crime in recent years, </w:t>
      </w:r>
      <w:r w:rsidRPr="008D3D86">
        <w:rPr>
          <w:u w:val="single"/>
        </w:rPr>
        <w:t>Brazil’s murder rate remains more than four times higher than in the United States</w:t>
      </w:r>
      <w:r w:rsidRPr="008D3D86">
        <w:t xml:space="preserve">. The wave of homicides that followed a police strike in Salvador in February 2012 suggests that </w:t>
      </w:r>
      <w:r w:rsidRPr="008D3D86">
        <w:rPr>
          <w:u w:val="single"/>
        </w:rPr>
        <w:t>the problem of urban violence runs deep and could take years to be resolved.</w:t>
      </w:r>
      <w:r w:rsidRPr="008D3D86">
        <w:rPr>
          <w:sz w:val="12"/>
        </w:rPr>
        <w:t>¶</w:t>
      </w:r>
      <w:r w:rsidRPr="008D3D86">
        <w:t xml:space="preserve"> </w:t>
      </w:r>
      <w:r w:rsidRPr="008D3D86">
        <w:rPr>
          <w:sz w:val="12"/>
        </w:rPr>
        <w:t>¶</w:t>
      </w:r>
      <w:r w:rsidRPr="008D3D86">
        <w:t xml:space="preserve"> </w:t>
      </w:r>
      <w:r w:rsidRPr="008D3D86">
        <w:rPr>
          <w:rStyle w:val="Emphasis"/>
        </w:rPr>
        <w:t>Corruption</w:t>
      </w:r>
      <w:r w:rsidRPr="008D3D86">
        <w:rPr>
          <w:u w:val="single"/>
        </w:rPr>
        <w:t xml:space="preserve"> is another ill</w:t>
      </w:r>
      <w:r w:rsidRPr="008D3D86">
        <w:t xml:space="preserve"> often </w:t>
      </w:r>
      <w:r w:rsidRPr="008D3D86">
        <w:rPr>
          <w:u w:val="single"/>
        </w:rPr>
        <w:t>associated with Brazil</w:t>
      </w:r>
      <w:r w:rsidRPr="008D3D86">
        <w:t xml:space="preserve">. </w:t>
      </w:r>
      <w:r w:rsidRPr="008D3D86">
        <w:rPr>
          <w:u w:val="single"/>
        </w:rPr>
        <w:t>Graft scandals involving Brazil’s politicians and businesses have become so frequent</w:t>
      </w:r>
      <w:r w:rsidRPr="008D3D86">
        <w:t xml:space="preserve"> that </w:t>
      </w:r>
      <w:r w:rsidRPr="008D3D86">
        <w:rPr>
          <w:u w:val="single"/>
        </w:rPr>
        <w:t>they triggered a wave of popular protests across Brazilian</w:t>
      </w:r>
      <w:r w:rsidRPr="008D3D86">
        <w:t xml:space="preserve"> </w:t>
      </w:r>
      <w:r w:rsidRPr="008D3D86">
        <w:rPr>
          <w:u w:val="single"/>
        </w:rPr>
        <w:t>cities</w:t>
      </w:r>
      <w:r w:rsidRPr="008D3D86">
        <w:t xml:space="preserve"> throughout 2011. The country may, however, be in a position to turn this long-standing weakness into </w:t>
      </w:r>
      <w:proofErr w:type="gramStart"/>
      <w:r w:rsidRPr="008D3D86">
        <w:t>a strength</w:t>
      </w:r>
      <w:proofErr w:type="gramEnd"/>
      <w:r w:rsidRPr="008D3D86">
        <w:t>. In August 2012, the Brazilian Supreme Court opened what many describe as the biggest corruption trial in Brazil’s history. The trial, which is to look into a cash-for-votes scheme involving 36 officials from the former Lula administration, has being hailed as a sign of political health in a country that has long been marred by impunity.</w:t>
      </w:r>
    </w:p>
    <w:p w:rsidR="00D0514B" w:rsidRDefault="00D0514B" w:rsidP="008D3D86"/>
    <w:p w:rsidR="00D0514B" w:rsidRDefault="00D0514B" w:rsidP="00D0514B">
      <w:pPr>
        <w:pStyle w:val="Heading3"/>
      </w:pPr>
      <w:r>
        <w:lastRenderedPageBreak/>
        <w:t xml:space="preserve">-- </w:t>
      </w:r>
      <w:proofErr w:type="gramStart"/>
      <w:r>
        <w:t>econ</w:t>
      </w:r>
      <w:proofErr w:type="gramEnd"/>
    </w:p>
    <w:p w:rsidR="00D0514B" w:rsidRPr="00A62327" w:rsidRDefault="00D0514B" w:rsidP="00D0514B">
      <w:pPr>
        <w:pStyle w:val="Heading4"/>
      </w:pPr>
      <w:r w:rsidRPr="00A62327">
        <w:t>No Brazil rise—internal issues</w:t>
      </w:r>
    </w:p>
    <w:p w:rsidR="00D0514B" w:rsidRDefault="00D0514B" w:rsidP="00D0514B">
      <w:r w:rsidRPr="0048022F">
        <w:rPr>
          <w:rStyle w:val="StyleStyleBold12pt"/>
        </w:rPr>
        <w:t>Sotero and Armijo, 7</w:t>
      </w:r>
      <w:r w:rsidRPr="00904A5E">
        <w:t xml:space="preserve"> – Sotero is the director of the Brazil Institute of the Woodrow Wilson International Center for Scholars and Armijo is an independent research professional at Portland State University and holds a Ph.D. from UC Berkeley in Political Science</w:t>
      </w:r>
      <w:r>
        <w:t xml:space="preserve"> (Paulo and Leslie Elliott, “</w:t>
      </w:r>
      <w:r w:rsidRPr="00904A5E">
        <w:t>BRAZIL: TO BE OR NOT TO BE A BRIC?</w:t>
      </w:r>
      <w:r>
        <w:t xml:space="preserve">” </w:t>
      </w:r>
      <w:r w:rsidRPr="00904A5E">
        <w:t xml:space="preserve">ASIAN PERSPECTIVE, </w:t>
      </w:r>
      <w:r>
        <w:t>Vol. 31, No. 4, 2007, pp. 43-70, Google Scholar)//HAL</w:t>
      </w:r>
    </w:p>
    <w:p w:rsidR="00D0514B" w:rsidRDefault="00D0514B" w:rsidP="00D0514B">
      <w:r w:rsidRPr="00D17FCA">
        <w:rPr>
          <w:rStyle w:val="StyleBoldUnderline"/>
        </w:rPr>
        <w:t>The</w:t>
      </w:r>
      <w:r w:rsidRPr="00A62327">
        <w:t xml:space="preserve"> contradictory </w:t>
      </w:r>
      <w:r w:rsidRPr="00D17FCA">
        <w:rPr>
          <w:rStyle w:val="StyleBoldUnderline"/>
        </w:rPr>
        <w:t>trends of loss of competitiveness</w:t>
      </w:r>
      <w:r w:rsidRPr="00A62327">
        <w:t xml:space="preserve"> combined with gains on the social front </w:t>
      </w:r>
      <w:r w:rsidRPr="00D17FCA">
        <w:rPr>
          <w:rStyle w:val="StyleBoldUnderline"/>
        </w:rPr>
        <w:t>have fed an intense</w:t>
      </w:r>
      <w:r w:rsidRPr="00A62327">
        <w:t xml:space="preserve"> and wide-ranging </w:t>
      </w:r>
      <w:r w:rsidRPr="00D17FCA">
        <w:rPr>
          <w:rStyle w:val="StyleBoldUnderline"/>
        </w:rPr>
        <w:t>national debate</w:t>
      </w:r>
      <w:r w:rsidRPr="00A62327">
        <w:t xml:space="preserve"> amplified by an open and competitive media that keeps the core economic and political choices confronting the country highly visible. </w:t>
      </w:r>
      <w:r w:rsidRPr="00D17FCA">
        <w:rPr>
          <w:rStyle w:val="StyleBoldUnderline"/>
        </w:rPr>
        <w:t>There is an ample and growing societal consensus on many of the essential “structural” reforms that Brazil still must confront:</w:t>
      </w:r>
      <w:r w:rsidRPr="00A62327">
        <w:t xml:space="preserve"> </w:t>
      </w:r>
      <w:r w:rsidRPr="00D17FCA">
        <w:rPr>
          <w:rStyle w:val="StyleBoldUnderline"/>
        </w:rPr>
        <w:t>the growing cost of the public sector; the poor quality of public education; the unfairness and lack of equity in the social security system; Brazil’s high taxation</w:t>
      </w:r>
      <w:r w:rsidRPr="00A62327">
        <w:t xml:space="preserve"> (around 39 percent of GDP), </w:t>
      </w:r>
      <w:r w:rsidRPr="00D17FCA">
        <w:rPr>
          <w:rStyle w:val="StyleBoldUnderline"/>
        </w:rPr>
        <w:t>which</w:t>
      </w:r>
      <w:r w:rsidRPr="00A62327">
        <w:t xml:space="preserve"> </w:t>
      </w:r>
      <w:r w:rsidRPr="00D17FCA">
        <w:rPr>
          <w:rStyle w:val="StyleBoldUnderline"/>
        </w:rPr>
        <w:t>even left-leaning President Lula has described as “punishing to investors;” and other issues that limit Brazil’s prospects at home and competitiveness in the world economy.</w:t>
      </w:r>
      <w:r w:rsidRPr="00A62327">
        <w:t xml:space="preserve"> </w:t>
      </w:r>
      <w:r w:rsidRPr="00D17FCA">
        <w:rPr>
          <w:rStyle w:val="StyleBoldUnderline"/>
        </w:rPr>
        <w:t>The difficulty in finding solutions</w:t>
      </w:r>
      <w:r w:rsidRPr="00A62327">
        <w:t xml:space="preserve"> derives in large measure from the nature of democratic life, </w:t>
      </w:r>
      <w:r w:rsidRPr="00D17FCA">
        <w:rPr>
          <w:rStyle w:val="StyleBoldUnderline"/>
        </w:rPr>
        <w:t>made dysfunctional at times in Brazil by a political system built to protect the privileges of the powerful in a still very unequal and unjust society</w:t>
      </w:r>
      <w:r w:rsidRPr="00A62327">
        <w:t xml:space="preserve">. In common with the other three BRICs countries considered in this volume, </w:t>
      </w:r>
      <w:r w:rsidRPr="00D17FCA">
        <w:rPr>
          <w:rStyle w:val="StyleBoldUnderline"/>
        </w:rPr>
        <w:t>Brazil’s</w:t>
      </w:r>
      <w:r w:rsidRPr="00A62327">
        <w:t xml:space="preserve"> </w:t>
      </w:r>
      <w:r w:rsidRPr="00D17FCA">
        <w:rPr>
          <w:rStyle w:val="StyleBoldUnderline"/>
        </w:rPr>
        <w:t>future status in the international system thus depends crucially on how well the country’s leaders manage its domestic challenges</w:t>
      </w:r>
      <w:r w:rsidRPr="00A62327">
        <w:t xml:space="preserve">. In Brazil these challenges are overwhelmingly ones of economic management. Only if they are met will Brazil play a global role in the twenty-first century. </w:t>
      </w:r>
    </w:p>
    <w:p w:rsidR="00F266FA" w:rsidRPr="009E1AB0" w:rsidRDefault="00F266FA" w:rsidP="00F266FA">
      <w:pPr>
        <w:pStyle w:val="Heading4"/>
      </w:pPr>
      <w:r w:rsidRPr="009E1AB0">
        <w:t>No Brazilian growth</w:t>
      </w:r>
    </w:p>
    <w:p w:rsidR="00F266FA" w:rsidRPr="007436DB" w:rsidRDefault="00F266FA" w:rsidP="00F266FA">
      <w:r w:rsidRPr="009E1AB0">
        <w:rPr>
          <w:rStyle w:val="StyleStyleBold12pt"/>
        </w:rPr>
        <w:t>Linde et al 13</w:t>
      </w:r>
      <w:r w:rsidRPr="009E1AB0">
        <w:t xml:space="preserve"> - Associate Professor at Roskilde University and member of the </w:t>
      </w:r>
      <w:hyperlink r:id="rId51" w:history="1">
        <w:r w:rsidRPr="009E1AB0">
          <w:rPr>
            <w:rStyle w:val="Hyperlink"/>
          </w:rPr>
          <w:t>International Development Research Group</w:t>
        </w:r>
      </w:hyperlink>
      <w:r w:rsidRPr="009E1AB0">
        <w:t xml:space="preserve"> in the </w:t>
      </w:r>
      <w:hyperlink r:id="rId52" w:history="1">
        <w:r w:rsidRPr="009E1AB0">
          <w:rPr>
            <w:rStyle w:val="Hyperlink"/>
          </w:rPr>
          <w:t>De</w:t>
        </w:r>
        <w:r>
          <w:rPr>
            <w:rStyle w:val="Hyperlink"/>
          </w:rPr>
          <w:t>partment of Society and Globaliz</w:t>
        </w:r>
        <w:r w:rsidRPr="009E1AB0">
          <w:rPr>
            <w:rStyle w:val="Hyperlink"/>
          </w:rPr>
          <w:t>ation</w:t>
        </w:r>
      </w:hyperlink>
      <w:r>
        <w:t xml:space="preserve"> (Birger Skydsgaard, with Pernille van Kleef, Philipp Ständer, Sander Specht and Simon Hjorth, “Global Brazil and the Political Economy of the Brazilian Model,” January 2</w:t>
      </w:r>
      <w:r w:rsidRPr="009E1AB0">
        <w:rPr>
          <w:vertAlign w:val="superscript"/>
        </w:rPr>
        <w:t>nd</w:t>
      </w:r>
      <w:r>
        <w:t xml:space="preserve">, 2013, </w:t>
      </w:r>
      <w:hyperlink r:id="rId53" w:history="1">
        <w:r>
          <w:rPr>
            <w:rStyle w:val="Hyperlink"/>
          </w:rPr>
          <w:t>http://rudar.ruc.dk:8080/handle/1800/9714</w:t>
        </w:r>
      </w:hyperlink>
    </w:p>
    <w:p w:rsidR="00F266FA" w:rsidRPr="009E1AB0" w:rsidRDefault="00F266FA" w:rsidP="00F266FA">
      <w:r w:rsidRPr="009E1AB0">
        <w:t xml:space="preserve">However recently, </w:t>
      </w:r>
      <w:r w:rsidRPr="00D17FCA">
        <w:rPr>
          <w:rStyle w:val="StyleBoldUnderline"/>
        </w:rPr>
        <w:t>Brazil’s prospects became shallow</w:t>
      </w:r>
      <w:r w:rsidRPr="009E1AB0">
        <w:t xml:space="preserve"> again. After three years of a </w:t>
      </w:r>
      <w:proofErr w:type="gramStart"/>
      <w:r w:rsidRPr="009E1AB0">
        <w:t>sluggish  world</w:t>
      </w:r>
      <w:proofErr w:type="gramEnd"/>
      <w:r w:rsidRPr="009E1AB0">
        <w:t xml:space="preserve"> economy, </w:t>
      </w:r>
      <w:r w:rsidRPr="00D17FCA">
        <w:rPr>
          <w:rStyle w:val="StyleBoldUnderline"/>
        </w:rPr>
        <w:t>growth in Brazil is as well close to stagnation</w:t>
      </w:r>
      <w:r w:rsidRPr="009E1AB0">
        <w:t xml:space="preserve">. Brazilian politicians </w:t>
      </w:r>
      <w:proofErr w:type="gramStart"/>
      <w:r w:rsidRPr="009E1AB0">
        <w:t>repeatedly  emphasize</w:t>
      </w:r>
      <w:proofErr w:type="gramEnd"/>
      <w:r w:rsidRPr="009E1AB0">
        <w:t xml:space="preserve"> Brazil’s determination to protect its economic gains, be it against Mexican or  Chinese car manufacturing or against upwards pressures on the Brazilian currency by US  deflationary programs. </w:t>
      </w:r>
      <w:r w:rsidRPr="00D17FCA">
        <w:rPr>
          <w:rStyle w:val="StyleBoldUnderline"/>
        </w:rPr>
        <w:t xml:space="preserve">While especially Brazil’s administration coins portentous terms such as a looming currency </w:t>
      </w:r>
      <w:proofErr w:type="gramStart"/>
      <w:r w:rsidRPr="00D17FCA">
        <w:rPr>
          <w:rStyle w:val="StyleBoldUnderline"/>
        </w:rPr>
        <w:t>or  trade</w:t>
      </w:r>
      <w:proofErr w:type="gramEnd"/>
      <w:r w:rsidRPr="00D17FCA">
        <w:rPr>
          <w:rStyle w:val="StyleBoldUnderline"/>
        </w:rPr>
        <w:t xml:space="preserve"> war, academia discusses controversially the challenges of the new Brazil. </w:t>
      </w:r>
      <w:proofErr w:type="gramStart"/>
      <w:r w:rsidRPr="009E1AB0">
        <w:t xml:space="preserve">Ruchir  </w:t>
      </w:r>
      <w:r w:rsidRPr="00D17FCA">
        <w:rPr>
          <w:rStyle w:val="StyleBoldUnderline"/>
        </w:rPr>
        <w:t>Sharma</w:t>
      </w:r>
      <w:proofErr w:type="gramEnd"/>
      <w:r w:rsidRPr="00D17FCA">
        <w:rPr>
          <w:rStyle w:val="StyleBoldUnderline"/>
        </w:rPr>
        <w:t>, an analyst</w:t>
      </w:r>
      <w:r w:rsidRPr="009E1AB0">
        <w:t xml:space="preserve"> and researcher from Morgan Stanley, </w:t>
      </w:r>
      <w:r w:rsidRPr="00D17FCA">
        <w:rPr>
          <w:rStyle w:val="StyleBoldUnderline"/>
        </w:rPr>
        <w:t>argues</w:t>
      </w:r>
      <w:r w:rsidRPr="009E1AB0">
        <w:t xml:space="preserve"> in the Journal on Foreign  Relations </w:t>
      </w:r>
      <w:r w:rsidRPr="00D17FCA">
        <w:rPr>
          <w:rStyle w:val="StyleBoldUnderline"/>
        </w:rPr>
        <w:t>that “Brazil’s consumer boom has been driven by income from commodity sales”</w:t>
      </w:r>
      <w:r w:rsidRPr="009E1AB0">
        <w:t xml:space="preserve"> to  China (2012:87). Since, he expects Chinese growth and resource demand to drop during </w:t>
      </w:r>
      <w:proofErr w:type="gramStart"/>
      <w:r w:rsidRPr="009E1AB0">
        <w:t>the  next</w:t>
      </w:r>
      <w:proofErr w:type="gramEnd"/>
      <w:r w:rsidRPr="009E1AB0">
        <w:t xml:space="preserve"> years, he concludes that </w:t>
      </w:r>
      <w:r w:rsidRPr="00D17FCA">
        <w:rPr>
          <w:rStyle w:val="StyleBoldUnderline"/>
        </w:rPr>
        <w:t>Brazilian dependence on these exports would put an end to  Brazil’s boom</w:t>
      </w:r>
      <w:r w:rsidRPr="009E1AB0">
        <w:t xml:space="preserve">. His debatable claim caused several responses, which concluded that </w:t>
      </w:r>
      <w:proofErr w:type="gramStart"/>
      <w:r w:rsidRPr="009E1AB0">
        <w:t>his  analysis</w:t>
      </w:r>
      <w:proofErr w:type="gramEnd"/>
      <w:r w:rsidRPr="009E1AB0">
        <w:t xml:space="preserve"> ignores the central role of political and economic stability for the consumer boom.  Moreover, it does not account for progress made in addressing domestic challenges over </w:t>
      </w:r>
      <w:proofErr w:type="gramStart"/>
      <w:r w:rsidRPr="009E1AB0">
        <w:t>the  last</w:t>
      </w:r>
      <w:proofErr w:type="gramEnd"/>
      <w:r w:rsidRPr="009E1AB0">
        <w:t xml:space="preserve"> decade, these factors are seen as stabilizers for the Brazilian economy that would make  it less vulnerable than Sharma suggests (O’Neil &amp; Lapper 2012). Looking into the debate, the observer wonders how Brazil arrived at its current position </w:t>
      </w:r>
      <w:proofErr w:type="gramStart"/>
      <w:r w:rsidRPr="009E1AB0">
        <w:t>and  what</w:t>
      </w:r>
      <w:proofErr w:type="gramEnd"/>
      <w:r w:rsidRPr="009E1AB0">
        <w:t xml:space="preserve"> shaped the Brazil of the 21st century? Furthermore, Brazil is infamous for a set </w:t>
      </w:r>
      <w:proofErr w:type="gramStart"/>
      <w:r w:rsidRPr="009E1AB0">
        <w:t>of  challenges</w:t>
      </w:r>
      <w:proofErr w:type="gramEnd"/>
      <w:r w:rsidRPr="009E1AB0">
        <w:t xml:space="preserve">, that makes production in Brazil relatively expensive and is routinely criticized by  Western observers as results of the prioritization on welfare spending, which puts Brazil into  an inferior position among emerging markets (Sharma 2012). Particularly, </w:t>
      </w:r>
      <w:r w:rsidRPr="00D17FCA">
        <w:rPr>
          <w:rStyle w:val="StyleBoldUnderline"/>
        </w:rPr>
        <w:t>lack of skilled labor</w:t>
      </w:r>
      <w:proofErr w:type="gramStart"/>
      <w:r w:rsidRPr="00D17FCA">
        <w:rPr>
          <w:rStyle w:val="StyleBoldUnderline"/>
        </w:rPr>
        <w:t>,  underdeveloped</w:t>
      </w:r>
      <w:proofErr w:type="gramEnd"/>
      <w:r w:rsidRPr="00D17FCA">
        <w:rPr>
          <w:rStyle w:val="StyleBoldUnderline"/>
        </w:rPr>
        <w:t xml:space="preserve"> infrastructure and high labor costs are blamed to harm Brazilian  </w:t>
      </w:r>
      <w:r w:rsidRPr="00D17FCA">
        <w:rPr>
          <w:rStyle w:val="StyleBoldUnderline"/>
        </w:rPr>
        <w:lastRenderedPageBreak/>
        <w:t>competitiveness</w:t>
      </w:r>
      <w:r w:rsidRPr="009E1AB0">
        <w:t xml:space="preserve">. Thus, this paper asks to which extend these obstacles challenge </w:t>
      </w:r>
      <w:proofErr w:type="gramStart"/>
      <w:r w:rsidRPr="009E1AB0">
        <w:t>Brazil’s  growth</w:t>
      </w:r>
      <w:proofErr w:type="gramEnd"/>
      <w:r w:rsidRPr="009E1AB0">
        <w:t xml:space="preserve"> perspectives and in how far these challenges are structural problems of the Brazilian state. </w:t>
      </w:r>
    </w:p>
    <w:p w:rsidR="00D0514B" w:rsidRPr="00D0514B" w:rsidRDefault="00D0514B" w:rsidP="00D0514B"/>
    <w:p w:rsidR="008D3D86" w:rsidRPr="008D3D86" w:rsidRDefault="008D3D86" w:rsidP="008D3D86"/>
    <w:p w:rsidR="00691546" w:rsidRP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 xml:space="preserve">-- </w:t>
      </w:r>
      <w:proofErr w:type="gramStart"/>
      <w:r w:rsidRPr="00691546">
        <w:rPr>
          <w:rFonts w:eastAsiaTheme="majorEastAsia" w:cstheme="majorBidi"/>
          <w:b/>
          <w:bCs/>
          <w:sz w:val="32"/>
          <w:u w:val="single"/>
        </w:rPr>
        <w:t>social</w:t>
      </w:r>
      <w:proofErr w:type="gramEnd"/>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Alt cause</w:t>
      </w:r>
      <w:r w:rsidR="0097406D">
        <w:rPr>
          <w:rFonts w:eastAsiaTheme="majorEastAsia" w:cstheme="majorBidi"/>
          <w:b/>
          <w:bCs/>
          <w:iCs/>
        </w:rPr>
        <w:t xml:space="preserve"> to decline</w:t>
      </w:r>
      <w:r w:rsidRPr="00691546">
        <w:rPr>
          <w:rFonts w:eastAsiaTheme="majorEastAsia" w:cstheme="majorBidi"/>
          <w:b/>
          <w:bCs/>
          <w:iCs/>
        </w:rPr>
        <w:t xml:space="preserve"> –</w:t>
      </w:r>
      <w:r w:rsidR="0097406D">
        <w:rPr>
          <w:rFonts w:eastAsiaTheme="majorEastAsia" w:cstheme="majorBidi"/>
          <w:b/>
          <w:bCs/>
          <w:iCs/>
        </w:rPr>
        <w:t xml:space="preserve"> World Cup and Olympics, and corruption</w:t>
      </w:r>
    </w:p>
    <w:p w:rsidR="00691546" w:rsidRPr="00691546" w:rsidRDefault="00691546" w:rsidP="00691546">
      <w:pPr>
        <w:rPr>
          <w:rFonts w:eastAsia="Calibri"/>
        </w:rPr>
      </w:pPr>
      <w:r w:rsidRPr="00691546">
        <w:rPr>
          <w:rFonts w:eastAsia="Calibri"/>
          <w:b/>
        </w:rPr>
        <w:t xml:space="preserve">Ristovic, 12 </w:t>
      </w:r>
      <w:r w:rsidRPr="00691546">
        <w:rPr>
          <w:rFonts w:eastAsia="Calibri"/>
          <w:szCs w:val="16"/>
        </w:rPr>
        <w:t>– Master’s Student, Public Diplomacy, Annenberg School of Communication, University of Southern California, Research Intern, Center on Public Diplomacy, University of Southern California (Aleksandra, April/May 2012, “Brazil’s Soft Power and Dilma’s Dilemma,” PDiN Monitor Volume 3, Issue 4, Center on Public Diplomacy, University of Southern California, http://uscpublicdiplomacy.org/index.php/pdin_monitor/article/brazils_soft_power_and_dilmas_dilemma/)//Hensel</w:t>
      </w:r>
    </w:p>
    <w:p w:rsidR="00691546" w:rsidRDefault="00691546" w:rsidP="00691546">
      <w:pPr>
        <w:rPr>
          <w:rFonts w:eastAsia="Calibri"/>
        </w:rPr>
      </w:pPr>
      <w:r w:rsidRPr="00691546">
        <w:rPr>
          <w:rFonts w:eastAsia="Calibri"/>
          <w:u w:val="single"/>
        </w:rPr>
        <w:t>As the host of</w:t>
      </w:r>
      <w:r w:rsidRPr="00691546">
        <w:rPr>
          <w:rFonts w:eastAsia="Calibri"/>
        </w:rPr>
        <w:t xml:space="preserve"> both </w:t>
      </w:r>
      <w:r w:rsidRPr="00691546">
        <w:rPr>
          <w:rFonts w:eastAsia="Calibri"/>
          <w:u w:val="single"/>
        </w:rPr>
        <w:t>the next</w:t>
      </w:r>
      <w:r w:rsidRPr="00691546">
        <w:rPr>
          <w:rFonts w:eastAsia="Calibri"/>
        </w:rPr>
        <w:t xml:space="preserve"> football </w:t>
      </w:r>
      <w:r w:rsidRPr="00691546">
        <w:rPr>
          <w:rFonts w:eastAsia="Calibri"/>
          <w:u w:val="single"/>
        </w:rPr>
        <w:t>World Cup</w:t>
      </w:r>
      <w:r w:rsidRPr="00691546">
        <w:rPr>
          <w:rFonts w:eastAsia="Calibri"/>
        </w:rPr>
        <w:t xml:space="preserve"> </w:t>
      </w:r>
      <w:r w:rsidRPr="00691546">
        <w:rPr>
          <w:rFonts w:eastAsia="Calibri"/>
          <w:u w:val="single"/>
        </w:rPr>
        <w:t>in 2014</w:t>
      </w:r>
      <w:r w:rsidRPr="00691546">
        <w:rPr>
          <w:rFonts w:eastAsia="Calibri"/>
        </w:rPr>
        <w:t xml:space="preserve"> </w:t>
      </w:r>
      <w:r w:rsidRPr="00691546">
        <w:rPr>
          <w:rFonts w:eastAsia="Calibri"/>
          <w:u w:val="single"/>
        </w:rPr>
        <w:t>and the Olympic Games in 2016</w:t>
      </w:r>
      <w:r w:rsidRPr="00691546">
        <w:rPr>
          <w:rFonts w:eastAsia="Calibri"/>
        </w:rPr>
        <w:t xml:space="preserve">, </w:t>
      </w:r>
      <w:r w:rsidRPr="00691546">
        <w:rPr>
          <w:rFonts w:eastAsia="Calibri"/>
          <w:u w:val="single"/>
        </w:rPr>
        <w:t xml:space="preserve">Brazil has an opportunity to show the world </w:t>
      </w:r>
      <w:r w:rsidRPr="00691546">
        <w:rPr>
          <w:rFonts w:eastAsia="Calibri"/>
          <w:b/>
          <w:iCs/>
          <w:u w:val="single"/>
          <w:bdr w:val="single" w:sz="18" w:space="0" w:color="auto"/>
        </w:rPr>
        <w:t>the vitality of its emerging power</w:t>
      </w:r>
      <w:r w:rsidRPr="00691546">
        <w:rPr>
          <w:rFonts w:eastAsia="Calibri"/>
          <w:u w:val="single"/>
        </w:rPr>
        <w:t xml:space="preserve"> in</w:t>
      </w:r>
      <w:r w:rsidRPr="00691546">
        <w:rPr>
          <w:rFonts w:eastAsia="Calibri"/>
        </w:rPr>
        <w:t xml:space="preserve"> an area about which it is passionate - </w:t>
      </w:r>
      <w:r w:rsidRPr="00691546">
        <w:rPr>
          <w:rFonts w:eastAsia="Calibri"/>
          <w:u w:val="single"/>
        </w:rPr>
        <w:t>sports</w:t>
      </w:r>
      <w:r w:rsidRPr="00691546">
        <w:rPr>
          <w:rFonts w:eastAsia="Calibri"/>
        </w:rPr>
        <w:t xml:space="preserve">. </w:t>
      </w:r>
      <w:r w:rsidRPr="00691546">
        <w:rPr>
          <w:rFonts w:eastAsia="Calibri"/>
          <w:u w:val="single"/>
        </w:rPr>
        <w:t>The decisions to award the events to Brazil</w:t>
      </w:r>
      <w:r w:rsidRPr="00691546">
        <w:rPr>
          <w:rFonts w:eastAsia="Calibri"/>
        </w:rPr>
        <w:t xml:space="preserve">, which were won by the government of former President Luiz Inácio Lula da Silva, </w:t>
      </w:r>
      <w:r w:rsidRPr="00691546">
        <w:rPr>
          <w:rFonts w:eastAsia="Calibri"/>
          <w:u w:val="single"/>
        </w:rPr>
        <w:t xml:space="preserve">marked a </w:t>
      </w:r>
      <w:r w:rsidRPr="00691546">
        <w:rPr>
          <w:rFonts w:eastAsia="Calibri"/>
          <w:b/>
          <w:iCs/>
          <w:u w:val="single"/>
          <w:bdr w:val="single" w:sz="18" w:space="0" w:color="auto"/>
        </w:rPr>
        <w:t>diplomatic tour de force</w:t>
      </w:r>
      <w:r w:rsidRPr="00691546">
        <w:rPr>
          <w:rFonts w:eastAsia="Calibri"/>
          <w:u w:val="single"/>
        </w:rPr>
        <w:t xml:space="preserve"> for the country</w:t>
      </w:r>
      <w:r w:rsidRPr="00691546">
        <w:rPr>
          <w:rFonts w:eastAsia="Calibri"/>
        </w:rPr>
        <w:t xml:space="preserve">. But </w:t>
      </w:r>
      <w:r w:rsidRPr="00691546">
        <w:rPr>
          <w:rFonts w:eastAsia="Calibri"/>
          <w:u w:val="single"/>
        </w:rPr>
        <w:t xml:space="preserve">recent </w:t>
      </w:r>
      <w:r w:rsidRPr="00691546">
        <w:rPr>
          <w:rFonts w:eastAsia="Calibri"/>
          <w:b/>
          <w:iCs/>
          <w:u w:val="single"/>
          <w:bdr w:val="single" w:sz="18" w:space="0" w:color="auto"/>
        </w:rPr>
        <w:t>negative media attention</w:t>
      </w:r>
      <w:r w:rsidRPr="00691546">
        <w:rPr>
          <w:rFonts w:eastAsia="Calibri"/>
        </w:rPr>
        <w:t xml:space="preserve"> - highlighting </w:t>
      </w:r>
      <w:r w:rsidRPr="00691546">
        <w:rPr>
          <w:rFonts w:eastAsia="Calibri"/>
          <w:u w:val="single"/>
        </w:rPr>
        <w:t>FIFA’s fear that the stadiums won’t be ready in time for the</w:t>
      </w:r>
      <w:r w:rsidRPr="00691546">
        <w:rPr>
          <w:rFonts w:eastAsia="Calibri"/>
        </w:rPr>
        <w:t xml:space="preserve"> </w:t>
      </w:r>
      <w:r w:rsidRPr="00691546">
        <w:rPr>
          <w:rFonts w:eastAsia="Calibri"/>
          <w:u w:val="single"/>
        </w:rPr>
        <w:t>games</w:t>
      </w:r>
      <w:r w:rsidRPr="00691546">
        <w:rPr>
          <w:rFonts w:eastAsia="Calibri"/>
        </w:rPr>
        <w:t xml:space="preserve"> - </w:t>
      </w:r>
      <w:r w:rsidRPr="00691546">
        <w:rPr>
          <w:rFonts w:eastAsia="Calibri"/>
          <w:u w:val="single"/>
        </w:rPr>
        <w:t>shows that convincing the world of your prowess is not enough</w:t>
      </w:r>
      <w:r w:rsidRPr="00691546">
        <w:rPr>
          <w:rFonts w:eastAsia="Calibri"/>
        </w:rPr>
        <w:t xml:space="preserve">, </w:t>
      </w:r>
      <w:r w:rsidRPr="00691546">
        <w:rPr>
          <w:rFonts w:eastAsia="Calibri"/>
          <w:u w:val="single"/>
        </w:rPr>
        <w:t>one must successfully host the events</w:t>
      </w:r>
      <w:r w:rsidRPr="00691546">
        <w:rPr>
          <w:rFonts w:eastAsia="Calibri"/>
        </w:rPr>
        <w:t xml:space="preserve">. </w:t>
      </w:r>
      <w:r w:rsidRPr="00691546">
        <w:rPr>
          <w:rFonts w:eastAsia="Calibri"/>
          <w:u w:val="single"/>
        </w:rPr>
        <w:t xml:space="preserve">This past year’s </w:t>
      </w:r>
      <w:r w:rsidRPr="00691546">
        <w:rPr>
          <w:rFonts w:eastAsia="Calibri"/>
          <w:b/>
          <w:iCs/>
          <w:u w:val="single"/>
          <w:bdr w:val="single" w:sz="18" w:space="0" w:color="auto"/>
        </w:rPr>
        <w:t>corruption scandals</w:t>
      </w:r>
      <w:r w:rsidRPr="00691546">
        <w:rPr>
          <w:rFonts w:eastAsia="Calibri"/>
          <w:u w:val="single"/>
        </w:rPr>
        <w:t xml:space="preserve"> among</w:t>
      </w:r>
      <w:r w:rsidRPr="00691546">
        <w:rPr>
          <w:rFonts w:eastAsia="Calibri"/>
        </w:rPr>
        <w:t xml:space="preserve"> President </w:t>
      </w:r>
      <w:r w:rsidRPr="00691546">
        <w:rPr>
          <w:rFonts w:eastAsia="Calibri"/>
          <w:u w:val="single"/>
        </w:rPr>
        <w:t>Rousseff’s</w:t>
      </w:r>
      <w:r w:rsidRPr="00691546">
        <w:rPr>
          <w:rFonts w:eastAsia="Calibri"/>
        </w:rPr>
        <w:t xml:space="preserve"> </w:t>
      </w:r>
      <w:r w:rsidRPr="00691546">
        <w:rPr>
          <w:rFonts w:eastAsia="Calibri"/>
          <w:u w:val="single"/>
        </w:rPr>
        <w:t>high ranking</w:t>
      </w:r>
      <w:r w:rsidRPr="00691546">
        <w:rPr>
          <w:rFonts w:eastAsia="Calibri"/>
        </w:rPr>
        <w:t xml:space="preserve"> </w:t>
      </w:r>
      <w:r w:rsidRPr="00691546">
        <w:rPr>
          <w:rFonts w:eastAsia="Calibri"/>
          <w:u w:val="single"/>
        </w:rPr>
        <w:t>officials</w:t>
      </w:r>
      <w:r w:rsidRPr="00691546">
        <w:rPr>
          <w:rFonts w:eastAsia="Calibri"/>
        </w:rPr>
        <w:t xml:space="preserve">, first Brazil’s Sports Minister and then the head of the Brazilian football confederation this past March, </w:t>
      </w:r>
      <w:r w:rsidRPr="00691546">
        <w:rPr>
          <w:rFonts w:eastAsia="Calibri"/>
          <w:u w:val="single"/>
        </w:rPr>
        <w:t>are partly to blame for the delay</w:t>
      </w:r>
      <w:r w:rsidRPr="00691546">
        <w:rPr>
          <w:rFonts w:eastAsia="Calibri"/>
        </w:rPr>
        <w:t xml:space="preserve">. Although most of the 12 stadiums are on schedule, </w:t>
      </w:r>
      <w:r w:rsidRPr="00691546">
        <w:rPr>
          <w:rFonts w:eastAsia="Calibri"/>
          <w:u w:val="single"/>
        </w:rPr>
        <w:t>many are over budget and being constructed on taxpayer tabs</w:t>
      </w:r>
      <w:r w:rsidRPr="00691546">
        <w:rPr>
          <w:rFonts w:eastAsia="Calibri"/>
        </w:rPr>
        <w:t xml:space="preserve">. </w:t>
      </w:r>
      <w:r w:rsidRPr="00691546">
        <w:rPr>
          <w:rFonts w:eastAsia="Calibri"/>
          <w:u w:val="single"/>
        </w:rPr>
        <w:t>It remains to be seen if the exposed challenges of execution are symptoms of a larger problem of underdevelopment</w:t>
      </w:r>
      <w:r w:rsidRPr="00691546">
        <w:rPr>
          <w:rFonts w:eastAsia="Calibri"/>
        </w:rPr>
        <w:t xml:space="preserve"> </w:t>
      </w:r>
      <w:r w:rsidRPr="00691546">
        <w:rPr>
          <w:rFonts w:eastAsia="Calibri"/>
          <w:u w:val="single"/>
        </w:rPr>
        <w:t>and whether Brazil’s forthcoming sport diplomacy initiatives will have a positive long-term impact on the population</w:t>
      </w:r>
      <w:r w:rsidRPr="00691546">
        <w:rPr>
          <w:rFonts w:eastAsia="Calibri"/>
        </w:rPr>
        <w:t>.</w:t>
      </w:r>
    </w:p>
    <w:p w:rsidR="00BD425F" w:rsidRDefault="00BD425F" w:rsidP="00BD425F">
      <w:pPr>
        <w:pStyle w:val="Heading3"/>
        <w:rPr>
          <w:rFonts w:eastAsia="Calibri"/>
        </w:rPr>
      </w:pPr>
      <w:r>
        <w:rPr>
          <w:rFonts w:eastAsia="Calibri"/>
        </w:rPr>
        <w:lastRenderedPageBreak/>
        <w:t xml:space="preserve">-- </w:t>
      </w:r>
      <w:proofErr w:type="gramStart"/>
      <w:r>
        <w:rPr>
          <w:rFonts w:eastAsia="Calibri"/>
        </w:rPr>
        <w:t>oil</w:t>
      </w:r>
      <w:proofErr w:type="gramEnd"/>
    </w:p>
    <w:p w:rsidR="00BD425F" w:rsidRDefault="00BD425F" w:rsidP="00BD425F">
      <w:pPr>
        <w:pStyle w:val="Heading4"/>
      </w:pPr>
      <w:r>
        <w:t>Brazil’s Petrobras failure has led to leadership collapse and U.S. reemergence</w:t>
      </w:r>
    </w:p>
    <w:p w:rsidR="00BD425F" w:rsidRPr="00D036BE" w:rsidRDefault="00BD425F" w:rsidP="00BD425F">
      <w:r w:rsidRPr="00BD425F">
        <w:rPr>
          <w:rStyle w:val="StyleStyleBold12pt"/>
        </w:rPr>
        <w:t>Romero, 13</w:t>
      </w:r>
      <w:r>
        <w:rPr>
          <w:b/>
        </w:rPr>
        <w:t xml:space="preserve"> </w:t>
      </w:r>
      <w:r>
        <w:t xml:space="preserve">– Brazil bureau chief for </w:t>
      </w:r>
      <w:hyperlink r:id="rId54" w:tooltip="The New York Times" w:history="1">
        <w:r w:rsidRPr="00BD425F">
          <w:rPr>
            <w:rStyle w:val="Hyperlink"/>
            <w:iCs/>
          </w:rPr>
          <w:t>The New York Times</w:t>
        </w:r>
      </w:hyperlink>
      <w:r>
        <w:t xml:space="preserve">; braduated with honors from </w:t>
      </w:r>
      <w:hyperlink r:id="rId55" w:tooltip="Harvard College" w:history="1">
        <w:r>
          <w:rPr>
            <w:rStyle w:val="Hyperlink"/>
          </w:rPr>
          <w:t>Harvard College</w:t>
        </w:r>
      </w:hyperlink>
      <w:r>
        <w:t xml:space="preserve"> with a degree in History and Literature (Simon Romero, March 26</w:t>
      </w:r>
      <w:r w:rsidRPr="00BD425F">
        <w:rPr>
          <w:vertAlign w:val="superscript"/>
        </w:rPr>
        <w:t>th</w:t>
      </w:r>
      <w:r>
        <w:t xml:space="preserve">, 2013, </w:t>
      </w:r>
      <w:r>
        <w:rPr>
          <w:i/>
        </w:rPr>
        <w:t>New York Times</w:t>
      </w:r>
      <w:r>
        <w:t xml:space="preserve"> “</w:t>
      </w:r>
      <w:r w:rsidRPr="00D036BE">
        <w:t>Petrobras, Once Symbol of Brazil’s Oil Hopes, Strives to Regain Lost Swagger</w:t>
      </w:r>
      <w:r>
        <w:t xml:space="preserve">,” 3/26/13, </w:t>
      </w:r>
      <w:hyperlink r:id="rId56" w:history="1">
        <w:r w:rsidRPr="00F71B8F">
          <w:rPr>
            <w:rStyle w:val="Hyperlink"/>
          </w:rPr>
          <w:t>http://www.nytimes.com/2013/03/27/world/americas/petrobras-brazils-oil-giant-struggles-to-regain-lost-swagger.html?pagewanted=all&amp;_r=0</w:t>
        </w:r>
      </w:hyperlink>
      <w:r>
        <w:t>)//JES</w:t>
      </w:r>
    </w:p>
    <w:p w:rsidR="00BD425F" w:rsidRPr="005E5F92" w:rsidRDefault="00BD425F" w:rsidP="00BD425F">
      <w:pPr>
        <w:rPr>
          <w:rStyle w:val="StyleBoldUnderline"/>
          <w:u w:val="none"/>
        </w:rPr>
      </w:pPr>
      <w:r w:rsidRPr="0041314D">
        <w:t xml:space="preserve">RIO DE JANEIRO — </w:t>
      </w:r>
      <w:r w:rsidRPr="00D876B9">
        <w:rPr>
          <w:rStyle w:val="StyleBoldUnderline"/>
        </w:rPr>
        <w:t>Brazil’s oil production is falling, casting doubt on what was supposed to be an oil bonanza</w:t>
      </w:r>
      <w:r w:rsidRPr="0041314D">
        <w:t xml:space="preserve">. </w:t>
      </w:r>
      <w:r w:rsidRPr="00D876B9">
        <w:rPr>
          <w:rStyle w:val="StyleBoldUnderline"/>
        </w:rPr>
        <w:t xml:space="preserve">Imports of gasoline are rising rapidly, exposing the country to the whims of global energy </w:t>
      </w:r>
      <w:r w:rsidRPr="00BD425F">
        <w:rPr>
          <w:rStyle w:val="StyleBoldUnderline"/>
        </w:rPr>
        <w:t>markets. Even the nation’s ethanol industry, once envied as a model of renewable energy, has had to import ethanol from the United States.</w:t>
      </w:r>
      <w:r w:rsidRPr="005E5F92">
        <w:rPr>
          <w:szCs w:val="16"/>
        </w:rPr>
        <w:t xml:space="preserve"> Half a decade has passed since Brazilians celebrated the discovery of huge amounts of oil in deep-sea fields by the national oil company, Petrobras, triumphantly positioning the country to surge into the top ranks of global producers. Bu</w:t>
      </w:r>
      <w:r>
        <w:t xml:space="preserve">t </w:t>
      </w:r>
      <w:r w:rsidRPr="00D876B9">
        <w:rPr>
          <w:rStyle w:val="StyleBoldUnderline"/>
        </w:rPr>
        <w:t>now another kind of energy shock is unfolding: the colossal company, long known for its might, is losing the race to keep up with the n</w:t>
      </w:r>
      <w:r>
        <w:rPr>
          <w:rStyle w:val="StyleBoldUnderline"/>
        </w:rPr>
        <w:t xml:space="preserve">ation’s growing energy demands. </w:t>
      </w:r>
      <w:r w:rsidRPr="00223A20">
        <w:rPr>
          <w:szCs w:val="16"/>
        </w:rPr>
        <w:t>Saddled with a nationalist mandate to buy ships, oil platforms and other equipment from lethargic Brazilian companies</w:t>
      </w:r>
      <w:r>
        <w:t>,</w:t>
      </w:r>
      <w:r w:rsidRPr="00D876B9">
        <w:t xml:space="preserve"> </w:t>
      </w:r>
      <w:r w:rsidRPr="00D876B9">
        <w:rPr>
          <w:rStyle w:val="StyleBoldUnderline"/>
        </w:rPr>
        <w:t xml:space="preserve">the oil giant is now facing soaring debt, major projects mired in delays and older </w:t>
      </w:r>
      <w:r w:rsidRPr="00BD425F">
        <w:rPr>
          <w:rStyle w:val="StyleBoldUnderline"/>
        </w:rPr>
        <w:t xml:space="preserve">fields, once </w:t>
      </w:r>
      <w:proofErr w:type="gramStart"/>
      <w:r w:rsidRPr="00BD425F">
        <w:rPr>
          <w:rStyle w:val="StyleBoldUnderline"/>
        </w:rPr>
        <w:t>prodigious, that</w:t>
      </w:r>
      <w:proofErr w:type="gramEnd"/>
      <w:r w:rsidRPr="00BD425F">
        <w:rPr>
          <w:rStyle w:val="StyleBoldUnderline"/>
        </w:rPr>
        <w:t xml:space="preserve"> are yielding</w:t>
      </w:r>
      <w:r w:rsidRPr="00D876B9">
        <w:rPr>
          <w:rStyle w:val="StyleBoldUnderline"/>
        </w:rPr>
        <w:t xml:space="preserve"> less oil</w:t>
      </w:r>
      <w:r>
        <w:t xml:space="preserve">. </w:t>
      </w:r>
      <w:r w:rsidRPr="00223A20">
        <w:rPr>
          <w:szCs w:val="16"/>
        </w:rPr>
        <w:t>The undersea bounty in its grasp also remains devilishly complex to exploit. Now</w:t>
      </w:r>
      <w:r w:rsidRPr="00BD425F">
        <w:rPr>
          <w:rStyle w:val="StyleBoldUnderline"/>
        </w:rPr>
        <w:t>, instead of symbolizing Brazil’s rise as a global powerhouse, Petrobras embodies the sluggishness of the nation’s economy itself, which, after racing ahead at 7.5 percent in 2010, slowed to less than 1 percent last year, eclipsed by growth in other Latin American nations like Mexico and Peru.</w:t>
      </w:r>
      <w:r>
        <w:rPr>
          <w:rStyle w:val="StyleBoldUnderline"/>
        </w:rPr>
        <w:t xml:space="preserve"> </w:t>
      </w:r>
      <w:r w:rsidRPr="00223A20">
        <w:rPr>
          <w:szCs w:val="16"/>
        </w:rPr>
        <w:t>Until recently, Petrobras was second in value only to ExxonMobil among publicly traded energy companies. But</w:t>
      </w:r>
      <w:r>
        <w:t xml:space="preserve"> </w:t>
      </w:r>
      <w:r w:rsidRPr="00D876B9">
        <w:rPr>
          <w:rStyle w:val="StyleBoldUnderline"/>
        </w:rPr>
        <w:t>its fortunes have tumbled to the point that it is now worth less than Colombia’s national oil company</w:t>
      </w:r>
      <w:r w:rsidRPr="00223A20">
        <w:rPr>
          <w:szCs w:val="16"/>
        </w:rPr>
        <w:t>. That fall has accentuated an increasingly bitter debate here over PresidentDilma Rousseff’s attempts to use Petrobras to shield the Brazilian population from the nation’s economic slowdown.</w:t>
      </w:r>
      <w:r>
        <w:t xml:space="preserve"> </w:t>
      </w:r>
      <w:r w:rsidRPr="00D876B9">
        <w:rPr>
          <w:rStyle w:val="StyleBoldUnderline"/>
        </w:rPr>
        <w:t>“Petrobras was once thought indestructible, but that is no longer the case</w:t>
      </w:r>
      <w:r>
        <w:t xml:space="preserve">,” said Adriano Pires, a prominent Brazilian energy consultant. </w:t>
      </w:r>
      <w:r w:rsidRPr="005E5F92">
        <w:rPr>
          <w:u w:val="single"/>
        </w:rPr>
        <w:t>“</w:t>
      </w:r>
      <w:r w:rsidRPr="00BD425F">
        <w:rPr>
          <w:rStyle w:val="StyleBoldUnderline"/>
        </w:rPr>
        <w:t>Petrobras is now a tool of short-term economic policy, used to protect domestic industry from competition and fight inflation. This disastrous process will intensify</w:t>
      </w:r>
      <w:r w:rsidRPr="00223A20">
        <w:rPr>
          <w:szCs w:val="16"/>
        </w:rPr>
        <w:t xml:space="preserve"> if it is not reversed.” Ms. Rousseff, like her predecessor and political mentor, Luiz Inácio Lula da Silva, has relied heavily on state companies like Petrobras to create jobs and spur the economy. As a result, the president and her top advisers argue, unemployment remains near historic lows, an approach in economic management that contrasts sharply with Europe and the United States. In a recent speech, Ms. Rousseff explained that her</w:t>
      </w:r>
      <w:r>
        <w:t xml:space="preserve"> </w:t>
      </w:r>
      <w:r w:rsidRPr="00D876B9">
        <w:rPr>
          <w:rStyle w:val="StyleBoldUnderline"/>
        </w:rPr>
        <w:t>government’s priority was lifting millions of Brazilians out of poverty</w:t>
      </w:r>
      <w:r>
        <w:t xml:space="preserve">. </w:t>
      </w:r>
      <w:r w:rsidRPr="00223A20">
        <w:rPr>
          <w:szCs w:val="16"/>
        </w:rPr>
        <w:t>“Those betting against us,” she warned, “will suffer serious financial and political losses.” Bolstering Ms. Rousseff’s approval ratings going into a presidential election in 2014, Petrobras is building new refineries, pursuing offshore oil and buying most of its equipment from Brazilian companies, all of which have created tens of thousands of jobs and delivered some tangible political benefits. “My life is better,” said Adinael Soares Silva, 38, a welder at a Petrobras refinery under construction in Itaboraí, a city near Rio de Janeiro. He said he was pleased with his salary of about $800 a month. “Where I was, I didn’t have enough to have a savings account,” he said. “Now I do.” But while Petrobras has helped keep Brazil’s unemployment low, around 5.4 perce</w:t>
      </w:r>
      <w:r>
        <w:t xml:space="preserve">nt, </w:t>
      </w:r>
      <w:r w:rsidRPr="00D876B9">
        <w:rPr>
          <w:rStyle w:val="StyleBoldUnderline"/>
        </w:rPr>
        <w:t xml:space="preserve">a growing chorus of </w:t>
      </w:r>
      <w:proofErr w:type="gramStart"/>
      <w:r w:rsidRPr="00D876B9">
        <w:rPr>
          <w:rStyle w:val="StyleBoldUnderline"/>
        </w:rPr>
        <w:t>critics</w:t>
      </w:r>
      <w:proofErr w:type="gramEnd"/>
      <w:r w:rsidRPr="00D876B9">
        <w:rPr>
          <w:rStyle w:val="StyleBoldUnderline"/>
        </w:rPr>
        <w:t xml:space="preserve"> points to the obvious problems at the company, including its backlog of projects and an inability to satisfy the country’s thirst for oil, forcing it to import foreign gasoli</w:t>
      </w:r>
      <w:r>
        <w:rPr>
          <w:rStyle w:val="StyleBoldUnderline"/>
        </w:rPr>
        <w:t xml:space="preserve">ne and sell it at a loss. </w:t>
      </w:r>
      <w:r w:rsidRPr="00223A20">
        <w:rPr>
          <w:szCs w:val="16"/>
        </w:rPr>
        <w:t>After Brazil made its deep-sea oil discoveries in 2007,</w:t>
      </w:r>
      <w:r>
        <w:t xml:space="preserve"> </w:t>
      </w:r>
      <w:r w:rsidRPr="00D876B9">
        <w:rPr>
          <w:rStyle w:val="StyleBoldUnderline"/>
        </w:rPr>
        <w:t>the government pushed to put Petrobras firmly in control of the new areas, a move that critics say could strain the company even further</w:t>
      </w:r>
      <w:r w:rsidRPr="00223A20">
        <w:rPr>
          <w:szCs w:val="16"/>
        </w:rPr>
        <w:t xml:space="preserve">. It was a marked departure from the 1990s, when authorities ended Petrobras’s monopoly as part of a radical restructuring of the </w:t>
      </w:r>
      <w:r w:rsidRPr="00223A20">
        <w:rPr>
          <w:szCs w:val="16"/>
        </w:rPr>
        <w:lastRenderedPageBreak/>
        <w:t xml:space="preserve">economy. Petrobras remained under state control but was exposed to market forces, emerging as a hybrid nimbly competing with foreign oil companies. Today, </w:t>
      </w:r>
      <w:r w:rsidRPr="00223A20">
        <w:rPr>
          <w:rStyle w:val="StyleBoldUnderline"/>
          <w:sz w:val="16"/>
          <w:szCs w:val="16"/>
        </w:rPr>
        <w:t>Petrobras</w:t>
      </w:r>
      <w:r w:rsidRPr="00223A20">
        <w:rPr>
          <w:szCs w:val="16"/>
        </w:rPr>
        <w:t xml:space="preserve"> seems far less nimble. In 2012, it</w:t>
      </w:r>
      <w:r>
        <w:t xml:space="preserve">s </w:t>
      </w:r>
      <w:r w:rsidRPr="00D876B9">
        <w:rPr>
          <w:rStyle w:val="StyleBoldUnderline"/>
        </w:rPr>
        <w:t>production fell 2 percent, t</w:t>
      </w:r>
      <w:r>
        <w:rPr>
          <w:rStyle w:val="StyleBoldUnderline"/>
        </w:rPr>
        <w:t xml:space="preserve">he first such decline in years. </w:t>
      </w:r>
      <w:r w:rsidRPr="00D876B9">
        <w:rPr>
          <w:rStyle w:val="StyleBoldUnderline"/>
        </w:rPr>
        <w:t>The international energy industry is also changing, especially in the United States, as momentum shifts toward extracting oil and natural gas from onshore shale formations</w:t>
      </w:r>
      <w:r>
        <w:t xml:space="preserve">. </w:t>
      </w:r>
      <w:r w:rsidRPr="00223A20">
        <w:rPr>
          <w:szCs w:val="16"/>
        </w:rPr>
        <w:t xml:space="preserve">Brazil is thought to have large shale reserves itself, but </w:t>
      </w:r>
      <w:r w:rsidRPr="00BD425F">
        <w:rPr>
          <w:rStyle w:val="StyleBoldUnderline"/>
        </w:rPr>
        <w:t xml:space="preserve">the government remains focused on its costly deep-sea megaprojects. </w:t>
      </w:r>
      <w:r w:rsidRPr="00BD425F">
        <w:rPr>
          <w:rStyle w:val="Emphasis"/>
        </w:rPr>
        <w:t>“The United States is redrawing the global petroleum map</w:t>
      </w:r>
      <w:r w:rsidRPr="00223A20">
        <w:rPr>
          <w:szCs w:val="16"/>
        </w:rPr>
        <w:t>, while in Brazil euphoria has given way to inertia,” Folha de São Paulo, one of Brazil’s most influential newspapers, said in a recent editorial. Compounding matters,</w:t>
      </w:r>
      <w:r>
        <w:t xml:space="preserve"> </w:t>
      </w:r>
      <w:r w:rsidRPr="00223A20">
        <w:rPr>
          <w:rStyle w:val="StyleBoldUnderline"/>
          <w:sz w:val="16"/>
          <w:szCs w:val="16"/>
          <w:u w:val="none"/>
        </w:rPr>
        <w:t>Brazil’s demand for gasoline surged about 20 percent in 2012, reflecting a car-manufacturing industry that has boomed partly as a result of government efforts to lift production.</w:t>
      </w:r>
      <w:r>
        <w:rPr>
          <w:rStyle w:val="StyleBoldUnderline"/>
        </w:rPr>
        <w:t xml:space="preserve"> </w:t>
      </w:r>
      <w:r w:rsidRPr="00D876B9">
        <w:rPr>
          <w:rStyle w:val="StyleBoldUnderline"/>
        </w:rPr>
        <w:t>Petrobras still lacks enough refineries able to process crude oil, forcing it to buy increasing amounts of gasoline from abroad</w:t>
      </w:r>
      <w:r>
        <w:t xml:space="preserve">. </w:t>
      </w:r>
      <w:r w:rsidRPr="00223A20">
        <w:rPr>
          <w:szCs w:val="16"/>
        </w:rPr>
        <w:t xml:space="preserve">And it is still losing money on gasoline imports as the government keeps domestic fuel prices relatively low, to keep inflation from accelerating in a slow-growing economy. Energy analysts contend that </w:t>
      </w:r>
      <w:r w:rsidRPr="00223A20">
        <w:rPr>
          <w:rStyle w:val="StyleBoldUnderline"/>
          <w:sz w:val="16"/>
          <w:szCs w:val="16"/>
          <w:u w:val="none"/>
        </w:rPr>
        <w:t>the government is using Petrobras to further its own political objectives</w:t>
      </w:r>
      <w:r w:rsidRPr="00223A20">
        <w:rPr>
          <w:szCs w:val="16"/>
        </w:rPr>
        <w:t xml:space="preserve">. Ms. Rousseff’s administration, for instance, has hewed to measures aimed at reviving the country’s shipbuilding industry, by requiring Petrobras to buy many of its ships and oil platforms from Brazilian shipyards. But these ventures have struggled with large cost overruns of their own, sometimes delivering vessels late or not at all, cutting into Petrobras’s hopes of meeting ambitious production targets. Then </w:t>
      </w:r>
      <w:r w:rsidRPr="00223A20">
        <w:rPr>
          <w:rStyle w:val="StyleBoldUnderline"/>
          <w:sz w:val="16"/>
          <w:szCs w:val="16"/>
          <w:u w:val="none"/>
        </w:rPr>
        <w:t>there are the delays at oil refineries under construction.</w:t>
      </w:r>
      <w:r w:rsidRPr="00223A20">
        <w:rPr>
          <w:szCs w:val="16"/>
        </w:rPr>
        <w:t xml:space="preserve"> One such complex, in Pernambuco State, was conceived in 2005 as a way for Brazil to forge closer political ties with oil-rich Venezuela. Eight years later, </w:t>
      </w:r>
      <w:r w:rsidRPr="00223A20">
        <w:rPr>
          <w:rStyle w:val="StyleBoldUnderline"/>
          <w:sz w:val="16"/>
          <w:szCs w:val="16"/>
          <w:u w:val="none"/>
        </w:rPr>
        <w:t>Venezuela has yet to invest in the project, which has faced various delays as Petrobras shoulders the entire cost of building it.</w:t>
      </w:r>
    </w:p>
    <w:p w:rsidR="00BD425F" w:rsidRPr="00BD425F" w:rsidRDefault="00BD425F" w:rsidP="00BD425F"/>
    <w:p w:rsidR="00691546" w:rsidRDefault="00691546" w:rsidP="00691546">
      <w:pPr>
        <w:rPr>
          <w:rFonts w:eastAsia="Calibri"/>
        </w:rPr>
      </w:pPr>
    </w:p>
    <w:p w:rsidR="0035341E" w:rsidRDefault="0035341E" w:rsidP="0035341E">
      <w:pPr>
        <w:pStyle w:val="Heading3"/>
        <w:rPr>
          <w:rFonts w:eastAsia="Calibri"/>
        </w:rPr>
      </w:pPr>
      <w:proofErr w:type="gramStart"/>
      <w:r>
        <w:rPr>
          <w:rFonts w:eastAsia="Calibri"/>
        </w:rPr>
        <w:lastRenderedPageBreak/>
        <w:t>soft</w:t>
      </w:r>
      <w:proofErr w:type="gramEnd"/>
      <w:r>
        <w:rPr>
          <w:rFonts w:eastAsia="Calibri"/>
        </w:rPr>
        <w:t xml:space="preserve"> power inev</w:t>
      </w:r>
    </w:p>
    <w:p w:rsidR="0035341E" w:rsidRDefault="0035341E" w:rsidP="0035341E">
      <w:pPr>
        <w:pStyle w:val="Heading4"/>
      </w:pPr>
      <w:r>
        <w:t>Soft power is inevitable – World Cup and Olympics</w:t>
      </w:r>
    </w:p>
    <w:p w:rsidR="0035341E" w:rsidRDefault="0035341E" w:rsidP="0035341E">
      <w:r>
        <w:rPr>
          <w:rStyle w:val="StyleStyleBold12pt"/>
        </w:rPr>
        <w:t xml:space="preserve">Leahy, </w:t>
      </w:r>
      <w:r w:rsidRPr="0035341E">
        <w:rPr>
          <w:rStyle w:val="StyleStyleBold12pt"/>
        </w:rPr>
        <w:t>13</w:t>
      </w:r>
      <w:r>
        <w:rPr>
          <w:b/>
        </w:rPr>
        <w:t xml:space="preserve"> </w:t>
      </w:r>
      <w:r>
        <w:t>– Brazil bureau chief, Financial Times (Joe, February 22, 2013, “Brazil: the first big 'soft' power,” Financial Times, ProQuest)//Hensel</w:t>
      </w:r>
    </w:p>
    <w:p w:rsidR="0035341E" w:rsidRDefault="0035341E" w:rsidP="0035341E">
      <w:r w:rsidRPr="0035341E">
        <w:t xml:space="preserve">It is a </w:t>
      </w:r>
      <w:r w:rsidRPr="0035341E">
        <w:rPr>
          <w:u w:val="single"/>
        </w:rPr>
        <w:t>Brazil</w:t>
      </w:r>
      <w:r w:rsidRPr="0035341E">
        <w:t xml:space="preserve"> whose global standing has rarely been higher. Its agriculture feeds the planet. </w:t>
      </w:r>
      <w:r w:rsidRPr="0035341E">
        <w:rPr>
          <w:sz w:val="12"/>
        </w:rPr>
        <w:t>¶</w:t>
      </w:r>
      <w:r w:rsidRPr="0035341E">
        <w:t xml:space="preserve"> </w:t>
      </w:r>
      <w:proofErr w:type="gramStart"/>
      <w:r w:rsidRPr="0035341E">
        <w:t>It</w:t>
      </w:r>
      <w:proofErr w:type="gramEnd"/>
      <w:r w:rsidRPr="0035341E">
        <w:t xml:space="preserve"> has good relations with virtually every country in the world, from the US to North Korea. It has curbed, though not yet halted completely, the destruction of the Amazon. And it </w:t>
      </w:r>
      <w:r w:rsidRPr="0035341E">
        <w:rPr>
          <w:u w:val="single"/>
        </w:rPr>
        <w:t>is preparing to host the World Cup next year and the Olympics two years later</w:t>
      </w:r>
      <w:r w:rsidRPr="0035341E">
        <w:t xml:space="preserve"> - a feat few countries have ever attempted.</w:t>
      </w:r>
      <w:r w:rsidRPr="0035341E">
        <w:rPr>
          <w:sz w:val="12"/>
        </w:rPr>
        <w:t>¶</w:t>
      </w:r>
      <w:r w:rsidRPr="0035341E">
        <w:t xml:space="preserve"> </w:t>
      </w:r>
      <w:proofErr w:type="gramStart"/>
      <w:r w:rsidRPr="0035341E">
        <w:rPr>
          <w:u w:val="single"/>
        </w:rPr>
        <w:t>If</w:t>
      </w:r>
      <w:proofErr w:type="gramEnd"/>
      <w:r w:rsidRPr="0035341E">
        <w:rPr>
          <w:u w:val="single"/>
        </w:rPr>
        <w:t xml:space="preserve"> the games are successful</w:t>
      </w:r>
      <w:r w:rsidRPr="0035341E">
        <w:t xml:space="preserve"> - </w:t>
      </w:r>
      <w:r w:rsidRPr="0035341E">
        <w:rPr>
          <w:u w:val="single"/>
        </w:rPr>
        <w:t>which they probably will be</w:t>
      </w:r>
      <w:r w:rsidRPr="0035341E">
        <w:t xml:space="preserve">, despite Brazil's reputation for having a very relaxed attitude to planning - </w:t>
      </w:r>
      <w:r w:rsidRPr="0035341E">
        <w:rPr>
          <w:u w:val="single"/>
        </w:rPr>
        <w:t xml:space="preserve">they will help </w:t>
      </w:r>
      <w:r w:rsidRPr="0035341E">
        <w:rPr>
          <w:rStyle w:val="Emphasis"/>
        </w:rPr>
        <w:t>seal the country's image globally</w:t>
      </w:r>
      <w:r w:rsidRPr="0035341E">
        <w:rPr>
          <w:u w:val="single"/>
        </w:rPr>
        <w:t xml:space="preserve"> as one of the world's emerging powers</w:t>
      </w:r>
      <w:r w:rsidRPr="0035341E">
        <w:t xml:space="preserve">. Not a military power, bristling with missiles and troubled by messy border disputes like China or India, but the first big "soft" power, a kind of Canada writ large but with Carnival thrown in. </w:t>
      </w:r>
    </w:p>
    <w:p w:rsidR="0035341E" w:rsidRPr="0035341E" w:rsidRDefault="0035341E" w:rsidP="0035341E"/>
    <w:p w:rsidR="0035341E" w:rsidRPr="0035341E" w:rsidRDefault="0035341E" w:rsidP="0035341E"/>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brazil</w:t>
      </w:r>
      <w:proofErr w:type="gramEnd"/>
      <w:r w:rsidRPr="00691546">
        <w:rPr>
          <w:rFonts w:eastAsiaTheme="majorEastAsia" w:cstheme="majorBidi"/>
          <w:b/>
          <w:bCs/>
          <w:sz w:val="44"/>
          <w:szCs w:val="26"/>
          <w:u w:val="double"/>
        </w:rPr>
        <w:t xml:space="preserve"> not pursuing lead</w:t>
      </w: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generic</w:t>
      </w:r>
      <w:proofErr w:type="gramEnd"/>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Brazilian is not pursuing a dominant role in Latin America – even if leadership is high, it’s won’t pursue a large role in the globe</w:t>
      </w:r>
    </w:p>
    <w:p w:rsidR="00691546" w:rsidRPr="00691546" w:rsidRDefault="00691546" w:rsidP="00691546">
      <w:pPr>
        <w:rPr>
          <w:rFonts w:eastAsia="Calibri"/>
        </w:rPr>
      </w:pPr>
      <w:proofErr w:type="gramStart"/>
      <w:r w:rsidRPr="00691546">
        <w:rPr>
          <w:rFonts w:eastAsia="Calibri"/>
          <w:b/>
          <w:bCs/>
        </w:rPr>
        <w:t xml:space="preserve">Malamud, 11 </w:t>
      </w:r>
      <w:r w:rsidRPr="00691546">
        <w:rPr>
          <w:rFonts w:eastAsia="Calibri"/>
          <w:b/>
          <w:bCs/>
          <w:szCs w:val="16"/>
        </w:rPr>
        <w:t>–</w:t>
      </w:r>
      <w:r w:rsidRPr="00691546">
        <w:rPr>
          <w:rFonts w:eastAsia="Calibri"/>
          <w:szCs w:val="16"/>
        </w:rPr>
        <w:t xml:space="preserve"> research fellow at the </w:t>
      </w:r>
      <w:r w:rsidRPr="00691546">
        <w:rPr>
          <w:rFonts w:eastAsia="Calibri"/>
          <w:color w:val="000000"/>
          <w:szCs w:val="16"/>
        </w:rPr>
        <w:t>Institute of Social Sciences (ICS)</w:t>
      </w:r>
      <w:r w:rsidRPr="00691546">
        <w:rPr>
          <w:rFonts w:eastAsia="Calibri"/>
          <w:szCs w:val="16"/>
        </w:rPr>
        <w:t> of the University of Lisbon.</w:t>
      </w:r>
      <w:proofErr w:type="gramEnd"/>
      <w:r w:rsidRPr="00691546">
        <w:rPr>
          <w:rFonts w:eastAsia="Calibri"/>
          <w:szCs w:val="16"/>
        </w:rPr>
        <w:t xml:space="preserve"> </w:t>
      </w:r>
      <w:proofErr w:type="gramStart"/>
      <w:r w:rsidRPr="00691546">
        <w:rPr>
          <w:rFonts w:eastAsia="Calibri"/>
          <w:szCs w:val="16"/>
        </w:rPr>
        <w:t>PhD in Political Science from the </w:t>
      </w:r>
      <w:r w:rsidRPr="00691546">
        <w:rPr>
          <w:rFonts w:eastAsia="Calibri"/>
          <w:color w:val="000000"/>
          <w:szCs w:val="16"/>
        </w:rPr>
        <w:t>European University Institute (EUI)</w:t>
      </w:r>
      <w:r w:rsidRPr="00691546">
        <w:rPr>
          <w:rFonts w:eastAsia="Calibri"/>
          <w:szCs w:val="16"/>
        </w:rPr>
        <w:t> in Florence.</w:t>
      </w:r>
      <w:proofErr w:type="gramEnd"/>
      <w:r w:rsidRPr="00691546">
        <w:rPr>
          <w:rFonts w:eastAsia="Calibri"/>
          <w:szCs w:val="16"/>
        </w:rPr>
        <w:t xml:space="preserve"> (Andres, “A Leader </w:t>
      </w:r>
      <w:proofErr w:type="gramStart"/>
      <w:r w:rsidRPr="00691546">
        <w:rPr>
          <w:rFonts w:eastAsia="Calibri"/>
          <w:szCs w:val="16"/>
        </w:rPr>
        <w:t>Without</w:t>
      </w:r>
      <w:proofErr w:type="gramEnd"/>
      <w:r w:rsidRPr="00691546">
        <w:rPr>
          <w:rFonts w:eastAsia="Calibri"/>
          <w:szCs w:val="16"/>
        </w:rPr>
        <w:t xml:space="preserve"> Followers? The Growing Divergence </w:t>
      </w:r>
      <w:proofErr w:type="gramStart"/>
      <w:r w:rsidRPr="00691546">
        <w:rPr>
          <w:rFonts w:eastAsia="Calibri"/>
          <w:szCs w:val="16"/>
        </w:rPr>
        <w:t>Between  the</w:t>
      </w:r>
      <w:proofErr w:type="gramEnd"/>
      <w:r w:rsidRPr="00691546">
        <w:rPr>
          <w:rFonts w:eastAsia="Calibri"/>
          <w:szCs w:val="16"/>
        </w:rPr>
        <w:t xml:space="preserve"> Regional and Global Performance of Brazilian Foreign Policy,” LATIN AMERICAN POLITICS AND SOCIETY, © 2011 University of Miami, MALAMUD: BRAZIL’S FOREIGN POLICY, </w:t>
      </w:r>
      <w:r w:rsidRPr="00691546">
        <w:rPr>
          <w:rFonts w:eastAsia="Calibri"/>
          <w:color w:val="000000"/>
          <w:szCs w:val="16"/>
        </w:rPr>
        <w:t>http://americo.usal.es/iberoame/sites/default/files/malamud_brasil_leader_without_followers.pdf</w:t>
      </w:r>
      <w:r w:rsidRPr="00691546">
        <w:rPr>
          <w:rFonts w:eastAsia="Calibri"/>
          <w:szCs w:val="16"/>
        </w:rPr>
        <w:t>)//HAL</w:t>
      </w:r>
    </w:p>
    <w:p w:rsidR="00691546" w:rsidRDefault="00691546" w:rsidP="00691546">
      <w:pPr>
        <w:rPr>
          <w:rFonts w:eastAsia="Calibri"/>
        </w:rPr>
      </w:pPr>
      <w:r w:rsidRPr="00691546">
        <w:rPr>
          <w:rFonts w:eastAsia="Calibri"/>
        </w:rPr>
        <w:t xml:space="preserve">To be sure, </w:t>
      </w:r>
      <w:r w:rsidRPr="00691546">
        <w:rPr>
          <w:rFonts w:eastAsia="Calibri"/>
          <w:bCs/>
          <w:u w:val="single"/>
        </w:rPr>
        <w:t>Brazil</w:t>
      </w:r>
      <w:r w:rsidRPr="00691546">
        <w:rPr>
          <w:rFonts w:eastAsia="Calibri"/>
        </w:rPr>
        <w:t xml:space="preserve"> has not become indifferent to the region. However, its </w:t>
      </w:r>
      <w:r w:rsidRPr="00691546">
        <w:rPr>
          <w:rFonts w:eastAsia="Calibri"/>
          <w:bCs/>
          <w:u w:val="single"/>
        </w:rPr>
        <w:t>ambitions are increasingly defensive rather than offensive</w:t>
      </w:r>
      <w:r w:rsidRPr="00691546">
        <w:rPr>
          <w:rFonts w:eastAsia="Calibri"/>
        </w:rPr>
        <w:t xml:space="preserve">. </w:t>
      </w:r>
      <w:r w:rsidRPr="00691546">
        <w:rPr>
          <w:rFonts w:eastAsia="Calibri"/>
          <w:bCs/>
          <w:u w:val="single"/>
        </w:rPr>
        <w:t>The main goal is no longer to integrate South America into a regional bloc with a single voice</w:t>
      </w:r>
      <w:r w:rsidRPr="00691546">
        <w:rPr>
          <w:rFonts w:eastAsia="Calibri"/>
        </w:rPr>
        <w:t xml:space="preserve"> but to limit damages that could spill over its borders or stain its international image as regional pacifier. Now, </w:t>
      </w:r>
      <w:r w:rsidRPr="00691546">
        <w:rPr>
          <w:rFonts w:eastAsia="Calibri"/>
          <w:szCs w:val="16"/>
        </w:rPr>
        <w:t>it seems sufficient to stabilize the region and prevent political instability, economic turmoil, and border conflicts.</w:t>
      </w:r>
      <w:r w:rsidRPr="00691546">
        <w:rPr>
          <w:rFonts w:eastAsia="Calibri"/>
        </w:rPr>
        <w:t xml:space="preserve"> </w:t>
      </w:r>
      <w:r w:rsidRPr="00691546">
        <w:rPr>
          <w:rFonts w:eastAsia="Calibri"/>
          <w:bCs/>
          <w:u w:val="single"/>
        </w:rPr>
        <w:t>The name of the game is to keep quiet rather than lead the neighborhood</w:t>
      </w:r>
      <w:r w:rsidRPr="00691546">
        <w:rPr>
          <w:rFonts w:eastAsia="Calibri"/>
        </w:rPr>
        <w:t xml:space="preserve">, since preventing trouble in its backyard seems to be a necessary condition for Brazil to consolidate its global gains.  Given that </w:t>
      </w:r>
      <w:r w:rsidRPr="00691546">
        <w:rPr>
          <w:rFonts w:eastAsia="Calibri"/>
          <w:bCs/>
          <w:u w:val="single"/>
        </w:rPr>
        <w:t>Brazil is not a revisionist power that intends to upset the system but rather a reformist one that wishes to enter it, damage control has become its central task. This has turned a would-be leader into a fireman</w:t>
      </w:r>
      <w:r w:rsidRPr="00691546">
        <w:rPr>
          <w:rFonts w:eastAsia="Calibri"/>
        </w:rPr>
        <w:t xml:space="preserve"> or, as Carlos Quenan once paraphrased from economics jargon, a leader of last resort. Thus, as The Economist (2008b) aptly remarked, </w:t>
      </w:r>
      <w:r w:rsidRPr="00691546">
        <w:rPr>
          <w:rFonts w:eastAsia="Calibri"/>
          <w:bCs/>
          <w:u w:val="single"/>
        </w:rPr>
        <w:t>“it may be the rising power in the Americas but Brazil is finding that diplomatic ambition can prompt resentment.”</w:t>
      </w:r>
      <w:r w:rsidRPr="00691546">
        <w:rPr>
          <w:rFonts w:eastAsia="Calibri"/>
        </w:rPr>
        <w:t xml:space="preserve"> By trying to mitigate this resentment, the country may find itself closer to the category of a traditional rather than an emerging middle power. In other words, it can aspire to a leading role on the global stage as long as it goes it alone.</w:t>
      </w:r>
    </w:p>
    <w:p w:rsidR="00FF64EC" w:rsidRDefault="00FF64EC" w:rsidP="00691546">
      <w:pPr>
        <w:rPr>
          <w:rFonts w:eastAsia="Calibri"/>
        </w:rPr>
      </w:pPr>
    </w:p>
    <w:p w:rsidR="00FF64EC" w:rsidRDefault="00FF64EC" w:rsidP="00691546">
      <w:pPr>
        <w:rPr>
          <w:rFonts w:eastAsia="Calibri"/>
        </w:rPr>
      </w:pPr>
    </w:p>
    <w:p w:rsidR="0078436B" w:rsidRDefault="0078436B" w:rsidP="00691546">
      <w:pPr>
        <w:rPr>
          <w:rFonts w:eastAsia="Calibri"/>
        </w:rPr>
      </w:pPr>
    </w:p>
    <w:p w:rsidR="0078436B" w:rsidRDefault="0078436B" w:rsidP="0078436B">
      <w:pPr>
        <w:pStyle w:val="Heading2"/>
        <w:rPr>
          <w:rFonts w:eastAsia="Calibri"/>
        </w:rPr>
      </w:pPr>
      <w:proofErr w:type="gramStart"/>
      <w:r>
        <w:rPr>
          <w:rFonts w:eastAsia="Calibri"/>
        </w:rPr>
        <w:lastRenderedPageBreak/>
        <w:t>u.s</w:t>
      </w:r>
      <w:proofErr w:type="gramEnd"/>
      <w:r>
        <w:rPr>
          <w:rFonts w:eastAsia="Calibri"/>
        </w:rPr>
        <w:t>. leadership high</w:t>
      </w:r>
    </w:p>
    <w:p w:rsidR="0078436B" w:rsidRPr="0078436B" w:rsidRDefault="0078436B" w:rsidP="0078436B">
      <w:pPr>
        <w:pStyle w:val="Heading3"/>
      </w:pPr>
      <w:proofErr w:type="gramStart"/>
      <w:r>
        <w:lastRenderedPageBreak/>
        <w:t>generic</w:t>
      </w:r>
      <w:proofErr w:type="gramEnd"/>
    </w:p>
    <w:p w:rsidR="0078436B" w:rsidRPr="0078436B" w:rsidRDefault="0078436B" w:rsidP="0078436B">
      <w:pPr>
        <w:pStyle w:val="Heading4"/>
        <w:rPr>
          <w:rFonts w:eastAsia="Calibri"/>
        </w:rPr>
      </w:pPr>
      <w:r w:rsidRPr="0078436B">
        <w:rPr>
          <w:rFonts w:eastAsia="Calibri"/>
        </w:rPr>
        <w:t xml:space="preserve">Maintaining hegemonic influence in Latin America is </w:t>
      </w:r>
      <w:r w:rsidRPr="0078436B">
        <w:rPr>
          <w:rFonts w:eastAsia="Calibri"/>
          <w:u w:val="single"/>
        </w:rPr>
        <w:t>still possible</w:t>
      </w:r>
      <w:r w:rsidRPr="0078436B">
        <w:rPr>
          <w:rFonts w:eastAsia="Calibri"/>
        </w:rPr>
        <w:t xml:space="preserve"> – indicators of decline are exaggerated</w:t>
      </w:r>
    </w:p>
    <w:p w:rsidR="0078436B" w:rsidRPr="0078436B" w:rsidRDefault="0078436B" w:rsidP="0078436B">
      <w:pPr>
        <w:rPr>
          <w:rFonts w:eastAsia="Calibri" w:cs="Times New Roman"/>
          <w:szCs w:val="20"/>
        </w:rPr>
      </w:pPr>
      <w:r w:rsidRPr="0078436B">
        <w:rPr>
          <w:rFonts w:eastAsia="Calibri" w:cs="Times New Roman"/>
          <w:b/>
          <w:szCs w:val="20"/>
        </w:rPr>
        <w:t>Duddy, 13</w:t>
      </w:r>
      <w:r w:rsidRPr="0078436B">
        <w:rPr>
          <w:rFonts w:eastAsia="Calibri" w:cs="Times New Roman"/>
          <w:szCs w:val="20"/>
        </w:rPr>
        <w:t xml:space="preserve"> </w:t>
      </w:r>
      <w:r w:rsidRPr="00F45AB2">
        <w:rPr>
          <w:rFonts w:eastAsia="Calibri" w:cs="Times New Roman"/>
          <w:szCs w:val="16"/>
        </w:rPr>
        <w:t>(Patrick, U.S. ambassador to Venezuela from 2007 until 2010 and is currently visiting senior lecturer at Duke University, and Frank O. Mora, incoming director of the Latin American and Caribbean Center, Florida International University, and former deputy assistant secretary of Defense, Western Hemisphere, “Latin America: Is U.S. influence waning?; WESTERN HEMISPHERE,” The Miami Herald, 5/1/13, lexis, Tashma)</w:t>
      </w:r>
    </w:p>
    <w:p w:rsidR="0078436B" w:rsidRPr="0078436B" w:rsidRDefault="0078436B" w:rsidP="0078436B">
      <w:pPr>
        <w:rPr>
          <w:rFonts w:eastAsia="Calibri" w:cs="Times New Roman"/>
          <w:szCs w:val="20"/>
        </w:rPr>
      </w:pPr>
      <w:r w:rsidRPr="0078436B">
        <w:rPr>
          <w:rFonts w:eastAsia="Calibri" w:cs="Times New Roman"/>
          <w:szCs w:val="20"/>
        </w:rPr>
        <w:t xml:space="preserve">As President Obama travels to Mexico and Costa Rica, it’s likely the </w:t>
      </w:r>
      <w:r w:rsidRPr="0078436B">
        <w:rPr>
          <w:rFonts w:eastAsia="Calibri" w:cs="Times New Roman"/>
          <w:szCs w:val="20"/>
          <w:u w:val="single"/>
        </w:rPr>
        <w:t>pundits</w:t>
      </w:r>
      <w:r w:rsidRPr="0078436B">
        <w:rPr>
          <w:rFonts w:eastAsia="Calibri" w:cs="Times New Roman"/>
          <w:szCs w:val="20"/>
        </w:rPr>
        <w:t xml:space="preserve"> will once again </w:t>
      </w:r>
      <w:r w:rsidRPr="0078436B">
        <w:rPr>
          <w:rFonts w:eastAsia="Calibri" w:cs="Times New Roman"/>
          <w:szCs w:val="20"/>
          <w:u w:val="single"/>
          <w:bdr w:val="single" w:sz="4" w:space="0" w:color="auto"/>
        </w:rPr>
        <w:t>underscore</w:t>
      </w:r>
      <w:r w:rsidRPr="0078436B">
        <w:rPr>
          <w:rFonts w:eastAsia="Calibri" w:cs="Times New Roman"/>
          <w:szCs w:val="20"/>
          <w:u w:val="single"/>
        </w:rPr>
        <w:t xml:space="preserve"> what some perceive to be the eroding influence of the U</w:t>
      </w:r>
      <w:r w:rsidRPr="0078436B">
        <w:rPr>
          <w:rFonts w:eastAsia="Calibri" w:cs="Times New Roman"/>
          <w:szCs w:val="20"/>
        </w:rPr>
        <w:t xml:space="preserve">nited </w:t>
      </w:r>
      <w:r w:rsidRPr="0078436B">
        <w:rPr>
          <w:rFonts w:eastAsia="Calibri" w:cs="Times New Roman"/>
          <w:szCs w:val="20"/>
          <w:u w:val="single"/>
        </w:rPr>
        <w:t>S</w:t>
      </w:r>
      <w:r w:rsidRPr="0078436B">
        <w:rPr>
          <w:rFonts w:eastAsia="Calibri" w:cs="Times New Roman"/>
          <w:szCs w:val="20"/>
        </w:rPr>
        <w:t xml:space="preserve">tates </w:t>
      </w:r>
      <w:r w:rsidRPr="0078436B">
        <w:rPr>
          <w:rFonts w:eastAsia="Calibri" w:cs="Times New Roman"/>
          <w:szCs w:val="20"/>
          <w:u w:val="single"/>
        </w:rPr>
        <w:t>in the Western Hemisphere.</w:t>
      </w:r>
      <w:r w:rsidRPr="0078436B">
        <w:rPr>
          <w:rFonts w:eastAsia="Calibri" w:cs="Times New Roman"/>
          <w:szCs w:val="20"/>
        </w:rPr>
        <w:t xml:space="preserve"> Some will point to the decline in foreign aid or the absence of an overarching policy with an inspiring moniker like “Alliance for Progress” or “Enterprise Area of the Americas” as evidence that the United States is failing to embrace the opportunities of a region that is more important to this country than ever. </w:t>
      </w:r>
      <w:r w:rsidRPr="0078436B">
        <w:rPr>
          <w:rFonts w:eastAsia="Calibri" w:cs="Times New Roman"/>
          <w:szCs w:val="20"/>
          <w:u w:val="single"/>
        </w:rPr>
        <w:t>The reality is a lot more complicated. Forty-two percent of</w:t>
      </w:r>
      <w:r w:rsidRPr="0078436B">
        <w:rPr>
          <w:rFonts w:eastAsia="Calibri" w:cs="Times New Roman"/>
          <w:szCs w:val="20"/>
        </w:rPr>
        <w:t xml:space="preserve"> all </w:t>
      </w:r>
      <w:r w:rsidRPr="0078436B">
        <w:rPr>
          <w:rFonts w:eastAsia="Calibri" w:cs="Times New Roman"/>
          <w:szCs w:val="20"/>
          <w:u w:val="single"/>
        </w:rPr>
        <w:t>U.S. exports flow to the Western Hemisphere.</w:t>
      </w:r>
      <w:r w:rsidRPr="0078436B">
        <w:rPr>
          <w:rFonts w:eastAsia="Calibri" w:cs="Times New Roman"/>
          <w:szCs w:val="20"/>
        </w:rPr>
        <w:t xml:space="preserve"> In many ways, </w:t>
      </w:r>
      <w:r w:rsidRPr="0078436B">
        <w:rPr>
          <w:rFonts w:eastAsia="Calibri" w:cs="Times New Roman"/>
          <w:b/>
          <w:szCs w:val="20"/>
          <w:u w:val="single"/>
        </w:rPr>
        <w:t xml:space="preserve">U.S. engagement in the Americas is </w:t>
      </w:r>
      <w:r w:rsidRPr="0078436B">
        <w:rPr>
          <w:rFonts w:eastAsia="Calibri" w:cs="Times New Roman"/>
          <w:b/>
          <w:szCs w:val="20"/>
          <w:u w:val="single"/>
          <w:bdr w:val="single" w:sz="4" w:space="0" w:color="auto"/>
        </w:rPr>
        <w:t>more pervasive than ever</w:t>
      </w:r>
      <w:r w:rsidRPr="0078436B">
        <w:rPr>
          <w:rFonts w:eastAsia="Calibri" w:cs="Times New Roman"/>
          <w:szCs w:val="20"/>
        </w:rPr>
        <w:t xml:space="preserve">, even if more diffused. That is in part because the peoples of the Western Hemisphere are not waiting for governments to choreograph their interactions. A more-nuanced assessment inevitably will highlight the complex, multidimensional ties between the United States and the rest of the hemisphere. In fact, it may be that we need to change the way we think and talk about the countries of Latin America and the Caribbean. We also need to resist the temptation to embrace overly reductive yardsticks for judging our standing in the hemisphere. As Moises Naim notes in his recent book, The End of Power, there has been an important change in power distribution in the world away from states toward an expanding and increasingly mobile set of actors that are dramatically shaping the nature and scope of global relationships. In Latin America, many of the most substantive and dynamic forms of engagement are occurring in a web of cross-national relationships involving small and large companies, people-to-people contact through student exchanges and social media, travel and migration. </w:t>
      </w:r>
      <w:r w:rsidRPr="0078436B">
        <w:rPr>
          <w:rFonts w:eastAsia="Calibri" w:cs="Times New Roman"/>
          <w:szCs w:val="20"/>
          <w:u w:val="single"/>
        </w:rPr>
        <w:t>Trade and investment remain the most</w:t>
      </w:r>
      <w:r w:rsidRPr="0078436B">
        <w:rPr>
          <w:rFonts w:eastAsia="Calibri" w:cs="Times New Roman"/>
          <w:szCs w:val="20"/>
        </w:rPr>
        <w:t xml:space="preserve"> enduring and </w:t>
      </w:r>
      <w:r w:rsidRPr="0078436B">
        <w:rPr>
          <w:rFonts w:eastAsia="Calibri" w:cs="Times New Roman"/>
          <w:szCs w:val="20"/>
          <w:u w:val="single"/>
        </w:rPr>
        <w:t>measurable dimensions of U.S. relations with the region.</w:t>
      </w:r>
      <w:r w:rsidRPr="0078436B">
        <w:rPr>
          <w:rFonts w:eastAsia="Calibri" w:cs="Times New Roman"/>
          <w:szCs w:val="20"/>
        </w:rPr>
        <w:t xml:space="preserve"> It is certainly the case that our economic interests alone would justify more U.S. attention to the region. </w:t>
      </w:r>
      <w:r w:rsidRPr="0078436B">
        <w:rPr>
          <w:rFonts w:eastAsia="Calibri" w:cs="Times New Roman"/>
          <w:szCs w:val="20"/>
          <w:u w:val="single"/>
        </w:rPr>
        <w:t>Many observers who worry about declining U.S. influence</w:t>
      </w:r>
      <w:r w:rsidRPr="0078436B">
        <w:rPr>
          <w:rFonts w:eastAsia="Calibri" w:cs="Times New Roman"/>
          <w:szCs w:val="20"/>
        </w:rPr>
        <w:t xml:space="preserve"> in this area </w:t>
      </w:r>
      <w:r w:rsidRPr="0078436B">
        <w:rPr>
          <w:rFonts w:eastAsia="Calibri" w:cs="Times New Roman"/>
          <w:szCs w:val="20"/>
          <w:u w:val="single"/>
        </w:rPr>
        <w:t>point to</w:t>
      </w:r>
      <w:r w:rsidRPr="0078436B">
        <w:rPr>
          <w:rFonts w:eastAsia="Calibri" w:cs="Times New Roman"/>
          <w:szCs w:val="20"/>
        </w:rPr>
        <w:t xml:space="preserve"> the rise of </w:t>
      </w:r>
      <w:r w:rsidRPr="0078436B">
        <w:rPr>
          <w:rFonts w:eastAsia="Calibri" w:cs="Times New Roman"/>
          <w:szCs w:val="20"/>
          <w:u w:val="single"/>
        </w:rPr>
        <w:t>trade with China and the presence of European companies</w:t>
      </w:r>
      <w:r w:rsidRPr="0078436B">
        <w:rPr>
          <w:rFonts w:eastAsia="Calibri" w:cs="Times New Roman"/>
          <w:szCs w:val="20"/>
        </w:rPr>
        <w:t xml:space="preserve"> and investors. While it is true that other countries are important to the economies of Latin America and the Caribbean, it is also still true that </w:t>
      </w:r>
      <w:r w:rsidRPr="0078436B">
        <w:rPr>
          <w:rFonts w:eastAsia="Calibri" w:cs="Times New Roman"/>
          <w:szCs w:val="20"/>
          <w:u w:val="single"/>
        </w:rPr>
        <w:t>the U</w:t>
      </w:r>
      <w:r w:rsidRPr="0078436B">
        <w:rPr>
          <w:rFonts w:eastAsia="Calibri" w:cs="Times New Roman"/>
          <w:szCs w:val="20"/>
        </w:rPr>
        <w:t xml:space="preserve">nited </w:t>
      </w:r>
      <w:r w:rsidRPr="0078436B">
        <w:rPr>
          <w:rFonts w:eastAsia="Calibri" w:cs="Times New Roman"/>
          <w:szCs w:val="20"/>
          <w:u w:val="single"/>
        </w:rPr>
        <w:t>S</w:t>
      </w:r>
      <w:r w:rsidRPr="0078436B">
        <w:rPr>
          <w:rFonts w:eastAsia="Calibri" w:cs="Times New Roman"/>
          <w:szCs w:val="20"/>
        </w:rPr>
        <w:t xml:space="preserve">tates </w:t>
      </w:r>
      <w:r w:rsidRPr="0078436B">
        <w:rPr>
          <w:rFonts w:eastAsia="Calibri" w:cs="Times New Roman"/>
          <w:szCs w:val="20"/>
          <w:u w:val="single"/>
        </w:rPr>
        <w:t xml:space="preserve">is by </w:t>
      </w:r>
      <w:r w:rsidRPr="0078436B">
        <w:rPr>
          <w:rFonts w:eastAsia="Calibri" w:cs="Times New Roman"/>
          <w:u w:val="single"/>
        </w:rPr>
        <w:t xml:space="preserve">far the largest and </w:t>
      </w:r>
      <w:r w:rsidRPr="0078436B">
        <w:rPr>
          <w:rFonts w:eastAsia="Calibri" w:cs="Times New Roman"/>
          <w:u w:val="single"/>
          <w:bdr w:val="single" w:sz="4" w:space="0" w:color="auto"/>
        </w:rPr>
        <w:t>most important</w:t>
      </w:r>
      <w:r w:rsidRPr="0078436B">
        <w:rPr>
          <w:rFonts w:eastAsia="Calibri" w:cs="Times New Roman"/>
          <w:szCs w:val="20"/>
          <w:u w:val="single"/>
          <w:bdr w:val="single" w:sz="4" w:space="0" w:color="auto"/>
        </w:rPr>
        <w:t xml:space="preserve"> economic partner</w:t>
      </w:r>
      <w:r w:rsidRPr="0078436B">
        <w:rPr>
          <w:rFonts w:eastAsia="Calibri" w:cs="Times New Roman"/>
          <w:szCs w:val="20"/>
          <w:u w:val="single"/>
        </w:rPr>
        <w:t xml:space="preserve"> of the region</w:t>
      </w:r>
      <w:r w:rsidRPr="0078436B">
        <w:rPr>
          <w:rFonts w:eastAsia="Calibri" w:cs="Times New Roman"/>
          <w:szCs w:val="20"/>
        </w:rPr>
        <w:t xml:space="preserve"> and trade is growing even with those countries with which we do not have free trade agreements. An area of immense importance to regional economies that we often overlook is the exponential growth in travel, tourism and migration. It is commonplace to note the enormous presence of foreign students in the United States but 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 From 2006-2011 </w:t>
      </w:r>
      <w:r w:rsidRPr="0078436B">
        <w:rPr>
          <w:rFonts w:eastAsia="Calibri" w:cs="Times New Roman"/>
          <w:szCs w:val="20"/>
          <w:u w:val="single"/>
        </w:rPr>
        <w:t>U.S.</w:t>
      </w:r>
      <w:r w:rsidRPr="0078436B">
        <w:rPr>
          <w:rFonts w:eastAsia="Calibri" w:cs="Times New Roman"/>
          <w:szCs w:val="20"/>
        </w:rPr>
        <w:t xml:space="preserve"> non-government </w:t>
      </w:r>
      <w:r w:rsidRPr="0078436B">
        <w:rPr>
          <w:rFonts w:eastAsia="Calibri" w:cs="Times New Roman"/>
          <w:szCs w:val="20"/>
          <w:u w:val="single"/>
        </w:rPr>
        <w:t>organizations</w:t>
      </w:r>
      <w:r w:rsidRPr="0078436B">
        <w:rPr>
          <w:rFonts w:eastAsia="Calibri" w:cs="Times New Roman"/>
          <w:szCs w:val="20"/>
        </w:rPr>
        <w:t xml:space="preserve">, such as churches, think tanks and universities </w:t>
      </w:r>
      <w:r w:rsidRPr="0078436B">
        <w:rPr>
          <w:rFonts w:eastAsia="Calibri" w:cs="Times New Roman"/>
          <w:szCs w:val="20"/>
          <w:u w:val="single"/>
        </w:rPr>
        <w:t xml:space="preserve">increased the number of partnerships with their regional cohorts by a </w:t>
      </w:r>
      <w:r w:rsidRPr="0078436B">
        <w:rPr>
          <w:rFonts w:eastAsia="Calibri" w:cs="Times New Roman"/>
          <w:szCs w:val="20"/>
          <w:u w:val="single"/>
          <w:bdr w:val="single" w:sz="4" w:space="0" w:color="auto"/>
        </w:rPr>
        <w:t>factor of four</w:t>
      </w:r>
      <w:r w:rsidRPr="0078436B">
        <w:rPr>
          <w:rFonts w:eastAsia="Calibri" w:cs="Times New Roman"/>
          <w:szCs w:val="20"/>
          <w:u w:val="single"/>
        </w:rPr>
        <w:t>.</w:t>
      </w:r>
      <w:r w:rsidRPr="0078436B">
        <w:rPr>
          <w:rFonts w:eastAsia="Calibri" w:cs="Times New Roman"/>
          <w:szCs w:val="20"/>
        </w:rPr>
        <w:t xml:space="preserve"> </w:t>
      </w:r>
      <w:r w:rsidRPr="0078436B">
        <w:rPr>
          <w:rFonts w:eastAsia="Calibri" w:cs="Times New Roman"/>
          <w:szCs w:val="20"/>
          <w:u w:val="single"/>
        </w:rPr>
        <w:t>Remittances to Latin America</w:t>
      </w:r>
      <w:r w:rsidRPr="0078436B">
        <w:rPr>
          <w:rFonts w:eastAsia="Calibri" w:cs="Times New Roman"/>
          <w:szCs w:val="20"/>
        </w:rPr>
        <w:t xml:space="preserve"> and the Caribbean </w:t>
      </w:r>
      <w:r w:rsidRPr="0078436B">
        <w:rPr>
          <w:rFonts w:eastAsia="Calibri" w:cs="Times New Roman"/>
          <w:szCs w:val="20"/>
          <w:u w:val="single"/>
        </w:rPr>
        <w:t>from the U</w:t>
      </w:r>
      <w:r w:rsidRPr="0078436B">
        <w:rPr>
          <w:rFonts w:eastAsia="Calibri" w:cs="Times New Roman"/>
          <w:szCs w:val="20"/>
        </w:rPr>
        <w:t xml:space="preserve">nited </w:t>
      </w:r>
      <w:r w:rsidRPr="0078436B">
        <w:rPr>
          <w:rFonts w:eastAsia="Calibri" w:cs="Times New Roman"/>
          <w:szCs w:val="20"/>
          <w:u w:val="single"/>
        </w:rPr>
        <w:t>S</w:t>
      </w:r>
      <w:r w:rsidRPr="0078436B">
        <w:rPr>
          <w:rFonts w:eastAsia="Calibri" w:cs="Times New Roman"/>
          <w:szCs w:val="20"/>
        </w:rPr>
        <w:t xml:space="preserve">tates </w:t>
      </w:r>
      <w:r w:rsidRPr="0078436B">
        <w:rPr>
          <w:rFonts w:eastAsia="Calibri" w:cs="Times New Roman"/>
          <w:szCs w:val="20"/>
          <w:u w:val="single"/>
        </w:rPr>
        <w:t>totaled $64 billion in 2012.</w:t>
      </w:r>
      <w:r w:rsidRPr="0078436B">
        <w:rPr>
          <w:rFonts w:eastAsia="Calibri" w:cs="Times New Roman"/>
          <w:szCs w:val="20"/>
        </w:rPr>
        <w:t xml:space="preserve"> Particularly for the smaller economies of Central America and the Caribbean these flows can sometimes constitute more than 10 percent of gross domestic product. Finally, </w:t>
      </w:r>
      <w:r w:rsidRPr="0078436B">
        <w:rPr>
          <w:rFonts w:eastAsia="Calibri" w:cs="Times New Roman"/>
          <w:szCs w:val="20"/>
          <w:u w:val="single"/>
        </w:rPr>
        <w:t xml:space="preserve">one should not underestimate the </w:t>
      </w:r>
      <w:r w:rsidRPr="0078436B">
        <w:rPr>
          <w:rFonts w:eastAsia="Calibri" w:cs="Times New Roman"/>
          <w:szCs w:val="20"/>
          <w:u w:val="single"/>
          <w:bdr w:val="single" w:sz="4" w:space="0" w:color="auto"/>
        </w:rPr>
        <w:t>resiliency</w:t>
      </w:r>
      <w:r w:rsidRPr="0078436B">
        <w:rPr>
          <w:rFonts w:eastAsia="Calibri" w:cs="Times New Roman"/>
          <w:szCs w:val="20"/>
          <w:u w:val="single"/>
        </w:rPr>
        <w:t xml:space="preserve"> of U.S. soft power in the region.</w:t>
      </w:r>
      <w:r w:rsidRPr="0078436B">
        <w:rPr>
          <w:rFonts w:eastAsia="Calibri" w:cs="Times New Roman"/>
          <w:szCs w:val="20"/>
        </w:rPr>
        <w:t xml:space="preserve"> The power of </w:t>
      </w:r>
      <w:r w:rsidRPr="0078436B">
        <w:rPr>
          <w:rFonts w:eastAsia="Calibri" w:cs="Times New Roman"/>
          <w:szCs w:val="20"/>
          <w:u w:val="single"/>
        </w:rPr>
        <w:t>national reputation, popular culture, values and institutions continues to contribute to U.S. influence in ways that are</w:t>
      </w:r>
      <w:r w:rsidRPr="0078436B">
        <w:rPr>
          <w:rFonts w:eastAsia="Calibri" w:cs="Times New Roman"/>
          <w:szCs w:val="20"/>
        </w:rPr>
        <w:t xml:space="preserve"> difficult to measure and </w:t>
      </w:r>
      <w:r w:rsidRPr="0078436B">
        <w:rPr>
          <w:rFonts w:eastAsia="Calibri" w:cs="Times New Roman"/>
          <w:szCs w:val="20"/>
          <w:u w:val="single"/>
        </w:rPr>
        <w:t>impossible to quantify.</w:t>
      </w:r>
      <w:r w:rsidRPr="0078436B">
        <w:rPr>
          <w:rFonts w:eastAsia="Calibri" w:cs="Times New Roman"/>
          <w:szCs w:val="20"/>
        </w:rPr>
        <w:t xml:space="preserve"> Example: Despite 14 </w:t>
      </w:r>
      <w:r w:rsidRPr="0078436B">
        <w:rPr>
          <w:rFonts w:eastAsia="Calibri" w:cs="Times New Roman"/>
          <w:szCs w:val="20"/>
        </w:rPr>
        <w:lastRenderedPageBreak/>
        <w:t>years of strident anti-American rhetoric during the Chávez government, tens of thousand of Venezuelans apply for U.S. nonimmigrant visas every year, including many thousands of Chávez loyalists.</w:t>
      </w:r>
    </w:p>
    <w:p w:rsidR="0078436B" w:rsidRPr="0078436B" w:rsidRDefault="0078436B" w:rsidP="0078436B">
      <w:pPr>
        <w:tabs>
          <w:tab w:val="left" w:pos="13890"/>
        </w:tabs>
        <w:rPr>
          <w:rFonts w:eastAsia="Calibri" w:cs="Times New Roman"/>
          <w:szCs w:val="20"/>
        </w:rPr>
      </w:pPr>
      <w:r w:rsidRPr="0078436B">
        <w:rPr>
          <w:rFonts w:eastAsia="Calibri" w:cs="Times New Roman"/>
          <w:szCs w:val="20"/>
        </w:rPr>
        <w:tab/>
      </w:r>
    </w:p>
    <w:p w:rsidR="0078436B" w:rsidRPr="0078436B" w:rsidRDefault="0078436B" w:rsidP="0078436B">
      <w:pPr>
        <w:tabs>
          <w:tab w:val="left" w:pos="2470"/>
        </w:tabs>
        <w:rPr>
          <w:rFonts w:eastAsia="Calibri" w:cs="Times New Roman"/>
          <w:szCs w:val="20"/>
        </w:rPr>
      </w:pPr>
      <w:r w:rsidRPr="0078436B">
        <w:rPr>
          <w:rFonts w:eastAsia="Calibri" w:cs="Times New Roman"/>
          <w:szCs w:val="20"/>
        </w:rPr>
        <w:tab/>
      </w:r>
    </w:p>
    <w:p w:rsidR="0078436B" w:rsidRPr="0078436B" w:rsidRDefault="0078436B" w:rsidP="0078436B">
      <w:pPr>
        <w:rPr>
          <w:rFonts w:eastAsia="Calibri" w:cs="Times New Roman"/>
          <w:szCs w:val="20"/>
        </w:rPr>
      </w:pPr>
    </w:p>
    <w:p w:rsidR="0078436B" w:rsidRPr="0078436B" w:rsidRDefault="0078436B" w:rsidP="0078436B">
      <w:pPr>
        <w:pStyle w:val="Heading4"/>
        <w:rPr>
          <w:rFonts w:eastAsia="Calibri"/>
        </w:rPr>
      </w:pPr>
      <w:r w:rsidRPr="0078436B">
        <w:rPr>
          <w:rFonts w:eastAsia="Calibri"/>
        </w:rPr>
        <w:t xml:space="preserve">The U.S. can maintain hegemonic influence </w:t>
      </w:r>
      <w:r>
        <w:rPr>
          <w:rFonts w:eastAsia="Calibri"/>
        </w:rPr>
        <w:t>– sq policies ensure it’s sustainability</w:t>
      </w:r>
    </w:p>
    <w:p w:rsidR="0078436B" w:rsidRPr="0078436B" w:rsidRDefault="0078436B" w:rsidP="0078436B">
      <w:pPr>
        <w:rPr>
          <w:rFonts w:eastAsia="Calibri" w:cs="Times New Roman"/>
        </w:rPr>
      </w:pPr>
      <w:r w:rsidRPr="0078436B">
        <w:rPr>
          <w:rFonts w:eastAsia="Calibri" w:cs="Times New Roman"/>
          <w:b/>
        </w:rPr>
        <w:t>Valencia, 11</w:t>
      </w:r>
      <w:r w:rsidRPr="0078436B">
        <w:rPr>
          <w:rFonts w:eastAsia="Calibri" w:cs="Times New Roman"/>
        </w:rPr>
        <w:t xml:space="preserve"> </w:t>
      </w:r>
      <w:r w:rsidRPr="00F45AB2">
        <w:rPr>
          <w:rFonts w:eastAsia="Calibri" w:cs="Times New Roman"/>
          <w:szCs w:val="16"/>
        </w:rPr>
        <w:t>(Robert, COHA Research Fellow, “After Bin Laden’s Demise, Are U.S.-Latin American Relations At Bay Again</w:t>
      </w:r>
      <w:proofErr w:type="gramStart"/>
      <w:r w:rsidRPr="00F45AB2">
        <w:rPr>
          <w:rFonts w:eastAsia="Calibri" w:cs="Times New Roman"/>
          <w:szCs w:val="16"/>
        </w:rPr>
        <w:t>?,</w:t>
      </w:r>
      <w:proofErr w:type="gramEnd"/>
      <w:r w:rsidRPr="00F45AB2">
        <w:rPr>
          <w:rFonts w:eastAsia="Calibri" w:cs="Times New Roman"/>
          <w:szCs w:val="16"/>
        </w:rPr>
        <w:t>” Council on Hemispheric Affairs, 5/20/11, http://www.coha.org/after-bin-ladens-demise-are-u-s-latin-american-relations-at-bay-again/, Tashma)</w:t>
      </w:r>
    </w:p>
    <w:p w:rsidR="0078436B" w:rsidRPr="0078436B" w:rsidRDefault="0078436B" w:rsidP="0078436B">
      <w:pPr>
        <w:rPr>
          <w:rFonts w:eastAsia="Calibri" w:cs="Times New Roman"/>
        </w:rPr>
      </w:pPr>
      <w:r w:rsidRPr="0078436B">
        <w:rPr>
          <w:rFonts w:eastAsia="Calibri" w:cs="Times New Roman"/>
        </w:rPr>
        <w:t xml:space="preserve">Nevertheless, President </w:t>
      </w:r>
      <w:r w:rsidRPr="0078436B">
        <w:rPr>
          <w:rFonts w:eastAsia="Calibri" w:cs="Times New Roman"/>
          <w:u w:val="single"/>
        </w:rPr>
        <w:t>Obama attempted to warm relations with Latin America in the early months of his administration.</w:t>
      </w:r>
      <w:r w:rsidRPr="0078436B">
        <w:rPr>
          <w:rFonts w:eastAsia="Calibri" w:cs="Times New Roman"/>
        </w:rPr>
        <w:t xml:space="preserve"> Case in point: Sixty days after being sworn in, he attended the fifth Summit of the Americas in Trinidad and Tobago, stating that the meeting offered “the opportunity of a new beginning” for the Americas, even expressing opposition to the military coup in Honduras. Most recently, Obama eased travel restrictions to Cuba and planned a trip to South America, traveling to Brazil, Chile, and El Salvador—even in the midst of the Libyan crisis—leading some to believe that he might continue forward with his regional initiatives. However, </w:t>
      </w:r>
      <w:r w:rsidRPr="0078436B">
        <w:rPr>
          <w:rFonts w:eastAsia="Calibri" w:cs="Times New Roman"/>
          <w:u w:val="single"/>
        </w:rPr>
        <w:t xml:space="preserve">U.S. commitment to Latin America will </w:t>
      </w:r>
      <w:r w:rsidRPr="0078436B">
        <w:rPr>
          <w:rFonts w:eastAsia="Calibri" w:cs="Times New Roman"/>
          <w:u w:val="single"/>
          <w:bdr w:val="single" w:sz="4" w:space="0" w:color="auto"/>
        </w:rPr>
        <w:t>hardly face the burden of proof</w:t>
      </w:r>
      <w:r w:rsidRPr="0078436B">
        <w:rPr>
          <w:rFonts w:eastAsia="Calibri" w:cs="Times New Roman"/>
          <w:u w:val="single"/>
        </w:rPr>
        <w:t xml:space="preserve"> in the years to come.</w:t>
      </w:r>
      <w:r w:rsidRPr="0078436B">
        <w:rPr>
          <w:rFonts w:eastAsia="Calibri" w:cs="Times New Roman"/>
        </w:rPr>
        <w:t xml:space="preserve"> The Obama administration must choose wisely in their replacement of Arturo Valenzuela, who recently stepped down as the U.S. Assistant Secretary of State for Western Hemisphere Affairs after a somewhat lackluster tenure in that position. In addition, U.S. trade deals with permanently violent Colombia and eternally corrupt Panama will be voted on by Congress and the Obama administration in August. This will result in a long overdue endorsement that will, for many Colombians, seal a pledge to Washington’s most strategic ally in South America. Some of the administration’s critics argue that, almost conspiratorially, the U.S. is far more interested in sweeping Bogotá’s human rights ­­­derelictions under the rug in order to get ahead with its free trade wishes with Colombia. It seems as though America’s economic interests trump its desire to carry out a good faith examination of Colombia’s chronically spotty human rights performance in order to resolve the matter honestly. Also, the most urgent issue for the United States, when it comes to Mexico, Central America, and Colombia, is the war on drugs. In addition to the long-running Plan Colombia funding, the U.S. has pledged the disbursement of the Merida Initiative budget, allocated for USD 1.6 billion, to Mexican and Central American authorities attempting to control drug smuggling into the United </w:t>
      </w:r>
      <w:proofErr w:type="gramStart"/>
      <w:r w:rsidRPr="0078436B">
        <w:rPr>
          <w:rFonts w:eastAsia="Calibri" w:cs="Times New Roman"/>
        </w:rPr>
        <w:t>States .</w:t>
      </w:r>
      <w:proofErr w:type="gramEnd"/>
      <w:r w:rsidRPr="0078436B">
        <w:rPr>
          <w:rFonts w:eastAsia="Calibri" w:cs="Times New Roman"/>
        </w:rPr>
        <w:t xml:space="preserve"> </w:t>
      </w:r>
      <w:r w:rsidRPr="0078436B">
        <w:rPr>
          <w:rFonts w:eastAsia="Calibri" w:cs="Times New Roman"/>
          <w:u w:val="single"/>
        </w:rPr>
        <w:t>In this post-bin Laden era, President Obama must</w:t>
      </w:r>
      <w:r w:rsidRPr="0078436B">
        <w:rPr>
          <w:rFonts w:eastAsia="Calibri" w:cs="Times New Roman"/>
        </w:rPr>
        <w:t xml:space="preserve"> not only mend fences with the Middle East and capitalize global efforts with current and emerging powers, but must also </w:t>
      </w:r>
      <w:r w:rsidRPr="0078436B">
        <w:rPr>
          <w:rFonts w:eastAsia="Calibri" w:cs="Times New Roman"/>
          <w:u w:val="single"/>
        </w:rPr>
        <w:t xml:space="preserve">overcome the stigma that correlates Latin America with a </w:t>
      </w:r>
      <w:r w:rsidRPr="0078436B">
        <w:rPr>
          <w:rFonts w:eastAsia="Calibri" w:cs="Times New Roman"/>
          <w:szCs w:val="20"/>
          <w:u w:val="single"/>
          <w:bdr w:val="single" w:sz="4" w:space="0" w:color="auto"/>
        </w:rPr>
        <w:t>long-broken fixture</w:t>
      </w:r>
      <w:r w:rsidRPr="0078436B">
        <w:rPr>
          <w:rFonts w:eastAsia="Calibri" w:cs="Times New Roman"/>
          <w:u w:val="single"/>
        </w:rPr>
        <w:t xml:space="preserve"> swinging in the United States’ perennial “backyard.” He can</w:t>
      </w:r>
      <w:r w:rsidRPr="0078436B">
        <w:rPr>
          <w:rFonts w:eastAsia="Calibri" w:cs="Times New Roman"/>
        </w:rPr>
        <w:t xml:space="preserve"> begin to </w:t>
      </w:r>
      <w:r w:rsidRPr="0078436B">
        <w:rPr>
          <w:rFonts w:eastAsia="Calibri" w:cs="Times New Roman"/>
          <w:u w:val="single"/>
        </w:rPr>
        <w:t xml:space="preserve">do so by extending a brand of prosperity and security that is </w:t>
      </w:r>
      <w:r w:rsidRPr="0078436B">
        <w:rPr>
          <w:rFonts w:eastAsia="Calibri" w:cs="Times New Roman"/>
          <w:u w:val="single"/>
          <w:bdr w:val="single" w:sz="4" w:space="0" w:color="auto"/>
        </w:rPr>
        <w:t>more false than true</w:t>
      </w:r>
      <w:r w:rsidRPr="0078436B">
        <w:rPr>
          <w:rFonts w:eastAsia="Calibri" w:cs="Times New Roman"/>
          <w:u w:val="single"/>
        </w:rPr>
        <w:t>, which will in turn continue to distress the U</w:t>
      </w:r>
      <w:r w:rsidRPr="0078436B">
        <w:rPr>
          <w:rFonts w:eastAsia="Calibri" w:cs="Times New Roman"/>
        </w:rPr>
        <w:t xml:space="preserve">nited </w:t>
      </w:r>
      <w:r w:rsidRPr="0078436B">
        <w:rPr>
          <w:rFonts w:eastAsia="Calibri" w:cs="Times New Roman"/>
          <w:u w:val="single"/>
        </w:rPr>
        <w:t>S</w:t>
      </w:r>
      <w:r w:rsidRPr="0078436B">
        <w:rPr>
          <w:rFonts w:eastAsia="Calibri" w:cs="Times New Roman"/>
        </w:rPr>
        <w:t xml:space="preserve">tates </w:t>
      </w:r>
      <w:r w:rsidRPr="0078436B">
        <w:rPr>
          <w:rFonts w:eastAsia="Calibri" w:cs="Times New Roman"/>
          <w:u w:val="single"/>
        </w:rPr>
        <w:t xml:space="preserve">with </w:t>
      </w:r>
      <w:r w:rsidRPr="0078436B">
        <w:rPr>
          <w:rFonts w:eastAsia="Calibri" w:cs="Times New Roman"/>
          <w:u w:val="single"/>
          <w:bdr w:val="single" w:sz="4" w:space="0" w:color="auto"/>
        </w:rPr>
        <w:t>socioeconomic strife</w:t>
      </w:r>
      <w:r w:rsidRPr="0078436B">
        <w:rPr>
          <w:rFonts w:eastAsia="Calibri" w:cs="Times New Roman"/>
          <w:u w:val="single"/>
        </w:rPr>
        <w:t xml:space="preserve"> along the immediate borders of the region.</w:t>
      </w:r>
    </w:p>
    <w:p w:rsidR="0078436B" w:rsidRPr="0078436B" w:rsidRDefault="0078436B" w:rsidP="0078436B"/>
    <w:p w:rsidR="0078436B" w:rsidRDefault="0078436B" w:rsidP="0078436B">
      <w:pPr>
        <w:pStyle w:val="Heading3"/>
        <w:rPr>
          <w:rFonts w:eastAsia="Calibri"/>
        </w:rPr>
      </w:pPr>
      <w:r>
        <w:rPr>
          <w:rFonts w:eastAsia="Calibri"/>
        </w:rPr>
        <w:lastRenderedPageBreak/>
        <w:t xml:space="preserve">-- </w:t>
      </w:r>
      <w:proofErr w:type="gramStart"/>
      <w:r>
        <w:rPr>
          <w:rFonts w:eastAsia="Calibri"/>
        </w:rPr>
        <w:t>brazil</w:t>
      </w:r>
      <w:proofErr w:type="gramEnd"/>
    </w:p>
    <w:p w:rsidR="0078436B" w:rsidRPr="0078436B" w:rsidRDefault="0078436B" w:rsidP="0078436B">
      <w:pPr>
        <w:pStyle w:val="Heading4"/>
        <w:rPr>
          <w:rStyle w:val="StyleStyleBold12pt"/>
          <w:b/>
        </w:rPr>
      </w:pPr>
      <w:r w:rsidRPr="0078436B">
        <w:rPr>
          <w:rStyle w:val="StyleStyleBold12pt"/>
          <w:b/>
        </w:rPr>
        <w:t>US heg unchallenged in Latin America-China and Brazil lack the material power to counter the US</w:t>
      </w:r>
    </w:p>
    <w:p w:rsidR="0078436B" w:rsidRPr="00625A29" w:rsidRDefault="0078436B" w:rsidP="0078436B">
      <w:r w:rsidRPr="00625A29">
        <w:rPr>
          <w:rStyle w:val="StyleStyleBold12pt"/>
        </w:rPr>
        <w:t>Brand et al 12</w:t>
      </w:r>
      <w:r w:rsidRPr="00625A29">
        <w:t>, Alexander Brand is Lecturer and Post-Doc Researcher at the Department of Political Science at the University of Mainz. Susan McEwen-Fial is Lecturer at the Department of Political Science at the University of Mainz. Wolfgang Muno is Visiting Professor of Political Science at the University of Erfurt. Andrea Ribeiro Hoffmann is Lecturer at the Willy Brandt School of Public Policy, University of Erfurt. (04/2012, “BRICs and U.S. Hegemony: Theoretical Reﬂections on Shifting Power Patterns and Empirical Evidence from Latin America”</w:t>
      </w:r>
      <w:proofErr w:type="gramStart"/>
      <w:r w:rsidRPr="00625A29">
        <w:t>,Mainz</w:t>
      </w:r>
      <w:proofErr w:type="gramEnd"/>
      <w:r w:rsidRPr="00625A29">
        <w:t xml:space="preserve"> Papers on International and European Politics (MPIEP) Paper No. 4, </w:t>
      </w:r>
      <w:r w:rsidRPr="00625A29">
        <w:rPr>
          <w:color w:val="000000"/>
        </w:rPr>
        <w:t>http://international.politics.uni-mainz.de/files/2012/10/mpiep04.pdf</w:t>
      </w:r>
      <w:r w:rsidRPr="00625A29">
        <w:t>,jj)</w:t>
      </w:r>
    </w:p>
    <w:p w:rsidR="0078436B" w:rsidRPr="00625A29" w:rsidRDefault="0078436B" w:rsidP="0078436B">
      <w:pPr>
        <w:rPr>
          <w:rStyle w:val="StyleBoldUnderline"/>
        </w:rPr>
      </w:pPr>
      <w:r w:rsidRPr="00625A29">
        <w:rPr>
          <w:rStyle w:val="StyleBoldUnderline"/>
        </w:rPr>
        <w:t>China has expanded</w:t>
      </w:r>
      <w:r w:rsidRPr="00625A29">
        <w:t xml:space="preserve"> its regional resource </w:t>
      </w:r>
      <w:r w:rsidRPr="00625A29">
        <w:rPr>
          <w:rStyle w:val="StyleBoldUnderline"/>
        </w:rPr>
        <w:t>base in economic terms</w:t>
      </w:r>
      <w:r w:rsidRPr="00625A29">
        <w:t xml:space="preserve"> </w:t>
      </w:r>
      <w:r w:rsidRPr="00625A29">
        <w:rPr>
          <w:rStyle w:val="StyleBoldUnderline"/>
        </w:rPr>
        <w:t>and</w:t>
      </w:r>
      <w:r w:rsidRPr="00625A29">
        <w:t xml:space="preserve"> it </w:t>
      </w:r>
      <w:r w:rsidRPr="00625A29">
        <w:rPr>
          <w:rStyle w:val="StyleBoldUnderline"/>
        </w:rPr>
        <w:t>has</w:t>
      </w:r>
      <w:r w:rsidRPr="00625A29">
        <w:t xml:space="preserve"> used institutional as well as </w:t>
      </w:r>
      <w:r w:rsidRPr="00625A29">
        <w:rPr>
          <w:rStyle w:val="StyleBoldUnderline"/>
        </w:rPr>
        <w:t>soft power instruments</w:t>
      </w:r>
      <w:r w:rsidRPr="00625A29">
        <w:t xml:space="preserve"> to smooth its way towards enhanced economic exchange. </w:t>
      </w:r>
      <w:r w:rsidRPr="00625A29">
        <w:rPr>
          <w:rStyle w:val="StyleBoldUnderline"/>
        </w:rPr>
        <w:t>In terms of hegemony, however, it seems to lack most of the ingredients to act as a</w:t>
      </w:r>
      <w:r w:rsidRPr="00625A29">
        <w:rPr>
          <w:rStyle w:val="StyleBoldUnderline"/>
          <w:sz w:val="12"/>
        </w:rPr>
        <w:t>¶</w:t>
      </w:r>
      <w:r w:rsidRPr="00625A29">
        <w:rPr>
          <w:rStyle w:val="StyleBoldUnderline"/>
        </w:rPr>
        <w:t xml:space="preserve"> regional hegemon, especially since most activities are both modest in size and strictly tied to either narrow economic or narrow diplomatic goals</w:t>
      </w:r>
      <w:r w:rsidRPr="00625A29">
        <w:t xml:space="preserve">17; </w:t>
      </w:r>
      <w:r w:rsidRPr="00625A29">
        <w:rPr>
          <w:rStyle w:val="StyleBoldUnderline"/>
        </w:rPr>
        <w:t>Chinese hegemonic aspirations can hardly</w:t>
      </w:r>
      <w:r w:rsidRPr="00625A29">
        <w:rPr>
          <w:rStyle w:val="StyleBoldUnderline"/>
          <w:sz w:val="12"/>
        </w:rPr>
        <w:t>¶</w:t>
      </w:r>
      <w:r w:rsidRPr="00625A29">
        <w:rPr>
          <w:rStyle w:val="StyleBoldUnderline"/>
        </w:rPr>
        <w:t xml:space="preserve"> be detected in the Latin American region.</w:t>
      </w:r>
      <w:r w:rsidRPr="00625A29">
        <w:t xml:space="preserve"> </w:t>
      </w:r>
      <w:r w:rsidRPr="00625A29">
        <w:rPr>
          <w:rStyle w:val="StyleBoldUnderline"/>
        </w:rPr>
        <w:t>Brazil</w:t>
      </w:r>
      <w:r w:rsidRPr="00625A29">
        <w:t xml:space="preserve"> has especially fostered institutional cooperation and presented itself as an alternative to the U.S.; it thus has signaled at least rhetorically</w:t>
      </w:r>
      <w:r w:rsidRPr="00625A29">
        <w:rPr>
          <w:sz w:val="12"/>
        </w:rPr>
        <w:t>¶</w:t>
      </w:r>
      <w:r w:rsidRPr="00625A29">
        <w:t xml:space="preserve"> a will to balance U.S. hegemony. However, it </w:t>
      </w:r>
      <w:r w:rsidRPr="00625A29">
        <w:rPr>
          <w:rStyle w:val="StyleBoldUnderline"/>
        </w:rPr>
        <w:t>lacks the material power base and quite often</w:t>
      </w:r>
      <w:r w:rsidRPr="00625A29">
        <w:t xml:space="preserve"> –</w:t>
      </w:r>
      <w:r w:rsidRPr="00625A29">
        <w:rPr>
          <w:sz w:val="12"/>
        </w:rPr>
        <w:t>¶</w:t>
      </w:r>
      <w:r w:rsidRPr="00625A29">
        <w:t xml:space="preserve"> given a lot of similar policy objectives – </w:t>
      </w:r>
      <w:r w:rsidRPr="00625A29">
        <w:rPr>
          <w:rStyle w:val="StyleBoldUnderline"/>
        </w:rPr>
        <w:t>a de facto will to challenge the U.S. in Latin America as</w:t>
      </w:r>
      <w:r w:rsidRPr="00625A29">
        <w:rPr>
          <w:rStyle w:val="StyleBoldUnderline"/>
          <w:sz w:val="12"/>
        </w:rPr>
        <w:t>¶</w:t>
      </w:r>
      <w:r w:rsidRPr="00625A29">
        <w:rPr>
          <w:rStyle w:val="StyleBoldUnderline"/>
        </w:rPr>
        <w:t xml:space="preserve"> a whole.</w:t>
      </w:r>
    </w:p>
    <w:p w:rsidR="0078436B" w:rsidRPr="0078436B" w:rsidRDefault="0078436B" w:rsidP="0078436B"/>
    <w:p w:rsidR="00691546" w:rsidRPr="00691546" w:rsidRDefault="00691546" w:rsidP="006915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proofErr w:type="gramStart"/>
      <w:r w:rsidRPr="00691546">
        <w:rPr>
          <w:rFonts w:eastAsiaTheme="majorEastAsia" w:cstheme="majorBidi"/>
          <w:b/>
          <w:bCs/>
          <w:sz w:val="52"/>
          <w:szCs w:val="28"/>
        </w:rPr>
        <w:lastRenderedPageBreak/>
        <w:t>link</w:t>
      </w:r>
      <w:proofErr w:type="gramEnd"/>
    </w:p>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u.s</w:t>
      </w:r>
      <w:proofErr w:type="gramEnd"/>
      <w:r w:rsidRPr="00691546">
        <w:rPr>
          <w:rFonts w:eastAsiaTheme="majorEastAsia" w:cstheme="majorBidi"/>
          <w:b/>
          <w:bCs/>
          <w:sz w:val="44"/>
          <w:szCs w:val="26"/>
          <w:u w:val="double"/>
        </w:rPr>
        <w:t>. link</w:t>
      </w:r>
    </w:p>
    <w:p w:rsid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link</w:t>
      </w:r>
      <w:proofErr w:type="gramEnd"/>
      <w:r w:rsidRPr="00691546">
        <w:rPr>
          <w:rFonts w:eastAsiaTheme="majorEastAsia" w:cstheme="majorBidi"/>
          <w:b/>
          <w:bCs/>
          <w:sz w:val="32"/>
          <w:u w:val="single"/>
        </w:rPr>
        <w:t xml:space="preserve"> turn</w:t>
      </w:r>
    </w:p>
    <w:p w:rsidR="00C05EA0" w:rsidRPr="00691546" w:rsidRDefault="00C05EA0" w:rsidP="00C05EA0">
      <w:pPr>
        <w:keepNext/>
        <w:keepLines/>
        <w:spacing w:before="200"/>
        <w:outlineLvl w:val="3"/>
        <w:rPr>
          <w:rFonts w:eastAsiaTheme="majorEastAsia" w:cstheme="majorBidi"/>
          <w:b/>
          <w:bCs/>
          <w:iCs/>
        </w:rPr>
      </w:pPr>
      <w:r>
        <w:rPr>
          <w:rFonts w:eastAsiaTheme="majorEastAsia" w:cstheme="majorBidi"/>
          <w:b/>
          <w:bCs/>
          <w:iCs/>
        </w:rPr>
        <w:t>Link Turn – US intrusion allows Brazil to reassert its influence in the region</w:t>
      </w:r>
    </w:p>
    <w:p w:rsidR="00C05EA0" w:rsidRPr="00691546" w:rsidRDefault="00C05EA0" w:rsidP="00C05EA0">
      <w:pPr>
        <w:rPr>
          <w:rFonts w:eastAsia="Calibri"/>
        </w:rPr>
      </w:pPr>
      <w:r w:rsidRPr="00691546">
        <w:rPr>
          <w:rFonts w:eastAsia="Calibri"/>
          <w:b/>
          <w:bCs/>
        </w:rPr>
        <w:t xml:space="preserve">Sotero, 10 </w:t>
      </w:r>
      <w:r w:rsidRPr="00691546">
        <w:rPr>
          <w:rFonts w:eastAsia="Calibri"/>
          <w:b/>
          <w:bCs/>
          <w:szCs w:val="16"/>
        </w:rPr>
        <w:t>–</w:t>
      </w:r>
      <w:r w:rsidRPr="00691546">
        <w:rPr>
          <w:rFonts w:eastAsia="Calibri"/>
          <w:szCs w:val="16"/>
        </w:rPr>
        <w:t xml:space="preserve"> director of the Brazil Institute of the Woodrow Wilson International Center for Scholars, MA in Journalism and Public Affairs from the American University, adjunct lecturer at</w:t>
      </w:r>
      <w:proofErr w:type="gramStart"/>
      <w:r w:rsidRPr="00691546">
        <w:rPr>
          <w:rFonts w:eastAsia="Calibri"/>
          <w:szCs w:val="16"/>
        </w:rPr>
        <w:t>  Edmund</w:t>
      </w:r>
      <w:proofErr w:type="gramEnd"/>
      <w:r w:rsidRPr="00691546">
        <w:rPr>
          <w:rFonts w:eastAsia="Calibri"/>
          <w:szCs w:val="16"/>
        </w:rPr>
        <w:t xml:space="preserve"> A. Walsh School of Foreign Service, Georgetown University (Paulo, “Brazil's Rising Ambition in a Shifting Global Balance of Power,” Perspectives on the Changing Global Distribution of Power </w:t>
      </w:r>
      <w:r w:rsidRPr="00691546">
        <w:rPr>
          <w:rFonts w:eastAsia="Calibri"/>
          <w:color w:val="000000"/>
          <w:szCs w:val="16"/>
        </w:rPr>
        <w:t>Volume 30, Issue Supplement s1, </w:t>
      </w:r>
      <w:r w:rsidRPr="00691546">
        <w:rPr>
          <w:rFonts w:eastAsia="Calibri"/>
          <w:szCs w:val="16"/>
        </w:rPr>
        <w:t>pages 71–81, December 2010)//HAL</w:t>
      </w:r>
    </w:p>
    <w:p w:rsidR="00C05EA0" w:rsidRPr="00691546" w:rsidRDefault="00C05EA0" w:rsidP="00C05EA0">
      <w:pPr>
        <w:rPr>
          <w:rFonts w:eastAsia="Calibri"/>
          <w:bCs/>
          <w:u w:val="single"/>
        </w:rPr>
      </w:pPr>
      <w:r w:rsidRPr="00691546">
        <w:rPr>
          <w:rFonts w:eastAsia="Calibri"/>
        </w:rPr>
        <w:t xml:space="preserve">Although </w:t>
      </w:r>
      <w:r w:rsidRPr="00691546">
        <w:rPr>
          <w:rFonts w:eastAsia="Calibri"/>
          <w:bCs/>
          <w:u w:val="single"/>
        </w:rPr>
        <w:t>Brazil has begun to assert itself on the global stage in the twenty-first century</w:t>
      </w:r>
      <w:r w:rsidRPr="00691546">
        <w:rPr>
          <w:rFonts w:eastAsia="Calibri"/>
        </w:rPr>
        <w:t xml:space="preserve">, historically the nation's world perspective has been heavily conditioned by geography. From the early years of the republic, in the late nineteenth century, the key foreign policy objectives were the consolidation of the national territory through the peaceful resolution of all border disputes and the pursuit of closer ties with a then emerging United States. One hundred years later, President </w:t>
      </w:r>
      <w:r w:rsidRPr="00691546">
        <w:rPr>
          <w:rFonts w:eastAsia="Calibri"/>
          <w:bCs/>
          <w:u w:val="single"/>
        </w:rPr>
        <w:t xml:space="preserve">Cardoso set Brazil in a new direction in regional affairs, in order to assert the country's autonomy while pushing for integration with its immediate neighbours. </w:t>
      </w:r>
      <w:r w:rsidRPr="00691546">
        <w:rPr>
          <w:rFonts w:eastAsia="Calibri"/>
        </w:rPr>
        <w:t xml:space="preserve">With the nation's position strengthened by the legitimacy of its democratic regime and successful economic stabilisation policies, </w:t>
      </w:r>
      <w:r w:rsidRPr="00691546">
        <w:rPr>
          <w:rFonts w:eastAsia="Calibri"/>
          <w:bCs/>
          <w:u w:val="single"/>
        </w:rPr>
        <w:t>Cardoso sought to define Brazil's sphere of influence by engaging its South American neighbours in a strategy of economic integration independent of the US.</w:t>
      </w:r>
      <w:r w:rsidRPr="00691546">
        <w:rPr>
          <w:rFonts w:eastAsia="Calibri"/>
        </w:rPr>
        <w:t xml:space="preserve"> In September 2000, he convened in Brasília the first-ever summit of South American presidents (</w:t>
      </w:r>
      <w:r w:rsidRPr="00691546">
        <w:rPr>
          <w:rFonts w:eastAsia="Calibri"/>
          <w:color w:val="000000"/>
        </w:rPr>
        <w:t>OEI, 2000</w:t>
      </w:r>
      <w:r w:rsidRPr="00691546">
        <w:rPr>
          <w:rFonts w:eastAsia="Calibri"/>
        </w:rPr>
        <w:t>). Six months later, speaking at the Third Summit of the Americas in Quebec City, Cardoso made clear Brazil's scepticism of the continent-wide integration project the United States was promoting by way of the proposed Free Trade Area of the Americas (</w:t>
      </w:r>
      <w:r w:rsidRPr="00691546">
        <w:rPr>
          <w:rFonts w:eastAsia="Calibri"/>
          <w:color w:val="000000"/>
        </w:rPr>
        <w:t>Cardoso, 2001</w:t>
      </w:r>
      <w:r w:rsidRPr="00691546">
        <w:rPr>
          <w:rFonts w:eastAsia="Calibri"/>
        </w:rPr>
        <w:t xml:space="preserve">, p. 3): ‘the FTAA will be welcome if its creation is a step towards access to the most dynamic markets; if it is an effective way to shared rules on anti-dumping; if it reduces non-tariff barriers; if it avoids the protectionist distortions of the good sanitary rules; if, while protecting intellectual property, it fosters our peoples technological capacity; and, furthermore, if it goes beyond the Uruguay Round and correct the asymmetries it enshrined in agricultural trade. If it does not do so, [FTAA] would be irrelevant or, in the worse hypothesis, undesirable’. Lula stayed the course on regional affairs. In the first year of his government, </w:t>
      </w:r>
      <w:r w:rsidRPr="00691546">
        <w:rPr>
          <w:rFonts w:eastAsia="Calibri"/>
          <w:bCs/>
          <w:u w:val="single"/>
        </w:rPr>
        <w:t>Brazil blocked further negotiations of the FTAA</w:t>
      </w:r>
      <w:r w:rsidRPr="00691546">
        <w:rPr>
          <w:rFonts w:eastAsia="Calibri"/>
        </w:rPr>
        <w:t>. The new president, however, substantially changed Brazil's style of diplomacy, in favour of a more vocal foreign policy, reflective of his talent as a charismatic leader who loves the limelight and does well on the stump. In his first trip abroad as president, he said in Quito, Ecuador, that his country's diplomacy would ‘blossom’. Lula described Brazil as the region's ‘natural leader’ and proclaimed that the country was ‘ready to assume its greatness’ (</w:t>
      </w:r>
      <w:r w:rsidRPr="00691546">
        <w:rPr>
          <w:rFonts w:eastAsia="Calibri"/>
          <w:color w:val="000000"/>
        </w:rPr>
        <w:t>Veja, 2003</w:t>
      </w:r>
      <w:r w:rsidRPr="00691546">
        <w:rPr>
          <w:rFonts w:eastAsia="Calibri"/>
        </w:rPr>
        <w:t>, p. 68). Brazil sought to expand existing regional mechanisms, such as Mercosur, by proposing the accession of Venezuela, and promoted the creation of new ones, such as the Union of South American Nations, the South American Defence Council and the Community of Latin America and Caribbean States in order to promote faster integration. In mid-2004, Brazil assumed the military command of the UN stabilisation mission in Haiti, a bold move calculated to enhance Brazil's credentials as a candidate to a permanent seat on the UNSC, according to Clovis Brigagão (</w:t>
      </w:r>
      <w:r w:rsidRPr="00691546">
        <w:rPr>
          <w:rFonts w:eastAsia="Calibri"/>
          <w:color w:val="000000"/>
        </w:rPr>
        <w:t>Osava, 2006</w:t>
      </w:r>
      <w:r w:rsidRPr="00691546">
        <w:rPr>
          <w:rFonts w:eastAsia="Calibri"/>
        </w:rPr>
        <w:t>). The regional activism of the Lula administration led his government to act to defuse the internal crisis in Bolivia, after forgiving the country's president, Evo Morales, for unceremoniously nationalising Petrobras assets in Bolivia. Brazil expanded staffs of its embassies in the region and established a total of 35 new ones, mostly in the developing world. The powerful Brazilian National Bank for Development (BNDES) became an instrument of the regional policy. By 2009, the bank had more than $15.7 billion in lines of credit extended to countries interested in contracting Brazilian companies' services (</w:t>
      </w:r>
      <w:r w:rsidRPr="00691546">
        <w:rPr>
          <w:rFonts w:eastAsia="Calibri"/>
          <w:color w:val="000000"/>
        </w:rPr>
        <w:t>BIC, 2009</w:t>
      </w:r>
      <w:r w:rsidRPr="00691546">
        <w:rPr>
          <w:rFonts w:eastAsia="Calibri"/>
        </w:rPr>
        <w:t xml:space="preserve">). Surprisingly, Brazil's activism in regional affairs did not extend to efforts to settle disputes between neighbours – a point not lost on critics of Lula's Iran initiative. ‘The Iranian adventure is incomprehensible, especially since there are various conflicts closer to us which we haven't tried, or </w:t>
      </w:r>
      <w:r w:rsidRPr="00691546">
        <w:rPr>
          <w:rFonts w:eastAsia="Calibri"/>
        </w:rPr>
        <w:lastRenderedPageBreak/>
        <w:t xml:space="preserve">haven't managed, to mediate’, noted Sérgio Amaral (The Economist, 17 June 2010). In contrast with the Cardoso government, which had, with the US, Chile and Argentina, successfully mediated the 1995 border dispute between Peru and Ecuador, the Lula administration did not get involved in a dispute between Argentina and Uruguay, both Brazil's partners in Mercosur, over the operation of a cellulose plant on the Uruguayan side of the Uruguay River. Brasília also showed no interest in helping to lower tensions and avoid a possible military confrontation between Venezuela and Colombia, which border Brazil. Lula's attempt to bring Caracas and Bogota closer together in August 2010, after Chávez severed diplomatic relations with Colombia, reacting to accusations of harbouring FARC rebel groups in Venezuela, had little impact and did not alter the mismatch between Brazil's assertions of leadership at the global level and its modest interest in assumeing the risks of leadership closer to home, where it should have a better chance of success. There are various possible reasons for the Lula government's lack of appetite to mediate in regional conflicts. Such disputes generate little interest and no political dividends in Brazil. An amalgamation of African </w:t>
      </w:r>
      <w:proofErr w:type="gramStart"/>
      <w:r w:rsidRPr="00691546">
        <w:rPr>
          <w:rFonts w:eastAsia="Calibri"/>
        </w:rPr>
        <w:t>descendants</w:t>
      </w:r>
      <w:proofErr w:type="gramEnd"/>
      <w:r w:rsidRPr="00691546">
        <w:rPr>
          <w:rFonts w:eastAsia="Calibri"/>
        </w:rPr>
        <w:t xml:space="preserve"> indigenous peoples and European and Asian immigrants who speak Portuguese, Brazilians do not see themselves as Latin Americans. Historically, they have been quite distant from their immediate neighbours (</w:t>
      </w:r>
      <w:r w:rsidRPr="00691546">
        <w:rPr>
          <w:rFonts w:eastAsia="Calibri"/>
          <w:color w:val="000000"/>
        </w:rPr>
        <w:t>Bethell, 2009</w:t>
      </w:r>
      <w:r w:rsidRPr="00691546">
        <w:rPr>
          <w:rFonts w:eastAsia="Calibri"/>
        </w:rPr>
        <w:t>). Moreover, the region is seen more as a source of potential problems than as presenting opportunities for Brazil. A survey of senior diplomats, business executives, scholars and opinion-makers conducted in 2001 and 2008 indicated decreased support for pursuing relations with the region (</w:t>
      </w:r>
      <w:r w:rsidRPr="00691546">
        <w:rPr>
          <w:rFonts w:eastAsia="Calibri"/>
          <w:color w:val="000000"/>
        </w:rPr>
        <w:t>De Souza, 2008</w:t>
      </w:r>
      <w:r w:rsidRPr="00691546">
        <w:rPr>
          <w:rFonts w:eastAsia="Calibri"/>
        </w:rPr>
        <w:t xml:space="preserve">). This finding suggests that South America and Latin America are generally perceived by Brazilian elites as a poor platform for Brazil to project itself as a global power. Nonetheless, there are a few indications that suggest that the Lula government has come to see the region as valuable to the exercise of leadership in so far as it helps to project Brazil's opposition to US dominance. From the early days of the republic, </w:t>
      </w:r>
      <w:r w:rsidRPr="00691546">
        <w:rPr>
          <w:rFonts w:eastAsia="Calibri"/>
          <w:bCs/>
          <w:u w:val="single"/>
        </w:rPr>
        <w:t>there has been an anti-American strand among Brazilian elites</w:t>
      </w:r>
      <w:r w:rsidRPr="00691546">
        <w:rPr>
          <w:rFonts w:eastAsia="Calibri"/>
        </w:rPr>
        <w:t xml:space="preserve">. </w:t>
      </w:r>
      <w:r w:rsidRPr="00691546">
        <w:rPr>
          <w:rFonts w:eastAsia="Calibri"/>
          <w:bCs/>
          <w:u w:val="single"/>
        </w:rPr>
        <w:t>This strand is likely to be manifest in the foreign policy of any government of an ascendant Brazil</w:t>
      </w:r>
      <w:r w:rsidRPr="00691546">
        <w:rPr>
          <w:rFonts w:eastAsia="Calibri"/>
        </w:rPr>
        <w:t xml:space="preserve">, </w:t>
      </w:r>
      <w:r w:rsidRPr="00691546">
        <w:rPr>
          <w:rFonts w:eastAsia="Calibri"/>
          <w:bCs/>
          <w:u w:val="single"/>
        </w:rPr>
        <w:t>the only country emerging in the United States's so-called ‘back yard’.</w:t>
      </w:r>
      <w:r w:rsidRPr="00691546">
        <w:rPr>
          <w:rFonts w:eastAsia="Calibri"/>
        </w:rPr>
        <w:t xml:space="preserve"> The US recession and </w:t>
      </w:r>
      <w:r w:rsidRPr="00691546">
        <w:rPr>
          <w:rFonts w:eastAsia="Calibri"/>
          <w:bCs/>
          <w:u w:val="single"/>
        </w:rPr>
        <w:t>a general disappointment with US</w:t>
      </w:r>
      <w:r w:rsidRPr="00691546">
        <w:rPr>
          <w:rFonts w:eastAsia="Calibri"/>
        </w:rPr>
        <w:t xml:space="preserve"> President Barack Obama's timid policies for the hemisphere – on Cuba, trade and regional security – strengthened the hand of key figures in Lula's foreign policy known for their lack of sympathy to the US, and </w:t>
      </w:r>
      <w:r w:rsidRPr="00691546">
        <w:rPr>
          <w:rFonts w:eastAsia="Calibri"/>
          <w:bCs/>
          <w:u w:val="single"/>
        </w:rPr>
        <w:t>reinforced a tendency to distance Brazil from Washington</w:t>
      </w:r>
      <w:r w:rsidRPr="00691546">
        <w:rPr>
          <w:rFonts w:eastAsia="Calibri"/>
        </w:rPr>
        <w:t xml:space="preserve">. In the reverberations of the Wall Street collapse, </w:t>
      </w:r>
      <w:r w:rsidRPr="00691546">
        <w:rPr>
          <w:rFonts w:eastAsia="Calibri"/>
          <w:bCs/>
          <w:u w:val="single"/>
        </w:rPr>
        <w:t>in December 2008 Brazil convened a summit to launch the Latin America and Caribbean Community of Nations – an event planned to highlight Brazilian leadership in regional affairs and underline the US's loss of influence</w:t>
      </w:r>
      <w:r w:rsidRPr="00691546">
        <w:rPr>
          <w:rFonts w:eastAsia="Calibri"/>
        </w:rPr>
        <w:t>. ‘</w:t>
      </w:r>
      <w:r w:rsidRPr="00691546">
        <w:rPr>
          <w:rFonts w:eastAsia="Calibri"/>
          <w:bCs/>
          <w:u w:val="single"/>
        </w:rPr>
        <w:t xml:space="preserve">There is no question that this is about exclusion, about excluding the United States’ </w:t>
      </w:r>
      <w:r w:rsidRPr="00691546">
        <w:rPr>
          <w:rFonts w:eastAsia="Calibri"/>
        </w:rPr>
        <w:t xml:space="preserve">(Peter Hakim, quoted in the </w:t>
      </w:r>
      <w:r w:rsidRPr="00691546">
        <w:rPr>
          <w:rFonts w:eastAsia="Calibri"/>
          <w:color w:val="000000"/>
        </w:rPr>
        <w:t>Barrionuevo, 2008</w:t>
      </w:r>
      <w:r w:rsidRPr="00691546">
        <w:rPr>
          <w:rFonts w:eastAsia="Calibri"/>
        </w:rPr>
        <w:t xml:space="preserve">). There was also the ill-disguised confrontation between Brasília and Washington over how to respond to the June 2009 constitutional crisis in Honduras, precipitated by a coup against President Manuel Zelaya. The Lula government's unexpected and ultimately unsuccessful intervention in the Honduras crisis showed again that while </w:t>
      </w:r>
      <w:r w:rsidRPr="00691546">
        <w:rPr>
          <w:rFonts w:eastAsia="Calibri"/>
          <w:bCs/>
          <w:u w:val="single"/>
        </w:rPr>
        <w:t xml:space="preserve">Brazil has not generally sought to assert its regional leadership, it has been more than willing to stand up to the United States.  </w:t>
      </w:r>
    </w:p>
    <w:p w:rsidR="00C05EA0" w:rsidRPr="00691546" w:rsidRDefault="00C05EA0" w:rsidP="00C05EA0"/>
    <w:p w:rsidR="00691546" w:rsidRPr="00F923F3" w:rsidRDefault="00691546" w:rsidP="00691546">
      <w:pPr>
        <w:keepNext/>
        <w:keepLines/>
        <w:spacing w:before="200"/>
        <w:outlineLvl w:val="3"/>
        <w:rPr>
          <w:rFonts w:eastAsiaTheme="majorEastAsia" w:cstheme="majorBidi"/>
          <w:b/>
          <w:bCs/>
          <w:iCs/>
        </w:rPr>
      </w:pPr>
      <w:r w:rsidRPr="00F923F3">
        <w:rPr>
          <w:rFonts w:eastAsiaTheme="majorEastAsia" w:cstheme="majorBidi"/>
          <w:b/>
          <w:bCs/>
          <w:iCs/>
        </w:rPr>
        <w:t>Link turn – we control uniqueness – Rousseff’s leadership style destroys Brazil’s credibility as willing to stand up to the US – the plan creates an opportunity for Brazil to counter the US and regain credibility within the UN</w:t>
      </w:r>
    </w:p>
    <w:p w:rsidR="00691546" w:rsidRPr="00691546" w:rsidRDefault="00691546" w:rsidP="00691546">
      <w:pPr>
        <w:rPr>
          <w:rFonts w:eastAsia="Calibri"/>
        </w:rPr>
      </w:pPr>
      <w:r w:rsidRPr="00691546">
        <w:rPr>
          <w:rFonts w:eastAsia="Calibri"/>
          <w:b/>
        </w:rPr>
        <w:t xml:space="preserve">Ristovic, 12 </w:t>
      </w:r>
      <w:r w:rsidRPr="00691546">
        <w:rPr>
          <w:rFonts w:eastAsia="Calibri"/>
        </w:rPr>
        <w:t xml:space="preserve">– </w:t>
      </w:r>
      <w:r w:rsidRPr="00691546">
        <w:rPr>
          <w:rFonts w:eastAsia="Calibri"/>
          <w:szCs w:val="16"/>
        </w:rPr>
        <w:t>Master’s Student, Public Diplomacy, Annenberg School of Communication, University of Southern California, Research Intern, Center on Public Diplomacy, University of Southern California (Aleksandra, April/May 2012, “Brazil’s Soft Power and Dilma’s Dilemma,” PDiN Monitor Volume 3, Issue 4, Center on Public Diplomacy, University of Southern California, http://uscpublicdiplomacy.org/index.php/pdin_monitor/article/brazils_soft_power_and_dilmas_dilemma/)//Hensel</w:t>
      </w:r>
    </w:p>
    <w:p w:rsidR="00C05EA0" w:rsidRPr="00691546" w:rsidRDefault="00691546" w:rsidP="00691546">
      <w:pPr>
        <w:rPr>
          <w:rFonts w:eastAsia="Calibri"/>
        </w:rPr>
      </w:pPr>
      <w:r w:rsidRPr="00691546">
        <w:rPr>
          <w:rFonts w:eastAsia="Calibri"/>
        </w:rPr>
        <w:lastRenderedPageBreak/>
        <w:t xml:space="preserve">While Brazil has made great strides in its public diplomacy efforts, </w:t>
      </w:r>
      <w:r w:rsidRPr="00691546">
        <w:rPr>
          <w:rFonts w:eastAsia="Calibri"/>
          <w:u w:val="single"/>
        </w:rPr>
        <w:t>the transfer of leadership from Lula to Rousseff</w:t>
      </w:r>
      <w:r w:rsidRPr="00691546">
        <w:rPr>
          <w:rFonts w:eastAsia="Calibri"/>
        </w:rPr>
        <w:t xml:space="preserve"> has </w:t>
      </w:r>
      <w:r w:rsidRPr="00691546">
        <w:rPr>
          <w:rFonts w:eastAsia="Calibri"/>
          <w:b/>
          <w:iCs/>
          <w:u w:val="single"/>
          <w:bdr w:val="single" w:sz="18" w:space="0" w:color="auto"/>
        </w:rPr>
        <w:t>changed the tone</w:t>
      </w:r>
      <w:r w:rsidRPr="00691546">
        <w:rPr>
          <w:rFonts w:eastAsia="Calibri"/>
          <w:u w:val="single"/>
        </w:rPr>
        <w:t xml:space="preserve"> of the country’s soft power</w:t>
      </w:r>
      <w:r w:rsidRPr="00691546">
        <w:rPr>
          <w:rFonts w:eastAsia="Calibri"/>
        </w:rPr>
        <w:t xml:space="preserve">. </w:t>
      </w:r>
      <w:r w:rsidRPr="00691546">
        <w:rPr>
          <w:rFonts w:eastAsia="Calibri"/>
          <w:u w:val="single"/>
        </w:rPr>
        <w:t>Under Lula</w:t>
      </w:r>
      <w:r w:rsidRPr="00691546">
        <w:rPr>
          <w:rFonts w:eastAsia="Calibri"/>
        </w:rPr>
        <w:t xml:space="preserve">, </w:t>
      </w:r>
      <w:r w:rsidRPr="00691546">
        <w:rPr>
          <w:rFonts w:eastAsia="Calibri"/>
          <w:u w:val="single"/>
        </w:rPr>
        <w:t>Brazil’s independent voice was obvious</w:t>
      </w:r>
      <w:r w:rsidRPr="00691546">
        <w:rPr>
          <w:rFonts w:eastAsia="Calibri"/>
        </w:rPr>
        <w:t xml:space="preserve">: </w:t>
      </w:r>
      <w:r w:rsidRPr="00691546">
        <w:rPr>
          <w:rFonts w:eastAsia="Calibri"/>
          <w:u w:val="single"/>
        </w:rPr>
        <w:t>his</w:t>
      </w:r>
      <w:r w:rsidRPr="00691546">
        <w:rPr>
          <w:rFonts w:eastAsia="Calibri"/>
        </w:rPr>
        <w:t xml:space="preserve"> charismatic </w:t>
      </w:r>
      <w:r w:rsidRPr="00691546">
        <w:rPr>
          <w:rFonts w:eastAsia="Calibri"/>
          <w:u w:val="single"/>
        </w:rPr>
        <w:t>leadership</w:t>
      </w:r>
      <w:r w:rsidRPr="00691546">
        <w:rPr>
          <w:rFonts w:eastAsia="Calibri"/>
        </w:rPr>
        <w:t xml:space="preserve"> </w:t>
      </w:r>
      <w:r w:rsidRPr="00691546">
        <w:rPr>
          <w:rFonts w:eastAsia="Calibri"/>
          <w:u w:val="single"/>
        </w:rPr>
        <w:t>successfully</w:t>
      </w:r>
      <w:r w:rsidRPr="00691546">
        <w:rPr>
          <w:rFonts w:eastAsia="Calibri"/>
        </w:rPr>
        <w:t xml:space="preserve"> </w:t>
      </w:r>
      <w:r w:rsidRPr="00691546">
        <w:rPr>
          <w:rFonts w:eastAsia="Calibri"/>
          <w:u w:val="single"/>
        </w:rPr>
        <w:t>cultivated</w:t>
      </w:r>
      <w:r w:rsidRPr="00691546">
        <w:rPr>
          <w:rFonts w:eastAsia="Calibri"/>
        </w:rPr>
        <w:t xml:space="preserve"> formal diplomatic </w:t>
      </w:r>
      <w:r w:rsidRPr="00691546">
        <w:rPr>
          <w:rFonts w:eastAsia="Calibri"/>
          <w:u w:val="single"/>
        </w:rPr>
        <w:t>ties</w:t>
      </w:r>
      <w:r w:rsidRPr="00691546">
        <w:rPr>
          <w:rFonts w:eastAsia="Calibri"/>
        </w:rPr>
        <w:t xml:space="preserve"> </w:t>
      </w:r>
      <w:r w:rsidRPr="00691546">
        <w:rPr>
          <w:rFonts w:eastAsia="Calibri"/>
          <w:u w:val="single"/>
        </w:rPr>
        <w:t>with every member of the UN General Assembly</w:t>
      </w:r>
      <w:r w:rsidRPr="00691546">
        <w:rPr>
          <w:rFonts w:eastAsia="Calibri"/>
        </w:rPr>
        <w:t xml:space="preserve"> </w:t>
      </w:r>
      <w:r w:rsidRPr="00691546">
        <w:rPr>
          <w:rFonts w:eastAsia="Calibri"/>
          <w:u w:val="single"/>
        </w:rPr>
        <w:t>even while pursuing an independent foreign policy characterized</w:t>
      </w:r>
      <w:r w:rsidRPr="00691546">
        <w:rPr>
          <w:rFonts w:eastAsia="Calibri"/>
        </w:rPr>
        <w:t xml:space="preserve"> </w:t>
      </w:r>
      <w:r w:rsidRPr="00691546">
        <w:rPr>
          <w:rFonts w:eastAsia="Calibri"/>
          <w:u w:val="single"/>
        </w:rPr>
        <w:t>by its non-alignment with Western powers</w:t>
      </w:r>
      <w:r w:rsidRPr="00691546">
        <w:rPr>
          <w:rFonts w:eastAsia="Calibri"/>
        </w:rPr>
        <w:t xml:space="preserve"> such as the United States. On taking office, it seemed at first that Ms. Rousseff would maintain Lula’s activist foreign policy that sought to play the middleman between Asia, Africa, and the developed world. But after one year, it appears that President </w:t>
      </w:r>
      <w:r w:rsidRPr="00691546">
        <w:rPr>
          <w:rFonts w:eastAsia="Calibri"/>
          <w:u w:val="single"/>
        </w:rPr>
        <w:t>Rousseff is more inclined to agree with the U.S. than was her predecessor</w:t>
      </w:r>
      <w:r w:rsidRPr="00691546">
        <w:rPr>
          <w:rFonts w:eastAsia="Calibri"/>
        </w:rPr>
        <w:t xml:space="preserve">. </w:t>
      </w:r>
      <w:r w:rsidRPr="00691546">
        <w:rPr>
          <w:rFonts w:eastAsia="Calibri"/>
          <w:u w:val="single"/>
        </w:rPr>
        <w:t xml:space="preserve">This inclination has </w:t>
      </w:r>
      <w:r w:rsidRPr="00691546">
        <w:rPr>
          <w:rFonts w:eastAsia="Calibri"/>
          <w:b/>
          <w:iCs/>
          <w:u w:val="single"/>
          <w:bdr w:val="single" w:sz="18" w:space="0" w:color="auto"/>
        </w:rPr>
        <w:t>weakened Brazil’s image</w:t>
      </w:r>
      <w:r w:rsidRPr="00691546">
        <w:rPr>
          <w:rFonts w:eastAsia="Calibri"/>
          <w:u w:val="single"/>
        </w:rPr>
        <w:t xml:space="preserve"> as a country unafraid to oppose U.S.</w:t>
      </w:r>
      <w:r w:rsidRPr="00691546">
        <w:rPr>
          <w:rFonts w:eastAsia="Calibri"/>
        </w:rPr>
        <w:t xml:space="preserve"> and European </w:t>
      </w:r>
      <w:r w:rsidRPr="00691546">
        <w:rPr>
          <w:rFonts w:eastAsia="Calibri"/>
          <w:u w:val="single"/>
        </w:rPr>
        <w:t>policies</w:t>
      </w:r>
      <w:r w:rsidRPr="00691546">
        <w:rPr>
          <w:rFonts w:eastAsia="Calibri"/>
        </w:rPr>
        <w:t xml:space="preserve"> </w:t>
      </w:r>
      <w:r w:rsidRPr="00691546">
        <w:rPr>
          <w:rFonts w:eastAsia="Calibri"/>
          <w:u w:val="single"/>
        </w:rPr>
        <w:t>when necessary</w:t>
      </w:r>
      <w:r w:rsidRPr="00691546">
        <w:rPr>
          <w:rFonts w:eastAsia="Calibri"/>
        </w:rPr>
        <w:t>.</w:t>
      </w:r>
    </w:p>
    <w:p w:rsidR="00691546" w:rsidRDefault="00691546" w:rsidP="00691546">
      <w:pPr>
        <w:rPr>
          <w:rFonts w:eastAsia="Calibri"/>
        </w:rPr>
      </w:pPr>
    </w:p>
    <w:p w:rsidR="00C05EA0" w:rsidRPr="00691546" w:rsidRDefault="00C05EA0" w:rsidP="00691546">
      <w:pPr>
        <w:rPr>
          <w:rFonts w:eastAsia="Calibri"/>
        </w:rPr>
      </w:pPr>
    </w:p>
    <w:p w:rsid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not</w:t>
      </w:r>
      <w:proofErr w:type="gramEnd"/>
      <w:r w:rsidRPr="00691546">
        <w:rPr>
          <w:rFonts w:eastAsiaTheme="majorEastAsia" w:cstheme="majorBidi"/>
          <w:b/>
          <w:bCs/>
          <w:sz w:val="32"/>
          <w:u w:val="single"/>
        </w:rPr>
        <w:t xml:space="preserve"> zero-sum</w:t>
      </w:r>
    </w:p>
    <w:p w:rsidR="00974A7E" w:rsidRPr="00A93DB4" w:rsidRDefault="00974A7E" w:rsidP="00974A7E">
      <w:pPr>
        <w:pStyle w:val="Heading4"/>
      </w:pPr>
      <w:r w:rsidRPr="00A93DB4">
        <w:t>US and Brazil competition is not zero-sum</w:t>
      </w:r>
    </w:p>
    <w:p w:rsidR="00974A7E" w:rsidRPr="00A93DB4" w:rsidRDefault="00974A7E" w:rsidP="00974A7E">
      <w:r w:rsidRPr="000D3365">
        <w:rPr>
          <w:rStyle w:val="StyleStyleBold12pt"/>
        </w:rPr>
        <w:t>Sweig, 10</w:t>
      </w:r>
      <w:r w:rsidRPr="000D3365">
        <w:t xml:space="preserve"> – Nelson and David Rockefeller Senior Fellow and Director for Latin America Studies and the Global Brazil Initiative at the Council on Foreign Relations (Julia E., “A New Global Player: Brazil's Far-Flung Agenda,” Foreign Affairs, Nov/Dec 2010, </w:t>
      </w:r>
      <w:hyperlink r:id="rId57" w:history="1">
        <w:r w:rsidRPr="000D3365">
          <w:rPr>
            <w:rStyle w:val="Hyperlink"/>
          </w:rPr>
          <w:t>http://www.panzertruppen.org/2012/politica/001.pdf</w:t>
        </w:r>
      </w:hyperlink>
      <w:r w:rsidRPr="000D3365">
        <w:t>)//HAL</w:t>
      </w:r>
    </w:p>
    <w:p w:rsidR="00974A7E" w:rsidRDefault="00974A7E" w:rsidP="00974A7E">
      <w:pPr>
        <w:rPr>
          <w:rStyle w:val="StyleBoldUnderline"/>
        </w:rPr>
      </w:pPr>
      <w:r w:rsidRPr="000D3365">
        <w:t xml:space="preserve"> Proximity and interests have likewise compelled the new Brazil to learn to live with this changed political environment. </w:t>
      </w:r>
      <w:r w:rsidRPr="00D17FCA">
        <w:rPr>
          <w:rStyle w:val="StyleBoldUnderline"/>
        </w:rPr>
        <w:t>It is unlikely that either Brazil or the United States will succeed in dominating diplomacy in Latin America.</w:t>
      </w:r>
      <w:r w:rsidRPr="000D3365">
        <w:t xml:space="preserve"> Old multilateral institutions such as the Organization of American States are struggling to recover from the distortions of U.S. hegemony and the ambivalence and outright defiance of some member countries. Without appearing to desire leadership over institutions in the region, which could possibly induce an anti-Brazil backlash from lesser powers, Brazil is proceeding gingerly to maximize its interests and minimize conflict. On some issues, real conflict will continue to exist between the United States and Brazil. But on balance, </w:t>
      </w:r>
      <w:r w:rsidRPr="00D17FCA">
        <w:rPr>
          <w:rStyle w:val="StyleBoldUnderline"/>
        </w:rPr>
        <w:t xml:space="preserve">Brazil is neither fundamentally anti-American nor pro-American. </w:t>
      </w:r>
      <w:r w:rsidRPr="000D3365">
        <w:t xml:space="preserve">While Brazil was challenging the United States from Honduras to Colombia to Iran, for example, it was simultaneously negotiating the first defense cooperation agreement with the United States since 1977, working with the Obama administration to resolve a dispute over the cotton market, and maintaining an open channel of communication on climate change and international economic institutions. The bilateral relationship is likely to hover in this undefined space of neither friend nor adversary. </w:t>
      </w:r>
      <w:r w:rsidRPr="00D17FCA">
        <w:rPr>
          <w:rStyle w:val="StyleBoldUnderline"/>
        </w:rPr>
        <w:t>The Obama and Lula governments have coined the term "global partnership dialogue,"</w:t>
      </w:r>
      <w:r w:rsidRPr="000D3365">
        <w:t xml:space="preserve"> a fuzzy way of acknowledging some interest in building up layers of scaffolding around a house in the very early stages of construction. The missed opportunity and mixed signals of the Iran episode reflect strategic differences between the two countries. But </w:t>
      </w:r>
      <w:r w:rsidRPr="00D17FCA">
        <w:rPr>
          <w:rStyle w:val="StyleBoldUnderline"/>
        </w:rPr>
        <w:t>global issues still provide fertile ground for them to cooperate</w:t>
      </w:r>
      <w:r w:rsidRPr="000D3365">
        <w:t xml:space="preserve">, especially on climate change, in the G-20, through modest joint efforts in alleviating poverty, and in treating infectious diseases in Haiti and Africa. The biggest and most immediate test for president-elect Rousseff will be to balance an ambitious domestic agenda with the need to secure Brazil's international position. Indeed, Brazil is in the catbird seat of global powers: it can afford to modernize its defense and security establishment without being forced to make wrenching guns-versusbutter choices. To substantially deepen the investments in its people -- on which its new social contract is based -- Brazil may well have to lower its near-term sights regarding global leadership. Ultimately, the outcome could be the same: a </w:t>
      </w:r>
      <w:r w:rsidRPr="00D17FCA">
        <w:t xml:space="preserve">strong, self-confident Brazil that makes a sizable contribution to peace and prosperity, not </w:t>
      </w:r>
      <w:r w:rsidRPr="000D3365">
        <w:t xml:space="preserve">just in the region </w:t>
      </w:r>
      <w:r w:rsidRPr="00D17FCA">
        <w:t>but globally</w:t>
      </w:r>
      <w:r w:rsidRPr="000D3365">
        <w:t xml:space="preserve">. </w:t>
      </w:r>
      <w:r w:rsidRPr="00D17FCA">
        <w:rPr>
          <w:rStyle w:val="StyleBoldUnderline"/>
        </w:rPr>
        <w:t xml:space="preserve">Perhaps the single most important way the United States can influence Brazilian foreign policy is to make clear, in word and deed, that </w:t>
      </w:r>
      <w:r w:rsidRPr="00F80CE9">
        <w:rPr>
          <w:rStyle w:val="Emphasis"/>
        </w:rPr>
        <w:t xml:space="preserve">Washington regards Brazil's rise not </w:t>
      </w:r>
      <w:r w:rsidRPr="00D17FCA">
        <w:rPr>
          <w:rStyle w:val="StyleBoldUnderline"/>
        </w:rPr>
        <w:t xml:space="preserve">as </w:t>
      </w:r>
      <w:r w:rsidRPr="00F80CE9">
        <w:rPr>
          <w:rStyle w:val="Emphasis"/>
        </w:rPr>
        <w:t>a zero-sum game that threatens U.S. interests</w:t>
      </w:r>
      <w:r w:rsidRPr="00D17FCA">
        <w:rPr>
          <w:rStyle w:val="StyleBoldUnderline"/>
        </w:rPr>
        <w:t xml:space="preserve"> but rather as the emergence of a not-quite-natural, albeit sometimes necessary, global partner.</w:t>
      </w:r>
    </w:p>
    <w:p w:rsidR="00974A7E" w:rsidRPr="00691546" w:rsidRDefault="00974A7E" w:rsidP="00974A7E"/>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Brazil and U.S. influence in Latin America is not zero-sum – empirics prove</w:t>
      </w:r>
    </w:p>
    <w:p w:rsidR="00691546" w:rsidRPr="00691546" w:rsidRDefault="00691546" w:rsidP="00691546">
      <w:pPr>
        <w:rPr>
          <w:rFonts w:eastAsia="Calibri"/>
          <w:color w:val="000000"/>
          <w:szCs w:val="16"/>
        </w:rPr>
      </w:pPr>
      <w:r w:rsidRPr="00691546">
        <w:rPr>
          <w:rFonts w:eastAsia="Calibri"/>
          <w:b/>
        </w:rPr>
        <w:t>WWICS, 7</w:t>
      </w:r>
      <w:r w:rsidRPr="00691546">
        <w:rPr>
          <w:rFonts w:eastAsia="Calibri"/>
        </w:rPr>
        <w:t xml:space="preserve"> </w:t>
      </w:r>
      <w:r w:rsidRPr="00691546">
        <w:rPr>
          <w:rFonts w:eastAsia="Calibri"/>
          <w:szCs w:val="16"/>
        </w:rPr>
        <w:t xml:space="preserve">(The Woodrow Wilson International Center for Scholars, 1/24/07, “The Future of U.S.-Brazilian Relations”, </w:t>
      </w:r>
      <w:hyperlink r:id="rId58" w:history="1">
        <w:r w:rsidRPr="00691546">
          <w:rPr>
            <w:rFonts w:eastAsia="Calibri"/>
            <w:szCs w:val="16"/>
          </w:rPr>
          <w:t>http://www.wilsoncenter.org/index.cfm?topic_id=1419&amp;fuseaction=topics.event_summary&amp;event_id=213989</w:t>
        </w:r>
      </w:hyperlink>
      <w:r w:rsidRPr="00691546">
        <w:rPr>
          <w:rFonts w:eastAsia="Calibri"/>
          <w:szCs w:val="16"/>
        </w:rPr>
        <w:t>)</w:t>
      </w:r>
    </w:p>
    <w:p w:rsidR="00691546" w:rsidRPr="00691546" w:rsidRDefault="00691546" w:rsidP="00691546">
      <w:pPr>
        <w:rPr>
          <w:rFonts w:eastAsia="Calibri"/>
          <w:bCs/>
          <w:u w:val="single"/>
        </w:rPr>
      </w:pPr>
      <w:r w:rsidRPr="00691546">
        <w:rPr>
          <w:rFonts w:eastAsia="Calibri"/>
          <w:color w:val="000000"/>
          <w:szCs w:val="27"/>
          <w:u w:val="single"/>
        </w:rPr>
        <w:t>Not a single action taken or decision made by the United States in the last three years has negatively affected Brazilian interests,</w:t>
      </w:r>
      <w:r w:rsidRPr="00691546">
        <w:rPr>
          <w:rFonts w:eastAsia="Calibri"/>
          <w:color w:val="000000"/>
          <w:szCs w:val="27"/>
        </w:rPr>
        <w:t xml:space="preserve"> </w:t>
      </w:r>
      <w:r w:rsidRPr="00691546">
        <w:rPr>
          <w:rFonts w:eastAsia="Calibri"/>
          <w:color w:val="000000"/>
          <w:szCs w:val="27"/>
          <w:u w:val="single"/>
        </w:rPr>
        <w:t>claimed Ambassador Roberto Abdenur</w:t>
      </w:r>
      <w:r w:rsidRPr="00691546">
        <w:rPr>
          <w:rFonts w:eastAsia="Calibri"/>
          <w:color w:val="000000"/>
          <w:szCs w:val="27"/>
        </w:rPr>
        <w:t xml:space="preserve">, before a packed conference room in what was his last public appearance as Brazil’s ambassador in Washington. When he took the position in </w:t>
      </w:r>
      <w:r w:rsidRPr="00691546">
        <w:rPr>
          <w:rFonts w:eastAsia="Calibri"/>
          <w:color w:val="000000"/>
          <w:szCs w:val="27"/>
        </w:rPr>
        <w:lastRenderedPageBreak/>
        <w:t xml:space="preserve">2004, Brazilian indignation with Iraq and over onerous visa procedures and poor treatment of visiting nationals had caused a temporary strain in the relationship. </w:t>
      </w:r>
      <w:r w:rsidRPr="00691546">
        <w:rPr>
          <w:rFonts w:eastAsia="Calibri"/>
          <w:color w:val="000000"/>
          <w:szCs w:val="27"/>
          <w:u w:val="single"/>
        </w:rPr>
        <w:t xml:space="preserve">Other potential obstacles to strengthening the relationship that were successfully avoided include possible trade sanctions against Brazil over intellectual piracy, Brazil’s refusal to exempt U.S. troops and officials from the jurisdiction of the International Criminal Court, mutual charges of dumping, and U.S. threat to removes its General System of Preferences for </w:t>
      </w:r>
      <w:proofErr w:type="gramStart"/>
      <w:r w:rsidRPr="00691546">
        <w:rPr>
          <w:rFonts w:eastAsia="Calibri"/>
          <w:color w:val="000000"/>
          <w:szCs w:val="27"/>
          <w:u w:val="single"/>
        </w:rPr>
        <w:t>Brazil</w:t>
      </w:r>
      <w:r w:rsidRPr="00691546">
        <w:rPr>
          <w:rFonts w:eastAsia="Calibri"/>
          <w:color w:val="000000"/>
          <w:szCs w:val="27"/>
        </w:rPr>
        <w:t>(</w:t>
      </w:r>
      <w:proofErr w:type="gramEnd"/>
      <w:r w:rsidRPr="00691546">
        <w:rPr>
          <w:rFonts w:eastAsia="Calibri"/>
          <w:color w:val="000000"/>
          <w:szCs w:val="27"/>
        </w:rPr>
        <w:t xml:space="preserve">which would have negatively affected approximately four billion dollars of Brazilian exports to the United States). </w:t>
      </w:r>
      <w:r w:rsidRPr="00691546">
        <w:rPr>
          <w:rFonts w:eastAsia="Calibri"/>
          <w:color w:val="000000"/>
          <w:szCs w:val="27"/>
          <w:u w:val="single"/>
        </w:rPr>
        <w:t>Despite these challenges, Abdenur argued that the bilateral relationship has reached an</w:t>
      </w:r>
      <w:r w:rsidRPr="00691546">
        <w:rPr>
          <w:rFonts w:eastAsia="Calibri"/>
          <w:color w:val="000000"/>
          <w:szCs w:val="27"/>
        </w:rPr>
        <w:t xml:space="preserve"> </w:t>
      </w:r>
      <w:r w:rsidRPr="00691546">
        <w:rPr>
          <w:rFonts w:eastAsia="Calibri"/>
          <w:bCs/>
          <w:color w:val="000000"/>
          <w:szCs w:val="27"/>
          <w:u w:val="single"/>
        </w:rPr>
        <w:t>unprecedented level of mutual understanding and deference</w:t>
      </w:r>
      <w:r w:rsidRPr="00691546">
        <w:rPr>
          <w:rFonts w:eastAsia="Calibri"/>
          <w:color w:val="000000"/>
          <w:szCs w:val="27"/>
        </w:rPr>
        <w:t xml:space="preserve"> </w:t>
      </w:r>
      <w:r w:rsidRPr="00691546">
        <w:rPr>
          <w:rFonts w:eastAsia="Calibri"/>
          <w:color w:val="000000"/>
          <w:szCs w:val="27"/>
          <w:u w:val="single"/>
        </w:rPr>
        <w:t>to the other country’s positions and opinions, facilitated in no small part by President Lula’s pragmatism.</w:t>
      </w:r>
      <w:r w:rsidRPr="00691546">
        <w:rPr>
          <w:rFonts w:eastAsia="Calibri"/>
          <w:color w:val="000000"/>
          <w:szCs w:val="27"/>
        </w:rPr>
        <w:t xml:space="preserve"> </w:t>
      </w:r>
      <w:r w:rsidRPr="00691546">
        <w:rPr>
          <w:rFonts w:eastAsia="Calibri"/>
          <w:color w:val="000000"/>
          <w:szCs w:val="27"/>
          <w:u w:val="single"/>
        </w:rPr>
        <w:t>Despite the existence of differences, Brazil-U.S. relations are on a productive platform to foster positive developments in the future. Lula has</w:t>
      </w:r>
      <w:r w:rsidRPr="00691546">
        <w:rPr>
          <w:rFonts w:eastAsia="Calibri"/>
          <w:color w:val="000000"/>
          <w:szCs w:val="27"/>
        </w:rPr>
        <w:t xml:space="preserve"> </w:t>
      </w:r>
      <w:r w:rsidRPr="00691546">
        <w:rPr>
          <w:rFonts w:eastAsia="Calibri"/>
          <w:bCs/>
          <w:u w:val="single"/>
        </w:rPr>
        <w:t>put aside his misgivings about some U.S. policies and embraced the fact that it is in Brazil’s best interests to foster strong relations with the United</w:t>
      </w:r>
      <w:r w:rsidRPr="00691546">
        <w:rPr>
          <w:rFonts w:eastAsia="Calibri"/>
          <w:bCs/>
          <w:color w:val="000000"/>
          <w:szCs w:val="27"/>
          <w:u w:val="single"/>
        </w:rPr>
        <w:t xml:space="preserve"> States,</w:t>
      </w:r>
      <w:r w:rsidRPr="00691546">
        <w:rPr>
          <w:rFonts w:eastAsia="Calibri"/>
          <w:color w:val="000000"/>
          <w:szCs w:val="27"/>
        </w:rPr>
        <w:t xml:space="preserve"> argued Abdenur. Much to the disdain of Brazil, the United States has mistakenly withdrawn from certain international discussions and scenarios and erroneously engaged in others, such as climate change and the Middle East. Additionally, Latin America is overlooked by its Northern neighbor. However, if and </w:t>
      </w:r>
      <w:r w:rsidRPr="00691546">
        <w:rPr>
          <w:rFonts w:eastAsia="Calibri"/>
          <w:bCs/>
          <w:u w:val="single"/>
        </w:rPr>
        <w:t xml:space="preserve">when the United States decides to refocus its energies upon the region, Abdenur is assured that Brazil would be its natural ally in such an endeavor. </w:t>
      </w:r>
      <w:r w:rsidRPr="00691546">
        <w:rPr>
          <w:rFonts w:eastAsia="Calibri"/>
          <w:color w:val="000000"/>
          <w:szCs w:val="27"/>
        </w:rPr>
        <w:t xml:space="preserve">Brazil has good relations with all of its neighbors and strategically occupies a moderate space between the region’s divergent interests and trajectories, as illustrated by its leading role in the current international efforts to stabilize Haiti and by its contribution to the resolution of the conflict between Peru and Ecuador in the 1990s—in both cases in close cooperation with </w:t>
      </w:r>
      <w:r w:rsidRPr="00691546">
        <w:rPr>
          <w:rFonts w:eastAsia="Calibri"/>
          <w:bCs/>
          <w:u w:val="single"/>
        </w:rPr>
        <w:t xml:space="preserve">the United States. Abdenur argued that the United States is not the only actor that must take decisive steps towards a convergence of interests between the two countries: Brazil must stop fearing the United States and instead embrace it as a partner. </w:t>
      </w:r>
    </w:p>
    <w:p w:rsidR="00691546" w:rsidRPr="00691546" w:rsidRDefault="00691546" w:rsidP="00691546">
      <w:pPr>
        <w:spacing w:after="200" w:line="276" w:lineRule="auto"/>
        <w:rPr>
          <w:rFonts w:asciiTheme="minorHAnsi" w:hAnsiTheme="minorHAnsi" w:cstheme="minorBidi"/>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No Link – Dialogues prevent </w:t>
      </w:r>
      <w:proofErr w:type="gramStart"/>
      <w:r w:rsidRPr="00691546">
        <w:rPr>
          <w:rFonts w:eastAsiaTheme="majorEastAsia" w:cstheme="majorBidi"/>
          <w:b/>
          <w:bCs/>
          <w:iCs/>
        </w:rPr>
        <w:t>u.s</w:t>
      </w:r>
      <w:proofErr w:type="gramEnd"/>
      <w:r w:rsidRPr="00691546">
        <w:rPr>
          <w:rFonts w:eastAsiaTheme="majorEastAsia" w:cstheme="majorBidi"/>
          <w:b/>
          <w:bCs/>
          <w:iCs/>
        </w:rPr>
        <w:t>. influence from being zero-sum – That means the Aff sustains energy intiatives that solve warming</w:t>
      </w:r>
    </w:p>
    <w:p w:rsidR="00691546" w:rsidRPr="00691546" w:rsidRDefault="00691546" w:rsidP="006B1D05">
      <w:pPr>
        <w:rPr>
          <w:i/>
        </w:rPr>
      </w:pPr>
      <w:r w:rsidRPr="00691546">
        <w:rPr>
          <w:b/>
          <w:bCs/>
        </w:rPr>
        <w:t>Goldwyn, 13</w:t>
      </w:r>
      <w:r w:rsidRPr="00691546">
        <w:t xml:space="preserve"> - President, Goldwyn Global Strategies, House Committee of Foreign Affairs,  (David L., April 11</w:t>
      </w:r>
      <w:r w:rsidRPr="00691546">
        <w:rPr>
          <w:vertAlign w:val="superscript"/>
        </w:rPr>
        <w:t>th</w:t>
      </w:r>
      <w:r w:rsidRPr="00691546">
        <w:t xml:space="preserve">, 2013 </w:t>
      </w:r>
      <w:r w:rsidRPr="00691546">
        <w:rPr>
          <w:i/>
        </w:rPr>
        <w:t xml:space="preserve">U.S. House of Representatives Document Repository </w:t>
      </w:r>
      <w:r w:rsidRPr="00691546">
        <w:t xml:space="preserve">“The Impact of the Tight Oil and Gas Boom on Latin America and the Caribbean: Opportunities for Cooperation,” House Committee on Foreign Affairs; Subcommittee on the Western Hemisphere; “Energy Opportunities in Latin America and the Caribbean” </w:t>
      </w:r>
      <w:hyperlink r:id="rId59" w:history="1">
        <w:r w:rsidRPr="00691546">
          <w:t>http://docs.house.gov/meetings/FA/FA07/20130411/100622/HHRG-113-FA07-Wstate-GoldwynD-20130411.pdf</w:t>
        </w:r>
      </w:hyperlink>
      <w:r w:rsidRPr="00691546">
        <w:t>)//JES</w:t>
      </w:r>
    </w:p>
    <w:p w:rsidR="00691546" w:rsidRDefault="00691546" w:rsidP="00691546">
      <w:pPr>
        <w:rPr>
          <w:bCs/>
          <w:u w:val="single"/>
        </w:rPr>
      </w:pPr>
      <w:r w:rsidRPr="00691546">
        <w:rPr>
          <w:bCs/>
          <w:u w:val="single"/>
        </w:rPr>
        <w:t xml:space="preserve">The US has had a number of bilateral and multilateral energy policy forums in the hemisphere over the years. These forums are platforms to understand market dynamics, share best practices on energy efficiency and conservation, share understanding on ways to enhance energy production, and exchange views on how a nation’s energy policies may be enhanced or reformed to promote the nation’s own policy. These policy dialogues are also essential for building the understanding and relationships that are essential for trade promotion and conflict resolution. </w:t>
      </w:r>
      <w:r w:rsidRPr="00691546">
        <w:t xml:space="preserve">Numerous dialogues and programs have been enacted since 2008, when I wrote that engagement with the Western Hemisphere needed to be renewed. Among those are a number of programs and initiatives aimed at energy relations. The Energy and Climate Partnership of the Americas (ECPA) was founded at the invitation of President Obama following the April 2009 Summit of the Americas, hosted in Trinidad and Tobago. ECPA was intended to focus on issues including energy efficiency, renewable energy, cleaner and more efficient use of fossil fuels, energy poverty, and infrastructure, and Secretary of State Clinton later proposed expanding the focus to include sustainable forests and land use and climate change adaptation. ECPA brings together governments and public and private sector partners to implement initiatives and complete projects, and boasts numerous initiatives in Central and South America and the Caribbean. Among the ECPA Initiatives </w:t>
      </w:r>
      <w:r w:rsidRPr="00691546">
        <w:lastRenderedPageBreak/>
        <w:t xml:space="preserve">are the Colombia Biomass Initiative, which aims to develop a technological plan for the production of energy from agroindustrial biomass, and the Chile Renewable Energy Center, which is intended to serve as a tool and resource for the region as it seeks to increase its use of renewable fuels. Both projects are undertaken in collaboration with the U.S. Department of Energy, which provides technical assistance and opportunities for collaborative work. </w:t>
      </w:r>
      <w:r w:rsidRPr="00691546">
        <w:rPr>
          <w:bCs/>
          <w:u w:val="single"/>
        </w:rPr>
        <w:t xml:space="preserve">Numerous dialogues exist today between the U.S. and Brazil. The U.S.-Brazil Strategic Energy Dialogue (SED), a presidential-level partnership aiming to deepen energy cooperation between the two nations, is one of the most significant. Strengthening energy security, the creation of new jobs and industries and reduction of carbon emissions are </w:t>
      </w:r>
      <w:proofErr w:type="gramStart"/>
      <w:r w:rsidRPr="00691546">
        <w:rPr>
          <w:bCs/>
          <w:u w:val="single"/>
        </w:rPr>
        <w:t>key</w:t>
      </w:r>
      <w:proofErr w:type="gramEnd"/>
      <w:r w:rsidRPr="00691546">
        <w:rPr>
          <w:bCs/>
          <w:u w:val="single"/>
        </w:rPr>
        <w:t xml:space="preserve"> goals of the SED. Major topics of the dialogue include biofuels, renewables and the sustainable development of oil and gas resources.</w:t>
      </w:r>
    </w:p>
    <w:p w:rsidR="00974A7E" w:rsidRDefault="00974A7E" w:rsidP="00691546">
      <w:pPr>
        <w:rPr>
          <w:bCs/>
          <w:u w:val="single"/>
        </w:rPr>
      </w:pPr>
    </w:p>
    <w:p w:rsidR="00974A7E" w:rsidRPr="00691546" w:rsidRDefault="00974A7E" w:rsidP="00691546">
      <w:pPr>
        <w:rPr>
          <w:bCs/>
          <w:u w:val="single"/>
        </w:rPr>
      </w:pPr>
    </w:p>
    <w:p w:rsidR="00691546" w:rsidRDefault="00691546" w:rsidP="00691546">
      <w:pPr>
        <w:spacing w:after="200" w:line="276" w:lineRule="auto"/>
        <w:rPr>
          <w:rFonts w:asciiTheme="minorHAnsi" w:hAnsiTheme="minorHAnsi" w:cstheme="minorBidi"/>
        </w:rPr>
      </w:pPr>
    </w:p>
    <w:p w:rsidR="00441EA1" w:rsidRDefault="00441EA1" w:rsidP="00441EA1">
      <w:pPr>
        <w:pStyle w:val="Heading3"/>
      </w:pPr>
      <w:proofErr w:type="gramStart"/>
      <w:r>
        <w:lastRenderedPageBreak/>
        <w:t>china</w:t>
      </w:r>
      <w:proofErr w:type="gramEnd"/>
      <w:r>
        <w:t xml:space="preserve"> link turn</w:t>
      </w:r>
    </w:p>
    <w:p w:rsidR="00441EA1" w:rsidRPr="00441EA1" w:rsidRDefault="00441EA1" w:rsidP="00441EA1">
      <w:pPr>
        <w:pStyle w:val="Heading4"/>
      </w:pPr>
      <w:r>
        <w:t>Chin</w:t>
      </w:r>
      <w:r w:rsidR="001C30BB">
        <w:t>a regional dominance hurts Brazi</w:t>
      </w:r>
      <w:r>
        <w:t>lian influence</w:t>
      </w:r>
      <w:r w:rsidR="004379B4">
        <w:t xml:space="preserve"> – plan stops brazil-china regional competition</w:t>
      </w:r>
    </w:p>
    <w:p w:rsidR="00441EA1" w:rsidRPr="00625A29" w:rsidRDefault="00441EA1" w:rsidP="00441EA1">
      <w:r w:rsidRPr="00625A29">
        <w:rPr>
          <w:rStyle w:val="StyleStyleBold12pt"/>
        </w:rPr>
        <w:t>Tulchin 12</w:t>
      </w:r>
      <w:r w:rsidRPr="00625A29">
        <w:t xml:space="preserve"> expert in contemporary Latin American studies, specializing in foreign policy and comparative urban development, Senior Fellow, Mexico and Central America Program at Harvard University</w:t>
      </w:r>
      <w:r>
        <w:t xml:space="preserve"> </w:t>
      </w:r>
      <w:r w:rsidRPr="00625A29">
        <w:t>(Joseph Tulchin, “Setting the Agenda: Asia and Latin America in the</w:t>
      </w:r>
      <w:r w:rsidRPr="00625A29">
        <w:rPr>
          <w:sz w:val="12"/>
        </w:rPr>
        <w:t xml:space="preserve">  </w:t>
      </w:r>
      <w:r w:rsidRPr="00625A29">
        <w:t xml:space="preserve">21st Century”, pg 21; </w:t>
      </w:r>
      <w:r w:rsidRPr="00625A29">
        <w:rPr>
          <w:color w:val="000000"/>
        </w:rPr>
        <w:t>http://scholarlyrepository.miami.edu/cgi/viewcontent.cgi?article=1000&amp;context=clas_publications</w:t>
      </w:r>
      <w:r>
        <w:t>)//JES</w:t>
      </w:r>
    </w:p>
    <w:p w:rsidR="00441EA1" w:rsidRDefault="00441EA1" w:rsidP="00441EA1">
      <w:r w:rsidRPr="00625A29">
        <w:t xml:space="preserve">This brings me to the third question, which interests </w:t>
      </w:r>
      <w:proofErr w:type="gramStart"/>
      <w:r w:rsidRPr="00625A29">
        <w:t>me</w:t>
      </w:r>
      <w:proofErr w:type="gramEnd"/>
      <w:r w:rsidRPr="00625A29">
        <w:t xml:space="preserve"> the most. If I were to write a paper on </w:t>
      </w:r>
      <w:r w:rsidRPr="00625A29">
        <w:rPr>
          <w:sz w:val="12"/>
        </w:rPr>
        <w:t>¶</w:t>
      </w:r>
      <w:r w:rsidRPr="00625A29">
        <w:t xml:space="preserve"> this topic, I would focus on the perception in Latin American nations, which varies from country to </w:t>
      </w:r>
      <w:r w:rsidRPr="00625A29">
        <w:rPr>
          <w:sz w:val="12"/>
        </w:rPr>
        <w:t>¶</w:t>
      </w:r>
      <w:r w:rsidRPr="00625A29">
        <w:t xml:space="preserve"> country, of the roles China does or might play in the region. </w:t>
      </w:r>
      <w:r w:rsidRPr="00441EA1">
        <w:rPr>
          <w:rStyle w:val="StyleBoldUnderline"/>
        </w:rPr>
        <w:t xml:space="preserve">What are the policy responses by Latin ¶ American nations to China’s new presence? </w:t>
      </w:r>
      <w:r w:rsidRPr="00441EA1">
        <w:rPr>
          <w:rStyle w:val="Emphasis"/>
        </w:rPr>
        <w:t>The only clear answer is in the case of Brazil, where ¶ there is signiﬁcant tension between the two governments.</w:t>
      </w:r>
      <w:r w:rsidRPr="00625A29">
        <w:t xml:space="preserve"> </w:t>
      </w:r>
      <w:r w:rsidRPr="00441EA1">
        <w:rPr>
          <w:rStyle w:val="StyleBoldUnderline"/>
        </w:rPr>
        <w:t>The Chileans also have taken up the ¶ debate, and there are signs that if any of the announced Chinese investments in the mining and ¶ energy sectors actually get off the ground, a serious debate will emerge in Argentina as well. In Ecuador and Venezuela, noted for their loud rhetorical noises against the</w:t>
      </w:r>
      <w:r w:rsidRPr="00625A29">
        <w:t xml:space="preserve"> US, the </w:t>
      </w:r>
      <w:r w:rsidRPr="00441EA1">
        <w:rPr>
          <w:rStyle w:val="StyleBoldUnderline"/>
        </w:rPr>
        <w:t>Chinese presence</w:t>
      </w:r>
      <w:r w:rsidRPr="00625A29">
        <w:t xml:space="preserve"> </w:t>
      </w:r>
      <w:r w:rsidRPr="00625A29">
        <w:rPr>
          <w:sz w:val="12"/>
        </w:rPr>
        <w:t>¶</w:t>
      </w:r>
      <w:r w:rsidRPr="00625A29">
        <w:t xml:space="preserve"> is considered another form of anti-imperialism and the rise of China evidence of US decline. </w:t>
      </w:r>
      <w:r w:rsidRPr="00625A29">
        <w:rPr>
          <w:sz w:val="12"/>
        </w:rPr>
        <w:t>¶</w:t>
      </w:r>
      <w:r w:rsidRPr="00625A29">
        <w:t xml:space="preserve"> </w:t>
      </w:r>
      <w:proofErr w:type="gramStart"/>
      <w:r w:rsidRPr="00625A29">
        <w:t>At</w:t>
      </w:r>
      <w:proofErr w:type="gramEnd"/>
      <w:r w:rsidRPr="00625A29">
        <w:t xml:space="preserve"> this moment, on balance, </w:t>
      </w:r>
      <w:r w:rsidRPr="00441EA1">
        <w:rPr>
          <w:rStyle w:val="StyleBoldUnderline"/>
        </w:rPr>
        <w:t>China’s role in Latin America is still ill forme</w:t>
      </w:r>
      <w:r w:rsidRPr="00625A29">
        <w:t xml:space="preserve">d. The problem is not </w:t>
      </w:r>
      <w:r w:rsidRPr="00625A29">
        <w:rPr>
          <w:sz w:val="12"/>
        </w:rPr>
        <w:t>¶</w:t>
      </w:r>
      <w:r w:rsidRPr="00625A29">
        <w:t xml:space="preserve"> China but rather the lack of a clear US stance and a weak policy debate in Latin America. Several </w:t>
      </w:r>
      <w:r w:rsidRPr="00625A29">
        <w:rPr>
          <w:sz w:val="12"/>
        </w:rPr>
        <w:t>¶</w:t>
      </w:r>
      <w:r w:rsidRPr="00625A29">
        <w:t xml:space="preserve"> scenarios are possible going forward. One is that </w:t>
      </w:r>
      <w:r w:rsidRPr="00441EA1">
        <w:t>neither the US nor the Latin America nations will ¶ formulate a collective policy to deal with the new phenomenon</w:t>
      </w:r>
      <w:r w:rsidRPr="00625A29">
        <w:t xml:space="preserve">, and public discussion will continue </w:t>
      </w:r>
      <w:r w:rsidRPr="00625A29">
        <w:rPr>
          <w:sz w:val="12"/>
        </w:rPr>
        <w:t>¶</w:t>
      </w:r>
      <w:r w:rsidRPr="00625A29">
        <w:t xml:space="preserve"> to entertain wild speculations and conspiracy theories. Another scenario is that </w:t>
      </w:r>
      <w:r w:rsidRPr="00441EA1">
        <w:rPr>
          <w:rStyle w:val="StyleBoldUnderline"/>
        </w:rPr>
        <w:t>Brazil will</w:t>
      </w:r>
      <w:r w:rsidRPr="00625A29">
        <w:t xml:space="preserve"> take the </w:t>
      </w:r>
      <w:r w:rsidRPr="00625A29">
        <w:rPr>
          <w:sz w:val="12"/>
        </w:rPr>
        <w:t>¶</w:t>
      </w:r>
      <w:r w:rsidRPr="00625A29">
        <w:t xml:space="preserve"> lead to get the Comunidad de Estados Latinoamericanos y Caribeños (CELAC) or Unión de Naciones </w:t>
      </w:r>
      <w:r w:rsidRPr="00625A29">
        <w:rPr>
          <w:sz w:val="12"/>
        </w:rPr>
        <w:t>¶</w:t>
      </w:r>
      <w:r w:rsidRPr="00625A29">
        <w:t xml:space="preserve"> Suramericanas (UNASUR) to </w:t>
      </w:r>
      <w:r w:rsidRPr="004379B4">
        <w:rPr>
          <w:rStyle w:val="StyleBoldUnderline"/>
        </w:rPr>
        <w:t>formulate a</w:t>
      </w:r>
      <w:r w:rsidRPr="00625A29">
        <w:t xml:space="preserve"> collective </w:t>
      </w:r>
      <w:r w:rsidRPr="004379B4">
        <w:rPr>
          <w:rStyle w:val="StyleBoldUnderline"/>
        </w:rPr>
        <w:t>response based on shared values or interests</w:t>
      </w:r>
      <w:r w:rsidRPr="00625A29">
        <w:t xml:space="preserve">. For </w:t>
      </w:r>
      <w:r w:rsidRPr="00625A29">
        <w:rPr>
          <w:sz w:val="12"/>
        </w:rPr>
        <w:t>¶</w:t>
      </w:r>
      <w:r w:rsidRPr="00625A29">
        <w:t xml:space="preserve"> example, it is difﬁcult, but not impossible, to imagine a concerted effort to formulate rules concerning </w:t>
      </w:r>
      <w:r w:rsidRPr="00625A29">
        <w:rPr>
          <w:sz w:val="12"/>
        </w:rPr>
        <w:t>¶</w:t>
      </w:r>
      <w:r w:rsidRPr="00625A29">
        <w:t xml:space="preserve"> investments in natural resources. Can we imagine a Mercosur policy on China? Can Mexico get the </w:t>
      </w:r>
      <w:r w:rsidRPr="00625A29">
        <w:rPr>
          <w:sz w:val="12"/>
        </w:rPr>
        <w:t>¶</w:t>
      </w:r>
      <w:r w:rsidRPr="00625A29">
        <w:t xml:space="preserve"> countries of Central America to join a regional </w:t>
      </w:r>
      <w:r w:rsidRPr="004379B4">
        <w:t>response to Chinese trade? It is also possible that a ¶ policy based on emphasis of the rule of law will provide a framework for dealing with any external ¶ inﬂuence on the region’s domestic policies.</w:t>
      </w:r>
    </w:p>
    <w:p w:rsidR="00191CEF" w:rsidRDefault="00191CEF" w:rsidP="00191CEF">
      <w:pPr>
        <w:pStyle w:val="Heading2"/>
      </w:pPr>
      <w:proofErr w:type="gramStart"/>
      <w:r>
        <w:lastRenderedPageBreak/>
        <w:t>mexico</w:t>
      </w:r>
      <w:proofErr w:type="gramEnd"/>
      <w:r>
        <w:t xml:space="preserve"> link</w:t>
      </w:r>
    </w:p>
    <w:p w:rsidR="00191CEF" w:rsidRDefault="00191CEF" w:rsidP="00191CEF">
      <w:pPr>
        <w:pStyle w:val="Heading3"/>
      </w:pPr>
      <w:proofErr w:type="gramStart"/>
      <w:r>
        <w:lastRenderedPageBreak/>
        <w:t>not</w:t>
      </w:r>
      <w:proofErr w:type="gramEnd"/>
      <w:r>
        <w:t xml:space="preserve"> zero-sum</w:t>
      </w:r>
    </w:p>
    <w:p w:rsidR="00191CEF" w:rsidRPr="005A2163" w:rsidRDefault="00191CEF" w:rsidP="00191CEF">
      <w:pPr>
        <w:pStyle w:val="Heading4"/>
      </w:pPr>
      <w:r w:rsidRPr="005A2163">
        <w:t>Thesis of the advantage is wrong – Brazil and Mexico will cooperate as regional powers.</w:t>
      </w:r>
    </w:p>
    <w:p w:rsidR="00191CEF" w:rsidRPr="00780DC9" w:rsidRDefault="00191CEF" w:rsidP="00780DC9">
      <w:pPr>
        <w:rPr>
          <w:rFonts w:cs="Times New Roman"/>
          <w:szCs w:val="16"/>
        </w:rPr>
      </w:pPr>
      <w:r w:rsidRPr="000D329E">
        <w:rPr>
          <w:rStyle w:val="StyleStyleBold12pt"/>
        </w:rPr>
        <w:t>Kovac 12</w:t>
      </w:r>
      <w:r w:rsidRPr="005A2163">
        <w:rPr>
          <w:rFonts w:cs="Times New Roman"/>
          <w:b/>
          <w:szCs w:val="16"/>
        </w:rPr>
        <w:t xml:space="preserve"> </w:t>
      </w:r>
      <w:r w:rsidRPr="005A2163">
        <w:rPr>
          <w:rFonts w:cs="Times New Roman"/>
          <w:szCs w:val="16"/>
        </w:rPr>
        <w:t xml:space="preserve">– </w:t>
      </w:r>
      <w:r w:rsidR="00780DC9">
        <w:rPr>
          <w:rFonts w:cs="Times New Roman"/>
          <w:szCs w:val="16"/>
        </w:rPr>
        <w:t xml:space="preserve">researcher on Latin America, </w:t>
      </w:r>
      <w:r w:rsidR="00780DC9" w:rsidRPr="00780DC9">
        <w:rPr>
          <w:rFonts w:cs="Times New Roman"/>
          <w:szCs w:val="16"/>
        </w:rPr>
        <w:t>PhD. candidate</w:t>
      </w:r>
      <w:r w:rsidR="00780DC9">
        <w:rPr>
          <w:rFonts w:cs="Times New Roman"/>
          <w:szCs w:val="16"/>
        </w:rPr>
        <w:t xml:space="preserve"> </w:t>
      </w:r>
      <w:r w:rsidR="00780DC9" w:rsidRPr="00780DC9">
        <w:rPr>
          <w:rFonts w:cs="Times New Roman"/>
          <w:szCs w:val="16"/>
        </w:rPr>
        <w:t>of international relations;</w:t>
      </w:r>
      <w:r w:rsidR="00780DC9">
        <w:rPr>
          <w:rFonts w:cs="Times New Roman"/>
          <w:szCs w:val="16"/>
        </w:rPr>
        <w:t xml:space="preserve"> </w:t>
      </w:r>
      <w:r w:rsidR="00780DC9" w:rsidRPr="00780DC9">
        <w:rPr>
          <w:rFonts w:cs="Times New Roman"/>
          <w:szCs w:val="16"/>
        </w:rPr>
        <w:t>Faculty</w:t>
      </w:r>
      <w:r w:rsidR="00780DC9">
        <w:rPr>
          <w:rFonts w:cs="Times New Roman"/>
          <w:szCs w:val="16"/>
        </w:rPr>
        <w:t xml:space="preserve"> </w:t>
      </w:r>
      <w:r w:rsidR="00780DC9" w:rsidRPr="00780DC9">
        <w:rPr>
          <w:rFonts w:cs="Times New Roman"/>
          <w:szCs w:val="16"/>
        </w:rPr>
        <w:t>of Political Sci</w:t>
      </w:r>
      <w:r w:rsidR="00780DC9">
        <w:rPr>
          <w:rFonts w:cs="Times New Roman"/>
          <w:szCs w:val="16"/>
        </w:rPr>
        <w:t xml:space="preserve">ence and </w:t>
      </w:r>
      <w:r w:rsidR="00780DC9" w:rsidRPr="00780DC9">
        <w:rPr>
          <w:rFonts w:cs="Times New Roman"/>
          <w:szCs w:val="16"/>
        </w:rPr>
        <w:t>International Relations of Matej Bel University, Banská Bystrica, Slovakia.</w:t>
      </w:r>
      <w:r w:rsidR="00780DC9">
        <w:rPr>
          <w:rFonts w:cs="Times New Roman"/>
          <w:szCs w:val="16"/>
        </w:rPr>
        <w:t xml:space="preserve"> </w:t>
      </w:r>
      <w:r w:rsidR="00780DC9" w:rsidRPr="00780DC9">
        <w:rPr>
          <w:rFonts w:cs="Times New Roman"/>
          <w:szCs w:val="16"/>
        </w:rPr>
        <w:t>Researcher</w:t>
      </w:r>
      <w:r w:rsidR="00780DC9">
        <w:rPr>
          <w:rFonts w:cs="Times New Roman"/>
          <w:szCs w:val="16"/>
        </w:rPr>
        <w:t xml:space="preserve"> </w:t>
      </w:r>
      <w:r w:rsidR="00780DC9" w:rsidRPr="00780DC9">
        <w:rPr>
          <w:rFonts w:cs="Times New Roman"/>
          <w:szCs w:val="16"/>
        </w:rPr>
        <w:t>on Mexico; Research Center of the Association for International Affairs, Prague, Czech rep</w:t>
      </w:r>
      <w:r w:rsidRPr="005A2163">
        <w:rPr>
          <w:rFonts w:cs="Times New Roman"/>
          <w:szCs w:val="16"/>
        </w:rPr>
        <w:t xml:space="preserve"> (Ivan</w:t>
      </w:r>
      <w:r w:rsidR="00780DC9">
        <w:rPr>
          <w:rFonts w:cs="Times New Roman"/>
          <w:szCs w:val="16"/>
        </w:rPr>
        <w:t xml:space="preserve"> Kovac</w:t>
      </w:r>
      <w:r w:rsidRPr="005A2163">
        <w:rPr>
          <w:rFonts w:cs="Times New Roman"/>
          <w:szCs w:val="16"/>
        </w:rPr>
        <w:t>,</w:t>
      </w:r>
      <w:r w:rsidR="00780DC9">
        <w:rPr>
          <w:rFonts w:cs="Times New Roman"/>
          <w:szCs w:val="16"/>
        </w:rPr>
        <w:t xml:space="preserve"> October 23, 2012, </w:t>
      </w:r>
      <w:r w:rsidR="00780DC9">
        <w:rPr>
          <w:rFonts w:cs="Times New Roman"/>
          <w:i/>
          <w:szCs w:val="16"/>
        </w:rPr>
        <w:t>Cultural Diplomacy</w:t>
      </w:r>
      <w:r w:rsidRPr="005A2163">
        <w:rPr>
          <w:rFonts w:cs="Times New Roman"/>
          <w:szCs w:val="16"/>
        </w:rPr>
        <w:t xml:space="preserve"> “MEXICO AND BRAZIL – FORGI</w:t>
      </w:r>
      <w:r w:rsidR="00780DC9">
        <w:rPr>
          <w:rFonts w:cs="Times New Roman"/>
          <w:szCs w:val="16"/>
        </w:rPr>
        <w:t>NG THE REGIONAL PLAYER ́S ROLE”</w:t>
      </w:r>
      <w:r w:rsidRPr="005A2163">
        <w:rPr>
          <w:rFonts w:cs="Times New Roman"/>
          <w:szCs w:val="16"/>
        </w:rPr>
        <w:t xml:space="preserve"> &lt; </w:t>
      </w:r>
      <w:hyperlink r:id="rId60" w:history="1">
        <w:r w:rsidRPr="007A7F40">
          <w:rPr>
            <w:rStyle w:val="Hyperlink"/>
            <w:rFonts w:cs="Times New Roman"/>
            <w:szCs w:val="16"/>
          </w:rPr>
          <w:t>http://www.culturaldiplomacy.org/academy/content/pdf/participant-papers/2011/april/biec-roa-nua/ivan_kovac_participant_paper_-_mexico_and_brazil-forging_the_regional_players_role.pdf</w:t>
        </w:r>
      </w:hyperlink>
      <w:r w:rsidRPr="005A2163">
        <w:rPr>
          <w:rFonts w:cs="Times New Roman"/>
          <w:szCs w:val="16"/>
        </w:rPr>
        <w:t>&gt;</w:t>
      </w:r>
      <w:r w:rsidR="00780DC9">
        <w:rPr>
          <w:rFonts w:cs="Times New Roman"/>
          <w:szCs w:val="16"/>
        </w:rPr>
        <w:t>, p. 11-1</w:t>
      </w:r>
      <w:r>
        <w:rPr>
          <w:rFonts w:cs="Times New Roman"/>
          <w:szCs w:val="16"/>
        </w:rPr>
        <w:t>2</w:t>
      </w:r>
      <w:r w:rsidRPr="005A2163">
        <w:rPr>
          <w:rFonts w:cs="Times New Roman"/>
          <w:szCs w:val="16"/>
        </w:rPr>
        <w:t>)//</w:t>
      </w:r>
      <w:r w:rsidR="00780DC9">
        <w:rPr>
          <w:rFonts w:cs="Times New Roman"/>
          <w:szCs w:val="16"/>
        </w:rPr>
        <w:t>JES</w:t>
      </w:r>
    </w:p>
    <w:p w:rsidR="00191CEF" w:rsidRPr="00191CEF" w:rsidRDefault="00191CEF" w:rsidP="00191CEF">
      <w:pPr>
        <w:rPr>
          <w:rStyle w:val="StyleBoldUnderline"/>
        </w:rPr>
      </w:pPr>
      <w:r w:rsidRPr="00191CEF">
        <w:rPr>
          <w:rStyle w:val="StyleBoldUnderline"/>
        </w:rPr>
        <w:t>The future of Latin America will not be characterized by a contest between Mexico and Brazil to gain the role of the leader since the core of brighter future lies in their cooperation</w:t>
      </w:r>
      <w:r w:rsidRPr="005A2163">
        <w:rPr>
          <w:rFonts w:cs="Times New Roman"/>
          <w:u w:val="single"/>
        </w:rPr>
        <w:t xml:space="preserve">. </w:t>
      </w:r>
      <w:r w:rsidRPr="005A2163">
        <w:rPr>
          <w:rFonts w:cs="Times New Roman"/>
        </w:rPr>
        <w:t xml:space="preserve">Another reason is the existence of centers with different power and ambitions –mainly Mexico and Brazil, the third and slightly less important one being Venezuela. </w:t>
      </w:r>
      <w:r w:rsidRPr="00191CEF">
        <w:rPr>
          <w:rStyle w:val="StyleBoldUnderline"/>
        </w:rPr>
        <w:t xml:space="preserve">None of them has the capacity for an overall leadership in the Latin American region. Mexico has lost the prospect to become the uncontested leader of the region, but has an option to play a role of a partner </w:t>
      </w:r>
      <w:r w:rsidRPr="005A2163">
        <w:rPr>
          <w:rFonts w:cs="Times New Roman"/>
        </w:rPr>
        <w:t xml:space="preserve">and to understand the interests of his own community vis -à -vis the US that would lead up to the role of facilitator in their mutual interaction. On the other hand, </w:t>
      </w:r>
      <w:r w:rsidRPr="00191CEF">
        <w:rPr>
          <w:rStyle w:val="StyleBoldUnderline"/>
        </w:rPr>
        <w:t>Brazil as an uncontested leader of South America will face fewer obstacles to achieve its vision of South America. Problem appear s when taking into account that Brazil’s activities are almost exclusively concentrated in South America which can be seen as an impediment to achieve the desired position of the leader of the entire region. Thus, both Mexico and Brazil should opt for mutual co - operation and inter action in their foreign policies which is the basic prerequisite to get Latin America on the right way once and for all</w:t>
      </w:r>
      <w:r w:rsidR="00780DC9">
        <w:rPr>
          <w:rStyle w:val="StyleBoldUnderline"/>
        </w:rPr>
        <w:t>.</w:t>
      </w:r>
    </w:p>
    <w:p w:rsidR="001C59C6" w:rsidRDefault="001C59C6" w:rsidP="001C59C6">
      <w:pPr>
        <w:pStyle w:val="Heading2"/>
      </w:pPr>
      <w:proofErr w:type="gramStart"/>
      <w:r>
        <w:lastRenderedPageBreak/>
        <w:t>venezuela</w:t>
      </w:r>
      <w:proofErr w:type="gramEnd"/>
      <w:r>
        <w:t xml:space="preserve"> link</w:t>
      </w:r>
    </w:p>
    <w:p w:rsidR="001C59C6" w:rsidRDefault="001C59C6" w:rsidP="001C59C6">
      <w:pPr>
        <w:pStyle w:val="Heading3"/>
      </w:pPr>
      <w:proofErr w:type="gramStart"/>
      <w:r>
        <w:lastRenderedPageBreak/>
        <w:t>not</w:t>
      </w:r>
      <w:proofErr w:type="gramEnd"/>
      <w:r>
        <w:t xml:space="preserve"> zero-sum</w:t>
      </w:r>
    </w:p>
    <w:p w:rsidR="00765BFF" w:rsidRDefault="00765BFF" w:rsidP="00765BFF">
      <w:pPr>
        <w:pStyle w:val="Heading4"/>
      </w:pPr>
      <w:r>
        <w:t>Venezuela Brazil influence not zero-sum the power dynamic is already set – ties have become strong</w:t>
      </w:r>
    </w:p>
    <w:p w:rsidR="00765BFF" w:rsidRPr="009304B6" w:rsidRDefault="00765BFF" w:rsidP="00765BFF">
      <w:r w:rsidRPr="00BA3676">
        <w:rPr>
          <w:rFonts w:eastAsiaTheme="majorEastAsia" w:cstheme="majorBidi"/>
          <w:b/>
          <w:bCs/>
          <w:iCs/>
          <w:sz w:val="26"/>
        </w:rPr>
        <w:t>Romero 12</w:t>
      </w:r>
      <w:r w:rsidRPr="009304B6">
        <w:t xml:space="preserve"> </w:t>
      </w:r>
      <w:proofErr w:type="gramStart"/>
      <w:r w:rsidRPr="009304B6">
        <w:t xml:space="preserve">– </w:t>
      </w:r>
      <w:r>
        <w:rPr>
          <w:rStyle w:val="apple-converted-space"/>
          <w:rFonts w:ascii="Arial" w:hAnsi="Arial"/>
          <w:color w:val="000000"/>
          <w:sz w:val="20"/>
          <w:szCs w:val="20"/>
          <w:shd w:val="clear" w:color="auto" w:fill="FFFFFF"/>
        </w:rPr>
        <w:t> </w:t>
      </w:r>
      <w:r w:rsidRPr="00BA3676">
        <w:t>NYT’s</w:t>
      </w:r>
      <w:proofErr w:type="gramEnd"/>
      <w:r w:rsidRPr="00BA3676">
        <w:t xml:space="preserve"> writer covering Brazil, Argentina, Chile, Paraguay and Uruguay, graduated with honors from </w:t>
      </w:r>
      <w:hyperlink r:id="rId61" w:tooltip="Harvard College" w:history="1">
        <w:r w:rsidRPr="00BA3676">
          <w:rPr>
            <w:rStyle w:val="Hyperlink"/>
          </w:rPr>
          <w:t>Harvard College</w:t>
        </w:r>
      </w:hyperlink>
      <w:r w:rsidRPr="00BA3676">
        <w:t> with a degree in History and Literature. He also studied for one year in the history department at the </w:t>
      </w:r>
      <w:hyperlink r:id="rId62" w:tooltip="University of São Paulo" w:history="1">
        <w:r w:rsidRPr="00BA3676">
          <w:rPr>
            <w:rStyle w:val="Hyperlink"/>
          </w:rPr>
          <w:t>University of São Paulo</w:t>
        </w:r>
      </w:hyperlink>
      <w:r w:rsidRPr="00BA3676">
        <w:t> in Brazil</w:t>
      </w:r>
      <w:r w:rsidRPr="009304B6">
        <w:t xml:space="preserve"> (Simon, “With Brazil as Advocate, Venezuela Joins Trade Bloc: [Foreign Desk],” The New York Times, </w:t>
      </w:r>
      <w:r>
        <w:t>ProQuest)//HAL</w:t>
      </w:r>
    </w:p>
    <w:p w:rsidR="00765BFF" w:rsidRDefault="00765BFF" w:rsidP="00765BFF">
      <w:r w:rsidRPr="009304B6">
        <w:t xml:space="preserve">RIO DE JANEIRO -- </w:t>
      </w:r>
      <w:r w:rsidRPr="009304B6">
        <w:rPr>
          <w:rStyle w:val="StyleBoldUnderline"/>
        </w:rPr>
        <w:t>After wrangling over Venezuela's status for years,</w:t>
      </w:r>
      <w:r w:rsidRPr="009304B6">
        <w:t xml:space="preserve"> </w:t>
      </w:r>
      <w:r w:rsidRPr="009304B6">
        <w:rPr>
          <w:rStyle w:val="StyleBoldUnderline"/>
        </w:rPr>
        <w:t xml:space="preserve">Mercosur, the South American trading bloc, admitted the country </w:t>
      </w:r>
      <w:r w:rsidRPr="009304B6">
        <w:t xml:space="preserve">as its fifth full member on Tuesday, </w:t>
      </w:r>
      <w:r w:rsidRPr="009304B6">
        <w:rPr>
          <w:rStyle w:val="StyleBoldUnderline"/>
        </w:rPr>
        <w:t>reflecting the influence wielded by Brazil, the region's powerhouse</w:t>
      </w:r>
      <w:r w:rsidRPr="009304B6">
        <w:t xml:space="preserve">. Venezuela's inclusion in </w:t>
      </w:r>
      <w:r w:rsidRPr="009304B6">
        <w:rPr>
          <w:rStyle w:val="StyleBoldUnderline"/>
        </w:rPr>
        <w:t>Mercosur</w:t>
      </w:r>
      <w:r w:rsidRPr="009304B6">
        <w:t xml:space="preserve">, founded in 1991 by Argentina, Brazil, Paraguay and Uruguay and </w:t>
      </w:r>
      <w:r w:rsidRPr="009304B6">
        <w:rPr>
          <w:rStyle w:val="StyleBoldUnderline"/>
        </w:rPr>
        <w:t>now clearly dominated by Brazil,</w:t>
      </w:r>
      <w:r w:rsidRPr="009304B6">
        <w:t xml:space="preserve"> followed a long diplomatic struggle. While Venezuela was provisionally admitted in 2006, its formal entrance was stalled by resistance in some member nations, notably Paraguay, where the Senate refused to ratify Venezuela's admission. But </w:t>
      </w:r>
      <w:r w:rsidRPr="009304B6">
        <w:rPr>
          <w:rStyle w:val="StyleBoldUnderline"/>
        </w:rPr>
        <w:t>Brazil</w:t>
      </w:r>
      <w:r w:rsidRPr="009304B6">
        <w:t xml:space="preserve">, drawing support from Argentina and Uruguay, </w:t>
      </w:r>
      <w:r w:rsidRPr="009304B6">
        <w:rPr>
          <w:rStyle w:val="StyleBoldUnderline"/>
        </w:rPr>
        <w:t xml:space="preserve">overrode </w:t>
      </w:r>
      <w:r w:rsidRPr="009304B6">
        <w:t>those</w:t>
      </w:r>
      <w:r w:rsidRPr="009304B6">
        <w:rPr>
          <w:rStyle w:val="StyleBoldUnderline"/>
        </w:rPr>
        <w:t xml:space="preserve"> objections</w:t>
      </w:r>
      <w:r w:rsidRPr="009304B6">
        <w:t xml:space="preserve"> by having Paraguay suspended from membership in Mercosur after the ouster of President Fernando Lugo in June. </w:t>
      </w:r>
      <w:r w:rsidRPr="009304B6">
        <w:rPr>
          <w:rStyle w:val="StyleBoldUnderline"/>
        </w:rPr>
        <w:t>Brazil</w:t>
      </w:r>
      <w:r w:rsidRPr="009304B6">
        <w:t xml:space="preserve"> justified the suspension by citing concerns about the impact of Mr. Lugo's removal on Paraguay's democratic institutions. Once Paraguay was sidelined, the other three nations moved swiftly to formalize Venezuela's membership. The three nations </w:t>
      </w:r>
      <w:r w:rsidRPr="009304B6">
        <w:rPr>
          <w:rStyle w:val="StyleBoldUnderline"/>
        </w:rPr>
        <w:t>have been working for some time to forge closer economic ties to oil-rich Venezuela</w:t>
      </w:r>
      <w:r w:rsidRPr="009304B6">
        <w:t xml:space="preserve">. Its president, Hugo </w:t>
      </w:r>
      <w:r w:rsidRPr="009304B6">
        <w:rPr>
          <w:rStyle w:val="StyleBoldUnderline"/>
        </w:rPr>
        <w:t>Chavez</w:t>
      </w:r>
      <w:r w:rsidRPr="009304B6">
        <w:t xml:space="preserve">, who is campaigning for re-election, </w:t>
      </w:r>
      <w:r w:rsidRPr="009304B6">
        <w:rPr>
          <w:rStyle w:val="StyleBoldUnderline"/>
        </w:rPr>
        <w:t>leapt at the opportunity to</w:t>
      </w:r>
      <w:r w:rsidRPr="009304B6">
        <w:t xml:space="preserve"> </w:t>
      </w:r>
      <w:r w:rsidRPr="009304B6">
        <w:rPr>
          <w:rStyle w:val="StyleBoldUnderline"/>
        </w:rPr>
        <w:t>fully join Mercosur,</w:t>
      </w:r>
      <w:r w:rsidRPr="009304B6">
        <w:t xml:space="preserve"> describing the outmaneuvering of the Paraguayan Senate as a "failure of U.S. foreign policy." Mr. Chavez, who appeared well rested in Brasilia, his first international trip since receiving treatment for cancer in Cuba in March, said, "</w:t>
      </w:r>
      <w:r w:rsidRPr="009304B6">
        <w:rPr>
          <w:rStyle w:val="StyleBoldUnderline"/>
        </w:rPr>
        <w:t xml:space="preserve">The hand of U.S. diplomacy was behind that authoritarian </w:t>
      </w:r>
      <w:r w:rsidRPr="009304B6">
        <w:t xml:space="preserve">Paraguayan </w:t>
      </w:r>
      <w:r w:rsidRPr="009304B6">
        <w:rPr>
          <w:rStyle w:val="StyleBoldUnderline"/>
        </w:rPr>
        <w:t>enclave</w:t>
      </w:r>
      <w:r w:rsidRPr="009304B6">
        <w:t xml:space="preserve">." He was an hour late in arriving at the accession ceremony, and he skirted protocol by insisting on walking up the ramp to the palace of Brazil's president, Dilma Rousseff, rather than taking an elevator. Her aides acquiesced. </w:t>
      </w:r>
      <w:r w:rsidRPr="009304B6">
        <w:rPr>
          <w:rStyle w:val="StyleBoldUnderline"/>
        </w:rPr>
        <w:t xml:space="preserve">The benefits to Brazil of Venezuela's Mercosur membership were made clear almost immediately when Mr. Chavez signed an agreement to buy as many as 20 passenger jets from </w:t>
      </w:r>
      <w:r w:rsidRPr="009304B6">
        <w:t xml:space="preserve">Embraer, the </w:t>
      </w:r>
      <w:r w:rsidRPr="009304B6">
        <w:rPr>
          <w:rStyle w:val="StyleBoldUnderline"/>
        </w:rPr>
        <w:t>Brazil</w:t>
      </w:r>
      <w:r w:rsidRPr="009304B6">
        <w:t xml:space="preserve">ian aircraft manufacturer, in a deal potentially worth $900 million. Mercosur has been grappling with internal disputes over protectionist measures, largely originating in Argentina, and the rise of another regional bloc, the Pacific Alliance, whose four members -- Chile, Colombia, Mexico and Peru -- have enjoyed fast economic growth. Mercosur's four original members already have a trade surplus of $4.8 billion with Venezuela, which relies heavily on imports of food and other goods. </w:t>
      </w:r>
      <w:r w:rsidRPr="009304B6">
        <w:rPr>
          <w:rStyle w:val="StyleBoldUnderline"/>
        </w:rPr>
        <w:t>Brazilian companies have done especially well there since relations warmed between</w:t>
      </w:r>
      <w:r w:rsidRPr="009304B6">
        <w:t xml:space="preserve"> Mr. </w:t>
      </w:r>
      <w:r w:rsidRPr="009304B6">
        <w:rPr>
          <w:rStyle w:val="StyleBoldUnderline"/>
        </w:rPr>
        <w:t>Chavez and</w:t>
      </w:r>
      <w:r w:rsidRPr="009304B6">
        <w:t xml:space="preserve"> Ms. Rousseff's predecessor, Luiz Inacio </w:t>
      </w:r>
      <w:r w:rsidRPr="009304B6">
        <w:rPr>
          <w:rStyle w:val="StyleBoldUnderline"/>
        </w:rPr>
        <w:t>Lula</w:t>
      </w:r>
      <w:r w:rsidRPr="009304B6">
        <w:t xml:space="preserve"> da Silva. For Brazil, </w:t>
      </w:r>
      <w:r w:rsidRPr="00BA3676">
        <w:rPr>
          <w:rStyle w:val="Emphasis"/>
        </w:rPr>
        <w:t>Venezuela holds</w:t>
      </w:r>
      <w:r w:rsidRPr="009304B6">
        <w:rPr>
          <w:rStyle w:val="StyleBoldUnderline"/>
        </w:rPr>
        <w:t xml:space="preserve"> longer-term </w:t>
      </w:r>
      <w:r w:rsidRPr="00BA3676">
        <w:rPr>
          <w:rStyle w:val="Emphasis"/>
        </w:rPr>
        <w:t>strategic importance</w:t>
      </w:r>
      <w:r w:rsidRPr="009304B6">
        <w:rPr>
          <w:rStyle w:val="StyleBoldUnderline"/>
        </w:rPr>
        <w:t xml:space="preserve">, in the form of its oil reserves, estimated to be among the </w:t>
      </w:r>
      <w:proofErr w:type="gramStart"/>
      <w:r w:rsidRPr="009304B6">
        <w:rPr>
          <w:rStyle w:val="StyleBoldUnderline"/>
        </w:rPr>
        <w:t>world's</w:t>
      </w:r>
      <w:proofErr w:type="gramEnd"/>
      <w:r w:rsidRPr="009304B6">
        <w:rPr>
          <w:rStyle w:val="StyleBoldUnderline"/>
        </w:rPr>
        <w:t xml:space="preserve"> largest</w:t>
      </w:r>
      <w:r w:rsidRPr="009304B6">
        <w:t xml:space="preserve">. </w:t>
      </w:r>
      <w:r w:rsidRPr="009304B6">
        <w:rPr>
          <w:rStyle w:val="StyleBoldUnderline"/>
        </w:rPr>
        <w:t>Venezuela</w:t>
      </w:r>
      <w:r w:rsidRPr="009304B6">
        <w:t xml:space="preserve"> is known for galloping inflation, food shortages and unpredictable treatment of foreign investors, but its </w:t>
      </w:r>
      <w:r w:rsidRPr="009304B6">
        <w:rPr>
          <w:rStyle w:val="StyleBoldUnderline"/>
        </w:rPr>
        <w:t xml:space="preserve">oil revenues buoy one of Latin America's largest economies. </w:t>
      </w:r>
      <w:r w:rsidRPr="009304B6">
        <w:t xml:space="preserve">Still, the way Brazil maneuvered Venezuela into Mercosur makes some critics of Mr. Chavez apprehensive. They say Brazil is ignoring reports of Mr. Chavez's concentration of power and the erosion of judicial independence in Venezuela while it expresses concern over Paraguayan democracy. "This sets a terrible example for the region," said Elsa Cardozo, a professor of political science at Central University in Venezuela. "It reveals Mercosur's political weakness at a time of precarious protection of democratic rights in Venezuela."  </w:t>
      </w:r>
    </w:p>
    <w:p w:rsidR="001C59C6" w:rsidRPr="001C59C6" w:rsidRDefault="001C59C6" w:rsidP="001C59C6"/>
    <w:p w:rsidR="001C59C6" w:rsidRPr="001C59C6" w:rsidRDefault="001C59C6" w:rsidP="001C59C6"/>
    <w:p w:rsidR="00691546" w:rsidRDefault="003A5B51" w:rsidP="0069154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cstheme="majorBidi"/>
          <w:b/>
          <w:bCs/>
          <w:sz w:val="52"/>
          <w:szCs w:val="28"/>
        </w:rPr>
      </w:pPr>
      <w:proofErr w:type="gramStart"/>
      <w:r>
        <w:rPr>
          <w:rFonts w:cstheme="majorBidi"/>
          <w:b/>
          <w:bCs/>
          <w:sz w:val="52"/>
          <w:szCs w:val="28"/>
        </w:rPr>
        <w:lastRenderedPageBreak/>
        <w:t>i</w:t>
      </w:r>
      <w:r w:rsidR="00691546" w:rsidRPr="00691546">
        <w:rPr>
          <w:rFonts w:cstheme="majorBidi"/>
          <w:b/>
          <w:bCs/>
          <w:sz w:val="52"/>
          <w:szCs w:val="28"/>
        </w:rPr>
        <w:t>mpact</w:t>
      </w:r>
      <w:proofErr w:type="gramEnd"/>
    </w:p>
    <w:p w:rsidR="004F12EF" w:rsidRDefault="004F12EF" w:rsidP="004F12EF">
      <w:pPr>
        <w:pStyle w:val="Heading2"/>
      </w:pPr>
      <w:proofErr w:type="gramStart"/>
      <w:r>
        <w:lastRenderedPageBreak/>
        <w:t>soft</w:t>
      </w:r>
      <w:proofErr w:type="gramEnd"/>
      <w:r>
        <w:t xml:space="preserve"> power</w:t>
      </w:r>
    </w:p>
    <w:p w:rsidR="004F12EF" w:rsidRPr="00625A29" w:rsidRDefault="004F12EF" w:rsidP="004F12EF">
      <w:pPr>
        <w:pStyle w:val="Heading3"/>
      </w:pPr>
      <w:bookmarkStart w:id="30" w:name="_Toc360643710"/>
      <w:proofErr w:type="gramStart"/>
      <w:r>
        <w:lastRenderedPageBreak/>
        <w:t>africa</w:t>
      </w:r>
      <w:proofErr w:type="gramEnd"/>
      <w:r>
        <w:t xml:space="preserve"> w</w:t>
      </w:r>
      <w:r w:rsidRPr="00625A29">
        <w:t>ar</w:t>
      </w:r>
      <w:bookmarkEnd w:id="30"/>
      <w:r>
        <w:t xml:space="preserve"> defense</w:t>
      </w:r>
    </w:p>
    <w:p w:rsidR="004F12EF" w:rsidRPr="00625A29" w:rsidRDefault="004F12EF" w:rsidP="004F12EF"/>
    <w:p w:rsidR="004F12EF" w:rsidRDefault="004F12EF" w:rsidP="004F12EF">
      <w:pPr>
        <w:pStyle w:val="Heading4"/>
      </w:pPr>
      <w:r w:rsidRPr="00625A29">
        <w:t>No risk of g</w:t>
      </w:r>
      <w:r>
        <w:t>reat power conflict over Africa</w:t>
      </w:r>
    </w:p>
    <w:p w:rsidR="004F12EF" w:rsidRPr="004F12EF" w:rsidRDefault="004F12EF" w:rsidP="004F12EF">
      <w:pPr>
        <w:rPr>
          <w:b/>
          <w:bCs/>
          <w:color w:val="000000"/>
        </w:rPr>
      </w:pPr>
      <w:r w:rsidRPr="004F12EF">
        <w:rPr>
          <w:rStyle w:val="StyleStyleBold12pt"/>
        </w:rPr>
        <w:t>Barrett 05</w:t>
      </w:r>
      <w:r w:rsidRPr="00625A29">
        <w:rPr>
          <w:b/>
          <w:bCs/>
          <w:color w:val="000000"/>
        </w:rPr>
        <w:t xml:space="preserve"> </w:t>
      </w:r>
      <w:r w:rsidRPr="00625A29">
        <w:rPr>
          <w:color w:val="000000"/>
        </w:rPr>
        <w:t>Robert, PhD Military &amp; Strategic Studies, U of Calgary, 6/1,</w:t>
      </w:r>
      <w:r w:rsidRPr="00625A29">
        <w:rPr>
          <w:rStyle w:val="apple-converted-space"/>
          <w:b/>
          <w:color w:val="000000"/>
          <w:szCs w:val="27"/>
        </w:rPr>
        <w:t> </w:t>
      </w:r>
      <w:r w:rsidRPr="00625A29">
        <w:rPr>
          <w:color w:val="000000"/>
          <w:szCs w:val="27"/>
        </w:rPr>
        <w:t>http://papers.ssrn.com/sol3/Delivery.cfm/SSRN_ID726162_code327511.pdf?abstractid=726162&amp;mirid=1</w:t>
      </w:r>
    </w:p>
    <w:p w:rsidR="004F12EF" w:rsidRPr="004F12EF" w:rsidRDefault="004F12EF" w:rsidP="004F12EF">
      <w:pPr>
        <w:rPr>
          <w:shd w:val="clear" w:color="auto" w:fill="FFFFFF"/>
        </w:rPr>
      </w:pPr>
      <w:r w:rsidRPr="004F12EF">
        <w:rPr>
          <w:shd w:val="clear" w:color="auto" w:fill="FFFFFF"/>
        </w:rPr>
        <w:t>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anocracy.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w:t>
      </w:r>
      <w:r w:rsidRPr="004F12EF">
        <w:rPr>
          <w:rStyle w:val="apple-converted-space"/>
          <w:b/>
          <w:color w:val="000000"/>
          <w:shd w:val="clear" w:color="auto" w:fill="FFFFFF"/>
        </w:rPr>
        <w:t> </w:t>
      </w:r>
      <w:r w:rsidRPr="004F12EF">
        <w:rPr>
          <w:bCs/>
          <w:u w:val="single"/>
          <w:shd w:val="clear" w:color="auto" w:fill="FFFFFF"/>
        </w:rPr>
        <w:t>Western nations may be increasingly wary of intervening in Africa</w:t>
      </w:r>
      <w:r w:rsidRPr="004F12EF">
        <w:rPr>
          <w:rStyle w:val="apple-converted-space"/>
          <w:b/>
          <w:bCs/>
          <w:color w:val="000000"/>
          <w:shd w:val="clear" w:color="auto" w:fill="FFFFFF"/>
        </w:rPr>
        <w:t> </w:t>
      </w:r>
      <w:r w:rsidRPr="004F12EF">
        <w:rPr>
          <w:bCs/>
          <w:u w:val="single"/>
          <w:shd w:val="clear" w:color="auto" w:fill="FFFFFF"/>
        </w:rPr>
        <w:t>hotspots</w:t>
      </w:r>
      <w:r w:rsidRPr="004F12EF">
        <w:rPr>
          <w:rStyle w:val="apple-converted-space"/>
          <w:b/>
          <w:bCs/>
          <w:color w:val="000000"/>
          <w:shd w:val="clear" w:color="auto" w:fill="FFFFFF"/>
        </w:rPr>
        <w:t> </w:t>
      </w:r>
      <w:r w:rsidRPr="004F12EF">
        <w:rPr>
          <w:bCs/>
          <w:u w:val="single"/>
          <w:shd w:val="clear" w:color="auto" w:fill="FFFFFF"/>
        </w:rPr>
        <w:t>after experiencing</w:t>
      </w:r>
      <w:r w:rsidRPr="004F12EF">
        <w:rPr>
          <w:rStyle w:val="apple-converted-space"/>
          <w:b/>
          <w:bCs/>
          <w:color w:val="000000"/>
          <w:shd w:val="clear" w:color="auto" w:fill="FFFFFF"/>
        </w:rPr>
        <w:t> </w:t>
      </w:r>
      <w:r w:rsidRPr="004F12EF">
        <w:rPr>
          <w:bCs/>
          <w:u w:val="single"/>
          <w:shd w:val="clear" w:color="auto" w:fill="FFFFFF"/>
        </w:rPr>
        <w:t>firsthand the unpredictable and unforgiving nature of</w:t>
      </w:r>
      <w:r w:rsidRPr="004F12EF">
        <w:rPr>
          <w:rStyle w:val="apple-converted-space"/>
          <w:b/>
          <w:bCs/>
          <w:color w:val="000000"/>
          <w:shd w:val="clear" w:color="auto" w:fill="FFFFFF"/>
        </w:rPr>
        <w:t> </w:t>
      </w:r>
      <w:r w:rsidRPr="004F12EF">
        <w:rPr>
          <w:bCs/>
          <w:u w:val="single"/>
          <w:shd w:val="clear" w:color="auto" w:fill="FFFFFF"/>
        </w:rPr>
        <w:t>societal warfare</w:t>
      </w:r>
      <w:r w:rsidRPr="004F12EF">
        <w:rPr>
          <w:rStyle w:val="apple-converted-space"/>
          <w:b/>
          <w:bCs/>
          <w:color w:val="000000"/>
          <w:shd w:val="clear" w:color="auto" w:fill="FFFFFF"/>
        </w:rPr>
        <w:t> </w:t>
      </w:r>
      <w:r w:rsidRPr="004F12EF">
        <w:rPr>
          <w:bCs/>
          <w:u w:val="single"/>
          <w:shd w:val="clear" w:color="auto" w:fill="FFFFFF"/>
        </w:rPr>
        <w:t>in</w:t>
      </w:r>
      <w:r w:rsidRPr="004F12EF">
        <w:rPr>
          <w:rStyle w:val="apple-converted-space"/>
          <w:b/>
          <w:bCs/>
          <w:color w:val="000000"/>
          <w:shd w:val="clear" w:color="auto" w:fill="FFFFFF"/>
        </w:rPr>
        <w:t> </w:t>
      </w:r>
      <w:r w:rsidRPr="004F12EF">
        <w:rPr>
          <w:bCs/>
          <w:u w:val="single"/>
          <w:shd w:val="clear" w:color="auto" w:fill="FFFFFF"/>
        </w:rPr>
        <w:t>both</w:t>
      </w:r>
      <w:r w:rsidRPr="004F12EF">
        <w:rPr>
          <w:rStyle w:val="apple-converted-space"/>
          <w:b/>
          <w:bCs/>
          <w:color w:val="000000"/>
          <w:shd w:val="clear" w:color="auto" w:fill="FFFFFF"/>
        </w:rPr>
        <w:t> </w:t>
      </w:r>
      <w:r w:rsidRPr="004F12EF">
        <w:rPr>
          <w:bCs/>
          <w:u w:val="single"/>
          <w:shd w:val="clear" w:color="auto" w:fill="FFFFFF"/>
        </w:rPr>
        <w:t>Somalia and Rwanda</w:t>
      </w:r>
      <w:r w:rsidRPr="004F12EF">
        <w:rPr>
          <w:shd w:val="clear" w:color="auto" w:fill="FFFFFF"/>
        </w:rPr>
        <w:t>. On a costbenefit basis,</w:t>
      </w:r>
      <w:r w:rsidRPr="004F12EF">
        <w:rPr>
          <w:rStyle w:val="apple-converted-space"/>
          <w:b/>
          <w:bCs/>
          <w:color w:val="000000"/>
          <w:shd w:val="clear" w:color="auto" w:fill="FFFFFF"/>
        </w:rPr>
        <w:t> </w:t>
      </w:r>
      <w:r w:rsidRPr="004F12EF">
        <w:rPr>
          <w:bCs/>
          <w:u w:val="single"/>
          <w:shd w:val="clear" w:color="auto" w:fill="FFFFFF"/>
        </w:rPr>
        <w:t>the West continues to be</w:t>
      </w:r>
      <w:r w:rsidRPr="004F12EF">
        <w:rPr>
          <w:rStyle w:val="apple-converted-space"/>
          <w:b/>
          <w:bCs/>
          <w:color w:val="000000"/>
          <w:shd w:val="clear" w:color="auto" w:fill="FFFFFF"/>
        </w:rPr>
        <w:t> </w:t>
      </w:r>
      <w:r w:rsidRPr="004F12EF">
        <w:rPr>
          <w:bCs/>
          <w:u w:val="single"/>
          <w:shd w:val="clear" w:color="auto" w:fill="FFFFFF"/>
        </w:rPr>
        <w:t>somewhat</w:t>
      </w:r>
      <w:r w:rsidRPr="004F12EF">
        <w:rPr>
          <w:rStyle w:val="apple-converted-space"/>
          <w:b/>
          <w:bCs/>
          <w:color w:val="000000"/>
          <w:shd w:val="clear" w:color="auto" w:fill="FFFFFF"/>
        </w:rPr>
        <w:t> </w:t>
      </w:r>
      <w:r w:rsidRPr="004F12EF">
        <w:rPr>
          <w:bCs/>
          <w:u w:val="single"/>
          <w:shd w:val="clear" w:color="auto" w:fill="FFFFFF"/>
        </w:rPr>
        <w:t>reluctant to get involved in Africa’s dirty wars, evidenced by</w:t>
      </w:r>
      <w:r w:rsidRPr="004F12EF">
        <w:rPr>
          <w:rStyle w:val="apple-converted-space"/>
          <w:b/>
          <w:bCs/>
          <w:color w:val="000000"/>
          <w:shd w:val="clear" w:color="auto" w:fill="FFFFFF"/>
        </w:rPr>
        <w:t> </w:t>
      </w:r>
      <w:r w:rsidRPr="004F12EF">
        <w:rPr>
          <w:bCs/>
          <w:u w:val="single"/>
          <w:shd w:val="clear" w:color="auto" w:fill="FFFFFF"/>
        </w:rPr>
        <w:t>its</w:t>
      </w:r>
      <w:r w:rsidRPr="004F12EF">
        <w:rPr>
          <w:rStyle w:val="apple-converted-space"/>
          <w:b/>
          <w:bCs/>
          <w:color w:val="000000"/>
          <w:shd w:val="clear" w:color="auto" w:fill="FFFFFF"/>
        </w:rPr>
        <w:t> </w:t>
      </w:r>
      <w:r w:rsidRPr="004F12EF">
        <w:rPr>
          <w:bCs/>
          <w:u w:val="single"/>
          <w:shd w:val="clear" w:color="auto" w:fill="FFFFFF"/>
        </w:rPr>
        <w:t>political hesitation when discussing ongoing</w:t>
      </w:r>
      <w:r w:rsidRPr="004F12EF">
        <w:rPr>
          <w:rStyle w:val="apple-converted-space"/>
          <w:b/>
          <w:bCs/>
          <w:color w:val="000000"/>
          <w:shd w:val="clear" w:color="auto" w:fill="FFFFFF"/>
        </w:rPr>
        <w:t> </w:t>
      </w:r>
      <w:r w:rsidRPr="004F12EF">
        <w:rPr>
          <w:bCs/>
          <w:u w:val="single"/>
          <w:shd w:val="clear" w:color="auto" w:fill="FFFFFF"/>
        </w:rPr>
        <w:t>sanguinary grassroots</w:t>
      </w:r>
      <w:r w:rsidRPr="004F12EF">
        <w:rPr>
          <w:rStyle w:val="apple-converted-space"/>
          <w:b/>
          <w:bCs/>
          <w:color w:val="000000"/>
          <w:shd w:val="clear" w:color="auto" w:fill="FFFFFF"/>
        </w:rPr>
        <w:t> </w:t>
      </w:r>
      <w:r w:rsidRPr="004F12EF">
        <w:rPr>
          <w:bCs/>
          <w:u w:val="single"/>
          <w:shd w:val="clear" w:color="auto" w:fill="FFFFFF"/>
        </w:rPr>
        <w:t>conflicts</w:t>
      </w:r>
      <w:r w:rsidRPr="004F12EF">
        <w:rPr>
          <w:rStyle w:val="apple-converted-space"/>
          <w:b/>
          <w:bCs/>
          <w:color w:val="000000"/>
          <w:shd w:val="clear" w:color="auto" w:fill="FFFFFF"/>
        </w:rPr>
        <w:t> </w:t>
      </w:r>
      <w:r w:rsidRPr="004F12EF">
        <w:rPr>
          <w:bCs/>
          <w:u w:val="single"/>
          <w:shd w:val="clear" w:color="auto" w:fill="FFFFFF"/>
        </w:rPr>
        <w:t>in Africa</w:t>
      </w:r>
      <w:r w:rsidRPr="004F12EF">
        <w:rPr>
          <w:shd w:val="clear" w:color="auto" w:fill="FFFFFF"/>
        </w:rPr>
        <w:t>. Even as the world apologizes for bearing witness to the Rwandan genocide without having intervened, the U nited S tates, recently using the label ‘genocide’in the context of the Sudanese conflict (in September of 2004), has only proclaimed sanctions against Sudan, while dismissing any suggestions at actual intervention (Giry, 2005). Part of the problem is that</w:t>
      </w:r>
      <w:r w:rsidRPr="004F12EF">
        <w:rPr>
          <w:rStyle w:val="apple-converted-space"/>
          <w:b/>
          <w:color w:val="000000"/>
          <w:shd w:val="clear" w:color="auto" w:fill="FFFFFF"/>
        </w:rPr>
        <w:t> </w:t>
      </w:r>
      <w:r w:rsidRPr="004F12EF">
        <w:rPr>
          <w:bCs/>
          <w:u w:val="single"/>
          <w:shd w:val="clear" w:color="auto" w:fill="FFFFFF"/>
        </w:rPr>
        <w:t>traditional military and diplomatic approachs</w:t>
      </w:r>
      <w:r w:rsidRPr="004F12EF">
        <w:rPr>
          <w:rStyle w:val="apple-converted-space"/>
          <w:b/>
          <w:bCs/>
          <w:color w:val="000000"/>
          <w:shd w:val="clear" w:color="auto" w:fill="FFFFFF"/>
        </w:rPr>
        <w:t> </w:t>
      </w:r>
      <w:r w:rsidRPr="004F12EF">
        <w:rPr>
          <w:bCs/>
          <w:u w:val="single"/>
          <w:shd w:val="clear" w:color="auto" w:fill="FFFFFF"/>
        </w:rPr>
        <w:t>at separating combatants and enforcing ceasefires</w:t>
      </w:r>
      <w:r w:rsidRPr="004F12EF">
        <w:rPr>
          <w:rStyle w:val="apple-converted-space"/>
          <w:b/>
          <w:bCs/>
          <w:color w:val="000000"/>
          <w:shd w:val="clear" w:color="auto" w:fill="FFFFFF"/>
        </w:rPr>
        <w:t> </w:t>
      </w:r>
      <w:r w:rsidRPr="004F12EF">
        <w:rPr>
          <w:bCs/>
          <w:u w:val="single"/>
          <w:shd w:val="clear" w:color="auto" w:fill="FFFFFF"/>
        </w:rPr>
        <w:t>have yielded little</w:t>
      </w:r>
      <w:r w:rsidRPr="004F12EF">
        <w:rPr>
          <w:rStyle w:val="apple-converted-space"/>
          <w:b/>
          <w:bCs/>
          <w:color w:val="000000"/>
          <w:shd w:val="clear" w:color="auto" w:fill="FFFFFF"/>
        </w:rPr>
        <w:t> </w:t>
      </w:r>
      <w:r w:rsidRPr="004F12EF">
        <w:rPr>
          <w:bCs/>
          <w:u w:val="single"/>
          <w:shd w:val="clear" w:color="auto" w:fill="FFFFFF"/>
        </w:rPr>
        <w:t>in Africa.</w:t>
      </w:r>
      <w:r w:rsidRPr="004F12EF">
        <w:rPr>
          <w:rStyle w:val="apple-converted-space"/>
          <w:b/>
          <w:bCs/>
          <w:color w:val="000000"/>
          <w:shd w:val="clear" w:color="auto" w:fill="FFFFFF"/>
        </w:rPr>
        <w:t> </w:t>
      </w:r>
      <w:r w:rsidRPr="004F12EF">
        <w:rPr>
          <w:bCs/>
          <w:u w:val="single"/>
          <w:shd w:val="clear" w:color="auto" w:fill="FFFFFF"/>
        </w:rPr>
        <w:t>No powerful nations want to get embroiled in conflicts they cannot win</w:t>
      </w:r>
      <w:r w:rsidRPr="004F12EF">
        <w:rPr>
          <w:rStyle w:val="apple-converted-space"/>
          <w:b/>
          <w:color w:val="000000"/>
          <w:shd w:val="clear" w:color="auto" w:fill="FFFFFF"/>
        </w:rPr>
        <w:t> </w:t>
      </w:r>
      <w:r w:rsidRPr="004F12EF">
        <w:rPr>
          <w:shd w:val="clear" w:color="auto" w:fill="FFFFFF"/>
        </w:rPr>
        <w:t>– especially those conflicts in which the intervening nation has very little interest.</w:t>
      </w:r>
      <w:r w:rsidRPr="004F12EF">
        <w:rPr>
          <w:shd w:val="clear" w:color="auto" w:fill="FFFFFF"/>
        </w:rPr>
        <w:br/>
      </w:r>
      <w:r w:rsidRPr="004F12EF">
        <w:rPr>
          <w:shd w:val="clear" w:color="auto" w:fill="FFFFFF"/>
        </w:rPr>
        <w:br/>
      </w:r>
    </w:p>
    <w:p w:rsidR="004F12EF" w:rsidRDefault="004F12EF" w:rsidP="004F12EF">
      <w:pPr>
        <w:pStyle w:val="Heading4"/>
      </w:pPr>
      <w:r w:rsidRPr="00625A29">
        <w:t>Outside powers won’t intervene in African conflicts</w:t>
      </w:r>
    </w:p>
    <w:p w:rsidR="004F12EF" w:rsidRPr="00625A29" w:rsidRDefault="004F12EF" w:rsidP="004F12EF">
      <w:pPr>
        <w:rPr>
          <w:b/>
        </w:rPr>
      </w:pPr>
      <w:r w:rsidRPr="004F12EF">
        <w:rPr>
          <w:rStyle w:val="StyleStyleBold12pt"/>
        </w:rPr>
        <w:t>Docking 07</w:t>
      </w:r>
      <w:r w:rsidRPr="00625A29">
        <w:rPr>
          <w:bCs/>
          <w:shd w:val="clear" w:color="auto" w:fill="FFFFFF"/>
        </w:rPr>
        <w:t xml:space="preserve"> </w:t>
      </w:r>
      <w:r w:rsidRPr="00625A29">
        <w:rPr>
          <w:shd w:val="clear" w:color="auto" w:fill="FFFFFF"/>
        </w:rPr>
        <w:t>Tim, African Affairs Specialist with the United States Institute of Peace, 2007, Taking Sides Clashing Views on African Issues, p. 376</w:t>
      </w:r>
      <w:r w:rsidRPr="00625A29">
        <w:rPr>
          <w:shd w:val="clear" w:color="auto" w:fill="FFFFFF"/>
        </w:rPr>
        <w:br/>
      </w:r>
      <w:proofErr w:type="gramStart"/>
      <w:r w:rsidRPr="004F12EF">
        <w:rPr>
          <w:bCs/>
          <w:szCs w:val="16"/>
          <w:u w:val="single"/>
          <w:shd w:val="clear" w:color="auto" w:fill="FFFFFF"/>
        </w:rPr>
        <w:t>Since</w:t>
      </w:r>
      <w:proofErr w:type="gramEnd"/>
      <w:r w:rsidRPr="004F12EF">
        <w:rPr>
          <w:rStyle w:val="apple-converted-space"/>
          <w:color w:val="000000"/>
          <w:szCs w:val="16"/>
          <w:shd w:val="clear" w:color="auto" w:fill="FFFFFF"/>
        </w:rPr>
        <w:t> </w:t>
      </w:r>
      <w:r w:rsidRPr="004F12EF">
        <w:rPr>
          <w:szCs w:val="16"/>
          <w:shd w:val="clear" w:color="auto" w:fill="FFFFFF"/>
        </w:rPr>
        <w:t>the tragedy in</w:t>
      </w:r>
      <w:r w:rsidRPr="004F12EF">
        <w:rPr>
          <w:rStyle w:val="apple-converted-space"/>
          <w:color w:val="000000"/>
          <w:shd w:val="clear" w:color="auto" w:fill="FFFFFF"/>
        </w:rPr>
        <w:t> </w:t>
      </w:r>
      <w:r w:rsidRPr="004F12EF">
        <w:rPr>
          <w:bCs/>
          <w:u w:val="single"/>
          <w:shd w:val="clear" w:color="auto" w:fill="FFFFFF"/>
        </w:rPr>
        <w:t>Somalia,</w:t>
      </w:r>
      <w:r w:rsidRPr="004F12EF">
        <w:rPr>
          <w:rStyle w:val="apple-converted-space"/>
          <w:bCs/>
          <w:color w:val="000000"/>
          <w:shd w:val="clear" w:color="auto" w:fill="FFFFFF"/>
        </w:rPr>
        <w:t> </w:t>
      </w:r>
      <w:r w:rsidRPr="004F12EF">
        <w:rPr>
          <w:bCs/>
          <w:u w:val="single"/>
          <w:shd w:val="clear" w:color="auto" w:fill="FFFFFF"/>
        </w:rPr>
        <w:t>the trend has been for Western nations to refuse to send troops into Africa's hot spots.</w:t>
      </w:r>
      <w:r w:rsidRPr="004F12EF">
        <w:rPr>
          <w:rStyle w:val="apple-converted-space"/>
          <w:bCs/>
          <w:color w:val="000000"/>
          <w:shd w:val="clear" w:color="auto" w:fill="FFFFFF"/>
        </w:rPr>
        <w:t> </w:t>
      </w:r>
      <w:r w:rsidRPr="004F12EF">
        <w:rPr>
          <w:bCs/>
          <w:u w:val="single"/>
          <w:shd w:val="clear" w:color="auto" w:fill="FFFFFF"/>
        </w:rPr>
        <w:t>Jordan recently underscored this point when it expressed frustration with the West's failure to commit soldiers to the UNAMSIL mission as a reason for the withdrawal of its troops from Sierra Leone. </w:t>
      </w:r>
      <w:r w:rsidRPr="004F12EF">
        <w:rPr>
          <w:rStyle w:val="apple-converted-space"/>
          <w:bCs/>
          <w:color w:val="000000"/>
          <w:shd w:val="clear" w:color="auto" w:fill="FFFFFF"/>
        </w:rPr>
        <w:t> </w:t>
      </w:r>
      <w:r w:rsidRPr="004F12EF">
        <w:rPr>
          <w:bCs/>
          <w:u w:val="single"/>
          <w:shd w:val="clear" w:color="auto" w:fill="FFFFFF"/>
        </w:rPr>
        <w:t>America's aversion to peacekeeping in Africa</w:t>
      </w:r>
      <w:r w:rsidRPr="004F12EF">
        <w:rPr>
          <w:rStyle w:val="apple-converted-space"/>
          <w:bCs/>
          <w:color w:val="000000"/>
          <w:shd w:val="clear" w:color="auto" w:fill="FFFFFF"/>
        </w:rPr>
        <w:t> </w:t>
      </w:r>
      <w:r w:rsidRPr="004F12EF">
        <w:rPr>
          <w:bCs/>
          <w:u w:val="single"/>
          <w:shd w:val="clear" w:color="auto" w:fill="FFFFFF"/>
        </w:rPr>
        <w:t>also</w:t>
      </w:r>
      <w:r w:rsidRPr="004F12EF">
        <w:rPr>
          <w:rStyle w:val="apple-converted-space"/>
          <w:bCs/>
          <w:color w:val="000000"/>
          <w:shd w:val="clear" w:color="auto" w:fill="FFFFFF"/>
        </w:rPr>
        <w:t> </w:t>
      </w:r>
      <w:r w:rsidRPr="004F12EF">
        <w:rPr>
          <w:bCs/>
          <w:u w:val="single"/>
          <w:shd w:val="clear" w:color="auto" w:fill="FFFFFF"/>
        </w:rPr>
        <w:t>reflects broader U.S. foreign policy on the continent. Africa occupies a marginal role in American foreign policy in general</w:t>
      </w:r>
      <w:r w:rsidRPr="004F12EF">
        <w:rPr>
          <w:rStyle w:val="apple-converted-space"/>
          <w:color w:val="000000"/>
          <w:shd w:val="clear" w:color="auto" w:fill="FFFFFF"/>
        </w:rPr>
        <w:t> </w:t>
      </w:r>
      <w:r w:rsidRPr="004F12EF">
        <w:rPr>
          <w:bCs/>
          <w:u w:val="single"/>
          <w:shd w:val="clear" w:color="auto" w:fill="FFFFFF"/>
        </w:rPr>
        <w:t>(a point highlighted by conference participants).</w:t>
      </w:r>
      <w:r w:rsidRPr="00625A29">
        <w:rPr>
          <w:shd w:val="clear" w:color="auto" w:fill="FFFFFF"/>
        </w:rPr>
        <w:br/>
      </w:r>
      <w:r w:rsidRPr="00625A29">
        <w:rPr>
          <w:shd w:val="clear" w:color="auto" w:fill="FFFFFF"/>
        </w:rPr>
        <w:br/>
      </w:r>
    </w:p>
    <w:p w:rsidR="004F12EF" w:rsidRPr="00625A29" w:rsidRDefault="004F12EF" w:rsidP="004F12EF"/>
    <w:p w:rsidR="004F12EF" w:rsidRPr="00625A29" w:rsidRDefault="004F12EF" w:rsidP="004F12EF">
      <w:pPr>
        <w:pStyle w:val="Heading3"/>
      </w:pPr>
      <w:proofErr w:type="gramStart"/>
      <w:r>
        <w:lastRenderedPageBreak/>
        <w:t>aids</w:t>
      </w:r>
      <w:proofErr w:type="gramEnd"/>
      <w:r>
        <w:t xml:space="preserve"> defense</w:t>
      </w:r>
    </w:p>
    <w:p w:rsidR="004F12EF" w:rsidRPr="00625A29" w:rsidRDefault="004F12EF" w:rsidP="004F12EF">
      <w:pPr>
        <w:pStyle w:val="Heading4"/>
      </w:pPr>
      <w:r w:rsidRPr="00625A29">
        <w:t xml:space="preserve">The end of AIDS is within sight </w:t>
      </w:r>
    </w:p>
    <w:p w:rsidR="004F12EF" w:rsidRPr="00625A29" w:rsidRDefault="004F12EF" w:rsidP="004F12EF">
      <w:r w:rsidRPr="004F12EF">
        <w:rPr>
          <w:rStyle w:val="StyleStyleBold12pt"/>
        </w:rPr>
        <w:t>Gerson 11</w:t>
      </w:r>
      <w:r w:rsidRPr="00625A29">
        <w:rPr>
          <w:b/>
        </w:rPr>
        <w:t xml:space="preserve"> </w:t>
      </w:r>
      <w:r w:rsidRPr="00625A29">
        <w:t>(Michael Gerson -- Aide to President George W. Bush as Assistant to the President for Policy and Strategic Planning -- Writer for the Washington Post -- "Putting AIDS on the road to extinction" November 10th, 2011 charticles.washingtonpost.com/2011-11-10/opinions/35282108_1_aids-prevention-aids-treatment-aids-free-generation) SM</w:t>
      </w:r>
    </w:p>
    <w:p w:rsidR="004F12EF" w:rsidRPr="004F12EF" w:rsidRDefault="004F12EF" w:rsidP="004F12EF">
      <w:r w:rsidRPr="004F12EF">
        <w:t xml:space="preserve">After 30 years and 30 million funerals, </w:t>
      </w:r>
      <w:r w:rsidRPr="004F12EF">
        <w:rPr>
          <w:u w:val="single"/>
        </w:rPr>
        <w:t xml:space="preserve">the end of the global AIDS epidemic is </w:t>
      </w:r>
      <w:r w:rsidRPr="004F12EF">
        <w:t xml:space="preserve">suddenly, unexpectedly, </w:t>
      </w:r>
      <w:r w:rsidRPr="004F12EF">
        <w:rPr>
          <w:u w:val="single"/>
        </w:rPr>
        <w:t>within sight</w:t>
      </w:r>
      <w:r w:rsidRPr="004F12EF">
        <w:t xml:space="preserve">. It would be a final victory for this clever killer if America were too preoccupied and inward-looking to notice and act. </w:t>
      </w:r>
      <w:r w:rsidRPr="004F12EF">
        <w:rPr>
          <w:u w:val="single"/>
        </w:rPr>
        <w:t>During the last 18 months, the science of AIDS prevention has been transformed.</w:t>
      </w:r>
      <w:r w:rsidRPr="004F12EF">
        <w:t xml:space="preserve"> Studies have shown dramatic </w:t>
      </w:r>
      <w:r w:rsidRPr="004F12EF">
        <w:rPr>
          <w:u w:val="single"/>
        </w:rPr>
        <w:t>results from male circumcision — a more than 60 percent reduction in the risk of transmission from women to men.</w:t>
      </w:r>
      <w:r w:rsidRPr="004F12EF">
        <w:t xml:space="preserve"> New </w:t>
      </w:r>
      <w:r w:rsidRPr="004F12EF">
        <w:rPr>
          <w:u w:val="single"/>
        </w:rPr>
        <w:t>technologies such as microbicides have proved effective when used before exposure to the disease.</w:t>
      </w:r>
      <w:r w:rsidRPr="004F12EF">
        <w:t xml:space="preserve"> Then, three months ago, came an article in the New England Journal of Medicinetitled “</w:t>
      </w:r>
      <w:r w:rsidRPr="004F12EF">
        <w:rPr>
          <w:u w:val="single"/>
        </w:rPr>
        <w:t xml:space="preserve">Prevention of HIV-1 Infection with Early Antiretroviral Therapy.” The study found a 96 percent decrease in transmission to a heterosexual partner when AIDS treatment was begun early. </w:t>
      </w:r>
      <w:proofErr w:type="gramStart"/>
      <w:r w:rsidRPr="004F12EF">
        <w:rPr>
          <w:u w:val="single"/>
        </w:rPr>
        <w:t>Treating AIDS sooner than later is a dramatically effective form of AIDS prevention.</w:t>
      </w:r>
      <w:proofErr w:type="gramEnd"/>
      <w:r w:rsidRPr="004F12EF">
        <w:t xml:space="preserve">  Scientists began considering something previously unimaginable. What if these methods of AIDS prevention were combined — </w:t>
      </w:r>
      <w:r w:rsidRPr="004F12EF">
        <w:rPr>
          <w:u w:val="single"/>
        </w:rPr>
        <w:t>along with condom use and the prevention of mother-to-child transmission</w:t>
      </w:r>
      <w:r w:rsidRPr="004F12EF">
        <w:t xml:space="preserve"> — and aggressively applied in the most affected regions and among the most vulnerable groups in Africa? Scientific models project that transmission rates, already declining in most places, would fall an additional 40 percent to 60 percent.  This raises a prospect comparable to medical achievements such as the eradication of smallpox or advances in cancer treatment. Currently, for every new AIDS patient put on treatment, about two more become infected. Millions of lives are saved — but ground is still lost to the disease. With combination prevention, the balance would shift. For every person who begins treatment, there would be </w:t>
      </w:r>
      <w:proofErr w:type="gramStart"/>
      <w:r w:rsidRPr="004F12EF">
        <w:t>fewer</w:t>
      </w:r>
      <w:proofErr w:type="gramEnd"/>
      <w:r w:rsidRPr="004F12EF">
        <w:t xml:space="preserve"> than one who becomes infected. This would effectively be the epidemic’s end. </w:t>
      </w:r>
      <w:r w:rsidRPr="004F12EF">
        <w:rPr>
          <w:u w:val="single"/>
        </w:rPr>
        <w:t>The Obama administration has officially adopted the goal of “creating an AIDS-free generation.” “While the finish line is not yet in sight,” said Secretary of State Hillary Rodham Clinton on Tuesday, “we know we can get there, because now we know the route we need to take.</w:t>
      </w:r>
      <w:r w:rsidRPr="004F12EF">
        <w:t xml:space="preserve"> It requires all of us to put a variety of scientifically proven prevention tools to work in concert with each other.” But the political timing of these scientific breakthroughs is poor. The budget crisis has resulted in a Darwinian competition for resources. Clinton accompanied her ambitious AIDS objective with the not-very-ambitious reprogramming of $60 million for demonstration projects in four countries. Additional resources can eventually be squeezed from existing AIDS programs. In 2004, the cost of treatment averaged about $1,200 per person. Today, it is less than $350 and still declining. Other donor nations, along with African countries themselves, can take additional burdens. Yet the objective is not a minor one. Earlier AIDS treatment in the developing world would expand the pool of people in need of medicine. In the main U.S. HIV/AIDS program, Africans currently start drugs when their CD4 count — the measure of immune system strength — is, on average, about 150. Beginning at a CD4 count of 350 — the recommendation of the World Health Organization — would increase the number of Africans on treatment by more than 5 million. An aggressive treatment-as-prevention program would start treatment even earlier.  In normal economic times, the case for this effort would be fairly easy. American spending on all humanitarian aid programs amounts to about 0.7 percent of the budget. What other marginal spending increase could save millions of lives, end an epidemic and allow public officials to take part in a historic enterprise as admirable as the Marshall Plan? The proposed prevention strategies do not involve much culture war controversy. Religious conservatives have no objections to treatment and are neither shocked nor alarmed by circumcision — an old biblical acquaintance. But with </w:t>
      </w:r>
      <w:r w:rsidRPr="004F12EF">
        <w:lastRenderedPageBreak/>
        <w:t xml:space="preserve">economic times far from normal, the case is complicated. Ending the global AIDS epidemic would require a major presidential push. It would also require congressional Republicans to make a human life exception to austerity. This uphill effort would, however, be aided by a pragmatic argument. Since 2003, the United States has helped place millions on AIDS treatment. In the process, we have assumed what economists call a “treatment mortgage” — obligations that can’t be abandoned without catastrophic consequences. A major prevention effort — reducing the number of new infections to below the number of new people placed on treatment — is the only morally acceptable strategy that eventually reduces American commitments on AIDS. Having abruptly gained the scientific tools to defeat this epidemic, what remains is a test of will and conscience. </w:t>
      </w:r>
    </w:p>
    <w:p w:rsidR="004F12EF" w:rsidRPr="00625A29" w:rsidRDefault="004F12EF" w:rsidP="004F12EF">
      <w:pPr>
        <w:spacing w:line="276" w:lineRule="auto"/>
        <w:rPr>
          <w:b/>
        </w:rPr>
      </w:pPr>
    </w:p>
    <w:p w:rsidR="004F12EF" w:rsidRPr="004F12EF" w:rsidRDefault="004F12EF" w:rsidP="004F12EF">
      <w:pPr>
        <w:pStyle w:val="Heading4"/>
      </w:pPr>
      <w:r w:rsidRPr="00625A29">
        <w:t xml:space="preserve">AIDS doesn’t lead to war </w:t>
      </w:r>
    </w:p>
    <w:p w:rsidR="004F12EF" w:rsidRPr="00625A29" w:rsidRDefault="004F12EF" w:rsidP="004F12EF">
      <w:pPr>
        <w:spacing w:line="276" w:lineRule="auto"/>
        <w:rPr>
          <w:szCs w:val="17"/>
        </w:rPr>
      </w:pPr>
      <w:r w:rsidRPr="004F12EF">
        <w:rPr>
          <w:rFonts w:eastAsia="Times New Roman"/>
          <w:b/>
          <w:bCs/>
        </w:rPr>
        <w:t>Security Council Press Release 1</w:t>
      </w:r>
      <w:r w:rsidRPr="00625A29">
        <w:rPr>
          <w:rFonts w:eastAsia="Times New Roman"/>
          <w:b/>
          <w:bCs/>
          <w:szCs w:val="26"/>
        </w:rPr>
        <w:t>,</w:t>
      </w:r>
      <w:r w:rsidRPr="00625A29">
        <w:rPr>
          <w:szCs w:val="17"/>
        </w:rPr>
        <w:t xml:space="preserve"> “SC Meets on HIV/AIDS and PKOs, 1-19-</w:t>
      </w:r>
      <w:r w:rsidRPr="00625A29">
        <w:rPr>
          <w:rFonts w:eastAsia="Times New Roman"/>
          <w:bCs/>
          <w:szCs w:val="26"/>
        </w:rPr>
        <w:t>01</w:t>
      </w:r>
      <w:r w:rsidRPr="00625A29">
        <w:rPr>
          <w:szCs w:val="17"/>
        </w:rPr>
        <w:t>, SC/6992, http://www.un.org/News/Press/docs/2001/sc6992.doc.htm</w:t>
      </w:r>
    </w:p>
    <w:p w:rsidR="004F12EF" w:rsidRPr="004F12EF" w:rsidRDefault="004F12EF" w:rsidP="004F12EF">
      <w:pPr>
        <w:spacing w:line="276" w:lineRule="auto"/>
      </w:pPr>
      <w:r w:rsidRPr="004F12EF">
        <w:t xml:space="preserve">KAMALESH SHARMA (India) said India had tried to follow the Council’s reasoning on the issue, because </w:t>
      </w:r>
      <w:r w:rsidRPr="004F12EF">
        <w:rPr>
          <w:rStyle w:val="IntenseEmphasis"/>
        </w:rPr>
        <w:t xml:space="preserve">HIV/AIDS was not, and had not </w:t>
      </w:r>
      <w:proofErr w:type="gramStart"/>
      <w:r w:rsidRPr="004F12EF">
        <w:rPr>
          <w:rStyle w:val="IntenseEmphasis"/>
        </w:rPr>
        <w:t>been,</w:t>
      </w:r>
      <w:proofErr w:type="gramEnd"/>
      <w:r w:rsidRPr="004F12EF">
        <w:rPr>
          <w:rStyle w:val="IntenseEmphasis"/>
        </w:rPr>
        <w:t xml:space="preserve"> a cause of conflict.  No country had gone to war because of AIDS.  Resolution 1308 (2000) had, of course, made no such claim, but it did say that the “pandemic is also exacerbated by conditions of violence and instability”.  The evidence did not support that either</w:t>
      </w:r>
      <w:r w:rsidRPr="004F12EF">
        <w:t>.</w:t>
      </w:r>
    </w:p>
    <w:p w:rsidR="004F12EF" w:rsidRPr="00625A29" w:rsidRDefault="004F12EF" w:rsidP="004F12EF">
      <w:pPr>
        <w:spacing w:line="276" w:lineRule="auto"/>
        <w:rPr>
          <w:szCs w:val="17"/>
        </w:rPr>
      </w:pPr>
    </w:p>
    <w:p w:rsidR="004F12EF" w:rsidRDefault="004F12EF" w:rsidP="004F12EF">
      <w:pPr>
        <w:pStyle w:val="Heading4"/>
      </w:pPr>
      <w:r w:rsidRPr="00625A29">
        <w:t xml:space="preserve">AIDS will be cured in the next five years </w:t>
      </w:r>
    </w:p>
    <w:p w:rsidR="004F12EF" w:rsidRPr="00625A29" w:rsidRDefault="004F12EF" w:rsidP="004F12EF">
      <w:r w:rsidRPr="004F12EF">
        <w:rPr>
          <w:b/>
        </w:rPr>
        <w:t>Sample 10</w:t>
      </w:r>
      <w:r w:rsidRPr="00625A29">
        <w:t xml:space="preserve"> (Ian Sample -- PhD in biomedical materials from Queen Mary's, University of London, Science Corresondent at The Guaradian "Blanket HIV testing 'could see AIDS dying out in 40 years'" February 21st, 2010 powww.guardian.co.uk/world/2010/feb/21/blanket-testing-hiv-aids) SM</w:t>
      </w:r>
    </w:p>
    <w:p w:rsidR="004F12EF" w:rsidRPr="004F12EF" w:rsidRDefault="004F12EF" w:rsidP="004F12EF">
      <w:r w:rsidRPr="004F12EF">
        <w:rPr>
          <w:u w:val="single"/>
        </w:rPr>
        <w:t>Health officials are considering a</w:t>
      </w:r>
      <w:r w:rsidRPr="004F12EF">
        <w:t xml:space="preserve"> radical </w:t>
      </w:r>
      <w:r w:rsidRPr="004F12EF">
        <w:rPr>
          <w:u w:val="single"/>
        </w:rPr>
        <w:t>shift</w:t>
      </w:r>
      <w:r w:rsidRPr="004F12EF">
        <w:t xml:space="preserve"> in the war </w:t>
      </w:r>
      <w:r w:rsidRPr="004F12EF">
        <w:rPr>
          <w:u w:val="single"/>
        </w:rPr>
        <w:t>against HIV and Aids</w:t>
      </w:r>
      <w:r w:rsidRPr="004F12EF">
        <w:t xml:space="preserve"> that would see </w:t>
      </w:r>
      <w:r w:rsidRPr="004F12EF">
        <w:rPr>
          <w:u w:val="single"/>
        </w:rPr>
        <w:t>everyone</w:t>
      </w:r>
      <w:r w:rsidRPr="004F12EF">
        <w:t xml:space="preserve"> tested for the virus and </w:t>
      </w:r>
      <w:r w:rsidRPr="004F12EF">
        <w:rPr>
          <w:u w:val="single"/>
        </w:rPr>
        <w:t>put on a lifetime course of drugs if they are found to be positive.</w:t>
      </w:r>
      <w:r w:rsidRPr="004F12EF">
        <w:t xml:space="preserve"> The strategy, which would involve testing most of the world's population for HIV, aims to reduce the transmission of the virus that causes Aids to a level at which it dies out completely over the next 40 years. Brian Williams, professor of epidemiology at the South African Centre for Epidemiological Modelling and Analysis in Stellenbosch, said that transmission of </w:t>
      </w:r>
      <w:r w:rsidRPr="004F12EF">
        <w:rPr>
          <w:u w:val="single"/>
        </w:rPr>
        <w:t>HIV could effectively be halted within five years with the use of antiretroviral drugs</w:t>
      </w:r>
      <w:r w:rsidRPr="004F12EF">
        <w:t xml:space="preserve"> (ARVs). "The epidemic of HIV is really one of the worst plagues of human history," Williams told the American Association for the Advancement of Science meeting in San Diego. "I hope we can get to the starting line in one to two years and get complete coverage of patients in five years. Maybe that's being optimistic, but we're facing Armageddon." Major trials of the strategy are planned in Africa and the US and will feed into a final decision on whether to adopt the measure as public health policy in the next two years. The move follows research that shows blanket prescribing </w:t>
      </w:r>
      <w:r w:rsidRPr="004F12EF">
        <w:rPr>
          <w:u w:val="single"/>
        </w:rPr>
        <w:t xml:space="preserve">of ARVs could stop HIV transmission and halve cases of Aids-related tuberculosis within 10 years. </w:t>
      </w:r>
      <w:r w:rsidRPr="004F12EF">
        <w:t xml:space="preserve">More than 30 million people are infected with HIV globally and two million die of the disease each year. While ARVs have been a huge success in preventing the virus from causing full-blown Aids, scientists estimate only 12% of those living with the infection receive the drugs. </w:t>
      </w:r>
      <w:r w:rsidRPr="004F12EF">
        <w:rPr>
          <w:u w:val="single"/>
        </w:rPr>
        <w:t xml:space="preserve">The disease is overwhelmingly prevalent in sub-Saharan Africa, which accounts for a quarter of all HIV/Aids cases globally. Half of these are in South Africa. In general epidemics, a person with HIV infects between five to 10 others before succumbing to complications of Aids. Treating patients with ARVs within a year of becoming infected can reduce transmission tenfold, enough to cause the epidemic to die out. </w:t>
      </w:r>
      <w:r w:rsidRPr="004F12EF">
        <w:t xml:space="preserve">In the trials, people will be offered HIV tests once a year, either as routine when they visit their GP, or through mobile clinics in more remote regions. Those testing positive will be put on a lifetime course of ARVs. "Over the past 25 years we have saved the lives of probably two to three million people using antiretroviral drugs, but almost nothing we </w:t>
      </w:r>
      <w:r w:rsidRPr="004F12EF">
        <w:lastRenderedPageBreak/>
        <w:t xml:space="preserve">have done has had any impact on transmission of the disease," Williams said. </w:t>
      </w:r>
      <w:r w:rsidRPr="004F12EF">
        <w:rPr>
          <w:u w:val="single"/>
        </w:rPr>
        <w:t>"We have stopped people dying but we haven't stopped the epidemic." If patients take ARVs when they should, the amount of virus in their bodies can fall by 10,000 times, to a level at which they are extremely unlikely to pass the virus on. "The question is, can we use these drugs not only to keep people alive, but also to stop transmission and I believe that we can. We could effectively stop transmission of HIV in five years."</w:t>
      </w:r>
      <w:r w:rsidRPr="004F12EF">
        <w:t xml:space="preserve"> Scientists estimate that the cost of implementing the strategy in South Africa alone will be $3bn-$4bn a year. The world currently spends $30bn (£19.4bn) a year on Aids research and treatment, a figure that some experts believe will double over the next decade. Sub-Saharan Africa has seen a dramatic rise in cases of tuberculosis among HIV patients, who are also susceptible to other infections because their immune systems are weakened. "If you factor in all of the costs, in my opinion, doing this would be cost saving from day one, because the cost of the drugs would be more than balanced by the cost of treating people for all of these other diseases and then letting them die," Williams said. "We're killing probably half a million young adults every year in the prime of their life just at the point where they should be contributing to society and the cost of that to society is enormous," he added. "The only thing that's more expensive than doing this is not doing this." HIV patients in southern Africa are more likely to take ARVs when they should than people living in developed countries, according to health officials. The finding gives doctors hope that the blanket administering of drugs might suppress the virus enough that it dies out naturally. Last year, scientists reported marginal success of a HIV vaccine following a large scale trial in Thailand. The vaccine benefited only 31% of those who received it. A vaccine is generally regarded as worthwhile if it protects more than 70% of those treated. </w:t>
      </w:r>
    </w:p>
    <w:p w:rsidR="004F12EF" w:rsidRPr="00625A29" w:rsidRDefault="004F12EF" w:rsidP="004F12EF">
      <w:pPr>
        <w:spacing w:line="276" w:lineRule="auto"/>
        <w:rPr>
          <w:szCs w:val="17"/>
        </w:rPr>
      </w:pPr>
    </w:p>
    <w:p w:rsidR="004F12EF" w:rsidRPr="00625A29" w:rsidRDefault="004F12EF" w:rsidP="004F12EF"/>
    <w:p w:rsidR="004F12EF" w:rsidRPr="00625A29" w:rsidRDefault="004F12EF" w:rsidP="000C4E9D">
      <w:pPr>
        <w:pStyle w:val="Heading3"/>
      </w:pPr>
      <w:proofErr w:type="gramStart"/>
      <w:r>
        <w:lastRenderedPageBreak/>
        <w:t>democracy</w:t>
      </w:r>
      <w:proofErr w:type="gramEnd"/>
      <w:r>
        <w:t xml:space="preserve"> defense</w:t>
      </w:r>
    </w:p>
    <w:p w:rsidR="004F12EF" w:rsidRPr="004F12EF" w:rsidRDefault="004F12EF" w:rsidP="000C4E9D">
      <w:pPr>
        <w:pStyle w:val="Heading4"/>
      </w:pPr>
      <w:r w:rsidRPr="004F12EF">
        <w:t>Democracies go to war – Israel and India both prove</w:t>
      </w:r>
    </w:p>
    <w:p w:rsidR="004F12EF" w:rsidRPr="00625A29" w:rsidRDefault="004F12EF" w:rsidP="004F12EF">
      <w:r w:rsidRPr="004F12EF">
        <w:rPr>
          <w:b/>
        </w:rPr>
        <w:t>Shaw, 00</w:t>
      </w:r>
      <w:r w:rsidRPr="00625A29">
        <w:rPr>
          <w:b/>
        </w:rPr>
        <w:t xml:space="preserve"> </w:t>
      </w:r>
      <w:r w:rsidRPr="00625A29">
        <w:t>(Martin, Professor of International Relations and Politics, University of Sussex, 2000, “Democracy and peace in the global revolution,” http://www.sussex.ac.uk/Users/hafa3/democracy.htm, Hensel)</w:t>
      </w:r>
    </w:p>
    <w:p w:rsidR="004F12EF" w:rsidRPr="004F12EF" w:rsidRDefault="004F12EF" w:rsidP="004F12EF">
      <w:r w:rsidRPr="004F12EF">
        <w:t>In the global era, established liberal-</w:t>
      </w:r>
      <w:r w:rsidRPr="004F12EF">
        <w:rPr>
          <w:u w:val="single"/>
        </w:rPr>
        <w:t>democratic states do not fight each other</w:t>
      </w:r>
      <w:r w:rsidRPr="004F12EF">
        <w:t xml:space="preserve">. </w:t>
      </w:r>
      <w:proofErr w:type="gramStart"/>
      <w:r w:rsidRPr="004F12EF">
        <w:t xml:space="preserve">But once again, it obvious that this is </w:t>
      </w:r>
      <w:r w:rsidRPr="004F12EF">
        <w:rPr>
          <w:b/>
          <w:u w:val="single"/>
        </w:rPr>
        <w:t>not</w:t>
      </w:r>
      <w:r w:rsidRPr="004F12EF">
        <w:t xml:space="preserve"> simply </w:t>
      </w:r>
      <w:r w:rsidRPr="004F12EF">
        <w:rPr>
          <w:b/>
          <w:u w:val="single"/>
        </w:rPr>
        <w:t>because they are democracies</w:t>
      </w:r>
      <w:r w:rsidRPr="004F12EF">
        <w:t xml:space="preserve">, but </w:t>
      </w:r>
      <w:r w:rsidRPr="004F12EF">
        <w:rPr>
          <w:u w:val="single"/>
        </w:rPr>
        <w:t>because they are embedded in the raft of common Western and global state institutions</w:t>
      </w:r>
      <w:r w:rsidRPr="004F12EF">
        <w:t>.</w:t>
      </w:r>
      <w:proofErr w:type="gramEnd"/>
      <w:r w:rsidRPr="004F12EF">
        <w:t xml:space="preserve"> Indeed it is not just liberal democracies which do not fight each other: the </w:t>
      </w:r>
      <w:r w:rsidRPr="004F12EF">
        <w:rPr>
          <w:u w:val="single"/>
        </w:rPr>
        <w:t>major non-Western states</w:t>
      </w:r>
      <w:r w:rsidRPr="004F12EF">
        <w:t xml:space="preserve"> (Russia, China, India, Brazil, etc.), </w:t>
      </w:r>
      <w:r w:rsidRPr="004F12EF">
        <w:rPr>
          <w:u w:val="single"/>
        </w:rPr>
        <w:t>whether democratic or not, are not likely to fight with the dominant Western powers</w:t>
      </w:r>
      <w:r w:rsidRPr="004F12EF">
        <w:t xml:space="preserve">. Outside the Western core of global state power, however, </w:t>
      </w:r>
      <w:r w:rsidRPr="004F12EF">
        <w:rPr>
          <w:u w:val="single"/>
        </w:rPr>
        <w:t>national centres are more weakly integrated with its institutional structures, and regional institutions which might inhibit local conflicts are much weaker than they are in the core</w:t>
      </w:r>
      <w:r w:rsidRPr="004F12EF">
        <w:t xml:space="preserve">. In the Cold War era, interstate rivalries between major regional powers - such as between Russia and China, India and Pakistan and China, Indonesia and Malaysia, Iran and Iraq, Israel and the Arab states - led to wars and border incidents. </w:t>
      </w:r>
      <w:r w:rsidRPr="004F12EF">
        <w:rPr>
          <w:u w:val="single"/>
        </w:rPr>
        <w:t xml:space="preserve">While the integrative tendencies in the emerging global polity, including the democratisation trends, </w:t>
      </w:r>
      <w:proofErr w:type="gramStart"/>
      <w:r w:rsidRPr="004F12EF">
        <w:rPr>
          <w:u w:val="single"/>
        </w:rPr>
        <w:t>may</w:t>
      </w:r>
      <w:proofErr w:type="gramEnd"/>
      <w:r w:rsidRPr="004F12EF">
        <w:rPr>
          <w:u w:val="single"/>
        </w:rPr>
        <w:t xml:space="preserve"> </w:t>
      </w:r>
      <w:r w:rsidRPr="004F12EF">
        <w:t xml:space="preserve">increasingly </w:t>
      </w:r>
      <w:r w:rsidRPr="004F12EF">
        <w:rPr>
          <w:u w:val="single"/>
        </w:rPr>
        <w:t>inhibit wars</w:t>
      </w:r>
      <w:r w:rsidRPr="004F12EF">
        <w:t xml:space="preserve">, </w:t>
      </w:r>
      <w:r w:rsidRPr="004F12EF">
        <w:rPr>
          <w:b/>
          <w:u w:val="single"/>
        </w:rPr>
        <w:t>it</w:t>
      </w:r>
      <w:r w:rsidRPr="004F12EF">
        <w:t xml:space="preserve"> clearly </w:t>
      </w:r>
      <w:r w:rsidRPr="004F12EF">
        <w:rPr>
          <w:b/>
          <w:u w:val="single"/>
        </w:rPr>
        <w:t>remains possible that such interstate rivalries will generate new wars</w:t>
      </w:r>
      <w:r w:rsidRPr="004F12EF">
        <w:rPr>
          <w:u w:val="single"/>
        </w:rPr>
        <w:t>.</w:t>
      </w:r>
      <w:r w:rsidRPr="004F12EF">
        <w:t xml:space="preserve"> It is clear that </w:t>
      </w:r>
      <w:r w:rsidRPr="004F12EF">
        <w:rPr>
          <w:u w:val="single"/>
        </w:rPr>
        <w:t>democratisation in itself is not a guarantee of war-avoidance in such conficts</w:t>
      </w:r>
      <w:r w:rsidRPr="004F12EF">
        <w:t xml:space="preserve">. </w:t>
      </w:r>
      <w:r w:rsidRPr="004F12EF">
        <w:rPr>
          <w:u w:val="single"/>
          <w:bdr w:val="single" w:sz="4" w:space="0" w:color="auto"/>
        </w:rPr>
        <w:t>Israel</w:t>
      </w:r>
      <w:r w:rsidRPr="004F12EF">
        <w:rPr>
          <w:u w:val="single"/>
        </w:rPr>
        <w:t>, the only</w:t>
      </w:r>
      <w:r w:rsidRPr="004F12EF">
        <w:t xml:space="preserve"> internally </w:t>
      </w:r>
      <w:r w:rsidRPr="004F12EF">
        <w:rPr>
          <w:u w:val="single"/>
        </w:rPr>
        <w:t>democratic state in the Middle East, has</w:t>
      </w:r>
      <w:r w:rsidRPr="004F12EF">
        <w:t xml:space="preserve"> also </w:t>
      </w:r>
      <w:r w:rsidRPr="004F12EF">
        <w:rPr>
          <w:u w:val="single"/>
        </w:rPr>
        <w:t>been the most belligerent</w:t>
      </w:r>
      <w:r w:rsidRPr="004F12EF">
        <w:t xml:space="preserve">; </w:t>
      </w:r>
      <w:r w:rsidRPr="004F12EF">
        <w:rPr>
          <w:u w:val="single"/>
          <w:bdr w:val="single" w:sz="4" w:space="0" w:color="auto"/>
        </w:rPr>
        <w:t>Indian democracy</w:t>
      </w:r>
      <w:r w:rsidRPr="004F12EF">
        <w:rPr>
          <w:u w:val="single"/>
        </w:rPr>
        <w:t xml:space="preserve"> has been quite compatible with bellicosity towards Pakistan</w:t>
      </w:r>
      <w:r w:rsidRPr="004F12EF">
        <w:t>. Democratic as well as military governments may see war, so long as it can be kept limited and relatively cost-free, as a means of boosting popularity. Thus Yeltsin’s Russia sought a military solution in the breakaway republic of Chechnya, despite the lessons of the late-Soviet failure in Afghanistan. Only in defeat did Russia’s weak democracy penalise the regime for the new disaster, and then not decisively.</w:t>
      </w:r>
    </w:p>
    <w:p w:rsidR="004F12EF" w:rsidRPr="00625A29" w:rsidRDefault="004F12EF" w:rsidP="004F12EF"/>
    <w:p w:rsidR="004F12EF" w:rsidRDefault="004F12EF" w:rsidP="000C4E9D">
      <w:pPr>
        <w:pStyle w:val="Heading4"/>
      </w:pPr>
      <w:r w:rsidRPr="00625A29">
        <w:t xml:space="preserve">Democracy doesn’t solve violence </w:t>
      </w:r>
      <w:r w:rsidRPr="00625A29">
        <w:rPr>
          <w:u w:val="single"/>
        </w:rPr>
        <w:t>within states</w:t>
      </w:r>
      <w:r w:rsidRPr="00625A29">
        <w:t xml:space="preserve"> – empirics</w:t>
      </w:r>
    </w:p>
    <w:p w:rsidR="004F12EF" w:rsidRPr="00625A29" w:rsidRDefault="004F12EF" w:rsidP="004F12EF">
      <w:r w:rsidRPr="000C4E9D">
        <w:rPr>
          <w:b/>
        </w:rPr>
        <w:t>Ferguson, 06</w:t>
      </w:r>
      <w:r w:rsidRPr="00625A29">
        <w:rPr>
          <w:b/>
        </w:rPr>
        <w:t xml:space="preserve"> </w:t>
      </w:r>
      <w:r w:rsidRPr="00625A29">
        <w:t xml:space="preserve">(Niall, Laurence A. Tisch Professor of History at Harvard University, senior fellow at the Hoover Institution, Stanford University, 2006, </w:t>
      </w:r>
      <w:r w:rsidRPr="00625A29">
        <w:rPr>
          <w:i/>
        </w:rPr>
        <w:t>The War of the World: History’s Age of Hatred</w:t>
      </w:r>
      <w:r w:rsidRPr="00625A29">
        <w:t>,  p. xxxviii, Hensel)</w:t>
      </w:r>
    </w:p>
    <w:p w:rsidR="004F12EF" w:rsidRDefault="004F12EF" w:rsidP="004F12EF">
      <w:r w:rsidRPr="000C4E9D">
        <w:t xml:space="preserve">Did it matter how states were governed? It has become fashionable among political scientists to posit a correlation between democracy and peace, on the ground that democracies tend not to go to war with one another. On that basis, of course, the long-run rise of democracy during the twentieth century should have reduced the incidence of war. It may have reduced the incidence of war between states; </w:t>
      </w:r>
      <w:r w:rsidRPr="000C4E9D">
        <w:rPr>
          <w:u w:val="single"/>
        </w:rPr>
        <w:t>there is</w:t>
      </w:r>
      <w:r w:rsidRPr="000C4E9D">
        <w:t xml:space="preserve">, however, </w:t>
      </w:r>
      <w:r w:rsidRPr="000C4E9D">
        <w:rPr>
          <w:u w:val="single"/>
        </w:rPr>
        <w:t xml:space="preserve">at least some evidence that waves of democratization in the 1920s, 1960s, and 1980s were followed by </w:t>
      </w:r>
      <w:r w:rsidRPr="000C4E9D">
        <w:rPr>
          <w:u w:val="single"/>
          <w:bdr w:val="single" w:sz="4" w:space="0" w:color="auto"/>
        </w:rPr>
        <w:t>increases in the number of civil wars and wars of secession</w:t>
      </w:r>
      <w:r w:rsidRPr="000C4E9D">
        <w:t xml:space="preserve">. This brings us to a central point. </w:t>
      </w:r>
      <w:r w:rsidRPr="000C4E9D">
        <w:rPr>
          <w:u w:val="single"/>
        </w:rPr>
        <w:t xml:space="preserve">To consider twentieth-century conflict purely in terms of warfare between states is to overlook the importance of organized violence </w:t>
      </w:r>
      <w:r w:rsidRPr="000C4E9D">
        <w:rPr>
          <w:b/>
          <w:u w:val="single"/>
        </w:rPr>
        <w:t>within states</w:t>
      </w:r>
      <w:r w:rsidRPr="000C4E9D">
        <w:rPr>
          <w:u w:val="single"/>
        </w:rPr>
        <w:t>.</w:t>
      </w:r>
      <w:r w:rsidRPr="000C4E9D">
        <w:t xml:space="preserve"> </w:t>
      </w:r>
      <w:r w:rsidRPr="000C4E9D">
        <w:rPr>
          <w:u w:val="single"/>
        </w:rPr>
        <w:t>The most notorious example is</w:t>
      </w:r>
      <w:r w:rsidRPr="000C4E9D">
        <w:t xml:space="preserve">, of course, </w:t>
      </w:r>
      <w:r w:rsidRPr="000C4E9D">
        <w:rPr>
          <w:u w:val="single"/>
        </w:rPr>
        <w:t>the war waged by the Nazis and their collaborators against the Jews, nearly six million of whom perished</w:t>
      </w:r>
      <w:r w:rsidRPr="000C4E9D">
        <w:t xml:space="preserve">. The Nazis simultaneously sought to annihilate a variety of other social groups deemed to be ‘unworthy of life’, notably mentally ill and homosexual Germans, the social elite of occupied Poland and the Sinti and Roma peoples. In all, more than three million people from these other groups were murdered. Prior to these events, </w:t>
      </w:r>
      <w:r w:rsidRPr="000C4E9D">
        <w:rPr>
          <w:u w:val="single"/>
        </w:rPr>
        <w:t>Stalin had perpetrated comparable acts of violence against national minorities within the Soviet Union as well as executing or incarcerating millions of Russians guilty or merely suspected of political dissidence</w:t>
      </w:r>
      <w:r w:rsidRPr="000C4E9D">
        <w:t xml:space="preserve">. Of around four million non-Russians who were deported to Siberia and Central Asia, </w:t>
      </w:r>
      <w:r w:rsidRPr="000C4E9D">
        <w:lastRenderedPageBreak/>
        <w:t xml:space="preserve">at least 1.6 million are estimated to have died as a result of the hardships inflicted on them. A minimum estimate for the total victims of all political violence in the Soviet Union between 1928 and 1953 is twenty-one million. Yet </w:t>
      </w:r>
      <w:r w:rsidRPr="000C4E9D">
        <w:rPr>
          <w:u w:val="single"/>
        </w:rPr>
        <w:t>genocide predated totalitarianism</w:t>
      </w:r>
      <w:r w:rsidRPr="000C4E9D">
        <w:t xml:space="preserve">. As we shall see, </w:t>
      </w:r>
      <w:r w:rsidRPr="000C4E9D">
        <w:rPr>
          <w:u w:val="single"/>
        </w:rPr>
        <w:t>the policies of forced resettlement and deliberate murder directed against Christian minorities in the last years of the Ottoman Empire amounted to genocide according to the 1948 definition of the term</w:t>
      </w:r>
      <w:r w:rsidRPr="000C4E9D">
        <w:t>.</w:t>
      </w:r>
    </w:p>
    <w:p w:rsidR="004F12EF" w:rsidRPr="00625A29" w:rsidRDefault="004F12EF" w:rsidP="004F12EF"/>
    <w:p w:rsidR="004F12EF" w:rsidRPr="00625A29" w:rsidRDefault="00FA437D" w:rsidP="000C4E9D">
      <w:pPr>
        <w:pStyle w:val="Heading3"/>
      </w:pPr>
      <w:proofErr w:type="gramStart"/>
      <w:r>
        <w:lastRenderedPageBreak/>
        <w:t>i</w:t>
      </w:r>
      <w:r w:rsidR="000C4E9D">
        <w:t>srael</w:t>
      </w:r>
      <w:proofErr w:type="gramEnd"/>
      <w:r w:rsidR="000C4E9D">
        <w:t xml:space="preserve"> defense</w:t>
      </w:r>
    </w:p>
    <w:p w:rsidR="004F12EF" w:rsidRPr="00625A29" w:rsidRDefault="004F12EF" w:rsidP="000C4E9D">
      <w:pPr>
        <w:pStyle w:val="Heading4"/>
      </w:pPr>
      <w:r w:rsidRPr="00625A29">
        <w:t>Israel/Palestine conflict has never escalated</w:t>
      </w:r>
    </w:p>
    <w:p w:rsidR="004F12EF" w:rsidRPr="00625A29" w:rsidRDefault="004F12EF" w:rsidP="004F12EF">
      <w:r w:rsidRPr="00625A29">
        <w:rPr>
          <w:rStyle w:val="Heading4Char"/>
          <w:rFonts w:eastAsia="Calibri"/>
          <w:sz w:val="22"/>
        </w:rPr>
        <w:t>Satloff, 6</w:t>
      </w:r>
      <w:r w:rsidRPr="00625A29">
        <w:t xml:space="preserve"> (Robert, Executive Director – Washington Institute, “The Iraq Study Group: Assessing Its Regional Conclusions”, 12-21, http://www.washingtoninstitute.org/templateC05.php?CID=2549)</w:t>
      </w:r>
    </w:p>
    <w:p w:rsidR="004F12EF" w:rsidRDefault="004F12EF" w:rsidP="004F12EF">
      <w:r w:rsidRPr="000C4E9D">
        <w:rPr>
          <w:rStyle w:val="underline"/>
        </w:rPr>
        <w:t>The</w:t>
      </w:r>
      <w:r w:rsidRPr="000C4E9D">
        <w:t xml:space="preserve"> report's </w:t>
      </w:r>
      <w:r w:rsidRPr="000C4E9D">
        <w:rPr>
          <w:rStyle w:val="underline"/>
        </w:rPr>
        <w:t>greatest analytical</w:t>
      </w:r>
      <w:r w:rsidRPr="000C4E9D">
        <w:t xml:space="preserve"> </w:t>
      </w:r>
      <w:r w:rsidRPr="000C4E9D">
        <w:rPr>
          <w:rStyle w:val="underline"/>
        </w:rPr>
        <w:t>leap of faith</w:t>
      </w:r>
      <w:r w:rsidRPr="000C4E9D">
        <w:t xml:space="preserve"> </w:t>
      </w:r>
      <w:r w:rsidRPr="000C4E9D">
        <w:rPr>
          <w:rStyle w:val="underline"/>
        </w:rPr>
        <w:t>is the notion that all</w:t>
      </w:r>
      <w:r w:rsidRPr="000C4E9D">
        <w:t xml:space="preserve"> the key </w:t>
      </w:r>
      <w:r w:rsidRPr="000C4E9D">
        <w:rPr>
          <w:rStyle w:val="underline"/>
        </w:rPr>
        <w:t>issues in the Middle East are</w:t>
      </w:r>
      <w:r w:rsidRPr="000C4E9D">
        <w:t xml:space="preserve"> "inextricably </w:t>
      </w:r>
      <w:r w:rsidRPr="000C4E9D">
        <w:rPr>
          <w:rStyle w:val="underline"/>
        </w:rPr>
        <w:t>linked</w:t>
      </w:r>
      <w:r w:rsidRPr="000C4E9D">
        <w:t xml:space="preserve">." </w:t>
      </w:r>
      <w:r w:rsidRPr="000C4E9D">
        <w:rPr>
          <w:rStyle w:val="underline"/>
        </w:rPr>
        <w:t>In the past, it was believed that</w:t>
      </w:r>
      <w:r w:rsidRPr="000C4E9D">
        <w:t xml:space="preserve"> the export of the Iranian revolution would undermine pro-West regimes throughout the Middle East, or that failure to resolve the </w:t>
      </w:r>
      <w:r w:rsidRPr="000C4E9D">
        <w:rPr>
          <w:rStyle w:val="underline"/>
        </w:rPr>
        <w:t>Israeli-Palestinian conflict would spark a regional war</w:t>
      </w:r>
      <w:r w:rsidRPr="000C4E9D">
        <w:t xml:space="preserve">. Today, the idea of linkage implies that Sunni-Shiite violence will spread throughout the region. </w:t>
      </w:r>
      <w:r w:rsidRPr="000C4E9D">
        <w:rPr>
          <w:rStyle w:val="underline"/>
        </w:rPr>
        <w:t>The problem with</w:t>
      </w:r>
      <w:r w:rsidRPr="000C4E9D">
        <w:t xml:space="preserve"> all these </w:t>
      </w:r>
      <w:r w:rsidRPr="000C4E9D">
        <w:rPr>
          <w:rStyle w:val="underline"/>
        </w:rPr>
        <w:t>theories is that there is</w:t>
      </w:r>
      <w:r w:rsidRPr="000C4E9D">
        <w:t xml:space="preserve"> </w:t>
      </w:r>
      <w:r w:rsidRPr="000C4E9D">
        <w:rPr>
          <w:rStyle w:val="underline"/>
        </w:rPr>
        <w:t>no evidence</w:t>
      </w:r>
      <w:r w:rsidRPr="000C4E9D">
        <w:t xml:space="preserve"> </w:t>
      </w:r>
      <w:r w:rsidRPr="000C4E9D">
        <w:rPr>
          <w:rStyle w:val="underline"/>
        </w:rPr>
        <w:t>to back them up</w:t>
      </w:r>
      <w:r w:rsidRPr="000C4E9D">
        <w:t xml:space="preserve">. To the contrary, military success in the Gulf does not translate into diplomatic success in the Arab-Israeli arena. The Madrid process had a promising opening session, but when it came down to bargaining it ran up against the reality of Israeli-Palestinian differences. Furthermore, there </w:t>
      </w:r>
      <w:r w:rsidRPr="000C4E9D">
        <w:rPr>
          <w:rStyle w:val="underline"/>
        </w:rPr>
        <w:t>is no evidence that local disasters translate into regional disasters</w:t>
      </w:r>
      <w:r w:rsidRPr="000C4E9D">
        <w:t xml:space="preserve">. Ayatollah Ruhollah </w:t>
      </w:r>
      <w:r w:rsidRPr="000C4E9D">
        <w:rPr>
          <w:rStyle w:val="underline"/>
        </w:rPr>
        <w:t>Khomeini's Iran failed to export the revolution</w:t>
      </w:r>
      <w:r w:rsidRPr="000C4E9D">
        <w:t xml:space="preserve"> despite national efforts. </w:t>
      </w:r>
      <w:r w:rsidRPr="000C4E9D">
        <w:rPr>
          <w:rStyle w:val="underline"/>
        </w:rPr>
        <w:t>There is no evidence</w:t>
      </w:r>
      <w:r w:rsidRPr="000C4E9D">
        <w:t xml:space="preserve"> to support the proposition </w:t>
      </w:r>
      <w:r w:rsidRPr="000C4E9D">
        <w:rPr>
          <w:rStyle w:val="underline"/>
        </w:rPr>
        <w:t>that Israeli-Palestinian violence has</w:t>
      </w:r>
      <w:r w:rsidRPr="000C4E9D">
        <w:t xml:space="preserve"> substantial </w:t>
      </w:r>
      <w:r w:rsidRPr="000C4E9D">
        <w:rPr>
          <w:rStyle w:val="underline"/>
        </w:rPr>
        <w:t>regional repercussions, let alone that it can lead to regional war</w:t>
      </w:r>
      <w:r w:rsidRPr="000C4E9D">
        <w:t xml:space="preserve">. The years </w:t>
      </w:r>
      <w:r w:rsidRPr="000C4E9D">
        <w:rPr>
          <w:rStyle w:val="underline"/>
        </w:rPr>
        <w:t>2000 to 2003 saw the worst period of Israeli-Palestinian relations, but the regional implication was</w:t>
      </w:r>
      <w:r w:rsidRPr="000C4E9D">
        <w:t xml:space="preserve"> </w:t>
      </w:r>
      <w:r w:rsidRPr="000C4E9D">
        <w:rPr>
          <w:rStyle w:val="underline"/>
        </w:rPr>
        <w:t>zero</w:t>
      </w:r>
      <w:r w:rsidRPr="000C4E9D">
        <w:t xml:space="preserve">. </w:t>
      </w:r>
      <w:r w:rsidRPr="000C4E9D">
        <w:rPr>
          <w:rStyle w:val="underline"/>
        </w:rPr>
        <w:t>Not one state threatened to fight Israel, the Arab street did not rise to protest, and no Arab regime's stability was threatened</w:t>
      </w:r>
      <w:r w:rsidRPr="000C4E9D">
        <w:t>. The United States should not view the Middle East as an organic unit. Iraq's problems are primarily Iraqi in origin and Iraqi in solution. Iran alone poses a serious challenge, and the Israeli-Palestinian problem is important to solve because it is the right thing to do.</w:t>
      </w:r>
      <w:r w:rsidR="004102E8">
        <w:br/>
      </w:r>
    </w:p>
    <w:p w:rsidR="004102E8" w:rsidRPr="000C4E9D" w:rsidRDefault="004102E8" w:rsidP="004F12EF"/>
    <w:p w:rsidR="004F12EF" w:rsidRPr="00625A29" w:rsidRDefault="004F12EF" w:rsidP="004F12EF"/>
    <w:p w:rsidR="004F12EF" w:rsidRPr="00625A29" w:rsidRDefault="000C4E9D" w:rsidP="000C4E9D">
      <w:pPr>
        <w:pStyle w:val="Heading3"/>
      </w:pPr>
      <w:proofErr w:type="gramStart"/>
      <w:r>
        <w:lastRenderedPageBreak/>
        <w:t>smoking</w:t>
      </w:r>
      <w:proofErr w:type="gramEnd"/>
      <w:r>
        <w:t xml:space="preserve"> defense</w:t>
      </w:r>
    </w:p>
    <w:p w:rsidR="004F12EF" w:rsidRPr="00625A29" w:rsidRDefault="004F12EF" w:rsidP="000C4E9D">
      <w:pPr>
        <w:pStyle w:val="Heading4"/>
      </w:pPr>
      <w:r w:rsidRPr="00625A29">
        <w:t>Smoking isn’t that bad- has health benefits</w:t>
      </w:r>
    </w:p>
    <w:p w:rsidR="004F12EF" w:rsidRPr="00625A29" w:rsidRDefault="004F12EF" w:rsidP="004F12EF">
      <w:r w:rsidRPr="00625A29">
        <w:rPr>
          <w:b/>
          <w:sz w:val="24"/>
          <w:szCs w:val="24"/>
          <w:u w:val="single"/>
        </w:rPr>
        <w:t xml:space="preserve">Sample, 3 [ </w:t>
      </w:r>
      <w:r w:rsidRPr="00625A29">
        <w:rPr>
          <w:sz w:val="24"/>
          <w:szCs w:val="24"/>
          <w:u w:val="single"/>
        </w:rPr>
        <w:t>“</w:t>
      </w:r>
      <w:r w:rsidRPr="00625A29">
        <w:rPr>
          <w:u w:val="single"/>
        </w:rPr>
        <w:t>Smoking</w:t>
      </w:r>
      <w:r w:rsidRPr="00625A29">
        <w:t xml:space="preserve"> is good for you” - *Ian Sample The Guardian, Wednesday 6 August 2003 citing Jodi Flaws at the University of Maryland school of medicine,http://www.guardian.co.uk/lifeandstyle/2003/aug/07/shopping.health]//ADB</w:t>
      </w:r>
    </w:p>
    <w:p w:rsidR="004F12EF" w:rsidRPr="000C4E9D" w:rsidRDefault="004F12EF" w:rsidP="004F12EF">
      <w:pPr>
        <w:rPr>
          <w:u w:val="double"/>
        </w:rPr>
      </w:pPr>
      <w:r w:rsidRPr="000C4E9D">
        <w:t xml:space="preserve">Smoking Talk to physicians and they'll tell you there are few things you can put in your mouth that are worse for you than a cigarette. But </w:t>
      </w:r>
      <w:r w:rsidRPr="000C4E9D">
        <w:rPr>
          <w:u w:val="single"/>
        </w:rPr>
        <w:t>it's not all doom and gloom. Smokers are at least doing their bit to slow down the runaway obesity epidemic that is sweeping through the western world.</w:t>
      </w:r>
      <w:r w:rsidRPr="000C4E9D">
        <w:t xml:space="preserve"> "In many studies, </w:t>
      </w:r>
      <w:r w:rsidRPr="000C4E9D">
        <w:rPr>
          <w:u w:val="single"/>
        </w:rPr>
        <w:t>you often find smokers are slimmer. We've certainly seen it in our studies," says Jodi Flaws at the University of Maryland school of medicine.</w:t>
      </w:r>
      <w:r w:rsidRPr="000C4E9D">
        <w:t xml:space="preserve"> "Some people think it's due to </w:t>
      </w:r>
      <w:r w:rsidRPr="000C4E9D">
        <w:rPr>
          <w:u w:val="single"/>
        </w:rPr>
        <w:t>certain chemicals in cigarettes somehow making them burn more calories, but others believe it suppresses appetite.</w:t>
      </w:r>
      <w:r w:rsidRPr="000C4E9D">
        <w:t xml:space="preserve"> It may well be both." Drastically upping your chances of cancer and heart disease might not be the best way to avoid obesity, but it's certainly easier than running round the block. </w:t>
      </w:r>
      <w:r w:rsidRPr="000C4E9D">
        <w:rPr>
          <w:u w:val="single"/>
        </w:rPr>
        <w:t xml:space="preserve">Scientists have also found evidence that smoking might, in some </w:t>
      </w:r>
      <w:proofErr w:type="gramStart"/>
      <w:r w:rsidRPr="000C4E9D">
        <w:rPr>
          <w:u w:val="single"/>
        </w:rPr>
        <w:t>circumstances,</w:t>
      </w:r>
      <w:proofErr w:type="gramEnd"/>
      <w:r w:rsidRPr="000C4E9D">
        <w:rPr>
          <w:u w:val="single"/>
        </w:rPr>
        <w:t xml:space="preserve"> help prevent the onset of various dementias. Many dementias go hand-in-hand with a loss of chemical receptors in the brain</w:t>
      </w:r>
      <w:r w:rsidRPr="000C4E9D">
        <w:t xml:space="preserve"> that just happen to be stimulated by nicotine. Smoking seems to bolster these receptors, and smokers have more of them. The theory is that smokers may then have more to lose before they start losing their minds. "It does seem that nicotine has a preventative effect, but the problem is that the other stuff in the cigarette tends to rot everything else," says Roger Bullock, a specialist in dementia and director of the Kingshill Research Centre in Swindon. So if your time is nearly up anyway, and you have somehow managed to steer a course past the Scylla and Charybdis of heart attacks and tumours, </w:t>
      </w:r>
      <w:r w:rsidRPr="000C4E9D">
        <w:rPr>
          <w:b/>
          <w:u w:val="double"/>
        </w:rPr>
        <w:t>smoking might just help you retain your marbles.</w:t>
      </w:r>
    </w:p>
    <w:p w:rsidR="004F12EF" w:rsidRDefault="004F12EF" w:rsidP="004F12EF"/>
    <w:p w:rsidR="004102E8" w:rsidRDefault="004102E8" w:rsidP="004102E8">
      <w:pPr>
        <w:pStyle w:val="Heading3"/>
      </w:pPr>
      <w:proofErr w:type="gramStart"/>
      <w:r>
        <w:lastRenderedPageBreak/>
        <w:t>soft</w:t>
      </w:r>
      <w:proofErr w:type="gramEnd"/>
      <w:r>
        <w:t xml:space="preserve"> power effectiveness</w:t>
      </w:r>
    </w:p>
    <w:p w:rsidR="004102E8" w:rsidRPr="00FF64EC" w:rsidRDefault="004102E8" w:rsidP="004102E8">
      <w:pPr>
        <w:pStyle w:val="Heading4"/>
        <w:rPr>
          <w:rFonts w:eastAsia="Cambria"/>
        </w:rPr>
      </w:pPr>
      <w:r>
        <w:rPr>
          <w:rFonts w:eastAsia="Cambria"/>
        </w:rPr>
        <w:t>Lack of military backing makes diplomatic and soft power engagements fail</w:t>
      </w:r>
    </w:p>
    <w:p w:rsidR="004102E8" w:rsidRPr="00FF64EC" w:rsidRDefault="004102E8" w:rsidP="004102E8">
      <w:pPr>
        <w:rPr>
          <w:rFonts w:eastAsia="Cambria" w:cs="Times New Roman"/>
        </w:rPr>
      </w:pPr>
      <w:r w:rsidRPr="00162FFD">
        <w:rPr>
          <w:rStyle w:val="StyleStyleBold12pt"/>
        </w:rPr>
        <w:t>Bertonha 11</w:t>
      </w:r>
      <w:r w:rsidRPr="00FF64EC">
        <w:rPr>
          <w:rFonts w:eastAsia="Cambria" w:cs="Times New Roman"/>
          <w:b/>
          <w:szCs w:val="16"/>
        </w:rPr>
        <w:t xml:space="preserve"> – </w:t>
      </w:r>
      <w:r w:rsidRPr="00FF64EC">
        <w:rPr>
          <w:rFonts w:eastAsia="Cambria" w:cs="Times New Roman"/>
          <w:szCs w:val="16"/>
        </w:rPr>
        <w:t xml:space="preserve">professor of history </w:t>
      </w:r>
      <w:r>
        <w:rPr>
          <w:rFonts w:eastAsia="Cambria" w:cs="Times New Roman"/>
          <w:szCs w:val="16"/>
        </w:rPr>
        <w:t>@</w:t>
      </w:r>
      <w:r w:rsidRPr="00FF64EC">
        <w:rPr>
          <w:rFonts w:eastAsia="Cambria" w:cs="Times New Roman"/>
          <w:szCs w:val="16"/>
        </w:rPr>
        <w:t xml:space="preserve"> Maringa State University (Joao Fabio</w:t>
      </w:r>
      <w:r>
        <w:rPr>
          <w:rFonts w:eastAsia="Cambria" w:cs="Times New Roman"/>
          <w:szCs w:val="16"/>
        </w:rPr>
        <w:t xml:space="preserve"> Bertonha</w:t>
      </w:r>
      <w:r w:rsidRPr="00FF64EC">
        <w:rPr>
          <w:rFonts w:eastAsia="Cambria" w:cs="Times New Roman"/>
          <w:szCs w:val="16"/>
        </w:rPr>
        <w:t>,</w:t>
      </w:r>
      <w:r>
        <w:rPr>
          <w:rFonts w:eastAsia="Cambria" w:cs="Times New Roman"/>
          <w:szCs w:val="16"/>
        </w:rPr>
        <w:t xml:space="preserve"> January 2</w:t>
      </w:r>
      <w:r w:rsidRPr="00162FFD">
        <w:rPr>
          <w:rFonts w:eastAsia="Cambria" w:cs="Times New Roman"/>
          <w:szCs w:val="16"/>
          <w:vertAlign w:val="superscript"/>
        </w:rPr>
        <w:t>nd</w:t>
      </w:r>
      <w:r>
        <w:rPr>
          <w:rFonts w:eastAsia="Cambria" w:cs="Times New Roman"/>
          <w:szCs w:val="16"/>
        </w:rPr>
        <w:t xml:space="preserve">, 2011 </w:t>
      </w:r>
      <w:r>
        <w:rPr>
          <w:rFonts w:eastAsia="Cambria" w:cs="Times New Roman"/>
          <w:i/>
          <w:szCs w:val="16"/>
        </w:rPr>
        <w:t>SciELO</w:t>
      </w:r>
      <w:r w:rsidRPr="00FF64EC">
        <w:rPr>
          <w:rFonts w:eastAsia="Cambria" w:cs="Times New Roman"/>
          <w:szCs w:val="16"/>
        </w:rPr>
        <w:t xml:space="preserve"> “Brazil: an emerging military power? The problem of the use of force in Brazilian international relations in the 21st century” &lt; http://www.scielo.br/pdf/rbpi/v53n2/06.pdf&gt;)//</w:t>
      </w:r>
      <w:r>
        <w:rPr>
          <w:rFonts w:eastAsia="Cambria" w:cs="Times New Roman"/>
          <w:szCs w:val="16"/>
        </w:rPr>
        <w:t>JES</w:t>
      </w:r>
    </w:p>
    <w:p w:rsidR="004102E8" w:rsidRPr="00FF64EC" w:rsidRDefault="004102E8" w:rsidP="004102E8">
      <w:pPr>
        <w:rPr>
          <w:rFonts w:eastAsia="Cambria" w:cs="Times New Roman"/>
        </w:rPr>
      </w:pPr>
      <w:r w:rsidRPr="00162FFD">
        <w:rPr>
          <w:rStyle w:val="StyleBoldUnderline"/>
        </w:rPr>
        <w:t>Other contentious issues are trade questions or the role of Brazil</w:t>
      </w:r>
      <w:r w:rsidRPr="00FF64EC">
        <w:rPr>
          <w:rFonts w:eastAsia="Cambria" w:cs="Times New Roman"/>
        </w:rPr>
        <w:t xml:space="preserve"> and Argentina </w:t>
      </w:r>
      <w:r w:rsidRPr="00162FFD">
        <w:rPr>
          <w:rStyle w:val="StyleBoldUnderline"/>
        </w:rPr>
        <w:t>in the UN Security Council.</w:t>
      </w:r>
      <w:r w:rsidRPr="00FF64EC">
        <w:rPr>
          <w:rFonts w:eastAsia="Cambria" w:cs="Times New Roman"/>
        </w:rPr>
        <w:t xml:space="preserve"> Such problems, however, are not uncommon in the routine of nations and no-one has ever gone to war because of that. </w:t>
      </w:r>
      <w:r w:rsidRPr="00162FFD">
        <w:rPr>
          <w:rStyle w:val="StyleBoldUnderline"/>
        </w:rPr>
        <w:t xml:space="preserve">The Brazilian State makes a great effort not to take regional questions into the defense field and to show caution in the intentions of its leadership. Mercosur may be understood in the context of this non-confrontational logic. </w:t>
      </w:r>
      <w:r w:rsidRPr="00162FFD">
        <w:t xml:space="preserve">Concerning the world outside South America, </w:t>
      </w:r>
      <w:r w:rsidRPr="00162FFD">
        <w:rPr>
          <w:rStyle w:val="StyleBoldUnderline"/>
        </w:rPr>
        <w:t xml:space="preserve">Brazil’s intentions have never been based on any military power, but on mediation, the righteousness of its cause, and the performance in the many international organizations the country belongs to </w:t>
      </w:r>
      <w:r w:rsidRPr="00162FFD">
        <w:t xml:space="preserve">(Miyamoto, 2009: 24-26). </w:t>
      </w:r>
      <w:r w:rsidRPr="00162FFD">
        <w:rPr>
          <w:rStyle w:val="StyleBoldUnderline"/>
        </w:rPr>
        <w:t xml:space="preserve">All of this indicates how the international projection plan so long ago by the Brazilian elite does not mean taking an aggressive posture toward our neighbors, much less any attempt to modify the global order </w:t>
      </w:r>
      <w:r w:rsidRPr="00FF64EC">
        <w:rPr>
          <w:rFonts w:eastAsia="Cambria" w:cs="Times New Roman"/>
        </w:rPr>
        <w:t xml:space="preserve">by the use of force. </w:t>
      </w:r>
      <w:r w:rsidRPr="00162FFD">
        <w:rPr>
          <w:rStyle w:val="StyleBoldUnderline"/>
        </w:rPr>
        <w:t>Brazil is, to all intents and purposes, a peaceful country which does not relate its external politics to the capacity of military projection, choosing instead to opt for dialog and continuous concessions.</w:t>
      </w:r>
      <w:r w:rsidRPr="00FF64EC">
        <w:rPr>
          <w:rFonts w:eastAsia="Cambria" w:cs="Times New Roman"/>
          <w:u w:val="single"/>
        </w:rPr>
        <w:t xml:space="preserve"> </w:t>
      </w:r>
      <w:r w:rsidRPr="00FF64EC">
        <w:rPr>
          <w:rFonts w:eastAsia="Cambria" w:cs="Times New Roman"/>
        </w:rPr>
        <w:t>Nevertheless, there is the question of whether this is the posture assumed by the Brazilian elite or simply an option that has arisen out of circumstances, derived from the cold evaluation of Brazil’s strategic possibilities. Alsina Jr. makes a very closely-argued evaluation of this topic and, in a nutshell, his conclusion is that,</w:t>
      </w:r>
      <w:r w:rsidRPr="00FF64EC">
        <w:rPr>
          <w:rFonts w:eastAsia="Cambria" w:cs="Times New Roman"/>
          <w:u w:val="single"/>
        </w:rPr>
        <w:t xml:space="preserve"> </w:t>
      </w:r>
      <w:r w:rsidRPr="00162FFD">
        <w:rPr>
          <w:rStyle w:val="StyleBoldUnderline"/>
        </w:rPr>
        <w:t>regarding the existence of a national tradition for the resolution of conflicts throughout negotiation, non-confrontational politics is also a reflection of a weakness in national military power that will last through the 21 st century.</w:t>
      </w:r>
      <w:r w:rsidRPr="00162FFD">
        <w:t xml:space="preserve"> Hence, the preponderance of diplomacy over armed force comes from a conciliatory national identity together with the awareness of the lack of an effective capacity for the use of force. </w:t>
      </w:r>
      <w:r w:rsidRPr="00FF64EC">
        <w:rPr>
          <w:rFonts w:eastAsia="Cambria" w:cs="Times New Roman"/>
        </w:rPr>
        <w:t xml:space="preserve">Thus, the idea that the country rationally chose to maintain its strength at a low base and to favor negotiation loses strength. It would only be possible if there were a great capacity for the construction of public policies and their coordination, subordinating the military to the diplomats, what has never occurred (Alsina Jr., 2009: 183). </w:t>
      </w:r>
      <w:r w:rsidRPr="00162FFD">
        <w:rPr>
          <w:rStyle w:val="StyleBoldUnderline"/>
        </w:rPr>
        <w:t xml:space="preserve">The Brazilian problem is that for many reasons </w:t>
      </w:r>
      <w:r w:rsidRPr="00FF64EC">
        <w:rPr>
          <w:rFonts w:eastAsia="Cambria" w:cs="Times New Roman"/>
        </w:rPr>
        <w:t>(including the country’s relative safety due to its geographic isolation and having few great rivals in the region)</w:t>
      </w:r>
      <w:r w:rsidRPr="00FF64EC">
        <w:rPr>
          <w:rFonts w:eastAsia="Cambria" w:cs="Times New Roman"/>
          <w:u w:val="single"/>
        </w:rPr>
        <w:t xml:space="preserve"> </w:t>
      </w:r>
      <w:r w:rsidRPr="00162FFD">
        <w:rPr>
          <w:rStyle w:val="StyleBoldUnderline"/>
        </w:rPr>
        <w:t>security and defense issues have never received proper attention and the armed forces have never had significant capacity for the projection of power in the 21 st century, which has inevitably meant that the international issues have been left to the diplomats.</w:t>
      </w:r>
      <w:r w:rsidRPr="00FF64EC">
        <w:rPr>
          <w:rFonts w:eastAsia="Cambria" w:cs="Times New Roman"/>
          <w:u w:val="single"/>
        </w:rPr>
        <w:t xml:space="preserve"> </w:t>
      </w:r>
    </w:p>
    <w:p w:rsidR="004102E8" w:rsidRPr="004102E8" w:rsidRDefault="004102E8" w:rsidP="004102E8"/>
    <w:p w:rsidR="004F12EF" w:rsidRPr="00625A29" w:rsidRDefault="000C4E9D" w:rsidP="000C4E9D">
      <w:pPr>
        <w:pStyle w:val="Heading3"/>
      </w:pPr>
      <w:proofErr w:type="gramStart"/>
      <w:r>
        <w:lastRenderedPageBreak/>
        <w:t>prolif</w:t>
      </w:r>
      <w:proofErr w:type="gramEnd"/>
      <w:r>
        <w:t xml:space="preserve"> defense</w:t>
      </w:r>
    </w:p>
    <w:p w:rsidR="004F12EF" w:rsidRPr="00625A29" w:rsidRDefault="004F12EF" w:rsidP="004F12EF"/>
    <w:p w:rsidR="004F12EF" w:rsidRPr="00625A29" w:rsidRDefault="004F12EF" w:rsidP="000C4E9D">
      <w:pPr>
        <w:pStyle w:val="Heading4"/>
      </w:pPr>
      <w:r w:rsidRPr="00625A29">
        <w:t xml:space="preserve">Empirics prove – no nuke prolif and no impact </w:t>
      </w:r>
    </w:p>
    <w:p w:rsidR="004F12EF" w:rsidRPr="00625A29" w:rsidRDefault="004F12EF" w:rsidP="004F12EF">
      <w:pPr>
        <w:rPr>
          <w:szCs w:val="18"/>
        </w:rPr>
      </w:pPr>
      <w:r w:rsidRPr="000C4E9D">
        <w:rPr>
          <w:rStyle w:val="StyleStyleBold12pt"/>
        </w:rPr>
        <w:t>Gavin, 9</w:t>
      </w:r>
      <w:r w:rsidRPr="00625A29">
        <w:rPr>
          <w:rFonts w:cs="Times"/>
          <w:b/>
          <w:bCs/>
          <w:color w:val="141413"/>
        </w:rPr>
        <w:t xml:space="preserve"> </w:t>
      </w:r>
      <w:r w:rsidRPr="00625A29">
        <w:rPr>
          <w:rFonts w:cs="Times"/>
          <w:color w:val="141413"/>
        </w:rPr>
        <w:t>(</w:t>
      </w:r>
      <w:r w:rsidRPr="00625A29">
        <w:t xml:space="preserve">Ph.D. in Diplomatic History from the University of Pennsylvania, a Master of Studies in Modern European History from Oxford, and a B.A. in Political Science (with honors) from the University of Chicago, Professor of International Affairs at Lyndon B. Johnson School of Public Affairs at the University of Texas at Austin, “Same as it ever was,” MIT press journals, </w:t>
      </w:r>
      <w:r w:rsidRPr="00625A29">
        <w:rPr>
          <w:color w:val="000000"/>
        </w:rPr>
        <w:t>http://www.mitpressjournals.org/doi/pdfplus/10.1162/isec.2010.34.3.7</w:t>
      </w:r>
      <w:r w:rsidRPr="00625A29">
        <w:t>)</w:t>
      </w:r>
    </w:p>
    <w:p w:rsidR="004F12EF" w:rsidRPr="000C4E9D" w:rsidRDefault="004F12EF" w:rsidP="004F12EF">
      <w:r w:rsidRPr="000C4E9D">
        <w:t xml:space="preserve">One of the greatest fears of nuclear alarmists is that if a key state acquires nuclear weapons, others will follow. </w:t>
      </w:r>
      <w:r w:rsidRPr="000C4E9D">
        <w:rPr>
          <w:u w:val="single"/>
        </w:rPr>
        <w:t>This idea of a nuclear tip- ping point</w:t>
      </w:r>
      <w:r w:rsidRPr="000C4E9D">
        <w:t xml:space="preserve">, chain reaction, or “domino” effect, however, </w:t>
      </w:r>
      <w:r w:rsidRPr="000C4E9D">
        <w:rPr>
          <w:u w:val="single"/>
        </w:rPr>
        <w:t>is by no means new</w:t>
      </w:r>
      <w:r w:rsidRPr="000C4E9D">
        <w:t xml:space="preserve">. Consider this headline—“Many Nations Ready to Break into Nuclear Club”— from a front-page article in the Washington Post from June 1981.39 Articles with similar titles can be found from almost every year since at least the early 1960s. </w:t>
      </w:r>
      <w:r w:rsidRPr="000C4E9D">
        <w:rPr>
          <w:u w:val="single"/>
        </w:rPr>
        <w:t>Fears of a tipping point were especially acute in the aftermath of China’s 1964 detonation of an atomic bomb: it was predicted that India, Indonesia, and Japan might follow, with consequences worldwide</w:t>
      </w:r>
      <w:r w:rsidRPr="000C4E9D">
        <w:t>, as “Israel, Sweden, Germany, and other potential nuclear countries far from China and India would be affected by proliferation in Asia.”40 A U.S. government document identiaed “at least eleven nations (India, Japan, Israel, Sweden, West Germany, Italy, Canada, Czechoslovakia, East Germany, Rumania, and Yugoslavia)” with the capacity to go nuclear, a number that would soon “grow substantially” to include “South Africa, the United Arab Republic, Spain, Brazil and Mexico.” and complexity of this problem by creating strong pressures to develop inde- pendent nuclear forces, which, in turn, could strongly inouence the plans of other potential nuclear powers.”</w:t>
      </w:r>
      <w:r w:rsidRPr="000C4E9D">
        <w:rPr>
          <w:u w:val="single"/>
        </w:rPr>
        <w:t>These predictions were largely wrong</w:t>
      </w:r>
      <w:r w:rsidRPr="000C4E9D">
        <w:t xml:space="preserve">. In 1985 the National Intelligence Council noted that for “almost thirty years the Intelligence Community has been writing about which nations might next get the bomb.” </w:t>
      </w:r>
      <w:r w:rsidRPr="000C4E9D">
        <w:rPr>
          <w:u w:val="single"/>
        </w:rPr>
        <w:t>All of these esti- mates based their largely pessimistic and ultimately incorrect estimates on fac- tors such as the increased “access to assile materials,” improved technical capabilities in countries, the likelihood of “chain reactions,” or a “scramble” to proliferation when “even one additional state demonstrates a nuclear capa- bility</w:t>
      </w:r>
      <w:r w:rsidRPr="000C4E9D">
        <w:t xml:space="preserve">.” The 1985 report goes on, “The most striking characteristic of the present-day nuclear proliferation scene is that, despite the alarms rung by past Estimates, no additional overt proliferation of nuclear weapons has actually occurred since China tested its bomb in 1964.” </w:t>
      </w:r>
      <w:r w:rsidRPr="000C4E9D">
        <w:rPr>
          <w:u w:val="single"/>
        </w:rPr>
        <w:t>Although “some proliferation of nuclear explosive capabilities and other major proliferation-related develop- ments have taken place in the past two decades,” they did not have “the damaging, systemwide impacts that the Intelligence community generally an- ticipated they would.”43</w:t>
      </w:r>
    </w:p>
    <w:p w:rsidR="004F12EF" w:rsidRPr="00625A29" w:rsidRDefault="004F12EF" w:rsidP="004F12EF"/>
    <w:p w:rsidR="004F12EF" w:rsidRPr="00625A29" w:rsidRDefault="004F12EF" w:rsidP="004F12EF"/>
    <w:p w:rsidR="004F12EF" w:rsidRPr="00625A29" w:rsidRDefault="000C4E9D" w:rsidP="000C4E9D">
      <w:pPr>
        <w:pStyle w:val="Heading3"/>
      </w:pPr>
      <w:bookmarkStart w:id="31" w:name="_Toc360643718"/>
      <w:proofErr w:type="gramStart"/>
      <w:r>
        <w:lastRenderedPageBreak/>
        <w:t>w</w:t>
      </w:r>
      <w:r w:rsidR="004F12EF" w:rsidRPr="00625A29">
        <w:t>arming</w:t>
      </w:r>
      <w:proofErr w:type="gramEnd"/>
      <w:r w:rsidR="004F12EF" w:rsidRPr="00625A29">
        <w:t xml:space="preserve"> </w:t>
      </w:r>
      <w:bookmarkEnd w:id="31"/>
      <w:r>
        <w:t>defense</w:t>
      </w:r>
    </w:p>
    <w:p w:rsidR="004F12EF" w:rsidRPr="00625A29" w:rsidRDefault="004F12EF" w:rsidP="000C4E9D">
      <w:pPr>
        <w:pStyle w:val="Heading4"/>
      </w:pPr>
      <w:r w:rsidRPr="00625A29">
        <w:t>Brazil won’t solve warming – conflicting priorities</w:t>
      </w:r>
    </w:p>
    <w:p w:rsidR="004F12EF" w:rsidRPr="00625A29" w:rsidRDefault="004F12EF" w:rsidP="004F12EF">
      <w:r w:rsidRPr="000C4E9D">
        <w:rPr>
          <w:rStyle w:val="StyleStyleBold12pt"/>
        </w:rPr>
        <w:t>Bodman and Wolfensohn, 11</w:t>
      </w:r>
      <w:r w:rsidRPr="00625A29">
        <w:t xml:space="preserve"> - U.S. secretary of energy from 2005 to 2009, a BS from Cornell University and a PhD from MIT, where he was also associate professor of chemical engineering, James D. Wolfensohn is chairman of Wolfensohn &amp; Company, LLC,</w:t>
      </w:r>
    </w:p>
    <w:p w:rsidR="004F12EF" w:rsidRPr="00625A29" w:rsidRDefault="004F12EF" w:rsidP="004F12EF">
      <w:r w:rsidRPr="00625A29">
        <w:t>chairman of Citigroup’s international advisory board, and adviser to Citigroup’s senior management on global strategy and on international matters, He is a honorary trustee of the Brookings Institution, a member of the Council on Foreign Relations,  </w:t>
      </w:r>
      <w:r w:rsidRPr="00625A29">
        <w:rPr>
          <w:color w:val="000000"/>
        </w:rPr>
        <w:t>Master of Business Administration</w:t>
      </w:r>
      <w:r w:rsidRPr="00625A29">
        <w:t> (</w:t>
      </w:r>
      <w:r w:rsidRPr="00625A29">
        <w:rPr>
          <w:color w:val="000000"/>
        </w:rPr>
        <w:t>MBA</w:t>
      </w:r>
      <w:r w:rsidRPr="00625A29">
        <w:t>) degree at </w:t>
      </w:r>
      <w:r w:rsidRPr="00625A29">
        <w:rPr>
          <w:color w:val="000000"/>
        </w:rPr>
        <w:t>Harvard Business Schoo</w:t>
      </w:r>
      <w:r w:rsidR="000C4E9D">
        <w:t xml:space="preserve">l, (“Global Brazil and </w:t>
      </w:r>
      <w:r w:rsidRPr="00625A29">
        <w:t>U.S.-Brazil Relations,” Independent Task Force Report No. 66, Council on Foreign Relations, July 12</w:t>
      </w:r>
      <w:r w:rsidRPr="00625A29">
        <w:rPr>
          <w:vertAlign w:val="superscript"/>
        </w:rPr>
        <w:t>th</w:t>
      </w:r>
      <w:r w:rsidRPr="00625A29">
        <w:t xml:space="preserve">, 2011, </w:t>
      </w:r>
      <w:r w:rsidRPr="00625A29">
        <w:rPr>
          <w:color w:val="000000"/>
        </w:rPr>
        <w:t>http://www.cfr.org/brazil/global-brazil-us-brazil-relations/p25407</w:t>
      </w:r>
      <w:r w:rsidRPr="00625A29">
        <w:t>)//HAL</w:t>
      </w:r>
    </w:p>
    <w:p w:rsidR="004F12EF" w:rsidRPr="00625A29" w:rsidRDefault="004F12EF" w:rsidP="004F12EF">
      <w:pPr>
        <w:rPr>
          <w:rStyle w:val="StyleBoldUnderline"/>
        </w:rPr>
      </w:pPr>
      <w:r w:rsidRPr="00625A29">
        <w:rPr>
          <w:rStyle w:val="StyleBoldUnderline"/>
        </w:rPr>
        <w:t>Despite Brazil’s goals, mitigating climate change often conflicts with other governmental priorities, such as poverty reduction, economic development, and expansion of trade</w:t>
      </w:r>
      <w:r w:rsidRPr="00625A29">
        <w:t xml:space="preserve">. </w:t>
      </w:r>
      <w:r w:rsidRPr="00625A29">
        <w:rPr>
          <w:rStyle w:val="StyleBoldUnderline"/>
        </w:rPr>
        <w:t xml:space="preserve">Reducing Amazon deforestation competes with large-scale hydropower development </w:t>
      </w:r>
      <w:r w:rsidRPr="00625A29">
        <w:rPr>
          <w:rFonts w:cs="HaarlemmerMTPro-Regular"/>
          <w:szCs w:val="21"/>
        </w:rPr>
        <w:t xml:space="preserve">and construction of transcontinental highways to link Brazil’s hinterland with the Pacific Ocean. </w:t>
      </w:r>
      <w:r w:rsidRPr="00625A29">
        <w:rPr>
          <w:rStyle w:val="StyleBoldUnderline"/>
        </w:rPr>
        <w:t>Reductions in land-use and agricultural emissions compete with Brazil’s growing agricultural sector</w:t>
      </w:r>
      <w:r w:rsidRPr="00625A29">
        <w:rPr>
          <w:rFonts w:cs="HaarlemmerMTPro-Regular"/>
          <w:szCs w:val="21"/>
        </w:rPr>
        <w:t xml:space="preserve">. </w:t>
      </w:r>
      <w:r w:rsidRPr="00625A29">
        <w:rPr>
          <w:rStyle w:val="StyleBoldUnderline"/>
        </w:rPr>
        <w:t>Even the proposed reduction plans have limited capacity and can offset each other—expanding biofuels and hydropower may result in greater land-use emissions.</w:t>
      </w:r>
      <w:r w:rsidRPr="00625A29">
        <w:rPr>
          <w:rFonts w:cs="HaarlemmerMTPro-Regular"/>
          <w:szCs w:val="21"/>
        </w:rPr>
        <w:t xml:space="preserve"> The Task Force warns that </w:t>
      </w:r>
      <w:r w:rsidRPr="00625A29">
        <w:rPr>
          <w:rStyle w:val="StyleBoldUnderline"/>
        </w:rPr>
        <w:t>these conflicts can reduce the effectiveness of GHG reduction programs and put their sustainability at risk</w:t>
      </w:r>
      <w:r w:rsidRPr="00625A29">
        <w:rPr>
          <w:rFonts w:cs="HaarlemmerMTPro-Regular"/>
          <w:szCs w:val="21"/>
        </w:rPr>
        <w:t xml:space="preserve">. The Task Force welcomes </w:t>
      </w:r>
      <w:r w:rsidRPr="00625A29">
        <w:rPr>
          <w:rStyle w:val="StyleBoldUnderline"/>
        </w:rPr>
        <w:t>Brazil’s</w:t>
      </w:r>
      <w:r w:rsidRPr="00625A29">
        <w:rPr>
          <w:rFonts w:cs="HaarlemmerMTPro-Regular"/>
          <w:szCs w:val="21"/>
        </w:rPr>
        <w:t xml:space="preserve"> aggressive </w:t>
      </w:r>
      <w:r w:rsidRPr="00625A29">
        <w:rPr>
          <w:rStyle w:val="StyleBoldUnderline"/>
        </w:rPr>
        <w:t>position</w:t>
      </w:r>
      <w:r w:rsidRPr="00625A29">
        <w:rPr>
          <w:rFonts w:cs="HaarlemmerMTPro-Regular"/>
          <w:szCs w:val="21"/>
        </w:rPr>
        <w:t xml:space="preserve"> </w:t>
      </w:r>
      <w:r w:rsidRPr="00625A29">
        <w:rPr>
          <w:rStyle w:val="StyleBoldUnderline"/>
        </w:rPr>
        <w:t>toward reducing domestic GHG emissions</w:t>
      </w:r>
      <w:r w:rsidRPr="00625A29">
        <w:rPr>
          <w:rFonts w:cs="HaarlemmerMTPro-Regular"/>
          <w:szCs w:val="21"/>
        </w:rPr>
        <w:t xml:space="preserve">, going materially beyond its obligations under current climate agreements. Achieving these goals, however, </w:t>
      </w:r>
      <w:r w:rsidRPr="00625A29">
        <w:rPr>
          <w:rStyle w:val="StyleBoldUnderline"/>
        </w:rPr>
        <w:t xml:space="preserve">will be complicated by multiple competing priorities of economic growth, social development, and trade. </w:t>
      </w:r>
    </w:p>
    <w:p w:rsidR="004F12EF" w:rsidRPr="00625A29" w:rsidRDefault="004F12EF" w:rsidP="004F12EF"/>
    <w:p w:rsidR="004F12EF" w:rsidRPr="00625A29" w:rsidRDefault="004F12EF" w:rsidP="004F12EF"/>
    <w:p w:rsidR="004F12EF" w:rsidRPr="00625A29" w:rsidRDefault="004F12EF" w:rsidP="000C4E9D">
      <w:pPr>
        <w:pStyle w:val="Heading4"/>
      </w:pPr>
      <w:r w:rsidRPr="00625A29">
        <w:t xml:space="preserve">Developing countries, lax regulation, and profit maximization means warming is inevitable </w:t>
      </w:r>
    </w:p>
    <w:p w:rsidR="004F12EF" w:rsidRPr="00625A29" w:rsidRDefault="004F12EF" w:rsidP="004F12EF">
      <w:r w:rsidRPr="00625A29">
        <w:rPr>
          <w:rStyle w:val="StyleStyleBold12pt"/>
        </w:rPr>
        <w:t>Porter, 13</w:t>
      </w:r>
      <w:r w:rsidRPr="00625A29">
        <w:t xml:space="preserve"> - writes the Economic Scene column for the Wednesday Business section (March 19, Eduardo, “A Model for Reducing Emissions” </w:t>
      </w:r>
      <w:r w:rsidRPr="00625A29">
        <w:rPr>
          <w:color w:val="000000"/>
        </w:rPr>
        <w:t>http://www.nytimes.com/2013/03/20/business/us-example-offers-hope-for-cutting-carbon-emissions.html?_r=1&amp;</w:t>
      </w:r>
      <w:r w:rsidRPr="00625A29">
        <w:t>)</w:t>
      </w:r>
    </w:p>
    <w:p w:rsidR="004F12EF" w:rsidRPr="00625A29" w:rsidRDefault="004F12EF" w:rsidP="004F12EF"/>
    <w:p w:rsidR="004F12EF" w:rsidRPr="00625A29" w:rsidRDefault="004F12EF" w:rsidP="004F12EF">
      <w:r w:rsidRPr="00625A29">
        <w:rPr>
          <w:rStyle w:val="Emphasis"/>
          <w:highlight w:val="yellow"/>
          <w:bdr w:val="single" w:sz="4" w:space="0" w:color="auto"/>
        </w:rPr>
        <w:t>Even if every American coal</w:t>
      </w:r>
      <w:r w:rsidRPr="00625A29">
        <w:rPr>
          <w:rStyle w:val="Emphasis"/>
          <w:bdr w:val="single" w:sz="4" w:space="0" w:color="auto"/>
        </w:rPr>
        <w:t xml:space="preserve">-fired power </w:t>
      </w:r>
      <w:r w:rsidRPr="00625A29">
        <w:rPr>
          <w:rStyle w:val="Emphasis"/>
          <w:highlight w:val="yellow"/>
          <w:bdr w:val="single" w:sz="4" w:space="0" w:color="auto"/>
        </w:rPr>
        <w:t>plant were to close</w:t>
      </w:r>
      <w:r w:rsidRPr="00625A29">
        <w:rPr>
          <w:highlight w:val="yellow"/>
        </w:rPr>
        <w:t xml:space="preserve">, </w:t>
      </w:r>
      <w:r w:rsidRPr="00625A29">
        <w:rPr>
          <w:rStyle w:val="StyleBoldUnderline"/>
          <w:highlight w:val="yellow"/>
        </w:rPr>
        <w:t>that would not make up for the coal</w:t>
      </w:r>
      <w:r w:rsidRPr="00625A29">
        <w:rPr>
          <w:rStyle w:val="StyleBoldUnderline"/>
        </w:rPr>
        <w:t>-based genera</w:t>
      </w:r>
      <w:r w:rsidRPr="00625A29">
        <w:rPr>
          <w:rStyle w:val="StyleBoldUnderline"/>
          <w:highlight w:val="yellow"/>
        </w:rPr>
        <w:t>tors being built in developing countries</w:t>
      </w:r>
      <w:r w:rsidRPr="00625A29">
        <w:t xml:space="preserve"> like India and China. “</w:t>
      </w:r>
      <w:r w:rsidRPr="00625A29">
        <w:rPr>
          <w:rStyle w:val="StyleBoldUnderline"/>
        </w:rPr>
        <w:t>Since 2000, the growth in coal has been 10 times that of renewables</w:t>
      </w:r>
      <w:r w:rsidRPr="00625A29">
        <w:t>,” said Daniel Yergin, chairman of IHS Cambridge Energy Research Associates.</w:t>
      </w:r>
      <w:r w:rsidRPr="00625A29">
        <w:rPr>
          <w:sz w:val="12"/>
        </w:rPr>
        <w:t xml:space="preserve">¶ </w:t>
      </w:r>
      <w:r w:rsidRPr="00625A29">
        <w:t xml:space="preserve">Fatih Birol, chief economist of the International Energy Agency in Paris, points out that </w:t>
      </w:r>
      <w:r w:rsidRPr="00625A29">
        <w:rPr>
          <w:rStyle w:val="StyleBoldUnderline"/>
        </w:rPr>
        <w:t xml:space="preserve">if </w:t>
      </w:r>
      <w:r w:rsidRPr="00625A29">
        <w:rPr>
          <w:rStyle w:val="StyleBoldUnderline"/>
          <w:highlight w:val="yellow"/>
        </w:rPr>
        <w:t>civilization is to avoid catastrophic climate change, only about one third of the</w:t>
      </w:r>
      <w:r w:rsidRPr="00625A29">
        <w:t xml:space="preserve"> 3,000 gigatons of </w:t>
      </w:r>
      <w:r w:rsidRPr="00625A29">
        <w:rPr>
          <w:rStyle w:val="StyleBoldUnderline"/>
        </w:rPr>
        <w:t>CO2</w:t>
      </w:r>
      <w:r w:rsidRPr="00625A29">
        <w:t xml:space="preserve"> contained </w:t>
      </w:r>
      <w:r w:rsidRPr="00625A29">
        <w:rPr>
          <w:rStyle w:val="StyleBoldUnderline"/>
        </w:rPr>
        <w:t>in</w:t>
      </w:r>
      <w:r w:rsidRPr="00625A29">
        <w:t xml:space="preserve"> the world’s </w:t>
      </w:r>
      <w:r w:rsidRPr="00625A29">
        <w:rPr>
          <w:rStyle w:val="Emphasis"/>
          <w:highlight w:val="yellow"/>
          <w:bdr w:val="single" w:sz="4" w:space="0" w:color="auto"/>
        </w:rPr>
        <w:t>known reserves</w:t>
      </w:r>
      <w:r w:rsidRPr="00625A29">
        <w:rPr>
          <w:rStyle w:val="StyleBoldUnderline"/>
        </w:rPr>
        <w:t xml:space="preserve"> of oil, gas and coal </w:t>
      </w:r>
      <w:r w:rsidRPr="00625A29">
        <w:rPr>
          <w:rStyle w:val="StyleBoldUnderline"/>
          <w:highlight w:val="yellow"/>
        </w:rPr>
        <w:t>can be released</w:t>
      </w:r>
      <w:r w:rsidRPr="00625A29">
        <w:rPr>
          <w:rStyle w:val="StyleBoldUnderline"/>
        </w:rPr>
        <w:t xml:space="preserve"> into the atmosphere</w:t>
      </w:r>
      <w:r w:rsidRPr="00625A29">
        <w:t>.</w:t>
      </w:r>
      <w:r w:rsidRPr="00625A29">
        <w:rPr>
          <w:sz w:val="12"/>
        </w:rPr>
        <w:t xml:space="preserve">¶ </w:t>
      </w:r>
      <w:r w:rsidRPr="00625A29">
        <w:t xml:space="preserve">But </w:t>
      </w:r>
      <w:r w:rsidRPr="00625A29">
        <w:rPr>
          <w:rStyle w:val="StyleBoldUnderline"/>
          <w:highlight w:val="yellow"/>
        </w:rPr>
        <w:t>the</w:t>
      </w:r>
      <w:r w:rsidRPr="00625A29">
        <w:t xml:space="preserve"> world </w:t>
      </w:r>
      <w:r w:rsidRPr="00625A29">
        <w:rPr>
          <w:rStyle w:val="StyleBoldUnderline"/>
          <w:highlight w:val="yellow"/>
        </w:rPr>
        <w:t>economy does not work as if this were the case</w:t>
      </w:r>
      <w:r w:rsidRPr="00625A29">
        <w:t xml:space="preserve"> — not governments, nor businesses, nor consumers.</w:t>
      </w:r>
      <w:r w:rsidRPr="00625A29">
        <w:rPr>
          <w:sz w:val="12"/>
        </w:rPr>
        <w:t xml:space="preserve">¶ </w:t>
      </w:r>
      <w:r w:rsidRPr="00625A29">
        <w:t>“</w:t>
      </w:r>
      <w:r w:rsidRPr="00625A29">
        <w:rPr>
          <w:rStyle w:val="StyleBoldUnderline"/>
        </w:rPr>
        <w:t xml:space="preserve">In all my experience as an oil company manager, </w:t>
      </w:r>
      <w:r w:rsidRPr="00625A29">
        <w:rPr>
          <w:rStyle w:val="StyleBoldUnderline"/>
          <w:highlight w:val="yellow"/>
        </w:rPr>
        <w:t>not a single oil company took into the picture the problem of CO2,” said</w:t>
      </w:r>
      <w:r w:rsidRPr="00625A29">
        <w:t xml:space="preserve"> Leonardo </w:t>
      </w:r>
      <w:r w:rsidRPr="00625A29">
        <w:rPr>
          <w:highlight w:val="yellow"/>
        </w:rPr>
        <w:t>Ma</w:t>
      </w:r>
      <w:r w:rsidRPr="00625A29">
        <w:rPr>
          <w:rStyle w:val="StyleBoldUnderline"/>
          <w:highlight w:val="yellow"/>
        </w:rPr>
        <w:t>ugeri, an energy expert at Harvard</w:t>
      </w:r>
      <w:r w:rsidRPr="00625A29">
        <w:t xml:space="preserve"> who until 2010 was head of strategy and development for Italy’s state-owned oil company, Eni. “</w:t>
      </w:r>
      <w:r w:rsidRPr="00625A29">
        <w:rPr>
          <w:rStyle w:val="StyleBoldUnderline"/>
        </w:rPr>
        <w:t>They are all totally devoted to replacing the reserves they consume every year.</w:t>
      </w:r>
      <w:r w:rsidRPr="00625A29">
        <w:t>”</w:t>
      </w:r>
    </w:p>
    <w:p w:rsidR="004F12EF" w:rsidRPr="00625A29" w:rsidRDefault="004F12EF" w:rsidP="004F12EF">
      <w:pPr>
        <w:rPr>
          <w:b/>
        </w:rPr>
      </w:pPr>
    </w:p>
    <w:p w:rsidR="004F12EF" w:rsidRPr="00625A29" w:rsidRDefault="004F12EF" w:rsidP="000C4E9D">
      <w:pPr>
        <w:pStyle w:val="Heading4"/>
      </w:pPr>
      <w:r w:rsidRPr="00625A29">
        <w:lastRenderedPageBreak/>
        <w:t>Their studies prove the existence of warming, not the impact – doomsday predictions are empirically denied and ignore scientists</w:t>
      </w:r>
    </w:p>
    <w:p w:rsidR="004F12EF" w:rsidRPr="00625A29" w:rsidRDefault="004F12EF" w:rsidP="004F12EF">
      <w:r w:rsidRPr="00625A29">
        <w:t xml:space="preserve">John </w:t>
      </w:r>
      <w:r w:rsidRPr="00625A29">
        <w:rPr>
          <w:rStyle w:val="StyleStyleBold12pt"/>
          <w:sz w:val="28"/>
        </w:rPr>
        <w:t>Stossel</w:t>
      </w:r>
      <w:r w:rsidRPr="00625A29">
        <w:t xml:space="preserve">, Award-winning ABC News correspondent, </w:t>
      </w:r>
      <w:r w:rsidRPr="00625A29">
        <w:rPr>
          <w:rStyle w:val="StyleStyleBold12pt"/>
          <w:sz w:val="28"/>
        </w:rPr>
        <w:t>2007</w:t>
      </w:r>
    </w:p>
    <w:p w:rsidR="004F12EF" w:rsidRPr="00625A29" w:rsidRDefault="004F12EF" w:rsidP="004F12EF">
      <w:r w:rsidRPr="00625A29">
        <w:t>The Global Warming Myth</w:t>
      </w:r>
      <w:proofErr w:type="gramStart"/>
      <w:r w:rsidRPr="00625A29">
        <w:t>?,</w:t>
      </w:r>
      <w:proofErr w:type="gramEnd"/>
      <w:r w:rsidRPr="00625A29">
        <w:t xml:space="preserve"> </w:t>
      </w:r>
      <w:r w:rsidRPr="00625A29">
        <w:rPr>
          <w:color w:val="000000"/>
        </w:rPr>
        <w:t>http://abcnews.go.com/2020/Story?id=3061015&amp;page=1</w:t>
      </w:r>
    </w:p>
    <w:p w:rsidR="004F12EF" w:rsidRPr="00625A29" w:rsidRDefault="004F12EF" w:rsidP="004F12EF"/>
    <w:p w:rsidR="004F12EF" w:rsidRDefault="004F12EF" w:rsidP="004F12EF">
      <w:pPr>
        <w:rPr>
          <w:rStyle w:val="StyleBoldUnderline"/>
        </w:rPr>
      </w:pPr>
      <w:r w:rsidRPr="00625A29">
        <w:t xml:space="preserve">Dr. John </w:t>
      </w:r>
      <w:r w:rsidRPr="00625A29">
        <w:rPr>
          <w:rStyle w:val="StyleBoldUnderline"/>
          <w:highlight w:val="yellow"/>
        </w:rPr>
        <w:t>Christy</w:t>
      </w:r>
      <w:r w:rsidRPr="00625A29">
        <w:rPr>
          <w:highlight w:val="yellow"/>
        </w:rPr>
        <w:t xml:space="preserve">, </w:t>
      </w:r>
      <w:r w:rsidRPr="00625A29">
        <w:rPr>
          <w:rStyle w:val="StyleBoldUnderline"/>
          <w:highlight w:val="yellow"/>
        </w:rPr>
        <w:t>professor of Atmospheric Science at</w:t>
      </w:r>
      <w:r w:rsidRPr="00625A29">
        <w:t xml:space="preserve"> the </w:t>
      </w:r>
      <w:r w:rsidRPr="00625A29">
        <w:rPr>
          <w:rStyle w:val="StyleBoldUnderline"/>
          <w:highlight w:val="yellow"/>
        </w:rPr>
        <w:t>U</w:t>
      </w:r>
      <w:r w:rsidRPr="00625A29">
        <w:t xml:space="preserve">niversity of </w:t>
      </w:r>
      <w:r w:rsidRPr="00625A29">
        <w:rPr>
          <w:rStyle w:val="StyleBoldUnderline"/>
          <w:highlight w:val="yellow"/>
        </w:rPr>
        <w:t>Alabama</w:t>
      </w:r>
      <w:r w:rsidRPr="00625A29">
        <w:t xml:space="preserve"> at Huntsville </w:t>
      </w:r>
      <w:r w:rsidRPr="00625A29">
        <w:rPr>
          <w:rStyle w:val="StyleBoldUnderline"/>
          <w:highlight w:val="yellow"/>
        </w:rPr>
        <w:t>said</w:t>
      </w:r>
      <w:r w:rsidRPr="00625A29">
        <w:t xml:space="preserve">: "I remember as a college student at the first Earth Day being told it was a certainty that by the year 2000, the world would be starving and out of energy. Such </w:t>
      </w:r>
      <w:r w:rsidRPr="00625A29">
        <w:rPr>
          <w:rStyle w:val="StyleBoldUnderline"/>
          <w:highlight w:val="yellow"/>
        </w:rPr>
        <w:t>doomsday prophecies grabbed headlines, but have</w:t>
      </w:r>
      <w:r w:rsidRPr="00625A29">
        <w:rPr>
          <w:highlight w:val="yellow"/>
        </w:rPr>
        <w:t xml:space="preserve"> </w:t>
      </w:r>
      <w:r w:rsidRPr="00625A29">
        <w:rPr>
          <w:rStyle w:val="Emphasis"/>
          <w:highlight w:val="yellow"/>
          <w:bdr w:val="single" w:sz="4" w:space="0" w:color="auto"/>
        </w:rPr>
        <w:t>proven to be completely false."</w:t>
      </w:r>
      <w:r w:rsidRPr="00625A29">
        <w:t xml:space="preserve"> "Similar </w:t>
      </w:r>
      <w:r w:rsidRPr="00625A29">
        <w:rPr>
          <w:rStyle w:val="StyleBoldUnderline"/>
          <w:highlight w:val="yellow"/>
        </w:rPr>
        <w:t>pronouncements</w:t>
      </w:r>
      <w:r w:rsidRPr="00625A29">
        <w:rPr>
          <w:rStyle w:val="StyleBoldUnderline"/>
        </w:rPr>
        <w:t xml:space="preserve"> today </w:t>
      </w:r>
      <w:r w:rsidRPr="00625A29">
        <w:rPr>
          <w:rStyle w:val="StyleBoldUnderline"/>
          <w:highlight w:val="yellow"/>
        </w:rPr>
        <w:t>about catastrophes</w:t>
      </w:r>
      <w:r w:rsidRPr="00625A29">
        <w:rPr>
          <w:rStyle w:val="StyleBoldUnderline"/>
        </w:rPr>
        <w:t xml:space="preserve"> due to human-induced climate change,"</w:t>
      </w:r>
      <w:r w:rsidRPr="00625A29">
        <w:t xml:space="preserve"> he continued, </w:t>
      </w:r>
      <w:r w:rsidRPr="00625A29">
        <w:rPr>
          <w:rStyle w:val="StyleBoldUnderline"/>
        </w:rPr>
        <w:t>"</w:t>
      </w:r>
      <w:r w:rsidRPr="00625A29">
        <w:rPr>
          <w:rStyle w:val="StyleBoldUnderline"/>
          <w:highlight w:val="yellow"/>
        </w:rPr>
        <w:t>sound</w:t>
      </w:r>
      <w:r w:rsidRPr="00625A29">
        <w:rPr>
          <w:rStyle w:val="StyleBoldUnderline"/>
        </w:rPr>
        <w:t xml:space="preserve"> all too familiar and</w:t>
      </w:r>
      <w:r w:rsidRPr="00625A29">
        <w:t xml:space="preserve"> </w:t>
      </w:r>
      <w:r w:rsidRPr="00625A29">
        <w:rPr>
          <w:rStyle w:val="Emphasis"/>
          <w:highlight w:val="yellow"/>
          <w:bdr w:val="single" w:sz="4" w:space="0" w:color="auto"/>
        </w:rPr>
        <w:t>all too exaggerated</w:t>
      </w:r>
      <w:r w:rsidRPr="00625A29">
        <w:t xml:space="preserve"> to me </w:t>
      </w:r>
      <w:r w:rsidRPr="00625A29">
        <w:rPr>
          <w:rStyle w:val="StyleBoldUnderline"/>
        </w:rPr>
        <w:t xml:space="preserve">as someone who actually produces and analyzes climate information." </w:t>
      </w:r>
      <w:r w:rsidRPr="00625A29">
        <w:t xml:space="preserve">The media, of course, like the </w:t>
      </w:r>
      <w:r w:rsidRPr="00625A29">
        <w:rPr>
          <w:rStyle w:val="StyleBoldUnderline"/>
        </w:rPr>
        <w:t>exaggerated claims</w:t>
      </w:r>
      <w:r w:rsidRPr="00625A29">
        <w:t xml:space="preserve">. Most </w:t>
      </w:r>
      <w:r w:rsidRPr="00625A29">
        <w:rPr>
          <w:rStyle w:val="StyleBoldUnderline"/>
        </w:rPr>
        <w:t xml:space="preserve">are based on computer models that purport to predict future climates. But </w:t>
      </w:r>
      <w:r w:rsidRPr="00625A29">
        <w:rPr>
          <w:rStyle w:val="StyleBoldUnderline"/>
          <w:highlight w:val="yellow"/>
        </w:rPr>
        <w:t>computer models are</w:t>
      </w:r>
      <w:r w:rsidRPr="00625A29">
        <w:rPr>
          <w:highlight w:val="yellow"/>
        </w:rPr>
        <w:t xml:space="preserve"> </w:t>
      </w:r>
      <w:r w:rsidRPr="00625A29">
        <w:rPr>
          <w:rStyle w:val="Emphasis"/>
          <w:highlight w:val="yellow"/>
          <w:bdr w:val="single" w:sz="4" w:space="0" w:color="auto"/>
        </w:rPr>
        <w:t>lousy at predicting climate</w:t>
      </w:r>
      <w:r w:rsidRPr="00625A29">
        <w:rPr>
          <w:highlight w:val="yellow"/>
        </w:rPr>
        <w:t xml:space="preserve"> </w:t>
      </w:r>
      <w:r w:rsidRPr="00625A29">
        <w:rPr>
          <w:rStyle w:val="StyleBoldUnderline"/>
          <w:highlight w:val="yellow"/>
        </w:rPr>
        <w:t>because water vapor and cloud effects cause changes that computers fail to predict</w:t>
      </w:r>
      <w:r w:rsidRPr="00625A29">
        <w:t xml:space="preserve">. In the mid-1970s, computer models told us we should prepare for global cooling. </w:t>
      </w:r>
      <w:r w:rsidRPr="00625A29">
        <w:rPr>
          <w:rStyle w:val="StyleBoldUnderline"/>
          <w:highlight w:val="yellow"/>
        </w:rPr>
        <w:t>Scientists tell reporters</w:t>
      </w:r>
      <w:r w:rsidRPr="00625A29">
        <w:rPr>
          <w:rStyle w:val="StyleBoldUnderline"/>
        </w:rPr>
        <w:t xml:space="preserve"> that computer </w:t>
      </w:r>
      <w:r w:rsidRPr="00625A29">
        <w:rPr>
          <w:rStyle w:val="StyleBoldUnderline"/>
          <w:highlight w:val="yellow"/>
        </w:rPr>
        <w:t>models should "be viewed with great skepticism."</w:t>
      </w:r>
      <w:r w:rsidRPr="00625A29">
        <w:t xml:space="preserve"> Well, why aren't they? The fundamentalist </w:t>
      </w:r>
      <w:r w:rsidRPr="00625A29">
        <w:rPr>
          <w:rStyle w:val="StyleBoldUnderline"/>
          <w:highlight w:val="yellow"/>
        </w:rPr>
        <w:t>doom mongers</w:t>
      </w:r>
      <w:r w:rsidRPr="00625A29">
        <w:t xml:space="preserve"> also </w:t>
      </w:r>
      <w:r w:rsidRPr="00625A29">
        <w:rPr>
          <w:rStyle w:val="StyleBoldUnderline"/>
          <w:highlight w:val="yellow"/>
        </w:rPr>
        <w:t>ignore scientists who say the effects of global warming may be benign.</w:t>
      </w:r>
      <w:r w:rsidRPr="00625A29">
        <w:rPr>
          <w:rStyle w:val="StyleBoldUnderline"/>
        </w:rPr>
        <w:t xml:space="preserve"> Harvard astrophysicist</w:t>
      </w:r>
      <w:r w:rsidRPr="00625A29">
        <w:t xml:space="preserve"> Sallie </w:t>
      </w:r>
      <w:r w:rsidRPr="00625A29">
        <w:rPr>
          <w:rStyle w:val="StyleBoldUnderline"/>
          <w:highlight w:val="yellow"/>
        </w:rPr>
        <w:t>Baliunas said</w:t>
      </w:r>
      <w:r w:rsidRPr="00625A29">
        <w:rPr>
          <w:highlight w:val="yellow"/>
        </w:rPr>
        <w:t xml:space="preserve"> </w:t>
      </w:r>
      <w:r w:rsidRPr="00625A29">
        <w:rPr>
          <w:rStyle w:val="StyleBoldUnderline"/>
          <w:highlight w:val="yellow"/>
        </w:rPr>
        <w:t>added CO2</w:t>
      </w:r>
      <w:r w:rsidRPr="00625A29">
        <w:t xml:space="preserve"> in the atmosphere </w:t>
      </w:r>
      <w:r w:rsidRPr="00625A29">
        <w:rPr>
          <w:rStyle w:val="Emphasis"/>
          <w:highlight w:val="yellow"/>
          <w:bdr w:val="single" w:sz="4" w:space="0" w:color="auto"/>
        </w:rPr>
        <w:t>may actually benefit the world</w:t>
      </w:r>
      <w:r w:rsidRPr="00625A29">
        <w:t xml:space="preserve"> </w:t>
      </w:r>
      <w:r w:rsidRPr="00625A29">
        <w:rPr>
          <w:rStyle w:val="StyleBoldUnderline"/>
        </w:rPr>
        <w:t>because more CO2 helps plants grow</w:t>
      </w:r>
      <w:r w:rsidRPr="00625A29">
        <w:t xml:space="preserve">. Warmer winters would give farmers a longer harvest season, and might end the droughts in the Sahara Desert. </w:t>
      </w:r>
      <w:r w:rsidRPr="00625A29">
        <w:rPr>
          <w:rStyle w:val="StyleBoldUnderline"/>
          <w:highlight w:val="yellow"/>
        </w:rPr>
        <w:t>Why don't we hear about this part of the global warming argument? "It's the money!"</w:t>
      </w:r>
      <w:r w:rsidRPr="00625A29">
        <w:t xml:space="preserve"> said Dr. Baliunas. </w:t>
      </w:r>
      <w:r w:rsidRPr="00625A29">
        <w:rPr>
          <w:rStyle w:val="StyleBoldUnderline"/>
        </w:rPr>
        <w:t xml:space="preserve">"Twenty-five billion dollars in government funding has been spent since 1990 to research global warming. </w:t>
      </w:r>
      <w:r w:rsidRPr="00625A29">
        <w:rPr>
          <w:rStyle w:val="StyleBoldUnderline"/>
          <w:highlight w:val="yellow"/>
        </w:rPr>
        <w:t>If</w:t>
      </w:r>
      <w:r w:rsidRPr="00625A29">
        <w:rPr>
          <w:rStyle w:val="StyleBoldUnderline"/>
        </w:rPr>
        <w:t xml:space="preserve"> scientists and </w:t>
      </w:r>
      <w:r w:rsidRPr="00625A29">
        <w:rPr>
          <w:rStyle w:val="StyleBoldUnderline"/>
          <w:highlight w:val="yellow"/>
        </w:rPr>
        <w:t>researchers were</w:t>
      </w:r>
      <w:r w:rsidRPr="00625A29">
        <w:rPr>
          <w:rStyle w:val="StyleBoldUnderline"/>
        </w:rPr>
        <w:t xml:space="preserve"> coming out </w:t>
      </w:r>
      <w:r w:rsidRPr="00625A29">
        <w:rPr>
          <w:rStyle w:val="StyleBoldUnderline"/>
          <w:highlight w:val="yellow"/>
        </w:rPr>
        <w:t>releasing reports that</w:t>
      </w:r>
      <w:r w:rsidRPr="00625A29">
        <w:rPr>
          <w:rStyle w:val="StyleBoldUnderline"/>
        </w:rPr>
        <w:t xml:space="preserve"> global </w:t>
      </w:r>
      <w:r w:rsidRPr="00625A29">
        <w:rPr>
          <w:rStyle w:val="StyleBoldUnderline"/>
          <w:highlight w:val="yellow"/>
        </w:rPr>
        <w:t>warming has little to do with man</w:t>
      </w:r>
      <w:r w:rsidRPr="00625A29">
        <w:rPr>
          <w:rStyle w:val="StyleBoldUnderline"/>
        </w:rPr>
        <w:t xml:space="preserve">, and most to do with just how the planet works, </w:t>
      </w:r>
      <w:r w:rsidRPr="00625A29">
        <w:rPr>
          <w:rStyle w:val="StyleBoldUnderline"/>
          <w:highlight w:val="yellow"/>
        </w:rPr>
        <w:t>there wouldn't be as much money to study it."</w:t>
      </w:r>
    </w:p>
    <w:p w:rsidR="000C4E9D" w:rsidRDefault="000C4E9D" w:rsidP="004F12EF">
      <w:pPr>
        <w:rPr>
          <w:rStyle w:val="StyleBoldUnderline"/>
        </w:rPr>
      </w:pPr>
    </w:p>
    <w:p w:rsidR="000C4E9D" w:rsidRPr="000C4E9D" w:rsidRDefault="000C4E9D" w:rsidP="000C4E9D">
      <w:pPr>
        <w:pStyle w:val="TashmaHeader2"/>
        <w:rPr>
          <w:rStyle w:val="StyleBoldUnderline"/>
          <w:bCs/>
          <w:sz w:val="44"/>
          <w:u w:val="double"/>
        </w:rPr>
      </w:pPr>
      <w:proofErr w:type="gramStart"/>
      <w:r>
        <w:rPr>
          <w:rStyle w:val="StyleBoldUnderline"/>
          <w:caps w:val="0"/>
          <w:sz w:val="44"/>
          <w:u w:val="double"/>
        </w:rPr>
        <w:lastRenderedPageBreak/>
        <w:t>multipolarity</w:t>
      </w:r>
      <w:proofErr w:type="gramEnd"/>
    </w:p>
    <w:p w:rsidR="004F12EF" w:rsidRPr="004F12EF" w:rsidRDefault="004F12EF" w:rsidP="004F12EF"/>
    <w:p w:rsidR="000C4E9D" w:rsidRPr="00625A29" w:rsidRDefault="000C4E9D" w:rsidP="000C4E9D">
      <w:pPr>
        <w:pStyle w:val="Heading3"/>
      </w:pPr>
      <w:proofErr w:type="gramStart"/>
      <w:r>
        <w:lastRenderedPageBreak/>
        <w:t>bric</w:t>
      </w:r>
      <w:proofErr w:type="gramEnd"/>
      <w:r>
        <w:t xml:space="preserve"> defense</w:t>
      </w:r>
    </w:p>
    <w:p w:rsidR="000C4E9D" w:rsidRPr="00625A29" w:rsidRDefault="000C4E9D" w:rsidP="000C4E9D"/>
    <w:p w:rsidR="000C4E9D" w:rsidRDefault="000C4E9D" w:rsidP="000C4E9D">
      <w:pPr>
        <w:pStyle w:val="Heading4"/>
      </w:pPr>
      <w:r w:rsidRPr="00625A29">
        <w:t xml:space="preserve">No impact --- they’ll just bandwagon with the U.S. </w:t>
      </w:r>
    </w:p>
    <w:p w:rsidR="000C4E9D" w:rsidRPr="00625A29" w:rsidRDefault="000C4E9D" w:rsidP="000C4E9D">
      <w:r w:rsidRPr="004F12EF">
        <w:rPr>
          <w:b/>
        </w:rPr>
        <w:t>Brilliant, 12</w:t>
      </w:r>
      <w:r w:rsidRPr="00625A29">
        <w:t xml:space="preserve"> — senior vice president for international affairs at the U.S. Chamber of Commerce (Myron, “The World in 2030: Are we on the path to convergence or divergence?</w:t>
      </w:r>
      <w:proofErr w:type="gramStart"/>
      <w:r w:rsidRPr="00625A29">
        <w:t>”,</w:t>
      </w:r>
      <w:proofErr w:type="gramEnd"/>
      <w:r w:rsidRPr="00625A29">
        <w:t xml:space="preserve"> Global Trends 2030, 5/27/2012, http://gt2030.com/2012/05/27/the-world-in-2030-are-we-on-the-path-to-convergence-or-divergence/, Deech)</w:t>
      </w:r>
    </w:p>
    <w:p w:rsidR="000C4E9D" w:rsidRPr="00625A29" w:rsidRDefault="000C4E9D" w:rsidP="000C4E9D">
      <w:r w:rsidRPr="00625A29">
        <w:t xml:space="preserve">While it is true that </w:t>
      </w:r>
      <w:r w:rsidRPr="00625A29">
        <w:rPr>
          <w:rStyle w:val="StyleBoldUnderline"/>
          <w:b/>
        </w:rPr>
        <w:t>leaders from Brazil, Russia, China and India</w:t>
      </w:r>
      <w:r w:rsidRPr="00625A29">
        <w:t xml:space="preserve"> now meet to discuss regional and global issues, this is at this time largely a talk-shop; nothing profound has come out of these discussions. Certainly, it is hard to see these countries agreeing to map out a radical departure from the existing international system through alternative institutions. However, these countries will begin to demand changes to the existing system or they won’t play ball with the mandates issued by these governance organizations. It is worth noting that most of these countries </w:t>
      </w:r>
      <w:r w:rsidRPr="00625A29">
        <w:rPr>
          <w:rStyle w:val="StyleBoldUnderline"/>
          <w:b/>
        </w:rPr>
        <w:t xml:space="preserve">see </w:t>
      </w:r>
      <w:r w:rsidRPr="00625A29">
        <w:rPr>
          <w:rStyle w:val="StyleBoldUnderline"/>
          <w:b/>
          <w:bdr w:val="single" w:sz="4" w:space="0" w:color="auto"/>
        </w:rPr>
        <w:t>directional alignment</w:t>
      </w:r>
      <w:r w:rsidRPr="00625A29">
        <w:rPr>
          <w:rStyle w:val="StyleBoldUnderline"/>
          <w:b/>
        </w:rPr>
        <w:t xml:space="preserve"> with the U</w:t>
      </w:r>
      <w:r w:rsidRPr="00625A29">
        <w:t xml:space="preserve">nited </w:t>
      </w:r>
      <w:r w:rsidRPr="00625A29">
        <w:rPr>
          <w:rStyle w:val="StyleBoldUnderline"/>
          <w:b/>
        </w:rPr>
        <w:t>S</w:t>
      </w:r>
      <w:r w:rsidRPr="00625A29">
        <w:t xml:space="preserve">tates </w:t>
      </w:r>
      <w:r w:rsidRPr="00625A29">
        <w:rPr>
          <w:rStyle w:val="StyleBoldUnderline"/>
          <w:b/>
        </w:rPr>
        <w:t xml:space="preserve">as </w:t>
      </w:r>
      <w:r w:rsidRPr="00625A29">
        <w:rPr>
          <w:rStyle w:val="StyleBoldUnderline"/>
          <w:b/>
          <w:bdr w:val="single" w:sz="4" w:space="0" w:color="auto"/>
        </w:rPr>
        <w:t>essential for global stability</w:t>
      </w:r>
      <w:r w:rsidRPr="00625A29">
        <w:t xml:space="preserve"> — even if they at times have different views on critical geopolitical issues (e.g., five plus one on Iran or six-party talks with North Korea). Certainly, </w:t>
      </w:r>
      <w:r w:rsidRPr="00625A29">
        <w:rPr>
          <w:rStyle w:val="StyleBoldUnderline"/>
          <w:bdr w:val="single" w:sz="4" w:space="0" w:color="auto"/>
        </w:rPr>
        <w:t>China</w:t>
      </w:r>
      <w:r w:rsidRPr="00625A29">
        <w:rPr>
          <w:rStyle w:val="StyleBoldUnderline"/>
        </w:rPr>
        <w:t xml:space="preserve"> sees itself as more of a </w:t>
      </w:r>
      <w:r w:rsidRPr="00625A29">
        <w:rPr>
          <w:rStyle w:val="StyleBoldUnderline"/>
          <w:bdr w:val="single" w:sz="4" w:space="0" w:color="auto"/>
        </w:rPr>
        <w:t>partner</w:t>
      </w:r>
      <w:r w:rsidRPr="00625A29">
        <w:rPr>
          <w:rStyle w:val="StyleBoldUnderline"/>
        </w:rPr>
        <w:t xml:space="preserve"> of the U</w:t>
      </w:r>
      <w:r w:rsidRPr="00625A29">
        <w:t xml:space="preserve">nited </w:t>
      </w:r>
      <w:r w:rsidRPr="00625A29">
        <w:rPr>
          <w:rStyle w:val="StyleBoldUnderline"/>
        </w:rPr>
        <w:t>S</w:t>
      </w:r>
      <w:r w:rsidRPr="00625A29">
        <w:t xml:space="preserve">tates on economic and security matters </w:t>
      </w:r>
      <w:r w:rsidRPr="00625A29">
        <w:rPr>
          <w:rStyle w:val="StyleBoldUnderline"/>
        </w:rPr>
        <w:t>than</w:t>
      </w:r>
      <w:r w:rsidRPr="00625A29">
        <w:t xml:space="preserve"> it would </w:t>
      </w:r>
      <w:r w:rsidRPr="00625A29">
        <w:rPr>
          <w:rStyle w:val="StyleBoldUnderline"/>
        </w:rPr>
        <w:t>India or Russia, where the dependency and trust</w:t>
      </w:r>
      <w:r w:rsidRPr="00625A29">
        <w:t xml:space="preserve"> factor </w:t>
      </w:r>
      <w:r w:rsidRPr="00625A29">
        <w:rPr>
          <w:rStyle w:val="StyleBoldUnderline"/>
        </w:rPr>
        <w:t>is even lower</w:t>
      </w:r>
      <w:r w:rsidRPr="00625A29">
        <w:t xml:space="preserve">. And </w:t>
      </w:r>
      <w:r w:rsidRPr="00625A29">
        <w:rPr>
          <w:rStyle w:val="StyleBoldUnderline"/>
        </w:rPr>
        <w:t>Brazil</w:t>
      </w:r>
      <w:r w:rsidRPr="00625A29">
        <w:t xml:space="preserve">ian President Dilma </w:t>
      </w:r>
      <w:r w:rsidRPr="00625A29">
        <w:rPr>
          <w:rStyle w:val="StyleBoldUnderline"/>
        </w:rPr>
        <w:t>made it</w:t>
      </w:r>
      <w:r w:rsidRPr="00625A29">
        <w:t xml:space="preserve"> quite </w:t>
      </w:r>
      <w:r w:rsidRPr="00625A29">
        <w:rPr>
          <w:rStyle w:val="StyleBoldUnderline"/>
        </w:rPr>
        <w:t>explicit</w:t>
      </w:r>
      <w:r w:rsidRPr="00625A29">
        <w:t xml:space="preserve"> when she articulated in Washington, D.C. during her winter visit </w:t>
      </w:r>
      <w:r w:rsidRPr="00625A29">
        <w:rPr>
          <w:rStyle w:val="StyleBoldUnderline"/>
        </w:rPr>
        <w:t xml:space="preserve">that her country’s aspiration is to have a </w:t>
      </w:r>
      <w:r w:rsidRPr="00625A29">
        <w:rPr>
          <w:rStyle w:val="StyleBoldUnderline"/>
          <w:bdr w:val="single" w:sz="4" w:space="0" w:color="auto"/>
        </w:rPr>
        <w:t>strategic relationship</w:t>
      </w:r>
      <w:r w:rsidRPr="00625A29">
        <w:rPr>
          <w:rStyle w:val="StyleBoldUnderline"/>
        </w:rPr>
        <w:t xml:space="preserve"> with the U</w:t>
      </w:r>
      <w:r w:rsidRPr="00625A29">
        <w:t xml:space="preserve">nited </w:t>
      </w:r>
      <w:r w:rsidRPr="00625A29">
        <w:rPr>
          <w:rStyle w:val="StyleBoldUnderline"/>
        </w:rPr>
        <w:t>S</w:t>
      </w:r>
      <w:r w:rsidRPr="00625A29">
        <w:t xml:space="preserve">tates; </w:t>
      </w:r>
      <w:r w:rsidRPr="00625A29">
        <w:rPr>
          <w:rStyle w:val="StyleBoldUnderline"/>
        </w:rPr>
        <w:t>in contrast, she said Brazil only wanted a commercial relationship with China</w:t>
      </w:r>
      <w:r w:rsidRPr="00625A29">
        <w:t>.</w:t>
      </w:r>
    </w:p>
    <w:p w:rsidR="000C4E9D" w:rsidRPr="00625A29" w:rsidRDefault="000C4E9D" w:rsidP="000C4E9D"/>
    <w:p w:rsidR="000C4E9D" w:rsidRPr="00625A29" w:rsidRDefault="00FA437D" w:rsidP="000C4E9D">
      <w:pPr>
        <w:pStyle w:val="Heading3"/>
      </w:pPr>
      <w:proofErr w:type="gramStart"/>
      <w:r>
        <w:lastRenderedPageBreak/>
        <w:t>i</w:t>
      </w:r>
      <w:r w:rsidR="000C4E9D">
        <w:t>nstability</w:t>
      </w:r>
      <w:proofErr w:type="gramEnd"/>
      <w:r>
        <w:t xml:space="preserve"> defense</w:t>
      </w:r>
    </w:p>
    <w:p w:rsidR="000C4E9D" w:rsidRPr="00625A29" w:rsidRDefault="000C4E9D" w:rsidP="000C4E9D">
      <w:pPr>
        <w:pStyle w:val="Heading4"/>
      </w:pPr>
      <w:r w:rsidRPr="00625A29">
        <w:t xml:space="preserve">Latin </w:t>
      </w:r>
      <w:proofErr w:type="gramStart"/>
      <w:r w:rsidRPr="00625A29">
        <w:t>america</w:t>
      </w:r>
      <w:proofErr w:type="gramEnd"/>
      <w:r w:rsidRPr="00625A29">
        <w:t xml:space="preserve"> literally poses no security threat</w:t>
      </w:r>
    </w:p>
    <w:p w:rsidR="000C4E9D" w:rsidRPr="00625A29" w:rsidRDefault="000C4E9D" w:rsidP="000C4E9D">
      <w:r w:rsidRPr="000C4E9D">
        <w:rPr>
          <w:rStyle w:val="StyleStyleBold12pt"/>
        </w:rPr>
        <w:t>Naim 6</w:t>
      </w:r>
      <w:r w:rsidRPr="00625A29">
        <w:t xml:space="preserve"> (Moises, Foreign Policy no157 40-3, 45-7 N/D 2006, editor of foreign policy magazine)</w:t>
      </w:r>
    </w:p>
    <w:p w:rsidR="000C4E9D" w:rsidRDefault="000C4E9D" w:rsidP="000C4E9D">
      <w:r w:rsidRPr="00625A29">
        <w:t xml:space="preserve">For decades, </w:t>
      </w:r>
      <w:r w:rsidRPr="00625A29">
        <w:rPr>
          <w:rStyle w:val="StyleBoldUnderline"/>
        </w:rPr>
        <w:t>Latin America's weight in the world has been shrinking. It is not an economic powerhouse, a security threat, or a population bomb.</w:t>
      </w:r>
      <w:r w:rsidRPr="00625A29">
        <w:t xml:space="preserve"> Even its tragedies pale in comparison to Africa's. The region will not rise until it ends its search for magic formulas. It may not make for a good sound bite, but patience is Latin America's biggest deficit of all. Latin America has grown used to living in the backyard of the United States. For decades, it has been a region where the U.S. government meddled in local politics, fought communists, and promoted its business interests. Even if the rest of the world wasn't paying attention to Latin America, the United States occasionally was. Then came September 11, and even the United States seemed to tune out. </w:t>
      </w:r>
      <w:proofErr w:type="gramStart"/>
      <w:r w:rsidRPr="00625A29">
        <w:t>Naturally, the world's attention centered almost exclusively on terrorism, the wars in Afghanistan, Iraq, and Lebanon, and on the nuclear ambitions of North Korea and Iran.</w:t>
      </w:r>
      <w:proofErr w:type="gramEnd"/>
      <w:r w:rsidRPr="00625A29">
        <w:t xml:space="preserve"> Latin America became Atlantis--the lost continent. Almost overnight, it disappeared from the maps of investors, generals, diplomats, and journalists. Indeed, as one commentator recently quipped, </w:t>
      </w:r>
      <w:r w:rsidRPr="00625A29">
        <w:rPr>
          <w:rStyle w:val="StyleBoldUnderline"/>
        </w:rPr>
        <w:t>Latin America can't compete on the world stage in any aspect, even as a threat. Unlike anti-Americans elsewhere, Latin Americans are not willing to die for the sake of their geopolitical hatreds. Latin America is a nuclear-weapons free zone. Its only weapon of mass destruction is cocaine</w:t>
      </w:r>
      <w:r w:rsidRPr="00625A29">
        <w:t>. In contrast to emerging markets like India and China</w:t>
      </w:r>
      <w:r w:rsidRPr="00625A29">
        <w:rPr>
          <w:rStyle w:val="StyleBoldUnderline"/>
        </w:rPr>
        <w:t>, Latin America is a minor economic player whose global significance is declining</w:t>
      </w:r>
      <w:r w:rsidRPr="00625A29">
        <w:t xml:space="preserve">. Sure, a few countries export oil and gas, but only Venezuela is in the top league of the world's energy market. Not even Latin America's disasters seem to elicit global concern anymore. Argentina experienced a massive financial stroke in 2001, and no one abroad seemed to care. Unlike prior crashes, no government or international financial institution rushed to bail it out. </w:t>
      </w:r>
      <w:r w:rsidRPr="00625A29">
        <w:rPr>
          <w:rStyle w:val="StyleBoldUnderline"/>
        </w:rPr>
        <w:t xml:space="preserve">Latin America doesn't have Africa's famines, genocides, </w:t>
      </w:r>
      <w:proofErr w:type="gramStart"/>
      <w:r w:rsidRPr="00625A29">
        <w:rPr>
          <w:rStyle w:val="StyleBoldUnderline"/>
        </w:rPr>
        <w:t>an HIV/AIDS pandemic, wholesale state failures</w:t>
      </w:r>
      <w:proofErr w:type="gramEnd"/>
      <w:r w:rsidRPr="00625A29">
        <w:rPr>
          <w:rStyle w:val="StyleBoldUnderline"/>
        </w:rPr>
        <w:t>, or rock stars who routinely adopt its tragedies</w:t>
      </w:r>
      <w:r w:rsidRPr="00625A29">
        <w:t xml:space="preserve">. Bono, Bill Gates, and Angelina Jolie worry about Botswana, not Brazil. But just as the five-year-old war on terror pronounced the necessity of confronting threats where they </w:t>
      </w:r>
      <w:proofErr w:type="gramStart"/>
      <w:r w:rsidRPr="00625A29">
        <w:t>linger,</w:t>
      </w:r>
      <w:proofErr w:type="gramEnd"/>
      <w:r w:rsidRPr="00625A29">
        <w:t xml:space="preserve"> it also underscored the dangers of neglect. Like Afghanistan, Latin America shows how quickly and easy it is for the United States to lose its influence when Washington is distracted by other priorities. In both places, Washington's disinterest produced a vacuum that was filled by political groups and leaders hostile to the United States. No, </w:t>
      </w:r>
      <w:r w:rsidRPr="00625A29">
        <w:rPr>
          <w:rStyle w:val="StyleBoldUnderline"/>
        </w:rPr>
        <w:t>Latin America is not churning out Islamic terrorists</w:t>
      </w:r>
      <w:r w:rsidRPr="00625A29">
        <w:t xml:space="preserve"> as Afghanistan was during the days of the Taliban. In Latin America, the power gap is being filled by a group of disparate leaders often lumped together under the banner of populism. On the rare occasions that Latin American countries do make international news, it's the election of a so-called populist, an apparently anti-American, anti-market </w:t>
      </w:r>
      <w:proofErr w:type="gramStart"/>
      <w:r w:rsidRPr="00625A29">
        <w:t>leader, that</w:t>
      </w:r>
      <w:proofErr w:type="gramEnd"/>
      <w:r w:rsidRPr="00625A29">
        <w:t xml:space="preserve"> raises hackles. However, Latin America's populists aren't a monolith. Some are worse for international stability than is usually reported. But some have the potential to chart a new, positive course for the region. Underlying the ascent of these new leaders are several real, stubborn threads running through Latin Americans' frustration with the status quo in their countries. Unfortunately, the United States'---and the rest of the world's--lack of interest in that region means that the forces that are shaping disparate political movements in Latin America are often glossed over, misinterpreted, or ignored. Ultimately, though, what matters most is not what the northern giant thinks or does as much as what half a billion Latin Americans think and do. And in the last couple of decades, the wild swings in their political behavior have created a highly unstable terrain where building the institutions indispensable for progress or for fighting poverty has become increasingly difficult. There is a way out. But it's not the quick fix that too many of Latin America's leaders have promised and that an impatient population demands.</w:t>
      </w:r>
    </w:p>
    <w:p w:rsidR="00B1757D" w:rsidRPr="00625A29" w:rsidRDefault="00B1757D" w:rsidP="00B1757D">
      <w:pPr>
        <w:pStyle w:val="Heading3"/>
      </w:pPr>
      <w:r>
        <w:lastRenderedPageBreak/>
        <w:t>--hardline defense</w:t>
      </w:r>
    </w:p>
    <w:p w:rsidR="00B1757D" w:rsidRPr="00BA169D" w:rsidRDefault="00B1757D" w:rsidP="00B1757D">
      <w:pPr>
        <w:pStyle w:val="Heading4"/>
      </w:pPr>
      <w:r w:rsidRPr="00BA169D">
        <w:t>No nuclear Brazil</w:t>
      </w:r>
    </w:p>
    <w:p w:rsidR="00B1757D" w:rsidRPr="00904A5E" w:rsidRDefault="00B1757D" w:rsidP="00B1757D">
      <w:r w:rsidRPr="0048022F">
        <w:rPr>
          <w:rStyle w:val="StyleStyleBold12pt"/>
        </w:rPr>
        <w:t>Sotero and Armijo, 7</w:t>
      </w:r>
      <w:r w:rsidRPr="00904A5E">
        <w:t xml:space="preserve"> – Sotero is the director of the Brazil Institute of the Woodrow Wilson International Center for Scholars and Armijo is an independent research professional at Portland State University and holds a Ph.D. from UC Berkeley in Political Science</w:t>
      </w:r>
      <w:r>
        <w:t xml:space="preserve"> (Paulo and Leslie Elliott, “</w:t>
      </w:r>
      <w:r w:rsidRPr="00904A5E">
        <w:t>BRAZIL: TO BE OR NOT TO BE A BRIC?</w:t>
      </w:r>
      <w:r>
        <w:t xml:space="preserve">” </w:t>
      </w:r>
      <w:r w:rsidRPr="00904A5E">
        <w:t xml:space="preserve">ASIAN PERSPECTIVE, </w:t>
      </w:r>
      <w:r>
        <w:t>Vol. 31, No. 4, 2007, pp. 43-70, Google Scholar)//HAL</w:t>
      </w:r>
    </w:p>
    <w:p w:rsidR="00B1757D" w:rsidRPr="00904A5E" w:rsidRDefault="00B1757D" w:rsidP="00B1757D">
      <w:r w:rsidRPr="00D17FCA">
        <w:rPr>
          <w:rStyle w:val="StyleBoldUnderline"/>
        </w:rPr>
        <w:t>Brazil is also a technologically sophisticated country that has explicitly renounced nuclear weapons since becoming a stable democracy</w:t>
      </w:r>
      <w:r w:rsidRPr="00904A5E">
        <w:t xml:space="preserve">. It possesses the indigenous capacity to produce fissile material for a nuclear weapon. In 1990 a Brazilian parliamentary inquiry commission reported that during the years of military government (1964-1985) Brazil’s air force had designed two atomic bomb devices.4 However, </w:t>
      </w:r>
      <w:r w:rsidRPr="00D17FCA">
        <w:rPr>
          <w:rStyle w:val="StyleBoldUnderline"/>
        </w:rPr>
        <w:t>Brazil’s secret nuclear-weapons program, and the country’s consequent refusal to sign the Nuclear Non-Proliferation Treaty (NPT) in the 1970s and 1980s</w:t>
      </w:r>
      <w:r w:rsidRPr="00904A5E">
        <w:t xml:space="preserve">, </w:t>
      </w:r>
      <w:r w:rsidRPr="00D17FCA">
        <w:rPr>
          <w:rStyle w:val="StyleBoldUnderline"/>
        </w:rPr>
        <w:t>had been directed</w:t>
      </w:r>
      <w:r w:rsidRPr="00904A5E">
        <w:t xml:space="preserve"> mainly at deterring neighboring Argentina, in addition </w:t>
      </w:r>
      <w:r w:rsidRPr="00D17FCA">
        <w:rPr>
          <w:rStyle w:val="StyleBoldUnderline"/>
        </w:rPr>
        <w:t>to preserving the principle of not officially recognizing the exclusive rights of any nation to have nuclear weapons</w:t>
      </w:r>
      <w:r w:rsidRPr="00904A5E">
        <w:t xml:space="preserve">. With redemocratization in both Brazil and Argentina in the early 1980s, their governments entered into closer political and economic cooperation, one result of which was a series of bilateral arms control treaties. In 1988 Brazil introduced a non-amendable clause in its newly adopted, democratic constitution forbidding itself from ever building a nuclear weapon. By the decade’s end, </w:t>
      </w:r>
      <w:r w:rsidRPr="00D17FCA">
        <w:rPr>
          <w:rStyle w:val="StyleBoldUnderline"/>
        </w:rPr>
        <w:t>Brazil and Argentina each had opened its nuclear-power facilities to mutual inspection</w:t>
      </w:r>
      <w:r w:rsidRPr="00904A5E">
        <w:t xml:space="preserve">. </w:t>
      </w:r>
      <w:r w:rsidRPr="00D17FCA">
        <w:rPr>
          <w:rStyle w:val="StyleBoldUnderline"/>
        </w:rPr>
        <w:t>Having realized that they neither needed nor wanted nuclear weapons, Brazil’s leaders made as public a point as possible of renouncing them</w:t>
      </w:r>
      <w:r w:rsidRPr="00904A5E">
        <w:t xml:space="preserve">. In September 1990 President Fernando Collor (1990-1992) had himself photographed shoveling dirt down a nuclear test shaft, symbolically burying the military’s nuclearbomb program. Subsequently, </w:t>
      </w:r>
      <w:r w:rsidRPr="00D17FCA">
        <w:rPr>
          <w:rStyle w:val="StyleBoldUnderline"/>
        </w:rPr>
        <w:t>Brazil signed all of the major international arms control treaties.</w:t>
      </w:r>
      <w:r w:rsidRPr="00904A5E">
        <w:t xml:space="preserve"> With the world’s sixth-largest deposits of uranium, and the capacity to enrich it, </w:t>
      </w:r>
      <w:r w:rsidRPr="00D17FCA">
        <w:rPr>
          <w:rStyle w:val="StyleBoldUnderline"/>
        </w:rPr>
        <w:t>Brazil also has accepted the covenants of internationally-legitimated nuclear supplier countries.5</w:t>
      </w:r>
      <w:r w:rsidRPr="00904A5E">
        <w:t xml:space="preserve"> </w:t>
      </w:r>
      <w:proofErr w:type="gramStart"/>
      <w:r w:rsidRPr="00D17FCA">
        <w:rPr>
          <w:rStyle w:val="StyleBoldUnderline"/>
        </w:rPr>
        <w:t>Although</w:t>
      </w:r>
      <w:proofErr w:type="gramEnd"/>
      <w:r w:rsidRPr="00D17FCA">
        <w:rPr>
          <w:rStyle w:val="StyleBoldUnderline"/>
        </w:rPr>
        <w:t xml:space="preserve"> the new nuclear policy posture has never been accepted by nationalists </w:t>
      </w:r>
      <w:r w:rsidRPr="00904A5E">
        <w:t xml:space="preserve">in academia, the military, or the foreign ministry, and remains a matter of considerable controversy, </w:t>
      </w:r>
      <w:r w:rsidRPr="00D17FCA">
        <w:rPr>
          <w:rStyle w:val="StyleBoldUnderline"/>
        </w:rPr>
        <w:t>it is unlikely to be reversed</w:t>
      </w:r>
      <w:r w:rsidRPr="00904A5E">
        <w:t xml:space="preserve">. An even more crucial requisite for being considered a large emerging power is current and projected economic size, which many international relations theorists consider the single best indicator of relative power. </w:t>
      </w:r>
    </w:p>
    <w:p w:rsidR="000C4E9D" w:rsidRPr="00625A29" w:rsidRDefault="000C4E9D" w:rsidP="000C4E9D"/>
    <w:p w:rsidR="00691546" w:rsidRPr="00691546" w:rsidRDefault="00691546" w:rsidP="00691546">
      <w:pPr>
        <w:keepNext/>
        <w:keepLines/>
        <w:pageBreakBefore/>
        <w:spacing w:before="480"/>
        <w:jc w:val="center"/>
        <w:outlineLvl w:val="1"/>
        <w:rPr>
          <w:rFonts w:eastAsiaTheme="majorEastAsia" w:cstheme="majorBidi"/>
          <w:b/>
          <w:bCs/>
          <w:sz w:val="44"/>
          <w:szCs w:val="26"/>
          <w:u w:val="double"/>
        </w:rPr>
      </w:pPr>
      <w:proofErr w:type="gramStart"/>
      <w:r w:rsidRPr="00691546">
        <w:rPr>
          <w:rFonts w:eastAsiaTheme="majorEastAsia" w:cstheme="majorBidi"/>
          <w:b/>
          <w:bCs/>
          <w:sz w:val="44"/>
          <w:szCs w:val="26"/>
          <w:u w:val="double"/>
        </w:rPr>
        <w:lastRenderedPageBreak/>
        <w:t>turns</w:t>
      </w:r>
      <w:proofErr w:type="gramEnd"/>
    </w:p>
    <w:p w:rsidR="00D7683D" w:rsidRDefault="00D7683D" w:rsidP="00D7683D">
      <w:pPr>
        <w:pStyle w:val="Heading3"/>
      </w:pPr>
      <w:proofErr w:type="gramStart"/>
      <w:r>
        <w:lastRenderedPageBreak/>
        <w:t>heg</w:t>
      </w:r>
      <w:proofErr w:type="gramEnd"/>
      <w:r>
        <w:t xml:space="preserve"> turn</w:t>
      </w:r>
    </w:p>
    <w:p w:rsidR="00D7683D" w:rsidRPr="00625A29" w:rsidRDefault="00D7683D" w:rsidP="00D7683D">
      <w:pPr>
        <w:pStyle w:val="Heading4"/>
      </w:pPr>
      <w:r w:rsidRPr="00625A29">
        <w:t>No positive consequence to rising Brazil but Brazil regional power kills US hegemony</w:t>
      </w:r>
    </w:p>
    <w:p w:rsidR="00D7683D" w:rsidRPr="00625A29" w:rsidRDefault="00D7683D" w:rsidP="00D7683D">
      <w:proofErr w:type="gramStart"/>
      <w:r w:rsidRPr="004F12EF">
        <w:rPr>
          <w:rStyle w:val="StyleStyleBold12pt"/>
        </w:rPr>
        <w:t>Soares de Lima and Hirst, 6</w:t>
      </w:r>
      <w:r w:rsidRPr="00625A29">
        <w:t xml:space="preserve"> - PhD in Political Science from Vanderbilt University (1986).</w:t>
      </w:r>
      <w:proofErr w:type="gramEnd"/>
      <w:r w:rsidRPr="00625A29">
        <w:t xml:space="preserve"> Currently she is a professor at the Institute of Social and Political Studies (IESP-UERJ) and coordinator of the South American Politics Observatory, OPSA/UERJ (Maria and Monica, “Brazil as an intermediate state and regional power: action, choice and responsibilities,” International Affairs, 2006, </w:t>
      </w:r>
      <w:r w:rsidRPr="00625A29">
        <w:rPr>
          <w:color w:val="000000"/>
        </w:rPr>
        <w:t>http://disciplinas.stoa.usp.br/pluginfile.php/43103/mod_resource/content/1/Brazil%20as%20an%20intermediate%20state%20and%20regional%20power%20-%20action,%20power%20and%20responsabilities.pdf</w:t>
      </w:r>
      <w:r w:rsidRPr="00625A29">
        <w:t>)//HAL</w:t>
      </w:r>
    </w:p>
    <w:p w:rsidR="00D7683D" w:rsidRPr="00625A29" w:rsidRDefault="00D7683D" w:rsidP="00D7683D">
      <w:r w:rsidRPr="00625A29">
        <w:rPr>
          <w:rStyle w:val="StyleBoldUnderline"/>
        </w:rPr>
        <w:t>US–Brazil relations have gone through different phases</w:t>
      </w:r>
      <w:r w:rsidRPr="00625A29">
        <w:t xml:space="preserve">, oscillating between ‘good’ and ‘cool’ without ever tipping into open hostility. </w:t>
      </w:r>
      <w:r w:rsidRPr="00625A29">
        <w:rPr>
          <w:rStyle w:val="StyleBoldUnderline"/>
        </w:rPr>
        <w:t>The two states have shared a notion of ‘limited divergence’</w:t>
      </w:r>
      <w:r w:rsidRPr="00625A29">
        <w:t xml:space="preserve"> </w:t>
      </w:r>
      <w:r w:rsidRPr="00625A29">
        <w:rPr>
          <w:rStyle w:val="StyleBoldUnderline"/>
        </w:rPr>
        <w:t>which</w:t>
      </w:r>
      <w:r w:rsidRPr="00625A29">
        <w:t xml:space="preserve">, while always avoiding open confrontation, </w:t>
      </w:r>
      <w:r w:rsidRPr="00625A29">
        <w:rPr>
          <w:rStyle w:val="StyleBoldUnderline"/>
        </w:rPr>
        <w:t xml:space="preserve">has resulted in frustrations on both sides that have long dominated their relationship. US–Brazil relations have faced cyclical crises of expectations caused by erroneous calculations on both sides. </w:t>
      </w:r>
      <w:r w:rsidRPr="00625A29">
        <w:t xml:space="preserve">Nevertheless, all through the twentieth century, bilateral relations played a crucial role in Brazil’s foreign affairs as well as in the US hemispheric agenda. Though US–Brazil relations have always been dominated by an intergovernmental agenda, non-governmental actors have recently expanded their presence and grown in importance. NGOs, cultural and educational entities, as well as a diverse set of private economic interests, all now contribute to a complex and increasingly intense bilateral interaction. </w:t>
      </w:r>
      <w:r w:rsidRPr="00625A29">
        <w:rPr>
          <w:rStyle w:val="StyleBoldUnderline"/>
        </w:rPr>
        <w:t>As US–Brazil relations have become more complex on both sides</w:t>
      </w:r>
      <w:r w:rsidRPr="00625A29">
        <w:t xml:space="preserve">, </w:t>
      </w:r>
      <w:r w:rsidRPr="00625A29">
        <w:rPr>
          <w:rStyle w:val="StyleBoldUnderline"/>
        </w:rPr>
        <w:t>military, economic, political and cultural interests have led to a more open agenda and introduced a broader range of concerns and pressures</w:t>
      </w:r>
      <w:r w:rsidRPr="00625A29">
        <w:t xml:space="preserve">. </w:t>
      </w:r>
      <w:r w:rsidRPr="00625A29">
        <w:rPr>
          <w:rStyle w:val="StyleBoldUnderline"/>
        </w:rPr>
        <w:t xml:space="preserve">For the United States, the importance of Brazil </w:t>
      </w:r>
      <w:r w:rsidRPr="00625A29">
        <w:t xml:space="preserve">in world politics and international security </w:t>
      </w:r>
      <w:r w:rsidRPr="00625A29">
        <w:rPr>
          <w:rStyle w:val="StyleBoldUnderline"/>
        </w:rPr>
        <w:t>is small</w:t>
      </w:r>
      <w:r w:rsidRPr="00625A29">
        <w:t xml:space="preserve">, especially when compared to crucial allies such as Canada and the UK, or to other states such as Germany, Japan and Russia. </w:t>
      </w:r>
      <w:r w:rsidRPr="00625A29">
        <w:rPr>
          <w:rStyle w:val="StyleBoldUnderline"/>
        </w:rPr>
        <w:t>For Brazil, the picture is very different</w:t>
      </w:r>
      <w:r w:rsidRPr="00625A29">
        <w:t xml:space="preserve">. </w:t>
      </w:r>
      <w:r w:rsidRPr="00625A29">
        <w:rPr>
          <w:rStyle w:val="StyleBoldUnderline"/>
        </w:rPr>
        <w:t>Brazil keeps a permanent watch on the United States</w:t>
      </w:r>
      <w:r w:rsidRPr="00625A29">
        <w:t xml:space="preserve"> and what it does in world politics, </w:t>
      </w:r>
      <w:r w:rsidRPr="00625A29">
        <w:rPr>
          <w:rStyle w:val="StyleBoldUnderline"/>
        </w:rPr>
        <w:t>and its foreign policy decisions consistently involve an assessment of the costs and benefits of convergence with or divergence from the US</w:t>
      </w:r>
      <w:r w:rsidRPr="00625A29">
        <w:t xml:space="preserve">. </w:t>
      </w:r>
      <w:r w:rsidRPr="00625A29">
        <w:rPr>
          <w:rStyle w:val="StyleBoldUnderline"/>
        </w:rPr>
        <w:t>Such caution has increased in the unipolar world</w:t>
      </w:r>
      <w:r w:rsidRPr="00625A29">
        <w:t xml:space="preserve">, particularly since September 11. Differences between Brazil and the United States over the latter’s intervention in world and regional crises have been visible in such episodes as the Gulf War (1991), the crisis in Haiti (1996) and the Kosovo tragedy (1998). In all cases, the US would have welcomed Brazil’s full support. In summary, stateto-state political relations between the United States and Brazil primarily aim for prudent coexistence, possible collaboration and minimal collision. </w:t>
      </w:r>
      <w:r w:rsidRPr="00625A29">
        <w:rPr>
          <w:rStyle w:val="StyleBoldUnderline"/>
        </w:rPr>
        <w:t>While the United States moves ahead towards the consolidation of an uncontested power position, Brazil searches for a secure and legitimate economic and political platform in South America.</w:t>
      </w:r>
      <w:r w:rsidRPr="00625A29">
        <w:t xml:space="preserve"> Brazil’s economic relations with the United States today are far more complex than they were 30 years ago, covering a multifaceted set of trade negotiations and financial/monetary pressures. Bilateral trade developments have become inextricably linked to multilateral trade disputes carried forward at the WTO and to regional trade negotiations. From the beginning of the Lula administration more innovations were expected in interstate regional trade negotiations than in the relationship with private investors, the banking system and the Washington-based multilateral credit institutions. During the first year of the Lula administration the Free Trade of the Americas (FTAA) negotiations became the crucial terrain of bilateral relations, and an increasingly fragile one. Through 2003–2004, as both countries co-chaired the process, the FTAA negotiations lost their way and turned into a US–Mercosur battlefield, fragmenting into sets of parallel negotiations between Washington and the other subregional blocs (Caribbean, Central America and Andean community). </w:t>
      </w:r>
      <w:r w:rsidRPr="00625A29">
        <w:rPr>
          <w:rStyle w:val="StyleBoldUnderline"/>
        </w:rPr>
        <w:t>Concerns were raised in the US, albeit discreetly, regarding the possibility that a more active Brazil could assemble South America into a single bloc that would destabilize Washington’s pre-</w:t>
      </w:r>
      <w:r w:rsidRPr="00625A29">
        <w:rPr>
          <w:rStyle w:val="StyleBoldUnderline"/>
        </w:rPr>
        <w:lastRenderedPageBreak/>
        <w:t>eminence in the hemisphere</w:t>
      </w:r>
      <w:r w:rsidRPr="00625A29">
        <w:t xml:space="preserve">. </w:t>
      </w:r>
      <w:r w:rsidRPr="00625A29">
        <w:rPr>
          <w:rStyle w:val="StyleBoldUnderline"/>
        </w:rPr>
        <w:t>As Brazil aims to become more active in regional affairs, clashes with the US in regional trade and security issues tend to politicize US hemispheric affairs, and the idea that Brazil could be forging a unified regional front in negotiations with the United States has gained some impetus within South American diplomatic and political circles.</w:t>
      </w:r>
      <w:r w:rsidRPr="00625A29">
        <w:t xml:space="preserve"> In fact, however, the inauguration of the Lula administration has led to a more positive character in the shape and direction of US–Brazil relations. For Brazil, it is not easy to deal with the constraints imposed by the perennial status of South America as a US sphere of influence. </w:t>
      </w:r>
    </w:p>
    <w:p w:rsidR="00D7683D" w:rsidRPr="00625A29" w:rsidRDefault="00D7683D" w:rsidP="00D7683D"/>
    <w:p w:rsidR="00D7683D" w:rsidRPr="00625A29" w:rsidRDefault="00D7683D" w:rsidP="00D7683D">
      <w:pPr>
        <w:pStyle w:val="Heading4"/>
      </w:pPr>
      <w:r w:rsidRPr="00625A29">
        <w:t>US primacy prevents global conflict – diminishing power creates a vacuum that causes transition wars in multiple places</w:t>
      </w:r>
    </w:p>
    <w:p w:rsidR="00D7683D" w:rsidRPr="00625A29" w:rsidRDefault="00D7683D" w:rsidP="00D7683D">
      <w:r w:rsidRPr="00625A29">
        <w:rPr>
          <w:rStyle w:val="Heading4Char"/>
          <w:rFonts w:eastAsia="Calibri"/>
          <w:bCs w:val="0"/>
          <w:sz w:val="22"/>
          <w:szCs w:val="20"/>
        </w:rPr>
        <w:t>Brooks et al 13</w:t>
      </w:r>
      <w:r w:rsidRPr="00625A29">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t>
      </w:r>
      <w:proofErr w:type="gramStart"/>
      <w:r w:rsidRPr="00625A29">
        <w:t>Winter</w:t>
      </w:r>
      <w:proofErr w:type="gramEnd"/>
      <w:r w:rsidRPr="00625A29">
        <w:t xml:space="preserve"> 2013, Vol. 37, No. 3, Pages 7-51,</w:t>
      </w:r>
      <w:r w:rsidRPr="00625A29">
        <w:rPr>
          <w:color w:val="000000"/>
        </w:rPr>
        <w:t>http://www.mitpressjournals.org/doi/abs/10.1162/ISEC_a_00107</w:t>
      </w:r>
      <w:r w:rsidRPr="00625A29">
        <w:rPr>
          <w:rStyle w:val="Hyperlink"/>
        </w:rPr>
        <w:t>, GDI File</w:t>
      </w:r>
      <w:r w:rsidRPr="00625A29">
        <w:t>]</w:t>
      </w:r>
    </w:p>
    <w:p w:rsidR="00D7683D" w:rsidRPr="004F12EF" w:rsidRDefault="00D7683D" w:rsidP="00D7683D">
      <w:pPr>
        <w:shd w:val="clear" w:color="auto" w:fill="FFFFFF"/>
        <w:rPr>
          <w:rFonts w:eastAsia="Times New Roman"/>
          <w:color w:val="222222"/>
        </w:rPr>
      </w:pPr>
      <w:r w:rsidRPr="004F12EF">
        <w:rPr>
          <w:rFonts w:eastAsia="Times New Roman"/>
          <w:color w:val="222222"/>
        </w:rPr>
        <w:t> A core premise of deep </w:t>
      </w:r>
      <w:r w:rsidRPr="004F12EF">
        <w:rPr>
          <w:rStyle w:val="StyleBoldUnderline"/>
          <w:highlight w:val="yellow"/>
        </w:rPr>
        <w:t>engagement</w:t>
      </w:r>
      <w:r w:rsidRPr="004F12EF">
        <w:rPr>
          <w:rFonts w:eastAsia="Times New Roman"/>
          <w:color w:val="222222"/>
        </w:rPr>
        <w:t> is that it </w:t>
      </w:r>
      <w:r w:rsidRPr="004F12EF">
        <w:rPr>
          <w:rStyle w:val="StyleBoldUnderline"/>
          <w:highlight w:val="yellow"/>
        </w:rPr>
        <w:t>prevents</w:t>
      </w:r>
      <w:r w:rsidRPr="004F12EF">
        <w:rPr>
          <w:rFonts w:eastAsia="Times New Roman"/>
          <w:color w:val="222222"/>
        </w:rPr>
        <w:t> the </w:t>
      </w:r>
      <w:r w:rsidRPr="004F12EF">
        <w:rPr>
          <w:rStyle w:val="StyleBoldUnderline"/>
          <w:highlight w:val="yellow"/>
        </w:rPr>
        <w:t>emergence of a</w:t>
      </w:r>
      <w:r w:rsidRPr="004F12EF">
        <w:rPr>
          <w:rFonts w:eastAsia="Times New Roman"/>
          <w:color w:val="222222"/>
        </w:rPr>
        <w:t> far more </w:t>
      </w:r>
      <w:r w:rsidRPr="004F12EF">
        <w:rPr>
          <w:rStyle w:val="StyleBoldUnderline"/>
          <w:highlight w:val="yellow"/>
        </w:rPr>
        <w:t>dangerous</w:t>
      </w:r>
      <w:r w:rsidRPr="004F12EF">
        <w:rPr>
          <w:rFonts w:eastAsia="Times New Roman"/>
          <w:iCs/>
          <w:color w:val="222222"/>
        </w:rPr>
        <w:t> global </w:t>
      </w:r>
      <w:r w:rsidRPr="004F12EF">
        <w:rPr>
          <w:rStyle w:val="StyleBoldUnderline"/>
          <w:highlight w:val="yellow"/>
        </w:rPr>
        <w:t>security environment</w:t>
      </w:r>
      <w:r w:rsidRPr="004F12EF">
        <w:rPr>
          <w:rFonts w:eastAsia="Times New Roman"/>
          <w:color w:val="222222"/>
        </w:rPr>
        <w:t>. For one thing, as noted above, </w:t>
      </w:r>
      <w:r w:rsidRPr="004F12EF">
        <w:rPr>
          <w:rFonts w:eastAsia="Times New Roman"/>
          <w:color w:val="222222"/>
          <w:u w:val="single"/>
        </w:rPr>
        <w:t>the United States’ </w:t>
      </w:r>
      <w:r w:rsidRPr="004F12EF">
        <w:rPr>
          <w:rFonts w:eastAsia="Times New Roman"/>
          <w:iCs/>
          <w:color w:val="222222"/>
          <w:u w:val="single"/>
          <w:shd w:val="clear" w:color="auto" w:fill="FFFF00"/>
        </w:rPr>
        <w:t>overseas presence gives</w:t>
      </w:r>
      <w:r w:rsidRPr="004F12EF">
        <w:rPr>
          <w:rFonts w:eastAsia="Times New Roman"/>
          <w:iCs/>
          <w:color w:val="222222"/>
          <w:u w:val="single"/>
        </w:rPr>
        <w:t> it the </w:t>
      </w:r>
      <w:r w:rsidRPr="004F12EF">
        <w:rPr>
          <w:rFonts w:eastAsia="Times New Roman"/>
          <w:iCs/>
          <w:color w:val="222222"/>
          <w:u w:val="single"/>
          <w:shd w:val="clear" w:color="auto" w:fill="FFFF00"/>
        </w:rPr>
        <w:t>leverage to restrain</w:t>
      </w:r>
      <w:r w:rsidRPr="004F12EF">
        <w:rPr>
          <w:rFonts w:eastAsia="Times New Roman"/>
          <w:iCs/>
          <w:color w:val="222222"/>
          <w:u w:val="single"/>
        </w:rPr>
        <w:t> partners from taking </w:t>
      </w:r>
      <w:r w:rsidRPr="004F12EF">
        <w:rPr>
          <w:rFonts w:eastAsia="Times New Roman"/>
          <w:iCs/>
          <w:color w:val="222222"/>
          <w:u w:val="single"/>
          <w:shd w:val="clear" w:color="auto" w:fill="FFFF00"/>
        </w:rPr>
        <w:t>provocative action</w:t>
      </w:r>
      <w:r w:rsidRPr="004F12EF">
        <w:rPr>
          <w:rFonts w:eastAsia="Times New Roman"/>
          <w:color w:val="222222"/>
        </w:rPr>
        <w:t xml:space="preserve">. </w:t>
      </w:r>
      <w:r w:rsidRPr="004F12EF">
        <w:t xml:space="preserve">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w:t>
      </w:r>
      <w:r w:rsidRPr="004F12EF">
        <w:lastRenderedPageBreak/>
        <w:t>European governments will pay the political costs of increased EU defense cooperation and the budgetary costs of increasing military outlays. 74 The result might be a</w:t>
      </w:r>
      <w:r w:rsidRPr="004F12EF">
        <w:rPr>
          <w:rFonts w:eastAsia="Times New Roman"/>
          <w:color w:val="222222"/>
        </w:rPr>
        <w:t> </w:t>
      </w:r>
      <w:r w:rsidRPr="004F12EF">
        <w:rPr>
          <w:rStyle w:val="StyleBoldUnderline"/>
          <w:highlight w:val="yellow"/>
        </w:rPr>
        <w:t>Europe</w:t>
      </w:r>
      <w:r w:rsidRPr="004F12EF">
        <w:rPr>
          <w:rFonts w:eastAsia="Times New Roman"/>
          <w:color w:val="222222"/>
          <w:u w:val="single"/>
        </w:rPr>
        <w:t> that </w:t>
      </w:r>
      <w:r w:rsidRPr="004F12EF">
        <w:rPr>
          <w:rStyle w:val="StyleBoldUnderline"/>
          <w:highlight w:val="yellow"/>
        </w:rPr>
        <w:t>is incapable of securing itself</w:t>
      </w:r>
      <w:r w:rsidRPr="004F12EF">
        <w:rPr>
          <w:rFonts w:eastAsia="Times New Roman"/>
          <w:color w:val="222222"/>
          <w:u w:val="single"/>
        </w:rPr>
        <w:t> from various threats that could be destabilizing within the region and beyond</w:t>
      </w:r>
      <w:r w:rsidRPr="004F12EF">
        <w:rPr>
          <w:rFonts w:eastAsia="Times New Roman"/>
          <w:color w:val="222222"/>
        </w:rPr>
        <w:t> (e.g., a regional conflict akin to the 1990s Balkan wars), lacks capacity for global security missions in which U.S. leaders might want European participation, and is vulnerable to the influence of outside rising powers. </w:t>
      </w:r>
      <w:r w:rsidRPr="004F12EF">
        <w:rPr>
          <w:rFonts w:eastAsia="Times New Roman"/>
          <w:color w:val="222222"/>
          <w:u w:val="single"/>
        </w:rPr>
        <w:t>What about the</w:t>
      </w:r>
      <w:r w:rsidRPr="004F12EF">
        <w:rPr>
          <w:rFonts w:eastAsia="Times New Roman"/>
          <w:color w:val="222222"/>
        </w:rPr>
        <w:t> </w:t>
      </w:r>
      <w:r w:rsidRPr="004F12EF">
        <w:rPr>
          <w:rFonts w:eastAsia="Times New Roman"/>
          <w:color w:val="222222"/>
          <w:u w:val="single"/>
        </w:rPr>
        <w:t>other parts of Eurasia where </w:t>
      </w:r>
      <w:r w:rsidRPr="004F12EF">
        <w:rPr>
          <w:rStyle w:val="StyleBoldUnderline"/>
        </w:rPr>
        <w:t>the U</w:t>
      </w:r>
      <w:r w:rsidRPr="004F12EF">
        <w:rPr>
          <w:rFonts w:eastAsia="Times New Roman"/>
          <w:color w:val="222222"/>
          <w:u w:val="single"/>
        </w:rPr>
        <w:t>nited </w:t>
      </w:r>
      <w:r w:rsidRPr="004F12EF">
        <w:rPr>
          <w:rStyle w:val="StyleBoldUnderline"/>
        </w:rPr>
        <w:t>S</w:t>
      </w:r>
      <w:r w:rsidRPr="004F12EF">
        <w:rPr>
          <w:rFonts w:eastAsia="Times New Roman"/>
          <w:color w:val="222222"/>
          <w:u w:val="single"/>
        </w:rPr>
        <w:t>tates ha</w:t>
      </w:r>
      <w:r w:rsidRPr="004F12EF">
        <w:rPr>
          <w:rStyle w:val="StyleBoldUnderline"/>
        </w:rPr>
        <w:t>s a substantial military presence</w:t>
      </w:r>
      <w:r w:rsidRPr="004F12EF">
        <w:rPr>
          <w:rFonts w:eastAsia="Times New Roman"/>
          <w:color w:val="222222"/>
        </w:rPr>
        <w:t>? </w:t>
      </w:r>
      <w:r w:rsidRPr="004F12EF">
        <w:rPr>
          <w:rStyle w:val="StyleBoldUnderline"/>
        </w:rPr>
        <w:t>Regarding the Middle East</w:t>
      </w:r>
      <w:r w:rsidRPr="004F12EF">
        <w:rPr>
          <w:rFonts w:eastAsia="Times New Roman"/>
          <w:color w:val="222222"/>
        </w:rPr>
        <w:t>, </w:t>
      </w:r>
      <w:r w:rsidRPr="004F12EF">
        <w:rPr>
          <w:rFonts w:eastAsia="Times New Roman"/>
          <w:color w:val="222222"/>
          <w:u w:val="single"/>
        </w:rPr>
        <w:t>the balance begins to</w:t>
      </w:r>
      <w:r w:rsidRPr="004F12EF">
        <w:rPr>
          <w:rFonts w:eastAsia="Times New Roman"/>
          <w:iCs/>
          <w:color w:val="222222"/>
          <w:u w:val="single"/>
        </w:rPr>
        <w:t>swing toward pessimists </w:t>
      </w:r>
      <w:r w:rsidRPr="004F12EF">
        <w:rPr>
          <w:rFonts w:eastAsia="Times New Roman"/>
          <w:color w:val="222222"/>
          <w:u w:val="single"/>
        </w:rPr>
        <w:t>concerned that states currently backed by Washington</w:t>
      </w:r>
      <w:r w:rsidRPr="004F12EF">
        <w:rPr>
          <w:rFonts w:eastAsia="Times New Roman"/>
          <w:color w:val="222222"/>
        </w:rPr>
        <w:t>— notably </w:t>
      </w:r>
      <w:r w:rsidRPr="004F12EF">
        <w:rPr>
          <w:rStyle w:val="StyleBoldUnderline"/>
          <w:highlight w:val="yellow"/>
        </w:rPr>
        <w:t>Israel, Egypt, and Saudi Arabia</w:t>
      </w:r>
      <w:r w:rsidRPr="004F12EF">
        <w:rPr>
          <w:rFonts w:eastAsia="Times New Roman"/>
          <w:color w:val="222222"/>
        </w:rPr>
        <w:t>—</w:t>
      </w:r>
      <w:r w:rsidRPr="004F12EF">
        <w:rPr>
          <w:rStyle w:val="StyleBoldUnderline"/>
          <w:highlight w:val="yellow"/>
        </w:rPr>
        <w:t>might</w:t>
      </w:r>
      <w:r w:rsidRPr="004F12EF">
        <w:rPr>
          <w:rFonts w:eastAsia="Times New Roman"/>
          <w:color w:val="222222"/>
        </w:rPr>
        <w:t> </w:t>
      </w:r>
      <w:r w:rsidRPr="004F12EF">
        <w:rPr>
          <w:rFonts w:eastAsia="Times New Roman"/>
          <w:color w:val="222222"/>
          <w:u w:val="single"/>
        </w:rPr>
        <w:t>take actions upon U.S. retrenchment that would </w:t>
      </w:r>
      <w:r w:rsidRPr="004F12EF">
        <w:rPr>
          <w:rStyle w:val="StyleBoldUnderline"/>
          <w:highlight w:val="yellow"/>
        </w:rPr>
        <w:t>intensify security dilemmas</w:t>
      </w:r>
      <w:r w:rsidRPr="004F12EF">
        <w:rPr>
          <w:rFonts w:eastAsia="Times New Roman"/>
          <w:color w:val="222222"/>
        </w:rPr>
        <w:t>. And concerning </w:t>
      </w:r>
      <w:r w:rsidRPr="004F12EF">
        <w:rPr>
          <w:rStyle w:val="StyleBoldUnderline"/>
        </w:rPr>
        <w:t>East Asia, pessimism</w:t>
      </w:r>
      <w:r w:rsidRPr="004F12EF">
        <w:rPr>
          <w:rFonts w:eastAsia="Times New Roman"/>
          <w:color w:val="222222"/>
          <w:u w:val="single"/>
        </w:rPr>
        <w:t>regarding the region’s prospects without the American pacifier </w:t>
      </w:r>
      <w:r w:rsidRPr="004F12EF">
        <w:rPr>
          <w:rStyle w:val="StyleBoldUnderline"/>
        </w:rPr>
        <w:t>is pronounced</w:t>
      </w:r>
      <w:r w:rsidRPr="004F12EF">
        <w:rPr>
          <w:rFonts w:eastAsia="Times New Roman"/>
          <w:color w:val="222222"/>
          <w:u w:val="single"/>
        </w:rPr>
        <w:t>. </w:t>
      </w:r>
      <w:r w:rsidRPr="004F12EF">
        <w:rPr>
          <w:rFonts w:eastAsia="Times New Roman"/>
          <w:color w:val="222222"/>
        </w:rPr>
        <w:t>Arguably the principal concern expressed by area experts is that </w:t>
      </w:r>
      <w:r w:rsidRPr="004F12EF">
        <w:rPr>
          <w:rFonts w:eastAsia="Times New Roman"/>
          <w:color w:val="222222"/>
          <w:u w:val="single"/>
        </w:rPr>
        <w:t>J</w:t>
      </w:r>
      <w:r w:rsidRPr="004F12EF">
        <w:rPr>
          <w:rStyle w:val="StyleBoldUnderline"/>
          <w:highlight w:val="yellow"/>
        </w:rPr>
        <w:t>apan and South Korea are</w:t>
      </w:r>
      <w:r w:rsidRPr="004F12EF">
        <w:rPr>
          <w:rFonts w:eastAsia="Times New Roman"/>
          <w:color w:val="222222"/>
          <w:shd w:val="clear" w:color="auto" w:fill="FFFF00"/>
        </w:rPr>
        <w:t> </w:t>
      </w:r>
      <w:r w:rsidRPr="004F12EF">
        <w:rPr>
          <w:rStyle w:val="StyleBoldUnderline"/>
          <w:highlight w:val="yellow"/>
        </w:rPr>
        <w:t>likely to </w:t>
      </w:r>
      <w:r w:rsidRPr="004F12EF">
        <w:rPr>
          <w:rStyle w:val="Emphasis"/>
          <w:highlight w:val="yellow"/>
        </w:rPr>
        <w:t>obtain a nuclear capacity</w:t>
      </w:r>
      <w:r w:rsidRPr="004F12EF">
        <w:rPr>
          <w:rFonts w:eastAsia="Times New Roman"/>
          <w:color w:val="222222"/>
          <w:shd w:val="clear" w:color="auto" w:fill="FFFF00"/>
        </w:rPr>
        <w:t> </w:t>
      </w:r>
      <w:r w:rsidRPr="004F12EF">
        <w:rPr>
          <w:rStyle w:val="StyleBoldUnderline"/>
          <w:highlight w:val="yellow"/>
        </w:rPr>
        <w:t>and</w:t>
      </w:r>
      <w:r w:rsidRPr="004F12EF">
        <w:rPr>
          <w:rFonts w:eastAsia="Times New Roman"/>
          <w:color w:val="222222"/>
        </w:rPr>
        <w:t> increase their military commitments, which could </w:t>
      </w:r>
      <w:r w:rsidRPr="004F12EF">
        <w:rPr>
          <w:rStyle w:val="StyleBoldUnderline"/>
          <w:highlight w:val="yellow"/>
        </w:rPr>
        <w:t>stoke a </w:t>
      </w:r>
      <w:r w:rsidRPr="004F12EF">
        <w:rPr>
          <w:rStyle w:val="Emphasis"/>
          <w:highlight w:val="yellow"/>
        </w:rPr>
        <w:t>destabilizing reaction from China</w:t>
      </w:r>
      <w:r w:rsidRPr="004F12EF">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4F12EF">
        <w:rPr>
          <w:rFonts w:eastAsia="Times New Roman"/>
          <w:color w:val="222222"/>
        </w:rPr>
        <w:t xml:space="preserve"> defense. Burgeoning </w:t>
      </w:r>
      <w:r w:rsidRPr="004F12EF">
        <w:rPr>
          <w:rStyle w:val="StyleBoldUnderline"/>
          <w:highlight w:val="yellow"/>
        </w:rPr>
        <w:t>research across</w:t>
      </w:r>
      <w:r w:rsidRPr="004F12EF">
        <w:rPr>
          <w:rFonts w:eastAsia="Times New Roman"/>
          <w:color w:val="222222"/>
          <w:u w:val="single"/>
        </w:rPr>
        <w:t> the </w:t>
      </w:r>
      <w:r w:rsidRPr="004F12EF">
        <w:rPr>
          <w:rFonts w:eastAsia="Times New Roman"/>
          <w:iCs/>
          <w:color w:val="222222"/>
          <w:u w:val="single"/>
          <w:shd w:val="clear" w:color="auto" w:fill="FFFF00"/>
        </w:rPr>
        <w:t>social</w:t>
      </w:r>
      <w:r w:rsidRPr="004F12EF">
        <w:rPr>
          <w:rFonts w:eastAsia="Times New Roman"/>
          <w:iCs/>
          <w:color w:val="222222"/>
          <w:u w:val="single"/>
        </w:rPr>
        <w:t> and other </w:t>
      </w:r>
      <w:r w:rsidRPr="004F12EF">
        <w:rPr>
          <w:rFonts w:eastAsia="Times New Roman"/>
          <w:iCs/>
          <w:color w:val="222222"/>
          <w:u w:val="single"/>
          <w:shd w:val="clear" w:color="auto" w:fill="FFFF00"/>
        </w:rPr>
        <w:t>sciences</w:t>
      </w:r>
      <w:r w:rsidRPr="004F12EF">
        <w:rPr>
          <w:rFonts w:eastAsia="Times New Roman"/>
          <w:color w:val="222222"/>
        </w:rPr>
        <w:t>, however</w:t>
      </w:r>
      <w:proofErr w:type="gramStart"/>
      <w:r w:rsidRPr="004F12EF">
        <w:rPr>
          <w:rFonts w:eastAsia="Times New Roman"/>
          <w:color w:val="222222"/>
        </w:rPr>
        <w:t>,</w:t>
      </w:r>
      <w:r w:rsidRPr="004F12EF">
        <w:rPr>
          <w:rStyle w:val="StyleBoldUnderline"/>
        </w:rPr>
        <w:t>undermines</w:t>
      </w:r>
      <w:proofErr w:type="gramEnd"/>
      <w:r w:rsidRPr="004F12EF">
        <w:rPr>
          <w:rStyle w:val="StyleBoldUnderline"/>
        </w:rPr>
        <w:t xml:space="preserve"> that</w:t>
      </w:r>
      <w:r w:rsidRPr="004F12EF">
        <w:rPr>
          <w:rFonts w:eastAsia="Times New Roman"/>
          <w:color w:val="222222"/>
        </w:rPr>
        <w:t> core </w:t>
      </w:r>
      <w:r w:rsidRPr="004F12EF">
        <w:rPr>
          <w:rStyle w:val="StyleBoldUnderline"/>
        </w:rPr>
        <w:t>assumption</w:t>
      </w:r>
      <w:r w:rsidRPr="004F12EF">
        <w:rPr>
          <w:rFonts w:eastAsia="Times New Roman"/>
          <w:color w:val="222222"/>
        </w:rPr>
        <w:t>: </w:t>
      </w:r>
      <w:r w:rsidRPr="004F12EF">
        <w:rPr>
          <w:rStyle w:val="StyleBoldUnderline"/>
          <w:highlight w:val="yellow"/>
        </w:rPr>
        <w:t>states have preferences</w:t>
      </w:r>
      <w:r w:rsidRPr="004F12EF">
        <w:rPr>
          <w:rFonts w:eastAsia="Times New Roman"/>
          <w:color w:val="222222"/>
        </w:rPr>
        <w:t> not only for security but also </w:t>
      </w:r>
      <w:r w:rsidRPr="004F12EF">
        <w:rPr>
          <w:rStyle w:val="StyleBoldUnderline"/>
          <w:highlight w:val="yellow"/>
        </w:rPr>
        <w:t>for</w:t>
      </w:r>
      <w:r w:rsidRPr="004F12EF">
        <w:rPr>
          <w:rFonts w:eastAsia="Times New Roman"/>
          <w:color w:val="222222"/>
          <w:shd w:val="clear" w:color="auto" w:fill="FFFF00"/>
        </w:rPr>
        <w:t> </w:t>
      </w:r>
      <w:r w:rsidRPr="004F12EF">
        <w:rPr>
          <w:rStyle w:val="StyleBoldUnderline"/>
          <w:highlight w:val="yellow"/>
        </w:rPr>
        <w:t>prestige, status</w:t>
      </w:r>
      <w:r w:rsidRPr="004F12EF">
        <w:rPr>
          <w:rStyle w:val="StyleBoldUnderline"/>
        </w:rPr>
        <w:t>, and</w:t>
      </w:r>
      <w:r w:rsidRPr="004F12EF">
        <w:rPr>
          <w:rFonts w:eastAsia="Times New Roman"/>
          <w:iCs/>
          <w:color w:val="222222"/>
        </w:rPr>
        <w:t> other aims, and they</w:t>
      </w:r>
      <w:r w:rsidRPr="004F12EF">
        <w:rPr>
          <w:rStyle w:val="StyleBoldUnderline"/>
        </w:rPr>
        <w:t>engage in trade-offs</w:t>
      </w:r>
      <w:r w:rsidRPr="004F12EF">
        <w:rPr>
          <w:rFonts w:eastAsia="Times New Roman"/>
          <w:color w:val="222222"/>
        </w:rPr>
        <w:t> among the various objectives. 76 In addition, </w:t>
      </w:r>
      <w:r w:rsidRPr="004F12EF">
        <w:rPr>
          <w:rFonts w:eastAsia="Times New Roman"/>
          <w:color w:val="222222"/>
          <w:u w:val="single"/>
        </w:rPr>
        <w:t>they define security</w:t>
      </w:r>
      <w:r w:rsidRPr="004F12EF">
        <w:rPr>
          <w:rFonts w:eastAsia="Times New Roman"/>
          <w:color w:val="222222"/>
        </w:rPr>
        <w:t> not just in terms of territorial protection but </w:t>
      </w:r>
      <w:r w:rsidRPr="004F12EF">
        <w:rPr>
          <w:rFonts w:eastAsia="Times New Roman"/>
          <w:color w:val="222222"/>
          <w:u w:val="single"/>
        </w:rPr>
        <w:t>in view of many and varied milieu goals</w:t>
      </w:r>
      <w:r w:rsidRPr="004F12EF">
        <w:rPr>
          <w:rFonts w:eastAsia="Times New Roman"/>
          <w:color w:val="222222"/>
        </w:rPr>
        <w:t>. It follows that </w:t>
      </w:r>
      <w:r w:rsidRPr="004F12EF">
        <w:rPr>
          <w:rFonts w:eastAsia="Times New Roman"/>
          <w:color w:val="222222"/>
          <w:u w:val="single"/>
        </w:rPr>
        <w:t>even </w:t>
      </w:r>
      <w:r w:rsidRPr="004F12EF">
        <w:rPr>
          <w:rStyle w:val="StyleBoldUnderline"/>
        </w:rPr>
        <w:t>states that are</w:t>
      </w:r>
      <w:r w:rsidRPr="004F12EF">
        <w:rPr>
          <w:rFonts w:eastAsia="Times New Roman"/>
          <w:color w:val="222222"/>
        </w:rPr>
        <w:t> relatively </w:t>
      </w:r>
      <w:r w:rsidRPr="004F12EF">
        <w:rPr>
          <w:rStyle w:val="StyleBoldUnderline"/>
        </w:rPr>
        <w:t>secure</w:t>
      </w:r>
      <w:r w:rsidRPr="004F12EF">
        <w:rPr>
          <w:rFonts w:eastAsia="Times New Roman"/>
          <w:color w:val="222222"/>
          <w:u w:val="single"/>
        </w:rPr>
        <w:t> may</w:t>
      </w:r>
      <w:r w:rsidRPr="004F12EF">
        <w:rPr>
          <w:rFonts w:eastAsia="Times New Roman"/>
          <w:color w:val="222222"/>
        </w:rPr>
        <w:t> nevertheless </w:t>
      </w:r>
      <w:r w:rsidRPr="004F12EF">
        <w:rPr>
          <w:rStyle w:val="StyleBoldUnderline"/>
        </w:rPr>
        <w:t>engage in</w:t>
      </w:r>
      <w:r w:rsidRPr="004F12EF">
        <w:rPr>
          <w:rFonts w:eastAsia="Times New Roman"/>
          <w:color w:val="222222"/>
          <w:u w:val="single"/>
        </w:rPr>
        <w:t> </w:t>
      </w:r>
      <w:r w:rsidRPr="004F12EF">
        <w:rPr>
          <w:rFonts w:eastAsia="Times New Roman"/>
          <w:color w:val="222222"/>
        </w:rPr>
        <w:t>highly </w:t>
      </w:r>
      <w:r w:rsidRPr="004F12EF">
        <w:rPr>
          <w:rStyle w:val="StyleBoldUnderline"/>
        </w:rPr>
        <w:t>competitive behavior</w:t>
      </w:r>
      <w:r w:rsidRPr="004F12EF">
        <w:rPr>
          <w:rFonts w:eastAsia="Times New Roman"/>
          <w:color w:val="222222"/>
        </w:rPr>
        <w:t>. </w:t>
      </w:r>
      <w:r w:rsidRPr="004F12EF">
        <w:rPr>
          <w:rFonts w:eastAsia="Times New Roman"/>
          <w:color w:val="222222"/>
          <w:u w:val="single"/>
        </w:rPr>
        <w:t>Empirical studies show that this is</w:t>
      </w:r>
      <w:r w:rsidRPr="004F12EF">
        <w:rPr>
          <w:rFonts w:eastAsia="Times New Roman"/>
          <w:color w:val="222222"/>
        </w:rPr>
        <w:t> indeed sometimes </w:t>
      </w:r>
      <w:r w:rsidRPr="004F12EF">
        <w:rPr>
          <w:rFonts w:eastAsia="Times New Roman"/>
          <w:color w:val="222222"/>
          <w:u w:val="single"/>
        </w:rPr>
        <w:t>the case</w:t>
      </w:r>
      <w:r w:rsidRPr="004F12EF">
        <w:rPr>
          <w:rFonts w:eastAsia="Times New Roman"/>
          <w:color w:val="222222"/>
        </w:rPr>
        <w:t>. 77 In sum, a bet on a benign postretrenchment Eurasia is a bet that leaders of major countries will never allow these nonsecurity preferences to influence their strategic choices. To the degree that these bodies of scholarly knowledge have predictive leverage, </w:t>
      </w:r>
      <w:r w:rsidRPr="004F12EF">
        <w:rPr>
          <w:rFonts w:eastAsia="Times New Roman"/>
          <w:color w:val="222222"/>
          <w:u w:val="single"/>
        </w:rPr>
        <w:t>U.S. </w:t>
      </w:r>
      <w:r w:rsidRPr="004F12EF">
        <w:rPr>
          <w:rStyle w:val="StyleBoldUnderline"/>
        </w:rPr>
        <w:t>retrenchment would result in</w:t>
      </w:r>
      <w:r w:rsidRPr="004F12EF">
        <w:rPr>
          <w:rFonts w:eastAsia="Times New Roman"/>
          <w:color w:val="222222"/>
          <w:u w:val="single"/>
        </w:rPr>
        <w:t> a </w:t>
      </w:r>
      <w:r w:rsidRPr="004F12EF">
        <w:rPr>
          <w:rFonts w:eastAsia="Times New Roman"/>
          <w:color w:val="222222"/>
        </w:rPr>
        <w:t>significant </w:t>
      </w:r>
      <w:r w:rsidRPr="004F12EF">
        <w:rPr>
          <w:rStyle w:val="StyleBoldUnderline"/>
        </w:rPr>
        <w:t>deterioration in the security environment in</w:t>
      </w:r>
      <w:r w:rsidRPr="004F12EF">
        <w:rPr>
          <w:rFonts w:eastAsia="Times New Roman"/>
          <w:color w:val="222222"/>
        </w:rPr>
        <w:t> at least some of </w:t>
      </w:r>
      <w:r w:rsidRPr="004F12EF">
        <w:rPr>
          <w:rFonts w:eastAsia="Times New Roman"/>
          <w:color w:val="222222"/>
          <w:u w:val="single"/>
        </w:rPr>
        <w:t>the world’s </w:t>
      </w:r>
      <w:r w:rsidRPr="004F12EF">
        <w:rPr>
          <w:rStyle w:val="StyleBoldUnderline"/>
        </w:rPr>
        <w:t>key regions</w:t>
      </w:r>
      <w:r w:rsidRPr="004F12EF">
        <w:rPr>
          <w:rFonts w:eastAsia="Times New Roman"/>
          <w:color w:val="222222"/>
        </w:rPr>
        <w:t>. We have already mentioned the third, even more alarming body of scholarship. Offensive realism predicts that</w:t>
      </w:r>
      <w:r w:rsidRPr="004F12EF">
        <w:rPr>
          <w:rFonts w:eastAsia="Times New Roman"/>
          <w:color w:val="222222"/>
          <w:u w:val="single"/>
        </w:rPr>
        <w:t>the </w:t>
      </w:r>
      <w:r w:rsidRPr="004F12EF">
        <w:rPr>
          <w:rStyle w:val="StyleBoldUnderline"/>
          <w:highlight w:val="yellow"/>
        </w:rPr>
        <w:t>withdrawal</w:t>
      </w:r>
      <w:r w:rsidRPr="004F12EF">
        <w:rPr>
          <w:rFonts w:eastAsia="Times New Roman"/>
          <w:color w:val="222222"/>
          <w:u w:val="single"/>
        </w:rPr>
        <w:t> of the American pacifier </w:t>
      </w:r>
      <w:r w:rsidRPr="004F12EF">
        <w:rPr>
          <w:rStyle w:val="StyleBoldUnderline"/>
          <w:highlight w:val="yellow"/>
        </w:rPr>
        <w:t>will yield</w:t>
      </w:r>
      <w:r w:rsidRPr="004F12EF">
        <w:rPr>
          <w:rFonts w:eastAsia="Times New Roman"/>
          <w:color w:val="222222"/>
          <w:u w:val="single"/>
        </w:rPr>
        <w:t> </w:t>
      </w:r>
      <w:r w:rsidRPr="004F12EF">
        <w:rPr>
          <w:rFonts w:eastAsia="Times New Roman"/>
          <w:color w:val="222222"/>
        </w:rPr>
        <w:t>either</w:t>
      </w:r>
      <w:r w:rsidRPr="004F12EF">
        <w:rPr>
          <w:rFonts w:eastAsia="Times New Roman"/>
          <w:color w:val="222222"/>
          <w:u w:val="single"/>
        </w:rPr>
        <w:t> a </w:t>
      </w:r>
      <w:r w:rsidRPr="004F12EF">
        <w:rPr>
          <w:rFonts w:eastAsia="Times New Roman"/>
          <w:iCs/>
          <w:color w:val="222222"/>
          <w:u w:val="single"/>
          <w:shd w:val="clear" w:color="auto" w:fill="FFFF00"/>
        </w:rPr>
        <w:t>competitive</w:t>
      </w:r>
      <w:r w:rsidRPr="004F12EF">
        <w:rPr>
          <w:rFonts w:eastAsia="Times New Roman"/>
          <w:iCs/>
          <w:color w:val="222222"/>
          <w:u w:val="single"/>
        </w:rPr>
        <w:t> regional </w:t>
      </w:r>
      <w:r w:rsidRPr="004F12EF">
        <w:rPr>
          <w:rFonts w:eastAsia="Times New Roman"/>
          <w:iCs/>
          <w:color w:val="222222"/>
          <w:u w:val="single"/>
          <w:shd w:val="clear" w:color="auto" w:fill="FFFF00"/>
        </w:rPr>
        <w:t>multipolarity</w:t>
      </w:r>
      <w:r w:rsidRPr="004F12EF">
        <w:rPr>
          <w:rFonts w:eastAsia="Times New Roman"/>
          <w:iCs/>
          <w:color w:val="222222"/>
          <w:u w:val="single"/>
        </w:rPr>
        <w:t> </w:t>
      </w:r>
      <w:r w:rsidRPr="004F12EF">
        <w:rPr>
          <w:rFonts w:eastAsia="Times New Roman"/>
          <w:color w:val="222222"/>
          <w:u w:val="single"/>
        </w:rPr>
        <w:t>complete </w:t>
      </w:r>
      <w:r w:rsidRPr="004F12EF">
        <w:rPr>
          <w:rStyle w:val="StyleBoldUnderline"/>
          <w:highlight w:val="yellow"/>
        </w:rPr>
        <w:t>with</w:t>
      </w:r>
      <w:r w:rsidRPr="004F12EF">
        <w:rPr>
          <w:rFonts w:eastAsia="Times New Roman"/>
          <w:color w:val="222222"/>
          <w:u w:val="single"/>
        </w:rPr>
        <w:t xml:space="preserve"> associated </w:t>
      </w:r>
      <w:r w:rsidRPr="004F12EF">
        <w:rPr>
          <w:rFonts w:eastAsia="Times New Roman"/>
          <w:iCs/>
          <w:color w:val="222222"/>
          <w:u w:val="single"/>
          <w:shd w:val="clear" w:color="auto" w:fill="FFFF00"/>
        </w:rPr>
        <w:t>insecurity</w:t>
      </w:r>
      <w:r w:rsidRPr="004F12EF">
        <w:rPr>
          <w:rFonts w:eastAsia="Times New Roman"/>
          <w:iCs/>
          <w:color w:val="222222"/>
          <w:u w:val="single"/>
        </w:rPr>
        <w:t xml:space="preserve">, </w:t>
      </w:r>
      <w:r w:rsidRPr="004F12EF">
        <w:rPr>
          <w:rFonts w:eastAsia="Times New Roman"/>
          <w:iCs/>
          <w:color w:val="222222"/>
          <w:highlight w:val="yellow"/>
          <w:u w:val="single"/>
        </w:rPr>
        <w:t>a</w:t>
      </w:r>
      <w:r w:rsidRPr="004F12EF">
        <w:rPr>
          <w:rFonts w:eastAsia="Times New Roman"/>
          <w:iCs/>
          <w:color w:val="222222"/>
          <w:highlight w:val="yellow"/>
          <w:u w:val="single"/>
          <w:shd w:val="clear" w:color="auto" w:fill="FFFF00"/>
        </w:rPr>
        <w:t>r</w:t>
      </w:r>
      <w:r w:rsidRPr="004F12EF">
        <w:rPr>
          <w:rFonts w:eastAsia="Times New Roman"/>
          <w:iCs/>
          <w:color w:val="222222"/>
          <w:u w:val="single"/>
          <w:shd w:val="clear" w:color="auto" w:fill="FFFF00"/>
        </w:rPr>
        <w:t>ms racing, crisis instability, nuclear proliferation</w:t>
      </w:r>
      <w:r w:rsidRPr="004F12EF">
        <w:rPr>
          <w:rStyle w:val="StyleBoldUnderline"/>
          <w:highlight w:val="yellow"/>
        </w:rPr>
        <w:t>,</w:t>
      </w:r>
      <w:r w:rsidRPr="004F12EF">
        <w:rPr>
          <w:rFonts w:eastAsia="Times New Roman"/>
          <w:color w:val="222222"/>
          <w:u w:val="single"/>
        </w:rPr>
        <w:t> and the like</w:t>
      </w:r>
      <w:r w:rsidRPr="004F12EF">
        <w:rPr>
          <w:rFonts w:eastAsia="Times New Roman"/>
          <w:color w:val="222222"/>
        </w:rPr>
        <w:t>, or bids for regional hegemony, which may be </w:t>
      </w:r>
      <w:r w:rsidRPr="004F12EF">
        <w:rPr>
          <w:rStyle w:val="StyleBoldUnderline"/>
          <w:highlight w:val="yellow"/>
        </w:rPr>
        <w:t>beyond the capacity of local</w:t>
      </w:r>
      <w:r w:rsidRPr="004F12EF">
        <w:rPr>
          <w:rFonts w:eastAsia="Times New Roman"/>
          <w:iCs/>
          <w:color w:val="222222"/>
        </w:rPr>
        <w:t> great </w:t>
      </w:r>
      <w:r w:rsidRPr="004F12EF">
        <w:rPr>
          <w:rStyle w:val="StyleBoldUnderline"/>
          <w:highlight w:val="yellow"/>
        </w:rPr>
        <w:t>powers to contain</w:t>
      </w:r>
      <w:r w:rsidRPr="004F12EF">
        <w:rPr>
          <w:rFonts w:eastAsia="Times New Roman"/>
          <w:color w:val="222222"/>
        </w:rPr>
        <w:t> (and which in any case would generate intensely competitive behavior, possibly </w:t>
      </w:r>
      <w:r w:rsidRPr="004F12EF">
        <w:rPr>
          <w:rStyle w:val="StyleBoldUnderline"/>
          <w:highlight w:val="yellow"/>
        </w:rPr>
        <w:t>including</w:t>
      </w:r>
      <w:r w:rsidRPr="004F12EF">
        <w:rPr>
          <w:rFonts w:eastAsia="Times New Roman"/>
          <w:color w:val="222222"/>
          <w:u w:val="single"/>
        </w:rPr>
        <w:t> </w:t>
      </w:r>
      <w:r w:rsidRPr="004F12EF">
        <w:rPr>
          <w:rFonts w:eastAsia="Times New Roman"/>
          <w:color w:val="222222"/>
        </w:rPr>
        <w:t>regional</w:t>
      </w:r>
      <w:r w:rsidRPr="004F12EF">
        <w:rPr>
          <w:rFonts w:eastAsia="Times New Roman"/>
          <w:color w:val="222222"/>
          <w:u w:val="single"/>
        </w:rPr>
        <w:t> </w:t>
      </w:r>
      <w:r w:rsidRPr="004F12EF">
        <w:rPr>
          <w:rFonts w:eastAsia="Times New Roman"/>
          <w:iCs/>
          <w:color w:val="222222"/>
          <w:u w:val="single"/>
          <w:shd w:val="clear" w:color="auto" w:fill="FFFF00"/>
        </w:rPr>
        <w:t>great power war</w:t>
      </w:r>
      <w:r w:rsidRPr="004F12EF">
        <w:rPr>
          <w:rFonts w:eastAsia="Times New Roman"/>
          <w:color w:val="222222"/>
        </w:rPr>
        <w:t xml:space="preserve">). </w:t>
      </w:r>
    </w:p>
    <w:p w:rsidR="00D7683D" w:rsidRDefault="00D7683D" w:rsidP="00D7683D"/>
    <w:p w:rsidR="00691546" w:rsidRPr="00691546" w:rsidRDefault="00D7683D" w:rsidP="00691546">
      <w:pPr>
        <w:keepNext/>
        <w:keepLines/>
        <w:pageBreakBefore/>
        <w:spacing w:before="200"/>
        <w:jc w:val="center"/>
        <w:outlineLvl w:val="2"/>
        <w:rPr>
          <w:rFonts w:eastAsiaTheme="majorEastAsia" w:cstheme="majorBidi"/>
          <w:b/>
          <w:bCs/>
          <w:sz w:val="32"/>
          <w:u w:val="single"/>
        </w:rPr>
      </w:pPr>
      <w:proofErr w:type="gramStart"/>
      <w:r>
        <w:rPr>
          <w:rFonts w:eastAsiaTheme="majorEastAsia" w:cstheme="majorBidi"/>
          <w:b/>
          <w:bCs/>
          <w:sz w:val="32"/>
          <w:u w:val="single"/>
        </w:rPr>
        <w:lastRenderedPageBreak/>
        <w:t>biofuels</w:t>
      </w:r>
      <w:proofErr w:type="gramEnd"/>
      <w:r w:rsidR="00691546" w:rsidRPr="00691546">
        <w:rPr>
          <w:rFonts w:eastAsiaTheme="majorEastAsia" w:cstheme="majorBidi"/>
          <w:b/>
          <w:bCs/>
          <w:sz w:val="32"/>
          <w:u w:val="single"/>
        </w:rPr>
        <w:t xml:space="preserve"> turn</w:t>
      </w:r>
    </w:p>
    <w:p w:rsidR="00691546" w:rsidRPr="008542EB" w:rsidRDefault="00691546" w:rsidP="00691546">
      <w:pPr>
        <w:keepNext/>
        <w:keepLines/>
        <w:spacing w:before="200"/>
        <w:outlineLvl w:val="3"/>
        <w:rPr>
          <w:rFonts w:eastAsiaTheme="majorEastAsia" w:cstheme="majorBidi"/>
          <w:b/>
          <w:bCs/>
          <w:iCs/>
        </w:rPr>
      </w:pPr>
      <w:r w:rsidRPr="008542EB">
        <w:rPr>
          <w:rFonts w:eastAsiaTheme="majorEastAsia" w:cstheme="majorBidi"/>
          <w:b/>
          <w:bCs/>
          <w:iCs/>
        </w:rPr>
        <w:t>Turn – Brazilian soft power allows the country to expand its biofuel markets</w:t>
      </w:r>
    </w:p>
    <w:p w:rsidR="00691546" w:rsidRPr="00691546" w:rsidRDefault="00691546" w:rsidP="00691546">
      <w:pPr>
        <w:rPr>
          <w:rFonts w:eastAsia="Calibri"/>
          <w:bCs/>
        </w:rPr>
      </w:pPr>
      <w:r w:rsidRPr="008542EB">
        <w:rPr>
          <w:rFonts w:eastAsia="Calibri"/>
          <w:b/>
          <w:bCs/>
        </w:rPr>
        <w:t>Dalgaard, 12</w:t>
      </w:r>
      <w:r w:rsidRPr="00691546">
        <w:rPr>
          <w:rFonts w:eastAsia="Calibri"/>
          <w:bCs/>
          <w:sz w:val="18"/>
        </w:rPr>
        <w:t xml:space="preserve"> </w:t>
      </w:r>
      <w:r w:rsidRPr="00691546">
        <w:rPr>
          <w:rFonts w:eastAsia="Calibri"/>
          <w:bCs/>
        </w:rPr>
        <w:t xml:space="preserve">– PhD @ London School of Economics and Political Science; Graduate Teaching Assistant at London School of Economics; Assistant Editor at Royal United Services Institute; Researcher at Brazilian Institute of International Relations; Energy Analyst (Klaus Dalgaard, June 2012, </w:t>
      </w:r>
      <w:r w:rsidRPr="00691546">
        <w:rPr>
          <w:rFonts w:eastAsia="Calibri"/>
          <w:bCs/>
          <w:i/>
        </w:rPr>
        <w:t>London School of Econmics and Political Science</w:t>
      </w:r>
      <w:r w:rsidRPr="00691546">
        <w:rPr>
          <w:rFonts w:eastAsia="Calibri"/>
          <w:bCs/>
        </w:rPr>
        <w:t xml:space="preserve"> “The energy statecraft of Brazil: promoting biofuels as an instrument of Brazilian foreign policy, 2003-2010” http://etheses.lse.ac.uk/585/1/Dalgaard_Energy_Statecraft_Brazil_2012.pdf)//JES</w:t>
      </w:r>
    </w:p>
    <w:p w:rsidR="00691546" w:rsidRPr="00691546" w:rsidRDefault="00691546" w:rsidP="00691546">
      <w:pPr>
        <w:rPr>
          <w:rFonts w:eastAsia="Calibri"/>
        </w:rPr>
      </w:pPr>
      <w:r w:rsidRPr="00691546">
        <w:rPr>
          <w:rFonts w:eastAsia="Calibri"/>
        </w:rPr>
        <w:t xml:space="preserve">The ‘conditionalist’ approach to the economic statecraft literature in International Relations and Foreign Policy Analysis seeks to establish the conditions under which economic instruments of foreign policy are likely to be effective. This thesis applies these conditions to a specific set of economic instruments of foreign policy, namely energy resources, the use of which is here referred to as ‘energy statecraft’. The conditions for successful implementation of energy resources as an instrument of foreign policy set forth in this study serve as a theoretical framework to test a specific case study of energy statecraft: Brazilian biofuels. The choice of Brazil as the only case study in this thesis is justified by its uniqueness in energy statecraft on two different levels: empirical and theoretical. Empirically, among the relatively few energy-exporting countries that use their energy resources as instruments of their foreign policy, Brazil is the only one that uses biofuels for that purpose, whereas other countries that implement energy statecraft mostly do so with petroleum and/or natural gas. Theoretically, </w:t>
      </w:r>
      <w:r w:rsidRPr="00691546">
        <w:rPr>
          <w:rFonts w:eastAsia="Calibri"/>
          <w:bCs/>
          <w:u w:val="single"/>
        </w:rPr>
        <w:t>Brazil’s promotion of biofuels to third countries is also unique because it is pursued through soft power –</w:t>
      </w:r>
      <w:r w:rsidRPr="00691546">
        <w:rPr>
          <w:rFonts w:eastAsia="Calibri"/>
        </w:rPr>
        <w:t xml:space="preserve"> attraction by encouraging emulation of its own successful experience with biofuels – rather than through hard power: bribes or coercion. The case study is also analysed in the context of a decade characterised by energy security concerns, including worries over increasingly scarce traditional energy resources, skyrocketing oil prices, unreliability of conventional energy supplies, and environmental threats. All of these factors have boosted the advancement of biofuels worldwide. Finally, </w:t>
      </w:r>
      <w:r w:rsidRPr="00691546">
        <w:rPr>
          <w:rFonts w:eastAsia="Calibri"/>
          <w:bCs/>
          <w:u w:val="single"/>
        </w:rPr>
        <w:t xml:space="preserve">the means through which Brazil pursues its goal of turning ethanol into a global commodity is tested against the conditional criteria set out in the theoretical framework. The thesis concludes that this particular foreign policy strategy has been fruitless, with little progress made towards achieving its goal of ‘commoditizing’ ethanol in the short term, though </w:t>
      </w:r>
      <w:proofErr w:type="gramStart"/>
      <w:r w:rsidRPr="00691546">
        <w:rPr>
          <w:rFonts w:eastAsia="Calibri"/>
          <w:bCs/>
          <w:u w:val="single"/>
        </w:rPr>
        <w:t>its</w:t>
      </w:r>
      <w:proofErr w:type="gramEnd"/>
      <w:r w:rsidRPr="00691546">
        <w:rPr>
          <w:rFonts w:eastAsia="Calibri"/>
          <w:bCs/>
          <w:u w:val="single"/>
        </w:rPr>
        <w:t xml:space="preserve"> long-term prospects seem promising.</w:t>
      </w:r>
      <w:r w:rsidRPr="00691546">
        <w:rPr>
          <w:rFonts w:eastAsia="Calibri"/>
        </w:rPr>
        <w:t xml:space="preserve"> Theoretically, </w:t>
      </w:r>
      <w:r w:rsidRPr="00691546">
        <w:rPr>
          <w:rFonts w:eastAsia="Calibri"/>
          <w:bCs/>
          <w:u w:val="single"/>
        </w:rPr>
        <w:t>the strategy’s ineffectiveness is attributed to the international context in which it took place, rather than any inherent characteristic of energy resources as an instrument of foreign policy.</w:t>
      </w:r>
    </w:p>
    <w:p w:rsidR="00691546" w:rsidRPr="00691546" w:rsidRDefault="00691546" w:rsidP="00691546">
      <w:pPr>
        <w:jc w:val="both"/>
        <w:rPr>
          <w:rFonts w:eastAsia="Calibri"/>
        </w:rPr>
      </w:pPr>
    </w:p>
    <w:p w:rsidR="00691546" w:rsidRPr="008542EB" w:rsidRDefault="00691546" w:rsidP="00691546">
      <w:pPr>
        <w:keepNext/>
        <w:keepLines/>
        <w:spacing w:before="200"/>
        <w:outlineLvl w:val="3"/>
        <w:rPr>
          <w:rFonts w:eastAsiaTheme="majorEastAsia" w:cstheme="majorBidi"/>
          <w:b/>
          <w:bCs/>
          <w:iCs/>
        </w:rPr>
      </w:pPr>
      <w:r w:rsidRPr="008542EB">
        <w:rPr>
          <w:rFonts w:eastAsiaTheme="majorEastAsia" w:cstheme="majorBidi"/>
          <w:b/>
          <w:bCs/>
          <w:iCs/>
        </w:rPr>
        <w:t>Expansion of Brazilian bio-fuel industry decimates the environment – damages the Amazon and Cerrado and increases transportation emissions</w:t>
      </w:r>
    </w:p>
    <w:p w:rsidR="00691546" w:rsidRPr="008542EB" w:rsidRDefault="00691546" w:rsidP="00691546">
      <w:pPr>
        <w:rPr>
          <w:rFonts w:eastAsia="Calibri"/>
          <w:szCs w:val="16"/>
        </w:rPr>
      </w:pPr>
      <w:r w:rsidRPr="00691546">
        <w:rPr>
          <w:rFonts w:eastAsia="Calibri"/>
          <w:b/>
        </w:rPr>
        <w:t xml:space="preserve">Specht, 13 </w:t>
      </w:r>
      <w:r w:rsidRPr="008542EB">
        <w:rPr>
          <w:rFonts w:eastAsia="Calibri"/>
          <w:b/>
          <w:szCs w:val="16"/>
        </w:rPr>
        <w:t xml:space="preserve">– </w:t>
      </w:r>
      <w:r w:rsidRPr="008542EB">
        <w:rPr>
          <w:rFonts w:eastAsia="Calibri"/>
          <w:szCs w:val="16"/>
        </w:rPr>
        <w:t xml:space="preserve">Legal Advisor, Pearlmaker Holsteins, Inc., B.A., LSU (Jonathan, April 24, 2013, </w:t>
      </w:r>
      <w:r w:rsidRPr="008542EB">
        <w:rPr>
          <w:rFonts w:eastAsia="Calibri"/>
          <w:i/>
          <w:szCs w:val="16"/>
        </w:rPr>
        <w:t xml:space="preserve">Environmental Law and Policy Jounral </w:t>
      </w:r>
      <w:proofErr w:type="gramStart"/>
      <w:r w:rsidRPr="008542EB">
        <w:rPr>
          <w:rFonts w:eastAsia="Calibri"/>
          <w:i/>
          <w:szCs w:val="16"/>
        </w:rPr>
        <w:t>At</w:t>
      </w:r>
      <w:proofErr w:type="gramEnd"/>
      <w:r w:rsidRPr="008542EB">
        <w:rPr>
          <w:rFonts w:eastAsia="Calibri"/>
          <w:i/>
          <w:szCs w:val="16"/>
        </w:rPr>
        <w:t xml:space="preserve"> U.C. Davis</w:t>
      </w:r>
      <w:r w:rsidRPr="008542EB">
        <w:rPr>
          <w:rFonts w:eastAsia="Calibri"/>
          <w:szCs w:val="16"/>
        </w:rPr>
        <w:t xml:space="preserve"> “Raising Cane: Cuban Sugarcane Ethanol’s Economic and Environmental Effects on the United States”, UC Davis, 4-24-13, </w:t>
      </w:r>
      <w:hyperlink r:id="rId63" w:history="1">
        <w:r w:rsidRPr="008542EB">
          <w:rPr>
            <w:rFonts w:eastAsia="Calibri"/>
            <w:szCs w:val="16"/>
          </w:rPr>
          <w:t>http://environs.law.ucdavis.edu/issues/36/2/specht.pdf)//JES</w:t>
        </w:r>
      </w:hyperlink>
    </w:p>
    <w:p w:rsidR="00691546" w:rsidRPr="00691546" w:rsidRDefault="00691546" w:rsidP="00691546">
      <w:pPr>
        <w:rPr>
          <w:rFonts w:eastAsia="Calibri"/>
          <w:vertAlign w:val="superscript"/>
        </w:rPr>
      </w:pPr>
      <w:r w:rsidRPr="00691546">
        <w:rPr>
          <w:rFonts w:eastAsia="Calibri"/>
        </w:rPr>
        <w:t>The full debate over the environmental consequences of the Brazilian biofuel production</w:t>
      </w:r>
      <w:r w:rsidRPr="00691546">
        <w:rPr>
          <w:rFonts w:eastAsia="Calibri"/>
          <w:vertAlign w:val="superscript"/>
        </w:rPr>
        <w:t>111</w:t>
      </w:r>
      <w:r w:rsidRPr="00691546">
        <w:rPr>
          <w:rFonts w:eastAsia="Calibri"/>
        </w:rPr>
        <w:t xml:space="preserve"> is largely beyond the scope of this Article. Still, the primary issue in this dispute is worth noting, because it accentuates one of the most significant differences between the U.S. corn-based ethanol industry and the potential Cuban sugarcane-based ethanol industry. In Brazil</w:t>
      </w:r>
      <w:r w:rsidRPr="00691546">
        <w:rPr>
          <w:rFonts w:eastAsia="Calibri"/>
          <w:bCs/>
          <w:u w:val="single"/>
        </w:rPr>
        <w:t>, the expansion of sugarcane production to meet demand for ethanol production has led to land use changes</w:t>
      </w:r>
      <w:r w:rsidRPr="00691546">
        <w:rPr>
          <w:rFonts w:eastAsia="Calibri"/>
          <w:vertAlign w:val="superscript"/>
        </w:rPr>
        <w:t>107</w:t>
      </w:r>
      <w:r w:rsidRPr="00691546">
        <w:rPr>
          <w:rFonts w:eastAsia="Calibri"/>
        </w:rPr>
        <w:t xml:space="preserve"> that parallel the expansion of corn production for ethanol in the United States. </w:t>
      </w:r>
      <w:r w:rsidRPr="00691546">
        <w:rPr>
          <w:rFonts w:eastAsia="Calibri"/>
          <w:bCs/>
          <w:u w:val="single"/>
        </w:rPr>
        <w:t>Clearing  portions  of  the  Amazon  rainforest  —  one  of  the  most  significant repositories of carbon on Earth</w:t>
      </w:r>
      <w:r w:rsidRPr="00691546">
        <w:rPr>
          <w:rFonts w:eastAsia="Calibri"/>
          <w:vertAlign w:val="superscript"/>
        </w:rPr>
        <w:t>112</w:t>
      </w:r>
      <w:r w:rsidRPr="00691546">
        <w:rPr>
          <w:rFonts w:eastAsia="Calibri"/>
        </w:rPr>
        <w:t xml:space="preserve"> — </w:t>
      </w:r>
      <w:r w:rsidRPr="00691546">
        <w:rPr>
          <w:rFonts w:eastAsia="Calibri"/>
          <w:bCs/>
          <w:u w:val="single"/>
        </w:rPr>
        <w:t xml:space="preserve">would represent an environmental cost of </w:t>
      </w:r>
      <w:r w:rsidRPr="00691546">
        <w:rPr>
          <w:rFonts w:eastAsia="Calibri"/>
          <w:bCs/>
          <w:u w:val="single"/>
        </w:rPr>
        <w:lastRenderedPageBreak/>
        <w:t>ethanol production that outweighs its benefits.</w:t>
      </w:r>
      <w:r w:rsidRPr="00691546">
        <w:rPr>
          <w:rFonts w:eastAsia="Calibri"/>
        </w:rPr>
        <w:t xml:space="preserve"> The Amazon region, however, is largely  unsuitable  for  sugarcane  production.</w:t>
      </w:r>
      <w:r w:rsidRPr="00691546">
        <w:rPr>
          <w:rFonts w:eastAsia="Calibri"/>
          <w:vertAlign w:val="superscript"/>
        </w:rPr>
        <w:t xml:space="preserve">113 </w:t>
      </w:r>
      <w:r w:rsidRPr="00691546">
        <w:rPr>
          <w:rFonts w:eastAsia="Calibri"/>
        </w:rPr>
        <w:t xml:space="preserve">But,  </w:t>
      </w:r>
      <w:r w:rsidRPr="00691546">
        <w:rPr>
          <w:rFonts w:eastAsia="Calibri"/>
          <w:bCs/>
          <w:u w:val="single"/>
        </w:rPr>
        <w:t>sugarcane  production  is contributing to destruction of another sensitive habitat, the bio-diverse Cerrado savannah region of Brazil.</w:t>
      </w:r>
      <w:r w:rsidRPr="00691546">
        <w:rPr>
          <w:rFonts w:eastAsia="Calibri"/>
          <w:vertAlign w:val="superscript"/>
        </w:rPr>
        <w:t>114</w:t>
      </w:r>
      <w:r w:rsidRPr="00691546">
        <w:rPr>
          <w:rFonts w:eastAsia="Calibri"/>
        </w:rPr>
        <w:t xml:space="preserve">  Cuban  sugarcane-based  ethanol  would  have  the  environmental  benefits  of  Brazilian  sugarcane-based  ethanol  without  its  most  obvious  negative  factor, damaging habitat in the Cerrado. </w:t>
      </w:r>
      <w:r w:rsidRPr="00691546">
        <w:rPr>
          <w:rFonts w:eastAsia="Calibri"/>
          <w:bCs/>
          <w:u w:val="single"/>
        </w:rPr>
        <w:t>The environmental effects of biofuels depend on a number of factors.</w:t>
      </w:r>
      <w:r w:rsidRPr="00691546">
        <w:rPr>
          <w:rFonts w:eastAsia="Calibri"/>
        </w:rPr>
        <w:t xml:space="preserve">  Whether  or  not  a  given  type  of  biofuel  is  environmentally  beneficial  “depends  on  what  the  fuel  is,  how  and  where  the  biomass  was produced, what  else the land could have been used for, how the fuel was processed and how it is used.”</w:t>
      </w:r>
      <w:r w:rsidRPr="00691546">
        <w:rPr>
          <w:rFonts w:eastAsia="Calibri"/>
          <w:vertAlign w:val="superscript"/>
        </w:rPr>
        <w:t>115</w:t>
      </w:r>
      <w:r w:rsidRPr="00691546">
        <w:rPr>
          <w:rFonts w:eastAsia="Calibri"/>
        </w:rPr>
        <w:t xml:space="preserve"> Taken together, these factors point to sugarcane-based  ethanol  grown  in  Cuba  as  one  of  the  most  environmentally friendly biofuels possible. The environmental benefits of using sugarcane to produce ethanol are numerous.  First,  it  is  much  more  energy  efficient  to  derive  ethanol  from sugarcane than corn. Making ethanol from corn only creates approximately 1.3 times  the  amount  of  energy  used  to  produce  it,  but  making  ethanol  from sugarcane  creates  approximately  eight  times  the  amount  of  energy  used  to produce it.</w:t>
      </w:r>
      <w:r w:rsidRPr="00691546">
        <w:rPr>
          <w:rFonts w:eastAsia="Calibri"/>
          <w:vertAlign w:val="superscript"/>
        </w:rPr>
        <w:t>116</w:t>
      </w:r>
      <w:r w:rsidRPr="00691546">
        <w:rPr>
          <w:rFonts w:eastAsia="Calibri"/>
        </w:rPr>
        <w:t xml:space="preserve"> Second, unlike much of the corn presently grown in Great Plains states, sugarcane grown in Latin America does not need to be irrigated.</w:t>
      </w:r>
      <w:r w:rsidRPr="00691546">
        <w:rPr>
          <w:rFonts w:eastAsia="Calibri"/>
          <w:vertAlign w:val="superscript"/>
        </w:rPr>
        <w:t>117</w:t>
      </w:r>
      <w:r w:rsidRPr="00691546">
        <w:rPr>
          <w:rFonts w:eastAsia="Calibri"/>
        </w:rPr>
        <w:t xml:space="preserve"> Third, sugarcane requires relatively small amounts of chemical fertilizers, herbicides, and pesticides.</w:t>
      </w:r>
      <w:r w:rsidRPr="00691546">
        <w:rPr>
          <w:rFonts w:eastAsia="Calibri"/>
          <w:vertAlign w:val="superscript"/>
        </w:rPr>
        <w:t>118</w:t>
      </w:r>
      <w:r w:rsidRPr="00691546">
        <w:rPr>
          <w:rFonts w:eastAsia="Calibri"/>
        </w:rPr>
        <w:t xml:space="preserve"> Fourth, whereas most U.S. ethanol refineries are powered by coal or natural gas,</w:t>
      </w:r>
      <w:r w:rsidRPr="00691546">
        <w:rPr>
          <w:rFonts w:eastAsia="Calibri"/>
          <w:vertAlign w:val="superscript"/>
        </w:rPr>
        <w:t>119</w:t>
      </w:r>
      <w:r w:rsidRPr="00691546">
        <w:rPr>
          <w:rFonts w:eastAsia="Calibri"/>
        </w:rPr>
        <w:t xml:space="preserve"> sugarcane ethanol refineries can be powered by bagasse, a natural  product  left  over  from  the sugar  refining  process.</w:t>
      </w:r>
      <w:r w:rsidRPr="00691546">
        <w:rPr>
          <w:rFonts w:eastAsia="Calibri"/>
          <w:vertAlign w:val="superscript"/>
        </w:rPr>
        <w:t>120</w:t>
      </w:r>
      <w:r w:rsidRPr="00691546">
        <w:rPr>
          <w:rFonts w:eastAsia="Calibri"/>
        </w:rPr>
        <w:t xml:space="preserve"> In  fact,  refineries powered with bagasse can even produce more electricity than they need and sell. Each  of  these  factors  in  favor  of  sugarcane  ethanol  is  true  of  ethanol  from Brazil  as  well  as  of  any  potential  ethanol  from  Cuba.  However, there are additional environmental factors that clinch Cuban sugarcane-based ethanol as one  of  the  most  environmentally  friendly  fuel  sources  available  to  the  United States under current technology.</w:t>
      </w:r>
      <w:r w:rsidRPr="00691546">
        <w:rPr>
          <w:rFonts w:eastAsia="Calibri"/>
          <w:vertAlign w:val="superscript"/>
        </w:rPr>
        <w:t>123</w:t>
      </w:r>
      <w:r w:rsidRPr="00691546">
        <w:rPr>
          <w:rFonts w:eastAsia="Calibri"/>
        </w:rPr>
        <w:t xml:space="preserve"> First, </w:t>
      </w:r>
      <w:r w:rsidRPr="00691546">
        <w:rPr>
          <w:rFonts w:eastAsia="Calibri"/>
          <w:bCs/>
          <w:u w:val="single"/>
        </w:rPr>
        <w:t xml:space="preserve">because Cuba is closer to the United States, transporting ethanol from Cuba to the United States would require less energy than transporting ethanol from Brazil to the United States </w:t>
      </w:r>
      <w:r w:rsidRPr="00691546">
        <w:rPr>
          <w:rFonts w:eastAsia="Calibri"/>
        </w:rPr>
        <w:t>(especially if it is  used  in  Florida,  an  option  further  explored  in  the  section  on  economic effects).</w:t>
      </w:r>
      <w:r w:rsidRPr="00691546">
        <w:rPr>
          <w:rFonts w:eastAsia="Calibri"/>
          <w:vertAlign w:val="superscript"/>
        </w:rPr>
        <w:t>124</w:t>
      </w:r>
    </w:p>
    <w:p w:rsidR="00691546" w:rsidRPr="008542EB" w:rsidRDefault="00691546" w:rsidP="00691546">
      <w:pPr>
        <w:keepNext/>
        <w:keepLines/>
        <w:spacing w:before="200"/>
        <w:outlineLvl w:val="3"/>
        <w:rPr>
          <w:rFonts w:eastAsiaTheme="majorEastAsia" w:cstheme="majorBidi"/>
          <w:b/>
          <w:bCs/>
          <w:iCs/>
        </w:rPr>
      </w:pPr>
      <w:r w:rsidRPr="008542EB">
        <w:rPr>
          <w:rFonts w:eastAsiaTheme="majorEastAsia" w:cstheme="majorBidi"/>
          <w:b/>
          <w:bCs/>
          <w:iCs/>
        </w:rPr>
        <w:t>The Amazon is key to the biosphere – deforestation leads to fires, destroys carbon sinks, speeds up warming – kills the global environment</w:t>
      </w:r>
    </w:p>
    <w:p w:rsidR="00691546" w:rsidRPr="00691546" w:rsidRDefault="00691546" w:rsidP="00691546">
      <w:pPr>
        <w:rPr>
          <w:rFonts w:eastAsia="Calibri"/>
          <w:color w:val="000000"/>
        </w:rPr>
      </w:pPr>
      <w:r w:rsidRPr="008542EB">
        <w:rPr>
          <w:rFonts w:eastAsia="Calibri"/>
          <w:b/>
        </w:rPr>
        <w:t>Walsh, 12</w:t>
      </w:r>
      <w:r w:rsidRPr="00691546">
        <w:rPr>
          <w:rFonts w:eastAsia="Calibri"/>
          <w:b/>
          <w:sz w:val="24"/>
        </w:rPr>
        <w:t xml:space="preserve"> </w:t>
      </w:r>
      <w:r w:rsidRPr="008542EB">
        <w:rPr>
          <w:rFonts w:eastAsia="Calibri"/>
          <w:szCs w:val="16"/>
        </w:rPr>
        <w:t>senior writer for TIME magazine, covering energy and the environment</w:t>
      </w:r>
      <w:r w:rsidRPr="008542EB">
        <w:rPr>
          <w:rFonts w:eastAsia="Calibri"/>
          <w:color w:val="000000"/>
          <w:szCs w:val="16"/>
        </w:rPr>
        <w:t xml:space="preserve">; graduate @ Princeton University; </w:t>
      </w:r>
      <w:r w:rsidRPr="008542EB">
        <w:rPr>
          <w:rFonts w:eastAsia="Calibri"/>
          <w:szCs w:val="16"/>
        </w:rPr>
        <w:t>(Bryan, TIME Magazine, “Amazonia: What’s Happening to the World’s Biggest Rain Forest?</w:t>
      </w:r>
      <w:proofErr w:type="gramStart"/>
      <w:r w:rsidRPr="008542EB">
        <w:rPr>
          <w:rFonts w:eastAsia="Calibri"/>
          <w:szCs w:val="16"/>
        </w:rPr>
        <w:t>”,</w:t>
      </w:r>
      <w:proofErr w:type="gramEnd"/>
      <w:r w:rsidRPr="008542EB">
        <w:rPr>
          <w:rFonts w:eastAsia="Calibri"/>
          <w:szCs w:val="16"/>
        </w:rPr>
        <w:t xml:space="preserve"> </w:t>
      </w:r>
      <w:hyperlink r:id="rId64" w:history="1">
        <w:r w:rsidRPr="008542EB">
          <w:rPr>
            <w:rFonts w:eastAsia="Calibri"/>
            <w:szCs w:val="16"/>
          </w:rPr>
          <w:t>http://science.time.com/2012/01/18/amazonia-whats-happening-to-the-worlds-biggest-rain-forest/</w:t>
        </w:r>
      </w:hyperlink>
      <w:r w:rsidRPr="008542EB">
        <w:rPr>
          <w:rFonts w:eastAsia="Calibri"/>
          <w:szCs w:val="16"/>
        </w:rPr>
        <w:t>)//JES</w:t>
      </w:r>
    </w:p>
    <w:p w:rsidR="00691546" w:rsidRPr="00691546" w:rsidRDefault="00691546" w:rsidP="00691546">
      <w:pPr>
        <w:rPr>
          <w:rFonts w:eastAsia="Calibri"/>
        </w:rPr>
      </w:pPr>
      <w:r w:rsidRPr="00691546">
        <w:rPr>
          <w:rFonts w:eastAsia="Calibri"/>
        </w:rPr>
        <w:t>I’d say you have to see the Amazon for yourself to understand how vast it is, but I’ve been there—and even I can’t imagine it. The rain forest is more than 2 million sq. miles—two-thirds the size of the continental United States—and the river system of the gigantic basin produces 20% of the world’s freshwater discharge.</w:t>
      </w:r>
      <w:r w:rsidRPr="00691546">
        <w:rPr>
          <w:rFonts w:eastAsia="Calibri"/>
          <w:bCs/>
          <w:u w:val="single"/>
        </w:rPr>
        <w:t xml:space="preserve"> The forest holds 100 billion metric tons of carbon—equivalent to more than 10 years’ worth of global fossil-fuel emissions. And the Amazon is the global capital of wildlife biodiversity,</w:t>
      </w:r>
      <w:r w:rsidRPr="00691546">
        <w:rPr>
          <w:rFonts w:eastAsia="Calibri"/>
        </w:rPr>
        <w:t xml:space="preserve"> with more species calling the forest and rivers home than scientists could ever hope to name. </w:t>
      </w:r>
      <w:r w:rsidRPr="00691546">
        <w:rPr>
          <w:rFonts w:eastAsia="Calibri"/>
          <w:b/>
          <w:iCs/>
          <w:u w:val="single"/>
          <w:bdr w:val="single" w:sz="18" w:space="0" w:color="auto"/>
        </w:rPr>
        <w:t>It’s safe to say that as the Amazon goes, so goes the planet’s environment.</w:t>
      </w:r>
      <w:r w:rsidRPr="00691546">
        <w:rPr>
          <w:rFonts w:eastAsia="Calibri"/>
          <w:bCs/>
          <w:u w:val="single"/>
        </w:rPr>
        <w:t xml:space="preserve"> The problem is that the Amazon is anything but secure. As Amazon basin nations like Brazil have grown economically, they’ve moved to cut down the forest, making room for agriculture.</w:t>
      </w:r>
      <w:r w:rsidRPr="00691546">
        <w:rPr>
          <w:rFonts w:eastAsia="Calibri"/>
        </w:rPr>
        <w:t xml:space="preserve"> (</w:t>
      </w:r>
      <w:proofErr w:type="gramStart"/>
      <w:r w:rsidRPr="00691546">
        <w:rPr>
          <w:rFonts w:eastAsia="Calibri"/>
        </w:rPr>
        <w:t>Which, it should be noted, is exactly what Americans did to their own once vast Eastern forests.</w:t>
      </w:r>
      <w:proofErr w:type="gramEnd"/>
      <w:r w:rsidRPr="00691546">
        <w:rPr>
          <w:rFonts w:eastAsia="Calibri"/>
        </w:rPr>
        <w:t xml:space="preserve">) The human population in the Brazilian Amazon has grown from 6 million in 1960 to 25 million in 2010, while forest cover has declined to about 80% of its original area. Deforestation rates have slowed in recent years, but as a new review in this week’s Nature shows, the Amazon basin is changing, under pressure from natural variability in the weather, drought, global warming and deforestation. The question remains: just how resilient is the Amazon? MORE: Rain Forest for Ransom </w:t>
      </w:r>
      <w:proofErr w:type="gramStart"/>
      <w:r w:rsidRPr="00691546">
        <w:rPr>
          <w:rFonts w:eastAsia="Calibri"/>
        </w:rPr>
        <w:t>From</w:t>
      </w:r>
      <w:proofErr w:type="gramEnd"/>
      <w:r w:rsidRPr="00691546">
        <w:rPr>
          <w:rFonts w:eastAsia="Calibri"/>
        </w:rPr>
        <w:t xml:space="preserve"> the Nature article, written by Eric Davidson of the Woods Hole Research Center and </w:t>
      </w:r>
      <w:r w:rsidRPr="00691546">
        <w:rPr>
          <w:rFonts w:eastAsia="Calibri"/>
        </w:rPr>
        <w:lastRenderedPageBreak/>
        <w:t xml:space="preserve">his colleagues: </w:t>
      </w:r>
      <w:r w:rsidRPr="00691546">
        <w:rPr>
          <w:rFonts w:eastAsia="Calibri"/>
          <w:bCs/>
          <w:u w:val="single"/>
        </w:rPr>
        <w:t>Although the basin-wide carbon balance remains uncertain, evidence is emerging for a directional change from a possible sink towards a possible source. Where deforestation is widespread at local and regional scales, the dry season duration is lengthening and wet season discharge is increasing. We show that the forest is resilient to considerable natural climatic variation, but global and regional climate change forcings interact with land-use change, logging and fire in complex ways, generally leading to forest ecosystems that are increasingly vulnerable to degradation.</w:t>
      </w:r>
      <w:r w:rsidRPr="00691546">
        <w:rPr>
          <w:rFonts w:eastAsia="Calibri"/>
        </w:rPr>
        <w:t xml:space="preserve"> Specifically, researchers worry about Climate and weather change: Drought is a fact of life, even in the ultra-wet Amazon. The El Niño effect can produce lengthy droughts, while the corresponding La Niña effect can lead to increased flow and even flooding. The Nature paper notes that </w:t>
      </w:r>
      <w:r w:rsidRPr="00691546">
        <w:rPr>
          <w:rFonts w:eastAsia="Calibri"/>
          <w:bCs/>
          <w:u w:val="single"/>
        </w:rPr>
        <w:t xml:space="preserve">the intact Amazon forest—with its deep roots that can access soil water—is resistant to normal seasonal droughts, but that the transitional forests and Cerrado (the tropical savannah) are much more vulnerable. </w:t>
      </w:r>
      <w:r w:rsidRPr="00691546">
        <w:rPr>
          <w:rFonts w:eastAsia="Calibri"/>
        </w:rPr>
        <w:t xml:space="preserve">But even the existing forest may find it difficult to withstand lengthy droughts of the sort that may become more common with climate change—the severe 2005 drought in the southwestern Amazon resulted in the loss of several tons of living tree biomass carbon per hectare. </w:t>
      </w:r>
      <w:r w:rsidRPr="00691546">
        <w:rPr>
          <w:rFonts w:eastAsia="Calibri"/>
          <w:bCs/>
          <w:u w:val="single"/>
        </w:rPr>
        <w:t>Deforestation and land-use change: It’s not quite true that the Amazon is being clear cut—as the Nature paper describes, more small land holders in the Amazon, even farmers, keep mature or secondary forests on more than half of their land.</w:t>
      </w:r>
      <w:r w:rsidRPr="00691546">
        <w:rPr>
          <w:rFonts w:eastAsia="Calibri"/>
        </w:rPr>
        <w:t xml:space="preserve"> Much of the forest that’s being lost is being converted to cropland for soybeans—Brazil is a major producer—as well as pastureland for cattle. Still, attempts to curb deforestation in the Amazon appear to be working—forest clearing has fallen from about 11,000 sq. miles a year in 2004 to less than 3,000 sq. miles a year in 2011. </w:t>
      </w:r>
      <w:r w:rsidRPr="00691546">
        <w:rPr>
          <w:rFonts w:eastAsia="Calibri"/>
          <w:bCs/>
          <w:u w:val="single"/>
        </w:rPr>
        <w:t>But if deforestation continues, it could change the very climate of the Amazon, resulting in less precipitation over the region. There are even models that suggest that deforestation exceeds 40% of the Amazon basin, a tipping point could be reached that would vastly reduce precipitation and result in a forest “dieback.”</w:t>
      </w:r>
      <w:r w:rsidRPr="00691546">
        <w:rPr>
          <w:rFonts w:eastAsia="Calibri"/>
        </w:rPr>
        <w:t xml:space="preserve"> That would be bad. </w:t>
      </w:r>
      <w:r w:rsidRPr="00691546">
        <w:rPr>
          <w:rFonts w:eastAsia="Calibri"/>
          <w:bCs/>
          <w:u w:val="single"/>
        </w:rPr>
        <w:t>Forest fire: It’s no surprise that drought increases forest fire in the Amazon—about 15,000 sq. miles of forest burned during the El Nino-influenced drought of 1998. But as fires become more common, they can reduce rainfall (because of the action of the smoke in the atmosphere) and retard forest regrowth. Fires keep the Amazon from bouncing back.</w:t>
      </w:r>
      <w:r w:rsidRPr="00691546">
        <w:rPr>
          <w:rFonts w:eastAsia="Calibri"/>
        </w:rPr>
        <w:t xml:space="preserve"> Greenhouse gases</w:t>
      </w:r>
      <w:r w:rsidRPr="00691546">
        <w:rPr>
          <w:rFonts w:eastAsia="Calibri"/>
          <w:bCs/>
          <w:u w:val="single"/>
        </w:rPr>
        <w:t>: Right now the Amazon is a major carbon sink, sucking up and storing some of the greenhouse gases we emit—gases that would otherwise accelerate the warming of the atmosphere. Disturb the Amazon—as we’re doing—and the system may become less efficient at storing that carbon, thus speeding climate change.</w:t>
      </w:r>
      <w:r w:rsidRPr="00691546">
        <w:rPr>
          <w:rFonts w:eastAsia="Calibri"/>
        </w:rPr>
        <w:t xml:space="preserve"> The good news here is that studies indicate that the mature, intact Amazon forest is still accumulating carbon. </w:t>
      </w:r>
      <w:r w:rsidRPr="00691546">
        <w:rPr>
          <w:rFonts w:eastAsia="Calibri"/>
          <w:bCs/>
          <w:u w:val="single"/>
        </w:rPr>
        <w:t xml:space="preserve">But as the forest is disturbed, it causes a net loss for carbon, and the Amazon goes from being an ally to an enemy in the fight against warming. </w:t>
      </w:r>
      <w:r w:rsidRPr="00691546">
        <w:rPr>
          <w:rFonts w:eastAsia="Calibri"/>
        </w:rPr>
        <w:t>The conclusion here is the Amazon is an unimaginably complex system, once that needs more systematic study before we can know what’s really happening within the forest. But it would be better to understand that now—instead of waiting to see the consequences of change.</w:t>
      </w:r>
    </w:p>
    <w:p w:rsidR="00691546" w:rsidRPr="00691546" w:rsidRDefault="00691546" w:rsidP="00691546">
      <w:pPr>
        <w:jc w:val="both"/>
        <w:rPr>
          <w:rFonts w:eastAsia="Calibri"/>
        </w:rPr>
      </w:pPr>
    </w:p>
    <w:p w:rsidR="00691546" w:rsidRPr="00691546" w:rsidRDefault="00691546" w:rsidP="00691546">
      <w:pPr>
        <w:rPr>
          <w:rFonts w:eastAsia="Calibri"/>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 xml:space="preserve">-- </w:t>
      </w:r>
      <w:proofErr w:type="gramStart"/>
      <w:r w:rsidRPr="00691546">
        <w:rPr>
          <w:rFonts w:eastAsiaTheme="majorEastAsia" w:cstheme="majorBidi"/>
          <w:b/>
          <w:bCs/>
          <w:sz w:val="32"/>
          <w:u w:val="single"/>
        </w:rPr>
        <w:t>s.p</w:t>
      </w:r>
      <w:proofErr w:type="gramEnd"/>
      <w:r w:rsidRPr="00691546">
        <w:rPr>
          <w:rFonts w:eastAsiaTheme="majorEastAsia" w:cstheme="majorBidi"/>
          <w:b/>
          <w:bCs/>
          <w:sz w:val="32"/>
          <w:u w:val="single"/>
        </w:rPr>
        <w:t>. expands biofuels</w:t>
      </w:r>
    </w:p>
    <w:p w:rsidR="00691546" w:rsidRPr="00F85706" w:rsidRDefault="00691546" w:rsidP="00691546">
      <w:pPr>
        <w:keepNext/>
        <w:keepLines/>
        <w:spacing w:before="200"/>
        <w:outlineLvl w:val="3"/>
        <w:rPr>
          <w:rFonts w:eastAsiaTheme="majorEastAsia" w:cstheme="majorBidi"/>
          <w:b/>
          <w:bCs/>
          <w:iCs/>
        </w:rPr>
      </w:pPr>
      <w:r w:rsidRPr="00F85706">
        <w:rPr>
          <w:rFonts w:eastAsiaTheme="majorEastAsia" w:cstheme="majorBidi"/>
          <w:b/>
          <w:bCs/>
          <w:iCs/>
        </w:rPr>
        <w:t>Turn – the U.S. closed exports to Brazilian biofuels – expansion of regional prominence reinvigorates strategic ties to expand Brazil’s ethanol market globally</w:t>
      </w:r>
    </w:p>
    <w:p w:rsidR="00691546" w:rsidRPr="00691546" w:rsidRDefault="00691546" w:rsidP="00691546">
      <w:pPr>
        <w:rPr>
          <w:rFonts w:eastAsia="Calibri"/>
          <w:bCs/>
        </w:rPr>
      </w:pPr>
      <w:r w:rsidRPr="00F85706">
        <w:rPr>
          <w:rFonts w:eastAsia="Calibri"/>
          <w:b/>
          <w:bCs/>
        </w:rPr>
        <w:t>Lessa and Roland, 10</w:t>
      </w:r>
      <w:r w:rsidRPr="00691546">
        <w:rPr>
          <w:rFonts w:eastAsia="Calibri"/>
          <w:bCs/>
        </w:rPr>
        <w:t xml:space="preserve"> professor in International Relations @ University of Brazil (Antoio Carlos Lessa &amp; Dennis Roland, November 1, 2010 </w:t>
      </w:r>
      <w:r w:rsidRPr="00691546">
        <w:rPr>
          <w:rFonts w:eastAsia="Calibri"/>
          <w:bCs/>
          <w:i/>
        </w:rPr>
        <w:t>Editions L’Harmattan</w:t>
      </w:r>
      <w:r w:rsidRPr="00691546">
        <w:rPr>
          <w:rFonts w:eastAsia="Calibri"/>
          <w:bCs/>
        </w:rPr>
        <w:t xml:space="preserve"> “Relations </w:t>
      </w:r>
      <w:proofErr w:type="gramStart"/>
      <w:r w:rsidRPr="00691546">
        <w:rPr>
          <w:rFonts w:eastAsia="Calibri"/>
          <w:bCs/>
        </w:rPr>
        <w:t>internationales</w:t>
      </w:r>
      <w:proofErr w:type="gramEnd"/>
      <w:r w:rsidRPr="00691546">
        <w:rPr>
          <w:rFonts w:eastAsia="Calibri"/>
          <w:bCs/>
        </w:rPr>
        <w:t xml:space="preserve"> du Brésil, Les chemins de la Puissance” </w:t>
      </w:r>
      <w:r w:rsidRPr="00691546">
        <w:rPr>
          <w:rFonts w:eastAsia="Calibri"/>
          <w:bCs/>
          <w:i/>
        </w:rPr>
        <w:t>Volume 2</w:t>
      </w:r>
      <w:r w:rsidRPr="00691546">
        <w:rPr>
          <w:rFonts w:eastAsia="Calibri"/>
          <w:bCs/>
        </w:rPr>
        <w:t>)//JES</w:t>
      </w:r>
    </w:p>
    <w:p w:rsidR="00691546" w:rsidRPr="00691546" w:rsidRDefault="00691546" w:rsidP="00691546">
      <w:pPr>
        <w:rPr>
          <w:rFonts w:eastAsia="Calibri"/>
        </w:rPr>
      </w:pPr>
      <w:r w:rsidRPr="00691546">
        <w:rPr>
          <w:rFonts w:eastAsia="Calibri"/>
        </w:rPr>
        <w:t xml:space="preserve">In 2007, during a visit of President Bush to Brazil, </w:t>
      </w:r>
      <w:r w:rsidRPr="00691546">
        <w:rPr>
          <w:rFonts w:eastAsia="Calibri"/>
          <w:bCs/>
          <w:u w:val="single"/>
        </w:rPr>
        <w:t xml:space="preserve">both countries signed a Memorandum of Understanding to Advance Cooperation on Biofuels that was presented as a very significant step of cooperation. </w:t>
      </w:r>
      <w:proofErr w:type="gramStart"/>
      <w:r w:rsidRPr="00691546">
        <w:rPr>
          <w:rFonts w:eastAsia="Calibri"/>
          <w:bCs/>
          <w:u w:val="single"/>
        </w:rPr>
        <w:t>The Memorandum focus on joint research regarding biofuels, mainly ethanol, and on studies for the creation of an ethanol commodities market.</w:t>
      </w:r>
      <w:proofErr w:type="gramEnd"/>
      <w:r w:rsidRPr="00691546">
        <w:rPr>
          <w:rFonts w:eastAsia="Calibri"/>
          <w:bCs/>
          <w:u w:val="single"/>
        </w:rPr>
        <w:t xml:space="preserve"> Although the opportunities for cooperation in this area,</w:t>
      </w:r>
      <w:r w:rsidRPr="00691546">
        <w:rPr>
          <w:rFonts w:eastAsia="Calibri"/>
        </w:rPr>
        <w:t xml:space="preserve"> including production in third party countries and environmental issues, </w:t>
      </w:r>
      <w:r w:rsidRPr="00691546">
        <w:rPr>
          <w:rFonts w:eastAsia="Calibri"/>
          <w:bCs/>
          <w:u w:val="single"/>
        </w:rPr>
        <w:t xml:space="preserve">are still being hailed as very significant, and Brazil has an important competitive advantage in sugar can ethanol production, </w:t>
      </w:r>
      <w:r w:rsidRPr="00691546">
        <w:rPr>
          <w:rFonts w:eastAsia="Calibri"/>
          <w:b/>
          <w:iCs/>
          <w:u w:val="single"/>
          <w:bdr w:val="single" w:sz="18" w:space="0" w:color="auto"/>
        </w:rPr>
        <w:t>US markets still remain closed to our exports1</w:t>
      </w:r>
      <w:r w:rsidRPr="00691546">
        <w:rPr>
          <w:rFonts w:eastAsia="Calibri"/>
        </w:rPr>
        <w:t xml:space="preserve">. In spite of trade barriers, strategically Brazil is being viewed by the US in a different light. In 2008, Rice included Brazil by the US in a different light. In 2008, Rice included Brazil as a “stakeholder of international order” alongside China, India, Russia and South Africa. In several occasions, </w:t>
      </w:r>
      <w:r w:rsidRPr="00691546">
        <w:rPr>
          <w:rFonts w:eastAsia="Calibri"/>
          <w:bCs/>
          <w:u w:val="single"/>
        </w:rPr>
        <w:t>Rice also defined Brazil as a “regional leader and global partner”, stressing the relevance of its social agenda and the progress of the country as “multiethnic diplomacy”.</w:t>
      </w:r>
      <w:r w:rsidRPr="00691546">
        <w:rPr>
          <w:rFonts w:eastAsia="Calibri"/>
        </w:rPr>
        <w:t xml:space="preserve"> </w:t>
      </w:r>
      <w:proofErr w:type="gramStart"/>
      <w:r w:rsidRPr="00691546">
        <w:rPr>
          <w:rFonts w:eastAsia="Calibri"/>
        </w:rPr>
        <w:t>(RICE, 2005 and RICE, 2008).</w:t>
      </w:r>
      <w:proofErr w:type="gramEnd"/>
      <w:r w:rsidRPr="00691546">
        <w:rPr>
          <w:rFonts w:eastAsia="Calibri"/>
        </w:rPr>
        <w:t xml:space="preserve"> The support from UNSC enlargement was also present. </w:t>
      </w:r>
      <w:r w:rsidRPr="00691546">
        <w:rPr>
          <w:rFonts w:eastAsia="Calibri"/>
          <w:bCs/>
          <w:u w:val="single"/>
        </w:rPr>
        <w:t>Some analysts as Onis</w:t>
      </w:r>
      <w:r w:rsidRPr="00691546">
        <w:rPr>
          <w:rFonts w:eastAsia="Calibri"/>
        </w:rPr>
        <w:t xml:space="preserve"> (2008), </w:t>
      </w:r>
      <w:r w:rsidRPr="00691546">
        <w:rPr>
          <w:rFonts w:eastAsia="Calibri"/>
          <w:bCs/>
          <w:u w:val="single"/>
        </w:rPr>
        <w:t>Stuphen and Hachigian</w:t>
      </w:r>
      <w:r w:rsidRPr="00691546">
        <w:rPr>
          <w:rFonts w:eastAsia="Calibri"/>
        </w:rPr>
        <w:t xml:space="preserve"> (2008) </w:t>
      </w:r>
      <w:r w:rsidRPr="00691546">
        <w:rPr>
          <w:rFonts w:eastAsia="Calibri"/>
          <w:bCs/>
          <w:u w:val="single"/>
        </w:rPr>
        <w:t>stressed Brazil’s and other emerging nations role in the world’s balance of power, and the need for the US to deepen this relations with these nations as “strategic partners”.</w:t>
      </w:r>
      <w:r w:rsidRPr="00691546">
        <w:rPr>
          <w:rFonts w:eastAsia="Calibri"/>
        </w:rPr>
        <w:t xml:space="preserve"> The third phase of current Brazil-US relations is rooted in these changes started by Bush, and continued by Democrat President Barack Obama.</w:t>
      </w:r>
    </w:p>
    <w:p w:rsidR="00691546" w:rsidRPr="00691546" w:rsidRDefault="00691546" w:rsidP="00691546">
      <w:pPr>
        <w:rPr>
          <w:rFonts w:eastAsia="Calibri"/>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 xml:space="preserve">-- </w:t>
      </w:r>
      <w:proofErr w:type="gramStart"/>
      <w:r w:rsidRPr="00691546">
        <w:rPr>
          <w:rFonts w:eastAsiaTheme="majorEastAsia" w:cstheme="majorBidi"/>
          <w:b/>
          <w:bCs/>
          <w:sz w:val="32"/>
          <w:u w:val="single"/>
        </w:rPr>
        <w:t>amazon</w:t>
      </w:r>
      <w:proofErr w:type="gramEnd"/>
      <w:r w:rsidRPr="00691546">
        <w:rPr>
          <w:rFonts w:eastAsiaTheme="majorEastAsia" w:cstheme="majorBidi"/>
          <w:b/>
          <w:bCs/>
          <w:sz w:val="32"/>
          <w:u w:val="single"/>
        </w:rPr>
        <w:t xml:space="preserve"> k2 warming</w:t>
      </w:r>
    </w:p>
    <w:p w:rsidR="00691546" w:rsidRPr="00B73AA7" w:rsidRDefault="00691546" w:rsidP="00691546">
      <w:pPr>
        <w:keepNext/>
        <w:keepLines/>
        <w:spacing w:before="200"/>
        <w:outlineLvl w:val="3"/>
        <w:rPr>
          <w:rFonts w:eastAsiaTheme="majorEastAsia" w:cstheme="majorBidi"/>
          <w:b/>
          <w:bCs/>
          <w:iCs/>
        </w:rPr>
      </w:pPr>
      <w:r w:rsidRPr="00B73AA7">
        <w:rPr>
          <w:rFonts w:eastAsiaTheme="majorEastAsia" w:cstheme="majorBidi"/>
          <w:b/>
          <w:bCs/>
          <w:iCs/>
        </w:rPr>
        <w:t>Amazon deforestation – comparatively outweighs emissions – carbon sinks and ghg releases mean it devastates warming</w:t>
      </w:r>
    </w:p>
    <w:p w:rsidR="00691546" w:rsidRPr="00691546" w:rsidRDefault="00691546" w:rsidP="00691546">
      <w:pPr>
        <w:jc w:val="both"/>
        <w:rPr>
          <w:rFonts w:eastAsia="Calibri"/>
        </w:rPr>
      </w:pPr>
      <w:r w:rsidRPr="00B73AA7">
        <w:rPr>
          <w:rFonts w:eastAsia="Calibri"/>
          <w:b/>
          <w:bCs/>
        </w:rPr>
        <w:t>Eirenne, 9</w:t>
      </w:r>
      <w:r w:rsidRPr="00691546">
        <w:rPr>
          <w:rFonts w:eastAsia="Calibri"/>
          <w:b/>
          <w:bCs/>
          <w:sz w:val="26"/>
        </w:rPr>
        <w:t xml:space="preserve"> </w:t>
      </w:r>
      <w:r w:rsidRPr="00B73AA7">
        <w:rPr>
          <w:rFonts w:eastAsia="Calibri"/>
          <w:b/>
          <w:szCs w:val="16"/>
        </w:rPr>
        <w:t xml:space="preserve">– </w:t>
      </w:r>
      <w:r w:rsidRPr="00B73AA7">
        <w:rPr>
          <w:rFonts w:eastAsia="Calibri"/>
          <w:szCs w:val="16"/>
        </w:rPr>
        <w:t xml:space="preserve">graduate in International Affairs @ Carleston University (Arielle K. Eirenne, “From Cutting Trees to Slashing Emissions: Reducing Deforestation in Brazil”, </w:t>
      </w:r>
      <w:hyperlink r:id="rId65" w:history="1">
        <w:r w:rsidRPr="00B73AA7">
          <w:rPr>
            <w:rFonts w:eastAsia="Calibri"/>
            <w:szCs w:val="16"/>
          </w:rPr>
          <w:t>http://www.studentpulse.com/articles/49/from-cutting-trees-to-slashing-emissions-reducing-deforestation-in-brazil</w:t>
        </w:r>
      </w:hyperlink>
      <w:r w:rsidRPr="00B73AA7">
        <w:rPr>
          <w:rFonts w:eastAsia="Calibri"/>
          <w:szCs w:val="16"/>
        </w:rPr>
        <w:t>)//JES</w:t>
      </w:r>
    </w:p>
    <w:p w:rsidR="00691546" w:rsidRPr="00691546" w:rsidRDefault="00691546" w:rsidP="00691546">
      <w:pPr>
        <w:rPr>
          <w:rFonts w:eastAsia="Calibri"/>
          <w:bCs/>
          <w:u w:val="single"/>
        </w:rPr>
      </w:pPr>
      <w:r w:rsidRPr="00691546">
        <w:rPr>
          <w:rFonts w:eastAsia="Calibri"/>
        </w:rPr>
        <w:t xml:space="preserve">Where, however, does Brazil fit into this equation? Like China and India, Brazil is a prominent, populous developing country and a member of the Group of 8’s ‘Plus-5’ contingent, yet the dialogue on climate protection touches upon this South American state far less often.[1] What can Brazil’s leaders contribute to the global anti-climate change fight, and what political and economic pressures encourage/discourage their action? Unlike China and India, </w:t>
      </w:r>
      <w:r w:rsidRPr="00691546">
        <w:rPr>
          <w:rFonts w:eastAsia="Calibri"/>
          <w:bCs/>
          <w:u w:val="single"/>
        </w:rPr>
        <w:t>Brazil produces roughly three-quarters of its emissions through deforestation</w:t>
      </w:r>
      <w:r w:rsidRPr="00691546">
        <w:rPr>
          <w:rFonts w:eastAsia="Calibri"/>
        </w:rPr>
        <w:t xml:space="preserve"> (Blunt 2004); hence, </w:t>
      </w:r>
      <w:r w:rsidRPr="00691546">
        <w:rPr>
          <w:rFonts w:eastAsia="Calibri"/>
          <w:bCs/>
          <w:u w:val="single"/>
        </w:rPr>
        <w:t>though Brazil must continue to implement climate protection measures in its energy sector, decreased deforestation will be essential to the country’s emissions-curbing efforts.</w:t>
      </w:r>
      <w:r w:rsidRPr="00691546">
        <w:rPr>
          <w:rFonts w:eastAsia="Calibri"/>
        </w:rPr>
        <w:t xml:space="preserve"> This paper will thus explore the potential for Brazil to reduce its deforestation, analyzing the political and economic concerns that its leaders must address if reduction initiatives are to succeed. Though multiple actors are at work within Brazil’s forests, the principle players appear to be medium- to large-scale cattle ranchers. Thus, though its deforestation efforts may attempt to dissuade every manner of deforester, Brazil must focus greatest attention on the ranching group. Key to this task is the expansion of the Brazilian police presence into the areas where ranchers work. The analysis begins with an overview of the relationship between deforestation and climate change and of general proposals for forest preservation. Next, an examination of Brazil’s particular deforestation scenario introduces the key players perpetuating the Brazilian forest’s destruction, as well as the main political and economic pressures/incentives/concerns involved. Also noted are government anti-deforestation efforts to date. Given Brazil’s present situation and the political/economic forces at play, the discussion shifts to probe potential strategies for dealing with deforestation concerns. Deforestation as a Driver of Climate Change </w:t>
      </w:r>
      <w:r w:rsidRPr="00691546">
        <w:rPr>
          <w:rFonts w:eastAsia="Calibri"/>
          <w:bCs/>
          <w:u w:val="single"/>
        </w:rPr>
        <w:t xml:space="preserve">“There’s been a lot of fuss lately about burning the forest,” remarked one Brazilian rancher, “but everyone knows that it’s the First World, not us, that’s responsible for the greenhouse effect. </w:t>
      </w:r>
      <w:r w:rsidRPr="00691546">
        <w:rPr>
          <w:rFonts w:eastAsia="Calibri"/>
        </w:rPr>
        <w:t xml:space="preserve">It’s the carbon emissions from all their cars. The amount generated by burning the forest is miniscule by comparison” (quoted in Le Breton 1993:77). </w:t>
      </w:r>
      <w:r w:rsidRPr="00691546">
        <w:rPr>
          <w:rFonts w:eastAsia="Calibri"/>
          <w:bCs/>
          <w:u w:val="single"/>
        </w:rPr>
        <w:t>Recent scientific analyses, however, indicate that few things could be further from the truth</w:t>
      </w:r>
      <w:r w:rsidRPr="00691546">
        <w:rPr>
          <w:rFonts w:eastAsia="Calibri"/>
        </w:rPr>
        <w:t>. Yes, the burning of fossil fuels is the prime culprit in climate change, but t</w:t>
      </w:r>
      <w:r w:rsidRPr="00691546">
        <w:rPr>
          <w:rFonts w:eastAsia="Calibri"/>
          <w:bCs/>
          <w:u w:val="single"/>
        </w:rPr>
        <w:t>he Union of Concerned Scientists labels deforestation, combined with “other land-use changes,” as yielding the second-most greenhouse gas emissions</w:t>
      </w:r>
      <w:r w:rsidRPr="00691546">
        <w:rPr>
          <w:rFonts w:eastAsia="Calibri"/>
        </w:rPr>
        <w:t xml:space="preserve"> (2007). </w:t>
      </w:r>
      <w:r w:rsidRPr="00691546">
        <w:rPr>
          <w:rFonts w:eastAsia="Calibri"/>
          <w:bCs/>
          <w:u w:val="single"/>
        </w:rPr>
        <w:t>The</w:t>
      </w:r>
      <w:r w:rsidRPr="00691546">
        <w:rPr>
          <w:rFonts w:eastAsia="Calibri"/>
        </w:rPr>
        <w:t xml:space="preserve"> Intergovernmental Panel on Climate Change </w:t>
      </w:r>
      <w:r w:rsidRPr="00691546">
        <w:rPr>
          <w:rFonts w:eastAsia="Calibri"/>
          <w:bCs/>
          <w:u w:val="single"/>
        </w:rPr>
        <w:t>(IPCC) has likewise identified fossil-fuel burning and deforestation as the top contributors to the rise in atmospheric carbon dioxide, with “most” emissions in recent years resulting from fossil fuels but a substantial 10 to 30 percent arising from land-use changes, deforestation foremost among them</w:t>
      </w:r>
      <w:r w:rsidRPr="00691546">
        <w:rPr>
          <w:rFonts w:eastAsia="Calibri"/>
        </w:rPr>
        <w:t xml:space="preserve"> (2001). Per the 2001 IPCC report, other emission sources bear minimal impact in comparison.2 Moreover, Moutinho, Schwartzman, and Santilli place deforestation’s contribution at 20 to 25 percent of global emissions (2005:7). Unfortunately, </w:t>
      </w:r>
      <w:r w:rsidRPr="00691546">
        <w:rPr>
          <w:rFonts w:eastAsia="Calibri"/>
          <w:bCs/>
          <w:u w:val="single"/>
        </w:rPr>
        <w:t>the current state of research thus leaves ambiguous the exact proportion of climate change for which deforestation is responsible,</w:t>
      </w:r>
      <w:r w:rsidRPr="00691546">
        <w:rPr>
          <w:rFonts w:eastAsia="Calibri"/>
        </w:rPr>
        <w:t xml:space="preserve"> yet these figures suggest that deforestation, aside from contributing the bulk of Brazil’s emissions, </w:t>
      </w:r>
      <w:r w:rsidRPr="00691546">
        <w:rPr>
          <w:rFonts w:eastAsia="Calibri"/>
          <w:bCs/>
          <w:u w:val="single"/>
        </w:rPr>
        <w:t>remains a key driver of climate change for the planet as a whole.</w:t>
      </w:r>
      <w:r w:rsidRPr="00691546">
        <w:rPr>
          <w:rFonts w:eastAsia="Calibri"/>
        </w:rPr>
        <w:t xml:space="preserve"> The phenomenon is likely to loom large in the future as well: </w:t>
      </w:r>
      <w:r w:rsidRPr="00691546">
        <w:rPr>
          <w:rFonts w:eastAsia="Calibri"/>
          <w:bCs/>
          <w:u w:val="single"/>
        </w:rPr>
        <w:t xml:space="preserve">“If current trends continue, </w:t>
      </w:r>
      <w:r w:rsidRPr="00691546">
        <w:rPr>
          <w:rFonts w:eastAsia="Calibri"/>
          <w:b/>
          <w:iCs/>
          <w:u w:val="single"/>
          <w:bdr w:val="single" w:sz="18" w:space="0" w:color="auto"/>
        </w:rPr>
        <w:t>tropical deforestation will release about 50% as much carbon</w:t>
      </w:r>
      <w:r w:rsidRPr="00691546">
        <w:rPr>
          <w:rFonts w:eastAsia="Calibri"/>
          <w:bCs/>
          <w:u w:val="single"/>
        </w:rPr>
        <w:t xml:space="preserve"> to the atmosphere </w:t>
      </w:r>
      <w:r w:rsidRPr="00691546">
        <w:rPr>
          <w:rFonts w:eastAsia="Calibri"/>
          <w:b/>
          <w:iCs/>
          <w:u w:val="single"/>
          <w:bdr w:val="single" w:sz="18" w:space="0" w:color="auto"/>
        </w:rPr>
        <w:t>as has been emitted from worldwide combustion of fossil fuels since the start of the industrial revolution”</w:t>
      </w:r>
      <w:r w:rsidRPr="00691546">
        <w:rPr>
          <w:rFonts w:eastAsia="Calibri"/>
        </w:rPr>
        <w:t xml:space="preserve"> (Houghton 2005:20).3 The above statistics capture, </w:t>
      </w:r>
      <w:r w:rsidRPr="00691546">
        <w:rPr>
          <w:rFonts w:eastAsia="Calibri"/>
        </w:rPr>
        <w:lastRenderedPageBreak/>
        <w:t xml:space="preserve">albeit imperfectly, one side of the deforestation-climate change dynamic: </w:t>
      </w:r>
      <w:r w:rsidRPr="00691546">
        <w:rPr>
          <w:rFonts w:eastAsia="Calibri"/>
          <w:bCs/>
          <w:u w:val="single"/>
        </w:rPr>
        <w:t>deforestation releases emissions, for when chopped trees burn or otherwise decay over time, the carbon once contained within them flows into the atmosphere, primarily as carbon dioxide but also as methane and carbon monoxide</w:t>
      </w:r>
      <w:r w:rsidRPr="00691546">
        <w:rPr>
          <w:rFonts w:eastAsia="Calibri"/>
        </w:rPr>
        <w:t xml:space="preserve"> (Houghton 2005:13).4 The other way that deforestation harms the climate is that it </w:t>
      </w:r>
      <w:r w:rsidRPr="00691546">
        <w:rPr>
          <w:rFonts w:eastAsia="Calibri"/>
          <w:bCs/>
          <w:u w:val="single"/>
        </w:rPr>
        <w:t>in some cases eliminates carbon sinks that could have captured future emissions from other sources.</w:t>
      </w:r>
      <w:r w:rsidRPr="00691546">
        <w:rPr>
          <w:rFonts w:eastAsia="Calibri"/>
        </w:rPr>
        <w:t xml:space="preserve"> In other words, forests, by </w:t>
      </w:r>
      <w:r w:rsidRPr="00691546">
        <w:rPr>
          <w:rFonts w:eastAsia="Calibri"/>
          <w:bCs/>
          <w:u w:val="single"/>
        </w:rPr>
        <w:t>absorbing carbon from the atmosphere, “sink” greenhouse gases, and as deforesters chop down more trees, the world becomes less able to cope with its ever-growing emissions.</w:t>
      </w:r>
      <w:r w:rsidRPr="00691546">
        <w:rPr>
          <w:rFonts w:eastAsia="Calibri"/>
        </w:rPr>
        <w:t xml:space="preserve"> The potency of various forests’ sink capacities varies, both over time (Forests and the European Union Resource Network n.d.) and space. To what extent Brazil’s forests, for example, serve as a carbon sink remains unknown, with researcher Antônio Manzi suggesting that though sequestration occurs in parts of Brazil, “each locale has its own specificities” (quoted in Rohter 2003:2). Thus, though </w:t>
      </w:r>
      <w:r w:rsidRPr="00691546">
        <w:rPr>
          <w:rFonts w:eastAsia="Calibri"/>
          <w:bCs/>
          <w:u w:val="single"/>
        </w:rPr>
        <w:t>the primary concern about deforestation is the amount of greenhouse gas the practice immediately emits into the atmosphere,</w:t>
      </w:r>
      <w:r w:rsidRPr="00691546">
        <w:rPr>
          <w:rFonts w:eastAsia="Calibri"/>
        </w:rPr>
        <w:t xml:space="preserve"> its obliteration of a potential climate-change mitigation tool is likewise of concern. Prospects for mitigating climate change through reduced deforestation are huge: per the most recent report from the IPCC’s Working Group III, approximately </w:t>
      </w:r>
      <w:r w:rsidRPr="00691546">
        <w:rPr>
          <w:rFonts w:eastAsia="Calibri"/>
          <w:bCs/>
          <w:u w:val="single"/>
        </w:rPr>
        <w:t>half of the world’s “mitigation potential” may lie in the possibility of curbing the phenomenon</w:t>
      </w:r>
      <w:r w:rsidRPr="00691546">
        <w:rPr>
          <w:rFonts w:eastAsia="Calibri"/>
        </w:rPr>
        <w:t xml:space="preserve"> (2007:21). Unfortunately, the full Working Group III report, which details suggestions for incorporating forest management into climate change mitigation initiatives, is not yet available for citation or quotation. Until the report’s final release, analysts must rely on a summary thereof, which recommends several currently available general strategies for offsetting deforestation’s impact and/or curbing the phenomenon itself, among them afforestation, reforestation, and “reduced deforestation” (p. 14). Afforestation entails the replanting of forest on land cleared several (e.g., 20 to 50) years earlier and used for non-forest purposes in the interim (IPCC 2000:6). Reforestation, in contrast, involves replanting on land that has been cleared but not yet converted for alternative (e.g., agricultural) use; this takes place shortly after the deforestation originally occurs (IPCC 2000:6). Both activities, instead of halting deforestation emissions themselves, encourage the reestablishment of carbon sinks. The wisdom of such practices remains in question, however, for the Forests and the European Union Resource Network (FERN) notes that sunk carbon may burst back into the atmosphere following forest fire, insect infestation, decay, changes in land use, and other disturbances (n.d.). FERN thus contends that reliance on carbon sinks allows for increased anthropogenic emissions, which, though able to be sequestered today, may threaten the atmosphere in the future. Decreasing deforestation in the first place is thus preferable. Under the Kyoto Protocol, the Clean Development Mechanism (CDM), which allows entities from the industrialized world to earn credit for funding mitigative programs in developing countries, can offer credit for afforestation and reforestation of areas cleared prior to 1990 (Schlamadinger et al. 2005:26). It cannot, however, provide credit for prevention of deforestation (Fearnside 2005:686). Parties to Kyoto rejected inclusion of “deforestation avoidance” for a variety of reasons, including “non-permanence,” the concern that forests saved today might be destroyed anyway in the future; difficulties in determining exactly how much deforestation would have occurred under business-as-usual conditions; and the concern that industrialized countries might embrace the ease of paying to reduce deforestation abroad at the expense of making domestic cuts in emissions from fossil-fuel burning (Schlamadinger et al. 2005:30).5 Nevertheless, expansion of the CDM or the establishment of a similar compliance mechanism to include avoidance remains a possibility for the post-Kyoto (i.e., post-2012) period (Schlamadinger et al. 2005). The Brazilian Context </w:t>
      </w:r>
      <w:r w:rsidRPr="00691546">
        <w:rPr>
          <w:rFonts w:eastAsia="Calibri"/>
          <w:bCs/>
          <w:u w:val="single"/>
        </w:rPr>
        <w:t>Deforestation has wreaked havoc in both of Brazil’s largest biomes, the Amazon rainforest and the smaller Cerrado, a region of savannas, woodlands, grass, and forests</w:t>
      </w:r>
      <w:r w:rsidRPr="00691546">
        <w:rPr>
          <w:rFonts w:eastAsia="Calibri"/>
        </w:rPr>
        <w:t xml:space="preserve"> (see Klink and Machado 2005:708 on the Cerrado). Brazil’s portion of the Amazon rainforest once stretched over a region roughly the size of Western Europe (Fearnside 2005:681</w:t>
      </w:r>
      <w:r w:rsidRPr="00691546">
        <w:rPr>
          <w:rFonts w:eastAsia="Calibri"/>
          <w:bCs/>
          <w:u w:val="single"/>
        </w:rPr>
        <w:t>). For centuries, those settling in Brazil have chopped away chunks of the forest in order to secure livelihoods, yet until recently, their efforts have been of relatively limited magnitude</w:t>
      </w:r>
      <w:r w:rsidRPr="00691546">
        <w:rPr>
          <w:rFonts w:eastAsia="Calibri"/>
        </w:rPr>
        <w:t xml:space="preserve">. “Almost five centuries of European presence before 1970 </w:t>
      </w:r>
      <w:r w:rsidRPr="00691546">
        <w:rPr>
          <w:rFonts w:eastAsia="Calibri"/>
        </w:rPr>
        <w:lastRenderedPageBreak/>
        <w:t xml:space="preserve">deforested an area [100 x 103 km2] only slightly larger than Portugal,” writes Fearnside (2005:681), whereas in the mere 33 years thereafter, total deforested space (648.5 x 103 km2) had grown larger than France (547.0 x 103 km2). In 2002 alone, new clearings encompassed more land than the state of New Jersey (Rohter 2003:2). Similarly, Brazil’s Cerrado withstood centuries of minor settlement by Native peoples and “backwoodsmen” but has recently fallen prey to large-scale destruction: “All that has changed, however, and during the last twenty-five or so years the cerrados have been extensively developed … with the active encouragement of the Brazilian government” (Ratter, Ribeiro, and Bridgewater 2006:88-89). Klink and Machado estimate that since 1970 or so, settlers have destroyed over half of the Cerrado (2005:708); </w:t>
      </w:r>
      <w:r w:rsidRPr="00691546">
        <w:rPr>
          <w:rFonts w:eastAsia="Calibri"/>
          <w:bCs/>
          <w:u w:val="single"/>
        </w:rPr>
        <w:t>though not the entire region was originally forested, leaving the prevalence of Cerrado deforestation unclear, Klink and Machado’s figures indicate considerable human interference.</w:t>
      </w:r>
    </w:p>
    <w:p w:rsidR="00691546" w:rsidRPr="00691546" w:rsidRDefault="00691546" w:rsidP="00691546">
      <w:pPr>
        <w:rPr>
          <w:rFonts w:eastAsia="Calibri"/>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proofErr w:type="gramStart"/>
      <w:r w:rsidRPr="00691546">
        <w:rPr>
          <w:rFonts w:eastAsiaTheme="majorEastAsia" w:cstheme="majorBidi"/>
          <w:b/>
          <w:bCs/>
          <w:sz w:val="32"/>
          <w:u w:val="single"/>
        </w:rPr>
        <w:lastRenderedPageBreak/>
        <w:t>russia</w:t>
      </w:r>
      <w:proofErr w:type="gramEnd"/>
      <w:r w:rsidRPr="00691546">
        <w:rPr>
          <w:rFonts w:eastAsiaTheme="majorEastAsia" w:cstheme="majorBidi"/>
          <w:b/>
          <w:bCs/>
          <w:sz w:val="32"/>
          <w:u w:val="single"/>
        </w:rPr>
        <w:t xml:space="preserve"> turn</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 xml:space="preserve">Turn – Russia would use the emergence of a hegemonic power in South America to further expansionism and subverts U.S. power projection </w:t>
      </w:r>
    </w:p>
    <w:p w:rsidR="00691546" w:rsidRPr="00691546" w:rsidRDefault="00691546" w:rsidP="00691546">
      <w:r w:rsidRPr="00691546">
        <w:rPr>
          <w:b/>
          <w:bCs/>
        </w:rPr>
        <w:t>Zeihan, 8</w:t>
      </w:r>
      <w:r w:rsidRPr="00691546">
        <w:rPr>
          <w:bCs/>
        </w:rPr>
        <w:t xml:space="preserve"> </w:t>
      </w:r>
      <w:r w:rsidRPr="00691546">
        <w:t>– bachelors in political science @ Truman State University; post graduate degree in Asian Studies @ University of Otago; Vice President of Analysis at Stratfor; Patterson School of Diplomacy and International Commerce (Peter Zeihan, September 15</w:t>
      </w:r>
      <w:r w:rsidRPr="00691546">
        <w:rPr>
          <w:vertAlign w:val="superscript"/>
        </w:rPr>
        <w:t>th</w:t>
      </w:r>
      <w:r w:rsidRPr="00691546">
        <w:t xml:space="preserve">, 2008, </w:t>
      </w:r>
      <w:r w:rsidRPr="00691546">
        <w:rPr>
          <w:i/>
        </w:rPr>
        <w:t>Stratfor</w:t>
      </w:r>
      <w:r w:rsidRPr="00691546">
        <w:t xml:space="preserve"> “The Russian Resurgence and the New-Old Front” </w:t>
      </w:r>
      <w:hyperlink r:id="rId66" w:history="1">
        <w:r w:rsidRPr="00691546">
          <w:t>http://www.stratfor.com/weekly/20080915_russian_resurgence_and_new_old_front</w:t>
        </w:r>
      </w:hyperlink>
      <w:r w:rsidRPr="00691546">
        <w:t>)//JES</w:t>
      </w:r>
    </w:p>
    <w:p w:rsidR="00691546" w:rsidRPr="00691546" w:rsidRDefault="00691546" w:rsidP="00691546">
      <w:r w:rsidRPr="00691546">
        <w:rPr>
          <w:bCs/>
          <w:u w:val="single"/>
        </w:rPr>
        <w:t>In the American case specifically, the issue is one of continental control. The United States is the only country in the world that effectively controls an entire continent.</w:t>
      </w:r>
      <w:r w:rsidRPr="00691546">
        <w:rPr>
          <w:szCs w:val="16"/>
        </w:rPr>
        <w:t xml:space="preserve"> Mexico and Canada have been sufficiently intimidated so that they can operate independently only in a very limited sense. (Technically, Australia controls a continent, but with the some 85 percent of its territory unusable, it is more accurate in geopolitical terms to think of it as a small archipelago with some very long bridges.) </w:t>
      </w:r>
      <w:r w:rsidRPr="00691546">
        <w:rPr>
          <w:bCs/>
          <w:u w:val="single"/>
        </w:rPr>
        <w:t>This grants the United States not only a potentially massive internal market, but also the ability to project power without the fear of facing rearguard security threats. U.S. forces can be focused almost entirely on offensive operations, whereas potential competitors in Eurasia must constantly be on their guard about the neighbors. The only thing that could threaten U.S. security would be the rise of a Eurasian continental hegemon.</w:t>
      </w:r>
      <w:r w:rsidRPr="00691546">
        <w:rPr>
          <w:szCs w:val="16"/>
        </w:rPr>
        <w:t xml:space="preserve"> For the past 60 years, </w:t>
      </w:r>
      <w:r w:rsidRPr="00691546">
        <w:rPr>
          <w:bCs/>
          <w:u w:val="single"/>
        </w:rPr>
        <w:t>Russia (or the Soviet Union) has been the only entity that has had a chance of achieving that, largely due to its geographic reach. U.S. strategy for coping with this is simple: containment, or the creation of a network of allies to hedge in Russian political, economic and military expansion</w:t>
      </w:r>
      <w:r w:rsidRPr="00691546">
        <w:rPr>
          <w:szCs w:val="16"/>
        </w:rPr>
        <w:t xml:space="preserve">. NATO is the most obvious manifestation of this policy imperative, while the Sino-Soviet split is the most dramatic one. </w:t>
      </w:r>
      <w:r w:rsidRPr="00691546">
        <w:rPr>
          <w:bCs/>
          <w:u w:val="single"/>
        </w:rPr>
        <w:t>Containment requires that United States counter Russian expansionism at every turn, crafting a new coalition wherever Russia attempts to break out of the strategic ring</w:t>
      </w:r>
      <w:r w:rsidRPr="00691546">
        <w:rPr>
          <w:rFonts w:ascii="Times New Roman" w:hAnsi="Times New Roman"/>
          <w:szCs w:val="24"/>
          <w:u w:val="thick"/>
        </w:rPr>
        <w:t>,</w:t>
      </w:r>
      <w:r w:rsidRPr="00691546">
        <w:t xml:space="preserve"> and if necessary committing direct U.S. forces to the effort. The </w:t>
      </w:r>
      <w:r w:rsidRPr="00691546">
        <w:rPr>
          <w:bCs/>
          <w:u w:val="single"/>
        </w:rPr>
        <w:t xml:space="preserve">Korean and </w:t>
      </w:r>
      <w:hyperlink r:id="rId67" w:history="1">
        <w:r w:rsidRPr="00691546">
          <w:rPr>
            <w:bCs/>
            <w:u w:val="single"/>
          </w:rPr>
          <w:t>Vietnam</w:t>
        </w:r>
      </w:hyperlink>
      <w:r w:rsidRPr="00691546">
        <w:rPr>
          <w:bCs/>
          <w:u w:val="single"/>
        </w:rPr>
        <w:t xml:space="preserve"> wars — both traumatic periods in American history — were manifestations of this effort,</w:t>
      </w:r>
      <w:r w:rsidRPr="00691546">
        <w:t xml:space="preserve"> as were the Berlin airlift and the backing of Islamist militants in Afghanistan (who incidentally went on to form al Qaeda). </w:t>
      </w:r>
      <w:r w:rsidRPr="00691546">
        <w:rPr>
          <w:sz w:val="12"/>
        </w:rPr>
        <w:t>¶</w:t>
      </w:r>
      <w:r w:rsidRPr="00691546">
        <w:t xml:space="preserve"> </w:t>
      </w:r>
      <w:r w:rsidRPr="00691546">
        <w:rPr>
          <w:bCs/>
          <w:u w:val="single"/>
        </w:rPr>
        <w:t>The Georgian war in August was simply the first effort by a resurging Russia to pulse out</w:t>
      </w:r>
      <w:r w:rsidRPr="00691546">
        <w:t xml:space="preserve">, expand its security buffer and, ideally, in the Kremlin’s plans, break out of the post-Cold War noose that other powers have tied. The Americans (and others) will react as they did during the Cold War: by building coalitions to constrain Russian expansion. In Europe, the challenges will be to </w:t>
      </w:r>
      <w:hyperlink r:id="rId68" w:history="1">
        <w:r w:rsidRPr="00691546">
          <w:t>keep the Germans on board</w:t>
        </w:r>
      </w:hyperlink>
      <w:r w:rsidRPr="00691546">
        <w:t xml:space="preserve"> and to keep NATO cohesive. In the Caucasus, the United States will need to deftly manage its Turkish alliance and find a means of engaging Iran. In China and Japan, economic conflicts will undoubtedly take a backseat to security cooperation. </w:t>
      </w:r>
      <w:r w:rsidRPr="00691546">
        <w:rPr>
          <w:sz w:val="12"/>
        </w:rPr>
        <w:t>¶</w:t>
      </w:r>
      <w:r w:rsidRPr="00691546">
        <w:t xml:space="preserve"> Russia and the United States will struggle in all of these areas, consisting as they do the Russian borderlands. Most of the locations will feel familiar, as Russia’s near abroad has been Russia’s near abroad for nearly 300 years. Those locations — the Baltics, Austria, Ukraine, Serbia, Turkey, Central Asia and Mongolia — that defined Russia’s conflicts in times gone by will surface again. Such is the tapestry of history: the major powers seeking advantage in the same places over and over again. </w:t>
      </w:r>
      <w:r w:rsidRPr="00691546">
        <w:rPr>
          <w:sz w:val="12"/>
        </w:rPr>
        <w:t>¶</w:t>
      </w:r>
      <w:r w:rsidRPr="00691546">
        <w:t xml:space="preserve"> The New Old-Front</w:t>
      </w:r>
      <w:r w:rsidRPr="00691546">
        <w:rPr>
          <w:sz w:val="12"/>
        </w:rPr>
        <w:t>¶</w:t>
      </w:r>
      <w:r w:rsidRPr="00691546">
        <w:t xml:space="preserve"> But not all of those fronts are in Eurasia. So long as U.S. power projection puts the Russians on the defensive, it is only a matter of time before something along the cordon cracks and the Russians are either fighting a land war or facing a local insurrection. </w:t>
      </w:r>
      <w:r w:rsidRPr="00691546">
        <w:rPr>
          <w:bCs/>
          <w:u w:val="single"/>
        </w:rPr>
        <w:t>Russia must keep U.S. efforts dispersed and captured by events as far away from the Russian periphery as possible — preferably where Russian strengths can exploit American weakness. ¶</w:t>
      </w:r>
      <w:r w:rsidRPr="00691546">
        <w:rPr>
          <w:rFonts w:ascii="Times New Roman" w:hAnsi="Times New Roman"/>
          <w:szCs w:val="24"/>
          <w:u w:val="thick"/>
        </w:rPr>
        <w:t xml:space="preserve"> </w:t>
      </w:r>
      <w:proofErr w:type="gramStart"/>
      <w:r w:rsidRPr="00691546">
        <w:t>So</w:t>
      </w:r>
      <w:proofErr w:type="gramEnd"/>
      <w:r w:rsidRPr="00691546">
        <w:t xml:space="preserve"> where is that? </w:t>
      </w:r>
      <w:r w:rsidRPr="00691546">
        <w:rPr>
          <w:sz w:val="12"/>
        </w:rPr>
        <w:t>¶</w:t>
      </w:r>
      <w:r w:rsidRPr="00691546">
        <w:t xml:space="preserve"> </w:t>
      </w:r>
      <w:r w:rsidRPr="00691546">
        <w:rPr>
          <w:bCs/>
          <w:u w:val="single"/>
        </w:rPr>
        <w:t>Geography dictates that U.S. strength involves coalition building based on mutual interest and long-range force projection, and internal U.S. harmony is such that America’s intelligence and security agencies have no need to shine.</w:t>
      </w:r>
      <w:r w:rsidRPr="00691546">
        <w:t xml:space="preserve"> Unlike Russia, the United States does not have large, unruly, resentful, conquered populations to keep in line. In contrast, recall that the multiethnic nature of the Russian state </w:t>
      </w:r>
      <w:r w:rsidRPr="00691546">
        <w:lastRenderedPageBreak/>
        <w:t xml:space="preserve">requires a powerful security and intelligence apparatus. </w:t>
      </w:r>
      <w:r w:rsidRPr="00691546">
        <w:rPr>
          <w:bCs/>
          <w:u w:val="single"/>
        </w:rPr>
        <w:t>No place better reflects Russia’s intelligence strengths and America’s intelligence weakness than Latin America. ¶ The United States faces no traditional security threats in its backyard. South America is</w:t>
      </w:r>
      <w:r w:rsidRPr="00691546">
        <w:t xml:space="preserve"> in essence a hollow continent, populated only on the edges and thus </w:t>
      </w:r>
      <w:r w:rsidRPr="00691546">
        <w:rPr>
          <w:bCs/>
          <w:u w:val="single"/>
        </w:rPr>
        <w:t>lacking a deep enough hinterland to ever coalesce into a single hegemonic power.</w:t>
      </w:r>
      <w:r w:rsidRPr="00691546">
        <w:t xml:space="preserve"> Central America and southern Mexico are similarly fractured, primarily due to rugged terrain. Northern Mexico (like Canada) is too economically dependent upon the United States to seriously consider anything more vibrant than ideological hostility toward Washington. </w:t>
      </w:r>
      <w:r w:rsidRPr="00691546">
        <w:rPr>
          <w:bCs/>
          <w:u w:val="single"/>
        </w:rPr>
        <w:t>Faced with this kind of local competition, the United States simply does not worry too much about the rest of the Western Hemisphere — except when someone comes to visit.</w:t>
      </w:r>
      <w:r w:rsidRPr="00691546">
        <w:t xml:space="preserve"> </w:t>
      </w:r>
      <w:r w:rsidRPr="00691546">
        <w:rPr>
          <w:sz w:val="12"/>
        </w:rPr>
        <w:t>¶</w:t>
      </w:r>
      <w:r w:rsidRPr="00691546">
        <w:t xml:space="preserve"> Stretching back to the time of the Monroe Doctrine, Washington’s Latin American policy has been very simple</w:t>
      </w:r>
      <w:r w:rsidRPr="00691546">
        <w:rPr>
          <w:b/>
          <w:bCs/>
          <w:u w:val="single"/>
        </w:rPr>
        <w:t>. The United States</w:t>
      </w:r>
      <w:r w:rsidRPr="00691546">
        <w:rPr>
          <w:bCs/>
          <w:u w:val="single"/>
        </w:rPr>
        <w:t xml:space="preserve"> does not feel threatened by any local power, but it </w:t>
      </w:r>
      <w:r w:rsidRPr="00691546">
        <w:rPr>
          <w:b/>
          <w:bCs/>
          <w:u w:val="single"/>
        </w:rPr>
        <w:t>feels inordinately threatened by any Eastern Hemispheric power that could ally with a local entity. Latin American entities</w:t>
      </w:r>
      <w:r w:rsidRPr="00691546">
        <w:rPr>
          <w:bCs/>
          <w:u w:val="single"/>
        </w:rPr>
        <w:t xml:space="preserve"> cannot greatly harm American interests themselves, but they can</w:t>
      </w:r>
      <w:r w:rsidRPr="00691546">
        <w:rPr>
          <w:b/>
          <w:bCs/>
          <w:u w:val="single"/>
        </w:rPr>
        <w:t xml:space="preserve"> be used as fulcrums by hostile states further abroad to strike at the core of the United States’ power: </w:t>
      </w:r>
      <w:r w:rsidRPr="00691546">
        <w:rPr>
          <w:bCs/>
          <w:u w:val="single"/>
        </w:rPr>
        <w:t xml:space="preserve">its undisputed command of North America. </w:t>
      </w:r>
      <w:r w:rsidRPr="00691546">
        <w:rPr>
          <w:sz w:val="12"/>
        </w:rPr>
        <w:t>¶</w:t>
      </w:r>
      <w:r w:rsidRPr="00691546">
        <w:t xml:space="preserve"> </w:t>
      </w:r>
      <w:proofErr w:type="gramStart"/>
      <w:r w:rsidRPr="00691546">
        <w:t>It</w:t>
      </w:r>
      <w:proofErr w:type="gramEnd"/>
      <w:r w:rsidRPr="00691546">
        <w:t xml:space="preserve"> is a fairly straightforward exercise to predict where Russian activity will reach its deepest. One only needs to revisit Cold War history. Future Russian efforts can be broken down into three broad categories: naval interdiction, drug facilitation and direct territorial challenge.</w:t>
      </w:r>
    </w:p>
    <w:p w:rsidR="00691546" w:rsidRPr="00691546" w:rsidRDefault="00691546" w:rsidP="00691546">
      <w:pPr>
        <w:rPr>
          <w:szCs w:val="16"/>
        </w:rPr>
      </w:pP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Russian imperialism will result in a US/Russian nuclear war</w:t>
      </w:r>
    </w:p>
    <w:p w:rsidR="00691546" w:rsidRPr="00691546" w:rsidRDefault="00691546" w:rsidP="00691546">
      <w:pPr>
        <w:rPr>
          <w:bCs/>
        </w:rPr>
      </w:pPr>
      <w:r w:rsidRPr="00691546">
        <w:rPr>
          <w:b/>
          <w:bCs/>
        </w:rPr>
        <w:t>Scaliger, 8</w:t>
      </w:r>
      <w:r w:rsidRPr="00691546">
        <w:rPr>
          <w:bCs/>
        </w:rPr>
        <w:t xml:space="preserve"> staff writer for the New American </w:t>
      </w:r>
      <w:r w:rsidRPr="00691546">
        <w:t xml:space="preserve">(Charles Scaliger, September 30, 2008, </w:t>
      </w:r>
      <w:r w:rsidRPr="00691546">
        <w:rPr>
          <w:i/>
        </w:rPr>
        <w:t>The New American</w:t>
      </w:r>
      <w:r w:rsidRPr="00691546">
        <w:t xml:space="preserve"> “Fanning the Flames in Georgia, The New American” http://www.thenewamerican.com/world-mainmenu-26/europe-mainmenu-35/394)//CubaFile</w:t>
      </w:r>
    </w:p>
    <w:p w:rsidR="00691546" w:rsidRPr="00691546" w:rsidRDefault="00691546" w:rsidP="00691546">
      <w:r w:rsidRPr="00691546">
        <w:rPr>
          <w:bCs/>
          <w:u w:val="single"/>
        </w:rPr>
        <w:t>An American defense of Georgia could risk nuclear war</w:t>
      </w:r>
      <w:r w:rsidRPr="00691546">
        <w:t xml:space="preserve">, yet </w:t>
      </w:r>
      <w:r w:rsidRPr="00691546">
        <w:rPr>
          <w:bCs/>
          <w:u w:val="single"/>
        </w:rPr>
        <w:t>the Bush administration seems determined to turn this brush fire into a Cuban Missile Crisis-like stare-down</w:t>
      </w:r>
      <w:r w:rsidRPr="00691546">
        <w:t xml:space="preserve">. Occupying the territory between the Black and Caspian Seas, the rugged Caucasus Mountains, where Europe and Asia meet, is a rough neighborhood. Home to dozens of different languages belonging to three entirely separate stocks — the Indo-European, Altaic, and Caucasian proper — and two major world religions, Christianity and Islam, the Caucasus are both a cultural crossroads and a patchwork of religious and ethnic animosities, some of them stretching back centuries. In an area where Chechens, Georgians, Armenians, Azeris, Dagestanis, Ossetians, Kalmyks, Russians, Kurds, Turks, and many other ethnicities and tribes jockey for control of land and trade routes, conflicts are frequent, often bloody, and almost incomprehensible to those foreign to the region. One of those long-standing conflicts, the rivalry between Georgia and a small autonomous region known as South Ossetia, grabbed headlines in August as a result of a quick and decisive war between Georgia and Russia. The war began when Georgian troops, who had only days earlier participated in an international military exercise that also included roughly 1,000 Americans, invaded South Ossetia and laid siege to Tskhinvali, the regional capital. Russia, long an ally of the South Ossetians (North Ossetia is an autonomous territory or oblast within Russia), counterattacked by land, sea, and air, routing the Georgian military and occupying South Ossetia, another Georgian region with secessionist designs named Abkhazia, and a considerable swath of Georgian territory, including the important Georgian port of Poti on the Black Sea. Western leaders, including George Bush, who have been grooming Georgia's president Mikheil Saakashvili for years, responded with self-righteous outrage, demanding a return to the status quo ante. </w:t>
      </w:r>
      <w:r w:rsidRPr="00691546">
        <w:rPr>
          <w:bCs/>
          <w:u w:val="single"/>
        </w:rPr>
        <w:t>The war was swiftly cast in the American media as a Soviet-style power play by Moscow</w:t>
      </w:r>
      <w:r w:rsidRPr="00691546">
        <w:rPr>
          <w:rFonts w:ascii="Times New Roman" w:hAnsi="Times New Roman"/>
          <w:u w:val="thick"/>
        </w:rPr>
        <w:t>,</w:t>
      </w:r>
      <w:r w:rsidRPr="00691546">
        <w:t xml:space="preserve"> and dire warnings about a second Cold War were the order of the day. But as is so often the case, there is much more than meets the eye to the ongoing Georgian conflict, the latest but surely not the last conflagration in the Caucasus. More Than Meets the Eye </w:t>
      </w:r>
      <w:proofErr w:type="gramStart"/>
      <w:r w:rsidRPr="00691546">
        <w:t>The</w:t>
      </w:r>
      <w:proofErr w:type="gramEnd"/>
      <w:r w:rsidRPr="00691546">
        <w:t xml:space="preserve"> Ossetians, descendants of the Alans, a warlike tribe which participated in the invasion of the Roman Empire along with the Vandals and Goths, lived originally along the Don River but were driven south into the Caucasus </w:t>
      </w:r>
      <w:r w:rsidRPr="00691546">
        <w:lastRenderedPageBreak/>
        <w:t>in the Middle Ages during the Mongol invasion. Their language belongs to the Indo-European stock and is closely related to Iranian and Kurdish. Most Ossetians converted to Christianity, and more than 60 percent of them are Christian today, although there is also a sizable Muslim minority. The land where many Ossetians chose to settle so many centuries ago, Georgia, has one of the oldest cultures on Earth and was, after Armenia, the second country to adopt Christianity as its official religion. Georgia's peculiar Caucasian language has a writing system all its own and literature stretching back many centuries. Because of this, and because of her millennia-long occupancy of a large portion of the central Caucasus, Georgians have long viewed the Ossetians as modern interlopers, trespassers on hallowed Georgian territory and undeserving of independence. By contrast with the Ossetians, the Abkhaz people of Georgia's other breakaway region have been in the Caucasus since time immemorial. Abkhazia, stretching along the northeast coast of the Black Sea, apparently converted to Christianity in the first half of the first millennium A.D., and has been by turns an independent state, a Roman conquest, a principality within the Byzantine Empire, a part of the medieval kingdom of Georgia, and an Ottoman possession. Like Georgia and Ossetia, Abkhazia became a part of the Russian Empire in the first decade of the 19th century, and like them was later absorbed into the Soviet Union as a part of the Soviet Republic of Georgia. When the Soviet Union broke up in the early 1990s, the newly independent nation of Georgia incorporated the two former Soviet autonomous regions of Abkhazia and South Ossetia. Georgian leader Zviad Gamsakhurdia lost little time asserting control over the two restive regions, launching a war in 1991 against Ossetia, which had been in open revolt for two years. Russia entered the war on the side of the Ossetians, and after more than a year of bitter fighting and several thousand deaths, a cease-fire was signed restoring to Ossetia some measure of the autonomy (but not full independence) that the Georgian parliament had revoked in 1990. Gamsakhurdia, although a genuine Georgian patriot and longtime dissident against the Soviet government, was, like many of his compatriots, unwilling to give any political recognition to Georgia's minorities. "Georgia for Georgians" was a popular slogan at the time of independence, and self-determination on the part of the reviled Ossetians was not to be -contemplated. No sooner had the Ossetian conflict cooled in the summer of 1992 than Georgia invaded Abkhazia with several thousand troops, using the kidnapping of a Georgian government minister as a pretext. The Georgians took the Abkhaz capital Sukhumi with little resistance, but were eventually repulsed and driven from Abkhazia by a large force consisting of Abkhaz militia and sympathetic minorities from all over the Caucasus — Circassians, Chechens, Cossacks, Ossetians, and others. The Abkhaz proceeded to expel or kill large numbers of Georgians, in a Balkan-style episode of "ethnic cleansing" little remarked in the West but possibly costing tens of thousands of lives, both Abkhaz and Georgian. Eduard Shevardnadze, former foreign minister of the Soviet Union under Gorbachev and sometime president of Georgia, was in Sukhumi at the time and narrowly escaped death. From the early '90s to the present day, an uneasy status quo has held sway in both breakaway republics, with both Georgia and Russia maneuvering for control of the regions. With the ouster of President Shevardnadze in 2003 and the rise of Mikheil Saakashvili, Georgian politics have taken a decidedly pro-American tilt. Georgia sent a very large contingent of troops into Iraq — all of whom were speedily evacuated and returned to Georgia, with American help, following the outbreak of the August war — and, along with newly assertive Ukraine, applied for NATO membership. At the same time, Georgia has become a transit center for oil from the Caspian Sea. The Baku-Tbilisi-Ceyhan pipeline, completed in 2005, crosses the country en route to the Turkish coast, and the Baku-Supsa pipeline, brought online in 1999, ends at the Georgian Black Sea port of Supsa. Given the intractable enmities bound up in the Georgian conflict</w:t>
      </w:r>
      <w:r w:rsidRPr="00691546">
        <w:rPr>
          <w:bCs/>
          <w:u w:val="single"/>
        </w:rPr>
        <w:t>, it would seem unwise for America to take sides</w:t>
      </w:r>
      <w:r w:rsidRPr="00691546">
        <w:t xml:space="preserve"> or otherwise inject its influence, </w:t>
      </w:r>
      <w:r w:rsidRPr="00691546">
        <w:rPr>
          <w:bCs/>
          <w:u w:val="single"/>
        </w:rPr>
        <w:t>but that is precisely what the Bush government has chosen to do</w:t>
      </w:r>
      <w:r w:rsidRPr="00691546">
        <w:t xml:space="preserve">. Vowing to push for Georgian entry into NATO, the Bush administration has leveled a steady barrage of criticism against Moscow for behaving precisely as the United States — or any great power — is wont to behave in its sphere of influence. "Russia has invaded a sovereign neighboring state and threatens a democratic </w:t>
      </w:r>
      <w:r w:rsidRPr="00691546">
        <w:lastRenderedPageBreak/>
        <w:t xml:space="preserve">government elected by its people," said President Bush. "Such an action is unacceptable in the 21st century.... Russia's government must respect Georgia's territorial integrity and sovereignty." Given recent U.S. military interventions in Haiti and Panama (not to mention Iraq), the Bush administration's moral posturing over Russia's Georgia adventure (in which a number of Russian peacekeepers were killed before Moscow ever launched her counterattack) ring hollow, to say the least. Nor is there any basis for defending Georgia's NATO ambitions, at least from an American point of view. </w:t>
      </w:r>
      <w:r w:rsidRPr="00691546">
        <w:rPr>
          <w:bCs/>
          <w:u w:val="single"/>
        </w:rPr>
        <w:t>NATO already commits the United States Armed Forces to defend all sorts of out-of-the-way places of no strategic value</w:t>
      </w:r>
      <w:r w:rsidRPr="00691546">
        <w:t xml:space="preserve"> to the United States. Lithuania, Latvia, and Estonia, former Soviet republics </w:t>
      </w:r>
      <w:proofErr w:type="gramStart"/>
      <w:r w:rsidRPr="00691546">
        <w:t>all,</w:t>
      </w:r>
      <w:proofErr w:type="gramEnd"/>
      <w:r w:rsidRPr="00691546">
        <w:t xml:space="preserve"> are already members; </w:t>
      </w:r>
      <w:r w:rsidRPr="00691546">
        <w:rPr>
          <w:bCs/>
          <w:u w:val="single"/>
        </w:rPr>
        <w:t>is America ready to start World War III to defend them?</w:t>
      </w:r>
      <w:r w:rsidRPr="00691546">
        <w:t xml:space="preserve"> Yet that is precisely what the NATO alliance will require of us, should Russia ever decide to re-annex them, and it will do the same vis-à-vis Georgia, should this trouble-prone Caucasus state ever become a member. The Chief Motive As events stand, the Georgia/South Ossetia War, </w:t>
      </w:r>
      <w:r w:rsidRPr="00691546">
        <w:rPr>
          <w:bCs/>
          <w:u w:val="single"/>
        </w:rPr>
        <w:t>a brief, inconsequential flare-up in a region</w:t>
      </w:r>
      <w:r w:rsidRPr="00691546">
        <w:t xml:space="preserve"> where the United States has no business looking for trouble, </w:t>
      </w:r>
      <w:r w:rsidRPr="00691546">
        <w:rPr>
          <w:bCs/>
          <w:u w:val="single"/>
        </w:rPr>
        <w:t>has already led to near-naval confrontation between Russia and the United States</w:t>
      </w:r>
      <w:r w:rsidRPr="00691546">
        <w:t xml:space="preserve"> in the Black Sea. At the time of this writing, Russian bombers are in the Western Hemisphere (in Venezuela) for the first time since the Cold War, and the United States is threatening further unspecified measures against Russia for her intransigence. For her part, Russia has withdrawn her military forces from most of Georgia proper, but has kept large garrisons in both breakaway regions and formally recognized the independence of both. In spite of the triviality of the Caucasus flare-up, the powers that be in the West seem bent on antagonizing Russia. Immediately after the Georgian conflict, the Bush administration announced a deal to station missile interceptors — ostensibly to defend Europe against Iranian warheads — in Poland. </w:t>
      </w:r>
      <w:proofErr w:type="gramStart"/>
      <w:r w:rsidRPr="00691546">
        <w:t>Russia responded by sending long-range bombers to Venezuela and threatening to re-militarize Cuba.</w:t>
      </w:r>
      <w:proofErr w:type="gramEnd"/>
      <w:r w:rsidRPr="00691546">
        <w:t xml:space="preserve"> Defense of Georgia or even of her oil pipelines seems inadequate rationale for potential nuclear war, yet the Bush administration seems determined to turn this regional brush fire into a Cuban Missile Crisis-like international stare-down.  The chief motive for the exaggerated hullabaloo is the expansion of NATO, which continues to absorb more nations and redefine its organizational mission almost two decades after the disintegration of the Soviet Union. What was once touted as a military alliance to defend the West and its interests against the communist menace has been reinvented as an all-purpose global military force. NATO led the Western European and American intervention in the various Balkan wars in the 1990s, and NATO forces are now in command of the war in Afghanistan, a conflict far removed from Cold War animosities. "Presumed dead more often than the hero in a melodrama," U.S. Ambassador to NATO R. Nicholas Burns wrote in 2003, "the new NATO keeps on defying the pundits' predictions by adapting itself to a rapidly changing world."  Absorption of Georgia, the Ukraine, and other former Soviet republics has become a prime objective of the NATO organization, as NATO Secretary-General Jaap de Hoop Scheffer made clear in a recent speech in Tbilisi, the Georgian capital. "The process of NATO enlargement will continue, with due caution but also with a clear purpose — to help create a stable, undivided Europe," Scheffer said. "No other country will have a veto over that process, nor will we allow our strong ties to Georgia to be broken by outside military intervention and pressure."  If the purpose of NATO is now the creation of a "stable, undivided Europe," Americans would do well to wonder why America still belongs to the organization. After all, </w:t>
      </w:r>
      <w:r w:rsidRPr="00691546">
        <w:rPr>
          <w:bCs/>
          <w:u w:val="single"/>
        </w:rPr>
        <w:t>America's military was created to protect America and her vital interests, not those of Europe, much less the remote and fractious Caucasus</w:t>
      </w:r>
      <w:r w:rsidRPr="00691546">
        <w:t xml:space="preserve">. Yet if the Eurocrats in charge of NATO have their way, </w:t>
      </w:r>
      <w:r w:rsidRPr="00691546">
        <w:rPr>
          <w:bCs/>
          <w:u w:val="single"/>
        </w:rPr>
        <w:t>Georgia</w:t>
      </w:r>
      <w:r w:rsidRPr="00691546">
        <w:t xml:space="preserve">, along with all her Caucasian broils and her blood feud with Russia, </w:t>
      </w:r>
      <w:r w:rsidRPr="00691546">
        <w:rPr>
          <w:bCs/>
          <w:u w:val="single"/>
        </w:rPr>
        <w:t>will be drawn into the alliance, an event that will make war between Washington and Moscow much more likely than it ever was during the Cold War.</w:t>
      </w:r>
      <w:r w:rsidRPr="00691546">
        <w:rPr>
          <w:rFonts w:ascii="Times New Roman" w:hAnsi="Times New Roman"/>
          <w:u w:val="thick"/>
        </w:rPr>
        <w:t xml:space="preserve"> </w:t>
      </w:r>
    </w:p>
    <w:p w:rsidR="00691546" w:rsidRPr="00691546" w:rsidRDefault="00691546" w:rsidP="00691546">
      <w:pPr>
        <w:rPr>
          <w:rFonts w:eastAsia="Calibri"/>
        </w:rPr>
      </w:pPr>
    </w:p>
    <w:p w:rsidR="00691546" w:rsidRPr="00691546" w:rsidRDefault="00691546" w:rsidP="00691546">
      <w:pPr>
        <w:keepNext/>
        <w:keepLines/>
        <w:pageBreakBefore/>
        <w:spacing w:before="200"/>
        <w:jc w:val="center"/>
        <w:outlineLvl w:val="2"/>
        <w:rPr>
          <w:rFonts w:eastAsiaTheme="majorEastAsia" w:cstheme="majorBidi"/>
          <w:b/>
          <w:bCs/>
          <w:sz w:val="32"/>
          <w:u w:val="single"/>
        </w:rPr>
      </w:pPr>
      <w:r w:rsidRPr="00691546">
        <w:rPr>
          <w:rFonts w:eastAsiaTheme="majorEastAsia" w:cstheme="majorBidi"/>
          <w:b/>
          <w:bCs/>
          <w:sz w:val="32"/>
          <w:u w:val="single"/>
        </w:rPr>
        <w:lastRenderedPageBreak/>
        <w:t xml:space="preserve">-- </w:t>
      </w:r>
      <w:proofErr w:type="gramStart"/>
      <w:r w:rsidRPr="00691546">
        <w:rPr>
          <w:rFonts w:eastAsiaTheme="majorEastAsia" w:cstheme="majorBidi"/>
          <w:b/>
          <w:bCs/>
          <w:sz w:val="32"/>
          <w:u w:val="single"/>
        </w:rPr>
        <w:t>brazil</w:t>
      </w:r>
      <w:proofErr w:type="gramEnd"/>
      <w:r w:rsidRPr="00691546">
        <w:rPr>
          <w:rFonts w:eastAsiaTheme="majorEastAsia" w:cstheme="majorBidi"/>
          <w:b/>
          <w:bCs/>
          <w:sz w:val="32"/>
          <w:u w:val="single"/>
        </w:rPr>
        <w:t xml:space="preserve"> k2 russia</w:t>
      </w:r>
    </w:p>
    <w:p w:rsidR="00691546" w:rsidRPr="00691546" w:rsidRDefault="00691546" w:rsidP="00691546">
      <w:pPr>
        <w:keepNext/>
        <w:keepLines/>
        <w:spacing w:before="200"/>
        <w:outlineLvl w:val="3"/>
        <w:rPr>
          <w:rFonts w:eastAsiaTheme="majorEastAsia" w:cstheme="majorBidi"/>
          <w:b/>
          <w:bCs/>
          <w:iCs/>
        </w:rPr>
      </w:pPr>
      <w:r w:rsidRPr="00691546">
        <w:rPr>
          <w:rFonts w:eastAsiaTheme="majorEastAsia" w:cstheme="majorBidi"/>
          <w:b/>
          <w:bCs/>
          <w:iCs/>
        </w:rPr>
        <w:t>Emergence of Brazil as a regional power allows Russia to achieve strategic interests in the west</w:t>
      </w:r>
    </w:p>
    <w:p w:rsidR="00691546" w:rsidRPr="00691546" w:rsidRDefault="00691546" w:rsidP="00691546">
      <w:r w:rsidRPr="00691546">
        <w:rPr>
          <w:b/>
          <w:bCs/>
        </w:rPr>
        <w:t>Smith, 9</w:t>
      </w:r>
      <w:r w:rsidRPr="00691546">
        <w:t xml:space="preserve"> – Researcher for UK Defence Academy, PhD in Political Science @ Oxford University (Mark A, August 2009</w:t>
      </w:r>
      <w:proofErr w:type="gramStart"/>
      <w:r w:rsidRPr="00691546">
        <w:t>,  “</w:t>
      </w:r>
      <w:proofErr w:type="gramEnd"/>
      <w:r w:rsidRPr="00691546">
        <w:t xml:space="preserve">Russia &amp; Latin America: Competition in Washington's "Near Abroad"?”, August, International Relations and Security Network, http://www.isn.ethz.ch/Digital-Library/Publications/Detail/?ots591=0c54e3b3-1e9c-be1e-2c24-a6a8c7060233&amp;lng=en&amp;id=104344)//JES </w:t>
      </w:r>
    </w:p>
    <w:p w:rsidR="00691546" w:rsidRPr="00691546" w:rsidRDefault="00691546" w:rsidP="00691546">
      <w:r w:rsidRPr="00691546">
        <w:t xml:space="preserve">Overall, this is the context within which Russia’s relations with Latin America should be placed. BRIC means that </w:t>
      </w:r>
      <w:r w:rsidRPr="00691546">
        <w:rPr>
          <w:bCs/>
          <w:u w:val="single"/>
        </w:rPr>
        <w:t>Russia’s relations with Brazil are potentially of the greatest significance for Moscow in its dealings with Latin America</w:t>
      </w:r>
      <w:r w:rsidRPr="00691546">
        <w:t>, even though it could be argued that Russia’s relationship with Venezuela is currently the most important bilateral relationship Moscow has with any Latin American state. Brazil – key BRIC partner.</w:t>
      </w:r>
      <w:r w:rsidRPr="00691546">
        <w:rPr>
          <w:bCs/>
          <w:u w:val="single"/>
        </w:rPr>
        <w:t>Brazil is becoming a key focus of Moscow due largely to the fact that the two powers are part of the BRIC formation of states</w:t>
      </w:r>
      <w:r w:rsidRPr="00691546">
        <w:t xml:space="preserve">. </w:t>
      </w:r>
      <w:r w:rsidRPr="00691546">
        <w:rPr>
          <w:bCs/>
          <w:u w:val="single"/>
        </w:rPr>
        <w:t>Russia supports the Brazilian argument that the number of permanent members of the UN Security Council be expanded</w:t>
      </w:r>
      <w:r w:rsidRPr="00691546">
        <w:t xml:space="preserve">. In a joint article published in Rossiyskaya Gazeta in October 2008, Sergey </w:t>
      </w:r>
      <w:r w:rsidRPr="00691546">
        <w:rPr>
          <w:bCs/>
          <w:u w:val="single"/>
        </w:rPr>
        <w:t>Lavrov and</w:t>
      </w:r>
      <w:r w:rsidRPr="00691546">
        <w:t xml:space="preserve"> Brazilian foreign minister Celso </w:t>
      </w:r>
      <w:r w:rsidRPr="00691546">
        <w:rPr>
          <w:bCs/>
          <w:u w:val="single"/>
        </w:rPr>
        <w:t>Amorim described Brazil and Russia as “natural allies</w:t>
      </w:r>
      <w:r w:rsidRPr="00691546">
        <w:t xml:space="preserve">”.25 Security Council secretary Nikolay Patrushev had talks in Moscow in November 2008 with the then Brazilian minister of the Extraordinary Ministry of Strategic Affairs, Roberto Mangabeira Unger. In October Rosatom head Sergey Kiriyenko visited Brazil. During this visit </w:t>
      </w:r>
      <w:r w:rsidRPr="00691546">
        <w:rPr>
          <w:bCs/>
          <w:u w:val="single"/>
        </w:rPr>
        <w:t>Russia offered to sell Brazil modern technology</w:t>
      </w:r>
      <w:r w:rsidRPr="00691546">
        <w:t xml:space="preserve"> for the deep exploration and production of uranium, new nuclear power plants and "superconductor technologies" for transmitting energy.26 In February 2008. </w:t>
      </w:r>
      <w:r w:rsidRPr="00691546">
        <w:rPr>
          <w:bCs/>
          <w:u w:val="single"/>
        </w:rPr>
        <w:t>Brazilian defence minister</w:t>
      </w:r>
      <w:r w:rsidRPr="00691546">
        <w:t xml:space="preserve"> Nelson Jobim </w:t>
      </w:r>
      <w:r w:rsidRPr="00691546">
        <w:rPr>
          <w:bCs/>
          <w:u w:val="single"/>
        </w:rPr>
        <w:t>visited Moscow for talks with his Russian counterpart</w:t>
      </w:r>
      <w:r w:rsidRPr="00691546">
        <w:t xml:space="preserve"> Anatoly Serdyukov.27 </w:t>
      </w:r>
      <w:r w:rsidRPr="00691546">
        <w:rPr>
          <w:bCs/>
          <w:u w:val="single"/>
        </w:rPr>
        <w:t>Moscow is obviously interested in possible military-technical cooperation with Brazil</w:t>
      </w:r>
      <w:r w:rsidRPr="00691546">
        <w:t xml:space="preserve">. In November 2008 it was reported that Brazil purchased in October twelve Russian Mi-35M helicopters.28 However Brazil is interested in developing its own armaments industry, and may to a certain extent see Russia as a competitor in this field. </w:t>
      </w:r>
      <w:r w:rsidRPr="00691546">
        <w:rPr>
          <w:bCs/>
          <w:u w:val="single"/>
        </w:rPr>
        <w:t>There is interest on both sides in developing cooperation in the space and IT sectors.</w:t>
      </w:r>
      <w:r w:rsidRPr="00691546">
        <w:t xml:space="preserve"> Brazil has cooperated with Ukraine in the space sector, setting up the Alcantara Cyclone Space Centre. The Pivdenmash enterprise in Dnepropetrovsk was to manufacture the Cyclone-4 rocket to launch satellites. However Ukraine’s financial difficulties resulted in production delays. Russia proposed to Brazil that an alternative to Cyclone-4 be developed as its fuel is not environmentally friendly.29 In spring 2008, </w:t>
      </w:r>
      <w:r w:rsidRPr="00691546">
        <w:rPr>
          <w:bCs/>
          <w:u w:val="single"/>
        </w:rPr>
        <w:t>Russia and Brazil concluded an agreement to develop a series of launch vehicles as part of Brazil’s Cruzeiro do Sul programme</w:t>
      </w:r>
      <w:r w:rsidRPr="00691546">
        <w:t xml:space="preserve">. Russia and Brazil will develop a rocket based on the Russian Angara vehicle. The first stage of the Brazilian Gamma, Delta and Epsilon launchers will be powered by a unit based on the RD-191 engine developed for the Angara rocket. </w:t>
      </w:r>
      <w:r w:rsidRPr="00691546">
        <w:rPr>
          <w:bCs/>
          <w:u w:val="single"/>
        </w:rPr>
        <w:t xml:space="preserve">Cooperation with Russia is likely to enable the Brazilian space programme to make significant progress. </w:t>
      </w:r>
      <w:r w:rsidRPr="00691546">
        <w:t xml:space="preserve">When he visited Brazil in November 2008, </w:t>
      </w:r>
      <w:r w:rsidRPr="00691546">
        <w:rPr>
          <w:bCs/>
          <w:u w:val="single"/>
        </w:rPr>
        <w:t>Medvedev discussed the development of energy cooperation with Petrobras</w:t>
      </w:r>
      <w:r w:rsidRPr="00691546">
        <w:t xml:space="preserve">. Gazprom is to open a representative office in Brazil in 2009, and Medvedev expressed the hope that the trade turnover would be increased to $10 billion by the end of 2008 (in September 2008 it stood at $6 billion). </w:t>
      </w:r>
      <w:r w:rsidRPr="00691546">
        <w:rPr>
          <w:bCs/>
          <w:u w:val="single"/>
        </w:rPr>
        <w:t>Medvedev also urged that the structure of trade should change from the exchange of Brazilian raw materials for Russian mineral fertilizer to greater cooperation in high technology sectors. Medvedev spoke of developing a technological alliance with Brazil</w:t>
      </w:r>
      <w:r w:rsidRPr="00691546">
        <w:t xml:space="preserve">.30 Lavrov and Amorim spoke in their Rossiyskaya Gazeta article of cooperation in the airplane construction and nano-technology sectors. </w:t>
      </w:r>
      <w:r w:rsidRPr="00691546">
        <w:rPr>
          <w:bCs/>
          <w:u w:val="single"/>
        </w:rPr>
        <w:t>The Russian leadership may feel that there is greater scope for technological cooperation with a BRIC partner such as Brazil than with major western powers, which Moscow may see as being more likely to try and use technological cooperation as a means of keeping Russia in a subordinate position.</w:t>
      </w:r>
      <w:r w:rsidRPr="00691546">
        <w:t xml:space="preserve"> In connection with this planned technological alliance, Prime Minister Vladimir </w:t>
      </w:r>
      <w:r w:rsidRPr="00691546">
        <w:rPr>
          <w:bCs/>
          <w:u w:val="single"/>
        </w:rPr>
        <w:t>Putin and</w:t>
      </w:r>
      <w:r w:rsidRPr="00691546">
        <w:t xml:space="preserve"> Brazilian Vice-President Jose </w:t>
      </w:r>
      <w:r w:rsidRPr="00691546">
        <w:rPr>
          <w:bCs/>
          <w:u w:val="single"/>
        </w:rPr>
        <w:t>Alencar</w:t>
      </w:r>
      <w:r w:rsidRPr="00691546">
        <w:t xml:space="preserve"> </w:t>
      </w:r>
      <w:r w:rsidRPr="00691546">
        <w:rPr>
          <w:bCs/>
          <w:u w:val="single"/>
        </w:rPr>
        <w:t xml:space="preserve">jointly head a high level commission on cooperation </w:t>
      </w:r>
      <w:r w:rsidRPr="00691546">
        <w:rPr>
          <w:bCs/>
          <w:u w:val="single"/>
        </w:rPr>
        <w:lastRenderedPageBreak/>
        <w:t>between the two states</w:t>
      </w:r>
      <w:r w:rsidRPr="00691546">
        <w:t xml:space="preserve">. There is a joint Russo-Brazilian working group, which operates under the auspices of the Russian Federation Security Council and Brazilian Ministry of Strategic Affairs. </w:t>
      </w:r>
      <w:r w:rsidRPr="00691546">
        <w:rPr>
          <w:bCs/>
          <w:u w:val="single"/>
        </w:rPr>
        <w:t>This is the first such cooperation organ that Russia has with any Latin American state.31 Medvedev also put much emphasis on Russo-Brazilian cooperation within the framework of the BRIC grouping of states.</w:t>
      </w:r>
      <w:r w:rsidRPr="00691546">
        <w:t xml:space="preserve">32 </w:t>
      </w:r>
      <w:r w:rsidRPr="00691546">
        <w:rPr>
          <w:bCs/>
          <w:u w:val="single"/>
        </w:rPr>
        <w:t>The Russian President also sees Brazil as a key partner of Russia in supporting Moscow’s arguments for a restructuring of the international financial system</w:t>
      </w:r>
      <w:r w:rsidRPr="00691546">
        <w:t>. The Brazilian leadership, like its Russian counterpart, has been critical of the role played by the West in global financial management that led to the financial crisis of 2008.</w:t>
      </w:r>
    </w:p>
    <w:p w:rsidR="00691546" w:rsidRPr="00691546" w:rsidRDefault="00691546" w:rsidP="00691546">
      <w:pPr>
        <w:rPr>
          <w:rFonts w:eastAsia="Calibri"/>
        </w:rPr>
      </w:pPr>
    </w:p>
    <w:p w:rsidR="00ED6A86" w:rsidRDefault="00ED6A86" w:rsidP="00ED6A86">
      <w:pPr>
        <w:pStyle w:val="Heading3"/>
      </w:pPr>
      <w:proofErr w:type="gramStart"/>
      <w:r>
        <w:lastRenderedPageBreak/>
        <w:t>dollar</w:t>
      </w:r>
      <w:proofErr w:type="gramEnd"/>
      <w:r>
        <w:t xml:space="preserve"> war turn</w:t>
      </w:r>
    </w:p>
    <w:p w:rsidR="00ED6A86" w:rsidRPr="00625A29" w:rsidRDefault="00ED6A86" w:rsidP="00ED6A86">
      <w:pPr>
        <w:pStyle w:val="Heading4"/>
      </w:pPr>
      <w:r>
        <w:t>Brazil leadership leads to dollar replacement – U.S. action reverses the trend</w:t>
      </w:r>
    </w:p>
    <w:p w:rsidR="00ED6A86" w:rsidRPr="00625A29" w:rsidRDefault="00ED6A86" w:rsidP="00ED6A86">
      <w:r w:rsidRPr="00625A29">
        <w:rPr>
          <w:rStyle w:val="StyleStyleBold12pt"/>
        </w:rPr>
        <w:t>Tessman, 12</w:t>
      </w:r>
      <w:r w:rsidRPr="00625A29">
        <w:t xml:space="preserve"> - Ph.D. Political Science, University of Colorado, assistant professor of International Affairs and associate director of the Center for the Study of Global Issues (Globis) at the University of Georgia (Brock F., “System Structure and State Strategy: Adding Hedging to the Menu,” May 22</w:t>
      </w:r>
      <w:r w:rsidRPr="00625A29">
        <w:rPr>
          <w:vertAlign w:val="superscript"/>
        </w:rPr>
        <w:t>nd</w:t>
      </w:r>
      <w:r w:rsidRPr="00625A29">
        <w:t>, 2012, Taylor and Francis Online)//HAL</w:t>
      </w:r>
    </w:p>
    <w:p w:rsidR="00ED6A86" w:rsidRPr="00625A29" w:rsidRDefault="00ED6A86" w:rsidP="00ED6A86">
      <w:r w:rsidRPr="00625A29">
        <w:t xml:space="preserve">Brazil’s approach </w:t>
      </w:r>
      <w:proofErr w:type="gramStart"/>
      <w:r w:rsidRPr="00625A29">
        <w:t>to  mediation</w:t>
      </w:r>
      <w:proofErr w:type="gramEnd"/>
      <w:r w:rsidRPr="00625A29">
        <w:t xml:space="preserve"> is epitomized by its ability to prioritize the long-term goal of integration over short-term policy victories. For example, Brasilia has </w:t>
      </w:r>
      <w:proofErr w:type="gramStart"/>
      <w:r w:rsidRPr="00625A29">
        <w:t>continually  refrained</w:t>
      </w:r>
      <w:proofErr w:type="gramEnd"/>
      <w:r w:rsidRPr="00625A29">
        <w:t xml:space="preserve"> from punishing Argentina for trade violations in wake of its 2001  economic crisis and has also maintained—despite the increasingly jarring  rhetoric from Hugo Chavez—rather warm relations with Venezuela.  </w:t>
      </w:r>
      <w:r w:rsidRPr="00625A29">
        <w:rPr>
          <w:rStyle w:val="StyleBoldUnderline"/>
        </w:rPr>
        <w:t>Perhaps the clearest example of</w:t>
      </w:r>
      <w:r w:rsidRPr="00625A29">
        <w:t xml:space="preserve"> Type B </w:t>
      </w:r>
      <w:r w:rsidRPr="00625A29">
        <w:rPr>
          <w:rStyle w:val="StyleBoldUnderline"/>
        </w:rPr>
        <w:t xml:space="preserve">strategic hedging is found </w:t>
      </w:r>
      <w:proofErr w:type="gramStart"/>
      <w:r w:rsidRPr="00625A29">
        <w:rPr>
          <w:rStyle w:val="StyleBoldUnderline"/>
        </w:rPr>
        <w:t>in  Brazil’s</w:t>
      </w:r>
      <w:proofErr w:type="gramEnd"/>
      <w:r w:rsidRPr="00625A29">
        <w:rPr>
          <w:rStyle w:val="StyleBoldUnderline"/>
        </w:rPr>
        <w:t xml:space="preserve"> efforts to build regional economic organizations that can function  independently of the United States</w:t>
      </w:r>
      <w:r w:rsidRPr="00625A29">
        <w:t xml:space="preserve">, western ﬁnancial institutions, and the US  dollar. In the summer of 2011, </w:t>
      </w:r>
      <w:r w:rsidRPr="00625A29">
        <w:rPr>
          <w:rStyle w:val="StyleBoldUnderline"/>
        </w:rPr>
        <w:t>UNASUR ﬁnance</w:t>
      </w:r>
      <w:r w:rsidRPr="00625A29">
        <w:t xml:space="preserve"> and foreign affairs ministers </w:t>
      </w:r>
      <w:r w:rsidRPr="00625A29">
        <w:rPr>
          <w:rStyle w:val="StyleBoldUnderline"/>
        </w:rPr>
        <w:t>held a series of meetings in order to develop a plan that would insulate the  region from future economic crises in Europe and the United States</w:t>
      </w:r>
      <w:r w:rsidRPr="00625A29">
        <w:t xml:space="preserve">.78 In particular, the UNASUR countries were seeking a strategy that would successfully  reduce their reliance on American-dominated ﬁnancial institutions like the  International Monetary Fund (IMF) and World Bank, while also allowing the  region to move away from the use of US dollars as the dominant currency  for regional trade. As Argentina’s Deputy Economy minister Roberto </w:t>
      </w:r>
      <w:proofErr w:type="gramStart"/>
      <w:r w:rsidRPr="00625A29">
        <w:t>Feletti  explained</w:t>
      </w:r>
      <w:proofErr w:type="gramEnd"/>
      <w:r w:rsidRPr="00625A29">
        <w:t xml:space="preserve">, “What was approved by the meeting of ministers as an action  plan is to advance in the design of a multilateral payments system which  tends to use local currencies. </w:t>
      </w:r>
      <w:r w:rsidRPr="00625A29">
        <w:rPr>
          <w:rStyle w:val="StyleBoldUnderline"/>
        </w:rPr>
        <w:t xml:space="preserve">The tendency is to gradually replace the U.S.  </w:t>
      </w:r>
      <w:proofErr w:type="gramStart"/>
      <w:r w:rsidRPr="00625A29">
        <w:rPr>
          <w:rStyle w:val="StyleBoldUnderline"/>
        </w:rPr>
        <w:t>dollar</w:t>
      </w:r>
      <w:proofErr w:type="gramEnd"/>
      <w:r w:rsidRPr="00625A29">
        <w:rPr>
          <w:rStyle w:val="StyleBoldUnderline"/>
        </w:rPr>
        <w:t xml:space="preserve"> in regional trade</w:t>
      </w:r>
      <w:r w:rsidRPr="00625A29">
        <w:t xml:space="preserve">.”79 Because Brazil is a heavy exporter and is also the  target of more and more foreign investment, </w:t>
      </w:r>
      <w:r w:rsidRPr="00625A29">
        <w:rPr>
          <w:rStyle w:val="StyleBoldUnderline"/>
        </w:rPr>
        <w:t>regional dependence on the  US dollar is threatening because the country’s growing reserves are subject  to signiﬁcant depreciation as the dollar falls in relation to the Brazilian real</w:t>
      </w:r>
      <w:r w:rsidRPr="00625A29">
        <w:t xml:space="preserve">.  While the accumulation of US dollars was at one point seen as a </w:t>
      </w:r>
      <w:proofErr w:type="gramStart"/>
      <w:r w:rsidRPr="00625A29">
        <w:t>desirable  consequence</w:t>
      </w:r>
      <w:proofErr w:type="gramEnd"/>
      <w:r w:rsidRPr="00625A29">
        <w:t xml:space="preserve"> of a positive trade balance and growing foreign investment,  </w:t>
      </w:r>
      <w:r w:rsidRPr="00625A29">
        <w:rPr>
          <w:rStyle w:val="StyleBoldUnderline"/>
        </w:rPr>
        <w:t>the erosion of the dollar has led Brazilian leaders to push for the use of local  currencies in regional trade and investment.</w:t>
      </w:r>
      <w:r w:rsidRPr="00625A29">
        <w:t xml:space="preserve">80  </w:t>
      </w:r>
      <w:r w:rsidRPr="00625A29">
        <w:rPr>
          <w:rStyle w:val="StyleBoldUnderline"/>
        </w:rPr>
        <w:t>Brazilian leaders have also sought to establish a Latin American Reserves Fund Council (FLAR)</w:t>
      </w:r>
      <w:r w:rsidRPr="00625A29">
        <w:t xml:space="preserve">. </w:t>
      </w:r>
      <w:r w:rsidRPr="00625A29">
        <w:rPr>
          <w:rStyle w:val="StyleBoldUnderline"/>
        </w:rPr>
        <w:t xml:space="preserve">The FLAR would supervise a regional </w:t>
      </w:r>
      <w:proofErr w:type="gramStart"/>
      <w:r w:rsidRPr="00625A29">
        <w:rPr>
          <w:rStyle w:val="StyleBoldUnderline"/>
        </w:rPr>
        <w:t>reserve  bank</w:t>
      </w:r>
      <w:proofErr w:type="gramEnd"/>
      <w:r w:rsidRPr="00625A29">
        <w:t xml:space="preserve"> (Banco del Sur) </w:t>
      </w:r>
      <w:r w:rsidRPr="00625A29">
        <w:rPr>
          <w:rStyle w:val="StyleBoldUnderline"/>
        </w:rPr>
        <w:t>that would come to the aid of states that were experiencing balance of payments problems.</w:t>
      </w:r>
      <w:r w:rsidRPr="00625A29">
        <w:t xml:space="preserve">81 </w:t>
      </w:r>
      <w:r w:rsidRPr="00625A29">
        <w:rPr>
          <w:rStyle w:val="StyleBoldUnderline"/>
        </w:rPr>
        <w:t xml:space="preserve">The FLAR would serve as a regional equivalent of the IMF and would reduce regional dependence on that  American-led institution. </w:t>
      </w:r>
      <w:r w:rsidRPr="00625A29">
        <w:t xml:space="preserve">Like the Asian Monetary Fund that emerged in </w:t>
      </w:r>
      <w:proofErr w:type="gramStart"/>
      <w:r w:rsidRPr="00625A29">
        <w:t>the  wake</w:t>
      </w:r>
      <w:proofErr w:type="gramEnd"/>
      <w:r w:rsidRPr="00625A29">
        <w:t xml:space="preserve"> of the ﬁnancial crisis of 1997 and 1998, </w:t>
      </w:r>
      <w:r w:rsidRPr="00625A29">
        <w:rPr>
          <w:rStyle w:val="StyleBoldUnderline"/>
        </w:rPr>
        <w:t>a Banco del Sur would not  be seen as a tool for confronting western ﬁnancial institutions, but rather a  way to reduce regional dependence on them</w:t>
      </w:r>
      <w:r w:rsidRPr="00625A29">
        <w:t xml:space="preserve">. For Brazil, </w:t>
      </w:r>
      <w:r w:rsidRPr="00625A29">
        <w:rPr>
          <w:rStyle w:val="StyleBoldUnderline"/>
        </w:rPr>
        <w:t>the bank would  be a stabilizing force in the region</w:t>
      </w:r>
      <w:r w:rsidRPr="00625A29">
        <w:t xml:space="preserve">; </w:t>
      </w:r>
      <w:r w:rsidRPr="00625A29">
        <w:rPr>
          <w:rStyle w:val="StyleBoldUnderline"/>
        </w:rPr>
        <w:t>countries with the highest potential for  balance of payments problems</w:t>
      </w:r>
      <w:r w:rsidRPr="00625A29">
        <w:t>—Venezuela, Bolivia, and Ecuador—</w:t>
      </w:r>
      <w:r w:rsidRPr="00625A29">
        <w:rPr>
          <w:rStyle w:val="StyleBoldUnderline"/>
        </w:rPr>
        <w:t>are also  those that would have the hardest time obtaining conditional loans from the  IMF</w:t>
      </w:r>
      <w:r w:rsidRPr="00625A29">
        <w:t xml:space="preserve">.  </w:t>
      </w:r>
      <w:proofErr w:type="gramStart"/>
      <w:r w:rsidRPr="00625A29">
        <w:t xml:space="preserve">82  </w:t>
      </w:r>
      <w:r w:rsidRPr="00625A29">
        <w:rPr>
          <w:rStyle w:val="StyleBoldUnderline"/>
        </w:rPr>
        <w:t>Brazil’s</w:t>
      </w:r>
      <w:proofErr w:type="gramEnd"/>
      <w:r w:rsidRPr="00625A29">
        <w:rPr>
          <w:rStyle w:val="StyleBoldUnderline"/>
        </w:rPr>
        <w:t xml:space="preserve"> military, diplomatic, and economic approaches to regional leadership in South America are designed to replace public goods that havehistorically been provided by the United States</w:t>
      </w:r>
      <w:r w:rsidRPr="00625A29">
        <w:t xml:space="preserve">. </w:t>
      </w:r>
    </w:p>
    <w:p w:rsidR="00ED6A86" w:rsidRPr="00ED6A86" w:rsidRDefault="00ED6A86" w:rsidP="00ED6A86">
      <w:pPr>
        <w:pStyle w:val="Heading4"/>
      </w:pPr>
      <w:r w:rsidRPr="00625A29">
        <w:br/>
      </w:r>
      <w:r w:rsidRPr="00ED6A86">
        <w:t>US dollar causes currency wars—goes global</w:t>
      </w:r>
    </w:p>
    <w:p w:rsidR="00ED6A86" w:rsidRPr="00625A29" w:rsidRDefault="00ED6A86" w:rsidP="00ED6A86">
      <w:r w:rsidRPr="00ED6A86">
        <w:rPr>
          <w:rFonts w:eastAsia="Times New Roman"/>
          <w:b/>
          <w:bCs/>
          <w:iCs/>
        </w:rPr>
        <w:t>Rathbone, 13</w:t>
      </w:r>
      <w:r w:rsidRPr="00625A29">
        <w:t xml:space="preserve"> -   the Financial Times’ Latin American editor, worked as an economist and a journalist at the World Bank, graduate of Oxford and Columbia Universities (John Paul, February 12th, 2013, “Currency fears spread in Latin America,” Financial Times, </w:t>
      </w:r>
      <w:r w:rsidRPr="00625A29">
        <w:rPr>
          <w:color w:val="000000"/>
        </w:rPr>
        <w:t>http://www.ft.com/intl/cms/s/0/c765ec1a-721b-11e2-89fb-00144feab49a.html#axzz2Y17JdFTY</w:t>
      </w:r>
      <w:r w:rsidRPr="00625A29">
        <w:t>)//HAL</w:t>
      </w:r>
    </w:p>
    <w:p w:rsidR="00ED6A86" w:rsidRPr="00625A29" w:rsidRDefault="00ED6A86" w:rsidP="00ED6A86">
      <w:r w:rsidRPr="00625A29">
        <w:rPr>
          <w:rStyle w:val="StyleBoldUnderline"/>
        </w:rPr>
        <w:lastRenderedPageBreak/>
        <w:t>Latin America is going Brazilian</w:t>
      </w:r>
      <w:r w:rsidRPr="00625A29">
        <w:t xml:space="preserve">. </w:t>
      </w:r>
      <w:r w:rsidRPr="00625A29">
        <w:rPr>
          <w:rStyle w:val="StyleBoldUnderline"/>
        </w:rPr>
        <w:t>Previously, it was only Brazil</w:t>
      </w:r>
      <w:r w:rsidRPr="00625A29">
        <w:t xml:space="preserve">, the region’s biggest </w:t>
      </w:r>
      <w:proofErr w:type="gramStart"/>
      <w:r w:rsidRPr="00625A29">
        <w:t xml:space="preserve">economy, </w:t>
      </w:r>
      <w:r w:rsidRPr="00625A29">
        <w:rPr>
          <w:rStyle w:val="StyleBoldUnderline"/>
        </w:rPr>
        <w:t>that</w:t>
      </w:r>
      <w:proofErr w:type="gramEnd"/>
      <w:r w:rsidRPr="00625A29">
        <w:rPr>
          <w:rStyle w:val="StyleBoldUnderline"/>
        </w:rPr>
        <w:t xml:space="preserve"> complained about the competitive devaluations</w:t>
      </w:r>
      <w:r w:rsidRPr="00625A29">
        <w:t xml:space="preserve"> </w:t>
      </w:r>
      <w:r w:rsidRPr="00625A29">
        <w:rPr>
          <w:rStyle w:val="StyleBoldUnderline"/>
        </w:rPr>
        <w:t>generated by</w:t>
      </w:r>
      <w:r w:rsidRPr="00625A29">
        <w:t xml:space="preserve"> money-printing in the west, the so-called </w:t>
      </w:r>
      <w:r w:rsidRPr="00625A29">
        <w:rPr>
          <w:rStyle w:val="StyleBoldUnderline"/>
          <w:color w:val="000000"/>
          <w:u w:val="none"/>
        </w:rPr>
        <w:t>currency</w:t>
      </w:r>
      <w:r w:rsidRPr="00625A29">
        <w:rPr>
          <w:color w:val="000000"/>
        </w:rPr>
        <w:t xml:space="preserve"> </w:t>
      </w:r>
      <w:r w:rsidRPr="00625A29">
        <w:rPr>
          <w:rStyle w:val="StyleBoldUnderline"/>
          <w:color w:val="000000"/>
          <w:u w:val="none"/>
        </w:rPr>
        <w:t>wars</w:t>
      </w:r>
      <w:r w:rsidRPr="00625A29">
        <w:t xml:space="preserve">. Now, however, as </w:t>
      </w:r>
      <w:r w:rsidRPr="00625A29">
        <w:rPr>
          <w:color w:val="000000"/>
        </w:rPr>
        <w:t>Japan joins the rush to print money and devalue</w:t>
      </w:r>
      <w:r w:rsidRPr="00625A29">
        <w:t xml:space="preserve">, the </w:t>
      </w:r>
      <w:r w:rsidRPr="00625A29">
        <w:rPr>
          <w:rStyle w:val="StyleBoldUnderline"/>
        </w:rPr>
        <w:t>more</w:t>
      </w:r>
      <w:r w:rsidRPr="00625A29">
        <w:t xml:space="preserve"> orthodox and free-trading </w:t>
      </w:r>
      <w:r w:rsidRPr="00625A29">
        <w:rPr>
          <w:rStyle w:val="StyleBoldUnderline"/>
        </w:rPr>
        <w:t>Latin economies</w:t>
      </w:r>
      <w:r w:rsidRPr="00625A29">
        <w:t xml:space="preserve"> – investor darlings such as Mexico, Chile, Colombia and Peru – </w:t>
      </w:r>
      <w:r w:rsidRPr="00625A29">
        <w:rPr>
          <w:rStyle w:val="StyleBoldUnderline"/>
        </w:rPr>
        <w:t xml:space="preserve">also fear catching a bullet. </w:t>
      </w:r>
      <w:r w:rsidRPr="00625A29">
        <w:t xml:space="preserve">The issue may well dominate this week’s </w:t>
      </w:r>
      <w:r w:rsidRPr="00625A29">
        <w:rPr>
          <w:color w:val="000000"/>
        </w:rPr>
        <w:t>G20 meeting in Moscow</w:t>
      </w:r>
      <w:r w:rsidRPr="00625A29">
        <w:t xml:space="preserve">, given that Asian exporters such as South Korea are also worried about currency appreciation.  “Not all Latin American policy makers have used </w:t>
      </w:r>
      <w:r w:rsidRPr="00625A29">
        <w:rPr>
          <w:color w:val="000000"/>
        </w:rPr>
        <w:t>the term currency war</w:t>
      </w:r>
      <w:r w:rsidRPr="00625A29">
        <w:t xml:space="preserve">,” says Luis Oganes, head of </w:t>
      </w:r>
      <w:r w:rsidRPr="00625A29">
        <w:rPr>
          <w:rStyle w:val="StyleBoldUnderline"/>
        </w:rPr>
        <w:t>Latin America</w:t>
      </w:r>
      <w:r w:rsidRPr="00625A29">
        <w:t xml:space="preserve"> research at JPMorgan. But they “</w:t>
      </w:r>
      <w:r w:rsidRPr="00625A29">
        <w:rPr>
          <w:rStyle w:val="StyleBoldUnderline"/>
        </w:rPr>
        <w:t>are expressing increasing concern and reacting to it”.</w:t>
      </w:r>
      <w:r w:rsidRPr="00625A29">
        <w:t xml:space="preserve"> Last week, Felipe Larraín, Chile’s finance minister, lamented that </w:t>
      </w:r>
      <w:r w:rsidRPr="00625A29">
        <w:rPr>
          <w:rStyle w:val="StyleBoldUnderline"/>
        </w:rPr>
        <w:t>competitive devaluations of global currencies from quantitative easing,</w:t>
      </w:r>
      <w:r w:rsidRPr="00625A29">
        <w:t xml:space="preserve"> or QE, </w:t>
      </w:r>
      <w:r w:rsidRPr="00625A29">
        <w:rPr>
          <w:rStyle w:val="StyleBoldUnderline"/>
        </w:rPr>
        <w:t>could lead “to new forms of trade protectionism</w:t>
      </w:r>
      <w:r w:rsidRPr="00625A29">
        <w:t xml:space="preserve">”. Agustín Carstens, the head of Mexico’s central bank, warned the following day that massive cross-border capital flows could lead to a “perfect storm” of economic problems. He added that “concerns of asset-price bubbles fed by credit booms are starting to reappear”. Symptomatic of this was a tweet last Tuesday by Bill Gross, the co-chief investment officer of Pimco, the bond fund, which praised the Mexican peso as a “great currency” and that led an almost 1 percentage point jump in the currency. Such concerns are the opposite of those in more mismanaged Latin economies, such as </w:t>
      </w:r>
      <w:r w:rsidRPr="00625A29">
        <w:rPr>
          <w:color w:val="000000"/>
        </w:rPr>
        <w:t>Venezuela</w:t>
      </w:r>
      <w:r w:rsidRPr="00625A29">
        <w:t xml:space="preserve">, which devalued on Friday, or Argentina, both of which are suffering capital outflows. What makes this round of currency war complaints different from when Brazil coined the phrase in 2010, is that after years of orthodox policy making the Mexican, Colombian, Peruvian and Chilean economies, which have a combined economic output of $2.1tn, enjoy lower inflation and interest rates, and smaller budget deficits. And yet they are still suffering. “The term ‘currency wars’ is often used as a scapegoat by policy makers,” says Michael Henderson, Latin America economist at Capital Economics, a consultancy. “The fact that people such as Mexico’s Carstens are picking up on the idea lends it more credence.” Certainly, </w:t>
      </w:r>
      <w:r w:rsidRPr="00625A29">
        <w:rPr>
          <w:rStyle w:val="StyleBoldUnderline"/>
        </w:rPr>
        <w:t>the evidence seems clear. The</w:t>
      </w:r>
      <w:r w:rsidRPr="00625A29">
        <w:t xml:space="preserve"> </w:t>
      </w:r>
      <w:r w:rsidRPr="00625A29">
        <w:rPr>
          <w:rStyle w:val="StyleBoldUnderline"/>
        </w:rPr>
        <w:t>Mexican, Chilean, Colombian and Peruvian currencies all appreciated by about 10 per cent against the dollar last year</w:t>
      </w:r>
      <w:r w:rsidRPr="00625A29">
        <w:t xml:space="preserve">. The average of their inflation-adjusted, trade weighted currencies is now also 8 per cent above the 10-year average. </w:t>
      </w:r>
      <w:proofErr w:type="gramStart"/>
      <w:r w:rsidRPr="00625A29">
        <w:rPr>
          <w:rStyle w:val="StyleBoldUnderline"/>
        </w:rPr>
        <w:t>This has prompted howls of protest from local exporters, and increased pressure on politicians to “do something” to help.</w:t>
      </w:r>
      <w:proofErr w:type="gramEnd"/>
      <w:r w:rsidRPr="00625A29">
        <w:rPr>
          <w:rStyle w:val="StyleBoldUnderline"/>
        </w:rPr>
        <w:t xml:space="preserve"> </w:t>
      </w:r>
      <w:r w:rsidRPr="00625A29">
        <w:t xml:space="preserve">“We firmly criticise the monetary policies of developed economies which are generating excessive international liquidity and overvaluing currencies such as ours,” Mauricio Cárdenas, Colombia’s finance minister, told the Financial Times. </w:t>
      </w:r>
    </w:p>
    <w:p w:rsidR="00ED6A86" w:rsidRDefault="00ED6A86" w:rsidP="00ED6A86">
      <w:pPr>
        <w:pStyle w:val="Heading3"/>
      </w:pPr>
      <w:r>
        <w:lastRenderedPageBreak/>
        <w:t>--inflaiton impact</w:t>
      </w:r>
    </w:p>
    <w:p w:rsidR="00ED6A86" w:rsidRPr="00ED6A86" w:rsidRDefault="00ED6A86" w:rsidP="00ED6A86">
      <w:pPr>
        <w:pStyle w:val="Heading4"/>
        <w:rPr>
          <w:rFonts w:eastAsia="Calibri"/>
        </w:rPr>
      </w:pPr>
      <w:r w:rsidRPr="00ED6A86">
        <w:rPr>
          <w:rFonts w:eastAsia="Calibri"/>
        </w:rPr>
        <w:t xml:space="preserve">LA is moving away from the dollar—dollar collapses the global economy and causes massive inflation </w:t>
      </w:r>
    </w:p>
    <w:p w:rsidR="00ED6A86" w:rsidRPr="00ED6A86" w:rsidRDefault="00ED6A86" w:rsidP="00ED6A86">
      <w:pPr>
        <w:rPr>
          <w:rFonts w:eastAsia="Calibri" w:cs="Times New Roman"/>
          <w:szCs w:val="20"/>
        </w:rPr>
      </w:pPr>
      <w:r w:rsidRPr="00ED6A86">
        <w:rPr>
          <w:rFonts w:eastAsia="Calibri" w:cs="Times New Roman"/>
          <w:b/>
          <w:bCs/>
          <w:color w:val="000000"/>
        </w:rPr>
        <w:t> Guzman</w:t>
      </w:r>
      <w:r w:rsidRPr="00ED6A86">
        <w:rPr>
          <w:rFonts w:eastAsia="Calibri" w:cs="Times New Roman"/>
          <w:b/>
          <w:bCs/>
        </w:rPr>
        <w:t>, 13</w:t>
      </w:r>
      <w:r w:rsidRPr="00ED6A86">
        <w:rPr>
          <w:rFonts w:eastAsia="Calibri" w:cs="Times New Roman"/>
          <w:szCs w:val="20"/>
        </w:rPr>
        <w:t xml:space="preserve"> </w:t>
      </w:r>
      <w:r w:rsidRPr="00ED6A86">
        <w:rPr>
          <w:rFonts w:eastAsia="Calibri" w:cs="Times New Roman"/>
          <w:szCs w:val="16"/>
        </w:rPr>
        <w:t xml:space="preserve">-  researcher and writer with a focus on political, economic, media and historical spheres, graduate of Hunter College in New York City (Timothy Alexander, “Investing in Silver, Moving out of the Dollar: The Roman Denarius, the American dollar and the Return of Silver?” Global Research, February 04, 2013, </w:t>
      </w:r>
      <w:r w:rsidRPr="00ED6A86">
        <w:rPr>
          <w:rFonts w:eastAsia="Calibri" w:cs="Times New Roman"/>
          <w:color w:val="000000"/>
          <w:szCs w:val="16"/>
        </w:rPr>
        <w:t>http://www.globalresearch.ca/investing-in-silver-weakness-of-the-dollar-the-roman-denarius-the-american-dollar-and-the-return-of-silver/5321610</w:t>
      </w:r>
      <w:r w:rsidRPr="00ED6A86">
        <w:rPr>
          <w:rFonts w:eastAsia="Calibri" w:cs="Times New Roman"/>
          <w:szCs w:val="16"/>
        </w:rPr>
        <w:t>)//HAL</w:t>
      </w:r>
    </w:p>
    <w:p w:rsidR="00ED6A86" w:rsidRPr="00ED6A86" w:rsidRDefault="00ED6A86" w:rsidP="00ED6A86">
      <w:pPr>
        <w:rPr>
          <w:rFonts w:eastAsia="Calibri" w:cs="Times New Roman"/>
          <w:szCs w:val="20"/>
        </w:rPr>
      </w:pPr>
      <w:r w:rsidRPr="00ED6A86">
        <w:rPr>
          <w:rFonts w:eastAsia="Calibri" w:cs="Times New Roman"/>
          <w:szCs w:val="20"/>
        </w:rPr>
        <w:t>If the US dollar collapses, it will have a dramatic impact on the world economy because the dollar is the standard unit of currency for commodity markets, especially gold and oil. The U.S. dollar is still the world’s reserve currency, but the reality is that it can lead the world into an economic depression. Nations with large external debts will not be able to trade sufficiently to earn the needed income to service their debts. They will slide into bankruptcy. However</w:t>
      </w:r>
      <w:r w:rsidRPr="00ED6A86">
        <w:rPr>
          <w:rFonts w:eastAsia="Calibri" w:cs="Times New Roman"/>
          <w:szCs w:val="20"/>
          <w:u w:val="single"/>
        </w:rPr>
        <w:t xml:space="preserve">, countries such as Russia and China are taking necessary steps to avoid an economic tsunami caused by a collapse of the US dollar by announcing in 2010 that they will use their own currencies </w:t>
      </w:r>
      <w:r w:rsidRPr="00ED6A86">
        <w:rPr>
          <w:rFonts w:eastAsia="Calibri" w:cs="Times New Roman"/>
          <w:szCs w:val="20"/>
        </w:rPr>
        <w:t xml:space="preserve">which is the Russian Ruble and the Chinese Yuan for bilateral trade. Iran and India decided to trade gold for oil due to US sanctions on Iran because of its nuclear program. Japan and China announced that they will also trade in their own currencies despite diplomatic problems involving the Diaoyu Islands in the East China Sea. One thing is certain, </w:t>
      </w:r>
      <w:r w:rsidRPr="00ED6A86">
        <w:rPr>
          <w:rFonts w:eastAsia="Calibri" w:cs="Times New Roman"/>
          <w:szCs w:val="20"/>
          <w:u w:val="single"/>
        </w:rPr>
        <w:t>the world is slowly but surely moving away from the US dollar</w:t>
      </w:r>
      <w:r w:rsidRPr="00ED6A86">
        <w:rPr>
          <w:rFonts w:eastAsia="Calibri" w:cs="Times New Roman"/>
          <w:szCs w:val="20"/>
        </w:rPr>
        <w:t xml:space="preserve">. </w:t>
      </w:r>
      <w:r w:rsidRPr="00ED6A86">
        <w:rPr>
          <w:rFonts w:eastAsia="Calibri" w:cs="Times New Roman"/>
          <w:szCs w:val="20"/>
          <w:u w:val="single"/>
        </w:rPr>
        <w:t>The cost of living among people who deal with the US dollar on a daily basis especially by those who live within the United States will see a rapid decline in the standards of living due to Federal Reserve Bank’s</w:t>
      </w:r>
      <w:r w:rsidRPr="00ED6A86">
        <w:rPr>
          <w:rFonts w:eastAsia="Calibri" w:cs="Times New Roman"/>
          <w:szCs w:val="20"/>
        </w:rPr>
        <w:t xml:space="preserve"> debasement of the dollar by printing unlimited amounts of money through </w:t>
      </w:r>
      <w:r w:rsidRPr="00ED6A86">
        <w:rPr>
          <w:rFonts w:eastAsia="Calibri" w:cs="Times New Roman"/>
          <w:szCs w:val="20"/>
          <w:u w:val="single"/>
        </w:rPr>
        <w:t>Quantitative easing</w:t>
      </w:r>
      <w:r w:rsidRPr="00ED6A86">
        <w:rPr>
          <w:rFonts w:eastAsia="Calibri" w:cs="Times New Roman"/>
          <w:szCs w:val="20"/>
        </w:rPr>
        <w:t xml:space="preserve"> (QE). </w:t>
      </w:r>
      <w:r w:rsidRPr="00ED6A86">
        <w:rPr>
          <w:rFonts w:eastAsia="Calibri" w:cs="Times New Roman"/>
          <w:szCs w:val="20"/>
          <w:u w:val="single"/>
        </w:rPr>
        <w:t>The Federal Reserve’s action will cause food, clothing and energy prices to soar, which will hurt the average family</w:t>
      </w:r>
      <w:r w:rsidRPr="00ED6A86">
        <w:rPr>
          <w:rFonts w:eastAsia="Calibri" w:cs="Times New Roman"/>
          <w:szCs w:val="20"/>
        </w:rPr>
        <w:t xml:space="preserve">. As the US Federal Reserve Bank continues to print dollars, </w:t>
      </w:r>
      <w:r w:rsidRPr="00ED6A86">
        <w:rPr>
          <w:rFonts w:eastAsia="Calibri" w:cs="Times New Roman"/>
          <w:szCs w:val="20"/>
          <w:u w:val="single"/>
        </w:rPr>
        <w:t>the result will be inflation</w:t>
      </w:r>
      <w:r w:rsidRPr="00ED6A86">
        <w:rPr>
          <w:rFonts w:eastAsia="Calibri" w:cs="Times New Roman"/>
          <w:szCs w:val="20"/>
        </w:rPr>
        <w:t>. It will cause panic on the world markets and civil unrest among the people who realize that the US dollars they depend on would no longer be able to buy their basic necessities. What can be done around the world to avoid such a scenario when the collapse of the dollar is inevitable? History proves that silver can become an alternative currency that can replace the dollar, although</w:t>
      </w:r>
      <w:r w:rsidRPr="00ED6A86">
        <w:rPr>
          <w:rFonts w:eastAsia="Calibri" w:cs="Times New Roman"/>
          <w:szCs w:val="20"/>
          <w:u w:val="single"/>
        </w:rPr>
        <w:t xml:space="preserve"> many countries are purchasing large amounts of gold</w:t>
      </w:r>
      <w:r w:rsidRPr="00ED6A86">
        <w:rPr>
          <w:rFonts w:eastAsia="Calibri" w:cs="Times New Roman"/>
          <w:szCs w:val="20"/>
        </w:rPr>
        <w:t xml:space="preserve"> </w:t>
      </w:r>
      <w:r w:rsidRPr="00ED6A86">
        <w:rPr>
          <w:rFonts w:eastAsia="Calibri" w:cs="Times New Roman"/>
          <w:szCs w:val="20"/>
          <w:u w:val="single"/>
        </w:rPr>
        <w:t>such as Russia and China with other countries in Latin America</w:t>
      </w:r>
      <w:r w:rsidRPr="00ED6A86">
        <w:rPr>
          <w:rFonts w:eastAsia="Calibri" w:cs="Times New Roman"/>
          <w:szCs w:val="20"/>
        </w:rPr>
        <w:t xml:space="preserve"> and Asia </w:t>
      </w:r>
      <w:r w:rsidRPr="00ED6A86">
        <w:rPr>
          <w:rFonts w:eastAsia="Calibri" w:cs="Times New Roman"/>
          <w:szCs w:val="20"/>
          <w:u w:val="single"/>
        </w:rPr>
        <w:t xml:space="preserve">following in the same footsteps. </w:t>
      </w:r>
      <w:r w:rsidRPr="00ED6A86">
        <w:rPr>
          <w:rFonts w:eastAsia="Calibri" w:cs="Times New Roman"/>
          <w:szCs w:val="20"/>
        </w:rPr>
        <w:t xml:space="preserve">However, silver will still be a good option. At least you have a choice in which precious metals you can invest in. Silver has been used for thousands of years as a monetary system for the economies of past civilizations. </w:t>
      </w:r>
    </w:p>
    <w:p w:rsidR="00ED6A86" w:rsidRPr="00ED6A86" w:rsidRDefault="00ED6A86" w:rsidP="00ED6A86">
      <w:pPr>
        <w:rPr>
          <w:rFonts w:eastAsia="Calibri" w:cs="Times New Roman"/>
          <w:szCs w:val="20"/>
        </w:rPr>
      </w:pPr>
    </w:p>
    <w:p w:rsidR="00ED6A86" w:rsidRPr="00ED6A86" w:rsidRDefault="00ED6A86" w:rsidP="00ED6A86">
      <w:pPr>
        <w:pStyle w:val="Heading4"/>
        <w:rPr>
          <w:rFonts w:eastAsia="Calibri"/>
        </w:rPr>
      </w:pPr>
      <w:r w:rsidRPr="00ED6A86">
        <w:rPr>
          <w:rFonts w:eastAsia="Calibri"/>
        </w:rPr>
        <w:t>Inflation kills the economy – destruction of middle class and political instability</w:t>
      </w:r>
    </w:p>
    <w:p w:rsidR="00ED6A86" w:rsidRPr="00ED6A86" w:rsidRDefault="00ED6A86" w:rsidP="00ED6A86">
      <w:pPr>
        <w:rPr>
          <w:rFonts w:eastAsia="Calibri" w:cs="Times New Roman"/>
          <w:szCs w:val="20"/>
        </w:rPr>
      </w:pPr>
      <w:proofErr w:type="gramStart"/>
      <w:r w:rsidRPr="00ED6A86">
        <w:rPr>
          <w:rFonts w:eastAsia="Calibri" w:cs="Times New Roman"/>
          <w:b/>
          <w:bCs/>
          <w:color w:val="000000"/>
          <w:u w:val="thick" w:color="000000"/>
        </w:rPr>
        <w:t>Zakaria 9</w:t>
      </w:r>
      <w:r w:rsidRPr="00ED6A86">
        <w:rPr>
          <w:rFonts w:eastAsia="Calibri" w:cs="Times New Roman"/>
          <w:szCs w:val="20"/>
        </w:rPr>
        <w:t>—</w:t>
      </w:r>
      <w:r w:rsidRPr="00ED6A86">
        <w:rPr>
          <w:rFonts w:eastAsia="Calibri" w:cs="Times New Roman"/>
          <w:szCs w:val="16"/>
        </w:rPr>
        <w:t>Editor of Newsweek, BA from Yale, PhD in pol sci, Harvard.</w:t>
      </w:r>
      <w:proofErr w:type="gramEnd"/>
      <w:r w:rsidRPr="00ED6A86">
        <w:rPr>
          <w:rFonts w:eastAsia="Calibri" w:cs="Times New Roman"/>
          <w:szCs w:val="16"/>
        </w:rPr>
        <w:t xml:space="preserve"> He serves on the board of Yale University, The Council on Foreign Relations, The Trilateral Commission, and Shakespeare and Company. Named "one of the 21 most important people of the 21st Century" (Fareed, The Secrets of Stability, 12 December 2009, http://www.fareedzakaria.com/articles/articles.html)</w:t>
      </w:r>
    </w:p>
    <w:p w:rsidR="00ED6A86" w:rsidRPr="00ED6A86" w:rsidRDefault="00ED6A86" w:rsidP="00ED6A86">
      <w:pPr>
        <w:rPr>
          <w:rStyle w:val="StyleBoldUnderline"/>
        </w:rPr>
      </w:pPr>
      <w:r w:rsidRPr="00ED6A86">
        <w:rPr>
          <w:rFonts w:eastAsia="Calibri" w:cs="Times New Roman"/>
          <w:szCs w:val="20"/>
        </w:rPr>
        <w:t xml:space="preserve">The second force for stability is the victory—after a decades-long struggle—over the cancer of inflation. Thirty-five years ago, much of the world was plagued by high inflation, with deep social and political consequences. Severe </w:t>
      </w:r>
      <w:r w:rsidRPr="00ED6A86">
        <w:rPr>
          <w:rStyle w:val="StyleBoldUnderline"/>
        </w:rPr>
        <w:t>inflation can be far more disruptive than a recession, because while recessions rob you of better jobs and wages that you might have had in the future, inflation robs you of what you have now by destroying your savings.</w:t>
      </w:r>
      <w:r w:rsidRPr="00ED6A86">
        <w:rPr>
          <w:rFonts w:eastAsia="Calibri" w:cs="Times New Roman"/>
          <w:b/>
          <w:sz w:val="19"/>
          <w:szCs w:val="20"/>
          <w:u w:val="thick"/>
        </w:rPr>
        <w:t xml:space="preserve"> </w:t>
      </w:r>
      <w:r w:rsidRPr="00ED6A86">
        <w:rPr>
          <w:rFonts w:eastAsia="Calibri" w:cs="Times New Roman"/>
          <w:szCs w:val="20"/>
        </w:rPr>
        <w:t xml:space="preserve">In many countries in the 1970s, </w:t>
      </w:r>
      <w:r w:rsidRPr="00ED6A86">
        <w:rPr>
          <w:rStyle w:val="StyleBoldUnderline"/>
        </w:rPr>
        <w:t>hyperinflation led to the destruction of the middle class, which was the background condition for many of the political dramas of the era—coups in Latin America, the suspension of democracy in India, the overthrow of the shah in Iran.</w:t>
      </w:r>
      <w:r w:rsidRPr="00ED6A86">
        <w:rPr>
          <w:rFonts w:eastAsia="Calibri" w:cs="Times New Roman"/>
          <w:szCs w:val="20"/>
        </w:rPr>
        <w:t xml:space="preserve"> But then in 1979, the tide began to turn when Paul Volcker took over the U.S. Federal Reserve and </w:t>
      </w:r>
      <w:r w:rsidRPr="00ED6A86">
        <w:rPr>
          <w:rFonts w:eastAsia="Calibri" w:cs="Times New Roman"/>
          <w:szCs w:val="20"/>
        </w:rPr>
        <w:lastRenderedPageBreak/>
        <w:t xml:space="preserve">waged war against inflation. Over two decades, </w:t>
      </w:r>
      <w:r w:rsidRPr="00ED6A86">
        <w:rPr>
          <w:rStyle w:val="StyleBoldUnderline"/>
        </w:rPr>
        <w:t xml:space="preserve">central banks managed to decisively beat down the beast. At this point, only one country in the world suffers from -hyperinflation: Zimbabwe. Low inflation allows people, businesses, and governments to plan for the future, a key precondition for stability. </w:t>
      </w:r>
    </w:p>
    <w:p w:rsidR="00ED6A86" w:rsidRPr="00ED6A86" w:rsidRDefault="00ED6A86" w:rsidP="00ED6A86">
      <w:pPr>
        <w:rPr>
          <w:rFonts w:eastAsia="Calibri" w:cs="Times New Roman"/>
          <w:szCs w:val="20"/>
        </w:rPr>
      </w:pPr>
    </w:p>
    <w:p w:rsidR="00ED6A86" w:rsidRPr="00ED6A86" w:rsidRDefault="00ED6A86" w:rsidP="00ED6A86">
      <w:pPr>
        <w:pStyle w:val="Heading4"/>
        <w:rPr>
          <w:rFonts w:eastAsia="Calibri"/>
        </w:rPr>
      </w:pPr>
      <w:r w:rsidRPr="00ED6A86">
        <w:rPr>
          <w:rFonts w:eastAsia="Calibri"/>
        </w:rPr>
        <w:t>Extinction</w:t>
      </w:r>
    </w:p>
    <w:p w:rsidR="00ED6A86" w:rsidRPr="00ED6A86" w:rsidRDefault="00ED6A86" w:rsidP="00ED6A86">
      <w:pPr>
        <w:rPr>
          <w:rFonts w:eastAsia="Calibri" w:cs="Times New Roman"/>
          <w:szCs w:val="20"/>
        </w:rPr>
      </w:pPr>
      <w:r w:rsidRPr="00ED6A86">
        <w:rPr>
          <w:rFonts w:eastAsia="Calibri" w:cs="Times New Roman"/>
          <w:b/>
          <w:szCs w:val="20"/>
        </w:rPr>
        <w:t xml:space="preserve">Mead, 98 </w:t>
      </w:r>
      <w:r w:rsidRPr="00ED6A86">
        <w:rPr>
          <w:rFonts w:eastAsia="Calibri" w:cs="Times New Roman"/>
          <w:szCs w:val="20"/>
        </w:rPr>
        <w:t>– Senior Fellow Council on Foreign Relations</w:t>
      </w:r>
    </w:p>
    <w:p w:rsidR="00ED6A86" w:rsidRPr="00ED6A86" w:rsidRDefault="00ED6A86" w:rsidP="00ED6A86">
      <w:pPr>
        <w:rPr>
          <w:rFonts w:eastAsia="Calibri" w:cs="Times New Roman"/>
          <w:szCs w:val="20"/>
        </w:rPr>
      </w:pPr>
      <w:r w:rsidRPr="00ED6A86">
        <w:rPr>
          <w:rFonts w:eastAsia="Calibri" w:cs="Times New Roman"/>
          <w:szCs w:val="20"/>
        </w:rPr>
        <w:t>LA Times, 8-23</w:t>
      </w:r>
    </w:p>
    <w:p w:rsidR="00ED6A86" w:rsidRPr="00ED6A86" w:rsidRDefault="00ED6A86" w:rsidP="00ED6A86">
      <w:pPr>
        <w:rPr>
          <w:rFonts w:eastAsia="Calibri" w:cs="Courier"/>
          <w:szCs w:val="20"/>
          <w:u w:val="thick"/>
        </w:rPr>
      </w:pPr>
      <w:r w:rsidRPr="00ED6A86">
        <w:rPr>
          <w:rFonts w:eastAsia="Calibri" w:cs="Times New Roman"/>
          <w:szCs w:val="20"/>
        </w:rPr>
        <w:t xml:space="preserve">Even with stock markets tottering around the world, the president and the Congress seem determined to spend the next six months arguing about dress stains. </w:t>
      </w:r>
      <w:proofErr w:type="gramStart"/>
      <w:r w:rsidRPr="00ED6A86">
        <w:rPr>
          <w:rFonts w:eastAsia="Calibri" w:cs="Times New Roman"/>
          <w:szCs w:val="20"/>
        </w:rPr>
        <w:t>Too bad.</w:t>
      </w:r>
      <w:proofErr w:type="gramEnd"/>
      <w:r w:rsidRPr="00ED6A86">
        <w:rPr>
          <w:rFonts w:eastAsia="Calibri" w:cs="Times New Roman"/>
          <w:szCs w:val="20"/>
        </w:rPr>
        <w:t xml:space="preserve"> The United States and the world are facing what could grow into the greatest threat to world peace in 60 years. Forget suicide car bombers and Afghan fanatics. It's the </w:t>
      </w:r>
      <w:r w:rsidRPr="00ED6A86">
        <w:rPr>
          <w:rFonts w:eastAsia="Calibri" w:cs="Courier"/>
          <w:szCs w:val="20"/>
          <w:u w:val="single"/>
        </w:rPr>
        <w:t>financial markets</w:t>
      </w:r>
      <w:r w:rsidRPr="00ED6A86">
        <w:rPr>
          <w:rFonts w:eastAsia="Calibri" w:cs="Times New Roman"/>
          <w:szCs w:val="20"/>
        </w:rPr>
        <w:t xml:space="preserve">, not the terrorist training camps that </w:t>
      </w:r>
      <w:r w:rsidRPr="00ED6A86">
        <w:rPr>
          <w:rFonts w:eastAsia="Calibri" w:cs="Courier"/>
          <w:szCs w:val="20"/>
          <w:u w:val="single"/>
        </w:rPr>
        <w:t>pose the biggest immediate threat to world peace</w:t>
      </w:r>
      <w:r w:rsidRPr="00ED6A86">
        <w:rPr>
          <w:rFonts w:eastAsia="Calibri" w:cs="Times New Roman"/>
          <w:szCs w:val="20"/>
        </w:rPr>
        <w:t xml:space="preserve">. How can this be? Think about the mother of all global meltdowns: the Great Depression that started in 1929. U.S. stocks began to collapse in October, staged a rally, then the market headed south big time. At the bottom, the Dow Jones industrial average had lost 90% of its value. Wages plummeted, thousands of banks and brokerages went bankrupt, </w:t>
      </w:r>
      <w:proofErr w:type="gramStart"/>
      <w:r w:rsidRPr="00ED6A86">
        <w:rPr>
          <w:rFonts w:eastAsia="Calibri" w:cs="Times New Roman"/>
          <w:szCs w:val="20"/>
        </w:rPr>
        <w:t>millions</w:t>
      </w:r>
      <w:proofErr w:type="gramEnd"/>
      <w:r w:rsidRPr="00ED6A86">
        <w:rPr>
          <w:rFonts w:eastAsia="Calibri" w:cs="Times New Roman"/>
          <w:szCs w:val="20"/>
        </w:rPr>
        <w:t xml:space="preserve"> of people lost their jobs. There were similar horror stories worldwide. But </w:t>
      </w:r>
      <w:r w:rsidRPr="00ED6A86">
        <w:rPr>
          <w:rFonts w:eastAsia="Calibri" w:cs="Courier"/>
          <w:szCs w:val="20"/>
          <w:u w:val="single"/>
        </w:rPr>
        <w:t>the biggest impact of the Depression</w:t>
      </w:r>
      <w:r w:rsidRPr="00ED6A86">
        <w:rPr>
          <w:rFonts w:eastAsia="Calibri" w:cs="Times New Roman"/>
          <w:szCs w:val="20"/>
          <w:u w:val="single"/>
        </w:rPr>
        <w:t xml:space="preserve"> on the United States</w:t>
      </w:r>
      <w:r w:rsidRPr="00ED6A86">
        <w:rPr>
          <w:rFonts w:eastAsia="Calibri" w:cs="Times New Roman"/>
          <w:szCs w:val="20"/>
        </w:rPr>
        <w:t xml:space="preserve">--and on world history--wasn't money. It </w:t>
      </w:r>
      <w:r w:rsidRPr="00ED6A86">
        <w:rPr>
          <w:rFonts w:eastAsia="Calibri" w:cs="Courier"/>
          <w:szCs w:val="20"/>
          <w:u w:val="single"/>
        </w:rPr>
        <w:t>was</w:t>
      </w:r>
      <w:r w:rsidRPr="00ED6A86">
        <w:rPr>
          <w:rFonts w:eastAsia="Calibri" w:cs="Times New Roman"/>
          <w:szCs w:val="20"/>
          <w:u w:val="single"/>
        </w:rPr>
        <w:t xml:space="preserve"> blood: </w:t>
      </w:r>
      <w:r w:rsidRPr="00ED6A86">
        <w:rPr>
          <w:rFonts w:eastAsia="Calibri" w:cs="Courier"/>
          <w:szCs w:val="20"/>
          <w:u w:val="single"/>
        </w:rPr>
        <w:t>World War II</w:t>
      </w:r>
      <w:r w:rsidRPr="00ED6A86">
        <w:rPr>
          <w:rFonts w:eastAsia="Calibri" w:cs="Courier"/>
          <w:szCs w:val="20"/>
          <w:u w:val="thick"/>
        </w:rPr>
        <w:t>,</w:t>
      </w:r>
      <w:r w:rsidRPr="00ED6A86">
        <w:rPr>
          <w:rFonts w:eastAsia="Calibri" w:cs="Times New Roman"/>
          <w:szCs w:val="20"/>
        </w:rPr>
        <w:t xml:space="preserve"> to be exact. The Depression brought Adolf Hitler to power in Germany, undermined the ability of moderates to oppose Joseph Stalin's power in Russia, and convinced the Japanese military that the country had no choice but to build an Asian empire, even if that meant war with the United States and Britain. That's the thing about depressions. They aren't just bad for your 401(k). </w:t>
      </w:r>
      <w:r w:rsidRPr="00ED6A86">
        <w:rPr>
          <w:rFonts w:eastAsia="Calibri" w:cs="Courier"/>
          <w:szCs w:val="20"/>
          <w:u w:val="single"/>
        </w:rPr>
        <w:t>Let the world economy crash far enough, and</w:t>
      </w:r>
      <w:r w:rsidRPr="00ED6A86">
        <w:rPr>
          <w:rFonts w:eastAsia="Calibri" w:cs="Times New Roman"/>
          <w:szCs w:val="20"/>
          <w:u w:val="single"/>
        </w:rPr>
        <w:t xml:space="preserve"> the rules change. </w:t>
      </w:r>
      <w:r w:rsidRPr="00ED6A86">
        <w:rPr>
          <w:rFonts w:eastAsia="Calibri" w:cs="Courier"/>
          <w:b/>
          <w:szCs w:val="20"/>
          <w:u w:val="single"/>
        </w:rPr>
        <w:t xml:space="preserve">We stop playing "The Price is Right" and </w:t>
      </w:r>
      <w:r w:rsidRPr="00ED6A86">
        <w:rPr>
          <w:rFonts w:eastAsia="Calibri" w:cs="Courier"/>
          <w:b/>
          <w:szCs w:val="20"/>
          <w:u w:val="single"/>
          <w:bdr w:val="single" w:sz="4" w:space="0" w:color="auto"/>
        </w:rPr>
        <w:t>start up a new round of "Saving Private Ryan."</w:t>
      </w:r>
    </w:p>
    <w:p w:rsidR="00ED6A86" w:rsidRPr="00ED6A86" w:rsidRDefault="00ED6A86" w:rsidP="00ED6A86"/>
    <w:sectPr w:rsidR="00ED6A86" w:rsidRPr="00ED6A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B7FC4" w:rsidRDefault="00BB7FC4" w:rsidP="005F5576">
      <w:r>
        <w:separator/>
      </w:r>
    </w:p>
  </w:endnote>
  <w:endnote w:type="continuationSeparator" w:id="0">
    <w:p w:rsidR="00BB7FC4" w:rsidRDefault="00BB7FC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Cooper Black">
    <w:panose1 w:val="0208090404030B0204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ArialMT">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HaarlemmerMTPro-Regular">
    <w:panose1 w:val="00000000000000000000"/>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B7FC4" w:rsidRDefault="00BB7FC4" w:rsidP="005F5576">
      <w:r>
        <w:separator/>
      </w:r>
    </w:p>
  </w:footnote>
  <w:footnote w:type="continuationSeparator" w:id="0">
    <w:p w:rsidR="00BB7FC4" w:rsidRDefault="00BB7FC4"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595E38"/>
    <w:multiLevelType w:val="multilevel"/>
    <w:tmpl w:val="A90C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nsid w:val="7E525212"/>
    <w:multiLevelType w:val="multilevel"/>
    <w:tmpl w:val="A6C4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doNotDisplayPageBoundaries/>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546"/>
    <w:rsid w:val="000022F2"/>
    <w:rsid w:val="000027E6"/>
    <w:rsid w:val="0000459F"/>
    <w:rsid w:val="00004EB4"/>
    <w:rsid w:val="00015763"/>
    <w:rsid w:val="0002196C"/>
    <w:rsid w:val="00021F29"/>
    <w:rsid w:val="00027EED"/>
    <w:rsid w:val="0003041D"/>
    <w:rsid w:val="00033028"/>
    <w:rsid w:val="000360A7"/>
    <w:rsid w:val="00044FAC"/>
    <w:rsid w:val="000464D6"/>
    <w:rsid w:val="00052A1D"/>
    <w:rsid w:val="00055E12"/>
    <w:rsid w:val="000603EE"/>
    <w:rsid w:val="00064A59"/>
    <w:rsid w:val="0007162E"/>
    <w:rsid w:val="00073B9A"/>
    <w:rsid w:val="00090287"/>
    <w:rsid w:val="00090BA2"/>
    <w:rsid w:val="000978A3"/>
    <w:rsid w:val="00097D7E"/>
    <w:rsid w:val="000A1D39"/>
    <w:rsid w:val="000A4FA5"/>
    <w:rsid w:val="000A6F92"/>
    <w:rsid w:val="000B61C8"/>
    <w:rsid w:val="000C4E9D"/>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2FFD"/>
    <w:rsid w:val="0016509D"/>
    <w:rsid w:val="0016711C"/>
    <w:rsid w:val="00167A9F"/>
    <w:rsid w:val="001711E1"/>
    <w:rsid w:val="00175018"/>
    <w:rsid w:val="00177828"/>
    <w:rsid w:val="00177A1E"/>
    <w:rsid w:val="00182D51"/>
    <w:rsid w:val="0018565A"/>
    <w:rsid w:val="00191CEF"/>
    <w:rsid w:val="0019587B"/>
    <w:rsid w:val="001A4F0E"/>
    <w:rsid w:val="001B0A04"/>
    <w:rsid w:val="001B3CEC"/>
    <w:rsid w:val="001C1D82"/>
    <w:rsid w:val="001C2147"/>
    <w:rsid w:val="001C30BB"/>
    <w:rsid w:val="001C587E"/>
    <w:rsid w:val="001C59C6"/>
    <w:rsid w:val="001C7C90"/>
    <w:rsid w:val="001D0D51"/>
    <w:rsid w:val="001D4631"/>
    <w:rsid w:val="001F7572"/>
    <w:rsid w:val="0020006E"/>
    <w:rsid w:val="002009AE"/>
    <w:rsid w:val="002101DA"/>
    <w:rsid w:val="00211B0A"/>
    <w:rsid w:val="00217499"/>
    <w:rsid w:val="0024023F"/>
    <w:rsid w:val="00240C4E"/>
    <w:rsid w:val="00243DC0"/>
    <w:rsid w:val="00250E16"/>
    <w:rsid w:val="00257696"/>
    <w:rsid w:val="0026382E"/>
    <w:rsid w:val="00267435"/>
    <w:rsid w:val="00272786"/>
    <w:rsid w:val="00287AB7"/>
    <w:rsid w:val="00294D00"/>
    <w:rsid w:val="002A213E"/>
    <w:rsid w:val="002A612B"/>
    <w:rsid w:val="002B2071"/>
    <w:rsid w:val="002B68A4"/>
    <w:rsid w:val="002C571D"/>
    <w:rsid w:val="002C5772"/>
    <w:rsid w:val="002D0374"/>
    <w:rsid w:val="002D2946"/>
    <w:rsid w:val="002D529E"/>
    <w:rsid w:val="002D6BD6"/>
    <w:rsid w:val="002E4DD9"/>
    <w:rsid w:val="002F0314"/>
    <w:rsid w:val="0031182D"/>
    <w:rsid w:val="00311F9C"/>
    <w:rsid w:val="00314B9D"/>
    <w:rsid w:val="00315CA2"/>
    <w:rsid w:val="00316FEB"/>
    <w:rsid w:val="00326EEB"/>
    <w:rsid w:val="0033078A"/>
    <w:rsid w:val="00331559"/>
    <w:rsid w:val="00341D6C"/>
    <w:rsid w:val="00344E91"/>
    <w:rsid w:val="00347123"/>
    <w:rsid w:val="0034756E"/>
    <w:rsid w:val="00347E74"/>
    <w:rsid w:val="00351D97"/>
    <w:rsid w:val="0035341E"/>
    <w:rsid w:val="00354B5B"/>
    <w:rsid w:val="00383E0A"/>
    <w:rsid w:val="003847C7"/>
    <w:rsid w:val="00385298"/>
    <w:rsid w:val="003852CE"/>
    <w:rsid w:val="00392E92"/>
    <w:rsid w:val="00395C83"/>
    <w:rsid w:val="00397BA8"/>
    <w:rsid w:val="003A2A3B"/>
    <w:rsid w:val="003A440C"/>
    <w:rsid w:val="003A5B51"/>
    <w:rsid w:val="003B024E"/>
    <w:rsid w:val="003B0C84"/>
    <w:rsid w:val="003B183E"/>
    <w:rsid w:val="003B2F3E"/>
    <w:rsid w:val="003B55B7"/>
    <w:rsid w:val="003C4198"/>
    <w:rsid w:val="003C756E"/>
    <w:rsid w:val="003D2C33"/>
    <w:rsid w:val="003E4831"/>
    <w:rsid w:val="003E48DE"/>
    <w:rsid w:val="003E7E8B"/>
    <w:rsid w:val="003F3030"/>
    <w:rsid w:val="003F47AE"/>
    <w:rsid w:val="00403971"/>
    <w:rsid w:val="00407386"/>
    <w:rsid w:val="004102E8"/>
    <w:rsid w:val="004138EF"/>
    <w:rsid w:val="0042376E"/>
    <w:rsid w:val="00426704"/>
    <w:rsid w:val="004319DE"/>
    <w:rsid w:val="00435232"/>
    <w:rsid w:val="004379B4"/>
    <w:rsid w:val="004400EA"/>
    <w:rsid w:val="00441EA1"/>
    <w:rsid w:val="00450882"/>
    <w:rsid w:val="00451C20"/>
    <w:rsid w:val="00452001"/>
    <w:rsid w:val="0045442E"/>
    <w:rsid w:val="004564E2"/>
    <w:rsid w:val="00462418"/>
    <w:rsid w:val="00466C68"/>
    <w:rsid w:val="00471A70"/>
    <w:rsid w:val="004730EB"/>
    <w:rsid w:val="00473A79"/>
    <w:rsid w:val="00475E03"/>
    <w:rsid w:val="00476723"/>
    <w:rsid w:val="0047798D"/>
    <w:rsid w:val="004931DE"/>
    <w:rsid w:val="004A0B36"/>
    <w:rsid w:val="004A6083"/>
    <w:rsid w:val="004A6E81"/>
    <w:rsid w:val="004A7806"/>
    <w:rsid w:val="004B0545"/>
    <w:rsid w:val="004B2AEE"/>
    <w:rsid w:val="004B7E46"/>
    <w:rsid w:val="004D3745"/>
    <w:rsid w:val="004D3987"/>
    <w:rsid w:val="004E294C"/>
    <w:rsid w:val="004E3132"/>
    <w:rsid w:val="004E552E"/>
    <w:rsid w:val="004E656D"/>
    <w:rsid w:val="004F0849"/>
    <w:rsid w:val="004F12EF"/>
    <w:rsid w:val="004F173C"/>
    <w:rsid w:val="004F1B8C"/>
    <w:rsid w:val="004F33F3"/>
    <w:rsid w:val="004F45B0"/>
    <w:rsid w:val="004F5DB6"/>
    <w:rsid w:val="005020C3"/>
    <w:rsid w:val="005027B2"/>
    <w:rsid w:val="005111F8"/>
    <w:rsid w:val="00513B63"/>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C1F6E"/>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87977"/>
    <w:rsid w:val="00690115"/>
    <w:rsid w:val="00690898"/>
    <w:rsid w:val="00691546"/>
    <w:rsid w:val="00693039"/>
    <w:rsid w:val="00693A5A"/>
    <w:rsid w:val="00693EDD"/>
    <w:rsid w:val="006B1D05"/>
    <w:rsid w:val="006B302F"/>
    <w:rsid w:val="006C64D4"/>
    <w:rsid w:val="006E53F0"/>
    <w:rsid w:val="006F46C3"/>
    <w:rsid w:val="006F7CDF"/>
    <w:rsid w:val="00700BDB"/>
    <w:rsid w:val="0070121B"/>
    <w:rsid w:val="00701E73"/>
    <w:rsid w:val="0070374B"/>
    <w:rsid w:val="00711FE2"/>
    <w:rsid w:val="0071258C"/>
    <w:rsid w:val="00712649"/>
    <w:rsid w:val="00714BC9"/>
    <w:rsid w:val="00723F91"/>
    <w:rsid w:val="00725623"/>
    <w:rsid w:val="00743059"/>
    <w:rsid w:val="00744F58"/>
    <w:rsid w:val="00750CED"/>
    <w:rsid w:val="00760A29"/>
    <w:rsid w:val="00765BFF"/>
    <w:rsid w:val="00771E18"/>
    <w:rsid w:val="007739F1"/>
    <w:rsid w:val="007745C6"/>
    <w:rsid w:val="007755F6"/>
    <w:rsid w:val="007761AD"/>
    <w:rsid w:val="00777387"/>
    <w:rsid w:val="00780DC9"/>
    <w:rsid w:val="007815E5"/>
    <w:rsid w:val="0078436B"/>
    <w:rsid w:val="00787343"/>
    <w:rsid w:val="00790BFA"/>
    <w:rsid w:val="00791121"/>
    <w:rsid w:val="00791C88"/>
    <w:rsid w:val="00797B76"/>
    <w:rsid w:val="007A0C03"/>
    <w:rsid w:val="007A3D06"/>
    <w:rsid w:val="007B383B"/>
    <w:rsid w:val="007B65AC"/>
    <w:rsid w:val="007C350D"/>
    <w:rsid w:val="007C3689"/>
    <w:rsid w:val="007C3C9B"/>
    <w:rsid w:val="007D3012"/>
    <w:rsid w:val="007D65A7"/>
    <w:rsid w:val="007E3F59"/>
    <w:rsid w:val="007E5043"/>
    <w:rsid w:val="007E5183"/>
    <w:rsid w:val="008133F9"/>
    <w:rsid w:val="00823AAC"/>
    <w:rsid w:val="00844A38"/>
    <w:rsid w:val="008542EB"/>
    <w:rsid w:val="00854C66"/>
    <w:rsid w:val="008553E1"/>
    <w:rsid w:val="00872390"/>
    <w:rsid w:val="0087643B"/>
    <w:rsid w:val="00877669"/>
    <w:rsid w:val="00897F92"/>
    <w:rsid w:val="008A64C9"/>
    <w:rsid w:val="008B180A"/>
    <w:rsid w:val="008B24B7"/>
    <w:rsid w:val="008C2CD8"/>
    <w:rsid w:val="008C5743"/>
    <w:rsid w:val="008C68EE"/>
    <w:rsid w:val="008C7F44"/>
    <w:rsid w:val="008D3D86"/>
    <w:rsid w:val="008D4273"/>
    <w:rsid w:val="008D4EF3"/>
    <w:rsid w:val="008E0E4F"/>
    <w:rsid w:val="008E1FD5"/>
    <w:rsid w:val="008E4139"/>
    <w:rsid w:val="008F322F"/>
    <w:rsid w:val="00907DFE"/>
    <w:rsid w:val="00914596"/>
    <w:rsid w:val="009146BF"/>
    <w:rsid w:val="00915AD4"/>
    <w:rsid w:val="00915EF1"/>
    <w:rsid w:val="00924A77"/>
    <w:rsid w:val="00924C08"/>
    <w:rsid w:val="00927D88"/>
    <w:rsid w:val="00930D1F"/>
    <w:rsid w:val="00935127"/>
    <w:rsid w:val="009361B4"/>
    <w:rsid w:val="0094025E"/>
    <w:rsid w:val="0094256C"/>
    <w:rsid w:val="00953F11"/>
    <w:rsid w:val="009706C1"/>
    <w:rsid w:val="0097406D"/>
    <w:rsid w:val="00974A7E"/>
    <w:rsid w:val="00976675"/>
    <w:rsid w:val="00976FBF"/>
    <w:rsid w:val="00984B38"/>
    <w:rsid w:val="009A0636"/>
    <w:rsid w:val="009A4BC0"/>
    <w:rsid w:val="009A6FF5"/>
    <w:rsid w:val="009B2B47"/>
    <w:rsid w:val="009B35DB"/>
    <w:rsid w:val="009C4298"/>
    <w:rsid w:val="009D318C"/>
    <w:rsid w:val="009D3EBC"/>
    <w:rsid w:val="00A10B8B"/>
    <w:rsid w:val="00A20D78"/>
    <w:rsid w:val="00A2174A"/>
    <w:rsid w:val="00A26733"/>
    <w:rsid w:val="00A3595E"/>
    <w:rsid w:val="00A46C7F"/>
    <w:rsid w:val="00A73245"/>
    <w:rsid w:val="00A77145"/>
    <w:rsid w:val="00A82989"/>
    <w:rsid w:val="00A904FE"/>
    <w:rsid w:val="00A9262C"/>
    <w:rsid w:val="00AA0B1E"/>
    <w:rsid w:val="00AA5479"/>
    <w:rsid w:val="00AB0CF5"/>
    <w:rsid w:val="00AB3B76"/>
    <w:rsid w:val="00AB61DD"/>
    <w:rsid w:val="00AC222F"/>
    <w:rsid w:val="00AC2CC7"/>
    <w:rsid w:val="00AC7B3B"/>
    <w:rsid w:val="00AD3CE6"/>
    <w:rsid w:val="00AE1307"/>
    <w:rsid w:val="00AE7586"/>
    <w:rsid w:val="00AF7A65"/>
    <w:rsid w:val="00B06710"/>
    <w:rsid w:val="00B07EBF"/>
    <w:rsid w:val="00B166CB"/>
    <w:rsid w:val="00B1757D"/>
    <w:rsid w:val="00B235E1"/>
    <w:rsid w:val="00B272CF"/>
    <w:rsid w:val="00B3145D"/>
    <w:rsid w:val="00B322B3"/>
    <w:rsid w:val="00B357BA"/>
    <w:rsid w:val="00B564DB"/>
    <w:rsid w:val="00B73AA7"/>
    <w:rsid w:val="00B768B6"/>
    <w:rsid w:val="00B8153C"/>
    <w:rsid w:val="00B816A3"/>
    <w:rsid w:val="00B908D1"/>
    <w:rsid w:val="00B940D1"/>
    <w:rsid w:val="00BB58BD"/>
    <w:rsid w:val="00BB6A26"/>
    <w:rsid w:val="00BB7FC4"/>
    <w:rsid w:val="00BC1034"/>
    <w:rsid w:val="00BD425F"/>
    <w:rsid w:val="00BE2408"/>
    <w:rsid w:val="00BE3EC6"/>
    <w:rsid w:val="00BE5BEB"/>
    <w:rsid w:val="00BE6528"/>
    <w:rsid w:val="00BF2FA6"/>
    <w:rsid w:val="00C0087A"/>
    <w:rsid w:val="00C05EA0"/>
    <w:rsid w:val="00C05F9D"/>
    <w:rsid w:val="00C15A37"/>
    <w:rsid w:val="00C27212"/>
    <w:rsid w:val="00C34185"/>
    <w:rsid w:val="00C42DD6"/>
    <w:rsid w:val="00C42EDF"/>
    <w:rsid w:val="00C545E7"/>
    <w:rsid w:val="00C6433E"/>
    <w:rsid w:val="00C66858"/>
    <w:rsid w:val="00C72E69"/>
    <w:rsid w:val="00C7411E"/>
    <w:rsid w:val="00C84988"/>
    <w:rsid w:val="00C85522"/>
    <w:rsid w:val="00C87B8E"/>
    <w:rsid w:val="00CA4AF6"/>
    <w:rsid w:val="00CA59CA"/>
    <w:rsid w:val="00CA726C"/>
    <w:rsid w:val="00CB2356"/>
    <w:rsid w:val="00CB4075"/>
    <w:rsid w:val="00CB4E6D"/>
    <w:rsid w:val="00CC23DE"/>
    <w:rsid w:val="00CD3E3A"/>
    <w:rsid w:val="00CD7459"/>
    <w:rsid w:val="00CD7FAC"/>
    <w:rsid w:val="00CE55A6"/>
    <w:rsid w:val="00CF13FC"/>
    <w:rsid w:val="00CF34E1"/>
    <w:rsid w:val="00CF4AAF"/>
    <w:rsid w:val="00CF561A"/>
    <w:rsid w:val="00CF6C18"/>
    <w:rsid w:val="00CF7EA8"/>
    <w:rsid w:val="00D004DA"/>
    <w:rsid w:val="00D01673"/>
    <w:rsid w:val="00D0309A"/>
    <w:rsid w:val="00D0514B"/>
    <w:rsid w:val="00D07BA4"/>
    <w:rsid w:val="00D109BA"/>
    <w:rsid w:val="00D176BE"/>
    <w:rsid w:val="00D17C4E"/>
    <w:rsid w:val="00D21359"/>
    <w:rsid w:val="00D215F6"/>
    <w:rsid w:val="00D22BE1"/>
    <w:rsid w:val="00D24EFB"/>
    <w:rsid w:val="00D2765B"/>
    <w:rsid w:val="00D31DF7"/>
    <w:rsid w:val="00D33B91"/>
    <w:rsid w:val="00D415C6"/>
    <w:rsid w:val="00D420EA"/>
    <w:rsid w:val="00D4639E"/>
    <w:rsid w:val="00D51ABF"/>
    <w:rsid w:val="00D5444B"/>
    <w:rsid w:val="00D55302"/>
    <w:rsid w:val="00D57CBF"/>
    <w:rsid w:val="00D66ABC"/>
    <w:rsid w:val="00D71CFC"/>
    <w:rsid w:val="00D7683D"/>
    <w:rsid w:val="00D86024"/>
    <w:rsid w:val="00D94CA3"/>
    <w:rsid w:val="00D96595"/>
    <w:rsid w:val="00DA018C"/>
    <w:rsid w:val="00DA3C9D"/>
    <w:rsid w:val="00DB0F7E"/>
    <w:rsid w:val="00DB5489"/>
    <w:rsid w:val="00DB6C98"/>
    <w:rsid w:val="00DC701C"/>
    <w:rsid w:val="00DD7F91"/>
    <w:rsid w:val="00DE1E03"/>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075"/>
    <w:rsid w:val="00E90AA6"/>
    <w:rsid w:val="00E977B8"/>
    <w:rsid w:val="00E97AD1"/>
    <w:rsid w:val="00EA109B"/>
    <w:rsid w:val="00EA15A8"/>
    <w:rsid w:val="00EA2926"/>
    <w:rsid w:val="00EB2CDE"/>
    <w:rsid w:val="00EB438F"/>
    <w:rsid w:val="00EC197B"/>
    <w:rsid w:val="00EC1A81"/>
    <w:rsid w:val="00EC7E5C"/>
    <w:rsid w:val="00ED6A86"/>
    <w:rsid w:val="00ED78F1"/>
    <w:rsid w:val="00EE4DCA"/>
    <w:rsid w:val="00EF0F62"/>
    <w:rsid w:val="00F007E1"/>
    <w:rsid w:val="00F0134E"/>
    <w:rsid w:val="00F057C6"/>
    <w:rsid w:val="00F12713"/>
    <w:rsid w:val="00F17D96"/>
    <w:rsid w:val="00F22565"/>
    <w:rsid w:val="00F266FA"/>
    <w:rsid w:val="00F26798"/>
    <w:rsid w:val="00F3380E"/>
    <w:rsid w:val="00F40837"/>
    <w:rsid w:val="00F42F79"/>
    <w:rsid w:val="00F45AB2"/>
    <w:rsid w:val="00F47773"/>
    <w:rsid w:val="00F5019D"/>
    <w:rsid w:val="00F50B5F"/>
    <w:rsid w:val="00F56308"/>
    <w:rsid w:val="00F60D24"/>
    <w:rsid w:val="00F634D6"/>
    <w:rsid w:val="00F64385"/>
    <w:rsid w:val="00F6473F"/>
    <w:rsid w:val="00F76366"/>
    <w:rsid w:val="00F805C0"/>
    <w:rsid w:val="00F853A2"/>
    <w:rsid w:val="00F85706"/>
    <w:rsid w:val="00F923F3"/>
    <w:rsid w:val="00FA437D"/>
    <w:rsid w:val="00FB4261"/>
    <w:rsid w:val="00FB43B1"/>
    <w:rsid w:val="00FC0608"/>
    <w:rsid w:val="00FC2155"/>
    <w:rsid w:val="00FC41A7"/>
    <w:rsid w:val="00FD675B"/>
    <w:rsid w:val="00FD7483"/>
    <w:rsid w:val="00FE352F"/>
    <w:rsid w:val="00FE380E"/>
    <w:rsid w:val="00FE4404"/>
    <w:rsid w:val="00FF3D19"/>
    <w:rsid w:val="00FF6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Body Text" w:uiPriority="0"/>
    <w:lsdException w:name="Body Text Indent" w:uiPriority="0"/>
    <w:lsdException w:name="Subtitle" w:uiPriority="11"/>
    <w:lsdException w:name="Body Text 2" w:uiPriority="0"/>
    <w:lsdException w:name="Body Text 3" w:uiPriority="0"/>
    <w:lsdException w:name="Body Text Indent 2" w:uiPriority="0"/>
    <w:lsdException w:name="Body Text Indent 3" w:uiPriority="0"/>
    <w:lsdException w:name="Strong" w:uiPriority="22" w:qFormat="1"/>
    <w:lsdException w:name="Emphasis" w:semiHidden="0" w:uiPriority="7" w:qFormat="1"/>
    <w:lsdException w:name="Plain Text" w:uiPriority="0"/>
    <w:lsdException w:name="HTML Top of Form" w:uiPriority="0"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C30BB"/>
    <w:pPr>
      <w:spacing w:after="0" w:line="240" w:lineRule="auto"/>
    </w:pPr>
    <w:rPr>
      <w:rFonts w:ascii="Calibri" w:hAnsi="Calibri" w:cs="Calibri"/>
    </w:rPr>
  </w:style>
  <w:style w:type="paragraph" w:styleId="Heading1">
    <w:name w:val="heading 1"/>
    <w:aliases w:val="Pocket,Heading 1 Char2 Char,Heading 1 Char1 Char Char,Heading 1 Char Char Char Char,Heading 1 Char Char1 Char,Heading 1 Char2,Heading 1 Char1 Char,Heading 1 Char Char Char,Heading 1 Char Char1, Char,Char"/>
    <w:basedOn w:val="Normal"/>
    <w:next w:val="Normal"/>
    <w:link w:val="Heading1Char"/>
    <w:uiPriority w:val="1"/>
    <w:qFormat/>
    <w:rsid w:val="001C30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
    <w:basedOn w:val="Normal"/>
    <w:next w:val="Normal"/>
    <w:link w:val="Heading2Char"/>
    <w:uiPriority w:val="2"/>
    <w:qFormat/>
    <w:rsid w:val="001C30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1C30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C30BB"/>
    <w:pPr>
      <w:keepNext/>
      <w:keepLines/>
      <w:spacing w:before="200"/>
      <w:outlineLvl w:val="3"/>
    </w:pPr>
    <w:rPr>
      <w:rFonts w:eastAsiaTheme="majorEastAsia" w:cstheme="majorBidi"/>
      <w:b/>
      <w:bCs/>
      <w:iCs/>
      <w:sz w:val="26"/>
    </w:rPr>
  </w:style>
  <w:style w:type="paragraph" w:styleId="Heading5">
    <w:name w:val="heading 5"/>
    <w:aliases w:val="Blocks"/>
    <w:basedOn w:val="Normal"/>
    <w:next w:val="Normal"/>
    <w:link w:val="Heading5Char"/>
    <w:qFormat/>
    <w:rsid w:val="00691546"/>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eastAsia="Calibri" w:hAnsi="Times-Roman"/>
      <w:sz w:val="32"/>
    </w:rPr>
  </w:style>
  <w:style w:type="paragraph" w:styleId="Heading6">
    <w:name w:val="heading 6"/>
    <w:basedOn w:val="Normal"/>
    <w:next w:val="Normal"/>
    <w:link w:val="Heading6Char"/>
    <w:uiPriority w:val="9"/>
    <w:semiHidden/>
    <w:unhideWhenUsed/>
    <w:qFormat/>
    <w:rsid w:val="00691546"/>
    <w:pPr>
      <w:spacing w:before="240" w:after="60"/>
      <w:outlineLvl w:val="5"/>
    </w:pPr>
    <w:rPr>
      <w:rFonts w:eastAsia="Times New Roman" w:cs="Times New Roman"/>
      <w:b/>
      <w:bCs/>
    </w:rPr>
  </w:style>
  <w:style w:type="paragraph" w:styleId="Heading8">
    <w:name w:val="heading 8"/>
    <w:basedOn w:val="Normal"/>
    <w:next w:val="Normal"/>
    <w:link w:val="Heading8Char"/>
    <w:qFormat/>
    <w:rsid w:val="00691546"/>
    <w:pPr>
      <w:spacing w:before="240" w:after="60"/>
      <w:outlineLvl w:val="7"/>
    </w:pPr>
    <w:rPr>
      <w:rFonts w:ascii="Times New Roman" w:eastAsia="Calibri" w:hAnsi="Times New Roman"/>
      <w:i/>
      <w:iCs/>
      <w:sz w:val="24"/>
    </w:rPr>
  </w:style>
  <w:style w:type="character" w:default="1" w:styleId="DefaultParagraphFont">
    <w:name w:val="Default Paragraph Font"/>
    <w:uiPriority w:val="1"/>
    <w:semiHidden/>
    <w:unhideWhenUsed/>
    <w:rsid w:val="001C30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30BB"/>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Char Char"/>
    <w:basedOn w:val="DefaultParagraphFont"/>
    <w:link w:val="Heading1"/>
    <w:uiPriority w:val="1"/>
    <w:rsid w:val="001C30BB"/>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rsid w:val="001C30BB"/>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1C30B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C30BB"/>
    <w:rPr>
      <w:b/>
      <w:bCs/>
    </w:rPr>
  </w:style>
  <w:style w:type="character" w:customStyle="1" w:styleId="Heading3Char">
    <w:name w:val="Heading 3 Char"/>
    <w:aliases w:val="Block Char,Tags v 2 Char"/>
    <w:basedOn w:val="DefaultParagraphFont"/>
    <w:link w:val="Heading3"/>
    <w:uiPriority w:val="3"/>
    <w:rsid w:val="001C30BB"/>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1C30BB"/>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C30BB"/>
    <w:rPr>
      <w:b/>
      <w:bCs/>
      <w:sz w:val="26"/>
      <w:u w:val="none"/>
    </w:rPr>
  </w:style>
  <w:style w:type="paragraph" w:styleId="Header">
    <w:name w:val="header"/>
    <w:aliases w:val=" Char2,Char2"/>
    <w:basedOn w:val="Normal"/>
    <w:link w:val="HeaderChar"/>
    <w:uiPriority w:val="99"/>
    <w:rsid w:val="001C30BB"/>
    <w:pPr>
      <w:tabs>
        <w:tab w:val="center" w:pos="4680"/>
        <w:tab w:val="right" w:pos="9360"/>
      </w:tabs>
    </w:pPr>
  </w:style>
  <w:style w:type="character" w:customStyle="1" w:styleId="HeaderChar">
    <w:name w:val="Header Char"/>
    <w:aliases w:val=" Char2 Char,Char2 Char"/>
    <w:basedOn w:val="DefaultParagraphFont"/>
    <w:link w:val="Header"/>
    <w:uiPriority w:val="99"/>
    <w:rsid w:val="001C30BB"/>
    <w:rPr>
      <w:rFonts w:ascii="Calibri" w:hAnsi="Calibri" w:cs="Calibri"/>
    </w:rPr>
  </w:style>
  <w:style w:type="paragraph" w:styleId="Footer">
    <w:name w:val="footer"/>
    <w:basedOn w:val="Normal"/>
    <w:link w:val="FooterChar"/>
    <w:uiPriority w:val="99"/>
    <w:rsid w:val="001C30BB"/>
    <w:pPr>
      <w:tabs>
        <w:tab w:val="center" w:pos="4680"/>
        <w:tab w:val="right" w:pos="9360"/>
      </w:tabs>
    </w:pPr>
  </w:style>
  <w:style w:type="character" w:customStyle="1" w:styleId="FooterChar">
    <w:name w:val="Footer Char"/>
    <w:basedOn w:val="DefaultParagraphFont"/>
    <w:link w:val="Footer"/>
    <w:uiPriority w:val="99"/>
    <w:rsid w:val="001C30BB"/>
    <w:rPr>
      <w:rFonts w:ascii="Calibri" w:hAnsi="Calibri" w:cs="Calibri"/>
    </w:rPr>
  </w:style>
  <w:style w:type="character" w:styleId="Hyperlink">
    <w:name w:val="Hyperlink"/>
    <w:aliases w:val="heading 1 (block title),Important,Read,Card Text,Internet Link"/>
    <w:basedOn w:val="DefaultParagraphFont"/>
    <w:uiPriority w:val="99"/>
    <w:rsid w:val="001C30BB"/>
    <w:rPr>
      <w:color w:val="auto"/>
      <w:u w:val="none"/>
    </w:rPr>
  </w:style>
  <w:style w:type="character" w:styleId="FollowedHyperlink">
    <w:name w:val="FollowedHyperlink"/>
    <w:basedOn w:val="DefaultParagraphFont"/>
    <w:uiPriority w:val="99"/>
    <w:semiHidden/>
    <w:rsid w:val="001C30BB"/>
    <w:rPr>
      <w:color w:val="auto"/>
      <w:u w:val="none"/>
    </w:rPr>
  </w:style>
  <w:style w:type="character" w:customStyle="1" w:styleId="Heading4Char">
    <w:name w:val="Heading 4 Char"/>
    <w:aliases w:val="Tag Char"/>
    <w:basedOn w:val="DefaultParagraphFont"/>
    <w:link w:val="Heading4"/>
    <w:uiPriority w:val="4"/>
    <w:rsid w:val="001C30BB"/>
    <w:rPr>
      <w:rFonts w:ascii="Calibri" w:eastAsiaTheme="majorEastAsia" w:hAnsi="Calibri" w:cstheme="majorBidi"/>
      <w:b/>
      <w:bCs/>
      <w:iCs/>
      <w:sz w:val="26"/>
    </w:rPr>
  </w:style>
  <w:style w:type="paragraph" w:customStyle="1" w:styleId="Analytic">
    <w:name w:val="Analytic"/>
    <w:basedOn w:val="Heading4"/>
    <w:link w:val="AnalyticChar"/>
    <w:qFormat/>
    <w:rsid w:val="00CA726C"/>
    <w:rPr>
      <w:sz w:val="21"/>
      <w:szCs w:val="21"/>
    </w:rPr>
  </w:style>
  <w:style w:type="character" w:customStyle="1" w:styleId="AnalyticChar">
    <w:name w:val="Analytic Char"/>
    <w:basedOn w:val="DefaultParagraphFont"/>
    <w:link w:val="Analytic"/>
    <w:rsid w:val="00CA726C"/>
    <w:rPr>
      <w:rFonts w:ascii="Georgia" w:eastAsiaTheme="majorEastAsia" w:hAnsi="Georgia" w:cstheme="majorBidi"/>
      <w:b/>
      <w:bCs/>
      <w:iCs/>
      <w:sz w:val="21"/>
      <w:szCs w:val="21"/>
    </w:rPr>
  </w:style>
  <w:style w:type="paragraph" w:customStyle="1" w:styleId="Analytics">
    <w:name w:val="Analytics"/>
    <w:basedOn w:val="Heading4"/>
    <w:link w:val="AnalyticsChar"/>
    <w:qFormat/>
    <w:rsid w:val="00CA726C"/>
    <w:rPr>
      <w:sz w:val="21"/>
      <w:szCs w:val="21"/>
    </w:rPr>
  </w:style>
  <w:style w:type="character" w:customStyle="1" w:styleId="AnalyticsChar">
    <w:name w:val="Analytics Char"/>
    <w:basedOn w:val="DefaultParagraphFont"/>
    <w:link w:val="Analytics"/>
    <w:rsid w:val="00CA726C"/>
    <w:rPr>
      <w:rFonts w:ascii="Georgia" w:eastAsiaTheme="majorEastAsia" w:hAnsi="Georgia" w:cstheme="majorBidi"/>
      <w:b/>
      <w:bCs/>
      <w:iCs/>
      <w:sz w:val="21"/>
      <w:szCs w:val="21"/>
    </w:rPr>
  </w:style>
  <w:style w:type="character" w:customStyle="1" w:styleId="Heading5Char">
    <w:name w:val="Heading 5 Char"/>
    <w:aliases w:val="Blocks Char"/>
    <w:basedOn w:val="DefaultParagraphFont"/>
    <w:link w:val="Heading5"/>
    <w:rsid w:val="00691546"/>
    <w:rPr>
      <w:rFonts w:ascii="Times-Roman" w:eastAsia="Calibri" w:hAnsi="Times-Roman" w:cs="Calibri"/>
      <w:sz w:val="32"/>
    </w:rPr>
  </w:style>
  <w:style w:type="character" w:customStyle="1" w:styleId="Heading6Char">
    <w:name w:val="Heading 6 Char"/>
    <w:basedOn w:val="DefaultParagraphFont"/>
    <w:link w:val="Heading6"/>
    <w:uiPriority w:val="9"/>
    <w:semiHidden/>
    <w:rsid w:val="00691546"/>
    <w:rPr>
      <w:rFonts w:ascii="Calibri" w:eastAsia="Times New Roman" w:hAnsi="Calibri" w:cs="Times New Roman"/>
      <w:b/>
      <w:bCs/>
    </w:rPr>
  </w:style>
  <w:style w:type="character" w:customStyle="1" w:styleId="Heading8Char">
    <w:name w:val="Heading 8 Char"/>
    <w:basedOn w:val="DefaultParagraphFont"/>
    <w:link w:val="Heading8"/>
    <w:rsid w:val="00691546"/>
    <w:rPr>
      <w:rFonts w:ascii="Times New Roman" w:eastAsia="Calibri" w:hAnsi="Times New Roman" w:cs="Calibri"/>
      <w:i/>
      <w:iCs/>
      <w:sz w:val="24"/>
    </w:rPr>
  </w:style>
  <w:style w:type="numbering" w:customStyle="1" w:styleId="NoList1">
    <w:name w:val="No List1"/>
    <w:next w:val="NoList"/>
    <w:uiPriority w:val="99"/>
    <w:semiHidden/>
    <w:unhideWhenUsed/>
    <w:rsid w:val="00691546"/>
  </w:style>
  <w:style w:type="paragraph" w:styleId="DocumentMap">
    <w:name w:val="Document Map"/>
    <w:basedOn w:val="Normal"/>
    <w:link w:val="DocumentMapChar"/>
    <w:uiPriority w:val="99"/>
    <w:unhideWhenUsed/>
    <w:rsid w:val="00691546"/>
    <w:rPr>
      <w:rFonts w:ascii="Verdana" w:eastAsia="Calibri" w:hAnsi="Verdana"/>
      <w:sz w:val="20"/>
      <w:szCs w:val="16"/>
    </w:rPr>
  </w:style>
  <w:style w:type="character" w:customStyle="1" w:styleId="DocumentMapChar">
    <w:name w:val="Document Map Char"/>
    <w:basedOn w:val="DefaultParagraphFont"/>
    <w:link w:val="DocumentMap"/>
    <w:uiPriority w:val="99"/>
    <w:rsid w:val="00691546"/>
    <w:rPr>
      <w:rFonts w:ascii="Verdana" w:eastAsia="Calibri" w:hAnsi="Verdana" w:cs="Calibri"/>
      <w:sz w:val="20"/>
      <w:szCs w:val="16"/>
    </w:rPr>
  </w:style>
  <w:style w:type="paragraph" w:customStyle="1" w:styleId="TashmaHeader2">
    <w:name w:val="Tashma_Header2"/>
    <w:basedOn w:val="Heading2"/>
    <w:qFormat/>
    <w:rsid w:val="00691546"/>
    <w:rPr>
      <w:rFonts w:eastAsia="SimSun" w:cs="Times New Roman"/>
      <w:caps/>
      <w:sz w:val="28"/>
    </w:rPr>
  </w:style>
  <w:style w:type="paragraph" w:customStyle="1" w:styleId="TashmaHeading1">
    <w:name w:val="Tashma_Heading1"/>
    <w:basedOn w:val="Heading1"/>
    <w:qFormat/>
    <w:rsid w:val="00691546"/>
    <w:rPr>
      <w:rFonts w:eastAsia="Times New Roman" w:cs="Times New Roman"/>
      <w:sz w:val="32"/>
    </w:rPr>
  </w:style>
  <w:style w:type="paragraph" w:customStyle="1" w:styleId="evidencetext">
    <w:name w:val="evidence text"/>
    <w:basedOn w:val="Normal"/>
    <w:rsid w:val="00691546"/>
    <w:pPr>
      <w:ind w:left="1008" w:right="720"/>
    </w:pPr>
    <w:rPr>
      <w:rFonts w:eastAsia="Calibri" w:cs="Times New Roman"/>
      <w:color w:val="000000"/>
    </w:rPr>
  </w:style>
  <w:style w:type="character" w:customStyle="1" w:styleId="highlight2">
    <w:name w:val="highlight2"/>
    <w:rsid w:val="00691546"/>
    <w:rPr>
      <w:rFonts w:ascii="Arial" w:hAnsi="Arial"/>
      <w:b/>
      <w:sz w:val="19"/>
      <w:u w:val="thick"/>
      <w:bdr w:val="none" w:sz="0" w:space="0" w:color="auto"/>
      <w:shd w:val="clear" w:color="auto" w:fill="auto"/>
    </w:rPr>
  </w:style>
  <w:style w:type="character" w:customStyle="1" w:styleId="TitleChar">
    <w:name w:val="Title Char"/>
    <w:aliases w:val="Cites and Cards Char,UNDERLINE Char,Bold Underlined Char"/>
    <w:link w:val="Title"/>
    <w:uiPriority w:val="5"/>
    <w:qFormat/>
    <w:locked/>
    <w:rsid w:val="00691546"/>
    <w:rPr>
      <w:bCs/>
      <w:u w:val="single"/>
    </w:rPr>
  </w:style>
  <w:style w:type="paragraph" w:styleId="Title">
    <w:name w:val="Title"/>
    <w:aliases w:val="Cites and Cards,UNDERLINE,Bold Underlined"/>
    <w:basedOn w:val="Normal"/>
    <w:next w:val="Normal"/>
    <w:link w:val="TitleChar"/>
    <w:uiPriority w:val="5"/>
    <w:qFormat/>
    <w:rsid w:val="00691546"/>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691546"/>
    <w:rPr>
      <w:rFonts w:asciiTheme="majorHAnsi" w:eastAsiaTheme="majorEastAsia" w:hAnsiTheme="majorHAnsi" w:cstheme="majorBidi"/>
      <w:color w:val="17365D" w:themeColor="text2" w:themeShade="BF"/>
      <w:spacing w:val="5"/>
      <w:kern w:val="28"/>
      <w:sz w:val="52"/>
      <w:szCs w:val="52"/>
    </w:rPr>
  </w:style>
  <w:style w:type="character" w:customStyle="1" w:styleId="cite">
    <w:name w:val="cite"/>
    <w:aliases w:val="Heading 3 Char Char Char,Heading 3 Char Char1,Read Char Char1,Heading 3 Char1 Char Char Char,Heading 3 Char Char1 Char Char Char,Read Char Char1 Char Char Char,Read Char Char Char,Heading 3 Char Char Char1,Block Writing Char,Index Headers Char"/>
    <w:qFormat/>
    <w:rsid w:val="00691546"/>
    <w:rPr>
      <w:rFonts w:ascii="Times New Roman" w:hAnsi="Times New Roman" w:cs="Times New Roman" w:hint="default"/>
      <w:b/>
      <w:bCs w:val="0"/>
      <w:sz w:val="24"/>
    </w:rPr>
  </w:style>
  <w:style w:type="character" w:customStyle="1" w:styleId="UnderlineChar">
    <w:name w:val="Underline Char"/>
    <w:aliases w:val="Underlines Char"/>
    <w:rsid w:val="00691546"/>
    <w:rPr>
      <w:szCs w:val="24"/>
      <w:u w:val="single"/>
      <w:lang w:val="en-US" w:eastAsia="en-US" w:bidi="ar-SA"/>
    </w:rPr>
  </w:style>
  <w:style w:type="character" w:customStyle="1" w:styleId="underline">
    <w:name w:val="underline"/>
    <w:link w:val="textbold"/>
    <w:qFormat/>
    <w:locked/>
    <w:rsid w:val="00691546"/>
    <w:rPr>
      <w:b/>
      <w:u w:val="single"/>
    </w:rPr>
  </w:style>
  <w:style w:type="paragraph" w:customStyle="1" w:styleId="textbold">
    <w:name w:val="text bold"/>
    <w:basedOn w:val="Normal"/>
    <w:link w:val="underline"/>
    <w:rsid w:val="00691546"/>
    <w:pPr>
      <w:ind w:left="720"/>
      <w:jc w:val="both"/>
    </w:pPr>
    <w:rPr>
      <w:rFonts w:asciiTheme="minorHAnsi" w:hAnsiTheme="minorHAnsi" w:cstheme="minorBidi"/>
      <w:b/>
      <w:u w:val="single"/>
    </w:rPr>
  </w:style>
  <w:style w:type="paragraph" w:customStyle="1" w:styleId="card">
    <w:name w:val="card"/>
    <w:basedOn w:val="Normal"/>
    <w:next w:val="Normal"/>
    <w:link w:val="cardChar"/>
    <w:uiPriority w:val="99"/>
    <w:qFormat/>
    <w:rsid w:val="00691546"/>
    <w:pPr>
      <w:ind w:left="288" w:right="288"/>
    </w:pPr>
    <w:rPr>
      <w:rFonts w:eastAsia="Calibri"/>
      <w:bCs/>
      <w:u w:val="single"/>
    </w:rPr>
  </w:style>
  <w:style w:type="character" w:customStyle="1" w:styleId="cardChar">
    <w:name w:val="card Char"/>
    <w:link w:val="card"/>
    <w:uiPriority w:val="99"/>
    <w:rsid w:val="00691546"/>
    <w:rPr>
      <w:rFonts w:ascii="Calibri" w:eastAsia="Calibri" w:hAnsi="Calibri" w:cs="Calibri"/>
      <w:bCs/>
      <w:u w:val="single"/>
    </w:rPr>
  </w:style>
  <w:style w:type="paragraph" w:customStyle="1" w:styleId="tag">
    <w:name w:val="tag"/>
    <w:aliases w:val="No Spacing111,No Spacing1,No Spacing11,No Spacing2,Debate Text,Read stuff,No Spacing1111,No Spacing3,No Spacing112,No Spacing4,No Spacing5,CD - Cite,Dont use,No Spacing1121,nonunderlined,No Spacing21,No Spacing31,Tag and Cite,No Spacing11111"/>
    <w:basedOn w:val="Normal"/>
    <w:next w:val="Normal"/>
    <w:qFormat/>
    <w:rsid w:val="00691546"/>
    <w:rPr>
      <w:rFonts w:eastAsia="Times New Roman"/>
      <w:b/>
      <w:sz w:val="24"/>
    </w:rPr>
  </w:style>
  <w:style w:type="character" w:customStyle="1" w:styleId="box">
    <w:name w:val="box"/>
    <w:rsid w:val="00691546"/>
    <w:rPr>
      <w:rFonts w:ascii="Arial" w:hAnsi="Arial" w:cs="Arial"/>
      <w:b/>
      <w:color w:val="000000"/>
      <w:sz w:val="19"/>
      <w:szCs w:val="22"/>
      <w:u w:val="thick"/>
      <w:bdr w:val="single" w:sz="12" w:space="0" w:color="auto"/>
    </w:rPr>
  </w:style>
  <w:style w:type="character" w:customStyle="1" w:styleId="CommentTextChar">
    <w:name w:val="Comment Text Char"/>
    <w:link w:val="CommentText"/>
    <w:uiPriority w:val="99"/>
    <w:semiHidden/>
    <w:rsid w:val="00691546"/>
    <w:rPr>
      <w:rFonts w:cs="Arial"/>
    </w:rPr>
  </w:style>
  <w:style w:type="paragraph" w:styleId="CommentText">
    <w:name w:val="annotation text"/>
    <w:basedOn w:val="Normal"/>
    <w:link w:val="CommentTextChar"/>
    <w:uiPriority w:val="99"/>
    <w:semiHidden/>
    <w:rsid w:val="00691546"/>
    <w:rPr>
      <w:rFonts w:asciiTheme="minorHAnsi" w:hAnsiTheme="minorHAnsi"/>
    </w:rPr>
  </w:style>
  <w:style w:type="character" w:customStyle="1" w:styleId="CommentTextChar1">
    <w:name w:val="Comment Text Char1"/>
    <w:basedOn w:val="DefaultParagraphFont"/>
    <w:uiPriority w:val="99"/>
    <w:semiHidden/>
    <w:rsid w:val="00691546"/>
    <w:rPr>
      <w:rFonts w:ascii="Georgia" w:hAnsi="Georgia" w:cs="Arial"/>
      <w:sz w:val="20"/>
      <w:szCs w:val="20"/>
    </w:rPr>
  </w:style>
  <w:style w:type="character" w:customStyle="1" w:styleId="CommentSubjectChar">
    <w:name w:val="Comment Subject Char"/>
    <w:link w:val="CommentSubject"/>
    <w:uiPriority w:val="99"/>
    <w:semiHidden/>
    <w:rsid w:val="00691546"/>
    <w:rPr>
      <w:rFonts w:cs="Calibri"/>
      <w:b/>
      <w:bCs/>
    </w:rPr>
  </w:style>
  <w:style w:type="paragraph" w:styleId="CommentSubject">
    <w:name w:val="annotation subject"/>
    <w:basedOn w:val="CommentText"/>
    <w:next w:val="CommentText"/>
    <w:link w:val="CommentSubjectChar"/>
    <w:uiPriority w:val="99"/>
    <w:semiHidden/>
    <w:rsid w:val="00691546"/>
    <w:rPr>
      <w:b/>
      <w:bCs/>
    </w:rPr>
  </w:style>
  <w:style w:type="character" w:customStyle="1" w:styleId="CommentSubjectChar1">
    <w:name w:val="Comment Subject Char1"/>
    <w:basedOn w:val="CommentTextChar1"/>
    <w:uiPriority w:val="99"/>
    <w:semiHidden/>
    <w:rsid w:val="00691546"/>
    <w:rPr>
      <w:rFonts w:ascii="Georgia" w:hAnsi="Georgia" w:cs="Arial"/>
      <w:b/>
      <w:bCs/>
      <w:sz w:val="20"/>
      <w:szCs w:val="20"/>
    </w:rPr>
  </w:style>
  <w:style w:type="character" w:customStyle="1" w:styleId="BalloonTextChar">
    <w:name w:val="Balloon Text Char"/>
    <w:link w:val="BalloonText"/>
    <w:uiPriority w:val="99"/>
    <w:semiHidden/>
    <w:rsid w:val="00691546"/>
    <w:rPr>
      <w:rFonts w:ascii="Tahoma" w:hAnsi="Tahoma" w:cs="Tahoma"/>
      <w:sz w:val="16"/>
      <w:szCs w:val="16"/>
    </w:rPr>
  </w:style>
  <w:style w:type="paragraph" w:styleId="BalloonText">
    <w:name w:val="Balloon Text"/>
    <w:basedOn w:val="Normal"/>
    <w:link w:val="BalloonTextChar"/>
    <w:uiPriority w:val="99"/>
    <w:semiHidden/>
    <w:rsid w:val="00691546"/>
    <w:rPr>
      <w:rFonts w:ascii="Tahoma" w:hAnsi="Tahoma" w:cs="Tahoma"/>
      <w:szCs w:val="16"/>
    </w:rPr>
  </w:style>
  <w:style w:type="character" w:customStyle="1" w:styleId="BalloonTextChar1">
    <w:name w:val="Balloon Text Char1"/>
    <w:basedOn w:val="DefaultParagraphFont"/>
    <w:uiPriority w:val="99"/>
    <w:semiHidden/>
    <w:rsid w:val="00691546"/>
    <w:rPr>
      <w:rFonts w:ascii="Tahoma" w:hAnsi="Tahoma" w:cs="Tahoma"/>
      <w:sz w:val="16"/>
      <w:szCs w:val="16"/>
    </w:rPr>
  </w:style>
  <w:style w:type="character" w:customStyle="1" w:styleId="apple-converted-space">
    <w:name w:val="apple-converted-space"/>
    <w:rsid w:val="0069154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691546"/>
    <w:pPr>
      <w:spacing w:before="100" w:beforeAutospacing="1" w:after="100" w:afterAutospacing="1"/>
    </w:pPr>
    <w:rPr>
      <w:rFonts w:ascii="Times New Roman" w:eastAsia="Calibri" w:hAnsi="Times New Roman"/>
      <w:sz w:val="24"/>
      <w:szCs w:val="24"/>
    </w:rPr>
  </w:style>
  <w:style w:type="character" w:styleId="Strong">
    <w:name w:val="Strong"/>
    <w:aliases w:val="8 pt font"/>
    <w:uiPriority w:val="22"/>
    <w:qFormat/>
    <w:rsid w:val="00691546"/>
    <w:rPr>
      <w:b/>
      <w:bCs/>
    </w:rPr>
  </w:style>
  <w:style w:type="character" w:customStyle="1" w:styleId="HTMLPreformattedChar">
    <w:name w:val="HTML Preformatted Char"/>
    <w:link w:val="HTMLPreformatted"/>
    <w:uiPriority w:val="99"/>
    <w:semiHidden/>
    <w:rsid w:val="00691546"/>
    <w:rPr>
      <w:rFonts w:ascii="Courier New" w:eastAsia="Times New Roman" w:hAnsi="Courier New" w:cs="Courier New"/>
    </w:rPr>
  </w:style>
  <w:style w:type="paragraph" w:styleId="HTMLPreformatted">
    <w:name w:val="HTML Preformatted"/>
    <w:basedOn w:val="Normal"/>
    <w:link w:val="HTMLPreformattedChar"/>
    <w:uiPriority w:val="99"/>
    <w:semiHidden/>
    <w:unhideWhenUsed/>
    <w:rsid w:val="0069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1">
    <w:name w:val="HTML Preformatted Char1"/>
    <w:basedOn w:val="DefaultParagraphFont"/>
    <w:uiPriority w:val="99"/>
    <w:semiHidden/>
    <w:rsid w:val="00691546"/>
    <w:rPr>
      <w:rFonts w:ascii="Consolas" w:hAnsi="Consolas" w:cs="Consolas"/>
      <w:sz w:val="20"/>
      <w:szCs w:val="20"/>
    </w:rPr>
  </w:style>
  <w:style w:type="paragraph" w:customStyle="1" w:styleId="Style1">
    <w:name w:val="Style1"/>
    <w:basedOn w:val="evidencetext"/>
    <w:link w:val="Style1Char"/>
    <w:rsid w:val="00691546"/>
    <w:rPr>
      <w:strike/>
    </w:rPr>
  </w:style>
  <w:style w:type="character" w:customStyle="1" w:styleId="Style1Char">
    <w:name w:val="Style1 Char"/>
    <w:link w:val="Style1"/>
    <w:rsid w:val="00691546"/>
    <w:rPr>
      <w:rFonts w:ascii="Georgia" w:eastAsia="Calibri" w:hAnsi="Georgia" w:cs="Times New Roman"/>
      <w:strike/>
      <w:color w:val="000000"/>
      <w:sz w:val="16"/>
    </w:rPr>
  </w:style>
  <w:style w:type="character" w:customStyle="1" w:styleId="z-TopofFormChar">
    <w:name w:val="z-Top of Form Char"/>
    <w:link w:val="z-TopofForm"/>
    <w:rsid w:val="00691546"/>
    <w:rPr>
      <w:rFonts w:ascii="Georgia" w:eastAsia="SimSun" w:hAnsi="Georgia"/>
      <w:vanish/>
      <w:sz w:val="16"/>
      <w:szCs w:val="16"/>
      <w:lang w:eastAsia="zh-CN"/>
    </w:rPr>
  </w:style>
  <w:style w:type="paragraph" w:styleId="z-TopofForm">
    <w:name w:val="HTML Top of Form"/>
    <w:basedOn w:val="Normal"/>
    <w:next w:val="Normal"/>
    <w:link w:val="z-TopofFormChar"/>
    <w:hidden/>
    <w:rsid w:val="00691546"/>
    <w:pPr>
      <w:pBdr>
        <w:bottom w:val="single" w:sz="6" w:space="1" w:color="auto"/>
      </w:pBdr>
      <w:jc w:val="center"/>
    </w:pPr>
    <w:rPr>
      <w:rFonts w:eastAsia="SimSun" w:cstheme="minorBidi"/>
      <w:vanish/>
      <w:szCs w:val="16"/>
      <w:lang w:eastAsia="zh-CN"/>
    </w:rPr>
  </w:style>
  <w:style w:type="character" w:customStyle="1" w:styleId="z-TopofFormChar1">
    <w:name w:val="z-Top of Form Char1"/>
    <w:basedOn w:val="DefaultParagraphFont"/>
    <w:uiPriority w:val="99"/>
    <w:semiHidden/>
    <w:rsid w:val="00691546"/>
    <w:rPr>
      <w:rFonts w:ascii="Arial" w:hAnsi="Arial" w:cs="Arial"/>
      <w:vanish/>
      <w:sz w:val="16"/>
      <w:szCs w:val="16"/>
    </w:rPr>
  </w:style>
  <w:style w:type="character" w:customStyle="1" w:styleId="BodyText3Char">
    <w:name w:val="Body Text 3 Char"/>
    <w:link w:val="BodyText3"/>
    <w:semiHidden/>
    <w:rsid w:val="00691546"/>
    <w:rPr>
      <w:rFonts w:ascii="Georgia" w:hAnsi="Georgia"/>
      <w:bCs/>
      <w:color w:val="000000"/>
    </w:rPr>
  </w:style>
  <w:style w:type="paragraph" w:styleId="BodyText3">
    <w:name w:val="Body Text 3"/>
    <w:basedOn w:val="Normal"/>
    <w:link w:val="BodyText3Char"/>
    <w:semiHidden/>
    <w:rsid w:val="00691546"/>
    <w:rPr>
      <w:rFonts w:cstheme="minorBidi"/>
      <w:bCs/>
      <w:color w:val="000000"/>
    </w:rPr>
  </w:style>
  <w:style w:type="character" w:customStyle="1" w:styleId="BodyText3Char1">
    <w:name w:val="Body Text 3 Char1"/>
    <w:basedOn w:val="DefaultParagraphFont"/>
    <w:uiPriority w:val="99"/>
    <w:semiHidden/>
    <w:rsid w:val="00691546"/>
    <w:rPr>
      <w:rFonts w:ascii="Georgia" w:hAnsi="Georgia" w:cs="Arial"/>
      <w:sz w:val="16"/>
      <w:szCs w:val="16"/>
    </w:rPr>
  </w:style>
  <w:style w:type="character" w:customStyle="1" w:styleId="BodyTextChar">
    <w:name w:val="Body Text Char"/>
    <w:link w:val="BodyText"/>
    <w:rsid w:val="00691546"/>
    <w:rPr>
      <w:rFonts w:ascii="Georgia" w:hAnsi="Georgia"/>
      <w:u w:val="single"/>
    </w:rPr>
  </w:style>
  <w:style w:type="paragraph" w:styleId="BodyText">
    <w:name w:val="Body Text"/>
    <w:basedOn w:val="Normal"/>
    <w:link w:val="BodyTextChar"/>
    <w:rsid w:val="00691546"/>
    <w:rPr>
      <w:rFonts w:cstheme="minorBidi"/>
      <w:u w:val="single"/>
    </w:rPr>
  </w:style>
  <w:style w:type="character" w:customStyle="1" w:styleId="BodyTextChar1">
    <w:name w:val="Body Text Char1"/>
    <w:basedOn w:val="DefaultParagraphFont"/>
    <w:uiPriority w:val="99"/>
    <w:semiHidden/>
    <w:rsid w:val="00691546"/>
    <w:rPr>
      <w:rFonts w:ascii="Georgia" w:hAnsi="Georgia" w:cs="Arial"/>
      <w:sz w:val="16"/>
    </w:rPr>
  </w:style>
  <w:style w:type="character" w:customStyle="1" w:styleId="BodyText2Char">
    <w:name w:val="Body Text 2 Char"/>
    <w:link w:val="BodyText2"/>
    <w:rsid w:val="00691546"/>
    <w:rPr>
      <w:rFonts w:ascii="Georgia" w:hAnsi="Georgia"/>
      <w:sz w:val="12"/>
    </w:rPr>
  </w:style>
  <w:style w:type="paragraph" w:styleId="BodyText2">
    <w:name w:val="Body Text 2"/>
    <w:basedOn w:val="Normal"/>
    <w:link w:val="BodyText2Char"/>
    <w:rsid w:val="00691546"/>
    <w:rPr>
      <w:rFonts w:cstheme="minorBidi"/>
      <w:sz w:val="12"/>
    </w:rPr>
  </w:style>
  <w:style w:type="character" w:customStyle="1" w:styleId="BodyText2Char1">
    <w:name w:val="Body Text 2 Char1"/>
    <w:basedOn w:val="DefaultParagraphFont"/>
    <w:uiPriority w:val="99"/>
    <w:semiHidden/>
    <w:rsid w:val="00691546"/>
    <w:rPr>
      <w:rFonts w:ascii="Georgia" w:hAnsi="Georgia" w:cs="Arial"/>
      <w:sz w:val="16"/>
    </w:rPr>
  </w:style>
  <w:style w:type="character" w:customStyle="1" w:styleId="PlainTextChar">
    <w:name w:val="Plain Text Char"/>
    <w:link w:val="PlainText"/>
    <w:rsid w:val="00691546"/>
    <w:rPr>
      <w:rFonts w:ascii="Courier New" w:hAnsi="Courier New" w:cs="Courier New"/>
    </w:rPr>
  </w:style>
  <w:style w:type="paragraph" w:styleId="PlainText">
    <w:name w:val="Plain Text"/>
    <w:basedOn w:val="Normal"/>
    <w:link w:val="PlainTextChar"/>
    <w:rsid w:val="00691546"/>
    <w:rPr>
      <w:rFonts w:ascii="Courier New" w:hAnsi="Courier New" w:cs="Courier New"/>
    </w:rPr>
  </w:style>
  <w:style w:type="character" w:customStyle="1" w:styleId="PlainTextChar1">
    <w:name w:val="Plain Text Char1"/>
    <w:basedOn w:val="DefaultParagraphFont"/>
    <w:uiPriority w:val="99"/>
    <w:semiHidden/>
    <w:rsid w:val="00691546"/>
    <w:rPr>
      <w:rFonts w:ascii="Consolas" w:hAnsi="Consolas" w:cs="Consolas"/>
      <w:sz w:val="21"/>
      <w:szCs w:val="21"/>
    </w:rPr>
  </w:style>
  <w:style w:type="character" w:customStyle="1" w:styleId="BodyTextIndentChar">
    <w:name w:val="Body Text Indent Char"/>
    <w:link w:val="BodyTextIndent"/>
    <w:semiHidden/>
    <w:rsid w:val="00691546"/>
    <w:rPr>
      <w:rFonts w:ascii="Georgia" w:hAnsi="Georgia"/>
      <w:sz w:val="16"/>
    </w:rPr>
  </w:style>
  <w:style w:type="paragraph" w:styleId="BodyTextIndent">
    <w:name w:val="Body Text Indent"/>
    <w:basedOn w:val="Normal"/>
    <w:link w:val="BodyTextIndentChar"/>
    <w:semiHidden/>
    <w:rsid w:val="00691546"/>
    <w:pPr>
      <w:ind w:left="720"/>
    </w:pPr>
    <w:rPr>
      <w:rFonts w:cstheme="minorBidi"/>
    </w:rPr>
  </w:style>
  <w:style w:type="character" w:customStyle="1" w:styleId="BodyTextIndentChar1">
    <w:name w:val="Body Text Indent Char1"/>
    <w:basedOn w:val="DefaultParagraphFont"/>
    <w:uiPriority w:val="99"/>
    <w:semiHidden/>
    <w:rsid w:val="00691546"/>
    <w:rPr>
      <w:rFonts w:ascii="Georgia" w:hAnsi="Georgia" w:cs="Arial"/>
      <w:sz w:val="16"/>
    </w:rPr>
  </w:style>
  <w:style w:type="character" w:customStyle="1" w:styleId="BodyTextIndent3Char">
    <w:name w:val="Body Text Indent 3 Char"/>
    <w:link w:val="BodyTextIndent3"/>
    <w:semiHidden/>
    <w:rsid w:val="00691546"/>
    <w:rPr>
      <w:rFonts w:ascii="Georgia" w:hAnsi="Georgia"/>
      <w:sz w:val="14"/>
    </w:rPr>
  </w:style>
  <w:style w:type="paragraph" w:styleId="BodyTextIndent3">
    <w:name w:val="Body Text Indent 3"/>
    <w:basedOn w:val="Normal"/>
    <w:link w:val="BodyTextIndent3Char"/>
    <w:semiHidden/>
    <w:rsid w:val="00691546"/>
    <w:pPr>
      <w:ind w:left="720"/>
    </w:pPr>
    <w:rPr>
      <w:rFonts w:cstheme="minorBidi"/>
      <w:sz w:val="14"/>
    </w:rPr>
  </w:style>
  <w:style w:type="character" w:customStyle="1" w:styleId="BodyTextIndent3Char1">
    <w:name w:val="Body Text Indent 3 Char1"/>
    <w:basedOn w:val="DefaultParagraphFont"/>
    <w:uiPriority w:val="99"/>
    <w:semiHidden/>
    <w:rsid w:val="00691546"/>
    <w:rPr>
      <w:rFonts w:ascii="Georgia" w:hAnsi="Georgia" w:cs="Arial"/>
      <w:sz w:val="16"/>
      <w:szCs w:val="16"/>
    </w:rPr>
  </w:style>
  <w:style w:type="character" w:customStyle="1" w:styleId="BodyTextIndent2Char">
    <w:name w:val="Body Text Indent 2 Char"/>
    <w:link w:val="BodyTextIndent2"/>
    <w:semiHidden/>
    <w:rsid w:val="00691546"/>
    <w:rPr>
      <w:rFonts w:ascii="Georgia" w:hAnsi="Georgia"/>
      <w:sz w:val="16"/>
    </w:rPr>
  </w:style>
  <w:style w:type="paragraph" w:styleId="BodyTextIndent2">
    <w:name w:val="Body Text Indent 2"/>
    <w:basedOn w:val="Normal"/>
    <w:link w:val="BodyTextIndent2Char"/>
    <w:semiHidden/>
    <w:rsid w:val="00691546"/>
    <w:pPr>
      <w:ind w:left="720"/>
    </w:pPr>
    <w:rPr>
      <w:rFonts w:cstheme="minorBidi"/>
    </w:rPr>
  </w:style>
  <w:style w:type="character" w:customStyle="1" w:styleId="BodyTextIndent2Char1">
    <w:name w:val="Body Text Indent 2 Char1"/>
    <w:basedOn w:val="DefaultParagraphFont"/>
    <w:uiPriority w:val="99"/>
    <w:semiHidden/>
    <w:rsid w:val="00691546"/>
    <w:rPr>
      <w:rFonts w:ascii="Georgia" w:hAnsi="Georgia" w:cs="Arial"/>
      <w:sz w:val="16"/>
    </w:rPr>
  </w:style>
  <w:style w:type="paragraph" w:customStyle="1" w:styleId="Lettering">
    <w:name w:val="Lettering"/>
    <w:basedOn w:val="Normal"/>
    <w:next w:val="Normal"/>
    <w:rsid w:val="00691546"/>
    <w:pPr>
      <w:widowControl w:val="0"/>
      <w:numPr>
        <w:numId w:val="3"/>
      </w:numPr>
      <w:suppressAutoHyphens/>
      <w:spacing w:after="200"/>
    </w:pPr>
    <w:rPr>
      <w:rFonts w:ascii="Times New Roman" w:eastAsia="Calibri" w:hAnsi="Times New Roman"/>
      <w:b/>
      <w:sz w:val="24"/>
      <w:szCs w:val="18"/>
    </w:rPr>
  </w:style>
  <w:style w:type="paragraph" w:customStyle="1" w:styleId="Tags">
    <w:name w:val="Tags"/>
    <w:basedOn w:val="Heading2"/>
    <w:link w:val="TagsChar"/>
    <w:rsid w:val="00691546"/>
    <w:pPr>
      <w:keepLines w:val="0"/>
      <w:pageBreakBefore w:val="0"/>
      <w:spacing w:before="0"/>
      <w:jc w:val="left"/>
    </w:pPr>
    <w:rPr>
      <w:rFonts w:ascii="Times New Roman" w:eastAsia="Calibri" w:hAnsi="Times New Roman" w:cs="Arial"/>
      <w:iCs/>
      <w:sz w:val="24"/>
      <w:szCs w:val="24"/>
      <w:u w:val="none"/>
    </w:rPr>
  </w:style>
  <w:style w:type="character" w:customStyle="1" w:styleId="TagsChar">
    <w:name w:val="Tags Char"/>
    <w:link w:val="Tags"/>
    <w:rsid w:val="00691546"/>
    <w:rPr>
      <w:rFonts w:ascii="Times New Roman" w:eastAsia="Calibri" w:hAnsi="Times New Roman" w:cs="Arial"/>
      <w:b/>
      <w:bCs/>
      <w:iCs/>
      <w:sz w:val="24"/>
      <w:szCs w:val="24"/>
    </w:rPr>
  </w:style>
  <w:style w:type="paragraph" w:customStyle="1" w:styleId="CitationCharCharCharCharCharCharChar">
    <w:name w:val="Citation Char Char Char Char Char Char Char"/>
    <w:basedOn w:val="Normal"/>
    <w:link w:val="CitationCharCharCharCharCharCharCharChar"/>
    <w:rsid w:val="00691546"/>
    <w:pPr>
      <w:ind w:left="1440" w:right="1440"/>
    </w:pPr>
    <w:rPr>
      <w:rFonts w:eastAsia="Calibri"/>
    </w:rPr>
  </w:style>
  <w:style w:type="character" w:customStyle="1" w:styleId="CitationCharCharCharCharCharCharCharChar">
    <w:name w:val="Citation Char Char Char Char Char Char Char Char"/>
    <w:link w:val="CitationCharCharCharCharCharCharChar"/>
    <w:rsid w:val="00691546"/>
    <w:rPr>
      <w:rFonts w:ascii="Georgia" w:eastAsia="Calibri" w:hAnsi="Georgia" w:cs="Calibri"/>
    </w:rPr>
  </w:style>
  <w:style w:type="paragraph" w:customStyle="1" w:styleId="MinimizedText">
    <w:name w:val="Minimized Text"/>
    <w:link w:val="MinimizedTextChar"/>
    <w:rsid w:val="00691546"/>
    <w:rPr>
      <w:rFonts w:ascii="Times New Roman" w:hAnsi="Times New Roman"/>
      <w:sz w:val="16"/>
    </w:rPr>
  </w:style>
  <w:style w:type="character" w:customStyle="1" w:styleId="MinimizedTextChar">
    <w:name w:val="Minimized Text Char"/>
    <w:link w:val="MinimizedText"/>
    <w:rsid w:val="00691546"/>
    <w:rPr>
      <w:rFonts w:ascii="Times New Roman" w:hAnsi="Times New Roman"/>
      <w:sz w:val="16"/>
    </w:rPr>
  </w:style>
  <w:style w:type="paragraph" w:customStyle="1" w:styleId="Circled">
    <w:name w:val="Circled"/>
    <w:link w:val="CircledChar"/>
    <w:rsid w:val="00691546"/>
    <w:rPr>
      <w:rFonts w:ascii="Times New Roman" w:hAnsi="Times New Roman"/>
      <w:b/>
      <w:sz w:val="20"/>
      <w:u w:val="single"/>
    </w:rPr>
  </w:style>
  <w:style w:type="character" w:customStyle="1" w:styleId="CircledChar">
    <w:name w:val="Circled Char"/>
    <w:link w:val="Circled"/>
    <w:rsid w:val="00691546"/>
    <w:rPr>
      <w:rFonts w:ascii="Times New Roman" w:hAnsi="Times New Roman"/>
      <w:b/>
      <w:sz w:val="20"/>
      <w:u w:val="single"/>
    </w:rPr>
  </w:style>
  <w:style w:type="paragraph" w:customStyle="1" w:styleId="Style3">
    <w:name w:val="Style3"/>
    <w:basedOn w:val="Normal"/>
    <w:link w:val="Style3Char"/>
    <w:rsid w:val="00691546"/>
    <w:rPr>
      <w:rFonts w:ascii="Arial Narrow" w:eastAsia="Calibri" w:hAnsi="Arial Narrow"/>
      <w:b/>
    </w:rPr>
  </w:style>
  <w:style w:type="character" w:customStyle="1" w:styleId="Style3Char">
    <w:name w:val="Style3 Char"/>
    <w:link w:val="Style3"/>
    <w:rsid w:val="00691546"/>
    <w:rPr>
      <w:rFonts w:ascii="Arial Narrow" w:eastAsia="Calibri" w:hAnsi="Arial Narrow" w:cs="Calibri"/>
      <w:b/>
    </w:rPr>
  </w:style>
  <w:style w:type="paragraph" w:customStyle="1" w:styleId="Style4">
    <w:name w:val="Style4"/>
    <w:basedOn w:val="Normal"/>
    <w:link w:val="Style4Char"/>
    <w:rsid w:val="00691546"/>
    <w:rPr>
      <w:rFonts w:ascii="Arial Narrow" w:eastAsia="Calibri" w:hAnsi="Arial Narrow"/>
      <w:u w:val="single"/>
    </w:rPr>
  </w:style>
  <w:style w:type="character" w:customStyle="1" w:styleId="Style4Char">
    <w:name w:val="Style4 Char"/>
    <w:link w:val="Style4"/>
    <w:rsid w:val="00691546"/>
    <w:rPr>
      <w:rFonts w:ascii="Arial Narrow" w:eastAsia="Calibri" w:hAnsi="Arial Narrow" w:cs="Calibri"/>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691546"/>
    <w:rPr>
      <w:rFonts w:ascii="Times New Roman" w:eastAsia="Calibri" w:hAnsi="Times New Roman"/>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91546"/>
    <w:rPr>
      <w:rFonts w:ascii="Times New Roman" w:eastAsia="Calibri" w:hAnsi="Times New Roman" w:cs="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691546"/>
    <w:rPr>
      <w:rFonts w:ascii="Times New Roman" w:eastAsia="Calibri" w:hAnsi="Times New Roman"/>
      <w:b/>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91546"/>
    <w:rPr>
      <w:rFonts w:ascii="Times New Roman" w:eastAsia="Calibri" w:hAnsi="Times New Roman" w:cs="Calibri"/>
      <w:b/>
      <w:u w:val="single"/>
    </w:rPr>
  </w:style>
  <w:style w:type="paragraph" w:customStyle="1" w:styleId="Small">
    <w:name w:val="Small"/>
    <w:basedOn w:val="Normal"/>
    <w:next w:val="Normal"/>
    <w:link w:val="SmallChar"/>
    <w:rsid w:val="00691546"/>
    <w:pPr>
      <w:tabs>
        <w:tab w:val="left" w:pos="288"/>
        <w:tab w:val="left" w:pos="720"/>
      </w:tabs>
    </w:pPr>
    <w:rPr>
      <w:rFonts w:ascii="Times New Roman" w:eastAsia="Calibri" w:hAnsi="Times New Roman"/>
      <w:sz w:val="17"/>
    </w:rPr>
  </w:style>
  <w:style w:type="character" w:customStyle="1" w:styleId="SmallChar">
    <w:name w:val="Small Char"/>
    <w:link w:val="Small"/>
    <w:rsid w:val="00691546"/>
    <w:rPr>
      <w:rFonts w:ascii="Times New Roman" w:eastAsia="Calibri" w:hAnsi="Times New Roman" w:cs="Calibri"/>
      <w:sz w:val="17"/>
    </w:rPr>
  </w:style>
  <w:style w:type="character" w:customStyle="1" w:styleId="underlinedChar">
    <w:name w:val="underlined Char"/>
    <w:link w:val="underlined"/>
    <w:locked/>
    <w:rsid w:val="00691546"/>
    <w:rPr>
      <w:rFonts w:eastAsia="Malgun Gothic"/>
      <w:sz w:val="21"/>
      <w:szCs w:val="24"/>
      <w:u w:val="single"/>
    </w:rPr>
  </w:style>
  <w:style w:type="paragraph" w:customStyle="1" w:styleId="underlined">
    <w:name w:val="underlined"/>
    <w:next w:val="Normal"/>
    <w:link w:val="underlinedChar"/>
    <w:autoRedefine/>
    <w:rsid w:val="00691546"/>
    <w:pPr>
      <w:spacing w:after="0" w:line="240" w:lineRule="auto"/>
      <w:contextualSpacing/>
    </w:pPr>
    <w:rPr>
      <w:rFonts w:eastAsia="Malgun Gothic"/>
      <w:sz w:val="21"/>
      <w:szCs w:val="24"/>
      <w:u w:val="single"/>
    </w:rPr>
  </w:style>
  <w:style w:type="character" w:customStyle="1" w:styleId="Emphasis2">
    <w:name w:val="Emphasis2"/>
    <w:rsid w:val="00691546"/>
    <w:rPr>
      <w:rFonts w:ascii="Cooper Black" w:hAnsi="Cooper Black"/>
      <w:iCs/>
      <w:u w:val="single"/>
    </w:rPr>
  </w:style>
  <w:style w:type="paragraph" w:customStyle="1" w:styleId="FullCite">
    <w:name w:val="Full Cite"/>
    <w:basedOn w:val="Normal"/>
    <w:next w:val="Normal"/>
    <w:link w:val="FullCiteChar"/>
    <w:rsid w:val="00691546"/>
    <w:rPr>
      <w:rFonts w:ascii="Garamond" w:eastAsia="Calibri" w:hAnsi="Garamond"/>
    </w:rPr>
  </w:style>
  <w:style w:type="character" w:customStyle="1" w:styleId="FullCiteChar">
    <w:name w:val="Full Cite Char"/>
    <w:link w:val="FullCite"/>
    <w:rsid w:val="00691546"/>
    <w:rPr>
      <w:rFonts w:ascii="Garamond" w:eastAsia="Calibri" w:hAnsi="Garamond" w:cs="Calibri"/>
    </w:rPr>
  </w:style>
  <w:style w:type="character" w:styleId="IntenseEmphasis">
    <w:name w:val="Intense Emphasis"/>
    <w:uiPriority w:val="1"/>
    <w:qFormat/>
    <w:rsid w:val="00691546"/>
    <w:rPr>
      <w:u w:val="single"/>
    </w:rPr>
  </w:style>
  <w:style w:type="character" w:customStyle="1" w:styleId="author">
    <w:name w:val="author"/>
    <w:rsid w:val="00691546"/>
    <w:rPr>
      <w:rFonts w:ascii="Times New Roman" w:hAnsi="Times New Roman"/>
      <w:b/>
      <w:sz w:val="24"/>
    </w:rPr>
  </w:style>
  <w:style w:type="character" w:customStyle="1" w:styleId="Author-Date">
    <w:name w:val="Author-Date"/>
    <w:qFormat/>
    <w:rsid w:val="00691546"/>
    <w:rPr>
      <w:b/>
      <w:sz w:val="24"/>
    </w:rPr>
  </w:style>
  <w:style w:type="paragraph" w:styleId="TOCHeading">
    <w:name w:val="TOC Heading"/>
    <w:basedOn w:val="Heading1"/>
    <w:next w:val="Normal"/>
    <w:uiPriority w:val="39"/>
    <w:semiHidden/>
    <w:unhideWhenUsed/>
    <w:qFormat/>
    <w:rsid w:val="00691546"/>
    <w:pPr>
      <w:pageBreakBefore w:val="0"/>
      <w:spacing w:line="276" w:lineRule="auto"/>
      <w:jc w:val="left"/>
      <w:outlineLvl w:val="9"/>
    </w:pPr>
    <w:rPr>
      <w:rFonts w:ascii="Cambria" w:eastAsia="MS Gothic" w:hAnsi="Cambria" w:cs="Times New Roman"/>
      <w:color w:val="365F91"/>
      <w:lang w:eastAsia="ja-JP"/>
    </w:rPr>
  </w:style>
  <w:style w:type="paragraph" w:styleId="TOC1">
    <w:name w:val="toc 1"/>
    <w:basedOn w:val="Normal"/>
    <w:next w:val="Normal"/>
    <w:autoRedefine/>
    <w:uiPriority w:val="39"/>
    <w:unhideWhenUsed/>
    <w:rsid w:val="00691546"/>
    <w:rPr>
      <w:rFonts w:eastAsia="Calibri"/>
    </w:rPr>
  </w:style>
  <w:style w:type="paragraph" w:styleId="TOC2">
    <w:name w:val="toc 2"/>
    <w:basedOn w:val="Normal"/>
    <w:next w:val="Normal"/>
    <w:autoRedefine/>
    <w:uiPriority w:val="39"/>
    <w:unhideWhenUsed/>
    <w:rsid w:val="00691546"/>
    <w:pPr>
      <w:ind w:left="220"/>
    </w:pPr>
    <w:rPr>
      <w:rFonts w:eastAsia="Calibri"/>
    </w:rPr>
  </w:style>
  <w:style w:type="paragraph" w:styleId="TOC3">
    <w:name w:val="toc 3"/>
    <w:basedOn w:val="Normal"/>
    <w:next w:val="Normal"/>
    <w:autoRedefine/>
    <w:uiPriority w:val="39"/>
    <w:unhideWhenUsed/>
    <w:rsid w:val="00691546"/>
    <w:pPr>
      <w:spacing w:after="100" w:line="276" w:lineRule="auto"/>
      <w:ind w:left="440"/>
    </w:pPr>
    <w:rPr>
      <w:rFonts w:eastAsia="Times New Roman" w:cs="Times New Roman"/>
    </w:rPr>
  </w:style>
  <w:style w:type="paragraph" w:styleId="TOC4">
    <w:name w:val="toc 4"/>
    <w:basedOn w:val="Normal"/>
    <w:next w:val="Normal"/>
    <w:autoRedefine/>
    <w:uiPriority w:val="39"/>
    <w:unhideWhenUsed/>
    <w:rsid w:val="00691546"/>
    <w:pPr>
      <w:spacing w:after="100" w:line="276" w:lineRule="auto"/>
      <w:ind w:left="660"/>
    </w:pPr>
    <w:rPr>
      <w:rFonts w:eastAsia="Times New Roman" w:cs="Times New Roman"/>
    </w:rPr>
  </w:style>
  <w:style w:type="paragraph" w:styleId="TOC5">
    <w:name w:val="toc 5"/>
    <w:basedOn w:val="Normal"/>
    <w:next w:val="Normal"/>
    <w:autoRedefine/>
    <w:uiPriority w:val="39"/>
    <w:unhideWhenUsed/>
    <w:rsid w:val="00691546"/>
    <w:pPr>
      <w:spacing w:after="100" w:line="276" w:lineRule="auto"/>
      <w:ind w:left="880"/>
    </w:pPr>
    <w:rPr>
      <w:rFonts w:eastAsia="Times New Roman" w:cs="Times New Roman"/>
    </w:rPr>
  </w:style>
  <w:style w:type="paragraph" w:styleId="TOC6">
    <w:name w:val="toc 6"/>
    <w:basedOn w:val="Normal"/>
    <w:next w:val="Normal"/>
    <w:autoRedefine/>
    <w:uiPriority w:val="39"/>
    <w:unhideWhenUsed/>
    <w:rsid w:val="00691546"/>
    <w:pPr>
      <w:spacing w:after="100" w:line="276" w:lineRule="auto"/>
      <w:ind w:left="1100"/>
    </w:pPr>
    <w:rPr>
      <w:rFonts w:eastAsia="Times New Roman" w:cs="Times New Roman"/>
    </w:rPr>
  </w:style>
  <w:style w:type="paragraph" w:styleId="TOC7">
    <w:name w:val="toc 7"/>
    <w:basedOn w:val="Normal"/>
    <w:next w:val="Normal"/>
    <w:autoRedefine/>
    <w:uiPriority w:val="39"/>
    <w:unhideWhenUsed/>
    <w:rsid w:val="00691546"/>
    <w:pPr>
      <w:spacing w:after="100" w:line="276" w:lineRule="auto"/>
      <w:ind w:left="1320"/>
    </w:pPr>
    <w:rPr>
      <w:rFonts w:eastAsia="Times New Roman" w:cs="Times New Roman"/>
    </w:rPr>
  </w:style>
  <w:style w:type="paragraph" w:styleId="TOC8">
    <w:name w:val="toc 8"/>
    <w:basedOn w:val="Normal"/>
    <w:next w:val="Normal"/>
    <w:autoRedefine/>
    <w:uiPriority w:val="39"/>
    <w:unhideWhenUsed/>
    <w:rsid w:val="00691546"/>
    <w:pPr>
      <w:spacing w:after="100" w:line="276" w:lineRule="auto"/>
      <w:ind w:left="1540"/>
    </w:pPr>
    <w:rPr>
      <w:rFonts w:eastAsia="Times New Roman" w:cs="Times New Roman"/>
    </w:rPr>
  </w:style>
  <w:style w:type="paragraph" w:styleId="TOC9">
    <w:name w:val="toc 9"/>
    <w:basedOn w:val="Normal"/>
    <w:next w:val="Normal"/>
    <w:autoRedefine/>
    <w:uiPriority w:val="39"/>
    <w:unhideWhenUsed/>
    <w:rsid w:val="00691546"/>
    <w:pPr>
      <w:spacing w:after="100" w:line="276" w:lineRule="auto"/>
      <w:ind w:left="1760"/>
    </w:pPr>
    <w:rPr>
      <w:rFonts w:eastAsia="Times New Roman" w:cs="Times New Roman"/>
    </w:rPr>
  </w:style>
  <w:style w:type="character" w:customStyle="1" w:styleId="at">
    <w:name w:val="at"/>
    <w:basedOn w:val="DefaultParagraphFont"/>
    <w:rsid w:val="00691546"/>
  </w:style>
  <w:style w:type="paragraph" w:styleId="ListParagraph">
    <w:name w:val="List Paragraph"/>
    <w:basedOn w:val="Normal"/>
    <w:uiPriority w:val="34"/>
    <w:semiHidden/>
    <w:rsid w:val="00C8552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Body Text" w:uiPriority="0"/>
    <w:lsdException w:name="Body Text Indent" w:uiPriority="0"/>
    <w:lsdException w:name="Subtitle" w:uiPriority="11"/>
    <w:lsdException w:name="Body Text 2" w:uiPriority="0"/>
    <w:lsdException w:name="Body Text 3" w:uiPriority="0"/>
    <w:lsdException w:name="Body Text Indent 2" w:uiPriority="0"/>
    <w:lsdException w:name="Body Text Indent 3" w:uiPriority="0"/>
    <w:lsdException w:name="Strong" w:uiPriority="22" w:qFormat="1"/>
    <w:lsdException w:name="Emphasis" w:semiHidden="0" w:uiPriority="7" w:qFormat="1"/>
    <w:lsdException w:name="Plain Text" w:uiPriority="0"/>
    <w:lsdException w:name="HTML Top of Form" w:uiPriority="0"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C30BB"/>
    <w:pPr>
      <w:spacing w:after="0" w:line="240" w:lineRule="auto"/>
    </w:pPr>
    <w:rPr>
      <w:rFonts w:ascii="Calibri" w:hAnsi="Calibri" w:cs="Calibri"/>
    </w:rPr>
  </w:style>
  <w:style w:type="paragraph" w:styleId="Heading1">
    <w:name w:val="heading 1"/>
    <w:aliases w:val="Pocket,Heading 1 Char2 Char,Heading 1 Char1 Char Char,Heading 1 Char Char Char Char,Heading 1 Char Char1 Char,Heading 1 Char2,Heading 1 Char1 Char,Heading 1 Char Char Char,Heading 1 Char Char1, Char,Char"/>
    <w:basedOn w:val="Normal"/>
    <w:next w:val="Normal"/>
    <w:link w:val="Heading1Char"/>
    <w:uiPriority w:val="1"/>
    <w:qFormat/>
    <w:rsid w:val="001C30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2 Char,Heading 2 Char1 Char Char,Heading 2 Char Char Char Char,Heading 2 Char Char1 Char,Heading 2 Char2,Heading 2 Char1 Char,Heading 2 Char Char Char,Heading 2 Char Char1,Heading 21, Char Char Char Char1"/>
    <w:basedOn w:val="Normal"/>
    <w:next w:val="Normal"/>
    <w:link w:val="Heading2Char"/>
    <w:uiPriority w:val="2"/>
    <w:qFormat/>
    <w:rsid w:val="001C30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
    <w:basedOn w:val="Normal"/>
    <w:next w:val="Normal"/>
    <w:link w:val="Heading3Char"/>
    <w:uiPriority w:val="3"/>
    <w:qFormat/>
    <w:rsid w:val="001C30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1C30BB"/>
    <w:pPr>
      <w:keepNext/>
      <w:keepLines/>
      <w:spacing w:before="200"/>
      <w:outlineLvl w:val="3"/>
    </w:pPr>
    <w:rPr>
      <w:rFonts w:eastAsiaTheme="majorEastAsia" w:cstheme="majorBidi"/>
      <w:b/>
      <w:bCs/>
      <w:iCs/>
      <w:sz w:val="26"/>
    </w:rPr>
  </w:style>
  <w:style w:type="paragraph" w:styleId="Heading5">
    <w:name w:val="heading 5"/>
    <w:aliases w:val="Blocks"/>
    <w:basedOn w:val="Normal"/>
    <w:next w:val="Normal"/>
    <w:link w:val="Heading5Char"/>
    <w:qFormat/>
    <w:rsid w:val="00691546"/>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4"/>
    </w:pPr>
    <w:rPr>
      <w:rFonts w:ascii="Times-Roman" w:eastAsia="Calibri" w:hAnsi="Times-Roman"/>
      <w:sz w:val="32"/>
    </w:rPr>
  </w:style>
  <w:style w:type="paragraph" w:styleId="Heading6">
    <w:name w:val="heading 6"/>
    <w:basedOn w:val="Normal"/>
    <w:next w:val="Normal"/>
    <w:link w:val="Heading6Char"/>
    <w:uiPriority w:val="9"/>
    <w:semiHidden/>
    <w:unhideWhenUsed/>
    <w:qFormat/>
    <w:rsid w:val="00691546"/>
    <w:pPr>
      <w:spacing w:before="240" w:after="60"/>
      <w:outlineLvl w:val="5"/>
    </w:pPr>
    <w:rPr>
      <w:rFonts w:eastAsia="Times New Roman" w:cs="Times New Roman"/>
      <w:b/>
      <w:bCs/>
    </w:rPr>
  </w:style>
  <w:style w:type="paragraph" w:styleId="Heading8">
    <w:name w:val="heading 8"/>
    <w:basedOn w:val="Normal"/>
    <w:next w:val="Normal"/>
    <w:link w:val="Heading8Char"/>
    <w:qFormat/>
    <w:rsid w:val="00691546"/>
    <w:pPr>
      <w:spacing w:before="240" w:after="60"/>
      <w:outlineLvl w:val="7"/>
    </w:pPr>
    <w:rPr>
      <w:rFonts w:ascii="Times New Roman" w:eastAsia="Calibri" w:hAnsi="Times New Roman"/>
      <w:i/>
      <w:iCs/>
      <w:sz w:val="24"/>
    </w:rPr>
  </w:style>
  <w:style w:type="character" w:default="1" w:styleId="DefaultParagraphFont">
    <w:name w:val="Default Paragraph Font"/>
    <w:uiPriority w:val="1"/>
    <w:semiHidden/>
    <w:unhideWhenUsed/>
    <w:rsid w:val="001C30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30BB"/>
  </w:style>
  <w:style w:type="character" w:customStyle="1" w:styleId="Heading1Char">
    <w:name w:val="Heading 1 Char"/>
    <w:aliases w:val="Pocket Char,Heading 1 Char2 Char Char,Heading 1 Char1 Char Char Char,Heading 1 Char Char Char Char Char,Heading 1 Char Char1 Char Char,Heading 1 Char2 Char1,Heading 1 Char1 Char Char1,Heading 1 Char Char Char Char1, Char Char,Char Char"/>
    <w:basedOn w:val="DefaultParagraphFont"/>
    <w:link w:val="Heading1"/>
    <w:uiPriority w:val="1"/>
    <w:rsid w:val="001C30BB"/>
    <w:rPr>
      <w:rFonts w:ascii="Calibri" w:eastAsiaTheme="majorEastAsia" w:hAnsi="Calibri" w:cstheme="majorBidi"/>
      <w:b/>
      <w:bCs/>
      <w:sz w:val="52"/>
      <w:szCs w:val="28"/>
    </w:rPr>
  </w:style>
  <w:style w:type="character" w:customStyle="1" w:styleId="Heading2Char">
    <w:name w:val="Heading 2 Char"/>
    <w:aliases w:val="Hat Char,Heading 2 Char2 Char Char,Heading 2 Char1 Char Char Char,Heading 2 Char Char Char Char Char,Heading 2 Char Char1 Char Char,Heading 2 Char2 Char1,Heading 2 Char1 Char Char1,Heading 2 Char Char Char Char1,Heading 2 Char Char1 Char1"/>
    <w:basedOn w:val="DefaultParagraphFont"/>
    <w:link w:val="Heading2"/>
    <w:uiPriority w:val="2"/>
    <w:rsid w:val="001C30BB"/>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
    <w:basedOn w:val="DefaultParagraphFont"/>
    <w:uiPriority w:val="7"/>
    <w:qFormat/>
    <w:rsid w:val="001C30B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C30BB"/>
    <w:rPr>
      <w:b/>
      <w:bCs/>
    </w:rPr>
  </w:style>
  <w:style w:type="character" w:customStyle="1" w:styleId="Heading3Char">
    <w:name w:val="Heading 3 Char"/>
    <w:aliases w:val="Block Char,Tags v 2 Char"/>
    <w:basedOn w:val="DefaultParagraphFont"/>
    <w:link w:val="Heading3"/>
    <w:uiPriority w:val="3"/>
    <w:rsid w:val="001C30BB"/>
    <w:rPr>
      <w:rFonts w:ascii="Calibri" w:eastAsiaTheme="majorEastAsia" w:hAnsi="Calibri"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1C30BB"/>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C30BB"/>
    <w:rPr>
      <w:b/>
      <w:bCs/>
      <w:sz w:val="26"/>
      <w:u w:val="none"/>
    </w:rPr>
  </w:style>
  <w:style w:type="paragraph" w:styleId="Header">
    <w:name w:val="header"/>
    <w:aliases w:val=" Char2,Char2"/>
    <w:basedOn w:val="Normal"/>
    <w:link w:val="HeaderChar"/>
    <w:uiPriority w:val="99"/>
    <w:rsid w:val="001C30BB"/>
    <w:pPr>
      <w:tabs>
        <w:tab w:val="center" w:pos="4680"/>
        <w:tab w:val="right" w:pos="9360"/>
      </w:tabs>
    </w:pPr>
  </w:style>
  <w:style w:type="character" w:customStyle="1" w:styleId="HeaderChar">
    <w:name w:val="Header Char"/>
    <w:aliases w:val=" Char2 Char,Char2 Char"/>
    <w:basedOn w:val="DefaultParagraphFont"/>
    <w:link w:val="Header"/>
    <w:uiPriority w:val="99"/>
    <w:rsid w:val="001C30BB"/>
    <w:rPr>
      <w:rFonts w:ascii="Calibri" w:hAnsi="Calibri" w:cs="Calibri"/>
    </w:rPr>
  </w:style>
  <w:style w:type="paragraph" w:styleId="Footer">
    <w:name w:val="footer"/>
    <w:basedOn w:val="Normal"/>
    <w:link w:val="FooterChar"/>
    <w:uiPriority w:val="99"/>
    <w:rsid w:val="001C30BB"/>
    <w:pPr>
      <w:tabs>
        <w:tab w:val="center" w:pos="4680"/>
        <w:tab w:val="right" w:pos="9360"/>
      </w:tabs>
    </w:pPr>
  </w:style>
  <w:style w:type="character" w:customStyle="1" w:styleId="FooterChar">
    <w:name w:val="Footer Char"/>
    <w:basedOn w:val="DefaultParagraphFont"/>
    <w:link w:val="Footer"/>
    <w:uiPriority w:val="99"/>
    <w:rsid w:val="001C30BB"/>
    <w:rPr>
      <w:rFonts w:ascii="Calibri" w:hAnsi="Calibri" w:cs="Calibri"/>
    </w:rPr>
  </w:style>
  <w:style w:type="character" w:styleId="Hyperlink">
    <w:name w:val="Hyperlink"/>
    <w:aliases w:val="heading 1 (block title),Important,Read,Card Text,Internet Link"/>
    <w:basedOn w:val="DefaultParagraphFont"/>
    <w:uiPriority w:val="99"/>
    <w:rsid w:val="001C30BB"/>
    <w:rPr>
      <w:color w:val="auto"/>
      <w:u w:val="none"/>
    </w:rPr>
  </w:style>
  <w:style w:type="character" w:styleId="FollowedHyperlink">
    <w:name w:val="FollowedHyperlink"/>
    <w:basedOn w:val="DefaultParagraphFont"/>
    <w:uiPriority w:val="99"/>
    <w:semiHidden/>
    <w:rsid w:val="001C30BB"/>
    <w:rPr>
      <w:color w:val="auto"/>
      <w:u w:val="none"/>
    </w:rPr>
  </w:style>
  <w:style w:type="character" w:customStyle="1" w:styleId="Heading4Char">
    <w:name w:val="Heading 4 Char"/>
    <w:aliases w:val="Tag Char"/>
    <w:basedOn w:val="DefaultParagraphFont"/>
    <w:link w:val="Heading4"/>
    <w:uiPriority w:val="4"/>
    <w:rsid w:val="001C30BB"/>
    <w:rPr>
      <w:rFonts w:ascii="Calibri" w:eastAsiaTheme="majorEastAsia" w:hAnsi="Calibri" w:cstheme="majorBidi"/>
      <w:b/>
      <w:bCs/>
      <w:iCs/>
      <w:sz w:val="26"/>
    </w:rPr>
  </w:style>
  <w:style w:type="paragraph" w:customStyle="1" w:styleId="Analytic">
    <w:name w:val="Analytic"/>
    <w:basedOn w:val="Heading4"/>
    <w:link w:val="AnalyticChar"/>
    <w:qFormat/>
    <w:rsid w:val="00CA726C"/>
    <w:rPr>
      <w:sz w:val="21"/>
      <w:szCs w:val="21"/>
    </w:rPr>
  </w:style>
  <w:style w:type="character" w:customStyle="1" w:styleId="AnalyticChar">
    <w:name w:val="Analytic Char"/>
    <w:basedOn w:val="DefaultParagraphFont"/>
    <w:link w:val="Analytic"/>
    <w:rsid w:val="00CA726C"/>
    <w:rPr>
      <w:rFonts w:ascii="Georgia" w:eastAsiaTheme="majorEastAsia" w:hAnsi="Georgia" w:cstheme="majorBidi"/>
      <w:b/>
      <w:bCs/>
      <w:iCs/>
      <w:sz w:val="21"/>
      <w:szCs w:val="21"/>
    </w:rPr>
  </w:style>
  <w:style w:type="paragraph" w:customStyle="1" w:styleId="Analytics">
    <w:name w:val="Analytics"/>
    <w:basedOn w:val="Heading4"/>
    <w:link w:val="AnalyticsChar"/>
    <w:qFormat/>
    <w:rsid w:val="00CA726C"/>
    <w:rPr>
      <w:sz w:val="21"/>
      <w:szCs w:val="21"/>
    </w:rPr>
  </w:style>
  <w:style w:type="character" w:customStyle="1" w:styleId="AnalyticsChar">
    <w:name w:val="Analytics Char"/>
    <w:basedOn w:val="DefaultParagraphFont"/>
    <w:link w:val="Analytics"/>
    <w:rsid w:val="00CA726C"/>
    <w:rPr>
      <w:rFonts w:ascii="Georgia" w:eastAsiaTheme="majorEastAsia" w:hAnsi="Georgia" w:cstheme="majorBidi"/>
      <w:b/>
      <w:bCs/>
      <w:iCs/>
      <w:sz w:val="21"/>
      <w:szCs w:val="21"/>
    </w:rPr>
  </w:style>
  <w:style w:type="character" w:customStyle="1" w:styleId="Heading5Char">
    <w:name w:val="Heading 5 Char"/>
    <w:aliases w:val="Blocks Char"/>
    <w:basedOn w:val="DefaultParagraphFont"/>
    <w:link w:val="Heading5"/>
    <w:rsid w:val="00691546"/>
    <w:rPr>
      <w:rFonts w:ascii="Times-Roman" w:eastAsia="Calibri" w:hAnsi="Times-Roman" w:cs="Calibri"/>
      <w:sz w:val="32"/>
    </w:rPr>
  </w:style>
  <w:style w:type="character" w:customStyle="1" w:styleId="Heading6Char">
    <w:name w:val="Heading 6 Char"/>
    <w:basedOn w:val="DefaultParagraphFont"/>
    <w:link w:val="Heading6"/>
    <w:uiPriority w:val="9"/>
    <w:semiHidden/>
    <w:rsid w:val="00691546"/>
    <w:rPr>
      <w:rFonts w:ascii="Calibri" w:eastAsia="Times New Roman" w:hAnsi="Calibri" w:cs="Times New Roman"/>
      <w:b/>
      <w:bCs/>
    </w:rPr>
  </w:style>
  <w:style w:type="character" w:customStyle="1" w:styleId="Heading8Char">
    <w:name w:val="Heading 8 Char"/>
    <w:basedOn w:val="DefaultParagraphFont"/>
    <w:link w:val="Heading8"/>
    <w:rsid w:val="00691546"/>
    <w:rPr>
      <w:rFonts w:ascii="Times New Roman" w:eastAsia="Calibri" w:hAnsi="Times New Roman" w:cs="Calibri"/>
      <w:i/>
      <w:iCs/>
      <w:sz w:val="24"/>
    </w:rPr>
  </w:style>
  <w:style w:type="numbering" w:customStyle="1" w:styleId="NoList1">
    <w:name w:val="No List1"/>
    <w:next w:val="NoList"/>
    <w:uiPriority w:val="99"/>
    <w:semiHidden/>
    <w:unhideWhenUsed/>
    <w:rsid w:val="00691546"/>
  </w:style>
  <w:style w:type="paragraph" w:styleId="DocumentMap">
    <w:name w:val="Document Map"/>
    <w:basedOn w:val="Normal"/>
    <w:link w:val="DocumentMapChar"/>
    <w:uiPriority w:val="99"/>
    <w:unhideWhenUsed/>
    <w:rsid w:val="00691546"/>
    <w:rPr>
      <w:rFonts w:ascii="Verdana" w:eastAsia="Calibri" w:hAnsi="Verdana"/>
      <w:sz w:val="20"/>
      <w:szCs w:val="16"/>
    </w:rPr>
  </w:style>
  <w:style w:type="character" w:customStyle="1" w:styleId="DocumentMapChar">
    <w:name w:val="Document Map Char"/>
    <w:basedOn w:val="DefaultParagraphFont"/>
    <w:link w:val="DocumentMap"/>
    <w:uiPriority w:val="99"/>
    <w:rsid w:val="00691546"/>
    <w:rPr>
      <w:rFonts w:ascii="Verdana" w:eastAsia="Calibri" w:hAnsi="Verdana" w:cs="Calibri"/>
      <w:sz w:val="20"/>
      <w:szCs w:val="16"/>
    </w:rPr>
  </w:style>
  <w:style w:type="paragraph" w:customStyle="1" w:styleId="TashmaHeader2">
    <w:name w:val="Tashma_Header2"/>
    <w:basedOn w:val="Heading2"/>
    <w:qFormat/>
    <w:rsid w:val="00691546"/>
    <w:rPr>
      <w:rFonts w:eastAsia="SimSun" w:cs="Times New Roman"/>
      <w:caps/>
      <w:sz w:val="28"/>
    </w:rPr>
  </w:style>
  <w:style w:type="paragraph" w:customStyle="1" w:styleId="TashmaHeading1">
    <w:name w:val="Tashma_Heading1"/>
    <w:basedOn w:val="Heading1"/>
    <w:qFormat/>
    <w:rsid w:val="00691546"/>
    <w:rPr>
      <w:rFonts w:eastAsia="Times New Roman" w:cs="Times New Roman"/>
      <w:sz w:val="32"/>
    </w:rPr>
  </w:style>
  <w:style w:type="paragraph" w:customStyle="1" w:styleId="evidencetext">
    <w:name w:val="evidence text"/>
    <w:basedOn w:val="Normal"/>
    <w:rsid w:val="00691546"/>
    <w:pPr>
      <w:ind w:left="1008" w:right="720"/>
    </w:pPr>
    <w:rPr>
      <w:rFonts w:eastAsia="Calibri" w:cs="Times New Roman"/>
      <w:color w:val="000000"/>
    </w:rPr>
  </w:style>
  <w:style w:type="character" w:customStyle="1" w:styleId="highlight2">
    <w:name w:val="highlight2"/>
    <w:rsid w:val="00691546"/>
    <w:rPr>
      <w:rFonts w:ascii="Arial" w:hAnsi="Arial"/>
      <w:b/>
      <w:sz w:val="19"/>
      <w:u w:val="thick"/>
      <w:bdr w:val="none" w:sz="0" w:space="0" w:color="auto"/>
      <w:shd w:val="clear" w:color="auto" w:fill="auto"/>
    </w:rPr>
  </w:style>
  <w:style w:type="character" w:customStyle="1" w:styleId="TitleChar">
    <w:name w:val="Title Char"/>
    <w:aliases w:val="Cites and Cards Char,UNDERLINE Char,Bold Underlined Char"/>
    <w:link w:val="Title"/>
    <w:uiPriority w:val="5"/>
    <w:qFormat/>
    <w:locked/>
    <w:rsid w:val="00691546"/>
    <w:rPr>
      <w:bCs/>
      <w:u w:val="single"/>
    </w:rPr>
  </w:style>
  <w:style w:type="paragraph" w:styleId="Title">
    <w:name w:val="Title"/>
    <w:aliases w:val="Cites and Cards,UNDERLINE,Bold Underlined"/>
    <w:basedOn w:val="Normal"/>
    <w:next w:val="Normal"/>
    <w:link w:val="TitleChar"/>
    <w:uiPriority w:val="5"/>
    <w:qFormat/>
    <w:rsid w:val="00691546"/>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691546"/>
    <w:rPr>
      <w:rFonts w:asciiTheme="majorHAnsi" w:eastAsiaTheme="majorEastAsia" w:hAnsiTheme="majorHAnsi" w:cstheme="majorBidi"/>
      <w:color w:val="17365D" w:themeColor="text2" w:themeShade="BF"/>
      <w:spacing w:val="5"/>
      <w:kern w:val="28"/>
      <w:sz w:val="52"/>
      <w:szCs w:val="52"/>
    </w:rPr>
  </w:style>
  <w:style w:type="character" w:customStyle="1" w:styleId="cite">
    <w:name w:val="cite"/>
    <w:aliases w:val="Heading 3 Char Char Char,Heading 3 Char Char1,Read Char Char1,Heading 3 Char1 Char Char Char,Heading 3 Char Char1 Char Char Char,Read Char Char1 Char Char Char,Read Char Char Char,Heading 3 Char Char Char1,Block Writing Char,Index Headers Char"/>
    <w:qFormat/>
    <w:rsid w:val="00691546"/>
    <w:rPr>
      <w:rFonts w:ascii="Times New Roman" w:hAnsi="Times New Roman" w:cs="Times New Roman" w:hint="default"/>
      <w:b/>
      <w:bCs w:val="0"/>
      <w:sz w:val="24"/>
    </w:rPr>
  </w:style>
  <w:style w:type="character" w:customStyle="1" w:styleId="UnderlineChar">
    <w:name w:val="Underline Char"/>
    <w:aliases w:val="Underlines Char"/>
    <w:rsid w:val="00691546"/>
    <w:rPr>
      <w:szCs w:val="24"/>
      <w:u w:val="single"/>
      <w:lang w:val="en-US" w:eastAsia="en-US" w:bidi="ar-SA"/>
    </w:rPr>
  </w:style>
  <w:style w:type="character" w:customStyle="1" w:styleId="underline">
    <w:name w:val="underline"/>
    <w:link w:val="textbold"/>
    <w:qFormat/>
    <w:locked/>
    <w:rsid w:val="00691546"/>
    <w:rPr>
      <w:b/>
      <w:u w:val="single"/>
    </w:rPr>
  </w:style>
  <w:style w:type="paragraph" w:customStyle="1" w:styleId="textbold">
    <w:name w:val="text bold"/>
    <w:basedOn w:val="Normal"/>
    <w:link w:val="underline"/>
    <w:rsid w:val="00691546"/>
    <w:pPr>
      <w:ind w:left="720"/>
      <w:jc w:val="both"/>
    </w:pPr>
    <w:rPr>
      <w:rFonts w:asciiTheme="minorHAnsi" w:hAnsiTheme="minorHAnsi" w:cstheme="minorBidi"/>
      <w:b/>
      <w:u w:val="single"/>
    </w:rPr>
  </w:style>
  <w:style w:type="paragraph" w:customStyle="1" w:styleId="card">
    <w:name w:val="card"/>
    <w:basedOn w:val="Normal"/>
    <w:next w:val="Normal"/>
    <w:link w:val="cardChar"/>
    <w:uiPriority w:val="99"/>
    <w:qFormat/>
    <w:rsid w:val="00691546"/>
    <w:pPr>
      <w:ind w:left="288" w:right="288"/>
    </w:pPr>
    <w:rPr>
      <w:rFonts w:eastAsia="Calibri"/>
      <w:bCs/>
      <w:u w:val="single"/>
    </w:rPr>
  </w:style>
  <w:style w:type="character" w:customStyle="1" w:styleId="cardChar">
    <w:name w:val="card Char"/>
    <w:link w:val="card"/>
    <w:uiPriority w:val="99"/>
    <w:rsid w:val="00691546"/>
    <w:rPr>
      <w:rFonts w:ascii="Calibri" w:eastAsia="Calibri" w:hAnsi="Calibri" w:cs="Calibri"/>
      <w:bCs/>
      <w:u w:val="single"/>
    </w:rPr>
  </w:style>
  <w:style w:type="paragraph" w:customStyle="1" w:styleId="tag">
    <w:name w:val="tag"/>
    <w:aliases w:val="No Spacing111,No Spacing1,No Spacing11,No Spacing2,Debate Text,Read stuff,No Spacing1111,No Spacing3,No Spacing112,No Spacing4,No Spacing5,CD - Cite,Dont use,No Spacing1121,nonunderlined,No Spacing21,No Spacing31,Tag and Cite,No Spacing11111"/>
    <w:basedOn w:val="Normal"/>
    <w:next w:val="Normal"/>
    <w:qFormat/>
    <w:rsid w:val="00691546"/>
    <w:rPr>
      <w:rFonts w:eastAsia="Times New Roman"/>
      <w:b/>
      <w:sz w:val="24"/>
    </w:rPr>
  </w:style>
  <w:style w:type="character" w:customStyle="1" w:styleId="box">
    <w:name w:val="box"/>
    <w:rsid w:val="00691546"/>
    <w:rPr>
      <w:rFonts w:ascii="Arial" w:hAnsi="Arial" w:cs="Arial"/>
      <w:b/>
      <w:color w:val="000000"/>
      <w:sz w:val="19"/>
      <w:szCs w:val="22"/>
      <w:u w:val="thick"/>
      <w:bdr w:val="single" w:sz="12" w:space="0" w:color="auto"/>
    </w:rPr>
  </w:style>
  <w:style w:type="character" w:customStyle="1" w:styleId="CommentTextChar">
    <w:name w:val="Comment Text Char"/>
    <w:link w:val="CommentText"/>
    <w:uiPriority w:val="99"/>
    <w:semiHidden/>
    <w:rsid w:val="00691546"/>
    <w:rPr>
      <w:rFonts w:cs="Arial"/>
    </w:rPr>
  </w:style>
  <w:style w:type="paragraph" w:styleId="CommentText">
    <w:name w:val="annotation text"/>
    <w:basedOn w:val="Normal"/>
    <w:link w:val="CommentTextChar"/>
    <w:uiPriority w:val="99"/>
    <w:semiHidden/>
    <w:rsid w:val="00691546"/>
    <w:rPr>
      <w:rFonts w:asciiTheme="minorHAnsi" w:hAnsiTheme="minorHAnsi"/>
    </w:rPr>
  </w:style>
  <w:style w:type="character" w:customStyle="1" w:styleId="CommentTextChar1">
    <w:name w:val="Comment Text Char1"/>
    <w:basedOn w:val="DefaultParagraphFont"/>
    <w:uiPriority w:val="99"/>
    <w:semiHidden/>
    <w:rsid w:val="00691546"/>
    <w:rPr>
      <w:rFonts w:ascii="Georgia" w:hAnsi="Georgia" w:cs="Arial"/>
      <w:sz w:val="20"/>
      <w:szCs w:val="20"/>
    </w:rPr>
  </w:style>
  <w:style w:type="character" w:customStyle="1" w:styleId="CommentSubjectChar">
    <w:name w:val="Comment Subject Char"/>
    <w:link w:val="CommentSubject"/>
    <w:uiPriority w:val="99"/>
    <w:semiHidden/>
    <w:rsid w:val="00691546"/>
    <w:rPr>
      <w:rFonts w:cs="Calibri"/>
      <w:b/>
      <w:bCs/>
    </w:rPr>
  </w:style>
  <w:style w:type="paragraph" w:styleId="CommentSubject">
    <w:name w:val="annotation subject"/>
    <w:basedOn w:val="CommentText"/>
    <w:next w:val="CommentText"/>
    <w:link w:val="CommentSubjectChar"/>
    <w:uiPriority w:val="99"/>
    <w:semiHidden/>
    <w:rsid w:val="00691546"/>
    <w:rPr>
      <w:b/>
      <w:bCs/>
    </w:rPr>
  </w:style>
  <w:style w:type="character" w:customStyle="1" w:styleId="CommentSubjectChar1">
    <w:name w:val="Comment Subject Char1"/>
    <w:basedOn w:val="CommentTextChar1"/>
    <w:uiPriority w:val="99"/>
    <w:semiHidden/>
    <w:rsid w:val="00691546"/>
    <w:rPr>
      <w:rFonts w:ascii="Georgia" w:hAnsi="Georgia" w:cs="Arial"/>
      <w:b/>
      <w:bCs/>
      <w:sz w:val="20"/>
      <w:szCs w:val="20"/>
    </w:rPr>
  </w:style>
  <w:style w:type="character" w:customStyle="1" w:styleId="BalloonTextChar">
    <w:name w:val="Balloon Text Char"/>
    <w:link w:val="BalloonText"/>
    <w:uiPriority w:val="99"/>
    <w:semiHidden/>
    <w:rsid w:val="00691546"/>
    <w:rPr>
      <w:rFonts w:ascii="Tahoma" w:hAnsi="Tahoma" w:cs="Tahoma"/>
      <w:sz w:val="16"/>
      <w:szCs w:val="16"/>
    </w:rPr>
  </w:style>
  <w:style w:type="paragraph" w:styleId="BalloonText">
    <w:name w:val="Balloon Text"/>
    <w:basedOn w:val="Normal"/>
    <w:link w:val="BalloonTextChar"/>
    <w:uiPriority w:val="99"/>
    <w:semiHidden/>
    <w:rsid w:val="00691546"/>
    <w:rPr>
      <w:rFonts w:ascii="Tahoma" w:hAnsi="Tahoma" w:cs="Tahoma"/>
      <w:szCs w:val="16"/>
    </w:rPr>
  </w:style>
  <w:style w:type="character" w:customStyle="1" w:styleId="BalloonTextChar1">
    <w:name w:val="Balloon Text Char1"/>
    <w:basedOn w:val="DefaultParagraphFont"/>
    <w:uiPriority w:val="99"/>
    <w:semiHidden/>
    <w:rsid w:val="00691546"/>
    <w:rPr>
      <w:rFonts w:ascii="Tahoma" w:hAnsi="Tahoma" w:cs="Tahoma"/>
      <w:sz w:val="16"/>
      <w:szCs w:val="16"/>
    </w:rPr>
  </w:style>
  <w:style w:type="character" w:customStyle="1" w:styleId="apple-converted-space">
    <w:name w:val="apple-converted-space"/>
    <w:rsid w:val="0069154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691546"/>
    <w:pPr>
      <w:spacing w:before="100" w:beforeAutospacing="1" w:after="100" w:afterAutospacing="1"/>
    </w:pPr>
    <w:rPr>
      <w:rFonts w:ascii="Times New Roman" w:eastAsia="Calibri" w:hAnsi="Times New Roman"/>
      <w:sz w:val="24"/>
      <w:szCs w:val="24"/>
    </w:rPr>
  </w:style>
  <w:style w:type="character" w:styleId="Strong">
    <w:name w:val="Strong"/>
    <w:aliases w:val="8 pt font"/>
    <w:uiPriority w:val="22"/>
    <w:qFormat/>
    <w:rsid w:val="00691546"/>
    <w:rPr>
      <w:b/>
      <w:bCs/>
    </w:rPr>
  </w:style>
  <w:style w:type="character" w:customStyle="1" w:styleId="HTMLPreformattedChar">
    <w:name w:val="HTML Preformatted Char"/>
    <w:link w:val="HTMLPreformatted"/>
    <w:uiPriority w:val="99"/>
    <w:semiHidden/>
    <w:rsid w:val="00691546"/>
    <w:rPr>
      <w:rFonts w:ascii="Courier New" w:eastAsia="Times New Roman" w:hAnsi="Courier New" w:cs="Courier New"/>
    </w:rPr>
  </w:style>
  <w:style w:type="paragraph" w:styleId="HTMLPreformatted">
    <w:name w:val="HTML Preformatted"/>
    <w:basedOn w:val="Normal"/>
    <w:link w:val="HTMLPreformattedChar"/>
    <w:uiPriority w:val="99"/>
    <w:semiHidden/>
    <w:unhideWhenUsed/>
    <w:rsid w:val="006915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1">
    <w:name w:val="HTML Preformatted Char1"/>
    <w:basedOn w:val="DefaultParagraphFont"/>
    <w:uiPriority w:val="99"/>
    <w:semiHidden/>
    <w:rsid w:val="00691546"/>
    <w:rPr>
      <w:rFonts w:ascii="Consolas" w:hAnsi="Consolas" w:cs="Consolas"/>
      <w:sz w:val="20"/>
      <w:szCs w:val="20"/>
    </w:rPr>
  </w:style>
  <w:style w:type="paragraph" w:customStyle="1" w:styleId="Style1">
    <w:name w:val="Style1"/>
    <w:basedOn w:val="evidencetext"/>
    <w:link w:val="Style1Char"/>
    <w:rsid w:val="00691546"/>
    <w:rPr>
      <w:strike/>
    </w:rPr>
  </w:style>
  <w:style w:type="character" w:customStyle="1" w:styleId="Style1Char">
    <w:name w:val="Style1 Char"/>
    <w:link w:val="Style1"/>
    <w:rsid w:val="00691546"/>
    <w:rPr>
      <w:rFonts w:ascii="Georgia" w:eastAsia="Calibri" w:hAnsi="Georgia" w:cs="Times New Roman"/>
      <w:strike/>
      <w:color w:val="000000"/>
      <w:sz w:val="16"/>
    </w:rPr>
  </w:style>
  <w:style w:type="character" w:customStyle="1" w:styleId="z-TopofFormChar">
    <w:name w:val="z-Top of Form Char"/>
    <w:link w:val="z-TopofForm"/>
    <w:rsid w:val="00691546"/>
    <w:rPr>
      <w:rFonts w:ascii="Georgia" w:eastAsia="SimSun" w:hAnsi="Georgia"/>
      <w:vanish/>
      <w:sz w:val="16"/>
      <w:szCs w:val="16"/>
      <w:lang w:eastAsia="zh-CN"/>
    </w:rPr>
  </w:style>
  <w:style w:type="paragraph" w:styleId="z-TopofForm">
    <w:name w:val="HTML Top of Form"/>
    <w:basedOn w:val="Normal"/>
    <w:next w:val="Normal"/>
    <w:link w:val="z-TopofFormChar"/>
    <w:hidden/>
    <w:rsid w:val="00691546"/>
    <w:pPr>
      <w:pBdr>
        <w:bottom w:val="single" w:sz="6" w:space="1" w:color="auto"/>
      </w:pBdr>
      <w:jc w:val="center"/>
    </w:pPr>
    <w:rPr>
      <w:rFonts w:eastAsia="SimSun" w:cstheme="minorBidi"/>
      <w:vanish/>
      <w:szCs w:val="16"/>
      <w:lang w:eastAsia="zh-CN"/>
    </w:rPr>
  </w:style>
  <w:style w:type="character" w:customStyle="1" w:styleId="z-TopofFormChar1">
    <w:name w:val="z-Top of Form Char1"/>
    <w:basedOn w:val="DefaultParagraphFont"/>
    <w:uiPriority w:val="99"/>
    <w:semiHidden/>
    <w:rsid w:val="00691546"/>
    <w:rPr>
      <w:rFonts w:ascii="Arial" w:hAnsi="Arial" w:cs="Arial"/>
      <w:vanish/>
      <w:sz w:val="16"/>
      <w:szCs w:val="16"/>
    </w:rPr>
  </w:style>
  <w:style w:type="character" w:customStyle="1" w:styleId="BodyText3Char">
    <w:name w:val="Body Text 3 Char"/>
    <w:link w:val="BodyText3"/>
    <w:semiHidden/>
    <w:rsid w:val="00691546"/>
    <w:rPr>
      <w:rFonts w:ascii="Georgia" w:hAnsi="Georgia"/>
      <w:bCs/>
      <w:color w:val="000000"/>
    </w:rPr>
  </w:style>
  <w:style w:type="paragraph" w:styleId="BodyText3">
    <w:name w:val="Body Text 3"/>
    <w:basedOn w:val="Normal"/>
    <w:link w:val="BodyText3Char"/>
    <w:semiHidden/>
    <w:rsid w:val="00691546"/>
    <w:rPr>
      <w:rFonts w:cstheme="minorBidi"/>
      <w:bCs/>
      <w:color w:val="000000"/>
    </w:rPr>
  </w:style>
  <w:style w:type="character" w:customStyle="1" w:styleId="BodyText3Char1">
    <w:name w:val="Body Text 3 Char1"/>
    <w:basedOn w:val="DefaultParagraphFont"/>
    <w:uiPriority w:val="99"/>
    <w:semiHidden/>
    <w:rsid w:val="00691546"/>
    <w:rPr>
      <w:rFonts w:ascii="Georgia" w:hAnsi="Georgia" w:cs="Arial"/>
      <w:sz w:val="16"/>
      <w:szCs w:val="16"/>
    </w:rPr>
  </w:style>
  <w:style w:type="character" w:customStyle="1" w:styleId="BodyTextChar">
    <w:name w:val="Body Text Char"/>
    <w:link w:val="BodyText"/>
    <w:rsid w:val="00691546"/>
    <w:rPr>
      <w:rFonts w:ascii="Georgia" w:hAnsi="Georgia"/>
      <w:u w:val="single"/>
    </w:rPr>
  </w:style>
  <w:style w:type="paragraph" w:styleId="BodyText">
    <w:name w:val="Body Text"/>
    <w:basedOn w:val="Normal"/>
    <w:link w:val="BodyTextChar"/>
    <w:rsid w:val="00691546"/>
    <w:rPr>
      <w:rFonts w:cstheme="minorBidi"/>
      <w:u w:val="single"/>
    </w:rPr>
  </w:style>
  <w:style w:type="character" w:customStyle="1" w:styleId="BodyTextChar1">
    <w:name w:val="Body Text Char1"/>
    <w:basedOn w:val="DefaultParagraphFont"/>
    <w:uiPriority w:val="99"/>
    <w:semiHidden/>
    <w:rsid w:val="00691546"/>
    <w:rPr>
      <w:rFonts w:ascii="Georgia" w:hAnsi="Georgia" w:cs="Arial"/>
      <w:sz w:val="16"/>
    </w:rPr>
  </w:style>
  <w:style w:type="character" w:customStyle="1" w:styleId="BodyText2Char">
    <w:name w:val="Body Text 2 Char"/>
    <w:link w:val="BodyText2"/>
    <w:rsid w:val="00691546"/>
    <w:rPr>
      <w:rFonts w:ascii="Georgia" w:hAnsi="Georgia"/>
      <w:sz w:val="12"/>
    </w:rPr>
  </w:style>
  <w:style w:type="paragraph" w:styleId="BodyText2">
    <w:name w:val="Body Text 2"/>
    <w:basedOn w:val="Normal"/>
    <w:link w:val="BodyText2Char"/>
    <w:rsid w:val="00691546"/>
    <w:rPr>
      <w:rFonts w:cstheme="minorBidi"/>
      <w:sz w:val="12"/>
    </w:rPr>
  </w:style>
  <w:style w:type="character" w:customStyle="1" w:styleId="BodyText2Char1">
    <w:name w:val="Body Text 2 Char1"/>
    <w:basedOn w:val="DefaultParagraphFont"/>
    <w:uiPriority w:val="99"/>
    <w:semiHidden/>
    <w:rsid w:val="00691546"/>
    <w:rPr>
      <w:rFonts w:ascii="Georgia" w:hAnsi="Georgia" w:cs="Arial"/>
      <w:sz w:val="16"/>
    </w:rPr>
  </w:style>
  <w:style w:type="character" w:customStyle="1" w:styleId="PlainTextChar">
    <w:name w:val="Plain Text Char"/>
    <w:link w:val="PlainText"/>
    <w:rsid w:val="00691546"/>
    <w:rPr>
      <w:rFonts w:ascii="Courier New" w:hAnsi="Courier New" w:cs="Courier New"/>
    </w:rPr>
  </w:style>
  <w:style w:type="paragraph" w:styleId="PlainText">
    <w:name w:val="Plain Text"/>
    <w:basedOn w:val="Normal"/>
    <w:link w:val="PlainTextChar"/>
    <w:rsid w:val="00691546"/>
    <w:rPr>
      <w:rFonts w:ascii="Courier New" w:hAnsi="Courier New" w:cs="Courier New"/>
    </w:rPr>
  </w:style>
  <w:style w:type="character" w:customStyle="1" w:styleId="PlainTextChar1">
    <w:name w:val="Plain Text Char1"/>
    <w:basedOn w:val="DefaultParagraphFont"/>
    <w:uiPriority w:val="99"/>
    <w:semiHidden/>
    <w:rsid w:val="00691546"/>
    <w:rPr>
      <w:rFonts w:ascii="Consolas" w:hAnsi="Consolas" w:cs="Consolas"/>
      <w:sz w:val="21"/>
      <w:szCs w:val="21"/>
    </w:rPr>
  </w:style>
  <w:style w:type="character" w:customStyle="1" w:styleId="BodyTextIndentChar">
    <w:name w:val="Body Text Indent Char"/>
    <w:link w:val="BodyTextIndent"/>
    <w:semiHidden/>
    <w:rsid w:val="00691546"/>
    <w:rPr>
      <w:rFonts w:ascii="Georgia" w:hAnsi="Georgia"/>
      <w:sz w:val="16"/>
    </w:rPr>
  </w:style>
  <w:style w:type="paragraph" w:styleId="BodyTextIndent">
    <w:name w:val="Body Text Indent"/>
    <w:basedOn w:val="Normal"/>
    <w:link w:val="BodyTextIndentChar"/>
    <w:semiHidden/>
    <w:rsid w:val="00691546"/>
    <w:pPr>
      <w:ind w:left="720"/>
    </w:pPr>
    <w:rPr>
      <w:rFonts w:cstheme="minorBidi"/>
    </w:rPr>
  </w:style>
  <w:style w:type="character" w:customStyle="1" w:styleId="BodyTextIndentChar1">
    <w:name w:val="Body Text Indent Char1"/>
    <w:basedOn w:val="DefaultParagraphFont"/>
    <w:uiPriority w:val="99"/>
    <w:semiHidden/>
    <w:rsid w:val="00691546"/>
    <w:rPr>
      <w:rFonts w:ascii="Georgia" w:hAnsi="Georgia" w:cs="Arial"/>
      <w:sz w:val="16"/>
    </w:rPr>
  </w:style>
  <w:style w:type="character" w:customStyle="1" w:styleId="BodyTextIndent3Char">
    <w:name w:val="Body Text Indent 3 Char"/>
    <w:link w:val="BodyTextIndent3"/>
    <w:semiHidden/>
    <w:rsid w:val="00691546"/>
    <w:rPr>
      <w:rFonts w:ascii="Georgia" w:hAnsi="Georgia"/>
      <w:sz w:val="14"/>
    </w:rPr>
  </w:style>
  <w:style w:type="paragraph" w:styleId="BodyTextIndent3">
    <w:name w:val="Body Text Indent 3"/>
    <w:basedOn w:val="Normal"/>
    <w:link w:val="BodyTextIndent3Char"/>
    <w:semiHidden/>
    <w:rsid w:val="00691546"/>
    <w:pPr>
      <w:ind w:left="720"/>
    </w:pPr>
    <w:rPr>
      <w:rFonts w:cstheme="minorBidi"/>
      <w:sz w:val="14"/>
    </w:rPr>
  </w:style>
  <w:style w:type="character" w:customStyle="1" w:styleId="BodyTextIndent3Char1">
    <w:name w:val="Body Text Indent 3 Char1"/>
    <w:basedOn w:val="DefaultParagraphFont"/>
    <w:uiPriority w:val="99"/>
    <w:semiHidden/>
    <w:rsid w:val="00691546"/>
    <w:rPr>
      <w:rFonts w:ascii="Georgia" w:hAnsi="Georgia" w:cs="Arial"/>
      <w:sz w:val="16"/>
      <w:szCs w:val="16"/>
    </w:rPr>
  </w:style>
  <w:style w:type="character" w:customStyle="1" w:styleId="BodyTextIndent2Char">
    <w:name w:val="Body Text Indent 2 Char"/>
    <w:link w:val="BodyTextIndent2"/>
    <w:semiHidden/>
    <w:rsid w:val="00691546"/>
    <w:rPr>
      <w:rFonts w:ascii="Georgia" w:hAnsi="Georgia"/>
      <w:sz w:val="16"/>
    </w:rPr>
  </w:style>
  <w:style w:type="paragraph" w:styleId="BodyTextIndent2">
    <w:name w:val="Body Text Indent 2"/>
    <w:basedOn w:val="Normal"/>
    <w:link w:val="BodyTextIndent2Char"/>
    <w:semiHidden/>
    <w:rsid w:val="00691546"/>
    <w:pPr>
      <w:ind w:left="720"/>
    </w:pPr>
    <w:rPr>
      <w:rFonts w:cstheme="minorBidi"/>
    </w:rPr>
  </w:style>
  <w:style w:type="character" w:customStyle="1" w:styleId="BodyTextIndent2Char1">
    <w:name w:val="Body Text Indent 2 Char1"/>
    <w:basedOn w:val="DefaultParagraphFont"/>
    <w:uiPriority w:val="99"/>
    <w:semiHidden/>
    <w:rsid w:val="00691546"/>
    <w:rPr>
      <w:rFonts w:ascii="Georgia" w:hAnsi="Georgia" w:cs="Arial"/>
      <w:sz w:val="16"/>
    </w:rPr>
  </w:style>
  <w:style w:type="paragraph" w:customStyle="1" w:styleId="Lettering">
    <w:name w:val="Lettering"/>
    <w:basedOn w:val="Normal"/>
    <w:next w:val="Normal"/>
    <w:rsid w:val="00691546"/>
    <w:pPr>
      <w:widowControl w:val="0"/>
      <w:numPr>
        <w:numId w:val="3"/>
      </w:numPr>
      <w:suppressAutoHyphens/>
      <w:spacing w:after="200"/>
    </w:pPr>
    <w:rPr>
      <w:rFonts w:ascii="Times New Roman" w:eastAsia="Calibri" w:hAnsi="Times New Roman"/>
      <w:b/>
      <w:sz w:val="24"/>
      <w:szCs w:val="18"/>
    </w:rPr>
  </w:style>
  <w:style w:type="paragraph" w:customStyle="1" w:styleId="Tags">
    <w:name w:val="Tags"/>
    <w:basedOn w:val="Heading2"/>
    <w:link w:val="TagsChar"/>
    <w:rsid w:val="00691546"/>
    <w:pPr>
      <w:keepLines w:val="0"/>
      <w:pageBreakBefore w:val="0"/>
      <w:spacing w:before="0"/>
      <w:jc w:val="left"/>
    </w:pPr>
    <w:rPr>
      <w:rFonts w:ascii="Times New Roman" w:eastAsia="Calibri" w:hAnsi="Times New Roman" w:cs="Arial"/>
      <w:iCs/>
      <w:sz w:val="24"/>
      <w:szCs w:val="24"/>
      <w:u w:val="none"/>
    </w:rPr>
  </w:style>
  <w:style w:type="character" w:customStyle="1" w:styleId="TagsChar">
    <w:name w:val="Tags Char"/>
    <w:link w:val="Tags"/>
    <w:rsid w:val="00691546"/>
    <w:rPr>
      <w:rFonts w:ascii="Times New Roman" w:eastAsia="Calibri" w:hAnsi="Times New Roman" w:cs="Arial"/>
      <w:b/>
      <w:bCs/>
      <w:iCs/>
      <w:sz w:val="24"/>
      <w:szCs w:val="24"/>
    </w:rPr>
  </w:style>
  <w:style w:type="paragraph" w:customStyle="1" w:styleId="CitationCharCharCharCharCharCharChar">
    <w:name w:val="Citation Char Char Char Char Char Char Char"/>
    <w:basedOn w:val="Normal"/>
    <w:link w:val="CitationCharCharCharCharCharCharCharChar"/>
    <w:rsid w:val="00691546"/>
    <w:pPr>
      <w:ind w:left="1440" w:right="1440"/>
    </w:pPr>
    <w:rPr>
      <w:rFonts w:eastAsia="Calibri"/>
    </w:rPr>
  </w:style>
  <w:style w:type="character" w:customStyle="1" w:styleId="CitationCharCharCharCharCharCharCharChar">
    <w:name w:val="Citation Char Char Char Char Char Char Char Char"/>
    <w:link w:val="CitationCharCharCharCharCharCharChar"/>
    <w:rsid w:val="00691546"/>
    <w:rPr>
      <w:rFonts w:ascii="Georgia" w:eastAsia="Calibri" w:hAnsi="Georgia" w:cs="Calibri"/>
    </w:rPr>
  </w:style>
  <w:style w:type="paragraph" w:customStyle="1" w:styleId="MinimizedText">
    <w:name w:val="Minimized Text"/>
    <w:link w:val="MinimizedTextChar"/>
    <w:rsid w:val="00691546"/>
    <w:rPr>
      <w:rFonts w:ascii="Times New Roman" w:hAnsi="Times New Roman"/>
      <w:sz w:val="16"/>
    </w:rPr>
  </w:style>
  <w:style w:type="character" w:customStyle="1" w:styleId="MinimizedTextChar">
    <w:name w:val="Minimized Text Char"/>
    <w:link w:val="MinimizedText"/>
    <w:rsid w:val="00691546"/>
    <w:rPr>
      <w:rFonts w:ascii="Times New Roman" w:hAnsi="Times New Roman"/>
      <w:sz w:val="16"/>
    </w:rPr>
  </w:style>
  <w:style w:type="paragraph" w:customStyle="1" w:styleId="Circled">
    <w:name w:val="Circled"/>
    <w:link w:val="CircledChar"/>
    <w:rsid w:val="00691546"/>
    <w:rPr>
      <w:rFonts w:ascii="Times New Roman" w:hAnsi="Times New Roman"/>
      <w:b/>
      <w:sz w:val="20"/>
      <w:u w:val="single"/>
    </w:rPr>
  </w:style>
  <w:style w:type="character" w:customStyle="1" w:styleId="CircledChar">
    <w:name w:val="Circled Char"/>
    <w:link w:val="Circled"/>
    <w:rsid w:val="00691546"/>
    <w:rPr>
      <w:rFonts w:ascii="Times New Roman" w:hAnsi="Times New Roman"/>
      <w:b/>
      <w:sz w:val="20"/>
      <w:u w:val="single"/>
    </w:rPr>
  </w:style>
  <w:style w:type="paragraph" w:customStyle="1" w:styleId="Style3">
    <w:name w:val="Style3"/>
    <w:basedOn w:val="Normal"/>
    <w:link w:val="Style3Char"/>
    <w:rsid w:val="00691546"/>
    <w:rPr>
      <w:rFonts w:ascii="Arial Narrow" w:eastAsia="Calibri" w:hAnsi="Arial Narrow"/>
      <w:b/>
    </w:rPr>
  </w:style>
  <w:style w:type="character" w:customStyle="1" w:styleId="Style3Char">
    <w:name w:val="Style3 Char"/>
    <w:link w:val="Style3"/>
    <w:rsid w:val="00691546"/>
    <w:rPr>
      <w:rFonts w:ascii="Arial Narrow" w:eastAsia="Calibri" w:hAnsi="Arial Narrow" w:cs="Calibri"/>
      <w:b/>
    </w:rPr>
  </w:style>
  <w:style w:type="paragraph" w:customStyle="1" w:styleId="Style4">
    <w:name w:val="Style4"/>
    <w:basedOn w:val="Normal"/>
    <w:link w:val="Style4Char"/>
    <w:rsid w:val="00691546"/>
    <w:rPr>
      <w:rFonts w:ascii="Arial Narrow" w:eastAsia="Calibri" w:hAnsi="Arial Narrow"/>
      <w:u w:val="single"/>
    </w:rPr>
  </w:style>
  <w:style w:type="character" w:customStyle="1" w:styleId="Style4Char">
    <w:name w:val="Style4 Char"/>
    <w:link w:val="Style4"/>
    <w:rsid w:val="00691546"/>
    <w:rPr>
      <w:rFonts w:ascii="Arial Narrow" w:eastAsia="Calibri" w:hAnsi="Arial Narrow" w:cs="Calibri"/>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691546"/>
    <w:rPr>
      <w:rFonts w:ascii="Times New Roman" w:eastAsia="Calibri" w:hAnsi="Times New Roman"/>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91546"/>
    <w:rPr>
      <w:rFonts w:ascii="Times New Roman" w:eastAsia="Calibri" w:hAnsi="Times New Roman" w:cs="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691546"/>
    <w:rPr>
      <w:rFonts w:ascii="Times New Roman" w:eastAsia="Calibri" w:hAnsi="Times New Roman"/>
      <w:b/>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91546"/>
    <w:rPr>
      <w:rFonts w:ascii="Times New Roman" w:eastAsia="Calibri" w:hAnsi="Times New Roman" w:cs="Calibri"/>
      <w:b/>
      <w:u w:val="single"/>
    </w:rPr>
  </w:style>
  <w:style w:type="paragraph" w:customStyle="1" w:styleId="Small">
    <w:name w:val="Small"/>
    <w:basedOn w:val="Normal"/>
    <w:next w:val="Normal"/>
    <w:link w:val="SmallChar"/>
    <w:rsid w:val="00691546"/>
    <w:pPr>
      <w:tabs>
        <w:tab w:val="left" w:pos="288"/>
        <w:tab w:val="left" w:pos="720"/>
      </w:tabs>
    </w:pPr>
    <w:rPr>
      <w:rFonts w:ascii="Times New Roman" w:eastAsia="Calibri" w:hAnsi="Times New Roman"/>
      <w:sz w:val="17"/>
    </w:rPr>
  </w:style>
  <w:style w:type="character" w:customStyle="1" w:styleId="SmallChar">
    <w:name w:val="Small Char"/>
    <w:link w:val="Small"/>
    <w:rsid w:val="00691546"/>
    <w:rPr>
      <w:rFonts w:ascii="Times New Roman" w:eastAsia="Calibri" w:hAnsi="Times New Roman" w:cs="Calibri"/>
      <w:sz w:val="17"/>
    </w:rPr>
  </w:style>
  <w:style w:type="character" w:customStyle="1" w:styleId="underlinedChar">
    <w:name w:val="underlined Char"/>
    <w:link w:val="underlined"/>
    <w:locked/>
    <w:rsid w:val="00691546"/>
    <w:rPr>
      <w:rFonts w:eastAsia="Malgun Gothic"/>
      <w:sz w:val="21"/>
      <w:szCs w:val="24"/>
      <w:u w:val="single"/>
    </w:rPr>
  </w:style>
  <w:style w:type="paragraph" w:customStyle="1" w:styleId="underlined">
    <w:name w:val="underlined"/>
    <w:next w:val="Normal"/>
    <w:link w:val="underlinedChar"/>
    <w:autoRedefine/>
    <w:rsid w:val="00691546"/>
    <w:pPr>
      <w:spacing w:after="0" w:line="240" w:lineRule="auto"/>
      <w:contextualSpacing/>
    </w:pPr>
    <w:rPr>
      <w:rFonts w:eastAsia="Malgun Gothic"/>
      <w:sz w:val="21"/>
      <w:szCs w:val="24"/>
      <w:u w:val="single"/>
    </w:rPr>
  </w:style>
  <w:style w:type="character" w:customStyle="1" w:styleId="Emphasis2">
    <w:name w:val="Emphasis2"/>
    <w:rsid w:val="00691546"/>
    <w:rPr>
      <w:rFonts w:ascii="Cooper Black" w:hAnsi="Cooper Black"/>
      <w:iCs/>
      <w:u w:val="single"/>
    </w:rPr>
  </w:style>
  <w:style w:type="paragraph" w:customStyle="1" w:styleId="FullCite">
    <w:name w:val="Full Cite"/>
    <w:basedOn w:val="Normal"/>
    <w:next w:val="Normal"/>
    <w:link w:val="FullCiteChar"/>
    <w:rsid w:val="00691546"/>
    <w:rPr>
      <w:rFonts w:ascii="Garamond" w:eastAsia="Calibri" w:hAnsi="Garamond"/>
    </w:rPr>
  </w:style>
  <w:style w:type="character" w:customStyle="1" w:styleId="FullCiteChar">
    <w:name w:val="Full Cite Char"/>
    <w:link w:val="FullCite"/>
    <w:rsid w:val="00691546"/>
    <w:rPr>
      <w:rFonts w:ascii="Garamond" w:eastAsia="Calibri" w:hAnsi="Garamond" w:cs="Calibri"/>
    </w:rPr>
  </w:style>
  <w:style w:type="character" w:styleId="IntenseEmphasis">
    <w:name w:val="Intense Emphasis"/>
    <w:uiPriority w:val="1"/>
    <w:qFormat/>
    <w:rsid w:val="00691546"/>
    <w:rPr>
      <w:u w:val="single"/>
    </w:rPr>
  </w:style>
  <w:style w:type="character" w:customStyle="1" w:styleId="author">
    <w:name w:val="author"/>
    <w:rsid w:val="00691546"/>
    <w:rPr>
      <w:rFonts w:ascii="Times New Roman" w:hAnsi="Times New Roman"/>
      <w:b/>
      <w:sz w:val="24"/>
    </w:rPr>
  </w:style>
  <w:style w:type="character" w:customStyle="1" w:styleId="Author-Date">
    <w:name w:val="Author-Date"/>
    <w:qFormat/>
    <w:rsid w:val="00691546"/>
    <w:rPr>
      <w:b/>
      <w:sz w:val="24"/>
    </w:rPr>
  </w:style>
  <w:style w:type="paragraph" w:styleId="TOCHeading">
    <w:name w:val="TOC Heading"/>
    <w:basedOn w:val="Heading1"/>
    <w:next w:val="Normal"/>
    <w:uiPriority w:val="39"/>
    <w:semiHidden/>
    <w:unhideWhenUsed/>
    <w:qFormat/>
    <w:rsid w:val="00691546"/>
    <w:pPr>
      <w:pageBreakBefore w:val="0"/>
      <w:spacing w:line="276" w:lineRule="auto"/>
      <w:jc w:val="left"/>
      <w:outlineLvl w:val="9"/>
    </w:pPr>
    <w:rPr>
      <w:rFonts w:ascii="Cambria" w:eastAsia="MS Gothic" w:hAnsi="Cambria" w:cs="Times New Roman"/>
      <w:color w:val="365F91"/>
      <w:lang w:eastAsia="ja-JP"/>
    </w:rPr>
  </w:style>
  <w:style w:type="paragraph" w:styleId="TOC1">
    <w:name w:val="toc 1"/>
    <w:basedOn w:val="Normal"/>
    <w:next w:val="Normal"/>
    <w:autoRedefine/>
    <w:uiPriority w:val="39"/>
    <w:unhideWhenUsed/>
    <w:rsid w:val="00691546"/>
    <w:rPr>
      <w:rFonts w:eastAsia="Calibri"/>
    </w:rPr>
  </w:style>
  <w:style w:type="paragraph" w:styleId="TOC2">
    <w:name w:val="toc 2"/>
    <w:basedOn w:val="Normal"/>
    <w:next w:val="Normal"/>
    <w:autoRedefine/>
    <w:uiPriority w:val="39"/>
    <w:unhideWhenUsed/>
    <w:rsid w:val="00691546"/>
    <w:pPr>
      <w:ind w:left="220"/>
    </w:pPr>
    <w:rPr>
      <w:rFonts w:eastAsia="Calibri"/>
    </w:rPr>
  </w:style>
  <w:style w:type="paragraph" w:styleId="TOC3">
    <w:name w:val="toc 3"/>
    <w:basedOn w:val="Normal"/>
    <w:next w:val="Normal"/>
    <w:autoRedefine/>
    <w:uiPriority w:val="39"/>
    <w:unhideWhenUsed/>
    <w:rsid w:val="00691546"/>
    <w:pPr>
      <w:spacing w:after="100" w:line="276" w:lineRule="auto"/>
      <w:ind w:left="440"/>
    </w:pPr>
    <w:rPr>
      <w:rFonts w:eastAsia="Times New Roman" w:cs="Times New Roman"/>
    </w:rPr>
  </w:style>
  <w:style w:type="paragraph" w:styleId="TOC4">
    <w:name w:val="toc 4"/>
    <w:basedOn w:val="Normal"/>
    <w:next w:val="Normal"/>
    <w:autoRedefine/>
    <w:uiPriority w:val="39"/>
    <w:unhideWhenUsed/>
    <w:rsid w:val="00691546"/>
    <w:pPr>
      <w:spacing w:after="100" w:line="276" w:lineRule="auto"/>
      <w:ind w:left="660"/>
    </w:pPr>
    <w:rPr>
      <w:rFonts w:eastAsia="Times New Roman" w:cs="Times New Roman"/>
    </w:rPr>
  </w:style>
  <w:style w:type="paragraph" w:styleId="TOC5">
    <w:name w:val="toc 5"/>
    <w:basedOn w:val="Normal"/>
    <w:next w:val="Normal"/>
    <w:autoRedefine/>
    <w:uiPriority w:val="39"/>
    <w:unhideWhenUsed/>
    <w:rsid w:val="00691546"/>
    <w:pPr>
      <w:spacing w:after="100" w:line="276" w:lineRule="auto"/>
      <w:ind w:left="880"/>
    </w:pPr>
    <w:rPr>
      <w:rFonts w:eastAsia="Times New Roman" w:cs="Times New Roman"/>
    </w:rPr>
  </w:style>
  <w:style w:type="paragraph" w:styleId="TOC6">
    <w:name w:val="toc 6"/>
    <w:basedOn w:val="Normal"/>
    <w:next w:val="Normal"/>
    <w:autoRedefine/>
    <w:uiPriority w:val="39"/>
    <w:unhideWhenUsed/>
    <w:rsid w:val="00691546"/>
    <w:pPr>
      <w:spacing w:after="100" w:line="276" w:lineRule="auto"/>
      <w:ind w:left="1100"/>
    </w:pPr>
    <w:rPr>
      <w:rFonts w:eastAsia="Times New Roman" w:cs="Times New Roman"/>
    </w:rPr>
  </w:style>
  <w:style w:type="paragraph" w:styleId="TOC7">
    <w:name w:val="toc 7"/>
    <w:basedOn w:val="Normal"/>
    <w:next w:val="Normal"/>
    <w:autoRedefine/>
    <w:uiPriority w:val="39"/>
    <w:unhideWhenUsed/>
    <w:rsid w:val="00691546"/>
    <w:pPr>
      <w:spacing w:after="100" w:line="276" w:lineRule="auto"/>
      <w:ind w:left="1320"/>
    </w:pPr>
    <w:rPr>
      <w:rFonts w:eastAsia="Times New Roman" w:cs="Times New Roman"/>
    </w:rPr>
  </w:style>
  <w:style w:type="paragraph" w:styleId="TOC8">
    <w:name w:val="toc 8"/>
    <w:basedOn w:val="Normal"/>
    <w:next w:val="Normal"/>
    <w:autoRedefine/>
    <w:uiPriority w:val="39"/>
    <w:unhideWhenUsed/>
    <w:rsid w:val="00691546"/>
    <w:pPr>
      <w:spacing w:after="100" w:line="276" w:lineRule="auto"/>
      <w:ind w:left="1540"/>
    </w:pPr>
    <w:rPr>
      <w:rFonts w:eastAsia="Times New Roman" w:cs="Times New Roman"/>
    </w:rPr>
  </w:style>
  <w:style w:type="paragraph" w:styleId="TOC9">
    <w:name w:val="toc 9"/>
    <w:basedOn w:val="Normal"/>
    <w:next w:val="Normal"/>
    <w:autoRedefine/>
    <w:uiPriority w:val="39"/>
    <w:unhideWhenUsed/>
    <w:rsid w:val="00691546"/>
    <w:pPr>
      <w:spacing w:after="100" w:line="276" w:lineRule="auto"/>
      <w:ind w:left="1760"/>
    </w:pPr>
    <w:rPr>
      <w:rFonts w:eastAsia="Times New Roman" w:cs="Times New Roman"/>
    </w:rPr>
  </w:style>
  <w:style w:type="character" w:customStyle="1" w:styleId="at">
    <w:name w:val="at"/>
    <w:basedOn w:val="DefaultParagraphFont"/>
    <w:rsid w:val="00691546"/>
  </w:style>
  <w:style w:type="paragraph" w:styleId="ListParagraph">
    <w:name w:val="List Paragraph"/>
    <w:basedOn w:val="Normal"/>
    <w:uiPriority w:val="34"/>
    <w:semiHidden/>
    <w:rsid w:val="00C855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3682570">
      <w:bodyDiv w:val="1"/>
      <w:marLeft w:val="0"/>
      <w:marRight w:val="0"/>
      <w:marTop w:val="0"/>
      <w:marBottom w:val="0"/>
      <w:divBdr>
        <w:top w:val="none" w:sz="0" w:space="0" w:color="auto"/>
        <w:left w:val="none" w:sz="0" w:space="0" w:color="auto"/>
        <w:bottom w:val="none" w:sz="0" w:space="0" w:color="auto"/>
        <w:right w:val="none" w:sz="0" w:space="0" w:color="auto"/>
      </w:divBdr>
    </w:div>
    <w:div w:id="385614657">
      <w:bodyDiv w:val="1"/>
      <w:marLeft w:val="0"/>
      <w:marRight w:val="0"/>
      <w:marTop w:val="0"/>
      <w:marBottom w:val="0"/>
      <w:divBdr>
        <w:top w:val="none" w:sz="0" w:space="0" w:color="auto"/>
        <w:left w:val="none" w:sz="0" w:space="0" w:color="auto"/>
        <w:bottom w:val="none" w:sz="0" w:space="0" w:color="auto"/>
        <w:right w:val="none" w:sz="0" w:space="0" w:color="auto"/>
      </w:divBdr>
      <w:divsChild>
        <w:div w:id="2072724675">
          <w:marLeft w:val="0"/>
          <w:marRight w:val="0"/>
          <w:marTop w:val="0"/>
          <w:marBottom w:val="0"/>
          <w:divBdr>
            <w:top w:val="none" w:sz="0" w:space="0" w:color="auto"/>
            <w:left w:val="none" w:sz="0" w:space="0" w:color="auto"/>
            <w:bottom w:val="none" w:sz="0" w:space="0" w:color="auto"/>
            <w:right w:val="none" w:sz="0" w:space="0" w:color="auto"/>
          </w:divBdr>
        </w:div>
        <w:div w:id="2065326196">
          <w:marLeft w:val="0"/>
          <w:marRight w:val="0"/>
          <w:marTop w:val="0"/>
          <w:marBottom w:val="0"/>
          <w:divBdr>
            <w:top w:val="none" w:sz="0" w:space="0" w:color="auto"/>
            <w:left w:val="none" w:sz="0" w:space="0" w:color="auto"/>
            <w:bottom w:val="none" w:sz="0" w:space="0" w:color="auto"/>
            <w:right w:val="none" w:sz="0" w:space="0" w:color="auto"/>
          </w:divBdr>
        </w:div>
        <w:div w:id="1768623494">
          <w:marLeft w:val="0"/>
          <w:marRight w:val="0"/>
          <w:marTop w:val="0"/>
          <w:marBottom w:val="0"/>
          <w:divBdr>
            <w:top w:val="none" w:sz="0" w:space="0" w:color="auto"/>
            <w:left w:val="none" w:sz="0" w:space="0" w:color="auto"/>
            <w:bottom w:val="none" w:sz="0" w:space="0" w:color="auto"/>
            <w:right w:val="none" w:sz="0" w:space="0" w:color="auto"/>
          </w:divBdr>
        </w:div>
        <w:div w:id="1699814901">
          <w:marLeft w:val="0"/>
          <w:marRight w:val="0"/>
          <w:marTop w:val="0"/>
          <w:marBottom w:val="0"/>
          <w:divBdr>
            <w:top w:val="none" w:sz="0" w:space="0" w:color="auto"/>
            <w:left w:val="none" w:sz="0" w:space="0" w:color="auto"/>
            <w:bottom w:val="none" w:sz="0" w:space="0" w:color="auto"/>
            <w:right w:val="none" w:sz="0" w:space="0" w:color="auto"/>
          </w:divBdr>
        </w:div>
        <w:div w:id="1232617109">
          <w:marLeft w:val="0"/>
          <w:marRight w:val="0"/>
          <w:marTop w:val="0"/>
          <w:marBottom w:val="0"/>
          <w:divBdr>
            <w:top w:val="none" w:sz="0" w:space="0" w:color="auto"/>
            <w:left w:val="none" w:sz="0" w:space="0" w:color="auto"/>
            <w:bottom w:val="none" w:sz="0" w:space="0" w:color="auto"/>
            <w:right w:val="none" w:sz="0" w:space="0" w:color="auto"/>
          </w:divBdr>
        </w:div>
        <w:div w:id="1786927149">
          <w:marLeft w:val="0"/>
          <w:marRight w:val="0"/>
          <w:marTop w:val="0"/>
          <w:marBottom w:val="0"/>
          <w:divBdr>
            <w:top w:val="none" w:sz="0" w:space="0" w:color="auto"/>
            <w:left w:val="none" w:sz="0" w:space="0" w:color="auto"/>
            <w:bottom w:val="none" w:sz="0" w:space="0" w:color="auto"/>
            <w:right w:val="none" w:sz="0" w:space="0" w:color="auto"/>
          </w:divBdr>
        </w:div>
        <w:div w:id="1466775346">
          <w:marLeft w:val="0"/>
          <w:marRight w:val="0"/>
          <w:marTop w:val="0"/>
          <w:marBottom w:val="0"/>
          <w:divBdr>
            <w:top w:val="none" w:sz="0" w:space="0" w:color="auto"/>
            <w:left w:val="none" w:sz="0" w:space="0" w:color="auto"/>
            <w:bottom w:val="none" w:sz="0" w:space="0" w:color="auto"/>
            <w:right w:val="none" w:sz="0" w:space="0" w:color="auto"/>
          </w:divBdr>
        </w:div>
        <w:div w:id="463305479">
          <w:marLeft w:val="0"/>
          <w:marRight w:val="0"/>
          <w:marTop w:val="0"/>
          <w:marBottom w:val="0"/>
          <w:divBdr>
            <w:top w:val="none" w:sz="0" w:space="0" w:color="auto"/>
            <w:left w:val="none" w:sz="0" w:space="0" w:color="auto"/>
            <w:bottom w:val="none" w:sz="0" w:space="0" w:color="auto"/>
            <w:right w:val="none" w:sz="0" w:space="0" w:color="auto"/>
          </w:divBdr>
        </w:div>
        <w:div w:id="1858495239">
          <w:marLeft w:val="0"/>
          <w:marRight w:val="0"/>
          <w:marTop w:val="0"/>
          <w:marBottom w:val="0"/>
          <w:divBdr>
            <w:top w:val="none" w:sz="0" w:space="0" w:color="auto"/>
            <w:left w:val="none" w:sz="0" w:space="0" w:color="auto"/>
            <w:bottom w:val="none" w:sz="0" w:space="0" w:color="auto"/>
            <w:right w:val="none" w:sz="0" w:space="0" w:color="auto"/>
          </w:divBdr>
        </w:div>
        <w:div w:id="667946634">
          <w:marLeft w:val="0"/>
          <w:marRight w:val="0"/>
          <w:marTop w:val="0"/>
          <w:marBottom w:val="0"/>
          <w:divBdr>
            <w:top w:val="none" w:sz="0" w:space="0" w:color="auto"/>
            <w:left w:val="none" w:sz="0" w:space="0" w:color="auto"/>
            <w:bottom w:val="none" w:sz="0" w:space="0" w:color="auto"/>
            <w:right w:val="none" w:sz="0" w:space="0" w:color="auto"/>
          </w:divBdr>
        </w:div>
        <w:div w:id="1090155145">
          <w:marLeft w:val="0"/>
          <w:marRight w:val="0"/>
          <w:marTop w:val="0"/>
          <w:marBottom w:val="0"/>
          <w:divBdr>
            <w:top w:val="none" w:sz="0" w:space="0" w:color="auto"/>
            <w:left w:val="none" w:sz="0" w:space="0" w:color="auto"/>
            <w:bottom w:val="none" w:sz="0" w:space="0" w:color="auto"/>
            <w:right w:val="none" w:sz="0" w:space="0" w:color="auto"/>
          </w:divBdr>
        </w:div>
      </w:divsChild>
    </w:div>
    <w:div w:id="407776192">
      <w:bodyDiv w:val="1"/>
      <w:marLeft w:val="0"/>
      <w:marRight w:val="0"/>
      <w:marTop w:val="0"/>
      <w:marBottom w:val="0"/>
      <w:divBdr>
        <w:top w:val="none" w:sz="0" w:space="0" w:color="auto"/>
        <w:left w:val="none" w:sz="0" w:space="0" w:color="auto"/>
        <w:bottom w:val="none" w:sz="0" w:space="0" w:color="auto"/>
        <w:right w:val="none" w:sz="0" w:space="0" w:color="auto"/>
      </w:divBdr>
    </w:div>
    <w:div w:id="498733307">
      <w:bodyDiv w:val="1"/>
      <w:marLeft w:val="0"/>
      <w:marRight w:val="0"/>
      <w:marTop w:val="0"/>
      <w:marBottom w:val="0"/>
      <w:divBdr>
        <w:top w:val="none" w:sz="0" w:space="0" w:color="auto"/>
        <w:left w:val="none" w:sz="0" w:space="0" w:color="auto"/>
        <w:bottom w:val="none" w:sz="0" w:space="0" w:color="auto"/>
        <w:right w:val="none" w:sz="0" w:space="0" w:color="auto"/>
      </w:divBdr>
    </w:div>
    <w:div w:id="700400918">
      <w:bodyDiv w:val="1"/>
      <w:marLeft w:val="0"/>
      <w:marRight w:val="0"/>
      <w:marTop w:val="0"/>
      <w:marBottom w:val="0"/>
      <w:divBdr>
        <w:top w:val="none" w:sz="0" w:space="0" w:color="auto"/>
        <w:left w:val="none" w:sz="0" w:space="0" w:color="auto"/>
        <w:bottom w:val="none" w:sz="0" w:space="0" w:color="auto"/>
        <w:right w:val="none" w:sz="0" w:space="0" w:color="auto"/>
      </w:divBdr>
    </w:div>
    <w:div w:id="1048531888">
      <w:bodyDiv w:val="1"/>
      <w:marLeft w:val="0"/>
      <w:marRight w:val="0"/>
      <w:marTop w:val="0"/>
      <w:marBottom w:val="0"/>
      <w:divBdr>
        <w:top w:val="none" w:sz="0" w:space="0" w:color="auto"/>
        <w:left w:val="none" w:sz="0" w:space="0" w:color="auto"/>
        <w:bottom w:val="none" w:sz="0" w:space="0" w:color="auto"/>
        <w:right w:val="none" w:sz="0" w:space="0" w:color="auto"/>
      </w:divBdr>
    </w:div>
    <w:div w:id="1089038153">
      <w:bodyDiv w:val="1"/>
      <w:marLeft w:val="0"/>
      <w:marRight w:val="0"/>
      <w:marTop w:val="0"/>
      <w:marBottom w:val="0"/>
      <w:divBdr>
        <w:top w:val="none" w:sz="0" w:space="0" w:color="auto"/>
        <w:left w:val="none" w:sz="0" w:space="0" w:color="auto"/>
        <w:bottom w:val="none" w:sz="0" w:space="0" w:color="auto"/>
        <w:right w:val="none" w:sz="0" w:space="0" w:color="auto"/>
      </w:divBdr>
    </w:div>
    <w:div w:id="1172717022">
      <w:bodyDiv w:val="1"/>
      <w:marLeft w:val="0"/>
      <w:marRight w:val="0"/>
      <w:marTop w:val="0"/>
      <w:marBottom w:val="0"/>
      <w:divBdr>
        <w:top w:val="none" w:sz="0" w:space="0" w:color="auto"/>
        <w:left w:val="none" w:sz="0" w:space="0" w:color="auto"/>
        <w:bottom w:val="none" w:sz="0" w:space="0" w:color="auto"/>
        <w:right w:val="none" w:sz="0" w:space="0" w:color="auto"/>
      </w:divBdr>
    </w:div>
    <w:div w:id="1228419802">
      <w:bodyDiv w:val="1"/>
      <w:marLeft w:val="0"/>
      <w:marRight w:val="0"/>
      <w:marTop w:val="0"/>
      <w:marBottom w:val="0"/>
      <w:divBdr>
        <w:top w:val="none" w:sz="0" w:space="0" w:color="auto"/>
        <w:left w:val="none" w:sz="0" w:space="0" w:color="auto"/>
        <w:bottom w:val="none" w:sz="0" w:space="0" w:color="auto"/>
        <w:right w:val="none" w:sz="0" w:space="0" w:color="auto"/>
      </w:divBdr>
    </w:div>
    <w:div w:id="1280453542">
      <w:bodyDiv w:val="1"/>
      <w:marLeft w:val="0"/>
      <w:marRight w:val="0"/>
      <w:marTop w:val="0"/>
      <w:marBottom w:val="0"/>
      <w:divBdr>
        <w:top w:val="none" w:sz="0" w:space="0" w:color="auto"/>
        <w:left w:val="none" w:sz="0" w:space="0" w:color="auto"/>
        <w:bottom w:val="none" w:sz="0" w:space="0" w:color="auto"/>
        <w:right w:val="none" w:sz="0" w:space="0" w:color="auto"/>
      </w:divBdr>
    </w:div>
    <w:div w:id="1294411212">
      <w:bodyDiv w:val="1"/>
      <w:marLeft w:val="0"/>
      <w:marRight w:val="0"/>
      <w:marTop w:val="0"/>
      <w:marBottom w:val="0"/>
      <w:divBdr>
        <w:top w:val="none" w:sz="0" w:space="0" w:color="auto"/>
        <w:left w:val="none" w:sz="0" w:space="0" w:color="auto"/>
        <w:bottom w:val="none" w:sz="0" w:space="0" w:color="auto"/>
        <w:right w:val="none" w:sz="0" w:space="0" w:color="auto"/>
      </w:divBdr>
    </w:div>
    <w:div w:id="1482120534">
      <w:bodyDiv w:val="1"/>
      <w:marLeft w:val="0"/>
      <w:marRight w:val="0"/>
      <w:marTop w:val="0"/>
      <w:marBottom w:val="0"/>
      <w:divBdr>
        <w:top w:val="none" w:sz="0" w:space="0" w:color="auto"/>
        <w:left w:val="none" w:sz="0" w:space="0" w:color="auto"/>
        <w:bottom w:val="none" w:sz="0" w:space="0" w:color="auto"/>
        <w:right w:val="none" w:sz="0" w:space="0" w:color="auto"/>
      </w:divBdr>
      <w:divsChild>
        <w:div w:id="1442146865">
          <w:marLeft w:val="0"/>
          <w:marRight w:val="0"/>
          <w:marTop w:val="0"/>
          <w:marBottom w:val="0"/>
          <w:divBdr>
            <w:top w:val="none" w:sz="0" w:space="0" w:color="auto"/>
            <w:left w:val="none" w:sz="0" w:space="0" w:color="auto"/>
            <w:bottom w:val="none" w:sz="0" w:space="0" w:color="auto"/>
            <w:right w:val="none" w:sz="0" w:space="0" w:color="auto"/>
          </w:divBdr>
        </w:div>
        <w:div w:id="2108576358">
          <w:marLeft w:val="0"/>
          <w:marRight w:val="0"/>
          <w:marTop w:val="0"/>
          <w:marBottom w:val="0"/>
          <w:divBdr>
            <w:top w:val="none" w:sz="0" w:space="0" w:color="auto"/>
            <w:left w:val="none" w:sz="0" w:space="0" w:color="auto"/>
            <w:bottom w:val="none" w:sz="0" w:space="0" w:color="auto"/>
            <w:right w:val="none" w:sz="0" w:space="0" w:color="auto"/>
          </w:divBdr>
        </w:div>
        <w:div w:id="1145319574">
          <w:marLeft w:val="0"/>
          <w:marRight w:val="0"/>
          <w:marTop w:val="0"/>
          <w:marBottom w:val="0"/>
          <w:divBdr>
            <w:top w:val="none" w:sz="0" w:space="0" w:color="auto"/>
            <w:left w:val="none" w:sz="0" w:space="0" w:color="auto"/>
            <w:bottom w:val="none" w:sz="0" w:space="0" w:color="auto"/>
            <w:right w:val="none" w:sz="0" w:space="0" w:color="auto"/>
          </w:divBdr>
        </w:div>
        <w:div w:id="2140300706">
          <w:marLeft w:val="0"/>
          <w:marRight w:val="0"/>
          <w:marTop w:val="0"/>
          <w:marBottom w:val="0"/>
          <w:divBdr>
            <w:top w:val="none" w:sz="0" w:space="0" w:color="auto"/>
            <w:left w:val="none" w:sz="0" w:space="0" w:color="auto"/>
            <w:bottom w:val="none" w:sz="0" w:space="0" w:color="auto"/>
            <w:right w:val="none" w:sz="0" w:space="0" w:color="auto"/>
          </w:divBdr>
        </w:div>
        <w:div w:id="468939832">
          <w:marLeft w:val="0"/>
          <w:marRight w:val="0"/>
          <w:marTop w:val="0"/>
          <w:marBottom w:val="0"/>
          <w:divBdr>
            <w:top w:val="none" w:sz="0" w:space="0" w:color="auto"/>
            <w:left w:val="none" w:sz="0" w:space="0" w:color="auto"/>
            <w:bottom w:val="none" w:sz="0" w:space="0" w:color="auto"/>
            <w:right w:val="none" w:sz="0" w:space="0" w:color="auto"/>
          </w:divBdr>
        </w:div>
        <w:div w:id="769399702">
          <w:marLeft w:val="0"/>
          <w:marRight w:val="0"/>
          <w:marTop w:val="0"/>
          <w:marBottom w:val="0"/>
          <w:divBdr>
            <w:top w:val="none" w:sz="0" w:space="0" w:color="auto"/>
            <w:left w:val="none" w:sz="0" w:space="0" w:color="auto"/>
            <w:bottom w:val="none" w:sz="0" w:space="0" w:color="auto"/>
            <w:right w:val="none" w:sz="0" w:space="0" w:color="auto"/>
          </w:divBdr>
        </w:div>
        <w:div w:id="1544907145">
          <w:marLeft w:val="0"/>
          <w:marRight w:val="0"/>
          <w:marTop w:val="0"/>
          <w:marBottom w:val="0"/>
          <w:divBdr>
            <w:top w:val="none" w:sz="0" w:space="0" w:color="auto"/>
            <w:left w:val="none" w:sz="0" w:space="0" w:color="auto"/>
            <w:bottom w:val="none" w:sz="0" w:space="0" w:color="auto"/>
            <w:right w:val="none" w:sz="0" w:space="0" w:color="auto"/>
          </w:divBdr>
        </w:div>
        <w:div w:id="1691224190">
          <w:marLeft w:val="0"/>
          <w:marRight w:val="0"/>
          <w:marTop w:val="0"/>
          <w:marBottom w:val="0"/>
          <w:divBdr>
            <w:top w:val="none" w:sz="0" w:space="0" w:color="auto"/>
            <w:left w:val="none" w:sz="0" w:space="0" w:color="auto"/>
            <w:bottom w:val="none" w:sz="0" w:space="0" w:color="auto"/>
            <w:right w:val="none" w:sz="0" w:space="0" w:color="auto"/>
          </w:divBdr>
        </w:div>
        <w:div w:id="1186943732">
          <w:marLeft w:val="0"/>
          <w:marRight w:val="0"/>
          <w:marTop w:val="0"/>
          <w:marBottom w:val="0"/>
          <w:divBdr>
            <w:top w:val="none" w:sz="0" w:space="0" w:color="auto"/>
            <w:left w:val="none" w:sz="0" w:space="0" w:color="auto"/>
            <w:bottom w:val="none" w:sz="0" w:space="0" w:color="auto"/>
            <w:right w:val="none" w:sz="0" w:space="0" w:color="auto"/>
          </w:divBdr>
        </w:div>
        <w:div w:id="1806506479">
          <w:marLeft w:val="0"/>
          <w:marRight w:val="0"/>
          <w:marTop w:val="0"/>
          <w:marBottom w:val="0"/>
          <w:divBdr>
            <w:top w:val="none" w:sz="0" w:space="0" w:color="auto"/>
            <w:left w:val="none" w:sz="0" w:space="0" w:color="auto"/>
            <w:bottom w:val="none" w:sz="0" w:space="0" w:color="auto"/>
            <w:right w:val="none" w:sz="0" w:space="0" w:color="auto"/>
          </w:divBdr>
        </w:div>
        <w:div w:id="1771970195">
          <w:marLeft w:val="0"/>
          <w:marRight w:val="0"/>
          <w:marTop w:val="0"/>
          <w:marBottom w:val="0"/>
          <w:divBdr>
            <w:top w:val="none" w:sz="0" w:space="0" w:color="auto"/>
            <w:left w:val="none" w:sz="0" w:space="0" w:color="auto"/>
            <w:bottom w:val="none" w:sz="0" w:space="0" w:color="auto"/>
            <w:right w:val="none" w:sz="0" w:space="0" w:color="auto"/>
          </w:divBdr>
        </w:div>
        <w:div w:id="289021584">
          <w:marLeft w:val="0"/>
          <w:marRight w:val="0"/>
          <w:marTop w:val="0"/>
          <w:marBottom w:val="0"/>
          <w:divBdr>
            <w:top w:val="none" w:sz="0" w:space="0" w:color="auto"/>
            <w:left w:val="none" w:sz="0" w:space="0" w:color="auto"/>
            <w:bottom w:val="none" w:sz="0" w:space="0" w:color="auto"/>
            <w:right w:val="none" w:sz="0" w:space="0" w:color="auto"/>
          </w:divBdr>
        </w:div>
        <w:div w:id="2082947250">
          <w:marLeft w:val="0"/>
          <w:marRight w:val="0"/>
          <w:marTop w:val="0"/>
          <w:marBottom w:val="0"/>
          <w:divBdr>
            <w:top w:val="none" w:sz="0" w:space="0" w:color="auto"/>
            <w:left w:val="none" w:sz="0" w:space="0" w:color="auto"/>
            <w:bottom w:val="none" w:sz="0" w:space="0" w:color="auto"/>
            <w:right w:val="none" w:sz="0" w:space="0" w:color="auto"/>
          </w:divBdr>
        </w:div>
        <w:div w:id="123474140">
          <w:marLeft w:val="0"/>
          <w:marRight w:val="0"/>
          <w:marTop w:val="0"/>
          <w:marBottom w:val="0"/>
          <w:divBdr>
            <w:top w:val="none" w:sz="0" w:space="0" w:color="auto"/>
            <w:left w:val="none" w:sz="0" w:space="0" w:color="auto"/>
            <w:bottom w:val="none" w:sz="0" w:space="0" w:color="auto"/>
            <w:right w:val="none" w:sz="0" w:space="0" w:color="auto"/>
          </w:divBdr>
        </w:div>
        <w:div w:id="1452166970">
          <w:marLeft w:val="0"/>
          <w:marRight w:val="0"/>
          <w:marTop w:val="0"/>
          <w:marBottom w:val="0"/>
          <w:divBdr>
            <w:top w:val="none" w:sz="0" w:space="0" w:color="auto"/>
            <w:left w:val="none" w:sz="0" w:space="0" w:color="auto"/>
            <w:bottom w:val="none" w:sz="0" w:space="0" w:color="auto"/>
            <w:right w:val="none" w:sz="0" w:space="0" w:color="auto"/>
          </w:divBdr>
        </w:div>
        <w:div w:id="1943411724">
          <w:marLeft w:val="0"/>
          <w:marRight w:val="0"/>
          <w:marTop w:val="0"/>
          <w:marBottom w:val="0"/>
          <w:divBdr>
            <w:top w:val="none" w:sz="0" w:space="0" w:color="auto"/>
            <w:left w:val="none" w:sz="0" w:space="0" w:color="auto"/>
            <w:bottom w:val="none" w:sz="0" w:space="0" w:color="auto"/>
            <w:right w:val="none" w:sz="0" w:space="0" w:color="auto"/>
          </w:divBdr>
        </w:div>
        <w:div w:id="455831327">
          <w:marLeft w:val="0"/>
          <w:marRight w:val="0"/>
          <w:marTop w:val="0"/>
          <w:marBottom w:val="0"/>
          <w:divBdr>
            <w:top w:val="none" w:sz="0" w:space="0" w:color="auto"/>
            <w:left w:val="none" w:sz="0" w:space="0" w:color="auto"/>
            <w:bottom w:val="none" w:sz="0" w:space="0" w:color="auto"/>
            <w:right w:val="none" w:sz="0" w:space="0" w:color="auto"/>
          </w:divBdr>
        </w:div>
        <w:div w:id="749429246">
          <w:marLeft w:val="0"/>
          <w:marRight w:val="0"/>
          <w:marTop w:val="0"/>
          <w:marBottom w:val="0"/>
          <w:divBdr>
            <w:top w:val="none" w:sz="0" w:space="0" w:color="auto"/>
            <w:left w:val="none" w:sz="0" w:space="0" w:color="auto"/>
            <w:bottom w:val="none" w:sz="0" w:space="0" w:color="auto"/>
            <w:right w:val="none" w:sz="0" w:space="0" w:color="auto"/>
          </w:divBdr>
        </w:div>
        <w:div w:id="86049465">
          <w:marLeft w:val="0"/>
          <w:marRight w:val="0"/>
          <w:marTop w:val="0"/>
          <w:marBottom w:val="0"/>
          <w:divBdr>
            <w:top w:val="none" w:sz="0" w:space="0" w:color="auto"/>
            <w:left w:val="none" w:sz="0" w:space="0" w:color="auto"/>
            <w:bottom w:val="none" w:sz="0" w:space="0" w:color="auto"/>
            <w:right w:val="none" w:sz="0" w:space="0" w:color="auto"/>
          </w:divBdr>
        </w:div>
        <w:div w:id="1806192943">
          <w:marLeft w:val="0"/>
          <w:marRight w:val="0"/>
          <w:marTop w:val="0"/>
          <w:marBottom w:val="0"/>
          <w:divBdr>
            <w:top w:val="none" w:sz="0" w:space="0" w:color="auto"/>
            <w:left w:val="none" w:sz="0" w:space="0" w:color="auto"/>
            <w:bottom w:val="none" w:sz="0" w:space="0" w:color="auto"/>
            <w:right w:val="none" w:sz="0" w:space="0" w:color="auto"/>
          </w:divBdr>
        </w:div>
        <w:div w:id="295258260">
          <w:marLeft w:val="0"/>
          <w:marRight w:val="0"/>
          <w:marTop w:val="0"/>
          <w:marBottom w:val="0"/>
          <w:divBdr>
            <w:top w:val="none" w:sz="0" w:space="0" w:color="auto"/>
            <w:left w:val="none" w:sz="0" w:space="0" w:color="auto"/>
            <w:bottom w:val="none" w:sz="0" w:space="0" w:color="auto"/>
            <w:right w:val="none" w:sz="0" w:space="0" w:color="auto"/>
          </w:divBdr>
        </w:div>
        <w:div w:id="2133817757">
          <w:marLeft w:val="0"/>
          <w:marRight w:val="0"/>
          <w:marTop w:val="0"/>
          <w:marBottom w:val="0"/>
          <w:divBdr>
            <w:top w:val="none" w:sz="0" w:space="0" w:color="auto"/>
            <w:left w:val="none" w:sz="0" w:space="0" w:color="auto"/>
            <w:bottom w:val="none" w:sz="0" w:space="0" w:color="auto"/>
            <w:right w:val="none" w:sz="0" w:space="0" w:color="auto"/>
          </w:divBdr>
        </w:div>
        <w:div w:id="850991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exisnexis.com.ezp2.lib.umn.edu/lnacui2api/search/XMLCrossLinkSearch.do?bct=A&amp;risb=21_T17738573982&amp;returnToId=20_T17738573997&amp;csi=8200&amp;A=0.9487845818999747&amp;sourceCSI=9369&amp;indexTerm=%23PE000D1DJ%23&amp;searchTerm=president%20Dilma%20Rousseff%20&amp;indexType=P" TargetMode="External"/><Relationship Id="rId18" Type="http://schemas.openxmlformats.org/officeDocument/2006/relationships/hyperlink" Target="http://www.jb.com.br/informe-jb/noticias/2012/01/25/dilma-da-pouca-bola-para-davos/" TargetMode="External"/><Relationship Id="rId26" Type="http://schemas.openxmlformats.org/officeDocument/2006/relationships/hyperlink" Target="http://mobile.reuters.com/article/worldNews/idUSN1553619220080116?i=1" TargetMode="External"/><Relationship Id="rId39" Type="http://schemas.openxmlformats.org/officeDocument/2006/relationships/hyperlink" Target="http://www.austinchronicle.com/columns/2012-10-19/letters-at-3am-a-big-picture-and-a-long-game/" TargetMode="External"/><Relationship Id="rId21" Type="http://schemas.openxmlformats.org/officeDocument/2006/relationships/hyperlink" Target="http://www.estadao.com.br/noticias/nacional,brasil-abrira-linha-de-credito-de-r-350-mi-para-compra-de-alimentos-por-cuba,829598,0.htm" TargetMode="External"/><Relationship Id="rId34" Type="http://schemas.openxmlformats.org/officeDocument/2006/relationships/hyperlink" Target="http://dx.doi.org/10.1080/09644016.2012.698884%20//JES)//HAL" TargetMode="External"/><Relationship Id="rId42" Type="http://schemas.openxmlformats.org/officeDocument/2006/relationships/hyperlink" Target="http://www.lima.coppe.ufrj.br/files/Rovere%20et%20al%202011%20-%20Biofuels.pdf" TargetMode="External"/><Relationship Id="rId47" Type="http://schemas.openxmlformats.org/officeDocument/2006/relationships/hyperlink" Target="http://www.stratfor.com/weekly/20080915_russian_resurgence_and_new_old_front)//JES" TargetMode="External"/><Relationship Id="rId50" Type="http://schemas.openxmlformats.org/officeDocument/2006/relationships/hyperlink" Target="http://www.cepr.net/documents/publications/deficits-2010-9.pdf" TargetMode="External"/><Relationship Id="rId55" Type="http://schemas.openxmlformats.org/officeDocument/2006/relationships/hyperlink" Target="http://en.wikipedia.org/wiki/Harvard_College" TargetMode="External"/><Relationship Id="rId63" Type="http://schemas.openxmlformats.org/officeDocument/2006/relationships/hyperlink" Target="http://environs.law.ucdavis.edu/issues/36/2/specht.pdf)//JES" TargetMode="External"/><Relationship Id="rId68" Type="http://schemas.openxmlformats.org/officeDocument/2006/relationships/hyperlink" Target="http://www.stratfor.com/analysis/germany_merkels_choice_and_future_europe"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bloggingsbyboz.com/2012/01/dilma-goes-to-cuba-and-haiti.html" TargetMode="External"/><Relationship Id="rId29" Type="http://schemas.openxmlformats.org/officeDocument/2006/relationships/hyperlink" Target="http://search.proquest.com.ezp1.lib.umn.edu/pubidlinkhandler/sng/pubtitle/Wall+Street+Journal+$28Online$29/$N/105983/DocView/918831471/fulltext/13F14DD865D2D3132A9/1?accountid=14586"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heinonline.org/HOL/Page?handle=hein.journals/fora90&amp;div=49&amp;g_sent=1)//JES" TargetMode="External"/><Relationship Id="rId24" Type="http://schemas.openxmlformats.org/officeDocument/2006/relationships/hyperlink" Target="http://veja.abril.com.br/noticia/brasil/dilma-nao-quer-receber-yoani-sanchez" TargetMode="External"/><Relationship Id="rId32" Type="http://schemas.openxmlformats.org/officeDocument/2006/relationships/hyperlink" Target="http://relooney.info/0_NS4053_948.pdf" TargetMode="External"/><Relationship Id="rId37" Type="http://schemas.openxmlformats.org/officeDocument/2006/relationships/hyperlink" Target="http://www.austinchronicle.com/authors/michael-ventura/" TargetMode="External"/><Relationship Id="rId40" Type="http://schemas.openxmlformats.org/officeDocument/2006/relationships/hyperlink" Target="http://www.eia.gov/" TargetMode="External"/><Relationship Id="rId45" Type="http://schemas.openxmlformats.org/officeDocument/2006/relationships/hyperlink" Target="http://www.stratfor.com/weekly/20080915_russian_resurgence_and_new_old_front" TargetMode="External"/><Relationship Id="rId53" Type="http://schemas.openxmlformats.org/officeDocument/2006/relationships/hyperlink" Target="http://rudar.ruc.dk:8080/handle/1800/9714" TargetMode="External"/><Relationship Id="rId58" Type="http://schemas.openxmlformats.org/officeDocument/2006/relationships/hyperlink" Target="http://www.wilsoncenter.org/index.cfm?topic_id=1419&amp;fuseaction=topics.event_summary&amp;event_id=213989" TargetMode="External"/><Relationship Id="rId66" Type="http://schemas.openxmlformats.org/officeDocument/2006/relationships/hyperlink" Target="http://www.stratfor.com/weekly/20080915_russian_resurgence_and_new_old_front" TargetMode="External"/><Relationship Id="rId5" Type="http://schemas.openxmlformats.org/officeDocument/2006/relationships/styles" Target="styles.xml"/><Relationship Id="rId15" Type="http://schemas.openxmlformats.org/officeDocument/2006/relationships/hyperlink" Target="http://www.as-coa.org/articles/rousseff-extends-brazil%E2%80%99s-regional-influence-cuba-and-haiti" TargetMode="External"/><Relationship Id="rId23" Type="http://schemas.openxmlformats.org/officeDocument/2006/relationships/hyperlink" Target="http://blog.planalto.gov.br/presidenta-dilma-defende-parceria-estrategica-e-duradoura-entre-brasil-e-cuba/" TargetMode="External"/><Relationship Id="rId28" Type="http://schemas.openxmlformats.org/officeDocument/2006/relationships/hyperlink" Target="http://realtruth.org/articles/090504-004-americas.html" TargetMode="External"/><Relationship Id="rId36" Type="http://schemas.openxmlformats.org/officeDocument/2006/relationships/hyperlink" Target="ftp://ftp.mct.gov.br/Biblioteca/15405-Brazil_natural_knowledge_economy.pdf" TargetMode="External"/><Relationship Id="rId49" Type="http://schemas.openxmlformats.org/officeDocument/2006/relationships/hyperlink" Target="http://www.stratfor.com/weekly/20080915_russian_resurgence_and_new_old_front" TargetMode="External"/><Relationship Id="rId57" Type="http://schemas.openxmlformats.org/officeDocument/2006/relationships/hyperlink" Target="http://www.panzertruppen.org/2012/politica/001.pdf" TargetMode="External"/><Relationship Id="rId61" Type="http://schemas.openxmlformats.org/officeDocument/2006/relationships/hyperlink" Target="http://en.wikipedia.org/wiki/Harvard_College" TargetMode="External"/><Relationship Id="rId10" Type="http://schemas.openxmlformats.org/officeDocument/2006/relationships/endnotes" Target="endnotes.xml"/><Relationship Id="rId19" Type="http://schemas.openxmlformats.org/officeDocument/2006/relationships/hyperlink" Target="http://www.bbc.co.uk/portuguese/noticias/2012/01/120131_dilma_cuba_atualiza_jf.shtml?utm_source=twitterfeed&amp;utm_medium=twitter" TargetMode="External"/><Relationship Id="rId31" Type="http://schemas.openxmlformats.org/officeDocument/2006/relationships/hyperlink" Target="http://heinonline.org/HOL/Page?handle=hein.journals/fora90&amp;div=49&amp;g_sent=1)//JES" TargetMode="External"/><Relationship Id="rId44" Type="http://schemas.openxmlformats.org/officeDocument/2006/relationships/hyperlink" Target="http://www.stratfor.com/new_orleans_geopolitical_prize" TargetMode="External"/><Relationship Id="rId52" Type="http://schemas.openxmlformats.org/officeDocument/2006/relationships/hyperlink" Target="http://rucforsk.ruc.dk/site/da/organisations/institut-for-samfund-og-globalisering(a4fd65b3-2c21-472d-b486-1e25cc9b3f61).html" TargetMode="External"/><Relationship Id="rId60" Type="http://schemas.openxmlformats.org/officeDocument/2006/relationships/hyperlink" Target="http://www.culturaldiplomacy.org/academy/content/pdf/participant-papers/2011/april/biec-roa-nua/ivan_kovac_participant_paper_-_mexico_and_brazil-forging_the_regional_players_role.pdf" TargetMode="External"/><Relationship Id="rId65" Type="http://schemas.openxmlformats.org/officeDocument/2006/relationships/hyperlink" Target="http://www.studentpulse.com/articles/49/from-cutting-trees-to-slashing-emissions-reducing-deforestation-in-brazil"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as-coa.org/bio/rachel-glickhouse" TargetMode="External"/><Relationship Id="rId22" Type="http://schemas.openxmlformats.org/officeDocument/2006/relationships/hyperlink" Target="http://blog.planalto.gov.br/na-primeira-visita-oficial-a-cuba-presidenta-assina-acordos-de-cooperacao-cientifica-e-tecnologica/" TargetMode="External"/><Relationship Id="rId27" Type="http://schemas.openxmlformats.org/officeDocument/2006/relationships/hyperlink" Target="http://www.ascfusa.org/content_pages/view/crisisinamericas" TargetMode="External"/><Relationship Id="rId30" Type="http://schemas.openxmlformats.org/officeDocument/2006/relationships/hyperlink" Target="http://docs.house.gov/meetings/FA/FA07/20130411/100622/HHRG-113-FA07-Wstate-GoldwynD-20130411.pdf" TargetMode="External"/><Relationship Id="rId35" Type="http://schemas.openxmlformats.org/officeDocument/2006/relationships/hyperlink" Target="http://dx.doi.org/10.1080/09644016.2012.698884%20//JES)//HAL" TargetMode="External"/><Relationship Id="rId43" Type="http://schemas.openxmlformats.org/officeDocument/2006/relationships/hyperlink" Target="http://www.stratfor.com/weekly/20080915_russian_resurgence_and_new_old_front" TargetMode="External"/><Relationship Id="rId48" Type="http://schemas.openxmlformats.org/officeDocument/2006/relationships/hyperlink" Target="http://www.stratfor.com/weekly/mexico_road_failed_state" TargetMode="External"/><Relationship Id="rId56" Type="http://schemas.openxmlformats.org/officeDocument/2006/relationships/hyperlink" Target="http://www.nytimes.com/2013/03/27/world/americas/petrobras-brazils-oil-giant-struggles-to-regain-lost-swagger.html?pagewanted=all&amp;_r=0" TargetMode="External"/><Relationship Id="rId64" Type="http://schemas.openxmlformats.org/officeDocument/2006/relationships/hyperlink" Target="http://science.time.com/2012/01/18/amazonia-whats-happening-to-the-worlds-biggest-rain-forest/"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rucforsk.ruc.dk/site/da/organisations/international-development-research-group(ee6d5676-e763-4d9c-a7e0-3e47a068fe57).html" TargetMode="External"/><Relationship Id="rId3" Type="http://schemas.openxmlformats.org/officeDocument/2006/relationships/customXml" Target="../customXml/item3.xml"/><Relationship Id="rId12" Type="http://schemas.openxmlformats.org/officeDocument/2006/relationships/hyperlink" Target="http://www.brookings.edu/~/media/Research/Files/Reports/2008/11/24%20latin%20america%20partnership/1124_latin_america_partnership.PDF" TargetMode="External"/><Relationship Id="rId17" Type="http://schemas.openxmlformats.org/officeDocument/2006/relationships/hyperlink" Target="http://online.wsj.com/article/SB10001424052970203920204577195323279961812.html?mod=ITP_pageone_3" TargetMode="External"/><Relationship Id="rId25" Type="http://schemas.openxmlformats.org/officeDocument/2006/relationships/hyperlink" Target="http://www1.folha.uol.com.br/mundo/1041851-em-cuba-dilma-diz-que-direitos-humanos-nao-podem-ser-arma-ideologica.shtml" TargetMode="External"/><Relationship Id="rId33" Type="http://schemas.openxmlformats.org/officeDocument/2006/relationships/hyperlink" Target="http://www.foreignpolicy.com/articles/2013/03/11/the_empire_makes_nice_venezuela_hugo_chavez" TargetMode="External"/><Relationship Id="rId38" Type="http://schemas.openxmlformats.org/officeDocument/2006/relationships/hyperlink" Target="http://www.austinchronicle.com/issues/2012-10-19/" TargetMode="External"/><Relationship Id="rId46" Type="http://schemas.openxmlformats.org/officeDocument/2006/relationships/hyperlink" Target="http://www.stratfor.com/weekly/second_cold_war_and_corporate_security" TargetMode="External"/><Relationship Id="rId59" Type="http://schemas.openxmlformats.org/officeDocument/2006/relationships/hyperlink" Target="http://docs.house.gov/meetings/FA/FA07/20130411/100622/HHRG-113-FA07-Wstate-GoldwynD-20130411.pdf" TargetMode="External"/><Relationship Id="rId67" Type="http://schemas.openxmlformats.org/officeDocument/2006/relationships/hyperlink" Target="http://www.stratfor.com/analysis/learning_vietnam_war" TargetMode="External"/><Relationship Id="rId20" Type="http://schemas.openxmlformats.org/officeDocument/2006/relationships/hyperlink" Target="http://en.mercopress.com/2012/01/31/brazilian-company-signs-agreement-to-recover-the-defunct-cuban-sugar-industry" TargetMode="External"/><Relationship Id="rId41" Type="http://schemas.openxmlformats.org/officeDocument/2006/relationships/hyperlink" Target="http://www.cia.gov/" TargetMode="External"/><Relationship Id="rId54" Type="http://schemas.openxmlformats.org/officeDocument/2006/relationships/hyperlink" Target="http://en.wikipedia.org/wiki/The_New_York_Times" TargetMode="External"/><Relationship Id="rId62" Type="http://schemas.openxmlformats.org/officeDocument/2006/relationships/hyperlink" Target="http://en.wikipedia.org/wiki/University_of_S%C3%A3o_Paulo" TargetMode="External"/><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207</Pages>
  <Words>88705</Words>
  <Characters>505620</Characters>
  <Application>Microsoft Office Word</Application>
  <DocSecurity>0</DocSecurity>
  <Lines>4213</Lines>
  <Paragraphs>1186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593139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Jarele</dc:creator>
  <cp:lastModifiedBy>Jenny</cp:lastModifiedBy>
  <cp:revision>2</cp:revision>
  <dcterms:created xsi:type="dcterms:W3CDTF">2013-07-18T03:49:00Z</dcterms:created>
  <dcterms:modified xsi:type="dcterms:W3CDTF">2013-07-18T03:49:00Z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