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94FB62" w14:textId="67D1D320" w:rsidR="004E4BA5" w:rsidRPr="004E4BA5" w:rsidRDefault="007B553E" w:rsidP="004E4BA5">
      <w:pPr>
        <w:pStyle w:val="Heading1"/>
      </w:pPr>
      <w:r>
        <w:t>Capitalism/Neoliberalism K</w:t>
      </w:r>
      <w:bookmarkStart w:id="0" w:name="_GoBack"/>
      <w:bookmarkEnd w:id="0"/>
    </w:p>
    <w:p w14:paraId="5E7CB179" w14:textId="77777777" w:rsidR="000022F2" w:rsidRDefault="004E4BA5" w:rsidP="00D17C4E">
      <w:r w:rsidRPr="004E4BA5">
        <w:rPr>
          <w:rStyle w:val="Heading2Char"/>
        </w:rPr>
        <w:t>Resolved</w:t>
      </w:r>
      <w:r w:rsidRPr="004E4BA5">
        <w:t>: The United States federal government should substantially increase its economic engagement toward Cuba, Mexico or Venezuela.</w:t>
      </w:r>
    </w:p>
    <w:p w14:paraId="70B144BF" w14:textId="77777777" w:rsidR="00175E7A" w:rsidRDefault="00175E7A" w:rsidP="00D17C4E"/>
    <w:p w14:paraId="5BA752C3" w14:textId="77777777" w:rsidR="00175E7A" w:rsidRDefault="00175E7A" w:rsidP="00D17C4E">
      <w:r>
        <w:t xml:space="preserve">Yeah, right. </w:t>
      </w:r>
    </w:p>
    <w:p w14:paraId="3D1EFAF3" w14:textId="77777777" w:rsidR="004E4BA5" w:rsidRDefault="004E4BA5" w:rsidP="00D17C4E"/>
    <w:p w14:paraId="688E1CA2" w14:textId="77777777" w:rsidR="00FF5C41" w:rsidRDefault="00FF5C41" w:rsidP="004E4BA5">
      <w:pPr>
        <w:pStyle w:val="Heading2"/>
      </w:pPr>
      <w:r>
        <w:lastRenderedPageBreak/>
        <w:t>Notes</w:t>
      </w:r>
    </w:p>
    <w:p w14:paraId="2EED6352" w14:textId="77777777" w:rsidR="00FF5C41" w:rsidRDefault="00FF5C41" w:rsidP="00FF5C41">
      <w:pPr>
        <w:rPr>
          <w:b/>
        </w:rPr>
      </w:pPr>
      <w:r w:rsidRPr="00FF5C41">
        <w:rPr>
          <w:b/>
        </w:rPr>
        <w:t xml:space="preserve">Build a 1NC that suits your fancy – Throw in a link, impact, and alt you feel comfortable with. If you’re looking for recommendations, or are unsure, I would go with the ‘Economic Engagement’ or Central America link, the Totalizing Refusal Alt, and whatever impact you think is scariest. </w:t>
      </w:r>
    </w:p>
    <w:p w14:paraId="64080CEA" w14:textId="77777777" w:rsidR="00FF5C41" w:rsidRPr="00FF5C41" w:rsidRDefault="00FF5C41" w:rsidP="00FF5C41">
      <w:pPr>
        <w:pStyle w:val="ListParagraph"/>
        <w:numPr>
          <w:ilvl w:val="0"/>
          <w:numId w:val="10"/>
        </w:numPr>
        <w:jc w:val="right"/>
        <w:rPr>
          <w:b/>
        </w:rPr>
      </w:pPr>
      <w:r>
        <w:rPr>
          <w:b/>
        </w:rPr>
        <w:t>BSH</w:t>
      </w:r>
    </w:p>
    <w:p w14:paraId="4C269B47" w14:textId="4442EA76" w:rsidR="00BF0E60" w:rsidRDefault="004E4BA5" w:rsidP="00E900EF">
      <w:pPr>
        <w:pStyle w:val="Heading2"/>
      </w:pPr>
      <w:r>
        <w:lastRenderedPageBreak/>
        <w:t>1NC</w:t>
      </w:r>
    </w:p>
    <w:p w14:paraId="4B6E2614" w14:textId="2A1D42F8" w:rsidR="00462D94" w:rsidRDefault="00462D94" w:rsidP="00462D94">
      <w:pPr>
        <w:pStyle w:val="Heading3"/>
      </w:pPr>
      <w:r>
        <w:lastRenderedPageBreak/>
        <w:t>1NC – Generic/Example</w:t>
      </w:r>
    </w:p>
    <w:p w14:paraId="3180F23D" w14:textId="62E680D7" w:rsidR="00462D94" w:rsidRDefault="00462D94" w:rsidP="00462D94">
      <w:pPr>
        <w:pStyle w:val="Heading4"/>
      </w:pPr>
      <w:r>
        <w:t xml:space="preserve">A. Link: Economic engagement is neoliberalism by definition – </w:t>
      </w:r>
      <w:r w:rsidR="00090AEB">
        <w:t>Their celebration of “market logic” and “privatization”</w:t>
      </w:r>
      <w:r>
        <w:t xml:space="preserve"> reverses Latin American </w:t>
      </w:r>
      <w:r w:rsidR="00090AEB">
        <w:t xml:space="preserve">independence and expands capital-based imperialism. </w:t>
      </w:r>
    </w:p>
    <w:p w14:paraId="3AD9D545" w14:textId="11AD6686" w:rsidR="00462D94" w:rsidRPr="00914A6D" w:rsidRDefault="00462D94" w:rsidP="00462D94">
      <w:pPr>
        <w:rPr>
          <w:rStyle w:val="StyleStyleBold12pt"/>
        </w:rPr>
      </w:pPr>
      <w:r w:rsidRPr="00914A6D">
        <w:rPr>
          <w:rStyle w:val="StyleStyleBold12pt"/>
        </w:rPr>
        <w:t xml:space="preserve">Mahmud </w:t>
      </w:r>
      <w:r w:rsidR="00E900EF">
        <w:rPr>
          <w:rStyle w:val="StyleStyleBold12pt"/>
        </w:rPr>
        <w:t>‘</w:t>
      </w:r>
      <w:r w:rsidRPr="00914A6D">
        <w:rPr>
          <w:rStyle w:val="StyleStyleBold12pt"/>
        </w:rPr>
        <w:t>11</w:t>
      </w:r>
    </w:p>
    <w:p w14:paraId="51D77A01" w14:textId="6A1E401C" w:rsidR="00462D94" w:rsidRDefault="00462D94" w:rsidP="00462D94">
      <w:r>
        <w:t>(Tayyad, Professor of Law and Director, Center for Global Justice, Seat</w:t>
      </w:r>
      <w:r w:rsidR="00E900EF">
        <w:t>tle University School of Law, “</w:t>
      </w:r>
      <w:r>
        <w:t>Surplus Humanity" and the Margins of Legality: Slums, Slumdogs, and Accumulation by Dispossession”, Chapman Law Review, 14 Chap. L. Rev. 2 2010-2011)</w:t>
      </w:r>
    </w:p>
    <w:p w14:paraId="52704C35" w14:textId="77777777" w:rsidR="00462D94" w:rsidRDefault="00462D94" w:rsidP="00462D94"/>
    <w:p w14:paraId="392870E9" w14:textId="77777777" w:rsidR="00462D94" w:rsidRPr="00E900EF" w:rsidRDefault="00462D94" w:rsidP="00090AEB">
      <w:pPr>
        <w:rPr>
          <w:rStyle w:val="StyleBoldUnderline"/>
        </w:rPr>
      </w:pPr>
      <w:r w:rsidRPr="00090AEB">
        <w:rPr>
          <w:rStyle w:val="StyleBoldUnderline"/>
        </w:rPr>
        <w:t xml:space="preserve">The </w:t>
      </w:r>
      <w:r w:rsidRPr="00090AEB">
        <w:rPr>
          <w:rStyle w:val="Emphasis"/>
        </w:rPr>
        <w:t>neoliberal</w:t>
      </w:r>
      <w:r w:rsidRPr="00090AEB">
        <w:rPr>
          <w:rStyle w:val="StyleBoldUnderline"/>
        </w:rPr>
        <w:t xml:space="preserve"> project aims to unfold a new social order </w:t>
      </w:r>
      <w:r w:rsidRPr="00090AEB">
        <w:rPr>
          <w:rStyle w:val="Emphasis"/>
        </w:rPr>
        <w:t xml:space="preserve">across the globe </w:t>
      </w:r>
      <w:r w:rsidRPr="00E900EF">
        <w:rPr>
          <w:sz w:val="16"/>
        </w:rPr>
        <w:t xml:space="preserve">to reverse the setbacks that the economic power and political hegemony of the wealth-owning classes had suffered on account of Keynesian welfare in the West, socialism in Eastern Europe, and nationalism in the global South.130 </w:t>
      </w:r>
      <w:r w:rsidRPr="00090AEB">
        <w:rPr>
          <w:rStyle w:val="StyleBoldUnderline"/>
        </w:rPr>
        <w:t xml:space="preserve">Neoliberalism makes increasing recourse to the law </w:t>
      </w:r>
      <w:r w:rsidRPr="00E900EF">
        <w:rPr>
          <w:sz w:val="16"/>
        </w:rPr>
        <w:t xml:space="preserve">to displace Keynesian welfare states </w:t>
      </w:r>
      <w:r w:rsidRPr="00090AEB">
        <w:rPr>
          <w:rStyle w:val="StyleBoldUnderline"/>
        </w:rPr>
        <w:t>through liberalization, deregulation, and privatization, and uses the discipline of expanded markets to remove barriers to accumulation that earlier democratic gains had achieved</w:t>
      </w:r>
      <w:r w:rsidRPr="00E900EF">
        <w:rPr>
          <w:sz w:val="16"/>
        </w:rPr>
        <w:t xml:space="preserve">.131 To secure unfettered rights to private property and profits, </w:t>
      </w:r>
      <w:r w:rsidRPr="00090AEB">
        <w:rPr>
          <w:rStyle w:val="StyleBoldUnderline"/>
        </w:rPr>
        <w:t xml:space="preserve">it expands and </w:t>
      </w:r>
      <w:r w:rsidRPr="00090AEB">
        <w:rPr>
          <w:rStyle w:val="Emphasis"/>
        </w:rPr>
        <w:t>deepens the logic of the market</w:t>
      </w:r>
      <w:r w:rsidRPr="00090AEB">
        <w:rPr>
          <w:rStyle w:val="StyleBoldUnderline"/>
        </w:rPr>
        <w:t xml:space="preserve">, collapses the distinctions between culture and economy, </w:t>
      </w:r>
      <w:r w:rsidRPr="00090AEB">
        <w:rPr>
          <w:rStyle w:val="Emphasis"/>
        </w:rPr>
        <w:t>undermines state sovereignty</w:t>
      </w:r>
      <w:r w:rsidRPr="00090AEB">
        <w:rPr>
          <w:rStyle w:val="StyleBoldUnderline"/>
        </w:rPr>
        <w:t xml:space="preserve"> </w:t>
      </w:r>
      <w:r w:rsidRPr="00E900EF">
        <w:rPr>
          <w:sz w:val="16"/>
        </w:rPr>
        <w:t xml:space="preserve">and national autonomy, </w:t>
      </w:r>
      <w:r w:rsidRPr="00090AEB">
        <w:rPr>
          <w:rStyle w:val="StyleBoldUnderline"/>
        </w:rPr>
        <w:t>and links local and global political economies to facilitate transnational accumulation of capital</w:t>
      </w:r>
      <w:r w:rsidRPr="00E900EF">
        <w:rPr>
          <w:sz w:val="16"/>
        </w:rPr>
        <w:t xml:space="preserve">.132 Through new regimes of trade, finance, and property rights, the sovereignty of states transfers to international institutions dominated by hegemonic states. 133 </w:t>
      </w:r>
      <w:r w:rsidRPr="00E900EF">
        <w:rPr>
          <w:rStyle w:val="StyleBoldUnderline"/>
        </w:rPr>
        <w:t xml:space="preserve">The hidden hand of the market continues to work in concert with the </w:t>
      </w:r>
      <w:r w:rsidRPr="00E900EF">
        <w:rPr>
          <w:rStyle w:val="Emphasis"/>
        </w:rPr>
        <w:t>iron fist of the state</w:t>
      </w:r>
      <w:r w:rsidRPr="00E900EF">
        <w:rPr>
          <w:rStyle w:val="StyleBoldUnderline"/>
        </w:rPr>
        <w:t xml:space="preserve"> in the service of accumulation by dispossession. Explosive growth of slums</w:t>
      </w:r>
      <w:r w:rsidRPr="00E900EF">
        <w:rPr>
          <w:sz w:val="16"/>
        </w:rPr>
        <w:t xml:space="preserve"> and slum-dwellers </w:t>
      </w:r>
      <w:r w:rsidRPr="00E900EF">
        <w:rPr>
          <w:rStyle w:val="StyleBoldUnderline"/>
        </w:rPr>
        <w:t>is a direct result. Neoliberalism does not displace the state as much as it reformulates it and restructures its options</w:t>
      </w:r>
      <w:r w:rsidRPr="00E900EF">
        <w:rPr>
          <w:sz w:val="16"/>
        </w:rPr>
        <w:t xml:space="preserve">.134 </w:t>
      </w:r>
      <w:r w:rsidRPr="00E900EF">
        <w:rPr>
          <w:rStyle w:val="StyleBoldUnderline"/>
        </w:rPr>
        <w:t>The neoliberal project is to turn the "nation-state" into a "market-state,"</w:t>
      </w:r>
      <w:r w:rsidRPr="00E900EF">
        <w:rPr>
          <w:sz w:val="16"/>
        </w:rPr>
        <w:t xml:space="preserve"> 135 one with the primary agenda of facilitating global capital accumulation unburdened by any legal regulations aimed at assuring the welfare of citizens. Social formations in </w:t>
      </w:r>
      <w:r w:rsidRPr="00E900EF">
        <w:rPr>
          <w:rStyle w:val="StyleBoldUnderline"/>
        </w:rPr>
        <w:t>the global South</w:t>
      </w:r>
      <w:r w:rsidRPr="00E900EF">
        <w:rPr>
          <w:sz w:val="16"/>
        </w:rPr>
        <w:t xml:space="preserve">, </w:t>
      </w:r>
      <w:r w:rsidRPr="00E900EF">
        <w:rPr>
          <w:rStyle w:val="StyleBoldUnderline"/>
        </w:rPr>
        <w:t>situated in an asymmetrical relationship with global capitalism, are a particular target of this project. The neoliberal regimes</w:t>
      </w:r>
      <w:r w:rsidRPr="00E900EF">
        <w:rPr>
          <w:sz w:val="16"/>
        </w:rPr>
        <w:t xml:space="preserve">, with their bedrock principles of private property rights and free trade, </w:t>
      </w:r>
      <w:r w:rsidRPr="00E900EF">
        <w:rPr>
          <w:rStyle w:val="StyleBoldUnderline"/>
        </w:rPr>
        <w:t>are a coercive mechanism</w:t>
      </w:r>
      <w:r w:rsidRPr="00E900EF">
        <w:rPr>
          <w:sz w:val="16"/>
        </w:rPr>
        <w:t xml:space="preserve"> to get states in the global South to adopt neoliberal economic and social policy frames conducive to global capital.136 </w:t>
      </w:r>
      <w:proofErr w:type="gramStart"/>
      <w:r w:rsidRPr="00E900EF">
        <w:rPr>
          <w:sz w:val="16"/>
        </w:rPr>
        <w:t>The</w:t>
      </w:r>
      <w:proofErr w:type="gramEnd"/>
      <w:r w:rsidRPr="00E900EF">
        <w:rPr>
          <w:sz w:val="16"/>
        </w:rPr>
        <w:t xml:space="preserve"> enabling mechanism is "[tlhe extension of the normative force of international standards by the device of conditionality."137 </w:t>
      </w:r>
      <w:r w:rsidRPr="00E900EF">
        <w:rPr>
          <w:rStyle w:val="StyleBoldUnderline"/>
        </w:rPr>
        <w:t xml:space="preserve">These regimes advance </w:t>
      </w:r>
      <w:r w:rsidRPr="00E900EF">
        <w:rPr>
          <w:rStyle w:val="Emphasis"/>
        </w:rPr>
        <w:t>particular understandings of development</w:t>
      </w:r>
      <w:r w:rsidRPr="00E900EF">
        <w:rPr>
          <w:rStyle w:val="StyleBoldUnderline"/>
        </w:rPr>
        <w:t xml:space="preserve"> and poverty that "</w:t>
      </w:r>
      <w:proofErr w:type="gramStart"/>
      <w:r w:rsidRPr="00E900EF">
        <w:rPr>
          <w:rStyle w:val="StyleBoldUnderline"/>
        </w:rPr>
        <w:t>disregard[</w:t>
      </w:r>
      <w:proofErr w:type="gramEnd"/>
      <w:r w:rsidRPr="00E900EF">
        <w:rPr>
          <w:rStyle w:val="StyleBoldUnderline"/>
        </w:rPr>
        <w:t xml:space="preserve">] </w:t>
      </w:r>
      <w:r w:rsidRPr="00E900EF">
        <w:rPr>
          <w:sz w:val="16"/>
        </w:rPr>
        <w:t>the social context of provision</w:t>
      </w:r>
      <w:r w:rsidRPr="00E900EF">
        <w:rPr>
          <w:rStyle w:val="StyleBoldUnderline"/>
        </w:rPr>
        <w:t xml:space="preserve">, </w:t>
      </w:r>
      <w:r w:rsidRPr="00E900EF">
        <w:rPr>
          <w:rStyle w:val="Emphasis"/>
        </w:rPr>
        <w:t>the lived experiences of the poor</w:t>
      </w:r>
      <w:r w:rsidRPr="00E900EF">
        <w:rPr>
          <w:rStyle w:val="StyleBoldUnderline"/>
        </w:rPr>
        <w:t xml:space="preserve"> and dismiss[] and/or reinforce[] the way in which deprivations are constituted."</w:t>
      </w:r>
      <w:r w:rsidRPr="00E900EF">
        <w:rPr>
          <w:sz w:val="16"/>
        </w:rPr>
        <w:t>138 The mandate is to privatize public assets, roll back social services, and allow unbridled mobility of capital.139 Now "[</w:t>
      </w:r>
      <w:proofErr w:type="gramStart"/>
      <w:r w:rsidRPr="00E900EF">
        <w:rPr>
          <w:sz w:val="16"/>
        </w:rPr>
        <w:t>s]trait</w:t>
      </w:r>
      <w:proofErr w:type="gramEnd"/>
      <w:r w:rsidRPr="00E900EF">
        <w:rPr>
          <w:sz w:val="16"/>
        </w:rPr>
        <w:t xml:space="preserve">-jacketed within the global logic of capital and market and the global regime of property rights," </w:t>
      </w:r>
      <w:r w:rsidRPr="00E900EF">
        <w:rPr>
          <w:rStyle w:val="StyleBoldUnderline"/>
        </w:rPr>
        <w:t>states in the global South "can no longer act as developmental states and engage in management of poverty on their own</w:t>
      </w:r>
      <w:r w:rsidRPr="00E900EF">
        <w:rPr>
          <w:sz w:val="16"/>
        </w:rPr>
        <w:t xml:space="preserve">."140 Instead, non-state actors representing interests of global capital play an active role in designing legal orders that circumscribe state sovereignty and autonomy. 141 </w:t>
      </w:r>
      <w:r w:rsidRPr="00E900EF">
        <w:rPr>
          <w:rStyle w:val="StyleBoldUnderline"/>
        </w:rPr>
        <w:t>Mandates of privatization make education, health, infrastructure, utilities, housing, and a range of state enterprises available for private appropriation</w:t>
      </w:r>
      <w:r w:rsidRPr="00E900EF">
        <w:rPr>
          <w:sz w:val="16"/>
        </w:rPr>
        <w:t>.142 By its insistence on the rollback of the state, privatization becomes "[</w:t>
      </w:r>
      <w:proofErr w:type="gramStart"/>
      <w:r w:rsidRPr="00E900EF">
        <w:rPr>
          <w:sz w:val="16"/>
        </w:rPr>
        <w:t>t]he</w:t>
      </w:r>
      <w:proofErr w:type="gramEnd"/>
      <w:r w:rsidRPr="00E900EF">
        <w:rPr>
          <w:sz w:val="16"/>
        </w:rPr>
        <w:t xml:space="preserve"> [c]utting [e]dge of [a]ccumulation by [d]ispossession."143 Rapid urban growth triggered by globalized economic circuits, along with diminished state capacities and resulting civil strife, is the recipe for mushrooming slums in the global South.144 </w:t>
      </w:r>
      <w:r w:rsidRPr="00E900EF">
        <w:rPr>
          <w:rStyle w:val="StyleBoldUnderline"/>
        </w:rPr>
        <w:t>The unprecedented urban expansion fueled by deregulated financial capital produced another bout of "</w:t>
      </w:r>
      <w:r w:rsidRPr="00E900EF">
        <w:rPr>
          <w:rStyle w:val="Emphasis"/>
        </w:rPr>
        <w:t>[</w:t>
      </w:r>
      <w:proofErr w:type="gramStart"/>
      <w:r w:rsidRPr="00E900EF">
        <w:rPr>
          <w:rStyle w:val="Emphasis"/>
        </w:rPr>
        <w:t>c]reative</w:t>
      </w:r>
      <w:proofErr w:type="gramEnd"/>
      <w:r w:rsidRPr="00E900EF">
        <w:rPr>
          <w:rStyle w:val="Emphasis"/>
        </w:rPr>
        <w:t xml:space="preserve"> [d]estruction</w:t>
      </w:r>
      <w:r w:rsidRPr="00E900EF">
        <w:rPr>
          <w:rStyle w:val="StyleBoldUnderline"/>
        </w:rPr>
        <w:t>"</w:t>
      </w:r>
      <w:r w:rsidRPr="00E900EF">
        <w:rPr>
          <w:sz w:val="16"/>
        </w:rPr>
        <w:t xml:space="preserve">145 </w:t>
      </w:r>
      <w:r w:rsidRPr="00E900EF">
        <w:rPr>
          <w:rStyle w:val="StyleBoldUnderline"/>
        </w:rPr>
        <w:t>where the marginalized and underprivileged bear the brunt</w:t>
      </w:r>
      <w:r w:rsidRPr="00E900EF">
        <w:rPr>
          <w:sz w:val="16"/>
        </w:rPr>
        <w:t xml:space="preserve">. </w:t>
      </w:r>
      <w:r w:rsidRPr="00E900EF">
        <w:rPr>
          <w:rStyle w:val="StyleBoldUnderline"/>
        </w:rPr>
        <w:t>Destruction of traditional rural economies, restructuring of the agricultural sector, and deeper penetration of market forces into rural societies, accelerated migration of uprooted rural farmers to urban areas</w:t>
      </w:r>
      <w:r w:rsidRPr="00E900EF">
        <w:rPr>
          <w:sz w:val="16"/>
        </w:rPr>
        <w:t>. 146</w:t>
      </w:r>
      <w:r w:rsidRPr="00E900EF">
        <w:rPr>
          <w:rStyle w:val="StyleBoldUnderline"/>
        </w:rPr>
        <w:t xml:space="preserve"> As interests of global finance capital took precedence over survival needs of the poor, the impact on the vulnerable was quick</w:t>
      </w:r>
      <w:r w:rsidRPr="00E900EF">
        <w:rPr>
          <w:sz w:val="16"/>
        </w:rPr>
        <w:t>, and the "main single cause of increases in poverty and inequality during the 1980s and 1990s was the retreat of the state."47 A United Nations Human Development Report found that "[</w:t>
      </w:r>
      <w:proofErr w:type="gramStart"/>
      <w:r w:rsidRPr="00E900EF">
        <w:rPr>
          <w:sz w:val="16"/>
        </w:rPr>
        <w:t>a]n</w:t>
      </w:r>
      <w:proofErr w:type="gramEnd"/>
      <w:r w:rsidRPr="00E900EF">
        <w:rPr>
          <w:sz w:val="16"/>
        </w:rPr>
        <w:t xml:space="preserve"> unprecedented number of countries saw development slide backwards in the 1990s. In forty-six countries people are poorer today than in 1990. </w:t>
      </w:r>
      <w:r w:rsidRPr="00E900EF">
        <w:rPr>
          <w:rStyle w:val="StyleBoldUnderline"/>
        </w:rPr>
        <w:t>In twenty-five countries more people go hungry today than a decade ago.</w:t>
      </w:r>
      <w:r w:rsidRPr="00E900EF">
        <w:rPr>
          <w:sz w:val="16"/>
        </w:rPr>
        <w:t xml:space="preserve">"148 </w:t>
      </w:r>
      <w:r w:rsidRPr="00E900EF">
        <w:rPr>
          <w:rStyle w:val="StyleBoldUnderline"/>
        </w:rPr>
        <w:t>While "</w:t>
      </w:r>
      <w:r w:rsidRPr="00E900EF">
        <w:rPr>
          <w:rStyle w:val="Emphasis"/>
        </w:rPr>
        <w:t>burdens of survival</w:t>
      </w:r>
      <w:r w:rsidRPr="00E900EF">
        <w:rPr>
          <w:rStyle w:val="StyleBoldUnderline"/>
        </w:rPr>
        <w:t>" increased for all poor, "those of women are even greater."149</w:t>
      </w:r>
    </w:p>
    <w:p w14:paraId="5BB7B3FE" w14:textId="77777777" w:rsidR="00462D94" w:rsidRDefault="00462D94" w:rsidP="00462D94"/>
    <w:p w14:paraId="3FBDD212" w14:textId="60CE42C9" w:rsidR="00BF0E60" w:rsidRPr="00CA6264" w:rsidRDefault="00090AEB" w:rsidP="00BF0E60">
      <w:pPr>
        <w:pStyle w:val="Heading4"/>
      </w:pPr>
      <w:r>
        <w:t>B. Impact: Neoliberal capitalism</w:t>
      </w:r>
      <w:r w:rsidR="00BF0E60" w:rsidRPr="00CA6264">
        <w:t xml:space="preserve"> produces massive environmental destruction and social inequality – </w:t>
      </w:r>
      <w:r>
        <w:t xml:space="preserve">this “slow violence” of disposability actually outweighs and causes the aff’s impact scenarios. </w:t>
      </w:r>
    </w:p>
    <w:p w14:paraId="7030D926" w14:textId="77777777" w:rsidR="00BF0E60" w:rsidRPr="00951C0E" w:rsidRDefault="00BF0E60" w:rsidP="00BF0E60">
      <w:pPr>
        <w:rPr>
          <w:rStyle w:val="StyleStyleBold12pt"/>
        </w:rPr>
      </w:pPr>
      <w:r w:rsidRPr="00951C0E">
        <w:rPr>
          <w:rStyle w:val="StyleStyleBold12pt"/>
        </w:rPr>
        <w:t>Nixon ‘11</w:t>
      </w:r>
    </w:p>
    <w:p w14:paraId="1D077421" w14:textId="77777777" w:rsidR="00BF0E60" w:rsidRPr="00E27FCA" w:rsidRDefault="00BF0E60" w:rsidP="00BF0E60">
      <w:pPr>
        <w:pStyle w:val="card"/>
        <w:ind w:left="0"/>
      </w:pPr>
      <w:r w:rsidRPr="00E27FCA">
        <w:t xml:space="preserve">(Rob, Rachel Carson Professor of English, University of Wisconsin-Madison, </w:t>
      </w:r>
      <w:r w:rsidRPr="005E185B">
        <w:rPr>
          <w:u w:val="single"/>
        </w:rPr>
        <w:t>Slow Violence and the Environmentalism of the Poor</w:t>
      </w:r>
      <w:r>
        <w:t>, pgs. 2-4</w:t>
      </w:r>
      <w:r w:rsidRPr="00E27FCA">
        <w:t>)</w:t>
      </w:r>
    </w:p>
    <w:p w14:paraId="41FECA10" w14:textId="77777777" w:rsidR="00BF0E60" w:rsidRPr="00E27FCA" w:rsidRDefault="00BF0E60" w:rsidP="00BF0E60">
      <w:pPr>
        <w:rPr>
          <w:sz w:val="16"/>
        </w:rPr>
      </w:pPr>
    </w:p>
    <w:p w14:paraId="669AAADE" w14:textId="77777777" w:rsidR="00BF0E60" w:rsidRPr="00E900EF" w:rsidRDefault="00BF0E60" w:rsidP="00BF0E60">
      <w:pPr>
        <w:rPr>
          <w:sz w:val="16"/>
        </w:rPr>
      </w:pPr>
      <w:r w:rsidRPr="00E900EF">
        <w:rPr>
          <w:sz w:val="16"/>
        </w:rPr>
        <w:t xml:space="preserve">Three primary concerns animate this book, chief among them my conviction that </w:t>
      </w:r>
      <w:r w:rsidRPr="004C40F0">
        <w:rPr>
          <w:rStyle w:val="StyleBoldUnderline"/>
        </w:rPr>
        <w:t>we</w:t>
      </w:r>
      <w:r w:rsidRPr="00E900EF">
        <w:rPr>
          <w:sz w:val="16"/>
        </w:rPr>
        <w:t xml:space="preserve"> urgently </w:t>
      </w:r>
      <w:r w:rsidRPr="004C40F0">
        <w:rPr>
          <w:rStyle w:val="StyleBoldUnderline"/>
        </w:rPr>
        <w:t>need to rethink</w:t>
      </w:r>
      <w:r w:rsidRPr="00E900EF">
        <w:rPr>
          <w:sz w:val="16"/>
        </w:rPr>
        <w:t xml:space="preserve">-politically, imaginatively, and theoretically-what I call </w:t>
      </w:r>
      <w:r w:rsidRPr="004C40F0">
        <w:rPr>
          <w:rStyle w:val="StyleBoldUnderline"/>
        </w:rPr>
        <w:t>"slow violence."</w:t>
      </w:r>
      <w:r w:rsidRPr="00E900EF">
        <w:rPr>
          <w:sz w:val="16"/>
        </w:rPr>
        <w:t xml:space="preserve"> By slow violence I mean a violence </w:t>
      </w:r>
      <w:r w:rsidRPr="004C40F0">
        <w:rPr>
          <w:rStyle w:val="StyleBoldUnderline"/>
        </w:rPr>
        <w:t>that occurs gradually and out of sight</w:t>
      </w:r>
      <w:r w:rsidRPr="00E900EF">
        <w:rPr>
          <w:sz w:val="16"/>
        </w:rPr>
        <w:t xml:space="preserve">, a violence of delayed destruction that is </w:t>
      </w:r>
      <w:r w:rsidRPr="004C40F0">
        <w:rPr>
          <w:rStyle w:val="StyleBoldUnderline"/>
        </w:rPr>
        <w:t>dispersed across time and space</w:t>
      </w:r>
      <w:r w:rsidRPr="00E900EF">
        <w:rPr>
          <w:sz w:val="16"/>
        </w:rPr>
        <w:t xml:space="preserve">, an attritional violence that is typically not viewed as violence at all. </w:t>
      </w:r>
      <w:r w:rsidRPr="004C40F0">
        <w:rPr>
          <w:rStyle w:val="StyleBoldUnderline"/>
        </w:rPr>
        <w:t>Violence is customarily conceived as an event</w:t>
      </w:r>
      <w:r w:rsidRPr="00E900EF">
        <w:rPr>
          <w:sz w:val="16"/>
        </w:rPr>
        <w:t xml:space="preserve"> or action </w:t>
      </w:r>
      <w:r w:rsidRPr="004C40F0">
        <w:rPr>
          <w:rStyle w:val="StyleBoldUnderline"/>
        </w:rPr>
        <w:t>that is immediate in time</w:t>
      </w:r>
      <w:r w:rsidRPr="00E900EF">
        <w:rPr>
          <w:sz w:val="16"/>
        </w:rPr>
        <w:t xml:space="preserve">, explosive and spectacular in space, and as erupting into instant sensational visibility. </w:t>
      </w:r>
      <w:r w:rsidRPr="004C40F0">
        <w:rPr>
          <w:rStyle w:val="StyleBoldUnderline"/>
        </w:rPr>
        <w:t>We need</w:t>
      </w:r>
      <w:r w:rsidRPr="00E900EF">
        <w:rPr>
          <w:sz w:val="16"/>
        </w:rPr>
        <w:t xml:space="preserve">, I believe, </w:t>
      </w:r>
      <w:r w:rsidRPr="004C40F0">
        <w:rPr>
          <w:rStyle w:val="StyleBoldUnderline"/>
        </w:rPr>
        <w:t>to engage a different kind of violence</w:t>
      </w:r>
      <w:r w:rsidRPr="00E900EF">
        <w:rPr>
          <w:sz w:val="16"/>
        </w:rPr>
        <w:t xml:space="preserve">, a violence </w:t>
      </w:r>
      <w:r w:rsidRPr="004C40F0">
        <w:rPr>
          <w:rStyle w:val="StyleBoldUnderline"/>
        </w:rPr>
        <w:t>that is</w:t>
      </w:r>
      <w:r w:rsidRPr="00E900EF">
        <w:rPr>
          <w:sz w:val="16"/>
        </w:rPr>
        <w:t xml:space="preserve"> neither spectacular nor instantaneous, but rather </w:t>
      </w:r>
      <w:r w:rsidRPr="004C40F0">
        <w:rPr>
          <w:rStyle w:val="StyleBoldUnderline"/>
        </w:rPr>
        <w:t>incremental</w:t>
      </w:r>
      <w:r w:rsidRPr="00E900EF">
        <w:rPr>
          <w:sz w:val="16"/>
        </w:rPr>
        <w:t xml:space="preserve"> and accretive, </w:t>
      </w:r>
      <w:r w:rsidRPr="004C40F0">
        <w:rPr>
          <w:rStyle w:val="StyleBoldUnderline"/>
        </w:rPr>
        <w:t>its calamitous repercussions playing out across a range of temporal scales.</w:t>
      </w:r>
      <w:r w:rsidRPr="00E900EF">
        <w:rPr>
          <w:sz w:val="16"/>
        </w:rPr>
        <w:t xml:space="preserve"> In so doing, </w:t>
      </w:r>
      <w:r w:rsidRPr="004C40F0">
        <w:rPr>
          <w:rStyle w:val="StyleBoldUnderline"/>
        </w:rPr>
        <w:t>we also need to engage the representational</w:t>
      </w:r>
      <w:r w:rsidRPr="00E900EF">
        <w:rPr>
          <w:sz w:val="16"/>
        </w:rPr>
        <w:t xml:space="preserve">, narrative, and strategic </w:t>
      </w:r>
      <w:r w:rsidRPr="004C40F0">
        <w:rPr>
          <w:rStyle w:val="StyleBoldUnderline"/>
        </w:rPr>
        <w:t>challenges posed by the relative invisibility of slow violence</w:t>
      </w:r>
      <w:r w:rsidRPr="00E900EF">
        <w:rPr>
          <w:sz w:val="16"/>
        </w:rPr>
        <w:t xml:space="preserve">. </w:t>
      </w:r>
      <w:r w:rsidRPr="004C40F0">
        <w:rPr>
          <w:rStyle w:val="StyleBoldUnderline"/>
        </w:rPr>
        <w:t>Climate change</w:t>
      </w:r>
      <w:r w:rsidRPr="00E900EF">
        <w:rPr>
          <w:sz w:val="16"/>
        </w:rPr>
        <w:t xml:space="preserve">, the thawing cryosphere, </w:t>
      </w:r>
      <w:r w:rsidRPr="004C40F0">
        <w:rPr>
          <w:rStyle w:val="StyleBoldUnderline"/>
        </w:rPr>
        <w:t>toxic drift</w:t>
      </w:r>
      <w:r w:rsidRPr="00E900EF">
        <w:rPr>
          <w:sz w:val="16"/>
        </w:rPr>
        <w:t xml:space="preserve">, biomagnification, </w:t>
      </w:r>
      <w:r w:rsidRPr="004C40F0">
        <w:rPr>
          <w:rStyle w:val="StyleBoldUnderline"/>
        </w:rPr>
        <w:t>deforestation, the radioactive aftermaths of wars, acidifying oceans, and a host of other slowly unfolding environmental catastrophes present formidable representational obstacles that can hinder our efforts to mobilize</w:t>
      </w:r>
      <w:r w:rsidRPr="00E900EF">
        <w:rPr>
          <w:sz w:val="16"/>
        </w:rPr>
        <w:t xml:space="preserve"> and act decisively. </w:t>
      </w:r>
      <w:r w:rsidRPr="004C40F0">
        <w:rPr>
          <w:rStyle w:val="StyleBoldUnderline"/>
        </w:rPr>
        <w:t>The long dyings</w:t>
      </w:r>
      <w:r w:rsidRPr="00E900EF">
        <w:rPr>
          <w:sz w:val="16"/>
          <w:szCs w:val="12"/>
        </w:rPr>
        <w:t>-the staggered and staggeringly discounted casualties, both human and ecological that result from war's toxic aftermaths or climate change-</w:t>
      </w:r>
      <w:r w:rsidRPr="004C40F0">
        <w:rPr>
          <w:rStyle w:val="StyleBoldUnderline"/>
        </w:rPr>
        <w:t>are underrepresented in strategic planning as well as in human memory</w:t>
      </w:r>
      <w:r w:rsidRPr="00E900EF">
        <w:rPr>
          <w:sz w:val="16"/>
        </w:rPr>
        <w:t xml:space="preserve">. </w:t>
      </w:r>
      <w:r w:rsidRPr="00E900EF">
        <w:rPr>
          <w:sz w:val="16"/>
          <w:szCs w:val="12"/>
        </w:rPr>
        <w:t xml:space="preserve">Had Summers advocated invading Africa with weapons of mass destruction, his proposal would have fallen under conventional definitions of violence and been perceived as a military or even an imperial invasion. </w:t>
      </w:r>
      <w:r w:rsidRPr="004C40F0">
        <w:rPr>
          <w:rStyle w:val="StyleBoldUnderline"/>
        </w:rPr>
        <w:t>Advocating invading countries with mass forms of slow-motion toxicity</w:t>
      </w:r>
      <w:r w:rsidRPr="00E900EF">
        <w:rPr>
          <w:sz w:val="16"/>
        </w:rPr>
        <w:t xml:space="preserve">, however, </w:t>
      </w:r>
      <w:r w:rsidRPr="004C40F0">
        <w:rPr>
          <w:rStyle w:val="StyleBoldUnderline"/>
        </w:rPr>
        <w:t>requires rethinking our accepted assumptions of violence to include slow violence</w:t>
      </w:r>
      <w:r w:rsidRPr="00E900EF">
        <w:rPr>
          <w:sz w:val="16"/>
        </w:rPr>
        <w:t xml:space="preserve">. </w:t>
      </w:r>
      <w:r w:rsidRPr="004C40F0">
        <w:rPr>
          <w:rStyle w:val="StyleBoldUnderline"/>
        </w:rPr>
        <w:t>Such a rethinking requires that we complicate conventional assumptions about violence as</w:t>
      </w:r>
      <w:r w:rsidRPr="00E900EF">
        <w:rPr>
          <w:sz w:val="16"/>
        </w:rPr>
        <w:t xml:space="preserve"> a highly visible act that is newsworthy because it is </w:t>
      </w:r>
      <w:r w:rsidRPr="004C40F0">
        <w:rPr>
          <w:rStyle w:val="StyleBoldUnderline"/>
        </w:rPr>
        <w:t>event focused</w:t>
      </w:r>
      <w:r w:rsidRPr="00E900EF">
        <w:rPr>
          <w:sz w:val="16"/>
        </w:rPr>
        <w:t xml:space="preserve">, time bound, and body bound. </w:t>
      </w:r>
      <w:r w:rsidRPr="004C40F0">
        <w:rPr>
          <w:rStyle w:val="StyleBoldUnderline"/>
        </w:rPr>
        <w:t>We need to account for how the temporal dispersion of slow violence affects the way we perceive</w:t>
      </w:r>
      <w:r w:rsidRPr="00E900EF">
        <w:rPr>
          <w:sz w:val="16"/>
        </w:rPr>
        <w:t xml:space="preserve"> and respond to </w:t>
      </w:r>
      <w:r w:rsidRPr="004C40F0">
        <w:rPr>
          <w:rStyle w:val="StyleBoldUnderline"/>
        </w:rPr>
        <w:t>a variety of social afflictions</w:t>
      </w:r>
      <w:r w:rsidRPr="00E900EF">
        <w:rPr>
          <w:sz w:val="16"/>
          <w:szCs w:val="12"/>
        </w:rPr>
        <w:t xml:space="preserve">-from domestic abuse to posttraumatic stress and, in particular, environmental calamities. A major challenge is representational: how to devise arresting stories, images, and symbols adequate to the pervasive but elusive violence of delayed effects. Crucially, </w:t>
      </w:r>
      <w:r w:rsidRPr="004C40F0">
        <w:rPr>
          <w:rStyle w:val="Emphasis"/>
        </w:rPr>
        <w:t>slow violence is often not just attritional but also exponential, operating as a major threat multiplier</w:t>
      </w:r>
      <w:proofErr w:type="gramStart"/>
      <w:r w:rsidRPr="004C40F0">
        <w:rPr>
          <w:rStyle w:val="Emphasis"/>
        </w:rPr>
        <w:t>;</w:t>
      </w:r>
      <w:proofErr w:type="gramEnd"/>
      <w:r w:rsidRPr="004C40F0">
        <w:rPr>
          <w:rStyle w:val="Emphasis"/>
        </w:rPr>
        <w:t xml:space="preserve"> it can fuel long-term, proliferating conflicts in situations where the conditions for sustaining life become increasingly but gradually degraded.</w:t>
      </w:r>
      <w:r>
        <w:rPr>
          <w:rStyle w:val="Emphasis"/>
        </w:rPr>
        <w:t xml:space="preserve"> </w:t>
      </w:r>
      <w:r w:rsidRPr="00E900EF">
        <w:rPr>
          <w:sz w:val="16"/>
        </w:rPr>
        <w:t xml:space="preserve">Politically and emotionally, </w:t>
      </w:r>
      <w:r w:rsidRPr="004C40F0">
        <w:rPr>
          <w:rStyle w:val="StyleBoldUnderline"/>
        </w:rPr>
        <w:t>different kinds of disaster possess unequal heft</w:t>
      </w:r>
      <w:r w:rsidRPr="00E900EF">
        <w:rPr>
          <w:sz w:val="16"/>
        </w:rPr>
        <w:t xml:space="preserve">. Falling bodies, </w:t>
      </w:r>
      <w:r w:rsidRPr="004C40F0">
        <w:rPr>
          <w:rStyle w:val="StyleBoldUnderline"/>
        </w:rPr>
        <w:t>burning towers</w:t>
      </w:r>
      <w:r w:rsidRPr="00E900EF">
        <w:rPr>
          <w:sz w:val="16"/>
        </w:rPr>
        <w:t xml:space="preserve">, exploding heads, avalanches, volcanoes, and tsunamis </w:t>
      </w:r>
      <w:r w:rsidRPr="004C40F0">
        <w:rPr>
          <w:rStyle w:val="StyleBoldUnderline"/>
        </w:rPr>
        <w:t>have a visceral, eye-catching</w:t>
      </w:r>
      <w:r w:rsidRPr="00E900EF">
        <w:rPr>
          <w:sz w:val="16"/>
        </w:rPr>
        <w:t xml:space="preserve"> and page-turning </w:t>
      </w:r>
      <w:r w:rsidRPr="004C40F0">
        <w:rPr>
          <w:rStyle w:val="StyleBoldUnderline"/>
        </w:rPr>
        <w:t>power that tales of slow violence</w:t>
      </w:r>
      <w:r w:rsidRPr="00E900EF">
        <w:rPr>
          <w:sz w:val="16"/>
        </w:rPr>
        <w:t xml:space="preserve">, unfolding over years, decades, even centuries, </w:t>
      </w:r>
      <w:r w:rsidRPr="004C40F0">
        <w:rPr>
          <w:rStyle w:val="StyleBoldUnderline"/>
        </w:rPr>
        <w:t>cannot match. Stories of toxic buildup, massing greenhouse gases, and accelerated species loss due to ravaged habitats are all cataclysmic, but they are scientifi cally convoluted cataclysms in which casualties are postponed</w:t>
      </w:r>
      <w:r w:rsidRPr="00E900EF">
        <w:rPr>
          <w:sz w:val="16"/>
        </w:rPr>
        <w:t xml:space="preserve">, often for generations. </w:t>
      </w:r>
      <w:r w:rsidRPr="004C40F0">
        <w:rPr>
          <w:rStyle w:val="StyleBoldUnderline"/>
        </w:rPr>
        <w:t>In an age when the media venerate the spectacular</w:t>
      </w:r>
      <w:r w:rsidRPr="00E900EF">
        <w:rPr>
          <w:sz w:val="16"/>
        </w:rPr>
        <w:t xml:space="preserve">, when public policy is shaped primarily around perceived immediate need, </w:t>
      </w:r>
      <w:r w:rsidRPr="004C40F0">
        <w:rPr>
          <w:rStyle w:val="StyleBoldUnderline"/>
        </w:rPr>
        <w:t>a central question is</w:t>
      </w:r>
      <w:r w:rsidRPr="00E900EF">
        <w:rPr>
          <w:sz w:val="16"/>
        </w:rPr>
        <w:t xml:space="preserve"> strategic and representational: </w:t>
      </w:r>
      <w:r w:rsidRPr="004C40F0">
        <w:rPr>
          <w:rStyle w:val="StyleBoldUnderline"/>
        </w:rPr>
        <w:t>how can we convert into</w:t>
      </w:r>
      <w:r w:rsidRPr="00E900EF">
        <w:rPr>
          <w:sz w:val="16"/>
        </w:rPr>
        <w:t xml:space="preserve"> image and </w:t>
      </w:r>
      <w:r w:rsidRPr="004C40F0">
        <w:rPr>
          <w:rStyle w:val="StyleBoldUnderline"/>
        </w:rPr>
        <w:t>narrative the disasters that are slow moving and long in the making</w:t>
      </w:r>
      <w:r w:rsidRPr="00E900EF">
        <w:rPr>
          <w:sz w:val="16"/>
        </w:rPr>
        <w:t xml:space="preserve">, disasters that are anonymous and that star nobody, disasters that are attritional and of indifferent interest to the sensation-driven technologies of our image-world? How can we turn the long emergencies of slow violence into stories dramatic enough to rouse public sentiment and warrant political intervention, these emergencies whose repercussions have given rise to some of the most critical challenges of our time? This book’s second, related focus concerns the environmentalism of the poor, for </w:t>
      </w:r>
      <w:r w:rsidRPr="004C40F0">
        <w:rPr>
          <w:rStyle w:val="StyleBoldUnderline"/>
        </w:rPr>
        <w:t>it is those people lacking resources who are the principal casualties of slow violence</w:t>
      </w:r>
      <w:r w:rsidRPr="00E900EF">
        <w:rPr>
          <w:sz w:val="16"/>
        </w:rPr>
        <w:t xml:space="preserve">. Their unseen poverty is compounded by the invisibility of the slow violence that permeates so many of their lives. </w:t>
      </w:r>
      <w:r w:rsidRPr="004C40F0">
        <w:rPr>
          <w:rStyle w:val="Emphasis"/>
        </w:rPr>
        <w:t>Our media bias toward spectacular violence exacerbates the vulnerability of ecosystems treated as disposable by turbo-capitalism while simultaneously exacerbating the vulnerability of</w:t>
      </w:r>
      <w:r w:rsidRPr="00E900EF">
        <w:rPr>
          <w:sz w:val="16"/>
        </w:rPr>
        <w:t xml:space="preserve"> those whom Kevin Bale, in another context, has called </w:t>
      </w:r>
      <w:r w:rsidRPr="004C40F0">
        <w:rPr>
          <w:rStyle w:val="Emphasis"/>
        </w:rPr>
        <w:t>“disposable people.”</w:t>
      </w:r>
      <w:r w:rsidRPr="00E900EF">
        <w:rPr>
          <w:sz w:val="16"/>
        </w:rPr>
        <w:t xml:space="preserve">2 </w:t>
      </w:r>
      <w:r w:rsidRPr="004C40F0">
        <w:rPr>
          <w:rStyle w:val="StyleBoldUnderline"/>
        </w:rPr>
        <w:t>It is against such conjoined ecological and human disposability that we have witnessed a resurgent environmentalism of the poor</w:t>
      </w:r>
      <w:r w:rsidRPr="00E900EF">
        <w:rPr>
          <w:sz w:val="16"/>
        </w:rPr>
        <w:t xml:space="preserve">, particularly (though not exclusively) across the so-called global South. So a central issue </w:t>
      </w:r>
      <w:r w:rsidRPr="00E900EF">
        <w:rPr>
          <w:sz w:val="16"/>
        </w:rPr>
        <w:lastRenderedPageBreak/>
        <w:t xml:space="preserve">that emerges is strategic: </w:t>
      </w:r>
      <w:r w:rsidRPr="004C40F0">
        <w:rPr>
          <w:rStyle w:val="StyleBoldUnderline"/>
        </w:rPr>
        <w:t>if the neoliberal era has intensified assaults on resources, it has also intensified resistance</w:t>
      </w:r>
      <w:r w:rsidRPr="00E900EF">
        <w:rPr>
          <w:sz w:val="16"/>
        </w:rPr>
        <w:t>, whether through isolated site-specific struggles or through activism that has reached across national boundaries in an effort to build translocal alliances.</w:t>
      </w:r>
    </w:p>
    <w:p w14:paraId="06FFD4A2" w14:textId="77777777" w:rsidR="00BF0E60" w:rsidRDefault="00BF0E60" w:rsidP="00BF0E60"/>
    <w:p w14:paraId="7CAA0958" w14:textId="52228322" w:rsidR="00BF0E60" w:rsidRPr="00995FD7" w:rsidRDefault="00090AEB" w:rsidP="00BF0E60">
      <w:pPr>
        <w:pStyle w:val="Heading4"/>
      </w:pPr>
      <w:r>
        <w:t xml:space="preserve">C. Alternative: </w:t>
      </w:r>
      <w:r w:rsidR="00BF0E60" w:rsidRPr="00995FD7">
        <w:t>The only response to the dominance of capital is a totalizing refusal – otherwise, it reproduces itself in the social metabolic process which always restores capitalism to its aggressive totality – the alt is the only way to create a radical change in the neoliberal economic structure</w:t>
      </w:r>
    </w:p>
    <w:p w14:paraId="223563CA" w14:textId="77777777" w:rsidR="00BF0E60" w:rsidRPr="00995FD7" w:rsidRDefault="00BF0E60" w:rsidP="00BF0E60">
      <w:pPr>
        <w:rPr>
          <w:rStyle w:val="StyleStyleBold12pt"/>
        </w:rPr>
      </w:pPr>
      <w:r w:rsidRPr="00995FD7">
        <w:rPr>
          <w:rStyle w:val="StyleStyleBold12pt"/>
        </w:rPr>
        <w:t>Mészáros, 12</w:t>
      </w:r>
    </w:p>
    <w:p w14:paraId="754208BB" w14:textId="77777777" w:rsidR="00BF0E60" w:rsidRPr="006E5F4E" w:rsidRDefault="00BF0E60" w:rsidP="00BF0E60">
      <w:pPr>
        <w:rPr>
          <w:sz w:val="14"/>
        </w:rPr>
      </w:pPr>
      <w:r w:rsidRPr="006E5F4E">
        <w:rPr>
          <w:sz w:val="16"/>
        </w:rPr>
        <w:t xml:space="preserve">(István Mészáros is a Hungarian Marxist philosopher, and Professor Emeritus at the University of Sussex. “Structural Crisis Needs Structural Change” </w:t>
      </w:r>
      <w:hyperlink r:id="rId12" w:history="1">
        <w:r w:rsidRPr="006E5F4E">
          <w:rPr>
            <w:rStyle w:val="Hyperlink"/>
            <w:sz w:val="16"/>
          </w:rPr>
          <w:t>http://monthlyreview.org/2012/03/01/structural-crisis-needs-structural-change</w:t>
        </w:r>
      </w:hyperlink>
      <w:r w:rsidRPr="006E5F4E">
        <w:rPr>
          <w:sz w:val="16"/>
        </w:rPr>
        <w:t>) Henge</w:t>
      </w:r>
      <w:r w:rsidRPr="006E5F4E">
        <w:rPr>
          <w:sz w:val="14"/>
        </w:rPr>
        <w:br/>
      </w:r>
    </w:p>
    <w:p w14:paraId="0155F1A9" w14:textId="77777777" w:rsidR="00BF0E60" w:rsidRPr="00995FD7" w:rsidRDefault="00BF0E60" w:rsidP="00BF0E60">
      <w:pPr>
        <w:rPr>
          <w:sz w:val="16"/>
        </w:rPr>
      </w:pPr>
      <w:r w:rsidRPr="00995FD7">
        <w:rPr>
          <w:sz w:val="16"/>
        </w:rPr>
        <w:t xml:space="preserve">First, </w:t>
      </w:r>
      <w:r w:rsidRPr="00995FD7">
        <w:rPr>
          <w:rStyle w:val="StyleBoldUnderline"/>
        </w:rPr>
        <w:t>we have to remember that it was to his merit that liberal philosopher John Stuart Mill considered how problematical endless capitalist growth might be, suggesting as the solution of this problem the “stationary state of the economy.” Naturally, such a “stationary state” under the capital system could be nothing more than wishful thinking, because it is totally incompatible with the imperative of capital-expansion and accumulation</w:t>
      </w:r>
      <w:r w:rsidRPr="00995FD7">
        <w:rPr>
          <w:sz w:val="16"/>
        </w:rPr>
        <w:t xml:space="preserve">. Even today, </w:t>
      </w:r>
      <w:r w:rsidRPr="00995FD7">
        <w:rPr>
          <w:rStyle w:val="StyleBoldUnderline"/>
        </w:rPr>
        <w:t>when so much destructiveness is caused by unqualified growth and the most wasteful allocation of our vital energy and strategic material resources, the mythology of growth is constantly reasserted</w:t>
      </w:r>
      <w:r w:rsidRPr="00995FD7">
        <w:rPr>
          <w:sz w:val="16"/>
        </w:rPr>
        <w:t xml:space="preserve">, coupled with the wishful projection of “reducing our carbon imprint” by the year 2050, while in reality moving in the opposite direction. Thus </w:t>
      </w:r>
      <w:r w:rsidRPr="00995FD7">
        <w:rPr>
          <w:rStyle w:val="StyleBoldUnderline"/>
        </w:rPr>
        <w:t>the reality of liberalism turned out to be the aggressive destructiveness of neoliberalism. Similar fate affected the social democratic perspective</w:t>
      </w:r>
      <w:r w:rsidRPr="00995FD7">
        <w:rPr>
          <w:sz w:val="16"/>
        </w:rPr>
        <w:t xml:space="preserve">. Marx clearly formulated his warnings about this danger in his Critique of the Gotha Programme, but they were totally ignored. Here, too, </w:t>
      </w:r>
      <w:r w:rsidRPr="00995FD7">
        <w:rPr>
          <w:rStyle w:val="StyleBoldUnderline"/>
        </w:rPr>
        <w:t>the contradiction between the promised Bernsteinian “evolutionary socialism” and its realization everywhere turned out to be striking</w:t>
      </w:r>
      <w:r w:rsidRPr="00995FD7">
        <w:rPr>
          <w:sz w:val="16"/>
        </w:rPr>
        <w:t xml:space="preserve">. Not only in virtue of the capitulation of social-democratic parties and governments to the lure of imperialist wars but also through the transformation of social democracy in general—including British “New Labour”—into more or less open versions of neo-liberalism, abandoning not only the “road of evolutionary socialism” but even the once promised implementation of significant social reform. Moreover, </w:t>
      </w:r>
      <w:r w:rsidRPr="00995FD7">
        <w:rPr>
          <w:rStyle w:val="StyleBoldUnderline"/>
        </w:rPr>
        <w:t xml:space="preserve">a </w:t>
      </w:r>
      <w:proofErr w:type="gramStart"/>
      <w:r w:rsidRPr="00995FD7">
        <w:rPr>
          <w:rStyle w:val="StyleBoldUnderline"/>
        </w:rPr>
        <w:t>much propagandized</w:t>
      </w:r>
      <w:proofErr w:type="gramEnd"/>
      <w:r w:rsidRPr="00995FD7">
        <w:rPr>
          <w:rStyle w:val="StyleBoldUnderline"/>
        </w:rPr>
        <w:t xml:space="preserve"> solution to the gruesome inequalities of the capital system was the promised worldwide diffusion of the “Welfare State” after the Second World War. However, the prosaic reality of this claimed historic achievement turned out to be not only the utter failure to institute the Welfare State in any part of the so-called “Third World,” but the ongoing liquidation of the relative achievements of the postwar Welfare State</w:t>
      </w:r>
      <w:r w:rsidRPr="00995FD7">
        <w:rPr>
          <w:sz w:val="16"/>
        </w:rPr>
        <w:t>—in the field of social security, health care, and education—</w:t>
      </w:r>
      <w:r w:rsidRPr="00995FD7">
        <w:rPr>
          <w:rStyle w:val="StyleBoldUnderline"/>
        </w:rPr>
        <w:t>even in the handful of privileged capitalist countries where they were once instituted</w:t>
      </w:r>
      <w:r w:rsidRPr="00995FD7">
        <w:rPr>
          <w:sz w:val="16"/>
        </w:rPr>
        <w:t xml:space="preserve">. And of course </w:t>
      </w:r>
      <w:r w:rsidRPr="00995FD7">
        <w:rPr>
          <w:rStyle w:val="StyleBoldUnderline"/>
        </w:rPr>
        <w:t>we cannot disregard the promise to realize the highest phase of socialism (by Stalin and others) through the overthrow and abolition of capitalism</w:t>
      </w:r>
      <w:r w:rsidRPr="00995FD7">
        <w:rPr>
          <w:sz w:val="16"/>
        </w:rPr>
        <w:t xml:space="preserve">. For, tragically, seven decades after the October Revolution </w:t>
      </w:r>
      <w:r w:rsidRPr="00995FD7">
        <w:rPr>
          <w:rStyle w:val="StyleBoldUnderline"/>
        </w:rPr>
        <w:t>the reality turned out to be the restoration of capitalism in a regressive neoliberal form in the countries of the former Soviet Union and Eastern Europe. The common denominator of all of these failed attempts—despite some of their major differences—is that they all tried to accomplish their objectives within the structural framework of the established social metabolic order</w:t>
      </w:r>
      <w:r w:rsidRPr="00995FD7">
        <w:rPr>
          <w:sz w:val="16"/>
        </w:rPr>
        <w:t xml:space="preserve">. However, as painful historical experience teaches us, our problem is not simply “the overthrow of capitalism.” For even to the extent to which that objective can be accomplished, it is bound to be only a very unstable achievement, because </w:t>
      </w:r>
      <w:r w:rsidRPr="00995FD7">
        <w:rPr>
          <w:rStyle w:val="StyleBoldUnderline"/>
        </w:rPr>
        <w:t xml:space="preserve">whatever can be overthrown can be also restored. The real—and much more difficult—issue is the necessity of radical structural change. The tangible meaning of such structural change is the complete eradication of capital itself from the social metabolic process. </w:t>
      </w:r>
      <w:proofErr w:type="gramStart"/>
      <w:r w:rsidRPr="00995FD7">
        <w:rPr>
          <w:rStyle w:val="StyleBoldUnderline"/>
        </w:rPr>
        <w:t>In other words, the eradication of capital from the metabolic process of societal reproduction.</w:t>
      </w:r>
      <w:proofErr w:type="gramEnd"/>
      <w:r w:rsidRPr="00995FD7">
        <w:rPr>
          <w:rStyle w:val="StyleBoldUnderline"/>
        </w:rPr>
        <w:t xml:space="preserve"> Capital itself is an all-embracing mode of control; which means that it either controls everything or it implodes as a system of societal reproductive control</w:t>
      </w:r>
      <w:r w:rsidRPr="00995FD7">
        <w:rPr>
          <w:sz w:val="16"/>
        </w:rPr>
        <w:t xml:space="preserve">. Consequently, </w:t>
      </w:r>
      <w:r w:rsidRPr="00995FD7">
        <w:rPr>
          <w:rStyle w:val="StyleBoldUnderline"/>
        </w:rPr>
        <w:t>capital as such cannot be controlled in some of its aspects while leaving the rest at its place. All attempted measures and modalities of “controlling” capital’s various functions on a lasting basis have failed in the past</w:t>
      </w:r>
      <w:r w:rsidRPr="00995FD7">
        <w:rPr>
          <w:sz w:val="16"/>
        </w:rPr>
        <w:t xml:space="preserve">. In view of its structurally entrenched uncontrollability—which means that </w:t>
      </w:r>
      <w:r w:rsidRPr="00995FD7">
        <w:rPr>
          <w:rStyle w:val="StyleBoldUnderline"/>
        </w:rPr>
        <w:t xml:space="preserve">there is no conceivable leverage within the structural framework of the capital system itself through which the </w:t>
      </w:r>
      <w:r w:rsidRPr="00995FD7">
        <w:rPr>
          <w:rStyle w:val="StyleBoldUnderline"/>
        </w:rPr>
        <w:lastRenderedPageBreak/>
        <w:t>system itself could be brought under lasting control—capital must be completely eradicated</w:t>
      </w:r>
      <w:r w:rsidRPr="00995FD7">
        <w:rPr>
          <w:sz w:val="16"/>
        </w:rPr>
        <w:t xml:space="preserve">. This is the central meaning of Marx’s lifework. </w:t>
      </w:r>
      <w:r w:rsidRPr="00995FD7">
        <w:rPr>
          <w:rStyle w:val="StyleBoldUnderline"/>
        </w:rPr>
        <w:t>In our time the question of control—through the institution of structural change in response to our deepening structural crisis—is becoming urgent not only in the financial sector</w:t>
      </w:r>
      <w:r w:rsidRPr="00995FD7">
        <w:rPr>
          <w:sz w:val="16"/>
        </w:rPr>
        <w:t xml:space="preserve">, due to the wasted trillions of dollars, </w:t>
      </w:r>
      <w:r w:rsidRPr="00995FD7">
        <w:rPr>
          <w:rStyle w:val="StyleBoldUnderline"/>
        </w:rPr>
        <w:t>but everywhere</w:t>
      </w:r>
      <w:r w:rsidRPr="00995FD7">
        <w:rPr>
          <w:sz w:val="16"/>
        </w:rPr>
        <w:t xml:space="preserve">. The leading capitalist financial journals </w:t>
      </w:r>
      <w:proofErr w:type="gramStart"/>
      <w:r w:rsidRPr="00995FD7">
        <w:rPr>
          <w:sz w:val="16"/>
        </w:rPr>
        <w:t>complain that</w:t>
      </w:r>
      <w:proofErr w:type="gramEnd"/>
      <w:r w:rsidRPr="00995FD7">
        <w:rPr>
          <w:sz w:val="16"/>
        </w:rPr>
        <w:t xml:space="preserve"> “China is sitting on three trillion dollars of cash,” wishfully projecting again solutions through the “better use of that money.” But the sobering truth is that the total worsening indebtedness of capitalism amounts to ten times more than China’s “unused dollars.” Besides, </w:t>
      </w:r>
      <w:r w:rsidRPr="00995FD7">
        <w:rPr>
          <w:rStyle w:val="StyleBoldUnderline"/>
        </w:rPr>
        <w:t>even if the huge current indebtedness could be eliminated somehow, although no one can say how, the real question would remain: How was it generated in the first place, and how can be made sure that it is not generated again in the future? This is why the productive dimension of the system—namely the capital relation itself—is what must be fundamentally changed in order to overcome the structural crisis through the appropriate structural change</w:t>
      </w:r>
      <w:r w:rsidRPr="00995FD7">
        <w:rPr>
          <w:sz w:val="16"/>
        </w:rPr>
        <w:t xml:space="preserve">. The dramatic financial crisis which we experienced in the last three years is only one aspect of the </w:t>
      </w:r>
      <w:r w:rsidRPr="00995FD7">
        <w:rPr>
          <w:rStyle w:val="StyleBoldUnderline"/>
        </w:rPr>
        <w:t>capital system’s three-pronged destructiveness: in the military field, with capital’s interminable wars since the onset of monopolistic imperialism in the final decades of the nineteenth century, and its ever more devastating weapons of mass destruction in the last sixty years; the intensification through capital’s obvious destructive impact on ecology directly affecting and endangering by now the elementary natural foundation of human existence itself; and in the domain of material production an ever-increasing waste, due to the advancement of “destructive production”</w:t>
      </w:r>
      <w:r w:rsidRPr="00995FD7">
        <w:rPr>
          <w:sz w:val="16"/>
        </w:rPr>
        <w:t xml:space="preserve"> in place of the once eulogized “creative” or “productive destruction.” </w:t>
      </w:r>
      <w:r w:rsidRPr="00995FD7">
        <w:rPr>
          <w:rStyle w:val="StyleBoldUnderline"/>
        </w:rPr>
        <w:t xml:space="preserve">These are the grave systemic problems of our structural </w:t>
      </w:r>
      <w:proofErr w:type="gramStart"/>
      <w:r w:rsidRPr="00995FD7">
        <w:rPr>
          <w:rStyle w:val="StyleBoldUnderline"/>
        </w:rPr>
        <w:t>crisis which</w:t>
      </w:r>
      <w:proofErr w:type="gramEnd"/>
      <w:r w:rsidRPr="00995FD7">
        <w:rPr>
          <w:rStyle w:val="StyleBoldUnderline"/>
        </w:rPr>
        <w:t xml:space="preserve"> can only be solved by a comprehensive structural change</w:t>
      </w:r>
      <w:r w:rsidRPr="00995FD7">
        <w:rPr>
          <w:sz w:val="16"/>
        </w:rPr>
        <w:t xml:space="preserve">. In conclusion, let me quote the last five lines of The Dialectic of Structure and History. They read as follows: “Naturally, </w:t>
      </w:r>
      <w:r w:rsidRPr="00995FD7">
        <w:rPr>
          <w:rStyle w:val="StyleBoldUnderline"/>
        </w:rPr>
        <w:t>historical dialectic in the abstract cannot offer any guarantee for a positive outcome. To expect that would mean renouncing our role in developing social consciousness</w:t>
      </w:r>
      <w:r w:rsidRPr="00995FD7">
        <w:rPr>
          <w:sz w:val="16"/>
        </w:rPr>
        <w:t xml:space="preserve">, which is integral to the historical dialectic. </w:t>
      </w:r>
      <w:r w:rsidRPr="00995FD7">
        <w:rPr>
          <w:rStyle w:val="StyleBoldUnderline"/>
        </w:rPr>
        <w:t>Radicalizing social consciousness in an emancipatory spirit is what we need for the future, and we need it more than ever before</w:t>
      </w:r>
      <w:r w:rsidRPr="00995FD7">
        <w:rPr>
          <w:sz w:val="16"/>
        </w:rPr>
        <w:t>.”11</w:t>
      </w:r>
    </w:p>
    <w:p w14:paraId="1F8CEE98" w14:textId="77777777" w:rsidR="00BF0E60" w:rsidRDefault="00BF0E60" w:rsidP="00BF0E60"/>
    <w:p w14:paraId="001FCCA3" w14:textId="77777777" w:rsidR="00BF0E60" w:rsidRPr="00FF5C41" w:rsidRDefault="00BF0E60" w:rsidP="00FF5C41"/>
    <w:p w14:paraId="042C16AE" w14:textId="77777777" w:rsidR="004E4BA5" w:rsidRDefault="004E4BA5" w:rsidP="004E4BA5">
      <w:pPr>
        <w:pStyle w:val="Heading2"/>
      </w:pPr>
      <w:r>
        <w:lastRenderedPageBreak/>
        <w:t>Links</w:t>
      </w:r>
    </w:p>
    <w:p w14:paraId="2A6EC24B" w14:textId="77777777" w:rsidR="004E4BA5" w:rsidRDefault="002E141E" w:rsidP="004E4BA5">
      <w:pPr>
        <w:pStyle w:val="Heading3"/>
      </w:pPr>
      <w:r>
        <w:lastRenderedPageBreak/>
        <w:t xml:space="preserve">Link – </w:t>
      </w:r>
      <w:r w:rsidR="00A95E43">
        <w:t xml:space="preserve">‘Economic Engagement’ </w:t>
      </w:r>
    </w:p>
    <w:p w14:paraId="7620781E" w14:textId="77777777" w:rsidR="00A95E43" w:rsidRPr="00153C14" w:rsidRDefault="00DE1C7E" w:rsidP="00A95E43">
      <w:pPr>
        <w:pStyle w:val="Heading4"/>
        <w:rPr>
          <w:rStyle w:val="StyleStyleBold12pt"/>
          <w:b/>
        </w:rPr>
      </w:pPr>
      <w:r w:rsidRPr="00153C14">
        <w:rPr>
          <w:rStyle w:val="StyleStyleBold12pt"/>
          <w:b/>
        </w:rPr>
        <w:t>Calls for e</w:t>
      </w:r>
      <w:r w:rsidR="00153C14" w:rsidRPr="00153C14">
        <w:rPr>
          <w:rStyle w:val="StyleStyleBold12pt"/>
          <w:b/>
        </w:rPr>
        <w:t xml:space="preserve">conomic engagement are part of an ongoing campaign of hegemonic neoliberal expansionism on the part of the U.S. The aff is a continuation of </w:t>
      </w:r>
      <w:r w:rsidR="00153C14">
        <w:rPr>
          <w:rStyle w:val="StyleStyleBold12pt"/>
          <w:b/>
        </w:rPr>
        <w:t xml:space="preserve">attempts to ensure global financial domination and entrench ideas of western superiority. </w:t>
      </w:r>
    </w:p>
    <w:p w14:paraId="56AD0BC0" w14:textId="77777777" w:rsidR="00A95E43" w:rsidRPr="00A95E43" w:rsidRDefault="00A95E43" w:rsidP="00A95E43">
      <w:pPr>
        <w:rPr>
          <w:rStyle w:val="StyleStyleBold12pt"/>
        </w:rPr>
      </w:pPr>
      <w:r w:rsidRPr="00A95E43">
        <w:rPr>
          <w:rStyle w:val="StyleStyleBold12pt"/>
        </w:rPr>
        <w:t>Harris ‘8</w:t>
      </w:r>
    </w:p>
    <w:p w14:paraId="47A895BF" w14:textId="77777777" w:rsidR="00A95E43" w:rsidRPr="006E5F4E" w:rsidRDefault="00A95E43" w:rsidP="00A95E43">
      <w:pPr>
        <w:rPr>
          <w:sz w:val="16"/>
          <w:szCs w:val="16"/>
        </w:rPr>
      </w:pPr>
      <w:r w:rsidRPr="006E5F4E">
        <w:rPr>
          <w:sz w:val="16"/>
          <w:szCs w:val="16"/>
        </w:rPr>
        <w:t xml:space="preserve">(Richard L., Professor of Global Studies at California State University, NUEVA SOCIEDAD NRO. 214 March-April 2008 ‘Latin America’s Response to Neoliberalism and Globalization’ </w:t>
      </w:r>
      <w:hyperlink r:id="rId13" w:history="1">
        <w:r w:rsidRPr="006E5F4E">
          <w:rPr>
            <w:rStyle w:val="Hyperlink"/>
            <w:sz w:val="16"/>
            <w:szCs w:val="16"/>
          </w:rPr>
          <w:t>http://www.nuso.org/upload/articulos/3506_2.pdf</w:t>
        </w:r>
      </w:hyperlink>
      <w:r w:rsidRPr="006E5F4E">
        <w:rPr>
          <w:sz w:val="16"/>
          <w:szCs w:val="16"/>
        </w:rPr>
        <w:t>) BSH</w:t>
      </w:r>
    </w:p>
    <w:p w14:paraId="2985A7CA" w14:textId="77777777" w:rsidR="00A95E43" w:rsidRDefault="00A95E43" w:rsidP="00A95E43"/>
    <w:p w14:paraId="0782BD57" w14:textId="77777777" w:rsidR="00A95E43" w:rsidRDefault="00A95E43" w:rsidP="00A95E43">
      <w:pPr>
        <w:rPr>
          <w:sz w:val="16"/>
        </w:rPr>
      </w:pPr>
      <w:r w:rsidRPr="00DE1C7E">
        <w:rPr>
          <w:rStyle w:val="StyleBoldUnderline"/>
        </w:rPr>
        <w:t>The</w:t>
      </w:r>
      <w:r w:rsidRPr="00DE1C7E">
        <w:rPr>
          <w:sz w:val="16"/>
        </w:rPr>
        <w:t xml:space="preserve"> </w:t>
      </w:r>
      <w:proofErr w:type="gramStart"/>
      <w:r w:rsidRPr="00DE1C7E">
        <w:rPr>
          <w:sz w:val="16"/>
        </w:rPr>
        <w:t xml:space="preserve">economic, political and social </w:t>
      </w:r>
      <w:r w:rsidRPr="00DE1C7E">
        <w:rPr>
          <w:rStyle w:val="StyleBoldUnderline"/>
        </w:rPr>
        <w:t>development of the Latin American and Caribbean countries is obstructed by the power relations and inte</w:t>
      </w:r>
      <w:r w:rsidR="00DE1C7E" w:rsidRPr="00DE1C7E">
        <w:rPr>
          <w:rStyle w:val="StyleBoldUnderline"/>
        </w:rPr>
        <w:t>rnational structures that regu</w:t>
      </w:r>
      <w:r w:rsidRPr="00DE1C7E">
        <w:rPr>
          <w:rStyle w:val="StyleBoldUnderline"/>
        </w:rPr>
        <w:t>late the world capitalist system</w:t>
      </w:r>
      <w:proofErr w:type="gramEnd"/>
      <w:r w:rsidRPr="00DE1C7E">
        <w:rPr>
          <w:rStyle w:val="StyleBoldUnderline"/>
        </w:rPr>
        <w:t xml:space="preserve">. The structures of this system provide a hierarchical political and economic exoskeleton that constrains all national efforts to pursue any significant degree of self-directed, inward-oriented, balanced and environmentally sustainable development. </w:t>
      </w:r>
      <w:r w:rsidRPr="00DE1C7E">
        <w:rPr>
          <w:sz w:val="16"/>
        </w:rPr>
        <w:t xml:space="preserve">Indeed, the </w:t>
      </w:r>
      <w:r w:rsidRPr="00DE1C7E">
        <w:rPr>
          <w:rStyle w:val="StyleBoldUnderline"/>
        </w:rPr>
        <w:t>geopolitical power structures that preserve and support the world capitalist system have made it al</w:t>
      </w:r>
      <w:r w:rsidR="00DE1C7E" w:rsidRPr="00DE1C7E">
        <w:rPr>
          <w:rStyle w:val="StyleBoldUnderline"/>
        </w:rPr>
        <w:t xml:space="preserve">most impossible for </w:t>
      </w:r>
      <w:r w:rsidR="00DE1C7E" w:rsidRPr="00DE1C7E">
        <w:rPr>
          <w:sz w:val="16"/>
        </w:rPr>
        <w:t xml:space="preserve">the </w:t>
      </w:r>
      <w:r w:rsidR="00DE1C7E" w:rsidRPr="00DE1C7E">
        <w:rPr>
          <w:rStyle w:val="StyleBoldUnderline"/>
        </w:rPr>
        <w:t>govern</w:t>
      </w:r>
      <w:r w:rsidRPr="00DE1C7E">
        <w:rPr>
          <w:rStyle w:val="StyleBoldUnderline"/>
        </w:rPr>
        <w:t>ments</w:t>
      </w:r>
      <w:r w:rsidRPr="00DE1C7E">
        <w:rPr>
          <w:sz w:val="16"/>
        </w:rPr>
        <w:t xml:space="preserve"> of the core as well as the peripheral countries in this system </w:t>
      </w:r>
      <w:r w:rsidRPr="00DE1C7E">
        <w:rPr>
          <w:rStyle w:val="StyleBoldUnderline"/>
        </w:rPr>
        <w:t>to pursue a path of inward-oriented, equitable, democratically controlle</w:t>
      </w:r>
      <w:r w:rsidR="00DE1C7E" w:rsidRPr="00DE1C7E">
        <w:rPr>
          <w:rStyle w:val="StyleBoldUnderline"/>
        </w:rPr>
        <w:t>d and environmentally sustaina</w:t>
      </w:r>
      <w:r w:rsidRPr="00DE1C7E">
        <w:rPr>
          <w:rStyle w:val="StyleBoldUnderline"/>
        </w:rPr>
        <w:t xml:space="preserve">ble development </w:t>
      </w:r>
      <w:r w:rsidRPr="00DE1C7E">
        <w:rPr>
          <w:sz w:val="16"/>
        </w:rPr>
        <w:t>(Amin 2001b</w:t>
      </w:r>
      <w:proofErr w:type="gramStart"/>
      <w:r w:rsidRPr="00DE1C7E">
        <w:rPr>
          <w:sz w:val="16"/>
        </w:rPr>
        <w:t>:20</w:t>
      </w:r>
      <w:proofErr w:type="gramEnd"/>
      <w:r w:rsidRPr="00DE1C7E">
        <w:rPr>
          <w:sz w:val="16"/>
        </w:rPr>
        <w:t xml:space="preserve">). Since the 1980s, </w:t>
      </w:r>
      <w:r w:rsidRPr="00DE1C7E">
        <w:rPr>
          <w:rStyle w:val="StyleBoldUnderline"/>
        </w:rPr>
        <w:t xml:space="preserve">inter-American relations and the </w:t>
      </w:r>
      <w:r w:rsidRPr="00DE1C7E">
        <w:rPr>
          <w:sz w:val="16"/>
        </w:rPr>
        <w:t>econo</w:t>
      </w:r>
      <w:r w:rsidR="00DE1C7E" w:rsidRPr="00DE1C7E">
        <w:rPr>
          <w:sz w:val="16"/>
        </w:rPr>
        <w:t xml:space="preserve">mic, political and social </w:t>
      </w:r>
      <w:r w:rsidR="00DE1C7E" w:rsidRPr="00DE1C7E">
        <w:rPr>
          <w:rStyle w:val="StyleBoldUnderline"/>
        </w:rPr>
        <w:t>deve</w:t>
      </w:r>
      <w:r w:rsidRPr="00DE1C7E">
        <w:rPr>
          <w:rStyle w:val="StyleBoldUnderline"/>
        </w:rPr>
        <w:t>lopment of the Latin American</w:t>
      </w:r>
      <w:r w:rsidRPr="00DE1C7E">
        <w:rPr>
          <w:sz w:val="16"/>
        </w:rPr>
        <w:t xml:space="preserve"> and Caribbean </w:t>
      </w:r>
      <w:r w:rsidRPr="00DE1C7E">
        <w:rPr>
          <w:rStyle w:val="StyleBoldUnderline"/>
        </w:rPr>
        <w:t>states</w:t>
      </w:r>
      <w:r w:rsidR="00DE1C7E" w:rsidRPr="00DE1C7E">
        <w:rPr>
          <w:rStyle w:val="StyleBoldUnderline"/>
        </w:rPr>
        <w:t xml:space="preserve"> have been shaped by</w:t>
      </w:r>
      <w:r w:rsidR="00DE1C7E" w:rsidRPr="00DE1C7E">
        <w:rPr>
          <w:sz w:val="16"/>
        </w:rPr>
        <w:t xml:space="preserve"> these geo­</w:t>
      </w:r>
      <w:r w:rsidRPr="00DE1C7E">
        <w:rPr>
          <w:sz w:val="16"/>
        </w:rPr>
        <w:t xml:space="preserve">political structures and </w:t>
      </w:r>
      <w:r w:rsidRPr="00DE1C7E">
        <w:rPr>
          <w:rStyle w:val="StyleBoldUnderline"/>
        </w:rPr>
        <w:t>the neoliberal strategic ag</w:t>
      </w:r>
      <w:r w:rsidR="00DE1C7E" w:rsidRPr="00DE1C7E">
        <w:rPr>
          <w:rStyle w:val="StyleBoldUnderline"/>
        </w:rPr>
        <w:t>enda put forward by the</w:t>
      </w:r>
      <w:r w:rsidR="00DE1C7E" w:rsidRPr="00DE1C7E">
        <w:rPr>
          <w:sz w:val="16"/>
        </w:rPr>
        <w:t xml:space="preserve"> govern</w:t>
      </w:r>
      <w:r w:rsidRPr="00DE1C7E">
        <w:rPr>
          <w:sz w:val="16"/>
        </w:rPr>
        <w:t>ment of the United States of America (</w:t>
      </w:r>
      <w:r w:rsidRPr="00DE1C7E">
        <w:rPr>
          <w:rStyle w:val="StyleBoldUnderline"/>
        </w:rPr>
        <w:t>USA</w:t>
      </w:r>
      <w:r w:rsidRPr="00DE1C7E">
        <w:rPr>
          <w:sz w:val="16"/>
        </w:rPr>
        <w:t xml:space="preserve">), the </w:t>
      </w:r>
      <w:r w:rsidRPr="00DE1C7E">
        <w:rPr>
          <w:rStyle w:val="StyleBoldUnderline"/>
        </w:rPr>
        <w:t>major transnational corporations and the</w:t>
      </w:r>
      <w:r w:rsidRPr="00DE1C7E">
        <w:rPr>
          <w:sz w:val="16"/>
        </w:rPr>
        <w:t xml:space="preserve"> three major international financial institutions (IFIs) that operate in the Latin American and Caribbean region (Harris and Nef, 2008). </w:t>
      </w:r>
      <w:r w:rsidR="00DE1C7E" w:rsidRPr="00DE1C7E">
        <w:rPr>
          <w:sz w:val="16"/>
        </w:rPr>
        <w:t>This later group of IFIs inclu</w:t>
      </w:r>
      <w:r w:rsidRPr="00DE1C7E">
        <w:rPr>
          <w:sz w:val="16"/>
        </w:rPr>
        <w:t>des the International Monetary Fund (</w:t>
      </w:r>
      <w:r w:rsidRPr="00DE1C7E">
        <w:rPr>
          <w:rStyle w:val="StyleBoldUnderline"/>
        </w:rPr>
        <w:t>IMF</w:t>
      </w:r>
      <w:r w:rsidRPr="00DE1C7E">
        <w:rPr>
          <w:sz w:val="16"/>
        </w:rPr>
        <w:t xml:space="preserve">), the World Bank, </w:t>
      </w:r>
      <w:r w:rsidRPr="00DE1C7E">
        <w:rPr>
          <w:rStyle w:val="StyleBoldUnderline"/>
        </w:rPr>
        <w:t>and the</w:t>
      </w:r>
      <w:r w:rsidRPr="00DE1C7E">
        <w:rPr>
          <w:sz w:val="16"/>
        </w:rPr>
        <w:t xml:space="preserve"> Inter-American Development Bank (</w:t>
      </w:r>
      <w:r w:rsidRPr="00DE1C7E">
        <w:rPr>
          <w:rStyle w:val="StyleBoldUnderline"/>
        </w:rPr>
        <w:t>IDB</w:t>
      </w:r>
      <w:r w:rsidRPr="00DE1C7E">
        <w:rPr>
          <w:sz w:val="16"/>
        </w:rPr>
        <w:t>). The policies of these IFIs ba</w:t>
      </w:r>
      <w:r w:rsidR="00DE1C7E" w:rsidRPr="00DE1C7E">
        <w:rPr>
          <w:sz w:val="16"/>
        </w:rPr>
        <w:t>sed in Washington generally fo</w:t>
      </w:r>
      <w:r w:rsidRPr="00DE1C7E">
        <w:rPr>
          <w:sz w:val="16"/>
        </w:rPr>
        <w:t xml:space="preserve">llow the dictates of the government of the USA due to the controlling influence that it exercises over these institutions. Their agenda for the Latin American and Caribbean region gives priority to promoting and protecting the interests of the major investors and transnational corporations that are largely based in the USA and operate in the region. It also serves to maintain and strengthen the geopolitical hegemony of the USA over the Western Hemisphere (Harris and Nef). But conditions are changing. </w:t>
      </w:r>
      <w:r w:rsidRPr="00DE1C7E">
        <w:rPr>
          <w:rStyle w:val="StyleBoldUnderline"/>
        </w:rPr>
        <w:t>Washington’s neoliberal a</w:t>
      </w:r>
      <w:r w:rsidR="00DE1C7E" w:rsidRPr="00DE1C7E">
        <w:rPr>
          <w:rStyle w:val="StyleBoldUnderline"/>
        </w:rPr>
        <w:t>genda for controlling the capi</w:t>
      </w:r>
      <w:r w:rsidRPr="00DE1C7E">
        <w:rPr>
          <w:rStyle w:val="StyleBoldUnderline"/>
        </w:rPr>
        <w:t>talist development of the Western Hemisphere and maintaining US hegemony over the region is increasingly threatened by a progressive alt</w:t>
      </w:r>
      <w:r w:rsidR="00DE1C7E">
        <w:rPr>
          <w:rStyle w:val="StyleBoldUnderline"/>
        </w:rPr>
        <w:t>ernative agenda for the regio</w:t>
      </w:r>
      <w:r w:rsidRPr="00DE1C7E">
        <w:rPr>
          <w:rStyle w:val="StyleBoldUnderline"/>
        </w:rPr>
        <w:t>nal integration of the Latin American and Caribbean countries that has begun to gain widespread support in the region.</w:t>
      </w:r>
      <w:r w:rsidRPr="00DE1C7E">
        <w:rPr>
          <w:sz w:val="16"/>
        </w:rPr>
        <w:t xml:space="preserve"> </w:t>
      </w:r>
      <w:r w:rsidRPr="00DE1C7E">
        <w:rPr>
          <w:rStyle w:val="StyleBoldUnderline"/>
        </w:rPr>
        <w:t>This alternative agenda</w:t>
      </w:r>
      <w:r w:rsidRPr="00DE1C7E">
        <w:rPr>
          <w:sz w:val="16"/>
        </w:rPr>
        <w:t xml:space="preserve"> for the region </w:t>
      </w:r>
      <w:r w:rsidRPr="00DE1C7E">
        <w:rPr>
          <w:rStyle w:val="StyleBoldUnderline"/>
        </w:rPr>
        <w:t xml:space="preserve">calls for </w:t>
      </w:r>
      <w:r w:rsidRPr="00DE1C7E">
        <w:rPr>
          <w:sz w:val="16"/>
        </w:rPr>
        <w:t xml:space="preserve">the </w:t>
      </w:r>
      <w:r w:rsidRPr="00DE1C7E">
        <w:rPr>
          <w:rStyle w:val="StyleBoldUnderline"/>
        </w:rPr>
        <w:t>autonomous economic development</w:t>
      </w:r>
      <w:r w:rsidRPr="00DE1C7E">
        <w:rPr>
          <w:sz w:val="16"/>
        </w:rPr>
        <w:t xml:space="preserve"> of the region </w:t>
      </w:r>
      <w:r w:rsidRPr="00DE1C7E">
        <w:rPr>
          <w:rStyle w:val="StyleBoldUnderline"/>
        </w:rPr>
        <w:t>free of the hegemonic control</w:t>
      </w:r>
      <w:r w:rsidRPr="00DE1C7E">
        <w:rPr>
          <w:sz w:val="16"/>
        </w:rPr>
        <w:t xml:space="preserve"> and influence </w:t>
      </w:r>
      <w:r w:rsidRPr="00DE1C7E">
        <w:rPr>
          <w:rStyle w:val="StyleBoldUnderline"/>
        </w:rPr>
        <w:t xml:space="preserve">of the USA </w:t>
      </w:r>
      <w:r w:rsidRPr="00DE1C7E">
        <w:rPr>
          <w:sz w:val="16"/>
        </w:rPr>
        <w:t xml:space="preserve">and the IFIs based in Washington. </w:t>
      </w:r>
      <w:r w:rsidRPr="00DE1C7E">
        <w:rPr>
          <w:rStyle w:val="StyleBoldUnderline"/>
        </w:rPr>
        <w:t>Not only does this type of development pose a fundamental threat to the hegemony of the USA in the region, it threatens the dominance of transnational capital throughout the Americas</w:t>
      </w:r>
      <w:r w:rsidRPr="00DE1C7E">
        <w:rPr>
          <w:sz w:val="16"/>
        </w:rPr>
        <w:t xml:space="preserve">. Moreover, </w:t>
      </w:r>
      <w:r w:rsidRPr="00DE1C7E">
        <w:rPr>
          <w:rStyle w:val="StyleBoldUnderline"/>
        </w:rPr>
        <w:t>it also poses a</w:t>
      </w:r>
      <w:r w:rsidRPr="00DE1C7E">
        <w:rPr>
          <w:sz w:val="16"/>
        </w:rPr>
        <w:t xml:space="preserve"> significant </w:t>
      </w:r>
      <w:r w:rsidRPr="00153C14">
        <w:rPr>
          <w:b/>
          <w:u w:val="single"/>
        </w:rPr>
        <w:t>t</w:t>
      </w:r>
      <w:r w:rsidRPr="00DE1C7E">
        <w:rPr>
          <w:rStyle w:val="StyleBoldUnderline"/>
        </w:rPr>
        <w:t xml:space="preserve">hreat to the global expansion </w:t>
      </w:r>
      <w:r w:rsidRPr="00DE1C7E">
        <w:rPr>
          <w:sz w:val="16"/>
        </w:rPr>
        <w:t xml:space="preserve">and integration </w:t>
      </w:r>
      <w:r w:rsidRPr="00DE1C7E">
        <w:rPr>
          <w:rStyle w:val="StyleBoldUnderline"/>
        </w:rPr>
        <w:t xml:space="preserve">of the world capitalist system </w:t>
      </w:r>
      <w:r w:rsidRPr="00DE1C7E">
        <w:rPr>
          <w:sz w:val="16"/>
        </w:rPr>
        <w:t>in general and to the global hegemon</w:t>
      </w:r>
      <w:r w:rsidR="00DE1C7E" w:rsidRPr="00DE1C7E">
        <w:rPr>
          <w:sz w:val="16"/>
        </w:rPr>
        <w:t>ic coalition led by the govern</w:t>
      </w:r>
      <w:r w:rsidRPr="00DE1C7E">
        <w:rPr>
          <w:sz w:val="16"/>
        </w:rPr>
        <w:t xml:space="preserve">ment and transnational corporations of the USA. Today, political and economic </w:t>
      </w:r>
      <w:r w:rsidRPr="00DE1C7E">
        <w:rPr>
          <w:rStyle w:val="StyleBoldUnderline"/>
        </w:rPr>
        <w:t xml:space="preserve">strategies are being developed for moving from the prevailing </w:t>
      </w:r>
      <w:r w:rsidRPr="00DE1C7E">
        <w:rPr>
          <w:sz w:val="16"/>
        </w:rPr>
        <w:t>export-oriented</w:t>
      </w:r>
      <w:r w:rsidRPr="00DE1C7E">
        <w:rPr>
          <w:rStyle w:val="StyleBoldUnderline"/>
        </w:rPr>
        <w:t xml:space="preserve"> neoliberal model </w:t>
      </w:r>
      <w:r w:rsidRPr="00DE1C7E">
        <w:rPr>
          <w:sz w:val="16"/>
        </w:rPr>
        <w:t xml:space="preserve">of </w:t>
      </w:r>
      <w:r w:rsidR="00DE1C7E" w:rsidRPr="00DE1C7E">
        <w:rPr>
          <w:sz w:val="16"/>
        </w:rPr>
        <w:t>economic development</w:t>
      </w:r>
      <w:r w:rsidR="00DE1C7E" w:rsidRPr="00DE1C7E">
        <w:rPr>
          <w:rStyle w:val="StyleBoldUnderline"/>
        </w:rPr>
        <w:t xml:space="preserve"> to new in</w:t>
      </w:r>
      <w:r w:rsidRPr="00DE1C7E">
        <w:rPr>
          <w:rStyle w:val="StyleBoldUnderline"/>
        </w:rPr>
        <w:t>ward-oriented models of sustainable development</w:t>
      </w:r>
      <w:r w:rsidRPr="00DE1C7E">
        <w:rPr>
          <w:sz w:val="16"/>
        </w:rPr>
        <w:t xml:space="preserve">, tailored to the diverse conditions, economic capacities, political structures, natural endowments and cultural values of the societies involved. Moreover, </w:t>
      </w:r>
      <w:r w:rsidRPr="00DE1C7E">
        <w:rPr>
          <w:rStyle w:val="StyleBoldUnderline"/>
        </w:rPr>
        <w:t>a growing number of</w:t>
      </w:r>
      <w:r w:rsidR="00DE1C7E" w:rsidRPr="00DE1C7E">
        <w:rPr>
          <w:rStyle w:val="StyleBoldUnderline"/>
        </w:rPr>
        <w:t xml:space="preserve"> international</w:t>
      </w:r>
      <w:r w:rsidR="00DE1C7E" w:rsidRPr="00DE1C7E">
        <w:rPr>
          <w:sz w:val="16"/>
        </w:rPr>
        <w:t xml:space="preserve"> and regional ci</w:t>
      </w:r>
      <w:r w:rsidRPr="00DE1C7E">
        <w:rPr>
          <w:sz w:val="16"/>
        </w:rPr>
        <w:t xml:space="preserve">vil society </w:t>
      </w:r>
      <w:r w:rsidRPr="00DE1C7E">
        <w:rPr>
          <w:rStyle w:val="StyleBoldUnderline"/>
        </w:rPr>
        <w:t>organizations have emerged</w:t>
      </w:r>
      <w:r w:rsidRPr="00DE1C7E">
        <w:rPr>
          <w:sz w:val="16"/>
        </w:rPr>
        <w:t xml:space="preserve"> in recent years </w:t>
      </w:r>
      <w:r w:rsidRPr="00DE1C7E">
        <w:rPr>
          <w:rStyle w:val="StyleBoldUnderline"/>
        </w:rPr>
        <w:t>to create such alternatives.</w:t>
      </w:r>
      <w:r w:rsidRPr="00DE1C7E">
        <w:rPr>
          <w:sz w:val="16"/>
        </w:rPr>
        <w:t xml:space="preserve"> What the forums, networks, programs, and activities of</w:t>
      </w:r>
      <w:r w:rsidR="00DE1C7E" w:rsidRPr="00DE1C7E">
        <w:rPr>
          <w:sz w:val="16"/>
        </w:rPr>
        <w:t xml:space="preserve"> these various types of organi</w:t>
      </w:r>
      <w:r w:rsidRPr="00DE1C7E">
        <w:rPr>
          <w:sz w:val="16"/>
        </w:rPr>
        <w:t xml:space="preserve">zations reveal is that </w:t>
      </w:r>
      <w:r w:rsidRPr="00DE1C7E">
        <w:rPr>
          <w:rStyle w:val="StyleBoldUnderline"/>
        </w:rPr>
        <w:t>there is a growing international network of organizations and social movements committed to promoting</w:t>
      </w:r>
      <w:r w:rsidRPr="00DE1C7E">
        <w:rPr>
          <w:sz w:val="16"/>
        </w:rPr>
        <w:t xml:space="preserve"> new, more</w:t>
      </w:r>
      <w:r w:rsidR="00DE1C7E" w:rsidRPr="00DE1C7E">
        <w:rPr>
          <w:sz w:val="16"/>
        </w:rPr>
        <w:t xml:space="preserve"> equitable </w:t>
      </w:r>
      <w:r w:rsidR="00DE1C7E" w:rsidRPr="00DE1C7E">
        <w:rPr>
          <w:rStyle w:val="StyleBoldUnderline"/>
        </w:rPr>
        <w:t>forms of internatio</w:t>
      </w:r>
      <w:r w:rsidRPr="00DE1C7E">
        <w:rPr>
          <w:rStyle w:val="StyleBoldUnderline"/>
        </w:rPr>
        <w:t>nal cooperation</w:t>
      </w:r>
      <w:r w:rsidRPr="00DE1C7E">
        <w:rPr>
          <w:sz w:val="16"/>
        </w:rPr>
        <w:t xml:space="preserve"> and regulation that support inward</w:t>
      </w:r>
      <w:r w:rsidR="00DE1C7E" w:rsidRPr="00DE1C7E">
        <w:rPr>
          <w:sz w:val="16"/>
        </w:rPr>
        <w:t>-oriented and sustainable deve</w:t>
      </w:r>
      <w:r w:rsidRPr="00DE1C7E">
        <w:rPr>
          <w:sz w:val="16"/>
        </w:rPr>
        <w:t xml:space="preserve">lopment as </w:t>
      </w:r>
      <w:r w:rsidRPr="00DE1C7E">
        <w:rPr>
          <w:rStyle w:val="StyleBoldUnderline"/>
        </w:rPr>
        <w:t xml:space="preserve">well as genuine democracy </w:t>
      </w:r>
      <w:r w:rsidRPr="00DE1C7E">
        <w:rPr>
          <w:sz w:val="16"/>
        </w:rPr>
        <w:t xml:space="preserve">at the regional and national levels. At the same time, </w:t>
      </w:r>
      <w:r w:rsidRPr="00DE1C7E">
        <w:rPr>
          <w:rStyle w:val="StyleBoldUnderline"/>
        </w:rPr>
        <w:t>these organizations argue that the present global trading regime</w:t>
      </w:r>
      <w:r w:rsidRPr="00DE1C7E">
        <w:rPr>
          <w:sz w:val="16"/>
        </w:rPr>
        <w:t xml:space="preserve"> that has been erected under the WTO should and </w:t>
      </w:r>
      <w:r w:rsidRPr="00DE1C7E">
        <w:rPr>
          <w:rStyle w:val="StyleBoldUnderline"/>
        </w:rPr>
        <w:t>can be replaced by a new</w:t>
      </w:r>
      <w:r w:rsidRPr="00DE1C7E">
        <w:rPr>
          <w:sz w:val="16"/>
        </w:rPr>
        <w:t xml:space="preserve"> global trading </w:t>
      </w:r>
      <w:r w:rsidRPr="00DE1C7E">
        <w:rPr>
          <w:rStyle w:val="StyleBoldUnderline"/>
        </w:rPr>
        <w:t>system that replaces</w:t>
      </w:r>
      <w:r w:rsidRPr="00DE1C7E">
        <w:rPr>
          <w:sz w:val="16"/>
        </w:rPr>
        <w:t xml:space="preserve"> the present </w:t>
      </w:r>
      <w:r w:rsidRPr="00DE1C7E">
        <w:rPr>
          <w:rStyle w:val="StyleBoldUnderline"/>
        </w:rPr>
        <w:t>system of so-called free</w:t>
      </w:r>
      <w:r w:rsidRPr="00DE1C7E">
        <w:rPr>
          <w:sz w:val="16"/>
        </w:rPr>
        <w:t xml:space="preserve"> but in</w:t>
      </w:r>
      <w:r w:rsidR="00DE1C7E" w:rsidRPr="00DE1C7E">
        <w:rPr>
          <w:sz w:val="16"/>
        </w:rPr>
        <w:t xml:space="preserve"> fact unfair </w:t>
      </w:r>
      <w:r w:rsidR="00DE1C7E" w:rsidRPr="00DE1C7E">
        <w:rPr>
          <w:rStyle w:val="StyleBoldUnderline"/>
        </w:rPr>
        <w:t>trade,</w:t>
      </w:r>
      <w:r w:rsidR="00DE1C7E" w:rsidRPr="00DE1C7E">
        <w:rPr>
          <w:sz w:val="16"/>
        </w:rPr>
        <w:t xml:space="preserve"> </w:t>
      </w:r>
      <w:r w:rsidR="00DE1C7E" w:rsidRPr="00DE1C7E">
        <w:rPr>
          <w:rStyle w:val="StyleBoldUnderline"/>
        </w:rPr>
        <w:t>with a sys</w:t>
      </w:r>
      <w:r w:rsidRPr="00DE1C7E">
        <w:rPr>
          <w:rStyle w:val="StyleBoldUnderline"/>
        </w:rPr>
        <w:t>tem that</w:t>
      </w:r>
      <w:r w:rsidRPr="00DE1C7E">
        <w:rPr>
          <w:sz w:val="16"/>
        </w:rPr>
        <w:t xml:space="preserve"> ensures «fair trade» and </w:t>
      </w:r>
      <w:r w:rsidRPr="00DE1C7E">
        <w:rPr>
          <w:rStyle w:val="StyleBoldUnderline"/>
        </w:rPr>
        <w:t>promotes South-S</w:t>
      </w:r>
      <w:r w:rsidR="00DE1C7E" w:rsidRPr="00DE1C7E">
        <w:rPr>
          <w:rStyle w:val="StyleBoldUnderline"/>
        </w:rPr>
        <w:t>outh economic exchange and coo</w:t>
      </w:r>
      <w:r w:rsidRPr="00DE1C7E">
        <w:rPr>
          <w:rStyle w:val="StyleBoldUnderline"/>
        </w:rPr>
        <w:t>peration</w:t>
      </w:r>
      <w:r w:rsidRPr="00DE1C7E">
        <w:rPr>
          <w:sz w:val="16"/>
        </w:rPr>
        <w:t xml:space="preserve">. Most of the progressive alternatives advocated by these organizations and the new left-leaning governments that have been elected to office in the region give priority to aligning the external relations of the countries in the region to the internal needs of the majority of the population. That is to say, </w:t>
      </w:r>
      <w:r w:rsidRPr="00DE1C7E">
        <w:rPr>
          <w:rStyle w:val="StyleBoldUnderline"/>
        </w:rPr>
        <w:t>decisions about what to export and what to import should be aligned with the needs of the</w:t>
      </w:r>
      <w:r w:rsidR="00DE1C7E" w:rsidRPr="00DE1C7E">
        <w:rPr>
          <w:rStyle w:val="StyleBoldUnderline"/>
        </w:rPr>
        <w:t xml:space="preserve"> population rather than the in</w:t>
      </w:r>
      <w:r w:rsidRPr="00DE1C7E">
        <w:rPr>
          <w:rStyle w:val="StyleBoldUnderline"/>
        </w:rPr>
        <w:t xml:space="preserve">terests of </w:t>
      </w:r>
      <w:r w:rsidRPr="00DE1C7E">
        <w:rPr>
          <w:sz w:val="16"/>
        </w:rPr>
        <w:t>transnational capitalists and transnational co</w:t>
      </w:r>
      <w:r w:rsidR="00DE1C7E" w:rsidRPr="00DE1C7E">
        <w:rPr>
          <w:sz w:val="16"/>
        </w:rPr>
        <w:t xml:space="preserve">rporations or the </w:t>
      </w:r>
      <w:r w:rsidR="00DE1C7E" w:rsidRPr="00DE1C7E">
        <w:rPr>
          <w:rStyle w:val="StyleBoldUnderline"/>
        </w:rPr>
        <w:t>hegemonic in</w:t>
      </w:r>
      <w:r w:rsidRPr="00DE1C7E">
        <w:rPr>
          <w:rStyle w:val="StyleBoldUnderline"/>
        </w:rPr>
        <w:t xml:space="preserve">terests of the USA. Some of these alternative </w:t>
      </w:r>
      <w:r w:rsidRPr="00DE1C7E">
        <w:rPr>
          <w:rStyle w:val="StyleBoldUnderline"/>
        </w:rPr>
        <w:lastRenderedPageBreak/>
        <w:t xml:space="preserve">strategies involve </w:t>
      </w:r>
      <w:r w:rsidRPr="00DE1C7E">
        <w:rPr>
          <w:sz w:val="16"/>
        </w:rPr>
        <w:t>what Walden Bello (2002) has referred to as «</w:t>
      </w:r>
      <w:r w:rsidRPr="00DE1C7E">
        <w:rPr>
          <w:rStyle w:val="StyleBoldUnderline"/>
        </w:rPr>
        <w:t>deglobalization</w:t>
      </w:r>
      <w:r w:rsidRPr="00DE1C7E">
        <w:rPr>
          <w:sz w:val="16"/>
        </w:rPr>
        <w:t xml:space="preserve">.» That is to say, </w:t>
      </w:r>
      <w:r w:rsidRPr="00DE1C7E">
        <w:rPr>
          <w:rStyle w:val="StyleBoldUnderline"/>
        </w:rPr>
        <w:t>they involve unlinking the economies of</w:t>
      </w:r>
      <w:r w:rsidRPr="00DE1C7E">
        <w:rPr>
          <w:sz w:val="16"/>
        </w:rPr>
        <w:t xml:space="preserve"> these </w:t>
      </w:r>
      <w:r w:rsidRPr="00DE1C7E">
        <w:rPr>
          <w:rStyle w:val="StyleBoldUnderline"/>
        </w:rPr>
        <w:t xml:space="preserve">peripheral </w:t>
      </w:r>
      <w:r w:rsidRPr="00DE1C7E">
        <w:rPr>
          <w:sz w:val="16"/>
        </w:rPr>
        <w:t xml:space="preserve">capitalist </w:t>
      </w:r>
      <w:r w:rsidRPr="00DE1C7E">
        <w:rPr>
          <w:rStyle w:val="StyleBoldUnderline"/>
        </w:rPr>
        <w:t>societies from the advanced</w:t>
      </w:r>
      <w:r w:rsidRPr="00DE1C7E">
        <w:rPr>
          <w:sz w:val="16"/>
        </w:rPr>
        <w:t xml:space="preserve"> capitalist </w:t>
      </w:r>
      <w:r w:rsidRPr="00DE1C7E">
        <w:rPr>
          <w:rStyle w:val="StyleBoldUnderline"/>
        </w:rPr>
        <w:t xml:space="preserve">centers </w:t>
      </w:r>
      <w:r w:rsidRPr="00DE1C7E">
        <w:rPr>
          <w:sz w:val="16"/>
        </w:rPr>
        <w:t xml:space="preserve">of the world economy, </w:t>
      </w:r>
      <w:r w:rsidRPr="00DE1C7E">
        <w:rPr>
          <w:rStyle w:val="StyleBoldUnderline"/>
        </w:rPr>
        <w:t>particularly in the USA</w:t>
      </w:r>
      <w:r w:rsidRPr="00DE1C7E">
        <w:rPr>
          <w:sz w:val="16"/>
        </w:rPr>
        <w:t xml:space="preserve">. They also involve throwing off the constraints that have been imposed upon the economic policies and structures of the­ se countries by the IFIs (IMF, World Bank, and IDB), the WTO and the other agents and regulatory regimes that regulate the world capitalist system. In fact, there appears to be growing interest throughout Latin America in revivifying the Pan-American ideal of unification, currently perhaps best expressed in Hugo Chá­ vez’ Bolivarian dream of turning South America into a regional economic hegemon (DeLong, 2005). The governments of Bolivia, Cuba, Ecuador, Nicaragua and Uruguay have indicated they want to join the government of Venezuela in creating a regional union. </w:t>
      </w:r>
      <w:r w:rsidRPr="00DE1C7E">
        <w:rPr>
          <w:rStyle w:val="StyleBoldUnderline"/>
        </w:rPr>
        <w:t xml:space="preserve">It has been proposed that this coalescing continental confederation should shift the region’s extra-continental trade towards Europe, Asia and South Africa and away from North America. </w:t>
      </w:r>
      <w:r w:rsidRPr="00DE1C7E">
        <w:rPr>
          <w:sz w:val="16"/>
        </w:rPr>
        <w:t>The prospect of this happening appears to have alarmed Washington more than the increasing number of electoral triumphs of</w:t>
      </w:r>
      <w:r w:rsidR="00DE1C7E" w:rsidRPr="00DE1C7E">
        <w:rPr>
          <w:sz w:val="16"/>
        </w:rPr>
        <w:t xml:space="preserve"> leftist politi</w:t>
      </w:r>
      <w:r w:rsidRPr="00DE1C7E">
        <w:rPr>
          <w:sz w:val="16"/>
        </w:rPr>
        <w:t xml:space="preserve">cians in the region (Delong). </w:t>
      </w:r>
      <w:r w:rsidRPr="00DE1C7E">
        <w:rPr>
          <w:rStyle w:val="StyleBoldUnderline"/>
        </w:rPr>
        <w:t xml:space="preserve">There has also been considerable talk </w:t>
      </w:r>
      <w:r w:rsidRPr="00DE1C7E">
        <w:rPr>
          <w:sz w:val="16"/>
        </w:rPr>
        <w:t xml:space="preserve">in the region </w:t>
      </w:r>
      <w:r w:rsidRPr="00DE1C7E">
        <w:rPr>
          <w:rStyle w:val="StyleBoldUnderline"/>
        </w:rPr>
        <w:t xml:space="preserve">about creating a single currency for the South American countries that would be modeled on and perhaps tied to the Euro rather than the US Dollar. </w:t>
      </w:r>
      <w:r w:rsidRPr="00DE1C7E">
        <w:rPr>
          <w:sz w:val="16"/>
        </w:rPr>
        <w:t xml:space="preserve">This discussion is symptomatic of what appears to bean emerging desire to create an integrated economic and political community that is strikingly different from the type of hemispheric economic integration scheme being pursued by the Washington and its allies in the region (DeLong). Moreover, </w:t>
      </w:r>
      <w:r w:rsidRPr="00DE1C7E">
        <w:rPr>
          <w:rStyle w:val="StyleBoldUnderline"/>
        </w:rPr>
        <w:t>there is an increasing tendency in the region to find alternatives to trading with the USA.</w:t>
      </w:r>
      <w:r w:rsidRPr="00DE1C7E">
        <w:rPr>
          <w:sz w:val="16"/>
        </w:rPr>
        <w:t xml:space="preserve"> In particular, </w:t>
      </w:r>
      <w:r w:rsidRPr="00DE1C7E">
        <w:rPr>
          <w:rStyle w:val="StyleBoldUnderline"/>
        </w:rPr>
        <w:t>several Latin American nations</w:t>
      </w:r>
      <w:r w:rsidRPr="00DE1C7E">
        <w:rPr>
          <w:sz w:val="16"/>
        </w:rPr>
        <w:t xml:space="preserve"> (Brazil, Cuba, Venezuela and Chile) h</w:t>
      </w:r>
      <w:r w:rsidRPr="00DE1C7E">
        <w:rPr>
          <w:rStyle w:val="StyleBoldUnderline"/>
        </w:rPr>
        <w:t xml:space="preserve">ave been strengthening their economic relations with Asia, </w:t>
      </w:r>
      <w:r w:rsidRPr="00DE1C7E">
        <w:rPr>
          <w:sz w:val="16"/>
        </w:rPr>
        <w:t xml:space="preserve">particularly with China. </w:t>
      </w:r>
      <w:r w:rsidRPr="00DE1C7E">
        <w:rPr>
          <w:rStyle w:val="StyleBoldUnderline"/>
        </w:rPr>
        <w:t>But the widespread popular opposition to neoliberalism</w:t>
      </w:r>
      <w:r w:rsidRPr="00DE1C7E">
        <w:rPr>
          <w:sz w:val="16"/>
        </w:rPr>
        <w:t xml:space="preserve"> and so-called globalization, and the shift to the Left in the region’s politics, </w:t>
      </w:r>
      <w:r w:rsidRPr="00DE1C7E">
        <w:rPr>
          <w:rStyle w:val="StyleBoldUnderline"/>
        </w:rPr>
        <w:t>represent much more than a serious challenge to US hegemony, they also represent a serious threat to the existing pattern of capitalist development in the region</w:t>
      </w:r>
      <w:r w:rsidRPr="00DE1C7E">
        <w:rPr>
          <w:sz w:val="16"/>
        </w:rPr>
        <w:t>. Central to Wa</w:t>
      </w:r>
      <w:r w:rsidR="00DE1C7E" w:rsidRPr="00DE1C7E">
        <w:rPr>
          <w:sz w:val="16"/>
        </w:rPr>
        <w:t>shington’s strategy for the he</w:t>
      </w:r>
      <w:r w:rsidRPr="00DE1C7E">
        <w:rPr>
          <w:sz w:val="16"/>
        </w:rPr>
        <w:t xml:space="preserve">misphere </w:t>
      </w:r>
      <w:r w:rsidRPr="00DE1C7E">
        <w:rPr>
          <w:rStyle w:val="StyleBoldUnderline"/>
        </w:rPr>
        <w:t xml:space="preserve">has been the imposition of a neoliberal model of capitalist development on the </w:t>
      </w:r>
      <w:proofErr w:type="gramStart"/>
      <w:r w:rsidRPr="00DE1C7E">
        <w:rPr>
          <w:rStyle w:val="StyleBoldUnderline"/>
        </w:rPr>
        <w:t>region which</w:t>
      </w:r>
      <w:proofErr w:type="gramEnd"/>
      <w:r w:rsidRPr="00DE1C7E">
        <w:rPr>
          <w:rStyle w:val="StyleBoldUnderline"/>
        </w:rPr>
        <w:t xml:space="preserve"> involves the increasing integration of the region’s economies into a hemispheric ‘free trade’ area or rather a trade bloc that is dominated by the USA.</w:t>
      </w:r>
      <w:r w:rsidRPr="00DE1C7E">
        <w:rPr>
          <w:sz w:val="16"/>
        </w:rPr>
        <w:t xml:space="preserve"> This project is itself an essential part of the strategy of the USA for the domination of the global economy by its transnational corporations. </w:t>
      </w:r>
      <w:r w:rsidRPr="00DE1C7E">
        <w:rPr>
          <w:rStyle w:val="StyleBoldUnderline"/>
        </w:rPr>
        <w:t>The restructuring of the economies of the region under the mantra of neoliberalism and the banner of globalization has been aimed at giving the USA-based transnational corporations and investors free reign within the region and a strong hemispheric base from which to dominate the world economy. In opposition to the neoliberal,</w:t>
      </w:r>
      <w:r w:rsidRPr="00DE1C7E">
        <w:rPr>
          <w:sz w:val="16"/>
        </w:rPr>
        <w:t xml:space="preserve"> polyarchical and globalizing </w:t>
      </w:r>
      <w:r w:rsidRPr="00DE1C7E">
        <w:rPr>
          <w:rStyle w:val="StyleBoldUnderline"/>
        </w:rPr>
        <w:t>model of development that has been imposed</w:t>
      </w:r>
      <w:r w:rsidRPr="00DE1C7E">
        <w:rPr>
          <w:sz w:val="16"/>
        </w:rPr>
        <w:t xml:space="preserve"> by the government of the USA and its allies </w:t>
      </w:r>
      <w:r w:rsidRPr="00DE1C7E">
        <w:rPr>
          <w:rStyle w:val="StyleBoldUnderline"/>
        </w:rPr>
        <w:t>in the region, the growing movement for an alternative form of development</w:t>
      </w:r>
      <w:r w:rsidRPr="00DE1C7E">
        <w:rPr>
          <w:sz w:val="16"/>
        </w:rPr>
        <w:t xml:space="preserve"> </w:t>
      </w:r>
      <w:r w:rsidR="00DE1C7E" w:rsidRPr="00DE1C7E">
        <w:rPr>
          <w:sz w:val="16"/>
        </w:rPr>
        <w:t>that is both genuinely de</w:t>
      </w:r>
      <w:r w:rsidRPr="00DE1C7E">
        <w:rPr>
          <w:sz w:val="16"/>
        </w:rPr>
        <w:t xml:space="preserve">mocratic, equitable and environmentally sustainable </w:t>
      </w:r>
      <w:r w:rsidRPr="00DE1C7E">
        <w:rPr>
          <w:rStyle w:val="StyleBoldUnderline"/>
        </w:rPr>
        <w:t>appears to be gaining ground in various parts of Latin America</w:t>
      </w:r>
      <w:r w:rsidRPr="00DE1C7E">
        <w:rPr>
          <w:sz w:val="16"/>
        </w:rPr>
        <w:t xml:space="preserve"> and the Caribbean. Thi</w:t>
      </w:r>
      <w:r w:rsidR="00DE1C7E" w:rsidRPr="00DE1C7E">
        <w:rPr>
          <w:sz w:val="16"/>
        </w:rPr>
        <w:t>s alternative model of develop</w:t>
      </w:r>
      <w:r w:rsidRPr="00DE1C7E">
        <w:rPr>
          <w:sz w:val="16"/>
        </w:rPr>
        <w:t>ment requires the reorganization and realignment of th</w:t>
      </w:r>
      <w:r w:rsidR="00DE1C7E" w:rsidRPr="00DE1C7E">
        <w:rPr>
          <w:sz w:val="16"/>
        </w:rPr>
        <w:t>e existing economies in the re</w:t>
      </w:r>
      <w:r w:rsidRPr="00DE1C7E">
        <w:rPr>
          <w:sz w:val="16"/>
        </w:rPr>
        <w:t>gion.</w:t>
      </w:r>
    </w:p>
    <w:p w14:paraId="26A1E9DF" w14:textId="77777777" w:rsidR="00BF0E60" w:rsidRDefault="00BF0E60" w:rsidP="00A95E43">
      <w:pPr>
        <w:rPr>
          <w:sz w:val="16"/>
        </w:rPr>
      </w:pPr>
    </w:p>
    <w:p w14:paraId="0B9E3FE0" w14:textId="4B5E7D88" w:rsidR="00BF0E60" w:rsidRDefault="00BF0E60" w:rsidP="00BF0E60">
      <w:pPr>
        <w:pStyle w:val="Heading4"/>
      </w:pPr>
      <w:r>
        <w:t xml:space="preserve">The aff’s trade liberalization is rooted in a system of neoliberal knowledge production – they frame economic engagement as a necessity to “develop” non-western cultures and they reduce everything to economic motives. </w:t>
      </w:r>
    </w:p>
    <w:p w14:paraId="51052467" w14:textId="77777777" w:rsidR="00BF0E60" w:rsidRDefault="00BF0E60" w:rsidP="00BF0E60">
      <w:r w:rsidRPr="00826B17">
        <w:rPr>
          <w:rStyle w:val="StyleStyleBold12pt"/>
        </w:rPr>
        <w:t>Lander ‘2</w:t>
      </w:r>
      <w:r w:rsidRPr="00826B17">
        <w:t xml:space="preserve">, </w:t>
      </w:r>
    </w:p>
    <w:p w14:paraId="4D526DD1" w14:textId="77777777" w:rsidR="00BF0E60" w:rsidRPr="00826B17" w:rsidRDefault="00BF0E60" w:rsidP="00BF0E60">
      <w:r w:rsidRPr="00826B17">
        <w:t xml:space="preserve">(Edgardo, Prof. of Sociology and Latin American studies at the Venezuelan Central University in Caracas, </w:t>
      </w:r>
      <w:r>
        <w:t>“</w:t>
      </w:r>
      <w:r w:rsidRPr="00826B17">
        <w:t>Eurocentrism, Modern Knowledges, and the “Natural” Order of Global Capital, Nepantla: Views from South</w:t>
      </w:r>
      <w:r>
        <w:t>”,</w:t>
      </w:r>
      <w:r w:rsidRPr="00826B17">
        <w:t xml:space="preserve"> 3.2, muse)</w:t>
      </w:r>
    </w:p>
    <w:p w14:paraId="6E4BC211" w14:textId="77777777" w:rsidR="00BF0E60" w:rsidRDefault="00BF0E60" w:rsidP="00BF0E60"/>
    <w:p w14:paraId="6B60E987" w14:textId="77777777" w:rsidR="00BF0E60" w:rsidRDefault="00BF0E60" w:rsidP="00BF0E60">
      <w:r>
        <w:t xml:space="preserve">The perspective of </w:t>
      </w:r>
      <w:r w:rsidRPr="004012A0">
        <w:rPr>
          <w:rStyle w:val="StyleBoldUnderline"/>
        </w:rPr>
        <w:t>Eurocentric knowledge</w:t>
      </w:r>
      <w:r>
        <w:t xml:space="preserve"> is the central axis of a discourse that </w:t>
      </w:r>
      <w:r w:rsidRPr="004012A0">
        <w:rPr>
          <w:rStyle w:val="StyleBoldUnderline"/>
        </w:rPr>
        <w:t>not only naturalizes but renders inevitable</w:t>
      </w:r>
      <w:r>
        <w:t xml:space="preserve"> the </w:t>
      </w:r>
      <w:r w:rsidRPr="004012A0">
        <w:rPr>
          <w:rStyle w:val="StyleBoldUnderline"/>
        </w:rPr>
        <w:t xml:space="preserve">increasingly intense </w:t>
      </w:r>
      <w:r w:rsidRPr="00885372">
        <w:rPr>
          <w:rStyle w:val="Emphasis"/>
        </w:rPr>
        <w:t>polarization between a privileged minority and the world’s excluded</w:t>
      </w:r>
      <w:r>
        <w:t xml:space="preserve">, oppressed </w:t>
      </w:r>
      <w:r w:rsidRPr="00885372">
        <w:rPr>
          <w:rStyle w:val="Emphasis"/>
        </w:rPr>
        <w:t>majorities</w:t>
      </w:r>
      <w:r>
        <w:t xml:space="preserve">. </w:t>
      </w:r>
      <w:r w:rsidRPr="00885372">
        <w:rPr>
          <w:rStyle w:val="StyleBoldUnderline"/>
        </w:rPr>
        <w:t>Eurocentric knowledge</w:t>
      </w:r>
      <w:r>
        <w:t xml:space="preserve"> also </w:t>
      </w:r>
      <w:r w:rsidRPr="00885372">
        <w:rPr>
          <w:rStyle w:val="StyleBoldUnderline"/>
        </w:rPr>
        <w:t xml:space="preserve">lies at the center of a </w:t>
      </w:r>
      <w:r w:rsidRPr="00885372">
        <w:rPr>
          <w:rStyle w:val="Emphasis"/>
        </w:rPr>
        <w:t>predatory model of civilization that threatens to destroy the conditions that make life possible on Earth</w:t>
      </w:r>
      <w:r>
        <w:t xml:space="preserve">. For this reason, </w:t>
      </w:r>
      <w:r w:rsidRPr="00885372">
        <w:rPr>
          <w:rStyle w:val="StyleBoldUnderline"/>
        </w:rPr>
        <w:t>the critique of Eurocentrism and</w:t>
      </w:r>
      <w:r>
        <w:t xml:space="preserve"> the development/</w:t>
      </w:r>
      <w:r w:rsidRPr="00885372">
        <w:rPr>
          <w:rStyle w:val="StyleBoldUnderline"/>
        </w:rPr>
        <w:t>recovery of alternate knowledge perspectives cannot be interpreted as merely an esoteric</w:t>
      </w:r>
      <w:r>
        <w:t xml:space="preserve"> intellectual or academic </w:t>
      </w:r>
      <w:r w:rsidRPr="00885372">
        <w:rPr>
          <w:rStyle w:val="StyleBoldUnderline"/>
        </w:rPr>
        <w:t>preoccupation</w:t>
      </w:r>
      <w:r>
        <w:t xml:space="preserve">, or for that matter as a topic for interesting debates within a narrow community of scholars working on epistemological problems. In reality, </w:t>
      </w:r>
      <w:r w:rsidRPr="00885372">
        <w:rPr>
          <w:rStyle w:val="StyleBoldUnderline"/>
        </w:rPr>
        <w:t>these issues are closely related to vital political demands</w:t>
      </w:r>
      <w:r>
        <w:t xml:space="preserve">, both local and global, </w:t>
      </w:r>
      <w:r w:rsidRPr="00885372">
        <w:rPr>
          <w:rStyle w:val="StyleBoldUnderline"/>
        </w:rPr>
        <w:lastRenderedPageBreak/>
        <w:t>which are linked in turn to communities</w:t>
      </w:r>
      <w:r>
        <w:t xml:space="preserve">, organizations, and movements </w:t>
      </w:r>
      <w:r w:rsidRPr="00885372">
        <w:rPr>
          <w:rStyle w:val="StyleBoldUnderline"/>
        </w:rPr>
        <w:t>that</w:t>
      </w:r>
      <w:r>
        <w:t xml:space="preserve"> (in a variety of ways) confront and </w:t>
      </w:r>
      <w:r w:rsidRPr="00885372">
        <w:rPr>
          <w:rStyle w:val="StyleBoldUnderline"/>
        </w:rPr>
        <w:t>resist the growing hegemony of transnational capital throughout the world</w:t>
      </w:r>
      <w:r>
        <w:t xml:space="preserve">. </w:t>
      </w:r>
      <w:r w:rsidRPr="00885372">
        <w:rPr>
          <w:sz w:val="12"/>
          <w:szCs w:val="12"/>
        </w:rPr>
        <w:t>Basic Assumptions of Eurocentric Knowledge The main assumptions of the perspective of Eurocentric knowledge can be summarized in the following terms. 1. Eurocentric knowledge is based on the construction of multiple and repeated divisions or oppositions. The most characteristic and significant of these—but not the only ones, to be sure—include the basic, hierarchical dualisms of reason and body, subject and object, culture and nature, masculine and feminine (Berting 1993; Quijano 2000; Lander 2000b). 2. European regional or local history is understood as universal History. According to this perspective, Europe serves as the model or reference for every other history, representing the apex of humanity’s progress from the “primitive” to the “modern” (Dussel 2000; Quijano 2000). 3. Differences from others are converted into value differences (Mignolo 1995), time-space distances (Fabian 1983), and hierarchies that define all non-European humans as inferior (“savage,” “primitive,” “backward,” “underdeveloped”). The category of race as an instrument for classifying the different peoples of the world—on a scale from superior to inferior—plays a central role here (Quijano 2000). 4. Scientific knowledge and technological development advance in an upward linear direction toward ever higher levels of knowledge and greater ability to usefully transform the environment. The hegemony of these assumptions has had multiple consequences for the constitution of modern social knowledge. Here, I will simply highlight the following:</w:t>
      </w:r>
      <w:r>
        <w:t xml:space="preserve"> First, one particular kind of knowledge—</w:t>
      </w:r>
      <w:r w:rsidRPr="00306F10">
        <w:rPr>
          <w:rStyle w:val="StyleBoldUnderline"/>
        </w:rPr>
        <w:t>Western scientific knowledge</w:t>
      </w:r>
      <w:r>
        <w:t>—</w:t>
      </w:r>
      <w:r w:rsidRPr="00306F10">
        <w:rPr>
          <w:rStyle w:val="StyleBoldUnderline"/>
        </w:rPr>
        <w:t>is understood to be</w:t>
      </w:r>
      <w:r>
        <w:t xml:space="preserve"> true, </w:t>
      </w:r>
      <w:r w:rsidRPr="00306F10">
        <w:rPr>
          <w:rStyle w:val="StyleBoldUnderline"/>
        </w:rPr>
        <w:t>universal, and objective</w:t>
      </w:r>
      <w:r w:rsidRPr="000B7D6C">
        <w:rPr>
          <w:sz w:val="12"/>
          <w:szCs w:val="12"/>
        </w:rPr>
        <w:t>—the form by which all other ways of knowing are simultaneously defined as ignorance or superstition. In Western knowledge, the separation of reason and body lies at the base of a “disembodied,” desubjectified knowledge; these divisions sustain its pretensions to objectivity and detachment from time and space as a universal knowledge. Second</w:t>
      </w:r>
      <w:r>
        <w:t xml:space="preserve">, </w:t>
      </w:r>
      <w:r w:rsidRPr="00306F10">
        <w:rPr>
          <w:rStyle w:val="StyleBoldUnderline"/>
        </w:rPr>
        <w:t>through the oppositions of reason/body and culture/nature, a relationship of exteriority to “nature” is established</w:t>
      </w:r>
      <w:r>
        <w:t xml:space="preserve">. </w:t>
      </w:r>
      <w:r w:rsidRPr="00306F10">
        <w:rPr>
          <w:rStyle w:val="StyleBoldUnderline"/>
        </w:rPr>
        <w:t>This is a condition for the appropriation/exploitation that grounds the Western paradigm of unlimited growth</w:t>
      </w:r>
      <w:r>
        <w:t xml:space="preserve">. Third, </w:t>
      </w:r>
      <w:r w:rsidRPr="00306F10">
        <w:rPr>
          <w:rStyle w:val="StyleBoldUnderline"/>
        </w:rPr>
        <w:t>by ignoring the colonial</w:t>
      </w:r>
      <w:r>
        <w:t xml:space="preserve">/imperial </w:t>
      </w:r>
      <w:r w:rsidRPr="00306F10">
        <w:rPr>
          <w:rStyle w:val="StyleBoldUnderline"/>
        </w:rPr>
        <w:t>relationships</w:t>
      </w:r>
      <w:r>
        <w:t xml:space="preserve"> between peoples and cultures—ones </w:t>
      </w:r>
      <w:r w:rsidRPr="00306F10">
        <w:rPr>
          <w:rStyle w:val="StyleBoldUnderline"/>
        </w:rPr>
        <w:t>that made the modern world-system possible</w:t>
      </w:r>
      <w:r>
        <w:t xml:space="preserve">— </w:t>
      </w:r>
      <w:r w:rsidRPr="00306F10">
        <w:rPr>
          <w:rStyle w:val="StyleBoldUnderline"/>
        </w:rPr>
        <w:t>Eurocentric knowledge understands modernity to be an internal product of European genius</w:t>
      </w:r>
      <w:r>
        <w:t xml:space="preserve">, owing nothing to the rest of the world (Coronil 1997, 2000). Similarly, </w:t>
      </w:r>
      <w:r w:rsidRPr="00306F10">
        <w:rPr>
          <w:rStyle w:val="StyleBoldUnderline"/>
        </w:rPr>
        <w:t>the current condition of the other peoples of the planet is seen as having no connection to the colonial/imperial experience</w:t>
      </w:r>
      <w:r>
        <w:t xml:space="preserve">. </w:t>
      </w:r>
      <w:proofErr w:type="gramStart"/>
      <w:r w:rsidRPr="00306F10">
        <w:rPr>
          <w:rStyle w:val="Emphasis"/>
        </w:rPr>
        <w:t>Their present status of “backwardness” and “poverty” is the result</w:t>
      </w:r>
      <w:r>
        <w:t xml:space="preserve">, rather, </w:t>
      </w:r>
      <w:r w:rsidRPr="00306F10">
        <w:rPr>
          <w:rStyle w:val="Emphasis"/>
        </w:rPr>
        <w:t>of insufficient capitalist development</w:t>
      </w:r>
      <w:r>
        <w:t>.</w:t>
      </w:r>
      <w:proofErr w:type="gramEnd"/>
      <w:r>
        <w:t xml:space="preserve"> Instead of being seen as the products of modern experience, </w:t>
      </w:r>
      <w:r w:rsidRPr="00E47001">
        <w:rPr>
          <w:rStyle w:val="StyleBoldUnderline"/>
        </w:rPr>
        <w:t>such conditions are interpreted as</w:t>
      </w:r>
      <w:r>
        <w:t xml:space="preserve"> being </w:t>
      </w:r>
      <w:r w:rsidRPr="00E47001">
        <w:rPr>
          <w:rStyle w:val="StyleBoldUnderline"/>
        </w:rPr>
        <w:t>symptoms of the absence of modernity</w:t>
      </w:r>
      <w:r>
        <w:t xml:space="preserve">. We are therefore dealing with a history that dehistoricizes and conceals the constitutive relationships of the modern colonial world-system (Coronil 1997, 2000; Mignolo 2000a, 2000b; Quijano 2000). Fourth, proceeding from the basic assumptions of Eurocentrism, </w:t>
      </w:r>
      <w:r w:rsidRPr="00E47001">
        <w:rPr>
          <w:rStyle w:val="StyleBoldUnderline"/>
        </w:rPr>
        <w:t>liberal society is assumed as the natural order of things</w:t>
      </w:r>
      <w:r>
        <w:t xml:space="preserve">. </w:t>
      </w:r>
      <w:r w:rsidRPr="00E47001">
        <w:rPr>
          <w:rStyle w:val="StyleBoldUnderline"/>
        </w:rPr>
        <w:t>Once</w:t>
      </w:r>
      <w:r>
        <w:t xml:space="preserve"> former </w:t>
      </w:r>
      <w:r w:rsidRPr="00E47001">
        <w:rPr>
          <w:rStyle w:val="StyleBoldUnderline"/>
        </w:rPr>
        <w:t>“primitive”</w:t>
      </w:r>
      <w:r>
        <w:t xml:space="preserve"> or “backward” </w:t>
      </w:r>
      <w:r w:rsidRPr="00E47001">
        <w:rPr>
          <w:rStyle w:val="StyleBoldUnderline"/>
        </w:rPr>
        <w:t>historical phases are overcome, the particular historical experience of liberal capitalist society</w:t>
      </w:r>
      <w:r>
        <w:t xml:space="preserve"> and the liberal worldview </w:t>
      </w:r>
      <w:r w:rsidRPr="00E47001">
        <w:rPr>
          <w:rStyle w:val="StyleBoldUnderline"/>
        </w:rPr>
        <w:t>are ontologized as the “normal” state of society</w:t>
      </w:r>
      <w:r>
        <w:t xml:space="preserve">. In this way, </w:t>
      </w:r>
      <w:r w:rsidRPr="00E47001">
        <w:rPr>
          <w:rStyle w:val="Emphasis"/>
        </w:rPr>
        <w:t>possessive individualism</w:t>
      </w:r>
      <w:r>
        <w:t xml:space="preserve"> (Macpherson 1970), </w:t>
      </w:r>
      <w:r w:rsidRPr="00E47001">
        <w:rPr>
          <w:rStyle w:val="Emphasis"/>
        </w:rPr>
        <w:t>the separation of the fields of collective life</w:t>
      </w:r>
      <w:r>
        <w:t xml:space="preserve"> (political, social, cultural, economic), </w:t>
      </w:r>
      <w:r w:rsidRPr="00E47001">
        <w:rPr>
          <w:rStyle w:val="Emphasis"/>
        </w:rPr>
        <w:t>and a conception of</w:t>
      </w:r>
      <w:r>
        <w:t xml:space="preserve"> wealth and </w:t>
      </w:r>
      <w:r w:rsidRPr="00E47001">
        <w:rPr>
          <w:rStyle w:val="Emphasis"/>
        </w:rPr>
        <w:t>the good life unilaterally associated with</w:t>
      </w:r>
      <w:r>
        <w:t xml:space="preserve"> the </w:t>
      </w:r>
      <w:r w:rsidRPr="00E47001">
        <w:rPr>
          <w:rStyle w:val="Emphasis"/>
        </w:rPr>
        <w:t>accumulation of material goods</w:t>
      </w:r>
      <w:r>
        <w:t xml:space="preserve"> characteristic of liberal society </w:t>
      </w:r>
      <w:r w:rsidRPr="00E47001">
        <w:rPr>
          <w:rStyle w:val="Emphasis"/>
        </w:rPr>
        <w:t>are transformed into a universal standard for judging the deficiencies</w:t>
      </w:r>
      <w:r>
        <w:t xml:space="preserve">, backwardness, or poverty </w:t>
      </w:r>
      <w:r w:rsidRPr="00E47001">
        <w:rPr>
          <w:rStyle w:val="Emphasis"/>
        </w:rPr>
        <w:t>of the rest of the peoples</w:t>
      </w:r>
      <w:r>
        <w:t xml:space="preserve"> and cultures </w:t>
      </w:r>
      <w:r w:rsidRPr="00E47001">
        <w:rPr>
          <w:rStyle w:val="Emphasis"/>
        </w:rPr>
        <w:t>of the planet</w:t>
      </w:r>
      <w:r>
        <w:t xml:space="preserve">. It follows </w:t>
      </w:r>
      <w:r w:rsidRPr="000B7D6C">
        <w:rPr>
          <w:rStyle w:val="StyleBoldUnderline"/>
        </w:rPr>
        <w:t>from the hegemony of this</w:t>
      </w:r>
      <w:r>
        <w:t xml:space="preserve"> articulated </w:t>
      </w:r>
      <w:r w:rsidRPr="000B7D6C">
        <w:rPr>
          <w:rStyle w:val="StyleBoldUnderline"/>
        </w:rPr>
        <w:t>body of assumptions</w:t>
      </w:r>
      <w:r>
        <w:t xml:space="preserve"> that the main </w:t>
      </w:r>
      <w:r w:rsidRPr="000B7D6C">
        <w:rPr>
          <w:rStyle w:val="StyleBoldUnderline"/>
        </w:rPr>
        <w:t>transformational practices</w:t>
      </w:r>
      <w:r>
        <w:t xml:space="preserve"> of the contemporary world— </w:t>
      </w:r>
      <w:r w:rsidRPr="000B7D6C">
        <w:rPr>
          <w:rStyle w:val="StyleBoldUnderline"/>
        </w:rPr>
        <w:t>including</w:t>
      </w:r>
      <w:r>
        <w:t xml:space="preserve"> the </w:t>
      </w:r>
      <w:r w:rsidRPr="000B7D6C">
        <w:rPr>
          <w:rStyle w:val="Emphasis"/>
        </w:rPr>
        <w:t>globalization of markets</w:t>
      </w:r>
      <w:r>
        <w:t xml:space="preserve"> and of financial movement, </w:t>
      </w:r>
      <w:r w:rsidRPr="000B7D6C">
        <w:rPr>
          <w:rStyle w:val="Emphasis"/>
        </w:rPr>
        <w:t>the politics of deregulation</w:t>
      </w:r>
      <w:r>
        <w:t xml:space="preserve"> and opening, </w:t>
      </w:r>
      <w:r w:rsidRPr="000B7D6C">
        <w:rPr>
          <w:rStyle w:val="Emphasis"/>
        </w:rPr>
        <w:t>as well as structural adjustment and</w:t>
      </w:r>
      <w:r>
        <w:t xml:space="preserve"> the </w:t>
      </w:r>
      <w:r w:rsidRPr="000B7D6C">
        <w:rPr>
          <w:rStyle w:val="Emphasis"/>
        </w:rPr>
        <w:t>dismantling of state social policies</w:t>
      </w:r>
      <w:r>
        <w:t>—</w:t>
      </w:r>
      <w:r w:rsidRPr="000B7D6C">
        <w:rPr>
          <w:rStyle w:val="StyleBoldUnderline"/>
        </w:rPr>
        <w:t>are simply adaptations to</w:t>
      </w:r>
      <w:r>
        <w:t xml:space="preserve"> “technological transformations,” or </w:t>
      </w:r>
      <w:r w:rsidRPr="000B7D6C">
        <w:rPr>
          <w:rStyle w:val="StyleBoldUnderline"/>
        </w:rPr>
        <w:t>new conditions created for “globalization.”</w:t>
      </w:r>
      <w:r>
        <w:t xml:space="preserve"> </w:t>
      </w:r>
      <w:r w:rsidRPr="000B7D6C">
        <w:rPr>
          <w:sz w:val="12"/>
          <w:szCs w:val="12"/>
        </w:rPr>
        <w:t>These conditions are understood to be a new stage of “modern” or “postmodern” society. Given the common sense established by the hegemony of liberal thought, these practices are inevitably assumed to represent the course of natural history. In the analyses and debates surrounding these practices, the players, along with their interests, strategies, contradictions, and oppositions, disappear. The most powerful effect of the naturalization of social practices is its effectiveness in clouding the power relationships underlying the hegemonic tendencies of globalization.</w:t>
      </w:r>
      <w:r>
        <w:t xml:space="preserve"> The “Natural” Order of Liberal Society </w:t>
      </w:r>
      <w:r w:rsidRPr="000B7D6C">
        <w:rPr>
          <w:rStyle w:val="StyleBoldUnderline"/>
        </w:rPr>
        <w:t>The view of liberal society as the natural, most advanced form of human experience</w:t>
      </w:r>
      <w:r>
        <w:t xml:space="preserve"> has been an inseparable part of modern world history for the past three centuries. This view </w:t>
      </w:r>
      <w:r w:rsidRPr="000B7D6C">
        <w:rPr>
          <w:rStyle w:val="StyleBoldUnderline"/>
        </w:rPr>
        <w:t>has been the legitimizing basis of the civilizing mission of the colonial/imperial system</w:t>
      </w:r>
      <w:r>
        <w:t xml:space="preserve">; in more recent times, since the end of the Second World War, </w:t>
      </w:r>
      <w:r w:rsidRPr="000B7D6C">
        <w:rPr>
          <w:rStyle w:val="StyleBoldUnderline"/>
        </w:rPr>
        <w:t xml:space="preserve">it has acquired renewed vigor with the </w:t>
      </w:r>
      <w:r w:rsidRPr="000B7D6C">
        <w:rPr>
          <w:rStyle w:val="Emphasis"/>
        </w:rPr>
        <w:t>“colonization of reality by the discourse of development”</w:t>
      </w:r>
      <w:r>
        <w:t xml:space="preserve"> (Escobar 1995, 22). Along with the development imaginary, </w:t>
      </w:r>
      <w:r w:rsidRPr="000B7D6C">
        <w:rPr>
          <w:rStyle w:val="StyleBoldUnderline"/>
        </w:rPr>
        <w:t>the process of conquest</w:t>
      </w:r>
      <w:r>
        <w:t xml:space="preserve"> of the rest of the planet </w:t>
      </w:r>
      <w:r w:rsidRPr="000B7D6C">
        <w:rPr>
          <w:rStyle w:val="StyleBoldUnderline"/>
        </w:rPr>
        <w:t>intensified</w:t>
      </w:r>
      <w:r>
        <w:t xml:space="preserve"> and accelerated, </w:t>
      </w:r>
      <w:r w:rsidRPr="000B7D6C">
        <w:rPr>
          <w:rStyle w:val="StyleBoldUnderline"/>
        </w:rPr>
        <w:t>by way of a dense global institutional network that defined</w:t>
      </w:r>
      <w:r>
        <w:t xml:space="preserve"> (using the diagnosis provided by the social sciences) </w:t>
      </w:r>
      <w:r w:rsidRPr="000B7D6C">
        <w:rPr>
          <w:rStyle w:val="StyleBoldUnderline"/>
        </w:rPr>
        <w:t>the vast majority of the planet’s population as</w:t>
      </w:r>
      <w:r>
        <w:t xml:space="preserve"> lacking, poor, and </w:t>
      </w:r>
      <w:r w:rsidRPr="000B7D6C">
        <w:rPr>
          <w:rStyle w:val="StyleBoldUnderline"/>
        </w:rPr>
        <w:t>backward, justifying a massive intervention to rescue it</w:t>
      </w:r>
      <w:r>
        <w:t xml:space="preserve"> </w:t>
      </w:r>
      <w:r w:rsidRPr="000B7D6C">
        <w:rPr>
          <w:sz w:val="12"/>
          <w:szCs w:val="12"/>
        </w:rPr>
        <w:t xml:space="preserve">from such a pitiful condition. A type of development was promoted which conformed to the ideas and expectations of the affluent West, to what the Western countries judged to be a normal course of evolution and </w:t>
      </w:r>
      <w:proofErr w:type="gramStart"/>
      <w:r w:rsidRPr="000B7D6C">
        <w:rPr>
          <w:sz w:val="12"/>
          <w:szCs w:val="12"/>
        </w:rPr>
        <w:t>progress.</w:t>
      </w:r>
      <w:proofErr w:type="gramEnd"/>
      <w:r w:rsidRPr="000B7D6C">
        <w:rPr>
          <w:sz w:val="12"/>
          <w:szCs w:val="12"/>
        </w:rPr>
        <w:t xml:space="preserve"> . . . </w:t>
      </w:r>
      <w:proofErr w:type="gramStart"/>
      <w:r w:rsidRPr="000B7D6C">
        <w:rPr>
          <w:sz w:val="12"/>
          <w:szCs w:val="12"/>
        </w:rPr>
        <w:t>by</w:t>
      </w:r>
      <w:proofErr w:type="gramEnd"/>
      <w:r w:rsidRPr="000B7D6C">
        <w:rPr>
          <w:sz w:val="12"/>
          <w:szCs w:val="12"/>
        </w:rPr>
        <w:t xml:space="preserve"> conceptualizing progress in such terms, this development strategy became a powerful instrument for normalizing the world. (</w:t>
      </w:r>
      <w:proofErr w:type="gramStart"/>
      <w:r w:rsidRPr="000B7D6C">
        <w:rPr>
          <w:sz w:val="12"/>
          <w:szCs w:val="12"/>
        </w:rPr>
        <w:t>ibid</w:t>
      </w:r>
      <w:proofErr w:type="gramEnd"/>
      <w:r w:rsidRPr="000B7D6C">
        <w:rPr>
          <w:sz w:val="12"/>
          <w:szCs w:val="12"/>
        </w:rPr>
        <w:t>., 26</w:t>
      </w:r>
      <w:r>
        <w:t xml:space="preserve">) </w:t>
      </w:r>
      <w:r w:rsidRPr="000B7D6C">
        <w:rPr>
          <w:rStyle w:val="StyleBoldUnderline"/>
        </w:rPr>
        <w:t>Behind the humanitarian concern</w:t>
      </w:r>
      <w:r>
        <w:t xml:space="preserve"> and the positive outlook of the new strategy, </w:t>
      </w:r>
      <w:r w:rsidRPr="000B7D6C">
        <w:rPr>
          <w:rStyle w:val="StyleBoldUnderline"/>
        </w:rPr>
        <w:t>new forms of power and control</w:t>
      </w:r>
      <w:r>
        <w:t xml:space="preserve">, more subtle and refined, </w:t>
      </w:r>
      <w:r w:rsidRPr="000B7D6C">
        <w:rPr>
          <w:rStyle w:val="StyleBoldUnderline"/>
        </w:rPr>
        <w:t>were put in operation</w:t>
      </w:r>
      <w:r>
        <w:t xml:space="preserve">. Poor people’s ability to define and take care of their own lives was eroded in a deeper manner than perhaps ever before. </w:t>
      </w:r>
      <w:r w:rsidRPr="000B7D6C">
        <w:rPr>
          <w:rStyle w:val="StyleBoldUnderline"/>
        </w:rPr>
        <w:t>The poor became the target of more sophisticated practices</w:t>
      </w:r>
      <w:r w:rsidRPr="000B7D6C">
        <w:rPr>
          <w:sz w:val="12"/>
          <w:szCs w:val="12"/>
        </w:rPr>
        <w:t xml:space="preserve">, of a variety of programs that seemed inescapable. From the new institutions of power in the United States and Europe; the offices of the International Bank for Reconstruction and Development and the United Nations; from North American and </w:t>
      </w:r>
      <w:r w:rsidRPr="000B7D6C">
        <w:rPr>
          <w:sz w:val="12"/>
          <w:szCs w:val="12"/>
        </w:rPr>
        <w:lastRenderedPageBreak/>
        <w:t xml:space="preserve">European campuses, research centers, and foundations; and from the new planning offices in the big capitals of the underdeveloped world, this was the type of development that was actively promoted and that in a few years was to extend its reach to all aspects of society. (85) </w:t>
      </w:r>
      <w:r w:rsidRPr="000B7D6C">
        <w:rPr>
          <w:rStyle w:val="StyleBoldUnderline"/>
        </w:rPr>
        <w:t>The organizing premise was the belief in the role of modernization as the only force capable of destroying archaic superstitions and relations, at whatever</w:t>
      </w:r>
      <w:r>
        <w:t xml:space="preserve"> social, cultural, and political </w:t>
      </w:r>
      <w:r w:rsidRPr="000B7D6C">
        <w:rPr>
          <w:rStyle w:val="StyleBoldUnderline"/>
        </w:rPr>
        <w:t>cost</w:t>
      </w:r>
      <w:r>
        <w:t xml:space="preserve">. </w:t>
      </w:r>
      <w:r w:rsidRPr="00D62023">
        <w:rPr>
          <w:sz w:val="12"/>
          <w:szCs w:val="12"/>
        </w:rPr>
        <w:t xml:space="preserve">Industrialization and urbanization were seen as the inevitable and necessarily progressive routes to modernization. (86) Far from referring us to the colonial/imperial past that informs the relationships between people and cultures of the modern world-system, these assumptions maintain an extraordinary efficiency, both legitimizing and naturalizing the most significant practices of design, negotiation, and establishment of the new global institutional order of capital. These assumptions make up a theoretical and normative patrimony on the basis of which the global technocracy of commerce and international finance legitimizes its expertise. In this sense, the content of the (failed) negotiations of the MAI1 and the agreements of the WTO are particularly significant. The Market (and Free Trade) as Natural Order (Any Obstacle to This Order Represents an Unnatural Distortion) </w:t>
      </w:r>
      <w:proofErr w:type="gramStart"/>
      <w:r w:rsidRPr="00D62023">
        <w:rPr>
          <w:sz w:val="12"/>
          <w:szCs w:val="12"/>
        </w:rPr>
        <w:t>We</w:t>
      </w:r>
      <w:proofErr w:type="gramEnd"/>
      <w:r w:rsidRPr="00D62023">
        <w:rPr>
          <w:sz w:val="12"/>
          <w:szCs w:val="12"/>
        </w:rPr>
        <w:t xml:space="preserve"> are writing the constitution of a single global economy. —Renato Ruggiero, first director general of the World Trade Organization </w:t>
      </w:r>
      <w:r w:rsidRPr="00D62023">
        <w:rPr>
          <w:rStyle w:val="StyleBoldUnderline"/>
        </w:rPr>
        <w:t>The significance of establishing a global system called “free trade”</w:t>
      </w:r>
      <w:r>
        <w:t xml:space="preserve">2 </w:t>
      </w:r>
      <w:r w:rsidRPr="00D62023">
        <w:rPr>
          <w:sz w:val="12"/>
          <w:szCs w:val="12"/>
        </w:rPr>
        <w:t>is illustrated by the importance attributed by the WTO to the prolonged negotiations known as the Uruguay Round, which culminated in the creation of this global organization. “It was quite simply the largest trade negotiation ever, and most probably the largest negotiation of any kind in history” (WTO 1999b, 12). The goal of this organization</w:t>
      </w:r>
      <w:r>
        <w:t xml:space="preserve"> </w:t>
      </w:r>
      <w:r w:rsidRPr="00D62023">
        <w:rPr>
          <w:rStyle w:val="StyleBoldUnderline"/>
        </w:rPr>
        <w:t>is to create “a system of undistorted commerce”</w:t>
      </w:r>
      <w:r>
        <w:t>: The WTO (ibid</w:t>
      </w:r>
      <w:proofErr w:type="gramStart"/>
      <w:r>
        <w:t>.,</w:t>
      </w:r>
      <w:proofErr w:type="gramEnd"/>
      <w:r>
        <w:t xml:space="preserve"> 7) “is a system of rules dedicated to open, fair, and undistorted competition.” “Essentially, </w:t>
      </w:r>
      <w:r w:rsidRPr="00D62023">
        <w:rPr>
          <w:rStyle w:val="StyleBoldUnderline"/>
        </w:rPr>
        <w:t>trade is distorted if prices are higher or lower than normal, and if quantities produced, bought, and sold are also higher or lower than normal</w:t>
      </w:r>
      <w:r w:rsidRPr="00553607">
        <w:rPr>
          <w:sz w:val="12"/>
          <w:szCs w:val="12"/>
        </w:rPr>
        <w:t>—i.e. than the levels that would usually exist in a competitive market” (17). This view of a normal, natural way of doing things, in contrast with distorted (or unnatural) approaches, can be seen quite clearly in the justifications for performance requirement bans envisaged by investment treaties— whether in the extensive range of bilateral agreements negotiated over the last few years on the promotion and protection of investment, or in the MAI negotiating text. In official U.S. government documents referring to this treaty</w:t>
      </w:r>
      <w:r>
        <w:t xml:space="preserve">, </w:t>
      </w:r>
      <w:r w:rsidRPr="00553607">
        <w:rPr>
          <w:rStyle w:val="StyleBoldUnderline"/>
        </w:rPr>
        <w:t xml:space="preserve">it is repeatedly </w:t>
      </w:r>
      <w:proofErr w:type="gramStart"/>
      <w:r w:rsidRPr="00553607">
        <w:rPr>
          <w:rStyle w:val="StyleBoldUnderline"/>
        </w:rPr>
        <w:t>affirmed that</w:t>
      </w:r>
      <w:proofErr w:type="gramEnd"/>
      <w:r w:rsidRPr="00553607">
        <w:rPr>
          <w:rStyle w:val="StyleBoldUnderline"/>
        </w:rPr>
        <w:t xml:space="preserve"> “‘</w:t>
      </w:r>
      <w:r w:rsidRPr="00553607">
        <w:rPr>
          <w:rStyle w:val="Emphasis"/>
        </w:rPr>
        <w:t>performance requirements’</w:t>
      </w:r>
      <w:r w:rsidRPr="00553607">
        <w:rPr>
          <w:rStyle w:val="StyleBoldUnderline"/>
        </w:rPr>
        <w:t xml:space="preserve"> generally distort trade</w:t>
      </w:r>
      <w:r>
        <w:t xml:space="preserve"> and investment decisions that an investor would otherwise make in a free market” (Bureau of Economic and Business Affairs 1998). </w:t>
      </w:r>
      <w:r w:rsidRPr="00553607">
        <w:rPr>
          <w:rStyle w:val="StyleBoldUnderline"/>
        </w:rPr>
        <w:t>“Performance requirements” is the term used to describe a wide range of public policies that could curb</w:t>
      </w:r>
      <w:r>
        <w:t xml:space="preserve"> in some way </w:t>
      </w:r>
      <w:r w:rsidRPr="00553607">
        <w:rPr>
          <w:rStyle w:val="StyleBoldUnderline"/>
        </w:rPr>
        <w:t>the full freedom of the investor</w:t>
      </w:r>
      <w:r>
        <w:t xml:space="preserve">. </w:t>
      </w:r>
      <w:r w:rsidRPr="00553607">
        <w:rPr>
          <w:sz w:val="12"/>
          <w:szCs w:val="12"/>
        </w:rPr>
        <w:t>The MAI negotiating text details the performance requirements that governments are explicitly banned from using. A Contracting Party shall not, in connection with the establishment, acquisition, expansion, management, operation, maintenance, use, enjoyment, sale or other disposition of an investment in its territory of an investor of a Contracting Party or of a non-Contracting Party, impose, enforce, or maintain any of the following requirements, or enforce any commitment or undertaking: a. to export a given level or percentage of goods or services; b. to achieve a given level or percentage of domestic content; c. to purchase, use or accord a preference to goods produced or services provided in its territory, or to purchase goods or services from persons in its territory; d. to relate in any way the volume or value of imports to the volume or value of exports or to the amount of foreign exchange inflows associated with such investment; e. to restrict sales of goods or services in its territory that such investment produces or provides by relating such sales to the volume or value of its exports or foreign exchange earnings; f. to transfer technology, a production process or other proprietary knowledge to a natural or legal person in its territory, except when the requirement: i) is imposed or the commitment or undertaking is enforced by a court, administrative tribunal or competition authority to remedy an alleged violation of competition laws, or ii) concerns the transfer of intellectual property and is undertaken in a manner not inconsistent with the TRIPS Agreement;3 g. to locate its headquarters for a specific region or the world market in the territory of that Contracting Party; h. to supply one or more of the goods that it produces or the services that it provides to a specific region or the world market exclusively from the territory of that Contracting Party; i. to achieve a given level or value of research and development in its territory; j. to hire a given level of nationals; k. to establish a joint venture with domestic participation; or l. to achieve a minimum level of domestic equity participation other than nominal qualifying shares for directors or incorporators of corporations. (OECD 1998, 18–</w:t>
      </w:r>
      <w:proofErr w:type="gramStart"/>
      <w:r w:rsidRPr="00553607">
        <w:rPr>
          <w:sz w:val="12"/>
          <w:szCs w:val="12"/>
        </w:rPr>
        <w:t>20)4</w:t>
      </w:r>
      <w:proofErr w:type="gramEnd"/>
      <w:r>
        <w:t xml:space="preserve"> </w:t>
      </w:r>
      <w:r w:rsidRPr="00553607">
        <w:rPr>
          <w:rStyle w:val="StyleBoldUnderline"/>
        </w:rPr>
        <w:t>In accordance with this,</w:t>
      </w:r>
      <w:r>
        <w:t xml:space="preserve"> </w:t>
      </w:r>
      <w:r w:rsidRPr="00553607">
        <w:rPr>
          <w:rStyle w:val="StyleBoldUnderline"/>
        </w:rPr>
        <w:t>the full freedom of the investor should always take precedence over any other</w:t>
      </w:r>
      <w:r>
        <w:t xml:space="preserve"> social, cultural, political, or economic </w:t>
      </w:r>
      <w:r w:rsidRPr="00553607">
        <w:rPr>
          <w:rStyle w:val="StyleBoldUnderline"/>
        </w:rPr>
        <w:t>interest</w:t>
      </w:r>
      <w:r>
        <w:t xml:space="preserve">, goal, or value of the countries, regions, and communities toward which the investment is directed. </w:t>
      </w:r>
      <w:r w:rsidRPr="00553607">
        <w:rPr>
          <w:rStyle w:val="StyleBoldUnderline"/>
        </w:rPr>
        <w:t>Any effort to redirect</w:t>
      </w:r>
      <w:r>
        <w:t xml:space="preserve">, change, </w:t>
      </w:r>
      <w:r w:rsidRPr="00553607">
        <w:rPr>
          <w:rStyle w:val="StyleBoldUnderline"/>
        </w:rPr>
        <w:t>regulate</w:t>
      </w:r>
      <w:r>
        <w:t xml:space="preserve">, promote, limit, </w:t>
      </w:r>
      <w:r w:rsidRPr="00553607">
        <w:rPr>
          <w:rStyle w:val="StyleBoldUnderline"/>
        </w:rPr>
        <w:t>or ban any of the investor’s activities constitutes discrimination or distortion</w:t>
      </w:r>
      <w:r>
        <w:t xml:space="preserve">. It follows that </w:t>
      </w:r>
      <w:r w:rsidRPr="00553607">
        <w:rPr>
          <w:rStyle w:val="StyleBoldUnderline"/>
        </w:rPr>
        <w:t>what is natural remains the free decision of the investor in a market that is equally free</w:t>
      </w:r>
      <w:r>
        <w:t xml:space="preserve">. From this perspective, </w:t>
      </w:r>
      <w:r w:rsidRPr="00553607">
        <w:rPr>
          <w:rStyle w:val="StyleBoldUnderline"/>
        </w:rPr>
        <w:t>any conditions attached to this freedom</w:t>
      </w:r>
      <w:r>
        <w:t>—as a result of social, cultural, or ethical criteria—</w:t>
      </w:r>
      <w:r w:rsidRPr="00553607">
        <w:rPr>
          <w:rStyle w:val="StyleBoldUnderline"/>
        </w:rPr>
        <w:t>become an unacceptable distortion of the natural order of things</w:t>
      </w:r>
      <w:r>
        <w:t>. Performance requirements are considered as “distorting investment decisions to the benefit of the jurisdiction imposing the requirement” (Singer and Orbuch 1997).</w:t>
      </w:r>
    </w:p>
    <w:p w14:paraId="2C95D878" w14:textId="77777777" w:rsidR="00BF0E60" w:rsidRPr="00DE1C7E" w:rsidRDefault="00BF0E60" w:rsidP="00A95E43">
      <w:pPr>
        <w:rPr>
          <w:sz w:val="16"/>
        </w:rPr>
      </w:pPr>
    </w:p>
    <w:p w14:paraId="3DA654A0" w14:textId="77777777" w:rsidR="00175E7A" w:rsidRDefault="002E141E" w:rsidP="004E4BA5">
      <w:pPr>
        <w:pStyle w:val="Heading3"/>
      </w:pPr>
      <w:r>
        <w:lastRenderedPageBreak/>
        <w:t xml:space="preserve">Link – </w:t>
      </w:r>
      <w:r w:rsidR="004E4BA5">
        <w:t>Free-Trade</w:t>
      </w:r>
    </w:p>
    <w:p w14:paraId="3109436F" w14:textId="77777777" w:rsidR="00175E7A" w:rsidRPr="00F8776C" w:rsidRDefault="00175E7A" w:rsidP="00175E7A">
      <w:pPr>
        <w:pStyle w:val="Heading4"/>
      </w:pPr>
      <w:r w:rsidRPr="00F8776C">
        <w:t>Free trade is meant to expand sovereign control over the rest of the world, it forces ideals of neoliberalism and privatization that draws violent distinctions between the rich and poor, creating those in the lower classes as disposable</w:t>
      </w:r>
      <w:r>
        <w:t>.</w:t>
      </w:r>
    </w:p>
    <w:p w14:paraId="4B6CD3D6" w14:textId="77777777" w:rsidR="00A95E43" w:rsidRDefault="00175E7A" w:rsidP="00175E7A">
      <w:r w:rsidRPr="00F8776C">
        <w:rPr>
          <w:b/>
          <w:sz w:val="24"/>
        </w:rPr>
        <w:t>Giroux</w:t>
      </w:r>
      <w:r w:rsidRPr="00F8776C">
        <w:t xml:space="preserve"> </w:t>
      </w:r>
      <w:r>
        <w:rPr>
          <w:b/>
          <w:sz w:val="24"/>
        </w:rPr>
        <w:t>6</w:t>
      </w:r>
      <w:r w:rsidRPr="00A95E43">
        <w:t xml:space="preserve"> </w:t>
      </w:r>
    </w:p>
    <w:p w14:paraId="2907A2C4" w14:textId="77777777" w:rsidR="00175E7A" w:rsidRPr="006E5F4E" w:rsidRDefault="00175E7A" w:rsidP="00175E7A">
      <w:pPr>
        <w:rPr>
          <w:sz w:val="16"/>
          <w:szCs w:val="16"/>
        </w:rPr>
      </w:pPr>
      <w:r w:rsidRPr="006E5F4E">
        <w:rPr>
          <w:sz w:val="16"/>
          <w:szCs w:val="16"/>
        </w:rPr>
        <w:t xml:space="preserve">(Henry, “Dirty Democracy and State Terrorism: The Politics of the New Authoritarianism in the United States” Comparative Studies of South Asia, Africa and the Middle East 26.2 (2006) 163-177) </w:t>
      </w:r>
      <w:r w:rsidR="00A95E43" w:rsidRPr="006E5F4E">
        <w:rPr>
          <w:sz w:val="16"/>
          <w:szCs w:val="16"/>
        </w:rPr>
        <w:t xml:space="preserve"> BSH</w:t>
      </w:r>
    </w:p>
    <w:p w14:paraId="24FC13DE" w14:textId="77777777" w:rsidR="00175E7A" w:rsidRPr="00F8776C" w:rsidRDefault="00175E7A" w:rsidP="00175E7A">
      <w:pPr>
        <w:rPr>
          <w:sz w:val="14"/>
        </w:rPr>
      </w:pPr>
    </w:p>
    <w:p w14:paraId="7592FD3E" w14:textId="77777777" w:rsidR="00175E7A" w:rsidRPr="00175E7A" w:rsidRDefault="00175E7A" w:rsidP="00175E7A">
      <w:pPr>
        <w:rPr>
          <w:sz w:val="16"/>
        </w:rPr>
      </w:pPr>
      <w:r w:rsidRPr="00175E7A">
        <w:rPr>
          <w:rStyle w:val="StyleBoldUnderline"/>
        </w:rPr>
        <w:t>As the state of emergency</w:t>
      </w:r>
      <w:r w:rsidRPr="00175E7A">
        <w:rPr>
          <w:sz w:val="16"/>
        </w:rPr>
        <w:t xml:space="preserve">, in Giorgio Agamben's aptly chosen words, </w:t>
      </w:r>
      <w:r w:rsidRPr="00175E7A">
        <w:rPr>
          <w:rStyle w:val="StyleBoldUnderline"/>
        </w:rPr>
        <w:t>becomes the rule rather than the exception, a number of powerful antidemocratic tendencies threaten the prospects for both American and global democrac</w:t>
      </w:r>
      <w:r w:rsidRPr="00A95E43">
        <w:rPr>
          <w:b/>
          <w:u w:val="single"/>
        </w:rPr>
        <w:t>y</w:t>
      </w:r>
      <w:r w:rsidRPr="00175E7A">
        <w:rPr>
          <w:sz w:val="16"/>
        </w:rPr>
        <w:t>.</w:t>
      </w:r>
      <w:bookmarkStart w:id="1" w:name="REF10"/>
      <w:r w:rsidRPr="00175E7A">
        <w:rPr>
          <w:sz w:val="16"/>
        </w:rPr>
        <w:fldChar w:fldCharType="begin"/>
      </w:r>
      <w:r w:rsidRPr="00175E7A">
        <w:rPr>
          <w:sz w:val="16"/>
        </w:rPr>
        <w:instrText xml:space="preserve"> HYPERLINK "http://ezproxy.library.nyu.edu:2115/journals/comparative_studies_of_south_asia_africa_and_the_middle_east/v026/26.2giroux.html" \l "FOOT10#FOOT10" </w:instrText>
      </w:r>
      <w:r w:rsidRPr="00175E7A">
        <w:rPr>
          <w:sz w:val="16"/>
        </w:rPr>
        <w:fldChar w:fldCharType="separate"/>
      </w:r>
      <w:r w:rsidRPr="00175E7A">
        <w:rPr>
          <w:rStyle w:val="Hyperlink"/>
          <w:sz w:val="16"/>
        </w:rPr>
        <w:t>10</w:t>
      </w:r>
      <w:r w:rsidRPr="00175E7A">
        <w:rPr>
          <w:sz w:val="16"/>
        </w:rPr>
        <w:fldChar w:fldCharType="end"/>
      </w:r>
      <w:bookmarkEnd w:id="1"/>
      <w:r w:rsidRPr="00175E7A">
        <w:rPr>
          <w:sz w:val="16"/>
        </w:rPr>
        <w:t xml:space="preserve"> The first is a </w:t>
      </w:r>
      <w:r w:rsidRPr="00175E7A">
        <w:rPr>
          <w:rStyle w:val="StyleBoldUnderline"/>
        </w:rPr>
        <w:t>market fundamentalism</w:t>
      </w:r>
      <w:r w:rsidRPr="00175E7A">
        <w:rPr>
          <w:sz w:val="16"/>
        </w:rPr>
        <w:t xml:space="preserve"> that </w:t>
      </w:r>
      <w:r w:rsidRPr="00175E7A">
        <w:rPr>
          <w:rStyle w:val="StyleBoldUnderline"/>
        </w:rPr>
        <w:t>not only trivializes democratic values and public concerns but also enshrines a rabid individualism</w:t>
      </w:r>
      <w:r w:rsidRPr="00175E7A">
        <w:rPr>
          <w:sz w:val="16"/>
        </w:rPr>
        <w:t xml:space="preserve">, an all-embracing quest for profits, </w:t>
      </w:r>
      <w:r w:rsidRPr="00175E7A">
        <w:rPr>
          <w:rStyle w:val="StyleBoldUnderline"/>
        </w:rPr>
        <w:t>and a social Darwinism in which misfortune is seen as a weakness</w:t>
      </w:r>
      <w:r w:rsidRPr="00175E7A">
        <w:rPr>
          <w:sz w:val="16"/>
        </w:rPr>
        <w:t xml:space="preserve">—the current sum total being the Hobbesian rule of a "war of all against all" that replaces any vestige of shared responsibilities or compassion for others. The </w:t>
      </w:r>
      <w:r w:rsidRPr="00175E7A">
        <w:rPr>
          <w:rStyle w:val="StyleBoldUnderline"/>
        </w:rPr>
        <w:t>values of the market and the ruthless workings of finance capital become the template for organizing the rest of society. Everybody is</w:t>
      </w:r>
      <w:r w:rsidRPr="00175E7A">
        <w:rPr>
          <w:sz w:val="16"/>
        </w:rPr>
        <w:t xml:space="preserve"> now </w:t>
      </w:r>
      <w:r w:rsidRPr="00175E7A">
        <w:rPr>
          <w:rStyle w:val="StyleBoldUnderline"/>
        </w:rPr>
        <w:t>a customer or client, and every relationship is</w:t>
      </w:r>
      <w:r w:rsidRPr="00175E7A">
        <w:rPr>
          <w:sz w:val="16"/>
        </w:rPr>
        <w:t xml:space="preserve"> ultimately </w:t>
      </w:r>
      <w:r w:rsidRPr="00175E7A">
        <w:rPr>
          <w:rStyle w:val="StyleBoldUnderline"/>
        </w:rPr>
        <w:t>judged in bottom-line, cost-effective terms as the neoliberal mantra "privatize or perish" is repeated over and over again</w:t>
      </w:r>
      <w:r w:rsidRPr="00175E7A">
        <w:rPr>
          <w:sz w:val="16"/>
        </w:rPr>
        <w:t xml:space="preserve">. </w:t>
      </w:r>
      <w:proofErr w:type="gramStart"/>
      <w:r w:rsidRPr="00175E7A">
        <w:rPr>
          <w:sz w:val="16"/>
        </w:rPr>
        <w:t>Responsible citizens are replaced by an assemblage of entrepreneurial subjects, each tempered in the virtue of self-reliance and forced to face the increasingly difficult challenges of the social order alone</w:t>
      </w:r>
      <w:proofErr w:type="gramEnd"/>
      <w:r w:rsidRPr="00175E7A">
        <w:rPr>
          <w:sz w:val="16"/>
        </w:rPr>
        <w:t xml:space="preserve">. </w:t>
      </w:r>
      <w:r w:rsidRPr="00175E7A">
        <w:rPr>
          <w:rStyle w:val="StyleBoldUnderline"/>
        </w:rPr>
        <w:t>Freedom is no longer about securing equalit</w:t>
      </w:r>
      <w:r w:rsidRPr="00175E7A">
        <w:rPr>
          <w:sz w:val="16"/>
        </w:rPr>
        <w:t xml:space="preserve">y, social justice, or the public welfare </w:t>
      </w:r>
      <w:r w:rsidRPr="00175E7A">
        <w:rPr>
          <w:rStyle w:val="StyleBoldUnderline"/>
        </w:rPr>
        <w:t xml:space="preserve">but </w:t>
      </w:r>
      <w:proofErr w:type="gramStart"/>
      <w:r w:rsidRPr="00175E7A">
        <w:rPr>
          <w:rStyle w:val="StyleBoldUnderline"/>
        </w:rPr>
        <w:t>about unhampered</w:t>
      </w:r>
      <w:proofErr w:type="gramEnd"/>
      <w:r w:rsidRPr="00175E7A">
        <w:rPr>
          <w:rStyle w:val="StyleBoldUnderline"/>
        </w:rPr>
        <w:t xml:space="preserve"> trade in goods, financial capital, and commodities. As the logic of capital trumps democratic sovereignty, low-intensity warfare at home chips away at democratic freedoms, and high-intensity warfare abroad delivers democracy with bombs, tanks, and chemical warfare.  The global cost of these neoliberal commitments is massive human suffering and death, delivered not only in the form of bombs and the barbaric practices of occupying armies but also in structural adjustment policies in which the drive for land, resources, profits, and goods are implemented by global financial institutions such as the World Bank and the International Monetary Fund. Global</w:t>
      </w:r>
      <w:r w:rsidRPr="00175E7A">
        <w:rPr>
          <w:sz w:val="16"/>
        </w:rPr>
        <w:t xml:space="preserve"> lawlessness and armed </w:t>
      </w:r>
      <w:r w:rsidRPr="00175E7A">
        <w:rPr>
          <w:rStyle w:val="StyleBoldUnderline"/>
        </w:rPr>
        <w:t>violence accompany the imperative of free trade</w:t>
      </w:r>
      <w:r w:rsidRPr="00175E7A">
        <w:rPr>
          <w:sz w:val="16"/>
        </w:rPr>
        <w:t xml:space="preserve">, the virtues of a market without boundaries, </w:t>
      </w:r>
      <w:r w:rsidRPr="00175E7A">
        <w:rPr>
          <w:rStyle w:val="StyleBoldUnderline"/>
        </w:rPr>
        <w:t>and the promise of a Western-style democracy imposed through military solutions,</w:t>
      </w:r>
      <w:r w:rsidRPr="00175E7A">
        <w:rPr>
          <w:sz w:val="16"/>
        </w:rPr>
        <w:t xml:space="preserve"> ushering in the age of rogue sovereignty on a global scale. Under such conditions, human suffering and hardship reach unprecedented levels of intensity. In a rare moment of truth, Thomas Friedman, the columnist for the New York Times, precisely argued for the use of U.S. power—including military force—to support this antidemocratic world order. He claimed that "the hidden hand of the market will never work without the hidden </w:t>
      </w:r>
      <w:proofErr w:type="gramStart"/>
      <w:r w:rsidRPr="00175E7A">
        <w:rPr>
          <w:sz w:val="16"/>
        </w:rPr>
        <w:t>fist.</w:t>
      </w:r>
      <w:proofErr w:type="gramEnd"/>
      <w:r w:rsidRPr="00175E7A">
        <w:rPr>
          <w:sz w:val="16"/>
        </w:rPr>
        <w:t xml:space="preserve"> . . . And the hidden fist that keeps the world safe for Silicon Valley's technologies to flourish is called the US Army, Air Force, Navy and Marine Corps."</w:t>
      </w:r>
      <w:bookmarkStart w:id="2" w:name="REF11"/>
      <w:r w:rsidRPr="00175E7A">
        <w:rPr>
          <w:sz w:val="16"/>
        </w:rPr>
        <w:fldChar w:fldCharType="begin"/>
      </w:r>
      <w:r w:rsidRPr="00175E7A">
        <w:rPr>
          <w:sz w:val="16"/>
        </w:rPr>
        <w:instrText xml:space="preserve"> HYPERLINK "http://ezproxy.library.nyu.edu:2115/journals/comparative_studies_of_south_asia_africa_and_the_middle_east/v026/26.2giroux.html" \l "FOOT11#FOOT11" </w:instrText>
      </w:r>
      <w:r w:rsidRPr="00175E7A">
        <w:rPr>
          <w:sz w:val="16"/>
        </w:rPr>
        <w:fldChar w:fldCharType="separate"/>
      </w:r>
      <w:r w:rsidRPr="00175E7A">
        <w:rPr>
          <w:rStyle w:val="Hyperlink"/>
          <w:sz w:val="16"/>
        </w:rPr>
        <w:t>11</w:t>
      </w:r>
      <w:r w:rsidRPr="00175E7A">
        <w:rPr>
          <w:sz w:val="16"/>
        </w:rPr>
        <w:fldChar w:fldCharType="end"/>
      </w:r>
      <w:bookmarkEnd w:id="2"/>
      <w:r w:rsidRPr="00175E7A">
        <w:rPr>
          <w:sz w:val="16"/>
        </w:rPr>
        <w:t xml:space="preserve"> As Mark Rupert points out, "In Friedman's twisted world, </w:t>
      </w:r>
      <w:r w:rsidRPr="00175E7A">
        <w:rPr>
          <w:rStyle w:val="StyleBoldUnderline"/>
        </w:rPr>
        <w:t>if people are to realize their deepest aspirations—the longing for a better life</w:t>
      </w:r>
      <w:r w:rsidRPr="00175E7A">
        <w:rPr>
          <w:sz w:val="16"/>
        </w:rPr>
        <w:t xml:space="preserve"> which comes from their very souls—</w:t>
      </w:r>
      <w:r w:rsidRPr="00175E7A">
        <w:rPr>
          <w:rStyle w:val="StyleBoldUnderline"/>
        </w:rPr>
        <w:t>they must stare down the barrel of Uncle Sam's gun.</w:t>
      </w:r>
      <w:r w:rsidRPr="00175E7A">
        <w:rPr>
          <w:sz w:val="16"/>
        </w:rPr>
        <w:t>"</w:t>
      </w:r>
      <w:bookmarkStart w:id="3" w:name="REF12"/>
      <w:r w:rsidRPr="00175E7A">
        <w:rPr>
          <w:sz w:val="16"/>
        </w:rPr>
        <w:fldChar w:fldCharType="begin"/>
      </w:r>
      <w:r w:rsidRPr="00175E7A">
        <w:rPr>
          <w:sz w:val="16"/>
        </w:rPr>
        <w:instrText xml:space="preserve"> HYPERLINK "http://ezproxy.library.nyu.edu:2115/journals/comparative_studies_of_south_asia_africa_and_the_middle_east/v026/26.2giroux.html" \l "FOOT12#FOOT12" </w:instrText>
      </w:r>
      <w:r w:rsidRPr="00175E7A">
        <w:rPr>
          <w:sz w:val="16"/>
        </w:rPr>
        <w:fldChar w:fldCharType="separate"/>
      </w:r>
      <w:r w:rsidRPr="00175E7A">
        <w:rPr>
          <w:rStyle w:val="Hyperlink"/>
          <w:sz w:val="16"/>
        </w:rPr>
        <w:t>12</w:t>
      </w:r>
      <w:r w:rsidRPr="00175E7A">
        <w:rPr>
          <w:sz w:val="16"/>
        </w:rPr>
        <w:fldChar w:fldCharType="end"/>
      </w:r>
      <w:bookmarkEnd w:id="3"/>
      <w:r w:rsidRPr="00175E7A">
        <w:rPr>
          <w:sz w:val="16"/>
        </w:rPr>
        <w:t xml:space="preserve"> As </w:t>
      </w:r>
      <w:r w:rsidRPr="00175E7A">
        <w:rPr>
          <w:rStyle w:val="StyleBoldUnderline"/>
        </w:rPr>
        <w:t>neoliberals in the Bush administration implement policies at home to reduce taxation and regulation while spending billions on wars abroad,</w:t>
      </w:r>
      <w:r w:rsidRPr="00175E7A">
        <w:rPr>
          <w:sz w:val="16"/>
        </w:rPr>
        <w:t xml:space="preserve"> they slash funds that benefit the sick, the elderly, the poor, and young people. But </w:t>
      </w:r>
      <w:r w:rsidRPr="00175E7A">
        <w:rPr>
          <w:b/>
          <w:u w:val="single"/>
        </w:rPr>
        <w:t>pu</w:t>
      </w:r>
      <w:r w:rsidRPr="00175E7A">
        <w:rPr>
          <w:rStyle w:val="StyleBoldUnderline"/>
        </w:rPr>
        <w:t>blic resources are diverted not only from crucial domestic problems ranging from poverty and unemployment to hunger; they are also diverted from addressing the fate of some 45 million children in "the world's poor countries [who] will die needlessly over the next decade,"</w:t>
      </w:r>
      <w:r w:rsidRPr="00175E7A">
        <w:rPr>
          <w:sz w:val="16"/>
        </w:rPr>
        <w:t xml:space="preserve"> as reported by the British-based group Oxfam.</w:t>
      </w:r>
      <w:bookmarkStart w:id="4" w:name="REF13"/>
      <w:r w:rsidRPr="00175E7A">
        <w:rPr>
          <w:sz w:val="16"/>
        </w:rPr>
        <w:fldChar w:fldCharType="begin"/>
      </w:r>
      <w:r w:rsidRPr="00175E7A">
        <w:rPr>
          <w:sz w:val="16"/>
        </w:rPr>
        <w:instrText xml:space="preserve"> HYPERLINK "http://ezproxy.library.nyu.edu:2115/journals/comparative_studies_of_south_asia_africa_and_the_middle_east/v026/26.2giroux.html" \l "FOOT13#FOOT13" </w:instrText>
      </w:r>
      <w:r w:rsidRPr="00175E7A">
        <w:rPr>
          <w:sz w:val="16"/>
        </w:rPr>
        <w:fldChar w:fldCharType="separate"/>
      </w:r>
      <w:r w:rsidRPr="00175E7A">
        <w:rPr>
          <w:rStyle w:val="Hyperlink"/>
          <w:sz w:val="16"/>
        </w:rPr>
        <w:t>13</w:t>
      </w:r>
      <w:r w:rsidRPr="00175E7A">
        <w:rPr>
          <w:sz w:val="16"/>
        </w:rPr>
        <w:fldChar w:fldCharType="end"/>
      </w:r>
      <w:bookmarkEnd w:id="4"/>
      <w:r w:rsidRPr="00175E7A">
        <w:rPr>
          <w:sz w:val="16"/>
        </w:rPr>
        <w:t xml:space="preserve"> </w:t>
      </w:r>
      <w:r w:rsidRPr="00175E7A">
        <w:rPr>
          <w:rStyle w:val="StyleBoldUnderline"/>
        </w:rPr>
        <w:t>The U.S. commitment to market fundamentalism elevates profits over human needs and consequently offers few displays of compassion, aid, or relief for millions of poor and abandoned children in the world who do not have adequate shelter, who are severely hungry, who have no access to health care or safe water, and who succumb needlessly to the ravages of AIDS and other diseases</w:t>
      </w:r>
      <w:r w:rsidRPr="00175E7A">
        <w:rPr>
          <w:sz w:val="16"/>
        </w:rPr>
        <w:t>.</w:t>
      </w:r>
      <w:bookmarkStart w:id="5" w:name="REF14"/>
      <w:r w:rsidRPr="00175E7A">
        <w:rPr>
          <w:sz w:val="16"/>
        </w:rPr>
        <w:fldChar w:fldCharType="begin"/>
      </w:r>
      <w:r w:rsidRPr="00175E7A">
        <w:rPr>
          <w:sz w:val="16"/>
        </w:rPr>
        <w:instrText xml:space="preserve"> HYPERLINK "http://ezproxy.library.nyu.edu:2115/journals/comparative_studies_of_south_asia_africa_and_the_middle_east/v026/26.2giroux.html" \l "FOOT14#FOOT14" </w:instrText>
      </w:r>
      <w:r w:rsidRPr="00175E7A">
        <w:rPr>
          <w:sz w:val="16"/>
        </w:rPr>
        <w:fldChar w:fldCharType="separate"/>
      </w:r>
      <w:r w:rsidRPr="00175E7A">
        <w:rPr>
          <w:rStyle w:val="Hyperlink"/>
          <w:sz w:val="16"/>
        </w:rPr>
        <w:t>14</w:t>
      </w:r>
      <w:r w:rsidRPr="00175E7A">
        <w:rPr>
          <w:sz w:val="16"/>
        </w:rPr>
        <w:fldChar w:fldCharType="end"/>
      </w:r>
      <w:bookmarkEnd w:id="5"/>
      <w:r w:rsidRPr="00175E7A">
        <w:rPr>
          <w:sz w:val="16"/>
        </w:rPr>
        <w:t xml:space="preserve"> For instance, as Jim Lobe points out, "U.S. foreign aid in 2003 ranked dead last among all wealthy nations. In fact, its entire development aid spending in 2003 came to only ten percent of what it spent on the Iraq war that year. U.S. development assistance comes to less than one-fortieth of its annual defense budget."</w:t>
      </w:r>
      <w:bookmarkStart w:id="6" w:name="REF15"/>
      <w:r w:rsidRPr="00175E7A">
        <w:rPr>
          <w:sz w:val="16"/>
        </w:rPr>
        <w:fldChar w:fldCharType="begin"/>
      </w:r>
      <w:r w:rsidRPr="00175E7A">
        <w:rPr>
          <w:sz w:val="16"/>
        </w:rPr>
        <w:instrText xml:space="preserve"> HYPERLINK "http://ezproxy.library.nyu.edu:2115/journals/comparative_studies_of_south_asia_africa_and_the_middle_east/v026/26.2giroux.html" \l "FOOT15#FOOT15" </w:instrText>
      </w:r>
      <w:r w:rsidRPr="00175E7A">
        <w:rPr>
          <w:sz w:val="16"/>
        </w:rPr>
        <w:fldChar w:fldCharType="separate"/>
      </w:r>
      <w:r w:rsidRPr="00175E7A">
        <w:rPr>
          <w:rStyle w:val="Hyperlink"/>
          <w:sz w:val="16"/>
        </w:rPr>
        <w:t>15</w:t>
      </w:r>
      <w:r w:rsidRPr="00175E7A">
        <w:rPr>
          <w:sz w:val="16"/>
        </w:rPr>
        <w:fldChar w:fldCharType="end"/>
      </w:r>
      <w:bookmarkEnd w:id="6"/>
      <w:r w:rsidRPr="00175E7A">
        <w:rPr>
          <w:sz w:val="16"/>
        </w:rPr>
        <w:t xml:space="preserve"> Carol Bellamy, the executive director of UNICEF, outlines the consequences of the broken promises to children by advanced capitalist countries such as the United States.</w:t>
      </w:r>
    </w:p>
    <w:p w14:paraId="230A2C4F" w14:textId="77777777" w:rsidR="004E4BA5" w:rsidRDefault="004E4BA5" w:rsidP="00175E7A"/>
    <w:p w14:paraId="5852A50B" w14:textId="77777777" w:rsidR="008B43CA" w:rsidRDefault="002E141E" w:rsidP="004E4BA5">
      <w:pPr>
        <w:pStyle w:val="Heading3"/>
      </w:pPr>
      <w:r>
        <w:lastRenderedPageBreak/>
        <w:t xml:space="preserve">Link – </w:t>
      </w:r>
      <w:r w:rsidR="008B43CA">
        <w:t>Central America</w:t>
      </w:r>
    </w:p>
    <w:p w14:paraId="759288BC" w14:textId="77777777" w:rsidR="00F86885" w:rsidRDefault="00F86885" w:rsidP="00F86885">
      <w:pPr>
        <w:pStyle w:val="Heading4"/>
      </w:pPr>
      <w:r>
        <w:t xml:space="preserve">Obama’s foreign policy towards Central America is actively colonialist –calls for ‘economic integration’ mask the true campaign of militarization and socio-economic disparity between the regions </w:t>
      </w:r>
    </w:p>
    <w:p w14:paraId="11948A2A" w14:textId="77777777" w:rsidR="00175E7A" w:rsidRDefault="00F86885" w:rsidP="00F86885">
      <w:pPr>
        <w:rPr>
          <w:rStyle w:val="StyleStyleBold12pt"/>
        </w:rPr>
      </w:pPr>
      <w:r w:rsidRPr="00E33765">
        <w:rPr>
          <w:rStyle w:val="StyleStyleBold12pt"/>
        </w:rPr>
        <w:t xml:space="preserve">Knowland </w:t>
      </w:r>
      <w:r>
        <w:rPr>
          <w:rStyle w:val="StyleStyleBold12pt"/>
        </w:rPr>
        <w:t xml:space="preserve">13 </w:t>
      </w:r>
    </w:p>
    <w:p w14:paraId="0A851619" w14:textId="77777777" w:rsidR="00F86885" w:rsidRDefault="00F86885" w:rsidP="00F86885">
      <w:pPr>
        <w:rPr>
          <w:sz w:val="16"/>
          <w:szCs w:val="16"/>
        </w:rPr>
      </w:pPr>
      <w:r w:rsidRPr="006E5F4E">
        <w:rPr>
          <w:sz w:val="16"/>
          <w:szCs w:val="16"/>
        </w:rPr>
        <w:t>(Don ‘Obama visits Mexico and Central America to push for economic integration’ 6 May 2013</w:t>
      </w:r>
      <w:r w:rsidR="00175E7A" w:rsidRPr="006E5F4E">
        <w:rPr>
          <w:b/>
          <w:bCs/>
          <w:sz w:val="16"/>
          <w:szCs w:val="16"/>
        </w:rPr>
        <w:t xml:space="preserve"> </w:t>
      </w:r>
      <w:hyperlink r:id="rId14" w:history="1">
        <w:r w:rsidRPr="006E5F4E">
          <w:rPr>
            <w:rStyle w:val="Hyperlink"/>
            <w:sz w:val="16"/>
            <w:szCs w:val="16"/>
          </w:rPr>
          <w:t>http://www.wsws.org/en/articles/2013/05/06/mexi-m06.html</w:t>
        </w:r>
      </w:hyperlink>
      <w:r w:rsidRPr="006E5F4E">
        <w:rPr>
          <w:rStyle w:val="Hyperlink"/>
          <w:sz w:val="16"/>
          <w:szCs w:val="16"/>
        </w:rPr>
        <w:t>)</w:t>
      </w:r>
      <w:r w:rsidRPr="006E5F4E">
        <w:rPr>
          <w:sz w:val="16"/>
          <w:szCs w:val="16"/>
        </w:rPr>
        <w:t xml:space="preserve"> BSH</w:t>
      </w:r>
    </w:p>
    <w:p w14:paraId="2EAD7056" w14:textId="77777777" w:rsidR="006E5F4E" w:rsidRPr="006E5F4E" w:rsidRDefault="006E5F4E" w:rsidP="00F86885">
      <w:pPr>
        <w:rPr>
          <w:b/>
          <w:bCs/>
          <w:sz w:val="16"/>
          <w:szCs w:val="16"/>
        </w:rPr>
      </w:pPr>
    </w:p>
    <w:p w14:paraId="4EBB5002" w14:textId="77777777" w:rsidR="00F86885" w:rsidRPr="0005425D" w:rsidRDefault="00F86885" w:rsidP="00F86885">
      <w:pPr>
        <w:rPr>
          <w:sz w:val="16"/>
        </w:rPr>
      </w:pPr>
      <w:r w:rsidRPr="0005425D">
        <w:rPr>
          <w:sz w:val="16"/>
        </w:rPr>
        <w:t xml:space="preserve">US President Barack </w:t>
      </w:r>
      <w:r w:rsidRPr="00E33765">
        <w:rPr>
          <w:rStyle w:val="StyleBoldUnderline"/>
        </w:rPr>
        <w:t>Obama visited Mexico</w:t>
      </w:r>
      <w:r w:rsidRPr="0005425D">
        <w:rPr>
          <w:sz w:val="16"/>
        </w:rPr>
        <w:t xml:space="preserve"> on Thursday and Friday, </w:t>
      </w:r>
      <w:r w:rsidRPr="00E33765">
        <w:rPr>
          <w:rStyle w:val="StyleBoldUnderline"/>
        </w:rPr>
        <w:t>and</w:t>
      </w:r>
      <w:r w:rsidRPr="0005425D">
        <w:rPr>
          <w:sz w:val="16"/>
        </w:rPr>
        <w:t xml:space="preserve"> then </w:t>
      </w:r>
      <w:r w:rsidRPr="00E33765">
        <w:rPr>
          <w:rStyle w:val="StyleBoldUnderline"/>
        </w:rPr>
        <w:t>went on to attend a meeting of Central American presidents in San Jose, Costa Rica. Obama steered his message away from the focus of his first term on fighting drug cartels, to increasing trade and investment between the region and the US</w:t>
      </w:r>
      <w:r w:rsidRPr="0005425D">
        <w:rPr>
          <w:sz w:val="16"/>
        </w:rPr>
        <w:t xml:space="preserve">. Passing through a virtual armed camp in downtown Mexico City composed of tens of thousands of police and military personnel, all directed by the US Secret Service, </w:t>
      </w:r>
      <w:r w:rsidRPr="00E33765">
        <w:rPr>
          <w:rStyle w:val="StyleBoldUnderline"/>
        </w:rPr>
        <w:t>Obama first met with Mexico’s new president</w:t>
      </w:r>
      <w:r w:rsidRPr="0005425D">
        <w:rPr>
          <w:sz w:val="16"/>
        </w:rPr>
        <w:t>, Enrique Peña Nieto</w:t>
      </w:r>
      <w:r w:rsidRPr="00E33765">
        <w:rPr>
          <w:rStyle w:val="StyleBoldUnderline"/>
        </w:rPr>
        <w:t>. Obama broadly endorsed the latter’s program to open up Mexico’s telecommunication and oil sectors to foreign investment, which will principally benefit American business.</w:t>
      </w:r>
      <w:r>
        <w:rPr>
          <w:rStyle w:val="StyleBoldUnderline"/>
        </w:rPr>
        <w:t xml:space="preserve"> </w:t>
      </w:r>
      <w:r w:rsidRPr="00E33765">
        <w:rPr>
          <w:rStyle w:val="StyleBoldUnderline"/>
        </w:rPr>
        <w:t>More broadly, both governments are aligned on further integrating the Mexican and American economies as part of building a North American economic bloc, along the lines of the European Union.</w:t>
      </w:r>
      <w:r w:rsidRPr="00E33765">
        <w:rPr>
          <w:b/>
          <w:u w:val="single"/>
        </w:rPr>
        <w:t xml:space="preserve"> With trade between the two countries totaling nearly half a trillion dollars last year, Mexico is Washington’s second-largest trading partner</w:t>
      </w:r>
      <w:r w:rsidRPr="0005425D">
        <w:rPr>
          <w:sz w:val="16"/>
        </w:rPr>
        <w:t>. On Friday at Mexico’s National Anthropology Museum, Obama delivered, as he has done when visiting other countries, one of his vapid and platitudinous “all you need is hope” speeches to a group of high school and college students.</w:t>
      </w:r>
      <w:r w:rsidRPr="0005425D">
        <w:rPr>
          <w:rStyle w:val="StyleBoldUnderline"/>
        </w:rPr>
        <w:t xml:space="preserve"> Obama depicted Mexico in rosy hues as “a nation in the process of remaking itself.” He ignored</w:t>
      </w:r>
      <w:r w:rsidRPr="0005425D">
        <w:rPr>
          <w:sz w:val="16"/>
        </w:rPr>
        <w:t xml:space="preserve">, as Peña Nieto was forced to concede during his visit, </w:t>
      </w:r>
      <w:r w:rsidRPr="0005425D">
        <w:rPr>
          <w:rStyle w:val="StyleBoldUnderline"/>
        </w:rPr>
        <w:t>that three-fifths of Mexicans barely scrape by, working in the informal sector, and that half of Mexicans officially remain mired in poverty.</w:t>
      </w:r>
      <w:r w:rsidRPr="0005425D">
        <w:rPr>
          <w:sz w:val="16"/>
        </w:rPr>
        <w:t xml:space="preserve"> The Los Angeles Times quoted </w:t>
      </w:r>
      <w:r w:rsidRPr="0005425D">
        <w:rPr>
          <w:rStyle w:val="StyleBoldUnderline"/>
        </w:rPr>
        <w:t>one college student,</w:t>
      </w:r>
      <w:r w:rsidRPr="0005425D">
        <w:rPr>
          <w:sz w:val="16"/>
        </w:rPr>
        <w:t xml:space="preserve"> who </w:t>
      </w:r>
      <w:r w:rsidRPr="00175E7A">
        <w:rPr>
          <w:b/>
          <w:u w:val="single"/>
        </w:rPr>
        <w:t>r</w:t>
      </w:r>
      <w:r w:rsidRPr="0005425D">
        <w:rPr>
          <w:rStyle w:val="StyleBoldUnderline"/>
        </w:rPr>
        <w:t>eflected</w:t>
      </w:r>
      <w:r w:rsidRPr="0005425D">
        <w:rPr>
          <w:sz w:val="16"/>
        </w:rPr>
        <w:t xml:space="preserve"> the reaction of most who attended the speech: “</w:t>
      </w:r>
      <w:r w:rsidRPr="0005425D">
        <w:rPr>
          <w:rStyle w:val="StyleBoldUnderline"/>
        </w:rPr>
        <w:t>How nice that he came to give inspiring speeches, but what’s happening in Mexico is far from what he talked about today [</w:t>
      </w:r>
      <w:proofErr w:type="gramStart"/>
      <w:r w:rsidRPr="0005425D">
        <w:rPr>
          <w:rStyle w:val="StyleBoldUnderline"/>
        </w:rPr>
        <w:t>W]hat</w:t>
      </w:r>
      <w:proofErr w:type="gramEnd"/>
      <w:r w:rsidRPr="0005425D">
        <w:rPr>
          <w:rStyle w:val="StyleBoldUnderline"/>
        </w:rPr>
        <w:t xml:space="preserve"> Mexico was he talking about?”</w:t>
      </w:r>
      <w:r w:rsidRPr="0005425D">
        <w:rPr>
          <w:sz w:val="16"/>
        </w:rPr>
        <w:t xml:space="preserve"> </w:t>
      </w:r>
      <w:r w:rsidRPr="0005425D">
        <w:rPr>
          <w:rStyle w:val="StyleBoldUnderline"/>
        </w:rPr>
        <w:t>Obama</w:t>
      </w:r>
      <w:r w:rsidRPr="0005425D">
        <w:rPr>
          <w:sz w:val="16"/>
        </w:rPr>
        <w:t xml:space="preserve"> in his speech </w:t>
      </w:r>
      <w:r w:rsidRPr="0005425D">
        <w:rPr>
          <w:rStyle w:val="StyleBoldUnderline"/>
        </w:rPr>
        <w:t>summed up his main message as follows: “We agree that the relationship between our nations must be defined not by the threats that we face, but by the prosperity and the opportunity that we can create together. It is obviously up to the Mexican people to determine their security structures and how it engages with other nations, including the United States.” Afterwards</w:t>
      </w:r>
      <w:r w:rsidRPr="0005425D">
        <w:rPr>
          <w:sz w:val="16"/>
        </w:rPr>
        <w:t xml:space="preserve">, on board Air Force One, White House </w:t>
      </w:r>
      <w:r w:rsidRPr="0005425D">
        <w:rPr>
          <w:rStyle w:val="StyleBoldUnderline"/>
        </w:rPr>
        <w:t>press secretary Jay Carney said that the relation between the US and Mexico “is bigger than our security alliance.” The US was not going to dictate to the Mexican government “how to structure its response to the violence that threatens the security of Mexico.”</w:t>
      </w:r>
      <w:r w:rsidRPr="0005425D">
        <w:rPr>
          <w:sz w:val="16"/>
        </w:rPr>
        <w:t xml:space="preserve"> Peña N</w:t>
      </w:r>
      <w:r w:rsidRPr="0005425D">
        <w:rPr>
          <w:rStyle w:val="StyleBoldUnderline"/>
        </w:rPr>
        <w:t>ieto told a press conference that Washington and Mexico would “cooperate on the basis of mutual respect”</w:t>
      </w:r>
      <w:r w:rsidRPr="0005425D">
        <w:rPr>
          <w:sz w:val="16"/>
        </w:rPr>
        <w:t xml:space="preserve"> and stressed that the relationship between the two countries must be “multi-thematic.” </w:t>
      </w:r>
      <w:r w:rsidRPr="0005425D">
        <w:rPr>
          <w:rStyle w:val="StyleBoldUnderline"/>
        </w:rPr>
        <w:t xml:space="preserve">Following six years in which US personnel were intimately integrated at all levels into Mexican police and military operations, the </w:t>
      </w:r>
      <w:proofErr w:type="gramStart"/>
      <w:r w:rsidRPr="0005425D">
        <w:rPr>
          <w:rStyle w:val="StyleBoldUnderline"/>
        </w:rPr>
        <w:t>new</w:t>
      </w:r>
      <w:proofErr w:type="gramEnd"/>
      <w:r w:rsidRPr="0005425D">
        <w:rPr>
          <w:rStyle w:val="StyleBoldUnderline"/>
        </w:rPr>
        <w:t xml:space="preserve"> Mexican administration has moved to revamp its security structure in order to centralize its relationship with the US through the Interior Ministry</w:t>
      </w:r>
      <w:r w:rsidRPr="0005425D">
        <w:rPr>
          <w:sz w:val="16"/>
        </w:rPr>
        <w:t xml:space="preserve">. In January, the Peña Nieto government announced the creation of the National Intelligence Center </w:t>
      </w:r>
      <w:proofErr w:type="gramStart"/>
      <w:r w:rsidRPr="0005425D">
        <w:rPr>
          <w:sz w:val="16"/>
        </w:rPr>
        <w:t>( Centro</w:t>
      </w:r>
      <w:proofErr w:type="gramEnd"/>
      <w:r w:rsidRPr="0005425D">
        <w:rPr>
          <w:sz w:val="16"/>
        </w:rPr>
        <w:t xml:space="preserve"> Nacional de Inteligencia, CNI ) as a new domestic intelligence agency which has cut across the operations of the CIA, FBI and DEA, which had free run of the country under the preceding administration of President Felipe Calderón in a “war on drugs” that has cost the lives of some 70,000 Mexicans in recent years. As part of the transition, </w:t>
      </w:r>
      <w:r w:rsidRPr="0005425D">
        <w:rPr>
          <w:rStyle w:val="StyleBoldUnderline"/>
        </w:rPr>
        <w:t>Mexico removed US intelligence agents from th</w:t>
      </w:r>
      <w:r w:rsidRPr="0005425D">
        <w:rPr>
          <w:sz w:val="16"/>
        </w:rPr>
        <w:t xml:space="preserve">e so-called </w:t>
      </w:r>
      <w:r w:rsidRPr="0005425D">
        <w:rPr>
          <w:rStyle w:val="StyleBoldUnderline"/>
        </w:rPr>
        <w:t>Binational Offices of Intelligence that had been set up in Mexico City</w:t>
      </w:r>
      <w:r w:rsidRPr="0005425D">
        <w:rPr>
          <w:sz w:val="16"/>
        </w:rPr>
        <w:t xml:space="preserve"> and Escobedo in the border state of Nuevo León. Obama’s public response thus far is to downplay this change to see how it will play out. </w:t>
      </w:r>
      <w:r w:rsidRPr="0005425D">
        <w:rPr>
          <w:rStyle w:val="StyleBoldUnderline"/>
        </w:rPr>
        <w:t>Conceding leadership of the “war on drugs” to Mexico is also in line with Obama’s foreign policy, which publicly attempts to cloak US militarism and aggression in a multilateral approach.</w:t>
      </w:r>
      <w:r w:rsidRPr="0005425D">
        <w:rPr>
          <w:sz w:val="16"/>
        </w:rPr>
        <w:t xml:space="preserve"> Of course, </w:t>
      </w:r>
      <w:r w:rsidRPr="0005425D">
        <w:rPr>
          <w:rStyle w:val="StyleBoldUnderline"/>
        </w:rPr>
        <w:t>in reality the US continues to ramp up military and intelligence involvement in areas such as Mexico considered to be of strategic importance. Obama</w:t>
      </w:r>
      <w:r w:rsidRPr="0005425D">
        <w:rPr>
          <w:sz w:val="16"/>
        </w:rPr>
        <w:t xml:space="preserve"> also s</w:t>
      </w:r>
      <w:r w:rsidRPr="0005425D">
        <w:rPr>
          <w:rStyle w:val="StyleBoldUnderline"/>
        </w:rPr>
        <w:t xml:space="preserve">ought to soft peddle Washington’s true interests in the wake of </w:t>
      </w:r>
      <w:r w:rsidRPr="0005425D">
        <w:rPr>
          <w:sz w:val="16"/>
        </w:rPr>
        <w:t xml:space="preserve">Secretary of State John </w:t>
      </w:r>
      <w:r w:rsidRPr="0005425D">
        <w:rPr>
          <w:rStyle w:val="StyleBoldUnderline"/>
        </w:rPr>
        <w:t>Kerry’s blundering reference</w:t>
      </w:r>
      <w:r w:rsidRPr="0005425D">
        <w:rPr>
          <w:sz w:val="16"/>
        </w:rPr>
        <w:t xml:space="preserve"> in testimony before the US Senate</w:t>
      </w:r>
      <w:r w:rsidRPr="0005425D">
        <w:rPr>
          <w:rStyle w:val="StyleBoldUnderline"/>
        </w:rPr>
        <w:t xml:space="preserve"> to Latin America</w:t>
      </w:r>
      <w:r w:rsidRPr="0005425D">
        <w:rPr>
          <w:sz w:val="16"/>
        </w:rPr>
        <w:t xml:space="preserve"> continuing </w:t>
      </w:r>
      <w:r w:rsidRPr="0005425D">
        <w:rPr>
          <w:rStyle w:val="StyleBoldUnderline"/>
        </w:rPr>
        <w:t>as the US’s “backyard,”</w:t>
      </w:r>
      <w:r w:rsidRPr="0005425D">
        <w:rPr>
          <w:sz w:val="16"/>
        </w:rPr>
        <w:t xml:space="preserve"> a term detested throughout the region as</w:t>
      </w:r>
      <w:r w:rsidRPr="0005425D">
        <w:rPr>
          <w:rStyle w:val="StyleBoldUnderline"/>
        </w:rPr>
        <w:t xml:space="preserve"> a synonym for US neocolonial domination. Obama</w:t>
      </w:r>
      <w:r w:rsidRPr="0005425D">
        <w:rPr>
          <w:sz w:val="16"/>
        </w:rPr>
        <w:t xml:space="preserve"> further w</w:t>
      </w:r>
      <w:r w:rsidRPr="0005425D">
        <w:rPr>
          <w:rStyle w:val="StyleBoldUnderline"/>
        </w:rPr>
        <w:t xml:space="preserve">ants to promote the notion that the new Mexican </w:t>
      </w:r>
      <w:r w:rsidRPr="0005425D">
        <w:rPr>
          <w:rStyle w:val="StyleBoldUnderline"/>
        </w:rPr>
        <w:lastRenderedPageBreak/>
        <w:t>administration’s reform will lessen the poverty, violence and corruption that plagues Mexico</w:t>
      </w:r>
      <w:r w:rsidRPr="0005425D">
        <w:rPr>
          <w:sz w:val="16"/>
        </w:rPr>
        <w:t xml:space="preserve">, in order </w:t>
      </w:r>
      <w:r w:rsidRPr="0005425D">
        <w:rPr>
          <w:rStyle w:val="StyleBoldUnderline"/>
        </w:rPr>
        <w:t>to gain</w:t>
      </w:r>
      <w:r w:rsidRPr="0005425D">
        <w:rPr>
          <w:sz w:val="16"/>
        </w:rPr>
        <w:t xml:space="preserve"> domestic </w:t>
      </w:r>
      <w:r w:rsidRPr="0005425D">
        <w:rPr>
          <w:rStyle w:val="StyleBoldUnderline"/>
        </w:rPr>
        <w:t xml:space="preserve">support for his </w:t>
      </w:r>
      <w:r w:rsidRPr="0005425D">
        <w:rPr>
          <w:sz w:val="16"/>
        </w:rPr>
        <w:t xml:space="preserve">proposal to adopt </w:t>
      </w:r>
      <w:r w:rsidRPr="0005425D">
        <w:rPr>
          <w:rStyle w:val="StyleBoldUnderline"/>
        </w:rPr>
        <w:t>new immigration</w:t>
      </w:r>
      <w:r w:rsidRPr="0005425D">
        <w:rPr>
          <w:sz w:val="16"/>
        </w:rPr>
        <w:t xml:space="preserve"> legalization </w:t>
      </w:r>
      <w:r w:rsidRPr="0005425D">
        <w:rPr>
          <w:rStyle w:val="StyleBoldUnderline"/>
        </w:rPr>
        <w:t>legislation</w:t>
      </w:r>
      <w:r w:rsidRPr="0005425D">
        <w:rPr>
          <w:sz w:val="16"/>
        </w:rPr>
        <w:t xml:space="preserve">. The message is that their reduction will lessen immigration from Mexico. But </w:t>
      </w:r>
      <w:r w:rsidRPr="0005425D">
        <w:rPr>
          <w:rStyle w:val="StyleBoldUnderline"/>
        </w:rPr>
        <w:t>the</w:t>
      </w:r>
      <w:r w:rsidRPr="0005425D">
        <w:rPr>
          <w:sz w:val="16"/>
        </w:rPr>
        <w:t xml:space="preserve"> immigration </w:t>
      </w:r>
      <w:r w:rsidRPr="0005425D">
        <w:rPr>
          <w:rStyle w:val="StyleBoldUnderline"/>
        </w:rPr>
        <w:t>proposal is</w:t>
      </w:r>
      <w:r w:rsidRPr="0005425D">
        <w:rPr>
          <w:sz w:val="16"/>
        </w:rPr>
        <w:t xml:space="preserve"> also </w:t>
      </w:r>
      <w:r w:rsidRPr="0005425D">
        <w:rPr>
          <w:rStyle w:val="StyleBoldUnderline"/>
        </w:rPr>
        <w:t>conditioned on continuing to beef up physical barriers and police</w:t>
      </w:r>
      <w:r w:rsidRPr="0005425D">
        <w:rPr>
          <w:sz w:val="16"/>
        </w:rPr>
        <w:t xml:space="preserve"> and military </w:t>
      </w:r>
      <w:r w:rsidRPr="0005425D">
        <w:rPr>
          <w:rStyle w:val="StyleBoldUnderline"/>
        </w:rPr>
        <w:t>forces on the border</w:t>
      </w:r>
      <w:r w:rsidRPr="0005425D">
        <w:rPr>
          <w:sz w:val="16"/>
        </w:rPr>
        <w:t xml:space="preserve"> with Mexico. </w:t>
      </w:r>
      <w:r w:rsidRPr="0005425D">
        <w:rPr>
          <w:rStyle w:val="StyleBoldUnderline"/>
        </w:rPr>
        <w:t xml:space="preserve">Thousands of demonstrators rallied outside the </w:t>
      </w:r>
      <w:r w:rsidRPr="0005425D">
        <w:rPr>
          <w:sz w:val="16"/>
        </w:rPr>
        <w:t xml:space="preserve">US </w:t>
      </w:r>
      <w:r w:rsidRPr="0005425D">
        <w:rPr>
          <w:rStyle w:val="StyleBoldUnderline"/>
        </w:rPr>
        <w:t>Embassy</w:t>
      </w:r>
      <w:r w:rsidRPr="0005425D">
        <w:rPr>
          <w:sz w:val="16"/>
        </w:rPr>
        <w:t xml:space="preserve"> in Mexico City </w:t>
      </w:r>
      <w:r w:rsidRPr="0005425D">
        <w:rPr>
          <w:rStyle w:val="StyleBoldUnderline"/>
        </w:rPr>
        <w:t>during Obama’s</w:t>
      </w:r>
      <w:r w:rsidRPr="0005425D">
        <w:rPr>
          <w:sz w:val="16"/>
        </w:rPr>
        <w:t xml:space="preserve"> brief </w:t>
      </w:r>
      <w:r w:rsidRPr="0005425D">
        <w:rPr>
          <w:rStyle w:val="StyleBoldUnderline"/>
        </w:rPr>
        <w:t>stay, demanding legalization of undocumented workers</w:t>
      </w:r>
      <w:r w:rsidRPr="0005425D">
        <w:rPr>
          <w:sz w:val="16"/>
        </w:rPr>
        <w:t xml:space="preserve"> and a halt to repression, the record number of deportations and factory raids mounted against them. After arriving in Costa Rica, Obama had a private dinner with Costa Rican President Laura Chinchilla. On Saturday, he had a working meeting with the heads of state of the eight countries who are members of the System of Central American Economic Integration—Costa Rica, Honduras, Nicaragua, El Salvador, Guatemala, Panama, Belize and the Dominican Republic. After his administration spent $500 million during his first term under the so-called Regional Security Initiative, purportedly to fight drug trafficking, </w:t>
      </w:r>
      <w:r w:rsidRPr="0005425D">
        <w:rPr>
          <w:rStyle w:val="StyleBoldUnderline"/>
        </w:rPr>
        <w:t xml:space="preserve">Obama </w:t>
      </w:r>
      <w:r w:rsidRPr="0005425D">
        <w:rPr>
          <w:sz w:val="16"/>
        </w:rPr>
        <w:t xml:space="preserve">again </w:t>
      </w:r>
      <w:r w:rsidRPr="0005425D">
        <w:rPr>
          <w:rStyle w:val="StyleBoldUnderline"/>
        </w:rPr>
        <w:t>pushed the US government’s new message that economic relations represented the most important issue</w:t>
      </w:r>
      <w:r w:rsidRPr="0005425D">
        <w:rPr>
          <w:sz w:val="16"/>
        </w:rPr>
        <w:t xml:space="preserve">. Only Chinchilla raised the US war on drugs, which she characterized as a catastrophe that has threatened the security of the entire region. The “war on drugs” has been accompanied by a rise in Central America’s homicide rate to 40 for every 100,000 inhabitants, five times the world average. </w:t>
      </w:r>
      <w:r w:rsidRPr="0005425D">
        <w:rPr>
          <w:rStyle w:val="StyleBoldUnderline"/>
        </w:rPr>
        <w:t>Obama stressed</w:t>
      </w:r>
      <w:r w:rsidRPr="0005425D">
        <w:rPr>
          <w:sz w:val="16"/>
        </w:rPr>
        <w:t xml:space="preserve"> the importance of </w:t>
      </w:r>
      <w:r w:rsidRPr="0005425D">
        <w:rPr>
          <w:rStyle w:val="StyleBoldUnderline"/>
        </w:rPr>
        <w:t>continuing to build on the Free Commerce Treaty between the US and Central America. Under this regime, commerce between the US and Central America has increased from $2.7 to $4 billion a year.</w:t>
      </w:r>
      <w:r w:rsidRPr="0005425D">
        <w:rPr>
          <w:sz w:val="16"/>
        </w:rPr>
        <w:t xml:space="preserve"> </w:t>
      </w:r>
      <w:r w:rsidRPr="0005425D">
        <w:rPr>
          <w:rStyle w:val="StyleBoldUnderline"/>
        </w:rPr>
        <w:t xml:space="preserve">That growth has benefited the US, </w:t>
      </w:r>
      <w:r w:rsidRPr="0005425D">
        <w:rPr>
          <w:sz w:val="16"/>
        </w:rPr>
        <w:t xml:space="preserve">whose exports to the region doubled, </w:t>
      </w:r>
      <w:r w:rsidRPr="0005425D">
        <w:rPr>
          <w:rStyle w:val="StyleBoldUnderline"/>
        </w:rPr>
        <w:t xml:space="preserve">while </w:t>
      </w:r>
      <w:r w:rsidRPr="0005425D">
        <w:rPr>
          <w:sz w:val="16"/>
        </w:rPr>
        <w:t xml:space="preserve">Central America’s own have barely grown. In this same period, </w:t>
      </w:r>
      <w:r w:rsidRPr="0005425D">
        <w:rPr>
          <w:rStyle w:val="StyleBoldUnderline"/>
        </w:rPr>
        <w:t>the balance of trade for Central America as a whole has negatively quintupled.</w:t>
      </w:r>
      <w:r w:rsidRPr="0005425D">
        <w:rPr>
          <w:sz w:val="16"/>
        </w:rPr>
        <w:t xml:space="preserve"> The US government has also pursued the treaty as a counterweight to other common market style economic agreements in Latin America, such as Mercosur. Despite the focus, at least publicly, on economic issues, </w:t>
      </w:r>
      <w:r w:rsidRPr="0005425D">
        <w:rPr>
          <w:rStyle w:val="StyleBoldUnderline"/>
        </w:rPr>
        <w:t xml:space="preserve">the Central American meeting also addressed US military involvement in the region. Obama wanted to throw his personal weight behind increasing US military penetration of regional armed forces. </w:t>
      </w:r>
      <w:r w:rsidRPr="0005425D">
        <w:rPr>
          <w:sz w:val="16"/>
        </w:rPr>
        <w:t>In the case of Panama, the US Southern Command has developed operations in two provinces dubbed “Open Horizons.” In a complementary operation, the US is sending 500 military personnel to construct a camp in the Darien Gap region, where the Pan American Highway peters out before it reaches the Colombian border. The operation is called “Red Horse.” It will include military exercises in June, with an eye to possible future operations against Colombia’s Revolutionary Armed Forces (FARC) guerrillas.</w:t>
      </w:r>
    </w:p>
    <w:p w14:paraId="02F9427C" w14:textId="77777777" w:rsidR="00F86885" w:rsidRPr="005A2EFE" w:rsidRDefault="00F86885" w:rsidP="00F86885"/>
    <w:p w14:paraId="2F7835C9" w14:textId="3ABF1F68" w:rsidR="004E4BA5" w:rsidRDefault="002E141E" w:rsidP="004E4BA5">
      <w:pPr>
        <w:pStyle w:val="Heading3"/>
      </w:pPr>
      <w:r>
        <w:lastRenderedPageBreak/>
        <w:t xml:space="preserve">Link – </w:t>
      </w:r>
      <w:r w:rsidR="004E4BA5">
        <w:t>Cuba</w:t>
      </w:r>
    </w:p>
    <w:p w14:paraId="4A26C99E" w14:textId="77777777" w:rsidR="007B553E" w:rsidRDefault="007B553E" w:rsidP="007B553E">
      <w:pPr>
        <w:pStyle w:val="Heading4"/>
      </w:pPr>
      <w:r>
        <w:t>The embargo has been a force for good in Cuban’s resistance to neoliberalism – Generating resistance to US imperialism, and guaranteeing self-sufficiency. Removing it would devastate Cuba’s health care, agriculture, and internal prosperity</w:t>
      </w:r>
    </w:p>
    <w:p w14:paraId="4D119B73" w14:textId="77777777" w:rsidR="007B553E" w:rsidRPr="00767B61" w:rsidRDefault="007B553E" w:rsidP="007B553E">
      <w:pPr>
        <w:rPr>
          <w:rStyle w:val="StyleStyleBold12pt"/>
        </w:rPr>
      </w:pPr>
      <w:r w:rsidRPr="00767B61">
        <w:rPr>
          <w:rStyle w:val="StyleStyleBold12pt"/>
        </w:rPr>
        <w:t>Curry 2</w:t>
      </w:r>
    </w:p>
    <w:p w14:paraId="37855794" w14:textId="77777777" w:rsidR="007B553E" w:rsidRPr="00A40E2D" w:rsidRDefault="007B553E" w:rsidP="007B553E">
      <w:pPr>
        <w:rPr>
          <w:sz w:val="16"/>
          <w:szCs w:val="16"/>
        </w:rPr>
      </w:pPr>
      <w:r w:rsidRPr="00A40E2D">
        <w:rPr>
          <w:sz w:val="16"/>
          <w:szCs w:val="16"/>
        </w:rPr>
        <w:t>(Malott D’Youville College, Buffalo, NY, USA  ‘Cuban Education in Neo-liberal Times: Socialist Revolutionaries and State Capitalism’ Journal for Critical Education Policy Studies Volume 5, Number 1 (May 2007) ISSN 1740-2743 http://www.jceps.com/?pageID=article&amp;articleID=90.)</w:t>
      </w:r>
    </w:p>
    <w:p w14:paraId="117DA993" w14:textId="77777777" w:rsidR="007B553E" w:rsidRDefault="007B553E" w:rsidP="007B553E"/>
    <w:p w14:paraId="1CDF39F5" w14:textId="77777777" w:rsidR="007B553E" w:rsidRPr="004D71EE" w:rsidRDefault="007B553E" w:rsidP="007B553E">
      <w:pPr>
        <w:pStyle w:val="Default"/>
        <w:rPr>
          <w:sz w:val="16"/>
          <w:szCs w:val="23"/>
        </w:rPr>
      </w:pPr>
      <w:r w:rsidRPr="00352EC0">
        <w:rPr>
          <w:rStyle w:val="StyleBoldUnderline"/>
        </w:rPr>
        <w:t xml:space="preserve">This twisted anti-democratic logic has not only informed and continues to inform the physical assaults against Cuba, but the trade embargo as well </w:t>
      </w:r>
      <w:r w:rsidRPr="004D71EE">
        <w:rPr>
          <w:sz w:val="16"/>
        </w:rPr>
        <w:t xml:space="preserve">(Blum, 1995; Chomsky, 1999), </w:t>
      </w:r>
      <w:r w:rsidRPr="00352EC0">
        <w:rPr>
          <w:rStyle w:val="StyleBoldUnderline"/>
        </w:rPr>
        <w:t>which the Cuban government,</w:t>
      </w:r>
      <w:r w:rsidRPr="004D71EE">
        <w:rPr>
          <w:sz w:val="16"/>
        </w:rPr>
        <w:t xml:space="preserve"> drawing on the United Nations Universal Declaration of Human Rights of 1948, </w:t>
      </w:r>
      <w:r w:rsidRPr="00352EC0">
        <w:rPr>
          <w:rStyle w:val="StyleBoldUnderline"/>
        </w:rPr>
        <w:t>has consistently reminded the world that an embargo is an act of economic war and can therefore only be internationally recognized as legal between countries at war with each other.</w:t>
      </w:r>
      <w:r w:rsidRPr="004D71EE">
        <w:rPr>
          <w:sz w:val="16"/>
        </w:rPr>
        <w:t xml:space="preserve"> According to international law, only one conclusion can be drawn: </w:t>
      </w:r>
      <w:r w:rsidRPr="00352EC0">
        <w:rPr>
          <w:rStyle w:val="StyleBoldUnderline"/>
        </w:rPr>
        <w:t xml:space="preserve">the US embargo against Cuba is an act of US terrorism. </w:t>
      </w:r>
      <w:r w:rsidRPr="004D71EE">
        <w:rPr>
          <w:sz w:val="16"/>
        </w:rPr>
        <w:t xml:space="preserve">Not only is the embargo internationally illegal, it has been revised throughout the course of ten US presidential administrations, consistently intensifying its levels of brutality. For example, in 1992 the US passed the Torricelli Act, after Cuba lost 85% of its foreign trade after the fall of the USSR, which further restricted Cuba’s ability to purchase food and medicine from US subsidiaries in third countries, which, at the time, amounted to 718 million US dollars. Then, in 1996, the Helms-Burton Act intensified the persecution of and sanctions against those investing in Cuba, both currently and potentially, in addition to authorizing funding for aggressive acts against the Island. However, while Cuba has been granted special permission, as of 2001, to make a limited number of purchases in the US, although with extremely tight restrictions, making many transactions, especially those in the areas of medicine, virtually impossible, the administration of President George W. Bush, in 2004, approved a report: For new actions and measures intended to intensify the blockade by stepping up actions aimed at discouraging tourism and investment in Cuba, by restricting financial flow and visits to the island and by placing even more restrictions on </w:t>
      </w:r>
      <w:r w:rsidRPr="004D71EE">
        <w:rPr>
          <w:sz w:val="16"/>
          <w:szCs w:val="22"/>
        </w:rPr>
        <w:t xml:space="preserve">family remittances and exchanges in various spheres, the aim being to bring about conditions which would allow the US to intervene in Cuba, thus permitting them to impose the “regime change” to which the US president made reference on 20 May of that year [2004]. (Granma, 2005. p. 6) </w:t>
      </w:r>
      <w:r w:rsidRPr="00352EC0">
        <w:rPr>
          <w:rStyle w:val="StyleBoldUnderline"/>
        </w:rPr>
        <w:t xml:space="preserve">When the words “regime change” are uttered from the mouth of a US president, catastrophe usually ensues. </w:t>
      </w:r>
      <w:r w:rsidRPr="004D71EE">
        <w:rPr>
          <w:sz w:val="16"/>
          <w:szCs w:val="23"/>
        </w:rPr>
        <w:t xml:space="preserve">While it would not be the first time the US attempted to institute a “regime change” in post-1959 Cuba, the phrase “regime change in Cuba,” coming from US President Bush II is nevertheless cause for alarm, as should the embargo in general be a source of indignation for all US citizens (for an increasing number it is) for its illegality is carried out in their name. </w:t>
      </w:r>
      <w:r w:rsidRPr="00536182">
        <w:rPr>
          <w:rStyle w:val="StyleBoldUnderline"/>
        </w:rPr>
        <w:t xml:space="preserve">The illegal US trade embargo against Cuba has, </w:t>
      </w:r>
      <w:r w:rsidRPr="004D71EE">
        <w:rPr>
          <w:sz w:val="16"/>
          <w:szCs w:val="23"/>
        </w:rPr>
        <w:t>without a doubt, b</w:t>
      </w:r>
      <w:r w:rsidRPr="00536182">
        <w:rPr>
          <w:rStyle w:val="StyleBoldUnderline"/>
        </w:rPr>
        <w:t>een the most publicized counter-revolutionary tactic both within and outside of Cuba</w:t>
      </w:r>
      <w:r w:rsidRPr="004D71EE">
        <w:rPr>
          <w:sz w:val="16"/>
          <w:szCs w:val="23"/>
        </w:rPr>
        <w:t xml:space="preserve">, which, for the past 15 years, the UN General Assembly has passed a resolution calling for the US to end (Amnesty International, 2003). Summarizing the United States’ Trade Embargo against the nation they have been sworn to serve and protect, quoting a secret State Department report by I.D. Mallory (Department of State: Foreign Relations of the United States, volume VI, 1991), declassified in 1991, the editors of the Cuban government’s publication, </w:t>
      </w:r>
      <w:r w:rsidRPr="004D71EE">
        <w:rPr>
          <w:i/>
          <w:iCs/>
          <w:sz w:val="16"/>
          <w:szCs w:val="23"/>
        </w:rPr>
        <w:t xml:space="preserve">Granma </w:t>
      </w:r>
      <w:r w:rsidRPr="004D71EE">
        <w:rPr>
          <w:sz w:val="16"/>
          <w:szCs w:val="23"/>
        </w:rPr>
        <w:t xml:space="preserve">(2005), note: </w:t>
      </w:r>
      <w:r w:rsidRPr="00536182">
        <w:rPr>
          <w:rStyle w:val="StyleBoldUnderline"/>
        </w:rPr>
        <w:t>The economic, commercial and financial blockade imposed by the United States against Cuba is the longest-lasting and cruelest of its kind known to human history and is an essential element in the United States’ hostile and aggressive policies regarding the Cuban people.</w:t>
      </w:r>
      <w:r w:rsidRPr="004D71EE">
        <w:rPr>
          <w:sz w:val="16"/>
          <w:szCs w:val="22"/>
        </w:rPr>
        <w:t xml:space="preserve"> Its aim, made explicit on 6 April 1960 is the destruction of the Cuban Revolution: “</w:t>
      </w:r>
      <w:proofErr w:type="gramStart"/>
      <w:r w:rsidRPr="004D71EE">
        <w:rPr>
          <w:sz w:val="16"/>
          <w:szCs w:val="22"/>
        </w:rPr>
        <w:t>( ...</w:t>
      </w:r>
      <w:proofErr w:type="gramEnd"/>
      <w:r w:rsidRPr="004D71EE">
        <w:rPr>
          <w:sz w:val="16"/>
          <w:szCs w:val="22"/>
        </w:rPr>
        <w:t xml:space="preserve"> ) through frustration and discouragement based on dissatisfaction and economic difficulties ( ... ) to withhold funds and supplies to Cuba in order to cut real income thereby causing starvation, desperation and the overthrow of the government (...)” (p. 3) </w:t>
      </w:r>
      <w:r w:rsidRPr="00536182">
        <w:rPr>
          <w:rStyle w:val="StyleBoldUnderline"/>
        </w:rPr>
        <w:t>The effect of the embargo</w:t>
      </w:r>
      <w:r w:rsidRPr="004D71EE">
        <w:rPr>
          <w:sz w:val="16"/>
          <w:szCs w:val="23"/>
        </w:rPr>
        <w:t xml:space="preserve"> on the Cuban people </w:t>
      </w:r>
      <w:r w:rsidRPr="00536182">
        <w:rPr>
          <w:rStyle w:val="StyleBoldUnderline"/>
        </w:rPr>
        <w:t>has been severe</w:t>
      </w:r>
      <w:r w:rsidRPr="004D71EE">
        <w:rPr>
          <w:sz w:val="16"/>
          <w:szCs w:val="23"/>
        </w:rPr>
        <w:t xml:space="preserve">. For example, in a groundbreaking analysis of Cuba’s resistance to the pressure to privatize from neo-liberal global capital Báez (2004) notes that the US$41 billion Cuba lost between 1962 and 1996 has had a real impact on the Cuban people’s standard of living. Báez (2004) </w:t>
      </w:r>
      <w:proofErr w:type="gramStart"/>
      <w:r w:rsidRPr="004D71EE">
        <w:rPr>
          <w:sz w:val="16"/>
          <w:szCs w:val="23"/>
        </w:rPr>
        <w:t>notes that</w:t>
      </w:r>
      <w:proofErr w:type="gramEnd"/>
      <w:r w:rsidRPr="004D71EE">
        <w:rPr>
          <w:sz w:val="16"/>
          <w:szCs w:val="23"/>
        </w:rPr>
        <w:t xml:space="preserve"> “the written object of the law was to punish any businesses that were investing in Cuba, in addition to prohibiting the IMF and World Bank from facilitating business transactions on the Island” (p. 111). In the aforementioned Cuban report published in </w:t>
      </w:r>
      <w:r w:rsidRPr="004D71EE">
        <w:rPr>
          <w:i/>
          <w:iCs/>
          <w:sz w:val="16"/>
          <w:szCs w:val="23"/>
        </w:rPr>
        <w:t xml:space="preserve">Granma </w:t>
      </w:r>
      <w:r w:rsidRPr="004D71EE">
        <w:rPr>
          <w:sz w:val="16"/>
          <w:szCs w:val="23"/>
        </w:rPr>
        <w:t xml:space="preserve">(2005) </w:t>
      </w:r>
      <w:r w:rsidRPr="00536182">
        <w:rPr>
          <w:rStyle w:val="StyleBoldUnderline"/>
        </w:rPr>
        <w:t>the devastating manifestations of the consistently intensifying US embargo</w:t>
      </w:r>
      <w:r w:rsidRPr="004D71EE">
        <w:rPr>
          <w:sz w:val="16"/>
          <w:szCs w:val="23"/>
        </w:rPr>
        <w:t xml:space="preserve">, supported and added to by Democratic and Republican presidential administrations alike, </w:t>
      </w:r>
      <w:r w:rsidRPr="00536182">
        <w:rPr>
          <w:rStyle w:val="StyleBoldUnderline"/>
        </w:rPr>
        <w:t>are laid out in</w:t>
      </w:r>
      <w:r w:rsidRPr="004D71EE">
        <w:rPr>
          <w:sz w:val="16"/>
          <w:szCs w:val="23"/>
        </w:rPr>
        <w:t xml:space="preserve"> detail highlighting the </w:t>
      </w:r>
      <w:r w:rsidRPr="00536182">
        <w:rPr>
          <w:rStyle w:val="StyleBoldUnderline"/>
        </w:rPr>
        <w:t xml:space="preserve">implications on Cuba’s “food sector,” “health sector,” “education sector,” “tourism sector,” “finances,” transportation sector,” “civil aviation,” “oil,” </w:t>
      </w:r>
      <w:r w:rsidRPr="004D71EE">
        <w:rPr>
          <w:sz w:val="16"/>
          <w:szCs w:val="23"/>
        </w:rPr>
        <w:t xml:space="preserve">among other areas such as the “sports sector.” The Cuban report pulls no punches concerning the seriousness of the embargo and its combined effect on the various sectors of Cuban economic and social life: </w:t>
      </w:r>
      <w:r w:rsidRPr="00536182">
        <w:rPr>
          <w:rStyle w:val="StyleBoldUnderline"/>
        </w:rPr>
        <w:t>This policy ... amounts to an act of genocide</w:t>
      </w:r>
      <w:r w:rsidRPr="004D71EE">
        <w:rPr>
          <w:sz w:val="16"/>
        </w:rPr>
        <w:t xml:space="preserve"> under the provisions of paragraph (c) of article II of the Geneva Convention for the Prevention and Punishment of the Crime of Genocide of 9 December 1948 a</w:t>
      </w:r>
      <w:r w:rsidRPr="00536182">
        <w:rPr>
          <w:rStyle w:val="StyleBoldUnderline"/>
        </w:rPr>
        <w:t>nd therefore constitutes a violation of International Law. This Convention defines this as ‘</w:t>
      </w:r>
      <w:proofErr w:type="gramStart"/>
      <w:r w:rsidRPr="00536182">
        <w:rPr>
          <w:rStyle w:val="StyleBoldUnderline"/>
        </w:rPr>
        <w:t>( ...</w:t>
      </w:r>
      <w:proofErr w:type="gramEnd"/>
      <w:r w:rsidRPr="00536182">
        <w:rPr>
          <w:rStyle w:val="StyleBoldUnderline"/>
        </w:rPr>
        <w:t xml:space="preserve"> ) acts perpetrated with the intention to totally or partially destroy a national, ethnic, racial or </w:t>
      </w:r>
      <w:r w:rsidRPr="004D71EE">
        <w:rPr>
          <w:sz w:val="16"/>
        </w:rPr>
        <w:t xml:space="preserve">religious group’, and in these cases provides for ‘the intentional subjugation of the group to conditions that result in their total or partial physical destruction’. (Pp. 3-4) Again, </w:t>
      </w:r>
      <w:r w:rsidRPr="00536182">
        <w:rPr>
          <w:rStyle w:val="StyleBoldUnderline"/>
        </w:rPr>
        <w:t xml:space="preserve">the Cuban government, noting that the US embargo has in fact been designed to “totally ... destroy” their nation constituting an act of genocide, has repeatedly garnered the overwhelming support of the </w:t>
      </w:r>
      <w:r w:rsidRPr="00536182">
        <w:rPr>
          <w:rStyle w:val="StyleBoldUnderline"/>
        </w:rPr>
        <w:lastRenderedPageBreak/>
        <w:t xml:space="preserve">international community in their call for its immediate termination. </w:t>
      </w:r>
      <w:r w:rsidRPr="004D71EE">
        <w:rPr>
          <w:sz w:val="16"/>
        </w:rPr>
        <w:t xml:space="preserve">By not only ignoring the collective voice of the United Nations to end the embargo, but by intensifying it as well, </w:t>
      </w:r>
      <w:r w:rsidRPr="00536182">
        <w:rPr>
          <w:rStyle w:val="StyleBoldUnderline"/>
        </w:rPr>
        <w:t>the US has consistently shown a blatant disregard for international legitimacy</w:t>
      </w:r>
      <w:r w:rsidRPr="004D71EE">
        <w:rPr>
          <w:sz w:val="16"/>
        </w:rPr>
        <w:t xml:space="preserve">. Despite the real devastation the embargo and other forms of US terrorism have had on Cubans, Báez (2004) argues that they cannot alone explain all of Cuba’s problems. Báez (2004) points to the fall of the Soviet Union has having perhaps the most (or equal) dire effects on Cuba paving the way for the opening up of certain areas of the “Cuban Market” to foreign investors, as Castro struggles to generate value/hard currency/US dollars to fund the Revolution’s social programs and feed his people, 70% of whom have lived their entire lives under the embargo (Granma, 2005). </w:t>
      </w:r>
      <w:r w:rsidRPr="004D71EE">
        <w:rPr>
          <w:b/>
          <w:bCs/>
          <w:sz w:val="16"/>
          <w:szCs w:val="23"/>
        </w:rPr>
        <w:t xml:space="preserve">The End of Soviet Communism: Neo-liberalism and the Cuban Economy </w:t>
      </w:r>
      <w:r w:rsidRPr="004D71EE">
        <w:rPr>
          <w:sz w:val="16"/>
          <w:szCs w:val="23"/>
        </w:rPr>
        <w:t xml:space="preserve">They took to the former Soviet Union their neo-liberal and market recipes, causing destruction ... They brought about the economic and political dismantling of federations of republics reducing life expectancy in some cases by 14 and 15 years, multiplying infant mortality by three to four times and generating social and economic problems which not even a resurrected Dante would dare to imagine. (Fidel Castro, 1999, p. 22) Indeed, while the fall of the Soviet Union has had a tremendously negative impact on not only the people of Eastern Europe, but of particular importance here, the people of Cuba (for a detailed analysis of the events leading to the fall of Soviet communism see Báez, 2004), it has arguably given Marxism a new beginning, no longer associated with a very specific tyrannical form of state capitalism (see Kelsh and Hill, 2006). Nonetheless, after the fall of the USSR Cuban aid almost immediately dried up. Summarizing the effect the end of European socialism has had on Cubans Castro (2002) argues that: </w:t>
      </w:r>
      <w:r w:rsidRPr="00C3648C">
        <w:rPr>
          <w:rStyle w:val="StyleBoldUnderline"/>
        </w:rPr>
        <w:t>In economic terms, Cuba sustained terrible damage</w:t>
      </w:r>
      <w:r w:rsidRPr="004D71EE">
        <w:rPr>
          <w:sz w:val="16"/>
          <w:szCs w:val="23"/>
        </w:rPr>
        <w:t xml:space="preserve">. The price we had been paid for our sugar was not that prevailing in the unfair world market. We had obtained a preferential </w:t>
      </w:r>
      <w:proofErr w:type="gramStart"/>
      <w:r w:rsidRPr="004D71EE">
        <w:rPr>
          <w:sz w:val="16"/>
          <w:szCs w:val="23"/>
        </w:rPr>
        <w:t>price,</w:t>
      </w:r>
      <w:proofErr w:type="gramEnd"/>
      <w:r w:rsidRPr="004D71EE">
        <w:rPr>
          <w:sz w:val="16"/>
          <w:szCs w:val="23"/>
        </w:rPr>
        <w:t xml:space="preserve"> in the same way the United States grants preferences to Europe for their imports of this commodity. Supplies of fuel, food, raw materials and parts for machinery and factories were abruptly and almost completely cut off. The daily intake of calories dropped from 3,000 to 1,900 and that of protein from 80 to 50 grams. Some people could not put up with the difficulties, but the immense majority confronted the hardships with remarkable courage, honor and determination. (p. 6) Providing thick description of what this crisis in objective material conditions has meant for most Cuban people Ramor Ryan (2006) in </w:t>
      </w:r>
      <w:r w:rsidRPr="004D71EE">
        <w:rPr>
          <w:i/>
          <w:iCs/>
          <w:sz w:val="16"/>
          <w:szCs w:val="23"/>
        </w:rPr>
        <w:t xml:space="preserve">Clandestines: The Pirate Journals of an Irish Exile, </w:t>
      </w:r>
      <w:r w:rsidRPr="004D71EE">
        <w:rPr>
          <w:sz w:val="16"/>
          <w:szCs w:val="23"/>
        </w:rPr>
        <w:t xml:space="preserve">searching for a “positive story,” read pro-revolution, while in Cuba, befriends a woman, “Victoria,” working in a bar in old Havana providing him with not only a glimpse of the material conditions of her life, but insight into her support for the Revolution. Victoria explains that like most professionals in Cuba she earns what amounts to less than 12 dollars a month working at a hospital for over forty hours a week, surviving on a ration card that provides “the basics,” but beyond that, items such as soap and “fancy” clothing, are only available at dollar stores. Victoria therefore works at a “shitty” nightclub in the evenings for a few extra dollars. Describing the building where she lives Ryan (2006) observes: </w:t>
      </w:r>
      <w:r w:rsidRPr="004D71EE">
        <w:rPr>
          <w:sz w:val="16"/>
          <w:szCs w:val="22"/>
        </w:rPr>
        <w:t>The whole rambling tenement smells of piss and that strong butane gas from the cookers. She pushes in the creaking old door and steps into the claustrophobic</w:t>
      </w:r>
      <w:r w:rsidRPr="004D71EE">
        <w:rPr>
          <w:sz w:val="16"/>
        </w:rPr>
        <w:t xml:space="preserve"> </w:t>
      </w:r>
      <w:r w:rsidRPr="004D71EE">
        <w:rPr>
          <w:sz w:val="16"/>
          <w:szCs w:val="22"/>
        </w:rPr>
        <w:t xml:space="preserve">darkness of her single room ... “It’s not much, but it’s my own place,” she says defiantly ... There are no flush toilets in the whole tenement. We sit down on the side of the old moldy bed and drink rum straight from the bottle. (p. 188) </w:t>
      </w:r>
      <w:r w:rsidRPr="004D71EE">
        <w:rPr>
          <w:sz w:val="16"/>
          <w:szCs w:val="23"/>
        </w:rPr>
        <w:t xml:space="preserve">After having spent a few weeks with Victoria and hearing her incessant complaints about </w:t>
      </w:r>
      <w:r w:rsidRPr="004D71EE">
        <w:rPr>
          <w:i/>
          <w:iCs/>
          <w:sz w:val="16"/>
          <w:szCs w:val="23"/>
        </w:rPr>
        <w:t xml:space="preserve">the system </w:t>
      </w:r>
      <w:r w:rsidRPr="004D71EE">
        <w:rPr>
          <w:sz w:val="16"/>
          <w:szCs w:val="23"/>
        </w:rPr>
        <w:t xml:space="preserve">and life in Cuba, Ryan asks her if she supports Castro. Without hesitation and with much enthusiasm Victoria responds that she loves Fidel Castro, and that he is her hero. Surprised, Ryan inquires, “but you have so many criticisms of the system here?” Without skipping a beat, Victoria proudly exclaims, “yes, but Fidel is fighting for us. We’re a poor country, but look at all we have achieved!” (Pp. 190-191). Victoria went on to explain the socio-political history of their revolution situated in an international context providing an example of the materialization of what Castro (1999) describes as the “ ... socialist consciousness of our people ... ” as a result of “revolutionary legislation” (p. 5). It can hardly be denied that Cuba’s achievements, most notably in the areas of education and health care, have been a fundamental source of Cuban pride and support for their government, despite the poverty suffered by most Cubans, which has largely been explained is the result of external factors, as noted above. Cubans do not necessarily have to believe Castro (1999) that neo-liberal global capitalists enter “third world” areas with tremendous tax breaks and ‘ ... pay not more than 5 percent of the salary they must pay in their own countries ... ” leaving behind nothing more than pollution, poverty and “meager wages” (p. 13), all they have to do, as many do, is look at their neighboring countries to realize that life dominated by the insatiable appetite for profits and personal gain of neo-liberal capitalism would have far graver consequences on their lives than the US Embargo. For example, it is widely believed by Cubans that privatization would almost instantly lead to illiteracy and a spike in infant mortality rates (Báez, 2004). However, Báez (2004) and other activist </w:t>
      </w:r>
      <w:r w:rsidRPr="00C3648C">
        <w:rPr>
          <w:rStyle w:val="StyleBoldUnderline"/>
        </w:rPr>
        <w:t>scholars are watching closely wondering if the pride of The Revolution will eventually attract investment offers too good to turn down given the economic hardships endured by the Cuban people as a result of US economic warfare/terrorism coupled with the end of Soviet aid</w:t>
      </w:r>
      <w:r w:rsidRPr="004D71EE">
        <w:rPr>
          <w:sz w:val="16"/>
          <w:szCs w:val="23"/>
        </w:rPr>
        <w:t xml:space="preserve">. Indeed, it has been noted on more than one occasion that </w:t>
      </w:r>
      <w:r w:rsidRPr="00C3648C">
        <w:rPr>
          <w:rStyle w:val="StyleBoldUnderline"/>
        </w:rPr>
        <w:t>the Cuban people comprise the best-educated and healthiest populations in Latin America increasing their value as a commodity on the international market</w:t>
      </w:r>
      <w:r w:rsidRPr="004D71EE">
        <w:rPr>
          <w:sz w:val="16"/>
          <w:szCs w:val="23"/>
        </w:rPr>
        <w:t>. Castro (1999) takes special care to note that even during Cuba’s most financially desperate times, funding for their education and health care programs were never cut, and gains in the health of the population were even realized</w:t>
      </w:r>
      <w:r w:rsidRPr="00C3648C">
        <w:rPr>
          <w:rStyle w:val="StyleBoldUnderline"/>
        </w:rPr>
        <w:t>. However, because the state maintains high levels of education as a basic right, and because the economy is set up around an externally controlled global market system based on the manufacture of scarcity, the level of education among the population tends to exceed that which is needed in employment.</w:t>
      </w:r>
      <w:r w:rsidRPr="004D71EE">
        <w:rPr>
          <w:sz w:val="16"/>
          <w:szCs w:val="23"/>
        </w:rPr>
        <w:t xml:space="preserve"> It is within this context of real material desperation among Cubans, in a context of manufactured scarcity and marked by the fall of the USSR and appropriately dubbed the “Special Period,” that we can begin to understand Cuba’s economic reform policies that have re-privatized certain segments of the Cuban economy, such as tourism, when Castro himself has spent the majority of his time in office as a staunch opponent of private capitalism. For example, expressing his indignation at the dehumanizing and destructive nature of capitalism Castro (1999) laments, “ ... </w:t>
      </w:r>
      <w:r w:rsidRPr="00C3648C">
        <w:rPr>
          <w:rStyle w:val="StyleBoldUnderline"/>
        </w:rPr>
        <w:t>neo-liberal globalization wants to turn all countries ... into private property ... into a huge free trade zone</w:t>
      </w:r>
      <w:r w:rsidRPr="004D71EE">
        <w:rPr>
          <w:sz w:val="16"/>
          <w:szCs w:val="23"/>
        </w:rPr>
        <w:t xml:space="preserve">” (p. 13). But what role has the Cuban government and Castro himself played in turning their country into a free trade zone in their engagements with private capitalists? </w:t>
      </w:r>
      <w:r w:rsidRPr="00C3648C">
        <w:rPr>
          <w:rStyle w:val="StyleBoldUnderline"/>
        </w:rPr>
        <w:t>After the revolution the Cuban people,</w:t>
      </w:r>
      <w:r w:rsidRPr="004D71EE">
        <w:rPr>
          <w:sz w:val="16"/>
          <w:szCs w:val="23"/>
        </w:rPr>
        <w:t xml:space="preserve"> inspired by Castro’s moving speeches tapping into the populations’ patriotism and legacy of imperial resistance, </w:t>
      </w:r>
      <w:r w:rsidRPr="00C3648C">
        <w:rPr>
          <w:rStyle w:val="StyleBoldUnderline"/>
        </w:rPr>
        <w:t>were enthusiastically energized to work in the sugar cane fields striving to produce record breaking yields in order to support the pillars of the revolution,</w:t>
      </w:r>
      <w:r w:rsidRPr="004D71EE">
        <w:rPr>
          <w:sz w:val="16"/>
          <w:szCs w:val="23"/>
        </w:rPr>
        <w:t xml:space="preserve"> such as education, for the emergence of what Ernesto “Che” Guevara called the “new man,” which has been criticized for embracing traditional masculine values within industrialism while ignoring feminist critiques of patriarchy. </w:t>
      </w:r>
      <w:r w:rsidRPr="004D71EE">
        <w:rPr>
          <w:sz w:val="16"/>
        </w:rPr>
        <w:t xml:space="preserve">While </w:t>
      </w:r>
      <w:r w:rsidRPr="00C3648C">
        <w:rPr>
          <w:rStyle w:val="StyleBoldUnderline"/>
        </w:rPr>
        <w:t xml:space="preserve">the state has heavily relied on the monopolization of agriculture to fund the social programs of the revolution, </w:t>
      </w:r>
      <w:r w:rsidRPr="004D71EE">
        <w:rPr>
          <w:sz w:val="16"/>
        </w:rPr>
        <w:t xml:space="preserve">the state, having had raised and guaranteed wages, found itself under increasing strain </w:t>
      </w:r>
      <w:r w:rsidRPr="004D71EE">
        <w:rPr>
          <w:sz w:val="16"/>
        </w:rPr>
        <w:lastRenderedPageBreak/>
        <w:t xml:space="preserve">in 1968 when the world market price for Sugar, Cuba’s primary export, fell to less than 2 </w:t>
      </w:r>
      <w:r w:rsidRPr="00C3648C">
        <w:rPr>
          <w:rStyle w:val="StyleBoldUnderline"/>
        </w:rPr>
        <w:t>c</w:t>
      </w:r>
      <w:r w:rsidRPr="004D71EE">
        <w:rPr>
          <w:sz w:val="16"/>
          <w:szCs w:val="23"/>
        </w:rPr>
        <w:t xml:space="preserve">ents per pound (Báez, 2004). The crisis resulting from the reliance on a single export crop for national funding made it hard to situate blame outside the country. As rations tightened and Cubans became disgruntled, foot-dragging and absenteeism increased in the sugar mills and factories. Cubans began more regularly engaging in the black market, usually to satisfy food needs, which also hurt the governments’ ability to accumulate capital. In an effort to collect this money, dollar stores were made available (discussed below). What have these changes looked like in practice? </w:t>
      </w:r>
      <w:r w:rsidRPr="00C3648C">
        <w:rPr>
          <w:rStyle w:val="StyleBoldUnderline"/>
        </w:rPr>
        <w:t xml:space="preserve">We can begin </w:t>
      </w:r>
      <w:r w:rsidRPr="004D71EE">
        <w:rPr>
          <w:sz w:val="16"/>
          <w:szCs w:val="23"/>
        </w:rPr>
        <w:t xml:space="preserve">by </w:t>
      </w:r>
      <w:r w:rsidRPr="00C3648C">
        <w:rPr>
          <w:rStyle w:val="StyleBoldUnderline"/>
        </w:rPr>
        <w:t>looking</w:t>
      </w:r>
      <w:r w:rsidRPr="004D71EE">
        <w:rPr>
          <w:sz w:val="16"/>
          <w:szCs w:val="23"/>
        </w:rPr>
        <w:t xml:space="preserve"> </w:t>
      </w:r>
      <w:r w:rsidRPr="00C3648C">
        <w:rPr>
          <w:rStyle w:val="StyleBoldUnderline"/>
        </w:rPr>
        <w:t>at some of the more influential economic policies,</w:t>
      </w:r>
      <w:r w:rsidRPr="004D71EE">
        <w:rPr>
          <w:sz w:val="16"/>
          <w:szCs w:val="23"/>
        </w:rPr>
        <w:t xml:space="preserve"> most of which concern the acceptable level of foreign investment, </w:t>
      </w:r>
      <w:r w:rsidRPr="00C3648C">
        <w:rPr>
          <w:rStyle w:val="StyleBoldUnderline"/>
        </w:rPr>
        <w:t xml:space="preserve">enacted roughly around the time of Cuba’s Special Period to begin to understand how Cuba’s system of value production has been altered. </w:t>
      </w:r>
      <w:r w:rsidRPr="004D71EE">
        <w:rPr>
          <w:sz w:val="16"/>
          <w:szCs w:val="23"/>
        </w:rPr>
        <w:t xml:space="preserve">The following policy changes and trends, which have influenced Cuba’s state-led economy and anti-foreign interventionism, it should be noted, has theoretical roots not in Marxism or Leninism, but in Cuba’s long history of struggle embodied in the national hero, José Martí, who predates the Spanish American War of 1898. Since the beginning of the Revolution the state has always emphasized increasing internal production and efficiency. </w:t>
      </w:r>
      <w:r w:rsidRPr="00C3648C">
        <w:rPr>
          <w:rStyle w:val="StyleBoldUnderline"/>
        </w:rPr>
        <w:t>During</w:t>
      </w:r>
      <w:r w:rsidRPr="004D71EE">
        <w:rPr>
          <w:sz w:val="16"/>
          <w:szCs w:val="23"/>
        </w:rPr>
        <w:t xml:space="preserve"> </w:t>
      </w:r>
      <w:r w:rsidRPr="00C3648C">
        <w:rPr>
          <w:rStyle w:val="StyleBoldUnderline"/>
        </w:rPr>
        <w:t>the special period this emphasis on worker-output saw a renewed focus as well as the opening up of foreign investment, while maintaining state supremacy, and limited entrepreneurship among Cubans—anything to generate currency.</w:t>
      </w:r>
      <w:r w:rsidRPr="004D71EE">
        <w:rPr>
          <w:sz w:val="16"/>
          <w:szCs w:val="23"/>
        </w:rPr>
        <w:t xml:space="preserve"> </w:t>
      </w:r>
      <w:r w:rsidRPr="004D71EE">
        <w:rPr>
          <w:sz w:val="16"/>
          <w:szCs w:val="20"/>
        </w:rPr>
        <w:t xml:space="preserve"> </w:t>
      </w:r>
      <w:r w:rsidRPr="004D71EE">
        <w:rPr>
          <w:sz w:val="16"/>
          <w:szCs w:val="23"/>
        </w:rPr>
        <w:t xml:space="preserve">In 1982 laws on joint ventures, such as the Foreign Investment Code, formalized Cuba’s intentions of attracting hard currency allowing investors up to 49% ownership and profit </w:t>
      </w:r>
      <w:r w:rsidRPr="004D71EE">
        <w:rPr>
          <w:sz w:val="16"/>
          <w:szCs w:val="20"/>
        </w:rPr>
        <w:t xml:space="preserve"> </w:t>
      </w:r>
      <w:r w:rsidRPr="004D71EE">
        <w:rPr>
          <w:sz w:val="16"/>
          <w:szCs w:val="23"/>
        </w:rPr>
        <w:t xml:space="preserve">In 1986 the government launched what came to be known as the Campaign to Rectify Errors and Negative Tendencies, designed to re-emphasize socialist values and morals through social egalitarianism while simultaneously competing on the world market </w:t>
      </w:r>
      <w:r w:rsidRPr="004D71EE">
        <w:rPr>
          <w:sz w:val="16"/>
          <w:szCs w:val="20"/>
        </w:rPr>
        <w:t xml:space="preserve"> </w:t>
      </w:r>
      <w:r w:rsidRPr="004D71EE">
        <w:rPr>
          <w:sz w:val="16"/>
          <w:szCs w:val="23"/>
        </w:rPr>
        <w:t xml:space="preserve">After Russian aid dried up in 1991, the Cuban government further opened up the country to foreign dollars </w:t>
      </w:r>
      <w:r w:rsidRPr="004D71EE">
        <w:rPr>
          <w:sz w:val="16"/>
          <w:szCs w:val="20"/>
        </w:rPr>
        <w:t xml:space="preserve"> </w:t>
      </w:r>
      <w:r w:rsidRPr="004D71EE">
        <w:rPr>
          <w:sz w:val="16"/>
          <w:szCs w:val="23"/>
        </w:rPr>
        <w:t xml:space="preserve">In 1993 Castro legalized what was already happening in the black market—Cubans trading in dollars. In an effort to collect these dollars to fund social programs such as education and health care, government dollar stores were made available to all Cubans and opened on nearly every block selling items such as tooth paste not available anywhere else. </w:t>
      </w:r>
      <w:r w:rsidRPr="004D71EE">
        <w:rPr>
          <w:sz w:val="16"/>
          <w:szCs w:val="20"/>
        </w:rPr>
        <w:t xml:space="preserve"> </w:t>
      </w:r>
      <w:proofErr w:type="gramStart"/>
      <w:r w:rsidRPr="004D71EE">
        <w:rPr>
          <w:sz w:val="16"/>
          <w:szCs w:val="23"/>
        </w:rPr>
        <w:t>It</w:t>
      </w:r>
      <w:proofErr w:type="gramEnd"/>
      <w:r w:rsidRPr="004D71EE">
        <w:rPr>
          <w:sz w:val="16"/>
          <w:szCs w:val="23"/>
        </w:rPr>
        <w:t xml:space="preserve"> was in 1995 that the Revolutionary government of Cuba allowed direct foreign investment in a limited number of sectors, most notably tourism. While this move has resulted in many Cubans gaining access to desperately needed dollars, it has not done so in the spirit of revolutionary egalitarianism. That is, the foreign investors who purchase the labor power of Cubans for dollars are highly selective in who they employ. In an effort to make their visit as comfortable as possible, “light-skinned” Cubans tend to be hired to interact with the European and Canadian tourists. As a result, Cuba is becoming more economically stratified by race. </w:t>
      </w:r>
      <w:r w:rsidRPr="004D71EE">
        <w:rPr>
          <w:sz w:val="16"/>
          <w:szCs w:val="20"/>
        </w:rPr>
        <w:t xml:space="preserve"> </w:t>
      </w:r>
      <w:proofErr w:type="gramStart"/>
      <w:r w:rsidRPr="004D71EE">
        <w:rPr>
          <w:sz w:val="16"/>
          <w:szCs w:val="23"/>
        </w:rPr>
        <w:t>A</w:t>
      </w:r>
      <w:proofErr w:type="gramEnd"/>
      <w:r w:rsidRPr="004D71EE">
        <w:rPr>
          <w:sz w:val="16"/>
          <w:szCs w:val="23"/>
        </w:rPr>
        <w:t xml:space="preserve"> resurgence in prostitution as more and more tourists flood the island. As a result, prostitutes, and other tourist workers, are among the wealthiest Cubans. It is therefore not surprising that it is becoming harder to attract and retain professional workers, such as doctors and teachers, when work in the resorts pays so much more </w:t>
      </w:r>
      <w:r w:rsidRPr="004D71EE">
        <w:rPr>
          <w:sz w:val="16"/>
          <w:szCs w:val="20"/>
        </w:rPr>
        <w:t xml:space="preserve"> </w:t>
      </w:r>
      <w:r w:rsidRPr="004D71EE">
        <w:rPr>
          <w:sz w:val="16"/>
          <w:szCs w:val="23"/>
        </w:rPr>
        <w:t xml:space="preserve">“In March 1999, teachers received a 30 percent salary increase ... Teacher motivation and retention are also threatened by decreases in the purchasing power of salaries and the attractiveness of new professional activities, especially in tourism and in foreign firms, as evidenced by teacher attrition of 4 to 8 percent per year in the eastern oriental provinces, where tourism is more developed.” (Gasperini, 2000. p. 16) </w:t>
      </w:r>
      <w:r w:rsidRPr="004D71EE">
        <w:rPr>
          <w:sz w:val="16"/>
          <w:szCs w:val="20"/>
        </w:rPr>
        <w:t xml:space="preserve"> </w:t>
      </w:r>
      <w:r w:rsidRPr="004D71EE">
        <w:rPr>
          <w:sz w:val="16"/>
          <w:szCs w:val="23"/>
        </w:rPr>
        <w:t xml:space="preserve">In 1998 the government relinquished control of many businesses to managers while maintaining state-ownership in an effort to reduce bureaucracy and increase efficiency (Báez, 2004, p. 129) Báez (2004) contextualizes these policies by taking the position that state run economies, like Cuba’s, under external pressure to return or transition to private competitive capitalism, have restructured their production apparatuses “ ... in order for them to resemble those of private companies, thereby making themselves more competitive ... by linking wages and incentives with productivity in the global market” (p. 25). </w:t>
      </w:r>
      <w:r w:rsidRPr="00C3648C">
        <w:rPr>
          <w:rStyle w:val="StyleBoldUnderline"/>
        </w:rPr>
        <w:t>The Cuban government does not seem willing to admit</w:t>
      </w:r>
      <w:r w:rsidRPr="004D71EE">
        <w:rPr>
          <w:sz w:val="16"/>
          <w:szCs w:val="23"/>
        </w:rPr>
        <w:t xml:space="preserve"> that as long as they operate within the global capitalist market, </w:t>
      </w:r>
      <w:r w:rsidRPr="00C3648C">
        <w:rPr>
          <w:rStyle w:val="StyleBoldUnderline"/>
        </w:rPr>
        <w:t>their economy will be subjected to the root causes of crisis embedded within capitalist production</w:t>
      </w:r>
      <w:r w:rsidRPr="004D71EE">
        <w:rPr>
          <w:sz w:val="16"/>
          <w:szCs w:val="23"/>
        </w:rPr>
        <w:t xml:space="preserve"> (Báez, 2004, p. 108). </w:t>
      </w:r>
      <w:r w:rsidRPr="00C3648C">
        <w:rPr>
          <w:rStyle w:val="StyleBoldUnderline"/>
        </w:rPr>
        <w:t>Despite Cuba’s economic hardships and the states’ attempts at rectification</w:t>
      </w:r>
      <w:r w:rsidRPr="004D71EE">
        <w:rPr>
          <w:sz w:val="16"/>
          <w:szCs w:val="23"/>
        </w:rPr>
        <w:t xml:space="preserve">, unlike their Eastern European counterparts, the </w:t>
      </w:r>
      <w:r w:rsidRPr="00C3648C">
        <w:rPr>
          <w:rStyle w:val="StyleBoldUnderline"/>
        </w:rPr>
        <w:t>Cuban people did not respond with demonstrations and riots, but maintained, for the most part, their support of their government</w:t>
      </w:r>
      <w:r w:rsidRPr="004D71EE">
        <w:rPr>
          <w:sz w:val="16"/>
          <w:szCs w:val="23"/>
        </w:rPr>
        <w:t xml:space="preserve">, as argued above (Báez, 2004, p. 142). As a result, </w:t>
      </w:r>
      <w:r w:rsidRPr="00C3648C">
        <w:rPr>
          <w:rStyle w:val="StyleBoldUnderline"/>
        </w:rPr>
        <w:t>Cuba has been able to achieve a number of remarkable gains</w:t>
      </w:r>
      <w:r w:rsidRPr="004D71EE">
        <w:rPr>
          <w:sz w:val="16"/>
          <w:szCs w:val="23"/>
        </w:rPr>
        <w:t xml:space="preserve"> outlined below. In the following narrative I attempt to formulate an understanding of Cuba’s system of education, situated within the complexities and contradictions of constructing a social order based on socialist principles in a sea of hostile capitalist profiteers.</w:t>
      </w:r>
    </w:p>
    <w:p w14:paraId="15D5E7B5" w14:textId="77777777" w:rsidR="007B553E" w:rsidRPr="007B553E" w:rsidRDefault="007B553E" w:rsidP="007B553E"/>
    <w:p w14:paraId="31B43657" w14:textId="77777777" w:rsidR="00FF5C41" w:rsidRPr="00FF5C41" w:rsidRDefault="00FF5C41" w:rsidP="00FF5C41"/>
    <w:p w14:paraId="69957BAC" w14:textId="77777777" w:rsidR="004E4BA5" w:rsidRDefault="002E141E" w:rsidP="004E4BA5">
      <w:pPr>
        <w:pStyle w:val="Heading3"/>
      </w:pPr>
      <w:r>
        <w:lastRenderedPageBreak/>
        <w:t>Link – Mexico</w:t>
      </w:r>
    </w:p>
    <w:p w14:paraId="26B66E0C" w14:textId="77777777" w:rsidR="00AF526C" w:rsidRPr="00A95E43" w:rsidRDefault="00745072" w:rsidP="00A95E43">
      <w:pPr>
        <w:pStyle w:val="Heading4"/>
        <w:rPr>
          <w:rStyle w:val="StyleStyleBold12pt"/>
          <w:b/>
        </w:rPr>
      </w:pPr>
      <w:r w:rsidRPr="00A95E43">
        <w:rPr>
          <w:rStyle w:val="StyleStyleBold12pt"/>
          <w:b/>
        </w:rPr>
        <w:t xml:space="preserve">Neoliberal policies towards Mexico fail horribly – Wage inequality, economic collapse, environmental destruction  </w:t>
      </w:r>
    </w:p>
    <w:p w14:paraId="3FA87FCD" w14:textId="77777777" w:rsidR="00AF526C" w:rsidRPr="00AF526C" w:rsidRDefault="00AF526C" w:rsidP="00AF526C">
      <w:pPr>
        <w:rPr>
          <w:rStyle w:val="StyleStyleBold12pt"/>
        </w:rPr>
      </w:pPr>
      <w:r w:rsidRPr="00AF526C">
        <w:rPr>
          <w:rStyle w:val="StyleStyleBold12pt"/>
        </w:rPr>
        <w:t>Hansen</w:t>
      </w:r>
      <w:r>
        <w:rPr>
          <w:rStyle w:val="StyleStyleBold12pt"/>
        </w:rPr>
        <w:t xml:space="preserve"> et al. 13</w:t>
      </w:r>
    </w:p>
    <w:p w14:paraId="3E3BB337" w14:textId="77777777" w:rsidR="00AF526C" w:rsidRPr="006E5F4E" w:rsidRDefault="0041213A" w:rsidP="00AF526C">
      <w:pPr>
        <w:rPr>
          <w:sz w:val="16"/>
          <w:szCs w:val="16"/>
        </w:rPr>
      </w:pPr>
      <w:r>
        <w:rPr>
          <w:sz w:val="16"/>
          <w:szCs w:val="16"/>
        </w:rPr>
        <w:t>(</w:t>
      </w:r>
      <w:r w:rsidR="00AF526C" w:rsidRPr="006E5F4E">
        <w:rPr>
          <w:sz w:val="16"/>
          <w:szCs w:val="16"/>
        </w:rPr>
        <w:t>Dr. Tom Hansen, International Education Director of the Mexico Solidarity Net</w:t>
      </w:r>
      <w:r w:rsidR="006E5F4E">
        <w:rPr>
          <w:sz w:val="16"/>
          <w:szCs w:val="16"/>
        </w:rPr>
        <w:t xml:space="preserve">work; </w:t>
      </w:r>
      <w:r w:rsidR="00AF526C" w:rsidRPr="006E5F4E">
        <w:rPr>
          <w:sz w:val="16"/>
          <w:szCs w:val="16"/>
        </w:rPr>
        <w:t>Dra. Maria Gloria Benavides, a professor of Spanish and Mexican culture in the Study Abroad Program. She holds a doctorate in anthropology from the CIESAS in Mexico City; Stuart Schussler, a professor of social movement analysis on the Study Abroad Program, holds a master's degree in International Relations from the Facultad Latinoamericana de Ciencias Sociales- Ecuador; Tony Nelson community organizer, teacher, and human rights activist around the issues of immigration, education, prison education, anti-neoliberalism, and US-sponsored torture</w:t>
      </w:r>
      <w:proofErr w:type="gramStart"/>
      <w:r w:rsidR="00AF526C" w:rsidRPr="006E5F4E">
        <w:rPr>
          <w:sz w:val="16"/>
          <w:szCs w:val="16"/>
        </w:rPr>
        <w:t>;  Roberto</w:t>
      </w:r>
      <w:proofErr w:type="gramEnd"/>
      <w:r w:rsidR="00AF526C" w:rsidRPr="006E5F4E">
        <w:rPr>
          <w:sz w:val="16"/>
          <w:szCs w:val="16"/>
        </w:rPr>
        <w:t xml:space="preserve"> de la Riva holds a master's degree in community organizing and popular education from the Autonomous University of Social Movements and the University of Wisconsin- Milwaukee, ‘Mexico - A neoliberal experiment’ </w:t>
      </w:r>
      <w:hyperlink r:id="rId15" w:history="1">
        <w:r w:rsidR="00AF526C" w:rsidRPr="006E5F4E">
          <w:rPr>
            <w:rStyle w:val="Hyperlink"/>
            <w:sz w:val="16"/>
            <w:szCs w:val="16"/>
          </w:rPr>
          <w:t>http://www.mexicosolidarity.org/programs/alternativeeconomy/neoliberalism</w:t>
        </w:r>
      </w:hyperlink>
      <w:r w:rsidR="00AF526C" w:rsidRPr="006E5F4E">
        <w:rPr>
          <w:sz w:val="16"/>
          <w:szCs w:val="16"/>
        </w:rPr>
        <w:t>) BSH</w:t>
      </w:r>
    </w:p>
    <w:p w14:paraId="1357135C" w14:textId="77777777" w:rsidR="00AF526C" w:rsidRDefault="00AF526C" w:rsidP="00AF526C"/>
    <w:p w14:paraId="0E8E63C0" w14:textId="77777777" w:rsidR="00AF526C" w:rsidRPr="00745072" w:rsidRDefault="00AF526C" w:rsidP="00AF526C">
      <w:pPr>
        <w:rPr>
          <w:sz w:val="16"/>
        </w:rPr>
      </w:pPr>
      <w:r w:rsidRPr="00745072">
        <w:rPr>
          <w:sz w:val="16"/>
        </w:rPr>
        <w:t xml:space="preserve">Ultimately, we arrive at a very practical question - </w:t>
      </w:r>
      <w:r w:rsidRPr="00AF526C">
        <w:rPr>
          <w:rStyle w:val="StyleBoldUnderline"/>
        </w:rPr>
        <w:t xml:space="preserve">Does the neoliberal model improve the lives of the majority of the people? </w:t>
      </w:r>
      <w:r w:rsidRPr="00745072">
        <w:rPr>
          <w:sz w:val="16"/>
        </w:rPr>
        <w:t>This question can be addressed from several perspectives.</w:t>
      </w:r>
      <w:r w:rsidR="00745072" w:rsidRPr="00745072">
        <w:rPr>
          <w:sz w:val="16"/>
        </w:rPr>
        <w:t xml:space="preserve"> </w:t>
      </w:r>
      <w:r w:rsidRPr="00745072">
        <w:rPr>
          <w:sz w:val="16"/>
        </w:rPr>
        <w:t xml:space="preserve">From a developmental perspective, </w:t>
      </w:r>
      <w:r w:rsidRPr="00AF526C">
        <w:rPr>
          <w:rStyle w:val="StyleBoldUnderline"/>
        </w:rPr>
        <w:t>the answer is clearly no</w:t>
      </w:r>
      <w:r w:rsidRPr="00745072">
        <w:rPr>
          <w:sz w:val="16"/>
        </w:rPr>
        <w:t xml:space="preserve">. The statistics sighted above unambiguously demonstrate that the living standards of the majority of people are declining under neoliberalism. </w:t>
      </w:r>
      <w:r w:rsidRPr="00AF526C">
        <w:rPr>
          <w:rStyle w:val="StyleBoldUnderline"/>
        </w:rPr>
        <w:t>The majority of people in this hemisphere are poorer today than 25 years ago. That's a fact that no amount of propaganda can hide from people who live the reality every day.</w:t>
      </w:r>
      <w:r w:rsidR="00745072">
        <w:rPr>
          <w:rStyle w:val="StyleBoldUnderline"/>
        </w:rPr>
        <w:t xml:space="preserve"> </w:t>
      </w:r>
      <w:r w:rsidRPr="00745072">
        <w:rPr>
          <w:sz w:val="16"/>
        </w:rPr>
        <w:t xml:space="preserve">From a broader cultural perspective, </w:t>
      </w:r>
      <w:r w:rsidRPr="00AF526C">
        <w:rPr>
          <w:rStyle w:val="StyleBoldUnderline"/>
        </w:rPr>
        <w:t>the neoliberal model has serious implications. It is a hegemonic model that doesn't allow for a variety of cultural expressions.</w:t>
      </w:r>
      <w:r w:rsidRPr="00745072">
        <w:rPr>
          <w:sz w:val="16"/>
        </w:rPr>
        <w:t xml:space="preserve"> Neoliberalism is based on certain fundamental values that are inconsistent at best, and diametrically opposed at worst, to cultural values that are alive and well in many parts of Mexico and the United States. </w:t>
      </w:r>
      <w:r w:rsidRPr="00AF526C">
        <w:rPr>
          <w:rStyle w:val="StyleBoldUnderline"/>
        </w:rPr>
        <w:t>Neoliberalism is based on individualism, consumerism, concentration of capital, and centralization of power. In stark opposition we find community-based models in Mexico and the United States that are based on collectivism, environmentalism, equitable distribution of wealth, and democracy.</w:t>
      </w:r>
      <w:r w:rsidRPr="00745072">
        <w:rPr>
          <w:sz w:val="16"/>
        </w:rPr>
        <w:t xml:space="preserve"> Perhaps the </w:t>
      </w:r>
      <w:proofErr w:type="gramStart"/>
      <w:r w:rsidRPr="00745072">
        <w:rPr>
          <w:sz w:val="16"/>
        </w:rPr>
        <w:t>best known</w:t>
      </w:r>
      <w:proofErr w:type="gramEnd"/>
      <w:r w:rsidRPr="00745072">
        <w:rPr>
          <w:sz w:val="16"/>
        </w:rPr>
        <w:t xml:space="preserve"> example is the Zapatista struggle for autonomy. The Cuban health care system, the indigenous uprisings in Ecuador, student movements, ejidos (communally owned agricultural lands in Mexico), cooperatives, the international environmental movement, and the citizen's movement in Argentina are but a few examples of alternatives in this hemisphere. </w:t>
      </w:r>
      <w:r w:rsidRPr="00AF526C">
        <w:rPr>
          <w:rStyle w:val="StyleBoldUnderline"/>
        </w:rPr>
        <w:t>These competing visions are locked in profound struggles throughout the world, but no more so than in Mexico, especially along the US-Mexico border.</w:t>
      </w:r>
      <w:r w:rsidR="00745072">
        <w:rPr>
          <w:rStyle w:val="StyleBoldUnderline"/>
        </w:rPr>
        <w:t xml:space="preserve"> </w:t>
      </w:r>
      <w:r w:rsidRPr="00745072">
        <w:rPr>
          <w:b/>
          <w:u w:val="single"/>
        </w:rPr>
        <w:t>N</w:t>
      </w:r>
      <w:r w:rsidRPr="00AF526C">
        <w:rPr>
          <w:rStyle w:val="StyleBoldUnderline"/>
        </w:rPr>
        <w:t>ext we'll take a look at Mexico's mounting rural crisis, the direct result of three decades of neoliberal policies.</w:t>
      </w:r>
      <w:r w:rsidR="00745072">
        <w:rPr>
          <w:rStyle w:val="StyleBoldUnderline"/>
        </w:rPr>
        <w:t xml:space="preserve"> </w:t>
      </w:r>
      <w:r w:rsidRPr="00745072">
        <w:rPr>
          <w:sz w:val="16"/>
        </w:rPr>
        <w:t>Neoliberalism and Mexico's Rural Crisis</w:t>
      </w:r>
      <w:r w:rsidR="00745072" w:rsidRPr="00745072">
        <w:rPr>
          <w:sz w:val="16"/>
        </w:rPr>
        <w:t xml:space="preserve"> </w:t>
      </w:r>
      <w:r w:rsidRPr="00745072">
        <w:rPr>
          <w:sz w:val="16"/>
        </w:rPr>
        <w:t xml:space="preserve">Mexico's rural crisis dates to the late 1970s, when PRI administrations began to implement neoliberal policies, cutting agricultural subsidies and assistance programs, especially for small and medium sized producers. With the implementation of NAFTA, small and medium sized agricultural producers were unable to compete directly with highly subsidized and mechanized US producers and transnational corporations that exercise effective monopoly control over international grain markets. Since 1994, real prices for Mexican corn have fallen more than 70% because of massive, low-priced US imports, effectively destroying the internal market for native producers. Mexico's protective tariffs on corn, beans and milk are scheduled to end in 2008, while in January </w:t>
      </w:r>
      <w:proofErr w:type="gramStart"/>
      <w:r w:rsidRPr="00745072">
        <w:rPr>
          <w:sz w:val="16"/>
        </w:rPr>
        <w:t>2003,</w:t>
      </w:r>
      <w:proofErr w:type="gramEnd"/>
      <w:r w:rsidRPr="00745072">
        <w:rPr>
          <w:sz w:val="16"/>
        </w:rPr>
        <w:t xml:space="preserve"> NAFTA ended most other agricultural tariffs, threatening the livelihoods of one-quarter of the population.</w:t>
      </w:r>
      <w:r w:rsidR="00745072" w:rsidRPr="00745072">
        <w:rPr>
          <w:sz w:val="16"/>
        </w:rPr>
        <w:t xml:space="preserve"> </w:t>
      </w:r>
      <w:r w:rsidRPr="00AF526C">
        <w:rPr>
          <w:rStyle w:val="StyleBoldUnderline"/>
        </w:rPr>
        <w:t>The roots of the rural crisis are found in the structural mechanisms that capital uses to appropriate surplus value from the campesino class in the neoliberal era</w:t>
      </w:r>
      <w:r w:rsidRPr="00745072">
        <w:rPr>
          <w:sz w:val="16"/>
        </w:rPr>
        <w:t xml:space="preserve"> - the vicious circle of corporate subsidies, free trade regimes, monopoly markets and vertically integrated corporate structures. For purposes of analysis, we can enter the circle at any point. As a matter of convenience, we will begin our analysis with corporate control of international grain markets, in particular corn. Corn production is at the heart of Mexico's rural economy. About 19 million people, almost one-fifth of the population, produce corn. About 60% of Mexico's agricultural land is planted in corn. Neoliberal policies that impact corn production have ramifications throughout the economy and society.</w:t>
      </w:r>
      <w:r w:rsidR="00745072" w:rsidRPr="00745072">
        <w:rPr>
          <w:sz w:val="16"/>
        </w:rPr>
        <w:t xml:space="preserve"> </w:t>
      </w:r>
      <w:r w:rsidRPr="00745072">
        <w:rPr>
          <w:sz w:val="16"/>
        </w:rPr>
        <w:t>According to the United Nations Conference on Trade and Development (UNCTAD), "as of 1997, world agricultural trade still accounted for as much as 11% of world merchandise trade, and remained ahead of other sectors such as automotive products, textiles and clothing, chemicals, fuels or iron and steel" giving some indication of the importance of agriculture to the world economy. Ten transnational corporations control 32% of the world's total agricultural market, exercising sufficient control to declare the market an effective monopoly. The corn market is even more concentrated. The United States produces 39% of the world's corn, and in 2001, three firms controlled more than 80% of US corn exports: Cargill, Archer Daniel Midland (ADM) and Zen Noh. Cargill alone is responsible for about 42% of US corn exports.</w:t>
      </w:r>
      <w:r w:rsidR="00745072" w:rsidRPr="00745072">
        <w:rPr>
          <w:sz w:val="16"/>
        </w:rPr>
        <w:t xml:space="preserve"> </w:t>
      </w:r>
      <w:r w:rsidRPr="00745072">
        <w:rPr>
          <w:sz w:val="16"/>
        </w:rPr>
        <w:t>Cargill describes itself as an "international marketer, processor and distributor of agricultural, food, financial and industrial products and services with 97,000 employees in 59 countries." Note that Cargill does not actually produce corn or other agricultural products, but the corporation exercises effective control via production contracts that specify seeds, fertilizer, pesticides, herbicides, etc, all marketed by the contracting company. Production of basic grains is one stage in a vertically integrated process in which every step - production, transportation, processing, marketing and export - is under corporate control. Vertical integration means that profits in one transaction can offset losses in another, giving corporations huge advantages in negotiations with producers and buyers.</w:t>
      </w:r>
      <w:r w:rsidR="00745072" w:rsidRPr="00745072">
        <w:rPr>
          <w:sz w:val="16"/>
        </w:rPr>
        <w:t xml:space="preserve"> </w:t>
      </w:r>
      <w:r w:rsidRPr="00AF526C">
        <w:rPr>
          <w:rStyle w:val="StyleBoldUnderline"/>
        </w:rPr>
        <w:t>In addition to monopoly control</w:t>
      </w:r>
      <w:r w:rsidRPr="00745072">
        <w:rPr>
          <w:sz w:val="16"/>
        </w:rPr>
        <w:t xml:space="preserve"> and vertical integration, Cargill and other </w:t>
      </w:r>
      <w:r w:rsidRPr="00AF526C">
        <w:rPr>
          <w:rStyle w:val="StyleBoldUnderline"/>
        </w:rPr>
        <w:t>US corporations are able to dominate the international</w:t>
      </w:r>
      <w:r w:rsidRPr="00745072">
        <w:rPr>
          <w:sz w:val="16"/>
        </w:rPr>
        <w:t xml:space="preserve"> corn </w:t>
      </w:r>
      <w:r w:rsidRPr="00AF526C">
        <w:rPr>
          <w:rStyle w:val="StyleBoldUnderline"/>
        </w:rPr>
        <w:t>market because of extensive state subsidies</w:t>
      </w:r>
      <w:r w:rsidRPr="00745072">
        <w:rPr>
          <w:sz w:val="16"/>
        </w:rPr>
        <w:t xml:space="preserve"> that allowed US exporters to dump corn in Mexico in 2001 at 33% below the actual cost of </w:t>
      </w:r>
      <w:r w:rsidRPr="00745072">
        <w:rPr>
          <w:sz w:val="16"/>
        </w:rPr>
        <w:lastRenderedPageBreak/>
        <w:t xml:space="preserve">production. In May 2002, President Bush increased state agricultural spending by 80% over the watershed 1996 Freedom to Farm Act. According to Food First, "Today more than 40 percent of net farm income comes from the federal government. … The top 10 percent of farm-subsidy recipients collect two-thirds of the money, [while] the bottom 80 percent get just one-sixth." </w:t>
      </w:r>
      <w:r w:rsidRPr="00AF526C">
        <w:rPr>
          <w:rStyle w:val="StyleBoldUnderline"/>
        </w:rPr>
        <w:t>We're not talking here about the mythical family farm.</w:t>
      </w:r>
      <w:r w:rsidRPr="00745072">
        <w:rPr>
          <w:sz w:val="16"/>
        </w:rPr>
        <w:t xml:space="preserve"> Large corporate producers account for most basic grain production. Increasingly the family farmer is converted into a sub-contractor representing little more than cheap labor for corporate farming operations. Subsidies are based on the amount of production, which is why the vast majority of subsidies go to large corporate producers.</w:t>
      </w:r>
      <w:r w:rsidR="00745072" w:rsidRPr="00745072">
        <w:rPr>
          <w:sz w:val="16"/>
        </w:rPr>
        <w:t xml:space="preserve"> </w:t>
      </w:r>
      <w:r w:rsidRPr="00745072">
        <w:rPr>
          <w:sz w:val="16"/>
        </w:rPr>
        <w:t>Corporate producers are not the only recipients of government largesse. According to President Bush, "Today, 25 percent of U.S. farm income is generated by exports." Under the 2002 Farm Bill Market Access Program, a total of $100 million has already been distributed to 67 U.S. trade groups for the purpose of promoting U.S. agricultural products in overseas markets. An additional $1.34 million in federal funds from the Quality Samples Program has been allocated to 17 trade groups to increase export sales by expanding into new agricultural markets.</w:t>
      </w:r>
      <w:r w:rsidR="00745072" w:rsidRPr="00745072">
        <w:rPr>
          <w:sz w:val="16"/>
        </w:rPr>
        <w:t xml:space="preserve"> </w:t>
      </w:r>
      <w:r w:rsidRPr="00AF526C">
        <w:rPr>
          <w:rStyle w:val="StyleBoldUnderline"/>
        </w:rPr>
        <w:t>Extensive government subsidies have two immediate results. First,</w:t>
      </w:r>
      <w:r w:rsidRPr="00745072">
        <w:rPr>
          <w:sz w:val="16"/>
        </w:rPr>
        <w:t xml:space="preserve"> Cargill and other </w:t>
      </w:r>
      <w:r w:rsidRPr="00AF526C">
        <w:rPr>
          <w:rStyle w:val="StyleBoldUnderline"/>
        </w:rPr>
        <w:t>exporters can purchase,</w:t>
      </w:r>
      <w:r w:rsidRPr="00745072">
        <w:rPr>
          <w:sz w:val="16"/>
        </w:rPr>
        <w:t xml:space="preserve"> and sell, </w:t>
      </w:r>
      <w:r w:rsidRPr="00AF526C">
        <w:rPr>
          <w:rStyle w:val="StyleBoldUnderline"/>
        </w:rPr>
        <w:t xml:space="preserve">basic grains below the cost of production, </w:t>
      </w:r>
      <w:r w:rsidRPr="00745072">
        <w:rPr>
          <w:sz w:val="16"/>
        </w:rPr>
        <w:t xml:space="preserve">driving many foreign producers, especially small producers, out of business. </w:t>
      </w:r>
      <w:r w:rsidRPr="00AF526C">
        <w:rPr>
          <w:rStyle w:val="StyleBoldUnderline"/>
        </w:rPr>
        <w:t>Second, subsidies promote overproduction, flooding the market and undercutting prices further</w:t>
      </w:r>
      <w:r w:rsidRPr="00745072">
        <w:rPr>
          <w:sz w:val="16"/>
        </w:rPr>
        <w:t>.</w:t>
      </w:r>
      <w:r w:rsidR="00745072" w:rsidRPr="00745072">
        <w:rPr>
          <w:sz w:val="16"/>
        </w:rPr>
        <w:t xml:space="preserve"> </w:t>
      </w:r>
      <w:r w:rsidRPr="00745072">
        <w:rPr>
          <w:sz w:val="16"/>
        </w:rPr>
        <w:t xml:space="preserve">Overproduction is one of the fundamental goals of subsidy programs, and outside the context of a capitalist economy, it makes sense. Food is not like automobiles, cosmetics, refrigerators or a million other products that consumers can live without for short, or even extended, periods of time. Food must be available every day of the year. Political stability depends, in part, on stable food production. In the context of "free markets" and transnational production, food sovereignty is one of the most discussed topics of the 21st century, specifically because of the importance of food for political stability. </w:t>
      </w:r>
      <w:r w:rsidRPr="00AF526C">
        <w:rPr>
          <w:rStyle w:val="StyleBoldUnderline"/>
        </w:rPr>
        <w:t>US subsidy programs promote US production at the expense of production in other countries, to the extent that food becomes useful as a strategic weapon in international disputes.</w:t>
      </w:r>
      <w:r w:rsidR="00745072" w:rsidRPr="00745072">
        <w:rPr>
          <w:sz w:val="16"/>
        </w:rPr>
        <w:t xml:space="preserve"> </w:t>
      </w:r>
      <w:r w:rsidRPr="00745072">
        <w:rPr>
          <w:sz w:val="16"/>
        </w:rPr>
        <w:t>Corn is not the only agricultural commodity affected by low prices, over-production and monopoly markets.</w:t>
      </w:r>
      <w:r w:rsidRPr="00AF526C">
        <w:rPr>
          <w:rStyle w:val="StyleBoldUnderline"/>
        </w:rPr>
        <w:t xml:space="preserve"> The international coffee market is another example of neoliberalism at work</w:t>
      </w:r>
      <w:r w:rsidRPr="00745072">
        <w:rPr>
          <w:sz w:val="16"/>
        </w:rPr>
        <w:t>. Corporations that control the international coffee market are quite profitable. In fact, retail coffee prices are increasing in recent years, even as wholesale prices decline to 45 cents a pound, well below the cost of production. Coffee is not produced in the United States, but rather in the global South, accounting in large part for the lack of subsidies, price support and political clout of producers. While the World Bank has seen fit to stimulate production over the past decade with extensive low interest loans, particularly to Vietnam, it has not seen fit to defend market prices. The result is hundreds of thousands of coffee producers searching for alternative means to survive.</w:t>
      </w:r>
      <w:r w:rsidR="00745072" w:rsidRPr="00745072">
        <w:rPr>
          <w:sz w:val="16"/>
        </w:rPr>
        <w:t xml:space="preserve"> </w:t>
      </w:r>
      <w:r w:rsidRPr="00AF526C">
        <w:rPr>
          <w:rStyle w:val="StyleBoldUnderline"/>
        </w:rPr>
        <w:t>Even if formal US government subsidies for basic grains were to end tomorrow, highly mechanized corporate producers would still enjoy "unaccounted" subsidies paid by the world's population in the form of environmental damage caused by extensive use of fossil fuels, pesticides, herbicides, and chemical fertilizers.</w:t>
      </w:r>
      <w:r w:rsidRPr="00745072">
        <w:rPr>
          <w:sz w:val="16"/>
        </w:rPr>
        <w:t xml:space="preserve"> The environmental damage is genuine and extensive, yet the cost of repair never shows up in the price of the agricultural products. Rather, the costs </w:t>
      </w:r>
      <w:proofErr w:type="gramStart"/>
      <w:r w:rsidRPr="00745072">
        <w:rPr>
          <w:sz w:val="16"/>
        </w:rPr>
        <w:t>are "externalized," eventually to be assumed</w:t>
      </w:r>
      <w:proofErr w:type="gramEnd"/>
      <w:r w:rsidRPr="00745072">
        <w:rPr>
          <w:sz w:val="16"/>
        </w:rPr>
        <w:t xml:space="preserve"> by society at large.</w:t>
      </w:r>
      <w:r w:rsidR="00745072" w:rsidRPr="00745072">
        <w:rPr>
          <w:sz w:val="16"/>
        </w:rPr>
        <w:t xml:space="preserve"> </w:t>
      </w:r>
      <w:r w:rsidRPr="00745072">
        <w:rPr>
          <w:sz w:val="16"/>
        </w:rPr>
        <w:t xml:space="preserve">Michael Pollan outlines the extent of environmental damage in one sector of US agricultural production, cattle ranching, which is closely linked to corn production: "Growing the vast quantities of corn used to feed livestock in this country takes vast quantities of chemical fertilizer, which in turn takes vast quantities of oil - 1.2 gallons for every bushel." According to Pollan, US corn production is "an 80-million-acre monoculture that consumes more chemical herbicide and fertilizer than any other crop. Keep going and you can trace the nitrogen runoff from that crop all the way down the Mississippi into the Gulf of Mexico, where it has created (if that is the right word) a 12,000-square-mile 'dead zone'." Pollan notes another unaccounted cost: "corn constitutes … an important link in [the] food chain, … [part] of an industrial system powered by fossil fuel. (And in turn, defended by the military - another uncounted cost of 'cheap' food.)" </w:t>
      </w:r>
      <w:r w:rsidRPr="00AF526C">
        <w:rPr>
          <w:rStyle w:val="StyleBoldUnderline"/>
        </w:rPr>
        <w:t>Given the environmental attitudes exhibited by US leadership</w:t>
      </w:r>
      <w:r w:rsidRPr="00745072">
        <w:rPr>
          <w:sz w:val="16"/>
        </w:rPr>
        <w:t xml:space="preserve"> in the recent death of the Kyoto Accords, this </w:t>
      </w:r>
      <w:r w:rsidRPr="00AF526C">
        <w:rPr>
          <w:rStyle w:val="StyleBoldUnderline"/>
        </w:rPr>
        <w:t>unaccounted "subsidy" will most likely continue for the foreseeable future.</w:t>
      </w:r>
      <w:r w:rsidRPr="00745072">
        <w:rPr>
          <w:sz w:val="16"/>
        </w:rPr>
        <w:t xml:space="preserve"> In effect, </w:t>
      </w:r>
      <w:r w:rsidRPr="00AF526C">
        <w:rPr>
          <w:rStyle w:val="StyleBoldUnderline"/>
        </w:rPr>
        <w:t xml:space="preserve">environmentally sound producers, </w:t>
      </w:r>
      <w:r w:rsidRPr="00745072">
        <w:rPr>
          <w:sz w:val="16"/>
        </w:rPr>
        <w:t xml:space="preserve">ie, Mexican campesinos, </w:t>
      </w:r>
      <w:r w:rsidRPr="00745072">
        <w:t>a</w:t>
      </w:r>
      <w:r w:rsidRPr="00AF526C">
        <w:rPr>
          <w:rStyle w:val="StyleBoldUnderline"/>
        </w:rPr>
        <w:t>re providing a subsidy by producing grains at the margin using techniques that do not damage the environment to nearly the extent of mechanized production. The corporate model is clearly unsustainable in the long term</w:t>
      </w:r>
      <w:r w:rsidRPr="00745072">
        <w:rPr>
          <w:sz w:val="16"/>
        </w:rPr>
        <w:t>. Water and soil contamination and extensive use of non-renewable fossil fuels cannot continue forever. Some future generation will have to pay the price. Rather than being rewarded, campesinos are actually penalized for their sustainable practices in the "logic" of the market.</w:t>
      </w:r>
      <w:r w:rsidR="00745072" w:rsidRPr="00745072">
        <w:rPr>
          <w:sz w:val="16"/>
        </w:rPr>
        <w:t xml:space="preserve"> </w:t>
      </w:r>
      <w:r w:rsidRPr="00745072">
        <w:rPr>
          <w:sz w:val="16"/>
        </w:rPr>
        <w:t>Impact in Mexico</w:t>
      </w:r>
      <w:r w:rsidR="00745072" w:rsidRPr="00745072">
        <w:rPr>
          <w:sz w:val="16"/>
        </w:rPr>
        <w:t xml:space="preserve"> </w:t>
      </w:r>
      <w:r w:rsidRPr="00745072">
        <w:rPr>
          <w:sz w:val="16"/>
        </w:rPr>
        <w:t>F</w:t>
      </w:r>
      <w:r w:rsidRPr="00AF526C">
        <w:rPr>
          <w:rStyle w:val="StyleBoldUnderline"/>
        </w:rPr>
        <w:t>or the past three decades, Mexico's neoliberal policies followed the "free market" model</w:t>
      </w:r>
      <w:r w:rsidRPr="00745072">
        <w:rPr>
          <w:sz w:val="16"/>
        </w:rPr>
        <w:t xml:space="preserve"> (dictated by the IMF and World Bank) by largely ending subsidies for grain production, especially corn. Under NAFTA, protective tariffs on corn ended in 2008. Even before tariffs are eliminated, corn prices fell by 48% between January 1994 and August 1996 as imports from the United States increased dramatically, undercutting the national market and forcing many small and medium sized producers to look for other sources of income.</w:t>
      </w:r>
      <w:r w:rsidR="00745072" w:rsidRPr="00745072">
        <w:rPr>
          <w:sz w:val="16"/>
        </w:rPr>
        <w:t xml:space="preserve"> </w:t>
      </w:r>
      <w:r w:rsidRPr="00745072">
        <w:rPr>
          <w:sz w:val="16"/>
        </w:rPr>
        <w:t xml:space="preserve">Many campesino producers grow corn both for self-consumption and for local markets, offering a source of income for products that campesino families are unable to produce themselves, for example, school supplies, tools, cookware, medicines, etc. </w:t>
      </w:r>
      <w:r w:rsidRPr="00AF526C">
        <w:rPr>
          <w:rStyle w:val="StyleBoldUnderline"/>
        </w:rPr>
        <w:t>By undercutting prices in local markets, campesinos are forced to look elsewhere for a source of income, while continuing to produce for self-consumption</w:t>
      </w:r>
      <w:r w:rsidRPr="00745072">
        <w:rPr>
          <w:sz w:val="16"/>
        </w:rPr>
        <w:t>. (According to Arturo Leon, Mexican lands dedicated to corn production have actually increased in the past two decades, while corn imports from the US are also increasing at staggering rates. Demographic factors cannot account for both increases, and presumably the vast majority of increased campesino production is for self consumption and is, to some extent, replacing more expensive nutritional sources such as animal protein.) In the context of neoliberal capitalism</w:t>
      </w:r>
      <w:r w:rsidRPr="00AF526C">
        <w:rPr>
          <w:rStyle w:val="StyleBoldUnderline"/>
        </w:rPr>
        <w:t>, migration to large cities, border maquiladoras or, increasingly, the United States often offers the only available alternative.</w:t>
      </w:r>
      <w:r w:rsidRPr="00745072">
        <w:rPr>
          <w:sz w:val="16"/>
        </w:rPr>
        <w:t xml:space="preserve"> Displaced rural dwellers from central and southern Mexico are converted into the maquiladora workforce, a process known as proletarianization.</w:t>
      </w:r>
      <w:r w:rsidR="00745072" w:rsidRPr="00745072">
        <w:rPr>
          <w:sz w:val="16"/>
        </w:rPr>
        <w:t xml:space="preserve"> </w:t>
      </w:r>
      <w:r w:rsidRPr="00AF526C">
        <w:rPr>
          <w:rStyle w:val="StyleBoldUnderline"/>
        </w:rPr>
        <w:t xml:space="preserve">The </w:t>
      </w:r>
      <w:r w:rsidRPr="00AF526C">
        <w:rPr>
          <w:rStyle w:val="StyleBoldUnderline"/>
        </w:rPr>
        <w:lastRenderedPageBreak/>
        <w:t xml:space="preserve">decision to migrate </w:t>
      </w:r>
      <w:r w:rsidRPr="00745072">
        <w:rPr>
          <w:sz w:val="16"/>
        </w:rPr>
        <w:t xml:space="preserve">is generally a family decision and </w:t>
      </w:r>
      <w:r w:rsidRPr="00AF526C">
        <w:rPr>
          <w:rStyle w:val="StyleBoldUnderline"/>
        </w:rPr>
        <w:t>often</w:t>
      </w:r>
      <w:r w:rsidRPr="00745072">
        <w:rPr>
          <w:sz w:val="16"/>
        </w:rPr>
        <w:t xml:space="preserve"> this </w:t>
      </w:r>
      <w:r w:rsidRPr="00AF526C">
        <w:rPr>
          <w:rStyle w:val="StyleBoldUnderline"/>
        </w:rPr>
        <w:t>means splitting up the family unit for extended periods of time.</w:t>
      </w:r>
      <w:r w:rsidRPr="00745072">
        <w:rPr>
          <w:sz w:val="16"/>
        </w:rPr>
        <w:t xml:space="preserve"> Maquiladoras often prefer young female workers, for their reputed hand dexterity and because they are generally seen as less demanding than male workers. For families contemplating migration as a survival strategy, this means that young women are often sent to the border region to search for work in maquiladoras, while young men often come to the United States as undocumented workers.</w:t>
      </w:r>
      <w:r w:rsidR="00745072" w:rsidRPr="00745072">
        <w:rPr>
          <w:sz w:val="16"/>
        </w:rPr>
        <w:t xml:space="preserve"> </w:t>
      </w:r>
      <w:r w:rsidRPr="00745072">
        <w:rPr>
          <w:sz w:val="16"/>
        </w:rPr>
        <w:t xml:space="preserve">In Ciudad Juarez, Mexico's most important maquiladora center, more than 60% of the maquiladora workforce is </w:t>
      </w:r>
      <w:proofErr w:type="gramStart"/>
      <w:r w:rsidRPr="00745072">
        <w:rPr>
          <w:sz w:val="16"/>
        </w:rPr>
        <w:t>women</w:t>
      </w:r>
      <w:proofErr w:type="gramEnd"/>
      <w:r w:rsidRPr="00745072">
        <w:rPr>
          <w:sz w:val="16"/>
        </w:rPr>
        <w:t>, and most of them are migrant workers. In 2001, 41.1% of population of Ciudad Juarez was immigrants, and the percentage grows every year (INEGI 2001).</w:t>
      </w:r>
      <w:r w:rsidR="00745072" w:rsidRPr="00745072">
        <w:rPr>
          <w:sz w:val="16"/>
        </w:rPr>
        <w:t xml:space="preserve"> </w:t>
      </w:r>
      <w:r w:rsidRPr="00745072">
        <w:rPr>
          <w:sz w:val="16"/>
        </w:rPr>
        <w:t>Explosive population growth means two things. First, in combination with meager (and decreasing) tax receipts from the dominant maquiladora sector, city services are severely overburdened. Many migrant workers live in barrios with unpaved roads and without water, sewer or electricity. Newly arrived migrants are often forced to live in cardboard shacks located long distances from the maquiladora industrial parks. It is not uncommon for maquiladora workers to travel two hours or more on uncertain public transportation to reach their workplace.</w:t>
      </w:r>
      <w:r w:rsidR="00745072" w:rsidRPr="00745072">
        <w:rPr>
          <w:sz w:val="16"/>
        </w:rPr>
        <w:t xml:space="preserve"> </w:t>
      </w:r>
      <w:r w:rsidRPr="00745072">
        <w:rPr>
          <w:sz w:val="16"/>
        </w:rPr>
        <w:t>Second,</w:t>
      </w:r>
      <w:r w:rsidRPr="00AF526C">
        <w:rPr>
          <w:rStyle w:val="StyleBoldUnderline"/>
        </w:rPr>
        <w:t xml:space="preserve"> constant migration means a huge unemployed reserve workforce </w:t>
      </w:r>
      <w:proofErr w:type="gramStart"/>
      <w:r w:rsidRPr="00AF526C">
        <w:rPr>
          <w:rStyle w:val="StyleBoldUnderline"/>
        </w:rPr>
        <w:t>that forces</w:t>
      </w:r>
      <w:proofErr w:type="gramEnd"/>
      <w:r w:rsidRPr="00AF526C">
        <w:rPr>
          <w:rStyle w:val="StyleBoldUnderline"/>
        </w:rPr>
        <w:t xml:space="preserve"> down wages</w:t>
      </w:r>
      <w:r w:rsidRPr="00745072">
        <w:rPr>
          <w:sz w:val="16"/>
        </w:rPr>
        <w:t>. Turnover rates in the maquiladora sector are extremely high as workers constantly search for better and safer working conditions.</w:t>
      </w:r>
      <w:r w:rsidR="00745072" w:rsidRPr="00745072">
        <w:rPr>
          <w:sz w:val="16"/>
        </w:rPr>
        <w:t xml:space="preserve"> </w:t>
      </w:r>
      <w:r w:rsidRPr="00745072">
        <w:rPr>
          <w:sz w:val="16"/>
        </w:rPr>
        <w:t xml:space="preserve">Increasingly, as maquiladoras fail to provide enough jobs, the United States becomes the destination of choice for migrant workers. Undocumented immigration has always been a fact of life along the border, but dramatic increases beginning in the 1980s and extending through 2004 have no historic precedent. Today there may be as many as 12 million undocumented workers in the United States, with more than half from Mexico and another quarter from the rest of Latin America. Entire sectors of the US economy would either have to raise wages and improve working conditions, or close up shop if it weren't for undocumented workers. Perhaps </w:t>
      </w:r>
      <w:proofErr w:type="gramStart"/>
      <w:r w:rsidRPr="00745072">
        <w:rPr>
          <w:sz w:val="16"/>
        </w:rPr>
        <w:t>90% of the fruits and vegetables in the US are harvested by undocumented workers</w:t>
      </w:r>
      <w:proofErr w:type="gramEnd"/>
      <w:r w:rsidRPr="00745072">
        <w:rPr>
          <w:sz w:val="16"/>
        </w:rPr>
        <w:t xml:space="preserve">. More than half the workers in the </w:t>
      </w:r>
      <w:proofErr w:type="gramStart"/>
      <w:r w:rsidRPr="00745072">
        <w:rPr>
          <w:sz w:val="16"/>
        </w:rPr>
        <w:t>meat-packing</w:t>
      </w:r>
      <w:proofErr w:type="gramEnd"/>
      <w:r w:rsidRPr="00745072">
        <w:rPr>
          <w:sz w:val="16"/>
        </w:rPr>
        <w:t xml:space="preserve"> industry are undocumented. The hotel and restaurant industry depends on undocumented workers. Next time you go out to eat, visit the kitchen and you are likely to find undocumented workers. The seasonal construction industry depends increasingly on undocumented workers. </w:t>
      </w:r>
      <w:proofErr w:type="gramStart"/>
      <w:r w:rsidRPr="00745072">
        <w:rPr>
          <w:sz w:val="16"/>
        </w:rPr>
        <w:t>As much as 10% of the entire US workforce is undocumented.</w:t>
      </w:r>
      <w:proofErr w:type="gramEnd"/>
      <w:r w:rsidR="00745072" w:rsidRPr="00745072">
        <w:rPr>
          <w:sz w:val="16"/>
        </w:rPr>
        <w:t xml:space="preserve"> </w:t>
      </w:r>
      <w:r w:rsidRPr="00745072">
        <w:rPr>
          <w:sz w:val="16"/>
        </w:rPr>
        <w:t>Undocumented workers provide significant subsidies to the US economy. Most are in the late teens to early 30s, and they arrive in the US as fully formed adult workers. Society is not responsible for their education or upbringing. Many workers have to purchase false social security cards in order to get employment, and they pay weekly into the social security trust fund without any hope of future benefits. The Social Security Administration (SSA) has determined that undocumented workers "account for a major portion" of the $374 billion (as of July 2002) that have been paid into the social security system under names or social security numbers that don't match SSA records, and which payees therefore can never draw upon. Because of their relatively low wages, undocumented workers pay a relatively higher proportion of sales taxes in relation to income level.</w:t>
      </w:r>
      <w:r w:rsidR="00745072" w:rsidRPr="00745072">
        <w:rPr>
          <w:sz w:val="16"/>
        </w:rPr>
        <w:t xml:space="preserve"> </w:t>
      </w:r>
      <w:r w:rsidRPr="00745072">
        <w:rPr>
          <w:sz w:val="16"/>
        </w:rPr>
        <w:t>Some e–xperts claim that undocumented workers take jobs from native workers and lower wages for all workers. However, a recent study by the United Nations indicates that undocumented workers generate as many jobs as they occupy due to their increased consumption. And studies in Chicago indicate that wages are lowered only in neighborhoods dominated by immigrant workers.</w:t>
      </w:r>
      <w:r w:rsidR="00745072" w:rsidRPr="00745072">
        <w:rPr>
          <w:sz w:val="16"/>
        </w:rPr>
        <w:t xml:space="preserve"> </w:t>
      </w:r>
      <w:r w:rsidRPr="00745072">
        <w:rPr>
          <w:sz w:val="16"/>
        </w:rPr>
        <w:t>Despite their obvious contributions to the US economy - or perhaps because of the very nature of those contributions - undocumented workers do not enjoy legal or political rights in this country, a travesty that could be remedied with an amnesty program.</w:t>
      </w:r>
      <w:r w:rsidR="00745072" w:rsidRPr="00745072">
        <w:rPr>
          <w:sz w:val="16"/>
        </w:rPr>
        <w:t xml:space="preserve"> </w:t>
      </w:r>
      <w:r w:rsidRPr="00745072">
        <w:rPr>
          <w:sz w:val="16"/>
        </w:rPr>
        <w:t xml:space="preserve">Immigration is not an easy choice for most undocumented workers. Most leave their families behind to make a dangerous and uncertain journey of thousands of miles. They cross a heavily militarized border, often walking through desert areas for days at a time. One migrant worker dies every day trying to cross the border. They enter an unfamiliar country as "illegals," they don't speak the predominant language, and they are under constant threat of deporation. Undocumented workers don't come to the United States "por gusto." They come because neoliberal policies offer absolutely no alternatives in their home countries. And with no end in site, the neoliberal model will most likely continue to generate a massive exodus from the Mexican countryside that negatively impacts family structures and community foundations. </w:t>
      </w:r>
    </w:p>
    <w:p w14:paraId="0795807D" w14:textId="77777777" w:rsidR="004E4BA5" w:rsidRDefault="002E141E" w:rsidP="004E4BA5">
      <w:pPr>
        <w:pStyle w:val="Heading3"/>
      </w:pPr>
      <w:r>
        <w:lastRenderedPageBreak/>
        <w:t xml:space="preserve">Link – </w:t>
      </w:r>
      <w:r w:rsidR="004E4BA5">
        <w:t>Venezuela</w:t>
      </w:r>
    </w:p>
    <w:p w14:paraId="0D6EF6AF" w14:textId="77777777" w:rsidR="00F86885" w:rsidRDefault="00F86885" w:rsidP="00F86885"/>
    <w:p w14:paraId="74FA3EAF" w14:textId="77777777" w:rsidR="00053F4F" w:rsidRPr="00053F4F" w:rsidRDefault="00053F4F" w:rsidP="00F86885">
      <w:pPr>
        <w:rPr>
          <w:rStyle w:val="StyleStyleBold12pt"/>
        </w:rPr>
      </w:pPr>
    </w:p>
    <w:p w14:paraId="3F43B8BC" w14:textId="77777777" w:rsidR="00053F4F" w:rsidRPr="00175E7A" w:rsidRDefault="00053F4F" w:rsidP="00175E7A">
      <w:pPr>
        <w:pStyle w:val="Heading4"/>
        <w:rPr>
          <w:rStyle w:val="StyleStyleBold12pt"/>
          <w:b/>
        </w:rPr>
      </w:pPr>
      <w:r w:rsidRPr="00175E7A">
        <w:rPr>
          <w:rStyle w:val="StyleStyleBold12pt"/>
          <w:b/>
        </w:rPr>
        <w:t xml:space="preserve">Venezuela – and all of Latin America – </w:t>
      </w:r>
      <w:r w:rsidR="00493780">
        <w:rPr>
          <w:rStyle w:val="StyleStyleBold12pt"/>
          <w:b/>
        </w:rPr>
        <w:t xml:space="preserve">is facing a “hegemonic crisis” in which the neoliberal model is </w:t>
      </w:r>
      <w:r w:rsidR="00493780" w:rsidRPr="00493780">
        <w:rPr>
          <w:rStyle w:val="StyleStyleBold12pt"/>
          <w:b/>
        </w:rPr>
        <w:t>deteriorating</w:t>
      </w:r>
      <w:r w:rsidR="00493780">
        <w:rPr>
          <w:rStyle w:val="StyleStyleBold12pt"/>
          <w:b/>
        </w:rPr>
        <w:t xml:space="preserve">. Now is the tipping point – engagement now collapses all </w:t>
      </w:r>
      <w:r w:rsidR="007B5C95">
        <w:rPr>
          <w:rStyle w:val="StyleStyleBold12pt"/>
          <w:b/>
        </w:rPr>
        <w:t>progress away from capitalism</w:t>
      </w:r>
    </w:p>
    <w:p w14:paraId="2412D333" w14:textId="77777777" w:rsidR="00053F4F" w:rsidRDefault="00053F4F" w:rsidP="00F86885">
      <w:r w:rsidRPr="00053F4F">
        <w:rPr>
          <w:rStyle w:val="StyleStyleBold12pt"/>
        </w:rPr>
        <w:t>Harnecker 10</w:t>
      </w:r>
      <w:r>
        <w:t xml:space="preserve"> </w:t>
      </w:r>
    </w:p>
    <w:p w14:paraId="013D0946" w14:textId="77777777" w:rsidR="00053F4F" w:rsidRPr="006E5F4E" w:rsidRDefault="0041213A" w:rsidP="00F86885">
      <w:pPr>
        <w:rPr>
          <w:sz w:val="16"/>
          <w:szCs w:val="16"/>
        </w:rPr>
      </w:pPr>
      <w:r>
        <w:rPr>
          <w:sz w:val="16"/>
          <w:szCs w:val="16"/>
        </w:rPr>
        <w:t xml:space="preserve">(Marta, </w:t>
      </w:r>
      <w:r w:rsidR="00053F4F" w:rsidRPr="006E5F4E">
        <w:rPr>
          <w:sz w:val="16"/>
          <w:szCs w:val="16"/>
        </w:rPr>
        <w:t xml:space="preserve">Chilean sociologist, political scientist, journalist and activist. Monthly Review, 2010, Volume 62, Issue 03 (July-August) ‘I. Latin America’ </w:t>
      </w:r>
      <w:hyperlink r:id="rId16" w:history="1">
        <w:r w:rsidR="00053F4F" w:rsidRPr="006E5F4E">
          <w:rPr>
            <w:rStyle w:val="Hyperlink"/>
            <w:sz w:val="16"/>
            <w:szCs w:val="16"/>
          </w:rPr>
          <w:t>http://monthlyreview.org/2010/07/01/i-latin-america</w:t>
        </w:r>
      </w:hyperlink>
      <w:r w:rsidR="00053F4F" w:rsidRPr="006E5F4E">
        <w:rPr>
          <w:sz w:val="16"/>
          <w:szCs w:val="16"/>
        </w:rPr>
        <w:t>) BSH</w:t>
      </w:r>
    </w:p>
    <w:p w14:paraId="1D996952" w14:textId="77777777" w:rsidR="00493780" w:rsidRPr="00175E7A" w:rsidRDefault="00493780" w:rsidP="00F86885"/>
    <w:p w14:paraId="216A2CAF" w14:textId="77777777" w:rsidR="00F86885" w:rsidRDefault="00F86885" w:rsidP="00F86885">
      <w:pPr>
        <w:rPr>
          <w:rStyle w:val="StyleBoldUnderline"/>
        </w:rPr>
      </w:pPr>
      <w:r w:rsidRPr="00053F4F">
        <w:rPr>
          <w:rStyle w:val="StyleBoldUnderline"/>
        </w:rPr>
        <w:t>Although most governments in the region</w:t>
      </w:r>
      <w:r w:rsidRPr="00053F4F">
        <w:rPr>
          <w:sz w:val="16"/>
        </w:rPr>
        <w:t xml:space="preserve"> still </w:t>
      </w:r>
      <w:r w:rsidRPr="00053F4F">
        <w:rPr>
          <w:rStyle w:val="StyleBoldUnderline"/>
        </w:rPr>
        <w:t>hold to its general tenets, very few defend the neoliberal model. It lost legitimacy once it showed itself to be incapable of solving the most pressing problems facing our countries.</w:t>
      </w:r>
      <w:r w:rsidRPr="00053F4F">
        <w:rPr>
          <w:sz w:val="16"/>
        </w:rPr>
        <w:t xml:space="preserve"> The era of </w:t>
      </w:r>
      <w:r w:rsidRPr="00053F4F">
        <w:rPr>
          <w:rStyle w:val="StyleBoldUnderline"/>
        </w:rPr>
        <w:t>neoliberalism’s heyday on our subcontinent has been left behind</w:t>
      </w:r>
      <w:r w:rsidRPr="00053F4F">
        <w:rPr>
          <w:sz w:val="16"/>
        </w:rPr>
        <w:t xml:space="preserve">. Although the “end of history” heralded by Francis Fukuyama is not yet here, </w:t>
      </w:r>
      <w:r w:rsidRPr="00053F4F">
        <w:rPr>
          <w:rStyle w:val="StyleBoldUnderline"/>
        </w:rPr>
        <w:t>what does seem to have arrived is the end of neoliberalism. The current global economic crisis is one of the factors dealing it the coup de grâce</w:t>
      </w:r>
      <w:proofErr w:type="gramStart"/>
      <w:r w:rsidRPr="00053F4F">
        <w:rPr>
          <w:rStyle w:val="StyleBoldUnderline"/>
        </w:rPr>
        <w:t>.</w:t>
      </w:r>
      <w:r w:rsidR="00053F4F" w:rsidRPr="00053F4F">
        <w:rPr>
          <w:sz w:val="12"/>
        </w:rPr>
        <w:t>¶</w:t>
      </w:r>
      <w:proofErr w:type="gramEnd"/>
      <w:r w:rsidR="00053F4F" w:rsidRPr="00053F4F">
        <w:rPr>
          <w:sz w:val="16"/>
        </w:rPr>
        <w:t xml:space="preserve"> </w:t>
      </w:r>
      <w:r w:rsidRPr="00053F4F">
        <w:rPr>
          <w:sz w:val="16"/>
        </w:rPr>
        <w:t xml:space="preserve">According to Brazilian sociologist Emir Sader, </w:t>
      </w:r>
      <w:r w:rsidRPr="00053F4F">
        <w:rPr>
          <w:rStyle w:val="StyleBoldUnderline"/>
        </w:rPr>
        <w:t>there is a “hegemonic crisis” in Latin America</w:t>
      </w:r>
      <w:r w:rsidRPr="00053F4F">
        <w:rPr>
          <w:sz w:val="16"/>
        </w:rPr>
        <w:t xml:space="preserve">, in which </w:t>
      </w:r>
      <w:r w:rsidRPr="00053F4F">
        <w:rPr>
          <w:rStyle w:val="StyleBoldUnderline"/>
        </w:rPr>
        <w:t>“the neoliberal model and the power bloc which leads it are worn down, weakened, and only manage to survive by implementing the model in a toned-down form—for example Brazil, Argentina, and Uruguay.”</w:t>
      </w:r>
      <w:r w:rsidRPr="00053F4F">
        <w:rPr>
          <w:sz w:val="16"/>
        </w:rPr>
        <w:t>19</w:t>
      </w:r>
      <w:r w:rsidR="00053F4F" w:rsidRPr="00053F4F">
        <w:rPr>
          <w:sz w:val="12"/>
        </w:rPr>
        <w:t>¶</w:t>
      </w:r>
      <w:r w:rsidR="00053F4F" w:rsidRPr="00053F4F">
        <w:rPr>
          <w:sz w:val="16"/>
        </w:rPr>
        <w:t xml:space="preserve"> </w:t>
      </w:r>
      <w:r w:rsidRPr="00053F4F">
        <w:rPr>
          <w:sz w:val="16"/>
        </w:rPr>
        <w:t xml:space="preserve">Given this situation, </w:t>
      </w:r>
      <w:r w:rsidRPr="00053F4F">
        <w:rPr>
          <w:rStyle w:val="StyleBoldUnderline"/>
        </w:rPr>
        <w:t xml:space="preserve">there are only two paths: either capitalism undergoes retrofitting or we move toward an alternative project </w:t>
      </w:r>
      <w:r w:rsidRPr="00053F4F">
        <w:rPr>
          <w:sz w:val="16"/>
        </w:rPr>
        <w:t xml:space="preserve">not based on the logic of profit but on a humanist, solidarity-based logic that works to satisfy human needs and makes possible a kind of economic development in our region that will benefit not the elites, but the overwhelming majority of our people. </w:t>
      </w:r>
      <w:r w:rsidRPr="00053F4F">
        <w:rPr>
          <w:rStyle w:val="StyleBoldUnderline"/>
        </w:rPr>
        <w:t>The inability of the neoliberal economic model to obtain positive economic results for our peoples has also negatively affected the credibility of bourgeois democracy. People</w:t>
      </w:r>
      <w:r w:rsidRPr="00053F4F">
        <w:rPr>
          <w:sz w:val="16"/>
        </w:rPr>
        <w:t xml:space="preserve"> no longer have confidence in this form of government, and they </w:t>
      </w:r>
      <w:r w:rsidRPr="00053F4F">
        <w:rPr>
          <w:rStyle w:val="StyleBoldUnderline"/>
        </w:rPr>
        <w:t>are less and less willing to accept the enormous gap between those who elect and those who get elected</w:t>
      </w:r>
      <w:proofErr w:type="gramStart"/>
      <w:r w:rsidRPr="00053F4F">
        <w:rPr>
          <w:rStyle w:val="StyleBoldUnderline"/>
        </w:rPr>
        <w:t>.</w:t>
      </w:r>
      <w:r w:rsidR="00053F4F" w:rsidRPr="00053F4F">
        <w:rPr>
          <w:sz w:val="12"/>
        </w:rPr>
        <w:t>¶</w:t>
      </w:r>
      <w:proofErr w:type="gramEnd"/>
      <w:r w:rsidR="00053F4F" w:rsidRPr="00053F4F">
        <w:rPr>
          <w:sz w:val="16"/>
        </w:rPr>
        <w:t xml:space="preserve"> </w:t>
      </w:r>
      <w:r w:rsidRPr="00053F4F">
        <w:rPr>
          <w:sz w:val="16"/>
        </w:rPr>
        <w:t xml:space="preserve">According to Latinobarómetro—a poll taken every year in Latin America to measure the level of satisfaction with democracy—in 1998, when Chávez was elected, only 37 percent of those in Latin American were satisfied with the democratic system, and in Venezuela, the numbers were even lower: 35 percent. Until 2007 the average level of satisfaction in Latin America remained at 37 percent, while the level in Venezuela rose to 59 percent. In some of our countries, some people felt nostalgia for past dictatorships because there was more order and more efficiency, back then. At the same time democratic regimes were losing credibility, traditional political parties began to face a crisis. </w:t>
      </w:r>
      <w:r w:rsidRPr="00053F4F">
        <w:rPr>
          <w:rStyle w:val="StyleBoldUnderline"/>
        </w:rPr>
        <w:t xml:space="preserve">People had come to feel cynical about politics and politicians. </w:t>
      </w:r>
      <w:r w:rsidRPr="00053F4F">
        <w:rPr>
          <w:sz w:val="16"/>
        </w:rPr>
        <w:t>However, the latest Latinobarómetro poll showed that, in 2008, satisfaction with democracy rose to 82 percent in Venezuela.20</w:t>
      </w:r>
      <w:r w:rsidR="00053F4F" w:rsidRPr="00053F4F">
        <w:rPr>
          <w:sz w:val="12"/>
        </w:rPr>
        <w:t>¶</w:t>
      </w:r>
      <w:r w:rsidR="00053F4F" w:rsidRPr="00053F4F">
        <w:rPr>
          <w:sz w:val="16"/>
        </w:rPr>
        <w:t xml:space="preserve"> </w:t>
      </w:r>
      <w:r w:rsidRPr="00053F4F">
        <w:rPr>
          <w:sz w:val="16"/>
        </w:rPr>
        <w:t xml:space="preserve">Strange, isn’t it? </w:t>
      </w:r>
      <w:r w:rsidRPr="00053F4F">
        <w:rPr>
          <w:rStyle w:val="StyleBoldUnderline"/>
        </w:rPr>
        <w:t>While Venezuela is accused of being a dictatorship, an overwhelming majority of Venezuelans express satisfaction with democracy.</w:t>
      </w:r>
      <w:r w:rsidRPr="00053F4F">
        <w:rPr>
          <w:sz w:val="16"/>
        </w:rPr>
        <w:t xml:space="preserve"> It is interesting, moreover, to see that the average level of satisfaction in other countries has gone from 37 percent to 57 percent. It doesn’t seem out of place to conclude that </w:t>
      </w:r>
      <w:r w:rsidRPr="00053F4F">
        <w:rPr>
          <w:rStyle w:val="StyleBoldUnderline"/>
        </w:rPr>
        <w:t>when the policies implemented by left-wing governments begin to show results, people begin to have a different opinion about the democratic system</w:t>
      </w:r>
      <w:proofErr w:type="gramStart"/>
      <w:r w:rsidRPr="00053F4F">
        <w:rPr>
          <w:sz w:val="16"/>
        </w:rPr>
        <w:t>.</w:t>
      </w:r>
      <w:r w:rsidR="00053F4F" w:rsidRPr="00053F4F">
        <w:rPr>
          <w:sz w:val="12"/>
        </w:rPr>
        <w:t>¶</w:t>
      </w:r>
      <w:proofErr w:type="gramEnd"/>
      <w:r w:rsidR="00053F4F" w:rsidRPr="00053F4F">
        <w:rPr>
          <w:sz w:val="16"/>
        </w:rPr>
        <w:t xml:space="preserve"> </w:t>
      </w:r>
      <w:r w:rsidRPr="00053F4F">
        <w:rPr>
          <w:sz w:val="16"/>
        </w:rPr>
        <w:t>Despite the media war—and, in fact, in reaction to the injustices caused by neoliberalism—</w:t>
      </w:r>
      <w:r w:rsidRPr="00053F4F">
        <w:rPr>
          <w:rStyle w:val="StyleBoldUnderline"/>
        </w:rPr>
        <w:t>people’s consciousness has reached a higher level. This heightened awareness has happened very rapidly and manifests itself in elections as support for those governments that apply anti-neoliberal programs.</w:t>
      </w:r>
    </w:p>
    <w:p w14:paraId="0140F5E8" w14:textId="77777777" w:rsidR="008656BE" w:rsidRDefault="008656BE" w:rsidP="00F86885">
      <w:pPr>
        <w:rPr>
          <w:rStyle w:val="StyleBoldUnderline"/>
        </w:rPr>
      </w:pPr>
    </w:p>
    <w:p w14:paraId="34266337" w14:textId="77777777" w:rsidR="007B5C95" w:rsidRPr="007B5C95" w:rsidRDefault="007B5C95" w:rsidP="007B5C95">
      <w:pPr>
        <w:pStyle w:val="Heading4"/>
      </w:pPr>
      <w:r>
        <w:t xml:space="preserve">The Affirmative frames Venezuelan engagement as a binary between Stalinism and neoliberalism – presenting globalization as a historical necessity. Only allowing Venezuela to continue its project of direct democracy can produce true justice. </w:t>
      </w:r>
    </w:p>
    <w:p w14:paraId="3FB91155" w14:textId="77777777" w:rsidR="00175E7A" w:rsidRPr="00175E7A" w:rsidRDefault="00175E7A" w:rsidP="00175E7A">
      <w:pPr>
        <w:rPr>
          <w:rStyle w:val="StyleStyleBold12pt"/>
        </w:rPr>
      </w:pPr>
      <w:r w:rsidRPr="00175E7A">
        <w:rPr>
          <w:rStyle w:val="StyleStyleBold12pt"/>
        </w:rPr>
        <w:t>Lander 11</w:t>
      </w:r>
    </w:p>
    <w:p w14:paraId="39DAB721" w14:textId="77777777" w:rsidR="00175E7A" w:rsidRPr="006E5F4E" w:rsidRDefault="00175E7A" w:rsidP="00175E7A">
      <w:pPr>
        <w:rPr>
          <w:sz w:val="16"/>
          <w:szCs w:val="16"/>
        </w:rPr>
      </w:pPr>
      <w:r w:rsidRPr="006E5F4E">
        <w:rPr>
          <w:sz w:val="16"/>
          <w:szCs w:val="16"/>
        </w:rPr>
        <w:t xml:space="preserve">(Edgardo Lander, member of the Latin American Social Science Council’s (CLACSO) research group on Hegemonies and Emancipations and member of the editorial board of the academic journal Revista Venezolana de Economía y Ciencias Sociales, 24 January 2011 ‘The path for Venezuela cannot be neoliberalism or Stalinism’ </w:t>
      </w:r>
      <w:hyperlink r:id="rId17" w:history="1">
        <w:r w:rsidRPr="006E5F4E">
          <w:rPr>
            <w:rStyle w:val="Hyperlink"/>
            <w:sz w:val="16"/>
            <w:szCs w:val="16"/>
          </w:rPr>
          <w:t>http://www.tni.org/interview/path-venezuela-can-not-be-neoliberalism-or-stalinism</w:t>
        </w:r>
      </w:hyperlink>
      <w:r w:rsidRPr="006E5F4E">
        <w:rPr>
          <w:sz w:val="16"/>
          <w:szCs w:val="16"/>
        </w:rPr>
        <w:t>) BSH</w:t>
      </w:r>
    </w:p>
    <w:p w14:paraId="16B0513F" w14:textId="77777777" w:rsidR="00175E7A" w:rsidRDefault="00175E7A" w:rsidP="00175E7A"/>
    <w:p w14:paraId="052992B7" w14:textId="77777777" w:rsidR="00175E7A" w:rsidRPr="00175E7A" w:rsidRDefault="00175E7A" w:rsidP="00175E7A">
      <w:pPr>
        <w:rPr>
          <w:rStyle w:val="StyleBoldUnderline"/>
        </w:rPr>
      </w:pPr>
      <w:r w:rsidRPr="00175E7A">
        <w:rPr>
          <w:rStyle w:val="StyleBoldUnderline"/>
        </w:rPr>
        <w:t>There is a widespread impressio</w:t>
      </w:r>
      <w:r w:rsidRPr="007B5C95">
        <w:rPr>
          <w:b/>
          <w:u w:val="single"/>
        </w:rPr>
        <w:t>n</w:t>
      </w:r>
      <w:r w:rsidRPr="00175E7A">
        <w:rPr>
          <w:sz w:val="16"/>
        </w:rPr>
        <w:t xml:space="preserve"> in this society, not just by those of the opposition but also those who have supported a process of change in all these years, </w:t>
      </w:r>
      <w:r w:rsidRPr="00175E7A">
        <w:rPr>
          <w:rStyle w:val="StyleBoldUnderline"/>
        </w:rPr>
        <w:t>that we are in a situation of deterioration</w:t>
      </w:r>
      <w:r w:rsidRPr="00175E7A">
        <w:rPr>
          <w:sz w:val="16"/>
        </w:rPr>
        <w:t>, that the opposition is gaining ground including among popular sectors (as we can see from results in the areas of Petare, La Vega, Caricuao for example). This fact can not be denied</w:t>
      </w:r>
      <w:proofErr w:type="gramStart"/>
      <w:r w:rsidRPr="00175E7A">
        <w:rPr>
          <w:sz w:val="16"/>
        </w:rPr>
        <w:t>.</w:t>
      </w:r>
      <w:r w:rsidRPr="00175E7A">
        <w:rPr>
          <w:sz w:val="12"/>
        </w:rPr>
        <w:t>¶</w:t>
      </w:r>
      <w:proofErr w:type="gramEnd"/>
      <w:r w:rsidRPr="00175E7A">
        <w:rPr>
          <w:sz w:val="16"/>
        </w:rPr>
        <w:t xml:space="preserve"> In December, two documents emerged that were very important. One by some leaders of PSUV called A Proposal for the Present Emergency of the Bolivarian Revolution which, apart from being a critical reflection of many problems, also emphasizes the lack of collective leadership and the absence of debate and collective construction of proposals</w:t>
      </w:r>
      <w:proofErr w:type="gramStart"/>
      <w:r w:rsidRPr="00175E7A">
        <w:rPr>
          <w:sz w:val="16"/>
        </w:rPr>
        <w:t>.</w:t>
      </w:r>
      <w:r w:rsidRPr="00175E7A">
        <w:rPr>
          <w:sz w:val="12"/>
        </w:rPr>
        <w:t>¶</w:t>
      </w:r>
      <w:proofErr w:type="gramEnd"/>
      <w:r w:rsidRPr="00175E7A">
        <w:rPr>
          <w:sz w:val="16"/>
        </w:rPr>
        <w:t xml:space="preserve"> The other was an editorial of the Tribuna Popular (official newspaper of the Venezuelan Communist Party), where the main concern was the lack of collective leadership of the revolutionary process. This is what the Communists are saying. </w:t>
      </w:r>
      <w:r w:rsidRPr="00175E7A">
        <w:rPr>
          <w:rStyle w:val="StyleBoldUnderline"/>
        </w:rPr>
        <w:t>Whether it is said publicly or not, support for the government is reducing</w:t>
      </w:r>
      <w:r w:rsidRPr="00175E7A">
        <w:rPr>
          <w:sz w:val="16"/>
        </w:rPr>
        <w:t>, and among social organizations and Chavista supporters there is a great sense of unease as well as demands for change and correction of errors</w:t>
      </w:r>
      <w:proofErr w:type="gramStart"/>
      <w:r w:rsidRPr="00175E7A">
        <w:rPr>
          <w:sz w:val="16"/>
        </w:rPr>
        <w:t>.</w:t>
      </w:r>
      <w:r w:rsidRPr="00175E7A">
        <w:rPr>
          <w:sz w:val="12"/>
        </w:rPr>
        <w:t>¶</w:t>
      </w:r>
      <w:proofErr w:type="gramEnd"/>
      <w:r w:rsidRPr="00175E7A">
        <w:rPr>
          <w:sz w:val="16"/>
        </w:rPr>
        <w:t xml:space="preserve"> </w:t>
      </w:r>
      <w:r w:rsidRPr="00175E7A">
        <w:rPr>
          <w:rStyle w:val="StyleBoldUnderline"/>
        </w:rPr>
        <w:t>Radicalization can go in many directions.</w:t>
      </w:r>
      <w:r w:rsidRPr="00175E7A">
        <w:rPr>
          <w:sz w:val="16"/>
        </w:rPr>
        <w:t xml:space="preserve"> One could propose, as many popular sectors demand, a radicalization of democracy. This would require opening up spaces of participation, places of debate and a plurality of initiatives by Venezuelan society. But </w:t>
      </w:r>
      <w:r w:rsidRPr="00175E7A">
        <w:rPr>
          <w:rStyle w:val="StyleBoldUnderline"/>
        </w:rPr>
        <w:t xml:space="preserve">what is happening </w:t>
      </w:r>
      <w:r w:rsidRPr="007B5C95">
        <w:rPr>
          <w:rStyle w:val="StyleBoldUnderline"/>
          <w:sz w:val="16"/>
          <w:szCs w:val="16"/>
          <w:u w:val="none"/>
        </w:rPr>
        <w:t>instead</w:t>
      </w:r>
      <w:r w:rsidRPr="007B5C95">
        <w:rPr>
          <w:rStyle w:val="StyleBoldUnderline"/>
          <w:u w:val="none"/>
        </w:rPr>
        <w:t xml:space="preserve"> </w:t>
      </w:r>
      <w:r w:rsidRPr="00175E7A">
        <w:rPr>
          <w:rStyle w:val="StyleBoldUnderline"/>
        </w:rPr>
        <w:t>is</w:t>
      </w:r>
      <w:r w:rsidRPr="00175E7A">
        <w:rPr>
          <w:sz w:val="16"/>
        </w:rPr>
        <w:t xml:space="preserve"> going in the other direction: </w:t>
      </w:r>
      <w:r w:rsidRPr="00175E7A">
        <w:rPr>
          <w:rStyle w:val="StyleBoldUnderline"/>
        </w:rPr>
        <w:t xml:space="preserve">more hierarchical decision-making and a further concentration of power. </w:t>
      </w:r>
      <w:r w:rsidRPr="00175E7A">
        <w:rPr>
          <w:rStyle w:val="StyleBoldUnderline"/>
          <w:sz w:val="12"/>
          <w:u w:val="none"/>
        </w:rPr>
        <w:t>¶</w:t>
      </w:r>
      <w:r w:rsidRPr="00175E7A">
        <w:rPr>
          <w:sz w:val="16"/>
        </w:rPr>
        <w:t xml:space="preserve"> </w:t>
      </w:r>
      <w:r w:rsidRPr="00175E7A">
        <w:rPr>
          <w:rStyle w:val="StyleBoldUnderline"/>
        </w:rPr>
        <w:t>This is a path down a blind alley, because it is putting short-term interests first and prioritizing government control and state control, which will threaten two fundamental processes.</w:t>
      </w:r>
      <w:r w:rsidRPr="00175E7A">
        <w:rPr>
          <w:sz w:val="16"/>
        </w:rPr>
        <w:t xml:space="preserve"> The</w:t>
      </w:r>
      <w:r w:rsidRPr="00175E7A">
        <w:rPr>
          <w:rStyle w:val="StyleBoldUnderline"/>
        </w:rPr>
        <w:t xml:space="preserve"> first is the construction of a more democratic society</w:t>
      </w:r>
      <w:r w:rsidRPr="00175E7A">
        <w:rPr>
          <w:sz w:val="16"/>
        </w:rPr>
        <w:t xml:space="preserve"> through participation </w:t>
      </w:r>
      <w:r w:rsidRPr="00175E7A">
        <w:rPr>
          <w:rStyle w:val="StyleBoldUnderline"/>
        </w:rPr>
        <w:t xml:space="preserve">and the construction of new hegemonies and an alternative society, and the second, is the </w:t>
      </w:r>
      <w:r w:rsidRPr="00175E7A">
        <w:rPr>
          <w:sz w:val="16"/>
        </w:rPr>
        <w:t xml:space="preserve">very viability and </w:t>
      </w:r>
      <w:r w:rsidRPr="00175E7A">
        <w:rPr>
          <w:rStyle w:val="StyleBoldUnderline"/>
        </w:rPr>
        <w:t>continuity of the process of change</w:t>
      </w:r>
      <w:r w:rsidRPr="00175E7A">
        <w:rPr>
          <w:sz w:val="16"/>
        </w:rPr>
        <w:t>, because once there are impositions from above they generate very little transformation</w:t>
      </w:r>
      <w:proofErr w:type="gramStart"/>
      <w:r w:rsidRPr="00175E7A">
        <w:rPr>
          <w:sz w:val="16"/>
        </w:rPr>
        <w:t>.</w:t>
      </w:r>
      <w:r w:rsidRPr="00175E7A">
        <w:rPr>
          <w:sz w:val="12"/>
        </w:rPr>
        <w:t>¶</w:t>
      </w:r>
      <w:proofErr w:type="gramEnd"/>
      <w:r w:rsidRPr="00175E7A">
        <w:rPr>
          <w:sz w:val="16"/>
        </w:rPr>
        <w:t xml:space="preserve"> Where will this situation take us?</w:t>
      </w:r>
      <w:r w:rsidRPr="00175E7A">
        <w:rPr>
          <w:sz w:val="12"/>
        </w:rPr>
        <w:t>¶</w:t>
      </w:r>
      <w:r w:rsidRPr="00175E7A">
        <w:rPr>
          <w:sz w:val="16"/>
        </w:rPr>
        <w:t xml:space="preserve"> </w:t>
      </w:r>
      <w:r w:rsidRPr="00175E7A">
        <w:rPr>
          <w:rStyle w:val="StyleBoldUnderline"/>
        </w:rPr>
        <w:t>The worst that could happen in Venezuela would be a situation where we are confronted with two options: Stalinism or neoliberalism.</w:t>
      </w:r>
      <w:r w:rsidRPr="00175E7A">
        <w:rPr>
          <w:sz w:val="16"/>
        </w:rPr>
        <w:t xml:space="preserve"> If that happens, we would be in a serious mess. </w:t>
      </w:r>
      <w:r w:rsidRPr="00175E7A">
        <w:rPr>
          <w:rStyle w:val="StyleBoldUnderline"/>
        </w:rPr>
        <w:t>People say,</w:t>
      </w:r>
      <w:r w:rsidRPr="00175E7A">
        <w:rPr>
          <w:sz w:val="16"/>
        </w:rPr>
        <w:t xml:space="preserve"> for example, that </w:t>
      </w:r>
      <w:r w:rsidRPr="00175E7A">
        <w:rPr>
          <w:rStyle w:val="StyleBoldUnderline"/>
        </w:rPr>
        <w:t xml:space="preserve">the opposition has no programme. It's not true: </w:t>
      </w:r>
      <w:proofErr w:type="gramStart"/>
      <w:r w:rsidRPr="00175E7A">
        <w:rPr>
          <w:rStyle w:val="StyleBoldUnderline"/>
        </w:rPr>
        <w:t>they have a programme</w:t>
      </w:r>
      <w:proofErr w:type="gramEnd"/>
      <w:r w:rsidRPr="00175E7A">
        <w:rPr>
          <w:rStyle w:val="StyleBoldUnderline"/>
        </w:rPr>
        <w:t xml:space="preserve">, </w:t>
      </w:r>
      <w:proofErr w:type="gramStart"/>
      <w:r w:rsidRPr="00175E7A">
        <w:rPr>
          <w:rStyle w:val="StyleBoldUnderline"/>
        </w:rPr>
        <w:t>it's called neoliberalism</w:t>
      </w:r>
      <w:proofErr w:type="gramEnd"/>
      <w:r w:rsidRPr="00175E7A">
        <w:rPr>
          <w:rStyle w:val="StyleBoldUnderline"/>
        </w:rPr>
        <w:t>. The idea of a free market, openness to foreign investment,</w:t>
      </w:r>
      <w:r w:rsidRPr="00175E7A">
        <w:rPr>
          <w:sz w:val="16"/>
        </w:rPr>
        <w:t xml:space="preserve"> probable privatization of PDVSA, the Venezuelan state oil company: all these</w:t>
      </w:r>
      <w:r w:rsidRPr="00175E7A">
        <w:rPr>
          <w:rStyle w:val="StyleBoldUnderline"/>
        </w:rPr>
        <w:t xml:space="preserve"> </w:t>
      </w:r>
      <w:r w:rsidRPr="00175E7A">
        <w:rPr>
          <w:sz w:val="16"/>
        </w:rPr>
        <w:t xml:space="preserve">things make up a packet of measures that does not have to be invented because it already exists. </w:t>
      </w:r>
      <w:r w:rsidRPr="00175E7A">
        <w:rPr>
          <w:rStyle w:val="StyleBoldUnderline"/>
        </w:rPr>
        <w:t>On the other hand, we still have to see whether it is possible to build a more democratic society, and whether socialism is necessarily Stalinism</w:t>
      </w:r>
      <w:proofErr w:type="gramStart"/>
      <w:r w:rsidRPr="00175E7A">
        <w:rPr>
          <w:rStyle w:val="StyleBoldUnderline"/>
        </w:rPr>
        <w:t>.</w:t>
      </w:r>
      <w:r w:rsidRPr="00175E7A">
        <w:rPr>
          <w:rStyle w:val="StyleBoldUnderline"/>
          <w:sz w:val="12"/>
          <w:u w:val="none"/>
        </w:rPr>
        <w:t>¶</w:t>
      </w:r>
      <w:proofErr w:type="gramEnd"/>
      <w:r w:rsidRPr="00175E7A">
        <w:rPr>
          <w:sz w:val="16"/>
        </w:rPr>
        <w:t xml:space="preserve"> </w:t>
      </w:r>
      <w:r w:rsidRPr="00175E7A">
        <w:rPr>
          <w:rStyle w:val="StyleBoldUnderline"/>
        </w:rPr>
        <w:t>What does it mean to be of the Left</w:t>
      </w:r>
      <w:r w:rsidRPr="00175E7A">
        <w:rPr>
          <w:sz w:val="16"/>
        </w:rPr>
        <w:t xml:space="preserve"> nowadays?</w:t>
      </w:r>
      <w:r w:rsidRPr="00175E7A">
        <w:rPr>
          <w:sz w:val="12"/>
        </w:rPr>
        <w:t>¶</w:t>
      </w:r>
      <w:r w:rsidRPr="00175E7A">
        <w:rPr>
          <w:sz w:val="16"/>
        </w:rPr>
        <w:t xml:space="preserve"> Socialist projects and those inspired by Marx in the 19th and 20th Century were linked to the building of a state and developmental socialism. The collective imagination was profoundly monocultural and Eurocentric, which viewed development as the use of productive forces, science and technology, and which put liberty above necessity</w:t>
      </w:r>
      <w:proofErr w:type="gramStart"/>
      <w:r w:rsidRPr="00175E7A">
        <w:rPr>
          <w:sz w:val="16"/>
        </w:rPr>
        <w:t>.</w:t>
      </w:r>
      <w:r w:rsidRPr="00175E7A">
        <w:rPr>
          <w:sz w:val="12"/>
        </w:rPr>
        <w:t>¶</w:t>
      </w:r>
      <w:proofErr w:type="gramEnd"/>
      <w:r w:rsidRPr="00175E7A">
        <w:rPr>
          <w:sz w:val="16"/>
        </w:rPr>
        <w:t xml:space="preserve"> Nowadays, the challenges for the Left have various characteristics in common with the past because </w:t>
      </w:r>
      <w:r w:rsidRPr="00175E7A">
        <w:rPr>
          <w:rStyle w:val="StyleBoldUnderline"/>
        </w:rPr>
        <w:t>we are still fundamentally involved in a struggle for equity,</w:t>
      </w:r>
      <w:r w:rsidRPr="00175E7A">
        <w:rPr>
          <w:sz w:val="16"/>
        </w:rPr>
        <w:t xml:space="preserve"> equality between human beings. The United States is one example, where two or three per cent of the richest people appropriate ever more of economic growth and salaries for most people have remained frozen for decades. </w:t>
      </w:r>
      <w:r w:rsidRPr="00175E7A">
        <w:rPr>
          <w:rStyle w:val="StyleBoldUnderline"/>
        </w:rPr>
        <w:t>The social unease</w:t>
      </w:r>
      <w:r w:rsidRPr="00175E7A">
        <w:rPr>
          <w:sz w:val="16"/>
        </w:rPr>
        <w:t xml:space="preserve"> and the protests </w:t>
      </w:r>
      <w:r w:rsidRPr="00175E7A">
        <w:rPr>
          <w:rStyle w:val="StyleBoldUnderline"/>
        </w:rPr>
        <w:t>that have resulted</w:t>
      </w:r>
      <w:r w:rsidRPr="00175E7A">
        <w:rPr>
          <w:sz w:val="16"/>
        </w:rPr>
        <w:t xml:space="preserve"> from this </w:t>
      </w:r>
      <w:r w:rsidRPr="00175E7A">
        <w:rPr>
          <w:rStyle w:val="StyleBoldUnderline"/>
        </w:rPr>
        <w:t>explain,</w:t>
      </w:r>
      <w:r w:rsidRPr="00175E7A">
        <w:rPr>
          <w:sz w:val="16"/>
        </w:rPr>
        <w:t xml:space="preserve"> to a large degree, </w:t>
      </w:r>
      <w:r w:rsidRPr="00175E7A">
        <w:rPr>
          <w:rStyle w:val="StyleBoldUnderline"/>
        </w:rPr>
        <w:t>the militarization of the world</w:t>
      </w:r>
      <w:proofErr w:type="gramStart"/>
      <w:r w:rsidRPr="00175E7A">
        <w:rPr>
          <w:rStyle w:val="StyleBoldUnderline"/>
        </w:rPr>
        <w:t>.</w:t>
      </w:r>
      <w:r w:rsidRPr="00175E7A">
        <w:rPr>
          <w:rStyle w:val="StyleBoldUnderline"/>
          <w:sz w:val="12"/>
          <w:u w:val="none"/>
        </w:rPr>
        <w:t>¶</w:t>
      </w:r>
      <w:proofErr w:type="gramEnd"/>
      <w:r w:rsidRPr="00175E7A">
        <w:rPr>
          <w:sz w:val="16"/>
        </w:rPr>
        <w:t xml:space="preserve"> </w:t>
      </w:r>
      <w:r w:rsidRPr="00175E7A">
        <w:rPr>
          <w:rStyle w:val="StyleBoldUnderline"/>
        </w:rPr>
        <w:t>This does not mean imposing an absolute equality</w:t>
      </w:r>
      <w:r w:rsidRPr="00175E7A">
        <w:rPr>
          <w:sz w:val="16"/>
        </w:rPr>
        <w:t>, because that would not be democratic. B</w:t>
      </w:r>
      <w:r w:rsidRPr="00175E7A">
        <w:rPr>
          <w:rStyle w:val="StyleBoldUnderline"/>
        </w:rPr>
        <w:t>ut it does mean having equality as a permanent value,</w:t>
      </w:r>
      <w:r w:rsidRPr="00175E7A">
        <w:rPr>
          <w:sz w:val="16"/>
        </w:rPr>
        <w:t xml:space="preserve"> being involved in a constant struggle against inequality that society creates. In my opinion, being </w:t>
      </w:r>
      <w:proofErr w:type="gramStart"/>
      <w:r w:rsidRPr="00175E7A">
        <w:rPr>
          <w:sz w:val="16"/>
        </w:rPr>
        <w:t>Left</w:t>
      </w:r>
      <w:proofErr w:type="gramEnd"/>
      <w:r w:rsidRPr="00175E7A">
        <w:rPr>
          <w:sz w:val="16"/>
        </w:rPr>
        <w:t xml:space="preserve"> means basing life around an ethics of life, and fundamentally looking to act collectively. </w:t>
      </w:r>
      <w:r w:rsidRPr="00175E7A">
        <w:rPr>
          <w:rStyle w:val="StyleBoldUnderline"/>
        </w:rPr>
        <w:t xml:space="preserve">We must not destroy nature; we need a radical recognition of the plurality of our planet, of our peoples, of our issues and actions. </w:t>
      </w:r>
      <w:r w:rsidRPr="00175E7A">
        <w:rPr>
          <w:sz w:val="16"/>
        </w:rPr>
        <w:t>These are the challenges: finding a balance between equality and diversity, while at the same time preserving the conditions that make life possible on planet Earth</w:t>
      </w:r>
      <w:proofErr w:type="gramStart"/>
      <w:r w:rsidRPr="00175E7A">
        <w:rPr>
          <w:sz w:val="16"/>
        </w:rPr>
        <w:t>.</w:t>
      </w:r>
      <w:r w:rsidRPr="00175E7A">
        <w:rPr>
          <w:sz w:val="12"/>
        </w:rPr>
        <w:t>¶</w:t>
      </w:r>
      <w:proofErr w:type="gramEnd"/>
      <w:r w:rsidRPr="00175E7A">
        <w:rPr>
          <w:sz w:val="16"/>
        </w:rPr>
        <w:t xml:space="preserve"> Radicalisation should also be about participatory democracy, the pro-active democracy that Chavismo not only has proclaimed but has also generated. But one has to ask the questions: what do these recent government actions have to do with democracy? I repeat</w:t>
      </w:r>
      <w:proofErr w:type="gramStart"/>
      <w:r w:rsidRPr="00175E7A">
        <w:rPr>
          <w:sz w:val="16"/>
        </w:rPr>
        <w:t>,</w:t>
      </w:r>
      <w:proofErr w:type="gramEnd"/>
      <w:r w:rsidRPr="00175E7A">
        <w:rPr>
          <w:sz w:val="16"/>
        </w:rPr>
        <w:t xml:space="preserve"> that radicalisation can go in very different directions. This government has created a contradiction, sometimes between its discourse and practice, sometimes between its own practices, sometimes between its encouragement of popular organization and its extraordinarily hierarchical decision-making</w:t>
      </w:r>
      <w:proofErr w:type="gramStart"/>
      <w:r w:rsidRPr="00175E7A">
        <w:rPr>
          <w:sz w:val="16"/>
        </w:rPr>
        <w:t>.</w:t>
      </w:r>
      <w:r w:rsidRPr="00175E7A">
        <w:rPr>
          <w:sz w:val="12"/>
        </w:rPr>
        <w:t>¶</w:t>
      </w:r>
      <w:proofErr w:type="gramEnd"/>
      <w:r w:rsidRPr="00175E7A">
        <w:rPr>
          <w:sz w:val="16"/>
        </w:rPr>
        <w:t xml:space="preserve"> </w:t>
      </w:r>
      <w:r w:rsidRPr="00175E7A">
        <w:rPr>
          <w:rStyle w:val="StyleBoldUnderline"/>
        </w:rPr>
        <w:t>In Venezuela, we have witnessed immense processes of popular organization</w:t>
      </w:r>
      <w:r w:rsidRPr="00175E7A">
        <w:rPr>
          <w:sz w:val="16"/>
        </w:rPr>
        <w:t xml:space="preserve">, unknown in the history of the country, </w:t>
      </w:r>
      <w:r w:rsidRPr="00175E7A">
        <w:rPr>
          <w:rStyle w:val="StyleBoldUnderline"/>
        </w:rPr>
        <w:t>and seen profound transformations of popular culture in terms of empowerment, giving people the power to intervene with dignity for their futures. This is a reality of the Venezuelan process</w:t>
      </w:r>
      <w:proofErr w:type="gramStart"/>
      <w:r w:rsidRPr="00175E7A">
        <w:rPr>
          <w:rStyle w:val="StyleBoldUnderline"/>
        </w:rPr>
        <w:t>.</w:t>
      </w:r>
      <w:r w:rsidRPr="00175E7A">
        <w:rPr>
          <w:sz w:val="12"/>
        </w:rPr>
        <w:t>¶</w:t>
      </w:r>
      <w:proofErr w:type="gramEnd"/>
      <w:r w:rsidRPr="00175E7A">
        <w:rPr>
          <w:sz w:val="16"/>
        </w:rPr>
        <w:t xml:space="preserve"> But </w:t>
      </w:r>
      <w:r w:rsidRPr="00175E7A">
        <w:rPr>
          <w:rStyle w:val="StyleBoldUnderline"/>
        </w:rPr>
        <w:t xml:space="preserve">it is also in constant struggle with the concentration of power and hierarchical decision-making. Debates continue, but often decisions come out of the blue from above. </w:t>
      </w:r>
      <w:r w:rsidRPr="00175E7A">
        <w:rPr>
          <w:sz w:val="16"/>
        </w:rPr>
        <w:t xml:space="preserve">It is a kind of schizophrenic world – and </w:t>
      </w:r>
      <w:r w:rsidRPr="00175E7A">
        <w:rPr>
          <w:rStyle w:val="StyleBoldUnderline"/>
        </w:rPr>
        <w:t>it runs the risk of hollowing out any participation in the process.</w:t>
      </w:r>
      <w:r w:rsidRPr="00175E7A">
        <w:rPr>
          <w:sz w:val="16"/>
        </w:rPr>
        <w:t xml:space="preserve"> This is what we saw in the vetoed university law, which talked about the “mode of socialist production,” of the construction of a “socialist society”, of a “Bolivarian socialist motherland”, as if just saying the word socialist would resolve the problem. But socialism can not be used as label to prevent debate</w:t>
      </w:r>
      <w:proofErr w:type="gramStart"/>
      <w:r w:rsidRPr="00175E7A">
        <w:rPr>
          <w:sz w:val="16"/>
        </w:rPr>
        <w:t>.</w:t>
      </w:r>
      <w:r w:rsidRPr="00175E7A">
        <w:rPr>
          <w:sz w:val="12"/>
        </w:rPr>
        <w:t>¶</w:t>
      </w:r>
      <w:proofErr w:type="gramEnd"/>
      <w:r w:rsidRPr="00175E7A">
        <w:rPr>
          <w:sz w:val="16"/>
        </w:rPr>
        <w:t xml:space="preserve"> What are the advantages of Participatory democracy versus representative democracy?</w:t>
      </w:r>
      <w:r w:rsidRPr="00175E7A">
        <w:rPr>
          <w:sz w:val="12"/>
        </w:rPr>
        <w:t>¶</w:t>
      </w:r>
      <w:r w:rsidRPr="00175E7A">
        <w:rPr>
          <w:sz w:val="16"/>
        </w:rPr>
        <w:t xml:space="preserve"> </w:t>
      </w:r>
      <w:r w:rsidRPr="00175E7A">
        <w:rPr>
          <w:rStyle w:val="StyleBoldUnderline"/>
        </w:rPr>
        <w:t>There are many reasons why a solely representative democracy has serious limitations</w:t>
      </w:r>
      <w:r w:rsidRPr="00175E7A">
        <w:rPr>
          <w:sz w:val="16"/>
        </w:rPr>
        <w:t xml:space="preserve">. Nevertheless, in societies today there are </w:t>
      </w:r>
      <w:proofErr w:type="gramStart"/>
      <w:r w:rsidRPr="00175E7A">
        <w:rPr>
          <w:sz w:val="16"/>
        </w:rPr>
        <w:t>problems, that</w:t>
      </w:r>
      <w:proofErr w:type="gramEnd"/>
      <w:r w:rsidRPr="00175E7A">
        <w:rPr>
          <w:sz w:val="16"/>
        </w:rPr>
        <w:t xml:space="preserve"> by their nature, require mechanisms of representation for taking decisions. This is inevitable, and requires a democratic public sphere, which includes important components such as the media, debate and a Parliament</w:t>
      </w:r>
      <w:proofErr w:type="gramStart"/>
      <w:r w:rsidRPr="00175E7A">
        <w:rPr>
          <w:sz w:val="16"/>
        </w:rPr>
        <w:t>.</w:t>
      </w:r>
      <w:r w:rsidRPr="00175E7A">
        <w:rPr>
          <w:sz w:val="12"/>
        </w:rPr>
        <w:t>¶</w:t>
      </w:r>
      <w:proofErr w:type="gramEnd"/>
      <w:r w:rsidRPr="00175E7A">
        <w:rPr>
          <w:sz w:val="16"/>
        </w:rPr>
        <w:t xml:space="preserve"> </w:t>
      </w:r>
      <w:r w:rsidRPr="00175E7A">
        <w:rPr>
          <w:rStyle w:val="StyleBoldUnderline"/>
        </w:rPr>
        <w:t xml:space="preserve">Direct and participatory democracy is at the same time profoundly important for deepening democracy and for creating counter-balances against mechanisms that concentrate power that tend to </w:t>
      </w:r>
      <w:r w:rsidRPr="00175E7A">
        <w:rPr>
          <w:rStyle w:val="StyleBoldUnderline"/>
        </w:rPr>
        <w:lastRenderedPageBreak/>
        <w:t>accompany representative democracy.</w:t>
      </w:r>
      <w:r w:rsidRPr="00175E7A">
        <w:rPr>
          <w:sz w:val="16"/>
        </w:rPr>
        <w:t xml:space="preserve"> The constitution says this very clearly: it is not that participatory democracy replaces representative democracy; rather that both form part of a much deeper democratic process</w:t>
      </w:r>
      <w:proofErr w:type="gramStart"/>
      <w:r w:rsidRPr="00175E7A">
        <w:rPr>
          <w:sz w:val="16"/>
        </w:rPr>
        <w:t>.</w:t>
      </w:r>
      <w:r w:rsidRPr="00175E7A">
        <w:rPr>
          <w:sz w:val="12"/>
        </w:rPr>
        <w:t>¶</w:t>
      </w:r>
      <w:proofErr w:type="gramEnd"/>
      <w:r w:rsidRPr="00175E7A">
        <w:rPr>
          <w:sz w:val="16"/>
        </w:rPr>
        <w:t xml:space="preserve"> Chavismo acts as if the opposition was something lifeless, as if it is bound for failure, and therefore all its own equivocations, errors and even failures are merely difficulties, and that there is no chance the opposition will return. Do you believe that</w:t>
      </w:r>
      <w:proofErr w:type="gramStart"/>
      <w:r w:rsidRPr="00175E7A">
        <w:rPr>
          <w:sz w:val="16"/>
        </w:rPr>
        <w:t>?</w:t>
      </w:r>
      <w:r w:rsidRPr="00175E7A">
        <w:rPr>
          <w:sz w:val="12"/>
        </w:rPr>
        <w:t>¶</w:t>
      </w:r>
      <w:proofErr w:type="gramEnd"/>
      <w:r w:rsidRPr="00175E7A">
        <w:rPr>
          <w:sz w:val="16"/>
        </w:rPr>
        <w:t xml:space="preserve"> I don't know if the government believes it, or the opposition, or anyone in fact. The reason why there is such unease within Chavismo is because there is a recognition of serious problems</w:t>
      </w:r>
      <w:proofErr w:type="gramStart"/>
      <w:r w:rsidRPr="00175E7A">
        <w:rPr>
          <w:sz w:val="16"/>
        </w:rPr>
        <w:t>.</w:t>
      </w:r>
      <w:r w:rsidRPr="00175E7A">
        <w:rPr>
          <w:sz w:val="12"/>
        </w:rPr>
        <w:t>¶</w:t>
      </w:r>
      <w:proofErr w:type="gramEnd"/>
      <w:r w:rsidRPr="00175E7A">
        <w:rPr>
          <w:sz w:val="16"/>
        </w:rPr>
        <w:t xml:space="preserve"> </w:t>
      </w:r>
      <w:r w:rsidRPr="00175E7A">
        <w:rPr>
          <w:rStyle w:val="StyleBoldUnderline"/>
        </w:rPr>
        <w:t>One has to recognise the problems and rectify them in areas of public delivery</w:t>
      </w:r>
      <w:r w:rsidRPr="00175E7A">
        <w:rPr>
          <w:sz w:val="16"/>
        </w:rPr>
        <w:t>, verticalism and the lack of effective democracy. Choosing to reject the problems, or treat them as inventions of the opposition, and therefore lies, is to walk onwards blindfolded and will end in disaster</w:t>
      </w:r>
      <w:proofErr w:type="gramStart"/>
      <w:r w:rsidRPr="00175E7A">
        <w:rPr>
          <w:sz w:val="16"/>
        </w:rPr>
        <w:t>.</w:t>
      </w:r>
      <w:r w:rsidRPr="00175E7A">
        <w:rPr>
          <w:sz w:val="12"/>
        </w:rPr>
        <w:t>¶</w:t>
      </w:r>
      <w:proofErr w:type="gramEnd"/>
      <w:r w:rsidRPr="00175E7A">
        <w:rPr>
          <w:sz w:val="16"/>
        </w:rPr>
        <w:t xml:space="preserve"> </w:t>
      </w:r>
      <w:r w:rsidRPr="00175E7A">
        <w:rPr>
          <w:rStyle w:val="StyleBoldUnderline"/>
        </w:rPr>
        <w:t>If from here on, the State closes down spaces of democracy</w:t>
      </w:r>
      <w:r w:rsidRPr="00175E7A">
        <w:rPr>
          <w:sz w:val="16"/>
        </w:rPr>
        <w:t xml:space="preserve"> – even with the goal of saving the government – </w:t>
      </w:r>
      <w:r w:rsidRPr="00175E7A">
        <w:rPr>
          <w:rStyle w:val="StyleBoldUnderline"/>
        </w:rPr>
        <w:t>it would mark the failure of the project, a failure to transform society and democracy. It would</w:t>
      </w:r>
      <w:r>
        <w:rPr>
          <w:rStyle w:val="StyleBoldUnderline"/>
        </w:rPr>
        <w:t xml:space="preserve"> </w:t>
      </w:r>
      <w:r w:rsidRPr="00175E7A">
        <w:rPr>
          <w:rStyle w:val="StyleBoldUnderline"/>
        </w:rPr>
        <w:t>have devastating consequences for the whole of Latin America, for it will mark the return of the opposition and the right.</w:t>
      </w:r>
    </w:p>
    <w:p w14:paraId="26EE2C22" w14:textId="77777777" w:rsidR="004E4BA5" w:rsidRDefault="00884C4C" w:rsidP="004E4BA5">
      <w:pPr>
        <w:pStyle w:val="Heading2"/>
      </w:pPr>
      <w:r>
        <w:lastRenderedPageBreak/>
        <w:t>Impact</w:t>
      </w:r>
    </w:p>
    <w:p w14:paraId="1A1FC9EE" w14:textId="77777777" w:rsidR="00175E7A" w:rsidRDefault="00175E7A" w:rsidP="00175E7A">
      <w:pPr>
        <w:pStyle w:val="Heading3"/>
      </w:pPr>
      <w:r>
        <w:lastRenderedPageBreak/>
        <w:t>Impact – War</w:t>
      </w:r>
    </w:p>
    <w:p w14:paraId="50925E11" w14:textId="77777777" w:rsidR="008656BE" w:rsidRPr="004E14C0" w:rsidRDefault="008656BE" w:rsidP="004E14C0">
      <w:pPr>
        <w:pStyle w:val="Heading4"/>
        <w:rPr>
          <w:rStyle w:val="StyleStyleBold12pt"/>
          <w:b/>
        </w:rPr>
      </w:pPr>
      <w:r w:rsidRPr="004E14C0">
        <w:rPr>
          <w:rStyle w:val="StyleStyleBold12pt"/>
          <w:b/>
        </w:rPr>
        <w:t xml:space="preserve">Neoliberal expansionism necessitates “aggressive engagement” and war-making to secure interests and capitalize on resources. </w:t>
      </w:r>
      <w:r w:rsidR="004E14C0" w:rsidRPr="004E14C0">
        <w:rPr>
          <w:rStyle w:val="StyleStyleBold12pt"/>
          <w:b/>
        </w:rPr>
        <w:t xml:space="preserve">‘Danger’ has been re-defined as a disengagement from the globalized system – necessitating intervention and military campaigns </w:t>
      </w:r>
    </w:p>
    <w:p w14:paraId="1A2F8B45" w14:textId="77777777" w:rsidR="00175E7A" w:rsidRDefault="00175E7A" w:rsidP="00175E7A">
      <w:pPr>
        <w:rPr>
          <w:rStyle w:val="StyleStyleBold12pt"/>
        </w:rPr>
      </w:pPr>
      <w:r w:rsidRPr="00175E7A">
        <w:rPr>
          <w:rStyle w:val="StyleStyleBold12pt"/>
        </w:rPr>
        <w:t xml:space="preserve">Roberts et al ‘3 </w:t>
      </w:r>
    </w:p>
    <w:p w14:paraId="2CFE886B" w14:textId="77777777" w:rsidR="00175E7A" w:rsidRPr="006E5F4E" w:rsidRDefault="00175E7A" w:rsidP="00175E7A">
      <w:pPr>
        <w:rPr>
          <w:rStyle w:val="StyleStyleBold12pt"/>
          <w:b w:val="0"/>
          <w:sz w:val="16"/>
          <w:szCs w:val="16"/>
        </w:rPr>
      </w:pPr>
      <w:r w:rsidRPr="006E5F4E">
        <w:rPr>
          <w:rStyle w:val="StyleStyleBold12pt"/>
          <w:b w:val="0"/>
          <w:sz w:val="16"/>
          <w:szCs w:val="16"/>
        </w:rPr>
        <w:t>(Susan Roberts, Anna Secor and Matthew Sparke, Depts. of Geography, U. of Kentucky and Washington, “Neoliberal Geopolitics,”</w:t>
      </w:r>
      <w:r w:rsidR="004644B8">
        <w:rPr>
          <w:rStyle w:val="StyleStyleBold12pt"/>
          <w:b w:val="0"/>
          <w:sz w:val="16"/>
          <w:szCs w:val="16"/>
        </w:rPr>
        <w:t xml:space="preserve"> </w:t>
      </w:r>
      <w:hyperlink r:id="rId18" w:history="1">
        <w:r w:rsidRPr="006E5F4E">
          <w:rPr>
            <w:rStyle w:val="StyleStyleBold12pt"/>
            <w:b w:val="0"/>
            <w:sz w:val="16"/>
            <w:szCs w:val="16"/>
          </w:rPr>
          <w:t>http://faculty.washington.edu/sparke/neoliberalgeopolitics.pdf</w:t>
        </w:r>
      </w:hyperlink>
      <w:r w:rsidRPr="006E5F4E">
        <w:rPr>
          <w:rStyle w:val="StyleStyleBold12pt"/>
          <w:b w:val="0"/>
          <w:sz w:val="16"/>
          <w:szCs w:val="16"/>
        </w:rPr>
        <w:t>) BHS</w:t>
      </w:r>
    </w:p>
    <w:p w14:paraId="3BC44D1C" w14:textId="77777777" w:rsidR="00175E7A" w:rsidRPr="00175E7A" w:rsidRDefault="00175E7A" w:rsidP="00175E7A">
      <w:pPr>
        <w:ind w:left="720"/>
        <w:rPr>
          <w:rStyle w:val="StyleStyleBold12pt"/>
        </w:rPr>
      </w:pPr>
    </w:p>
    <w:p w14:paraId="74CEF5A6" w14:textId="77777777" w:rsidR="00175E7A" w:rsidRPr="008656BE" w:rsidRDefault="00175E7A" w:rsidP="00175E7A">
      <w:pPr>
        <w:rPr>
          <w:sz w:val="16"/>
        </w:rPr>
      </w:pPr>
      <w:r w:rsidRPr="007B5C95">
        <w:rPr>
          <w:rStyle w:val="StyleBoldUnderline"/>
        </w:rPr>
        <w:t xml:space="preserve">Barnett’s work is our main example </w:t>
      </w:r>
      <w:r w:rsidRPr="008656BE">
        <w:rPr>
          <w:sz w:val="16"/>
        </w:rPr>
        <w:t xml:space="preserve">in this paper </w:t>
      </w:r>
      <w:r w:rsidRPr="007B5C95">
        <w:rPr>
          <w:rStyle w:val="StyleBoldUnderline"/>
        </w:rPr>
        <w:t xml:space="preserve">of a more widespread form of neoliberal geopolitics implicated in the </w:t>
      </w:r>
      <w:proofErr w:type="gramStart"/>
      <w:r w:rsidRPr="007B5C95">
        <w:rPr>
          <w:rStyle w:val="StyleBoldUnderline"/>
        </w:rPr>
        <w:t>war-making</w:t>
      </w:r>
      <w:proofErr w:type="gramEnd"/>
      <w:r w:rsidRPr="007B5C95">
        <w:rPr>
          <w:rStyle w:val="StyleBoldUnderline"/>
        </w:rPr>
        <w:t>.  This geopolitical world vision,</w:t>
      </w:r>
      <w:r w:rsidRPr="008656BE">
        <w:rPr>
          <w:sz w:val="16"/>
        </w:rPr>
        <w:t xml:space="preserve"> we argue, </w:t>
      </w:r>
      <w:r w:rsidRPr="007B5C95">
        <w:rPr>
          <w:rStyle w:val="StyleBoldUnderline"/>
        </w:rPr>
        <w:t>is closely connected to neoliberal idealism</w:t>
      </w:r>
      <w:r w:rsidRPr="008656BE">
        <w:rPr>
          <w:sz w:val="16"/>
        </w:rPr>
        <w:t xml:space="preserve"> about the virtues of free markets, openness, and global economic integration. </w:t>
      </w:r>
      <w:r w:rsidRPr="007B5C95">
        <w:rPr>
          <w:rStyle w:val="StyleBoldUnderline"/>
        </w:rPr>
        <w:t>Yet,</w:t>
      </w:r>
      <w:r w:rsidRPr="008656BE">
        <w:rPr>
          <w:sz w:val="16"/>
        </w:rPr>
        <w:t xml:space="preserve"> linked as it was to an extreme form </w:t>
      </w:r>
      <w:proofErr w:type="gramStart"/>
      <w:r w:rsidRPr="008656BE">
        <w:rPr>
          <w:sz w:val="16"/>
        </w:rPr>
        <w:t>of  American</w:t>
      </w:r>
      <w:proofErr w:type="gramEnd"/>
      <w:r w:rsidRPr="008656BE">
        <w:rPr>
          <w:sz w:val="16"/>
        </w:rPr>
        <w:t xml:space="preserve"> unilateralism, </w:t>
      </w:r>
      <w:r w:rsidRPr="007B5C95">
        <w:rPr>
          <w:rStyle w:val="StyleBoldUnderline"/>
        </w:rPr>
        <w:t>we</w:t>
      </w:r>
      <w:r w:rsidRPr="008656BE">
        <w:rPr>
          <w:sz w:val="16"/>
        </w:rPr>
        <w:t xml:space="preserve"> further </w:t>
      </w:r>
      <w:r w:rsidRPr="007B5C95">
        <w:rPr>
          <w:rStyle w:val="StyleBoldUnderline"/>
        </w:rPr>
        <w:t>want t</w:t>
      </w:r>
      <w:r w:rsidR="007B5C95">
        <w:rPr>
          <w:rStyle w:val="StyleBoldUnderline"/>
        </w:rPr>
        <w:t xml:space="preserve">o highlight how the neoliberal </w:t>
      </w:r>
      <w:r w:rsidRPr="007B5C95">
        <w:rPr>
          <w:rStyle w:val="StyleBoldUnderline"/>
        </w:rPr>
        <w:t>geopolitics of the war planners illustrate</w:t>
      </w:r>
      <w:r w:rsidR="007B5C95">
        <w:rPr>
          <w:rStyle w:val="StyleBoldUnderline"/>
        </w:rPr>
        <w:t xml:space="preserve">d the contradictory dependency </w:t>
      </w:r>
      <w:r w:rsidRPr="007B5C95">
        <w:rPr>
          <w:rStyle w:val="StyleBoldUnderline"/>
        </w:rPr>
        <w:t>of multilateral neoliberal deregulation</w:t>
      </w:r>
      <w:r w:rsidRPr="008656BE">
        <w:rPr>
          <w:sz w:val="16"/>
        </w:rPr>
        <w:t xml:space="preserve"> on enforced re-regulation </w:t>
      </w:r>
      <w:r w:rsidRPr="007B5C95">
        <w:rPr>
          <w:rStyle w:val="StyleBoldUnderline"/>
        </w:rPr>
        <w:t>and</w:t>
      </w:r>
      <w:r w:rsidRPr="008656BE">
        <w:rPr>
          <w:sz w:val="16"/>
        </w:rPr>
        <w:t xml:space="preserve">,  in particular, </w:t>
      </w:r>
      <w:r w:rsidRPr="007B5C95">
        <w:rPr>
          <w:rStyle w:val="StyleBoldUnderline"/>
        </w:rPr>
        <w:t>on the deadly</w:t>
      </w:r>
      <w:r w:rsidRPr="008656BE">
        <w:rPr>
          <w:sz w:val="16"/>
        </w:rPr>
        <w:t xml:space="preserve"> and far from multilateral </w:t>
      </w:r>
      <w:r w:rsidRPr="007B5C95">
        <w:rPr>
          <w:rStyle w:val="StyleBoldUnderline"/>
        </w:rPr>
        <w:t>re-regulation  represented by the “regime change” that has now been enforced  on Iraq.</w:t>
      </w:r>
      <w:r w:rsidRPr="008656BE">
        <w:rPr>
          <w:sz w:val="16"/>
        </w:rPr>
        <w:t xml:space="preserve"> Such re-regulation underlines </w:t>
      </w:r>
      <w:r w:rsidR="007B5C95" w:rsidRPr="008656BE">
        <w:rPr>
          <w:sz w:val="16"/>
        </w:rPr>
        <w:t xml:space="preserve">the intellectual importance of </w:t>
      </w:r>
      <w:r w:rsidRPr="008656BE">
        <w:rPr>
          <w:sz w:val="16"/>
        </w:rPr>
        <w:t>studying how neoliberal marketization dynamics are hybridized and supplemented by various extraecono</w:t>
      </w:r>
      <w:r w:rsidR="007B5C95" w:rsidRPr="008656BE">
        <w:rPr>
          <w:sz w:val="16"/>
        </w:rPr>
        <w:t xml:space="preserve">mic forces. </w:t>
      </w:r>
      <w:r w:rsidR="007B5C95" w:rsidRPr="007B5C95">
        <w:rPr>
          <w:rStyle w:val="StyleBoldUnderline"/>
        </w:rPr>
        <w:t xml:space="preserve">Rather than making </w:t>
      </w:r>
      <w:r w:rsidRPr="007B5C95">
        <w:rPr>
          <w:rStyle w:val="StyleBoldUnderline"/>
        </w:rPr>
        <w:t xml:space="preserve">neoliberalism into a totalizing economic master narrative, we </w:t>
      </w:r>
      <w:r w:rsidRPr="008656BE">
        <w:rPr>
          <w:sz w:val="16"/>
        </w:rPr>
        <w:t xml:space="preserve">therefore </w:t>
      </w:r>
      <w:r w:rsidRPr="007B5C95">
        <w:rPr>
          <w:rStyle w:val="StyleBoldUnderline"/>
        </w:rPr>
        <w:t xml:space="preserve">suggest that it is vital to examine its </w:t>
      </w:r>
      <w:r w:rsidR="007B5C95" w:rsidRPr="007B5C95">
        <w:rPr>
          <w:rStyle w:val="StyleBoldUnderline"/>
        </w:rPr>
        <w:t xml:space="preserve">interarticulation with certain </w:t>
      </w:r>
      <w:r w:rsidRPr="007B5C95">
        <w:rPr>
          <w:rStyle w:val="StyleBoldUnderline"/>
        </w:rPr>
        <w:t>dangerous supplements, including,</w:t>
      </w:r>
      <w:r w:rsidRPr="008656BE">
        <w:rPr>
          <w:sz w:val="16"/>
        </w:rPr>
        <w:t xml:space="preserve"> not least of all, </w:t>
      </w:r>
      <w:r w:rsidRPr="007B5C95">
        <w:rPr>
          <w:rStyle w:val="StyleBoldUnderline"/>
        </w:rPr>
        <w:t>the violence of American military force.</w:t>
      </w:r>
      <w:r w:rsidRPr="008656BE">
        <w:rPr>
          <w:sz w:val="16"/>
        </w:rPr>
        <w:t xml:space="preserve"> </w:t>
      </w:r>
      <w:r w:rsidRPr="007B5C95">
        <w:rPr>
          <w:rStyle w:val="StyleBoldUnderline"/>
        </w:rPr>
        <w:t>We are not arg</w:t>
      </w:r>
      <w:r w:rsidR="007B5C95" w:rsidRPr="007B5C95">
        <w:rPr>
          <w:rStyle w:val="StyleBoldUnderline"/>
        </w:rPr>
        <w:t>uing that the war is completely</w:t>
      </w:r>
      <w:r w:rsidRPr="007B5C95">
        <w:rPr>
          <w:rStyle w:val="StyleBoldUnderline"/>
        </w:rPr>
        <w:t xml:space="preserve"> explainable in terms of neoliberalism, </w:t>
      </w:r>
      <w:r w:rsidRPr="008656BE">
        <w:rPr>
          <w:sz w:val="16"/>
        </w:rPr>
        <w:t xml:space="preserve">nor </w:t>
      </w:r>
      <w:r w:rsidR="007B5C95" w:rsidRPr="008656BE">
        <w:rPr>
          <w:sz w:val="16"/>
        </w:rPr>
        <w:t>that neoliberalism is reducible</w:t>
      </w:r>
      <w:r w:rsidRPr="008656BE">
        <w:rPr>
          <w:sz w:val="16"/>
        </w:rPr>
        <w:t xml:space="preserve"> to American imperialism. I</w:t>
      </w:r>
      <w:r w:rsidRPr="007B5C95">
        <w:rPr>
          <w:rStyle w:val="StyleBoldUnderline"/>
        </w:rPr>
        <w:t xml:space="preserve">nstead, the point is to explore how a certain </w:t>
      </w:r>
      <w:r w:rsidRPr="008656BE">
        <w:rPr>
          <w:sz w:val="16"/>
        </w:rPr>
        <w:t xml:space="preserve">globalist and </w:t>
      </w:r>
      <w:r w:rsidRPr="007B5C95">
        <w:rPr>
          <w:rStyle w:val="StyleBoldUnderline"/>
        </w:rPr>
        <w:t>economistic view of the world</w:t>
      </w:r>
      <w:r w:rsidRPr="008656BE">
        <w:rPr>
          <w:sz w:val="16"/>
        </w:rPr>
        <w:t xml:space="preserve">, one associated </w:t>
      </w:r>
      <w:proofErr w:type="gramStart"/>
      <w:r w:rsidRPr="008656BE">
        <w:rPr>
          <w:sz w:val="16"/>
        </w:rPr>
        <w:t>with  neoliberalism</w:t>
      </w:r>
      <w:proofErr w:type="gramEnd"/>
      <w:r w:rsidRPr="008656BE">
        <w:rPr>
          <w:sz w:val="16"/>
        </w:rPr>
        <w:t xml:space="preserve">, </w:t>
      </w:r>
      <w:r w:rsidRPr="007B5C95">
        <w:rPr>
          <w:rStyle w:val="StyleBoldUnderline"/>
        </w:rPr>
        <w:t xml:space="preserve">did service in legitimating the war while simultaneously finessing America’s all too obvious </w:t>
      </w:r>
      <w:r w:rsidR="007B5C95">
        <w:rPr>
          <w:rStyle w:val="StyleBoldUnderline"/>
        </w:rPr>
        <w:t xml:space="preserve">departure from the “end of the </w:t>
      </w:r>
      <w:r w:rsidRPr="007B5C95">
        <w:rPr>
          <w:rStyle w:val="StyleBoldUnderline"/>
        </w:rPr>
        <w:t>nation-state” storyline</w:t>
      </w:r>
      <w:r w:rsidRPr="008656BE">
        <w:rPr>
          <w:sz w:val="16"/>
        </w:rPr>
        <w:t>. Armed with their simple master narrative about the inexorable force of economic globalization, n</w:t>
      </w:r>
      <w:r w:rsidRPr="007B5C95">
        <w:rPr>
          <w:rStyle w:val="StyleBoldUnderline"/>
        </w:rPr>
        <w:t>eoliberals famously hold that the global extension of free-market reforms will ultimately bring worldwide peace and prosperity</w:t>
      </w:r>
      <w:r w:rsidRPr="008656BE">
        <w:rPr>
          <w:sz w:val="16"/>
        </w:rPr>
        <w:t>. Like Modern</w:t>
      </w:r>
      <w:r w:rsidR="007B5C95" w:rsidRPr="008656BE">
        <w:rPr>
          <w:sz w:val="16"/>
        </w:rPr>
        <w:t xml:space="preserve">ity and Development before it, </w:t>
      </w:r>
      <w:r w:rsidRPr="008656BE">
        <w:rPr>
          <w:rStyle w:val="StyleBoldUnderline"/>
        </w:rPr>
        <w:t>Globalization is thus narrated as the force that</w:t>
      </w:r>
      <w:r w:rsidR="007B5C95" w:rsidRPr="008656BE">
        <w:rPr>
          <w:rStyle w:val="StyleBoldUnderline"/>
        </w:rPr>
        <w:t xml:space="preserve"> will lift the whole </w:t>
      </w:r>
      <w:r w:rsidRPr="008656BE">
        <w:rPr>
          <w:rStyle w:val="StyleBoldUnderline"/>
        </w:rPr>
        <w:t xml:space="preserve">world out of poverty as more and more communities are </w:t>
      </w:r>
      <w:proofErr w:type="gramStart"/>
      <w:r w:rsidRPr="008656BE">
        <w:rPr>
          <w:rStyle w:val="StyleBoldUnderline"/>
        </w:rPr>
        <w:t>integrated  into</w:t>
      </w:r>
      <w:proofErr w:type="gramEnd"/>
      <w:r w:rsidRPr="008656BE">
        <w:rPr>
          <w:rStyle w:val="StyleBoldUnderline"/>
        </w:rPr>
        <w:t xml:space="preserve"> the capitalist global economy. In th</w:t>
      </w:r>
      <w:r w:rsidR="007B5C95" w:rsidRPr="008656BE">
        <w:rPr>
          <w:rStyle w:val="StyleBoldUnderline"/>
        </w:rPr>
        <w:t>e most idealist accounts</w:t>
      </w:r>
      <w:r w:rsidR="007B5C95" w:rsidRPr="008656BE">
        <w:rPr>
          <w:sz w:val="16"/>
        </w:rPr>
        <w:t xml:space="preserve">, such </w:t>
      </w:r>
      <w:r w:rsidRPr="008656BE">
        <w:rPr>
          <w:sz w:val="16"/>
        </w:rPr>
        <w:t>as those of New York Times columnist Thomas Friedma</w:t>
      </w:r>
      <w:r w:rsidR="007B5C95" w:rsidRPr="008656BE">
        <w:rPr>
          <w:sz w:val="16"/>
        </w:rPr>
        <w:t>n (1999:xviii)</w:t>
      </w:r>
      <w:proofErr w:type="gramStart"/>
      <w:r w:rsidR="007B5C95" w:rsidRPr="008656BE">
        <w:rPr>
          <w:sz w:val="16"/>
        </w:rPr>
        <w:t>,  the</w:t>
      </w:r>
      <w:proofErr w:type="gramEnd"/>
      <w:r w:rsidR="007B5C95" w:rsidRPr="008656BE">
        <w:rPr>
          <w:sz w:val="16"/>
        </w:rPr>
        <w:t xml:space="preserve"> process of </w:t>
      </w:r>
      <w:r w:rsidRPr="008656BE">
        <w:rPr>
          <w:rStyle w:val="StyleBoldUnderline"/>
        </w:rPr>
        <w:t>marketized liberalization is represented as an almost  natural phenomenon which</w:t>
      </w:r>
      <w:r w:rsidRPr="008656BE">
        <w:rPr>
          <w:sz w:val="16"/>
        </w:rPr>
        <w:t xml:space="preserve">, “like the dawn,” </w:t>
      </w:r>
      <w:r w:rsidRPr="008656BE">
        <w:rPr>
          <w:rStyle w:val="StyleBoldUnderline"/>
        </w:rPr>
        <w:t>we can appreciate or  ignore, but not presume to stop. Observer</w:t>
      </w:r>
      <w:r w:rsidR="007B5C95" w:rsidRPr="008656BE">
        <w:rPr>
          <w:rStyle w:val="StyleBoldUnderline"/>
        </w:rPr>
        <w:t>s and critics</w:t>
      </w:r>
      <w:r w:rsidR="007B5C95" w:rsidRPr="008656BE">
        <w:rPr>
          <w:sz w:val="16"/>
        </w:rPr>
        <w:t xml:space="preserve"> of neoliberalism </w:t>
      </w:r>
      <w:r w:rsidRPr="008656BE">
        <w:rPr>
          <w:sz w:val="16"/>
        </w:rPr>
        <w:t>as an emergent system of global hege</w:t>
      </w:r>
      <w:r w:rsidR="007B5C95" w:rsidRPr="008656BE">
        <w:rPr>
          <w:sz w:val="16"/>
        </w:rPr>
        <w:t xml:space="preserve">mony, </w:t>
      </w:r>
      <w:r w:rsidR="007B5C95" w:rsidRPr="008656BE">
        <w:rPr>
          <w:rStyle w:val="StyleBoldUnderline"/>
        </w:rPr>
        <w:t>however, insist on noting</w:t>
      </w:r>
      <w:r w:rsidRPr="008656BE">
        <w:rPr>
          <w:rStyle w:val="StyleBoldUnderline"/>
        </w:rPr>
        <w:t xml:space="preserve"> the many ways in which states actively f</w:t>
      </w:r>
      <w:r w:rsidR="007B5C95" w:rsidRPr="008656BE">
        <w:rPr>
          <w:rStyle w:val="StyleBoldUnderline"/>
        </w:rPr>
        <w:t>oster the conditions for global</w:t>
      </w:r>
      <w:r w:rsidRPr="008656BE">
        <w:rPr>
          <w:rStyle w:val="StyleBoldUnderline"/>
        </w:rPr>
        <w:t xml:space="preserve"> integration,</w:t>
      </w:r>
      <w:r w:rsidRPr="008656BE">
        <w:rPr>
          <w:sz w:val="16"/>
        </w:rPr>
        <w:t xml:space="preserve"> directly or through international organizations such as </w:t>
      </w:r>
      <w:proofErr w:type="gramStart"/>
      <w:r w:rsidRPr="008656BE">
        <w:rPr>
          <w:sz w:val="16"/>
        </w:rPr>
        <w:t>the  World</w:t>
      </w:r>
      <w:proofErr w:type="gramEnd"/>
      <w:r w:rsidRPr="008656BE">
        <w:rPr>
          <w:sz w:val="16"/>
        </w:rPr>
        <w:t xml:space="preserve"> Bank, the International Monetary Fund, and the World Trade  Organization (Gill 1995). </w:t>
      </w:r>
      <w:r w:rsidRPr="008656BE">
        <w:rPr>
          <w:rStyle w:val="StyleBoldUnderline"/>
        </w:rPr>
        <w:t>Under</w:t>
      </w:r>
      <w:r w:rsidRPr="008656BE">
        <w:rPr>
          <w:sz w:val="16"/>
        </w:rPr>
        <w:t xml:space="preserve"> what we are ident</w:t>
      </w:r>
      <w:r w:rsidR="007B5C95" w:rsidRPr="008656BE">
        <w:rPr>
          <w:sz w:val="16"/>
        </w:rPr>
        <w:t xml:space="preserve">ifying as </w:t>
      </w:r>
      <w:r w:rsidR="007B5C95" w:rsidRPr="008656BE">
        <w:rPr>
          <w:rStyle w:val="StyleBoldUnderline"/>
        </w:rPr>
        <w:t>neoliberal geopolitics</w:t>
      </w:r>
      <w:r w:rsidRPr="008656BE">
        <w:rPr>
          <w:rStyle w:val="StyleBoldUnderline"/>
        </w:rPr>
        <w:t>,</w:t>
      </w:r>
      <w:r w:rsidRPr="008656BE">
        <w:rPr>
          <w:sz w:val="16"/>
        </w:rPr>
        <w:t xml:space="preserve"> there appears to have </w:t>
      </w:r>
      <w:r w:rsidR="007B5C95" w:rsidRPr="008656BE">
        <w:rPr>
          <w:sz w:val="16"/>
        </w:rPr>
        <w:t>been a new development in these</w:t>
      </w:r>
      <w:r w:rsidRPr="008656BE">
        <w:rPr>
          <w:sz w:val="16"/>
        </w:rPr>
        <w:t xml:space="preserve"> patterns of state-managed liberalization. </w:t>
      </w:r>
      <w:r w:rsidRPr="008656BE">
        <w:rPr>
          <w:rStyle w:val="StyleBoldUnderline"/>
        </w:rPr>
        <w:t>The economic axioms of structural adjustment</w:t>
      </w:r>
      <w:r w:rsidRPr="008656BE">
        <w:rPr>
          <w:sz w:val="16"/>
        </w:rPr>
        <w:t xml:space="preserve">, fiscal austerity, </w:t>
      </w:r>
      <w:r w:rsidRPr="008656BE">
        <w:rPr>
          <w:rStyle w:val="StyleBoldUnderline"/>
        </w:rPr>
        <w:t>and free trade have now</w:t>
      </w:r>
      <w:r w:rsidRPr="008656BE">
        <w:rPr>
          <w:sz w:val="16"/>
        </w:rPr>
        <w:t xml:space="preserve">, it seems, </w:t>
      </w:r>
      <w:r w:rsidRPr="008656BE">
        <w:rPr>
          <w:rStyle w:val="StyleBoldUnderline"/>
        </w:rPr>
        <w:t>been augmented by the direct use of</w:t>
      </w:r>
      <w:r w:rsidR="007B5C95" w:rsidRPr="008656BE">
        <w:rPr>
          <w:rStyle w:val="StyleBoldUnderline"/>
        </w:rPr>
        <w:t xml:space="preserve"> military force. </w:t>
      </w:r>
      <w:r w:rsidR="007B5C95" w:rsidRPr="008656BE">
        <w:rPr>
          <w:sz w:val="16"/>
        </w:rPr>
        <w:t>At one level</w:t>
      </w:r>
      <w:r w:rsidR="007B5C95" w:rsidRPr="008656BE">
        <w:rPr>
          <w:rStyle w:val="StyleBoldUnderline"/>
        </w:rPr>
        <w:t xml:space="preserve">, </w:t>
      </w:r>
      <w:r w:rsidRPr="008656BE">
        <w:rPr>
          <w:rStyle w:val="Emphasis"/>
        </w:rPr>
        <w:t xml:space="preserve">this conjunction of capitalism and </w:t>
      </w:r>
      <w:proofErr w:type="gramStart"/>
      <w:r w:rsidRPr="008656BE">
        <w:rPr>
          <w:rStyle w:val="Emphasis"/>
        </w:rPr>
        <w:t>war-making</w:t>
      </w:r>
      <w:proofErr w:type="gramEnd"/>
      <w:r w:rsidRPr="008656BE">
        <w:rPr>
          <w:rStyle w:val="Emphasis"/>
        </w:rPr>
        <w:t xml:space="preserve"> is neither new nor surprising</w:t>
      </w:r>
      <w:r w:rsidRPr="008656BE">
        <w:rPr>
          <w:sz w:val="16"/>
        </w:rPr>
        <w:t xml:space="preserve"> (cf Harvey 1985). Obviously, </w:t>
      </w:r>
      <w:r w:rsidR="007B5C95" w:rsidRPr="008656BE">
        <w:rPr>
          <w:rStyle w:val="StyleBoldUnderline"/>
        </w:rPr>
        <w:t>many wars</w:t>
      </w:r>
      <w:r w:rsidR="007B5C95" w:rsidRPr="008656BE">
        <w:rPr>
          <w:sz w:val="16"/>
        </w:rPr>
        <w:t>—including most 19th-</w:t>
      </w:r>
      <w:r w:rsidRPr="008656BE">
        <w:rPr>
          <w:sz w:val="16"/>
        </w:rPr>
        <w:t>and 20th-century imperial wars—</w:t>
      </w:r>
      <w:r w:rsidRPr="008656BE">
        <w:rPr>
          <w:rStyle w:val="StyleBoldUnderline"/>
        </w:rPr>
        <w:t xml:space="preserve">have </w:t>
      </w:r>
      <w:r w:rsidR="007B5C95" w:rsidRPr="008656BE">
        <w:rPr>
          <w:rStyle w:val="StyleBoldUnderline"/>
        </w:rPr>
        <w:t>been fought over</w:t>
      </w:r>
      <w:r w:rsidR="007B5C95" w:rsidRPr="008656BE">
        <w:rPr>
          <w:sz w:val="16"/>
        </w:rPr>
        <w:t xml:space="preserve"> fundamentally </w:t>
      </w:r>
      <w:r w:rsidRPr="008656BE">
        <w:rPr>
          <w:rStyle w:val="StyleBoldUnderline"/>
        </w:rPr>
        <w:t>economic concerns.</w:t>
      </w:r>
      <w:r w:rsidRPr="008656BE">
        <w:rPr>
          <w:sz w:val="16"/>
        </w:rPr>
        <w:t xml:space="preserve"> Likewise, </w:t>
      </w:r>
      <w:r w:rsidRPr="008656BE">
        <w:rPr>
          <w:rStyle w:val="StyleBoldUnderline"/>
        </w:rPr>
        <w:t xml:space="preserve">one only </w:t>
      </w:r>
      <w:r w:rsidR="007B5C95" w:rsidRPr="008656BE">
        <w:rPr>
          <w:rStyle w:val="StyleBoldUnderline"/>
        </w:rPr>
        <w:t>has to rea</w:t>
      </w:r>
      <w:r w:rsidR="008656BE" w:rsidRPr="008656BE">
        <w:rPr>
          <w:rStyle w:val="StyleBoldUnderline"/>
        </w:rPr>
        <w:t xml:space="preserve">d the reflections of </w:t>
      </w:r>
      <w:r w:rsidRPr="008656BE">
        <w:rPr>
          <w:rStyle w:val="StyleBoldUnderline"/>
        </w:rPr>
        <w:t>one of America’s “great” generals, Major General</w:t>
      </w:r>
      <w:r w:rsidRPr="008656BE">
        <w:rPr>
          <w:sz w:val="16"/>
        </w:rPr>
        <w:t xml:space="preserve"> Smedley </w:t>
      </w:r>
      <w:r w:rsidRPr="008656BE">
        <w:rPr>
          <w:rStyle w:val="StyleBoldUnderline"/>
        </w:rPr>
        <w:t>Butler</w:t>
      </w:r>
      <w:r w:rsidR="008656BE" w:rsidRPr="008656BE">
        <w:rPr>
          <w:rStyle w:val="StyleBoldUnderline"/>
        </w:rPr>
        <w:t xml:space="preserve">, to </w:t>
      </w:r>
      <w:r w:rsidRPr="008656BE">
        <w:rPr>
          <w:rStyle w:val="StyleBoldUnderline"/>
        </w:rPr>
        <w:t>get</w:t>
      </w:r>
      <w:r w:rsidRPr="008656BE">
        <w:rPr>
          <w:sz w:val="16"/>
        </w:rPr>
        <w:t xml:space="preserve"> a powerful and resonant </w:t>
      </w:r>
      <w:r w:rsidRPr="008656BE">
        <w:rPr>
          <w:rStyle w:val="StyleBoldUnderline"/>
        </w:rPr>
        <w:t>sense of th</w:t>
      </w:r>
      <w:r w:rsidR="008656BE" w:rsidRPr="008656BE">
        <w:rPr>
          <w:rStyle w:val="StyleBoldUnderline"/>
        </w:rPr>
        <w:t>e</w:t>
      </w:r>
      <w:r w:rsidR="008656BE" w:rsidRPr="008656BE">
        <w:rPr>
          <w:sz w:val="16"/>
        </w:rPr>
        <w:t xml:space="preserve"> long </w:t>
      </w:r>
      <w:r w:rsidR="008656BE" w:rsidRPr="008656BE">
        <w:rPr>
          <w:rStyle w:val="StyleBoldUnderline"/>
        </w:rPr>
        <w:t xml:space="preserve">history of economically </w:t>
      </w:r>
      <w:r w:rsidRPr="008656BE">
        <w:rPr>
          <w:rStyle w:val="StyleBoldUnderline"/>
        </w:rPr>
        <w:t>inspired American militarism.</w:t>
      </w:r>
      <w:r w:rsidRPr="008656BE">
        <w:rPr>
          <w:sz w:val="16"/>
        </w:rPr>
        <w:t xml:space="preserve"> “I served in all commissi</w:t>
      </w:r>
      <w:r w:rsidR="007B5C95" w:rsidRPr="008656BE">
        <w:rPr>
          <w:sz w:val="16"/>
        </w:rPr>
        <w:t xml:space="preserve">oned ranks </w:t>
      </w:r>
      <w:r w:rsidRPr="008656BE">
        <w:rPr>
          <w:sz w:val="16"/>
        </w:rPr>
        <w:t>from Second Lieutenant to Major</w:t>
      </w:r>
      <w:r w:rsidR="007B5C95" w:rsidRPr="008656BE">
        <w:rPr>
          <w:sz w:val="16"/>
        </w:rPr>
        <w:t xml:space="preserve"> General,” Butler wrote in his </w:t>
      </w:r>
      <w:r w:rsidRPr="008656BE">
        <w:rPr>
          <w:sz w:val="16"/>
        </w:rPr>
        <w:t>retirement,  [</w:t>
      </w:r>
      <w:proofErr w:type="gramStart"/>
      <w:r w:rsidRPr="008656BE">
        <w:rPr>
          <w:sz w:val="16"/>
        </w:rPr>
        <w:t>a]nd</w:t>
      </w:r>
      <w:proofErr w:type="gramEnd"/>
      <w:r w:rsidRPr="008656BE">
        <w:rPr>
          <w:sz w:val="16"/>
        </w:rPr>
        <w:t xml:space="preserve"> during that period</w:t>
      </w:r>
      <w:r w:rsidRPr="008656BE">
        <w:rPr>
          <w:rStyle w:val="Emphasis"/>
        </w:rPr>
        <w:t xml:space="preserve">, I spent most </w:t>
      </w:r>
      <w:r w:rsidR="008656BE">
        <w:rPr>
          <w:rStyle w:val="Emphasis"/>
        </w:rPr>
        <w:t>of that time being a high-class</w:t>
      </w:r>
      <w:r w:rsidRPr="008656BE">
        <w:rPr>
          <w:rStyle w:val="Emphasis"/>
        </w:rPr>
        <w:t xml:space="preserve"> muscle-man for Big Business,</w:t>
      </w:r>
      <w:r w:rsidRPr="008656BE">
        <w:rPr>
          <w:sz w:val="16"/>
        </w:rPr>
        <w:t xml:space="preserve"> for Wall Street and for the Bankers.  In short </w:t>
      </w:r>
      <w:r w:rsidRPr="008656BE">
        <w:rPr>
          <w:rStyle w:val="Emphasis"/>
        </w:rPr>
        <w:t>I was</w:t>
      </w:r>
      <w:r w:rsidRPr="008656BE">
        <w:rPr>
          <w:sz w:val="16"/>
        </w:rPr>
        <w:t xml:space="preserve"> a racketeer, </w:t>
      </w:r>
      <w:r w:rsidRPr="008656BE">
        <w:rPr>
          <w:rStyle w:val="Emphasis"/>
        </w:rPr>
        <w:t>a gangster</w:t>
      </w:r>
      <w:r w:rsidR="007B5C95" w:rsidRPr="008656BE">
        <w:rPr>
          <w:rStyle w:val="Emphasis"/>
        </w:rPr>
        <w:t xml:space="preserve"> for capitalism</w:t>
      </w:r>
      <w:r w:rsidR="007B5C95" w:rsidRPr="008656BE">
        <w:rPr>
          <w:sz w:val="16"/>
        </w:rPr>
        <w:t xml:space="preserve">. I suspected I </w:t>
      </w:r>
      <w:r w:rsidRPr="008656BE">
        <w:rPr>
          <w:sz w:val="16"/>
        </w:rPr>
        <w:t>was part of a racket at the time. Now I am sure of it. I helped make Honduras “right” for American fru</w:t>
      </w:r>
      <w:r w:rsidR="007B5C95" w:rsidRPr="008656BE">
        <w:rPr>
          <w:sz w:val="16"/>
        </w:rPr>
        <w:t xml:space="preserve">it companies in 1903. I </w:t>
      </w:r>
      <w:r w:rsidR="007B5C95" w:rsidRPr="008656BE">
        <w:rPr>
          <w:rStyle w:val="StyleBoldUnderline"/>
        </w:rPr>
        <w:t xml:space="preserve">helped </w:t>
      </w:r>
      <w:r w:rsidRPr="008656BE">
        <w:rPr>
          <w:rStyle w:val="StyleBoldUnderline"/>
        </w:rPr>
        <w:t>make Mexico</w:t>
      </w:r>
      <w:r w:rsidRPr="008656BE">
        <w:rPr>
          <w:sz w:val="16"/>
        </w:rPr>
        <w:t xml:space="preserve">, especially Tampico, </w:t>
      </w:r>
      <w:r w:rsidRPr="008656BE">
        <w:rPr>
          <w:rStyle w:val="StyleBoldUnderline"/>
        </w:rPr>
        <w:t>safe</w:t>
      </w:r>
      <w:r w:rsidR="007B5C95" w:rsidRPr="008656BE">
        <w:rPr>
          <w:rStyle w:val="StyleBoldUnderline"/>
        </w:rPr>
        <w:t xml:space="preserve"> for American oil interests</w:t>
      </w:r>
      <w:r w:rsidR="007B5C95" w:rsidRPr="008656BE">
        <w:rPr>
          <w:sz w:val="16"/>
        </w:rPr>
        <w:t xml:space="preserve"> in </w:t>
      </w:r>
      <w:r w:rsidRPr="008656BE">
        <w:rPr>
          <w:sz w:val="16"/>
        </w:rPr>
        <w:t xml:space="preserve">1914. I </w:t>
      </w:r>
      <w:r w:rsidRPr="008656BE">
        <w:rPr>
          <w:rStyle w:val="StyleBoldUnderline"/>
        </w:rPr>
        <w:t>helped make Haiti and Cuba a</w:t>
      </w:r>
      <w:r w:rsidR="007B5C95" w:rsidRPr="008656BE">
        <w:rPr>
          <w:rStyle w:val="StyleBoldUnderline"/>
        </w:rPr>
        <w:t xml:space="preserve"> decent place for the National </w:t>
      </w:r>
      <w:r w:rsidRPr="008656BE">
        <w:rPr>
          <w:rStyle w:val="StyleBoldUnderline"/>
        </w:rPr>
        <w:t>City Bank</w:t>
      </w:r>
      <w:r w:rsidRPr="008656BE">
        <w:rPr>
          <w:sz w:val="16"/>
        </w:rPr>
        <w:t xml:space="preserve"> boys </w:t>
      </w:r>
      <w:r w:rsidRPr="008656BE">
        <w:rPr>
          <w:rStyle w:val="StyleBoldUnderline"/>
        </w:rPr>
        <w:t>to collect revenues</w:t>
      </w:r>
      <w:r w:rsidRPr="008656BE">
        <w:rPr>
          <w:sz w:val="16"/>
        </w:rPr>
        <w:t xml:space="preserve"> in.</w:t>
      </w:r>
      <w:r w:rsidR="007B5C95" w:rsidRPr="008656BE">
        <w:rPr>
          <w:sz w:val="16"/>
        </w:rPr>
        <w:t xml:space="preserve"> </w:t>
      </w:r>
      <w:r w:rsidR="007B5C95" w:rsidRPr="008656BE">
        <w:rPr>
          <w:rStyle w:val="StyleBoldUnderline"/>
        </w:rPr>
        <w:t>I helped in the raping of half</w:t>
      </w:r>
      <w:r w:rsidRPr="008656BE">
        <w:rPr>
          <w:rStyle w:val="StyleBoldUnderline"/>
        </w:rPr>
        <w:t xml:space="preserve"> a dozen Central American republics for the benefit of Wall Street.</w:t>
      </w:r>
      <w:r w:rsidRPr="008656BE">
        <w:rPr>
          <w:sz w:val="16"/>
        </w:rPr>
        <w:t xml:space="preserve">  The record of racketeering is long. </w:t>
      </w:r>
      <w:r w:rsidRPr="008656BE">
        <w:rPr>
          <w:rStyle w:val="StyleBoldUnderline"/>
        </w:rPr>
        <w:t>I helped purify Nicaragua</w:t>
      </w:r>
      <w:r w:rsidR="007B5C95" w:rsidRPr="008656BE">
        <w:rPr>
          <w:rStyle w:val="StyleBoldUnderline"/>
        </w:rPr>
        <w:t xml:space="preserve"> for the </w:t>
      </w:r>
      <w:r w:rsidRPr="008656BE">
        <w:rPr>
          <w:rStyle w:val="StyleBoldUnderline"/>
        </w:rPr>
        <w:t xml:space="preserve">international banking house of </w:t>
      </w:r>
      <w:r w:rsidR="007B5C95" w:rsidRPr="008656BE">
        <w:rPr>
          <w:rStyle w:val="StyleBoldUnderline"/>
        </w:rPr>
        <w:t>Brown Brothers</w:t>
      </w:r>
      <w:r w:rsidR="007B5C95" w:rsidRPr="008656BE">
        <w:rPr>
          <w:sz w:val="16"/>
        </w:rPr>
        <w:t xml:space="preserve"> in 1909–1912. I </w:t>
      </w:r>
      <w:r w:rsidRPr="008656BE">
        <w:rPr>
          <w:sz w:val="16"/>
        </w:rPr>
        <w:t xml:space="preserve">brought light to the Dominican Republic for American </w:t>
      </w:r>
      <w:r w:rsidRPr="008656BE">
        <w:rPr>
          <w:sz w:val="16"/>
        </w:rPr>
        <w:lastRenderedPageBreak/>
        <w:t xml:space="preserve">sugar interests in 1916. </w:t>
      </w:r>
      <w:r w:rsidRPr="008656BE">
        <w:rPr>
          <w:rStyle w:val="StyleBoldUnderline"/>
        </w:rPr>
        <w:t>In China I helped to see to</w:t>
      </w:r>
      <w:r w:rsidR="007B5C95" w:rsidRPr="008656BE">
        <w:rPr>
          <w:rStyle w:val="StyleBoldUnderline"/>
        </w:rPr>
        <w:t xml:space="preserve"> it that Standard Oil went its </w:t>
      </w:r>
      <w:r w:rsidRPr="008656BE">
        <w:rPr>
          <w:rStyle w:val="StyleBoldUnderline"/>
        </w:rPr>
        <w:t>way unmolested.</w:t>
      </w:r>
      <w:r w:rsidR="007B5C95" w:rsidRPr="008656BE">
        <w:rPr>
          <w:sz w:val="16"/>
        </w:rPr>
        <w:t xml:space="preserve"> </w:t>
      </w:r>
      <w:r w:rsidRPr="008656BE">
        <w:rPr>
          <w:sz w:val="16"/>
        </w:rPr>
        <w:t>(</w:t>
      </w:r>
      <w:proofErr w:type="gramStart"/>
      <w:r w:rsidRPr="008656BE">
        <w:rPr>
          <w:sz w:val="16"/>
        </w:rPr>
        <w:t>quoted</w:t>
      </w:r>
      <w:proofErr w:type="gramEnd"/>
      <w:r w:rsidRPr="008656BE">
        <w:rPr>
          <w:sz w:val="16"/>
        </w:rPr>
        <w:t xml:space="preserve"> in Ali 2002:260).  </w:t>
      </w:r>
      <w:r w:rsidRPr="008656BE">
        <w:rPr>
          <w:rStyle w:val="StyleBoldUnderline"/>
        </w:rPr>
        <w:t>If it was engaged in a kind of gangster cap</w:t>
      </w:r>
      <w:r w:rsidR="007B5C95" w:rsidRPr="008656BE">
        <w:rPr>
          <w:rStyle w:val="StyleBoldUnderline"/>
        </w:rPr>
        <w:t xml:space="preserve">italist interventionism at the </w:t>
      </w:r>
      <w:r w:rsidRPr="008656BE">
        <w:rPr>
          <w:rStyle w:val="StyleBoldUnderline"/>
        </w:rPr>
        <w:t>previous fin-de-siècle, today’s American war-making has been undertaken in a much more open, systematic, globally ambitious, and quasi-corporate economic style</w:t>
      </w:r>
      <w:r w:rsidRPr="008656BE">
        <w:rPr>
          <w:sz w:val="16"/>
        </w:rPr>
        <w:t>. Al Capone’s approach, ha</w:t>
      </w:r>
      <w:r w:rsidR="007B5C95" w:rsidRPr="008656BE">
        <w:rPr>
          <w:sz w:val="16"/>
        </w:rPr>
        <w:t xml:space="preserve">s, as it were, given </w:t>
      </w:r>
      <w:r w:rsidRPr="008656BE">
        <w:rPr>
          <w:sz w:val="16"/>
        </w:rPr>
        <w:t xml:space="preserve">way to the new world order of Jack Welch.  To be sure, </w:t>
      </w:r>
      <w:r w:rsidRPr="008656BE">
        <w:rPr>
          <w:rStyle w:val="StyleBoldUnderline"/>
        </w:rPr>
        <w:t>the Iraq war wa</w:t>
      </w:r>
      <w:r w:rsidRPr="008656BE">
        <w:rPr>
          <w:sz w:val="16"/>
        </w:rPr>
        <w:t xml:space="preserve">s, in some respects, </w:t>
      </w:r>
      <w:r w:rsidRPr="008656BE">
        <w:rPr>
          <w:rStyle w:val="StyleBoldUnderline"/>
        </w:rPr>
        <w:t>a traditional national</w:t>
      </w:r>
      <w:r w:rsidRPr="008656BE">
        <w:rPr>
          <w:sz w:val="16"/>
        </w:rPr>
        <w:t>, imperia</w:t>
      </w:r>
      <w:r w:rsidRPr="008656BE">
        <w:rPr>
          <w:rStyle w:val="StyleBoldUnderline"/>
        </w:rPr>
        <w:t>l war aimed at the monopolizati</w:t>
      </w:r>
      <w:r w:rsidR="007B5C95" w:rsidRPr="008656BE">
        <w:rPr>
          <w:rStyle w:val="StyleBoldUnderline"/>
        </w:rPr>
        <w:t>on of resources</w:t>
      </w:r>
      <w:r w:rsidR="007B5C95" w:rsidRPr="008656BE">
        <w:rPr>
          <w:sz w:val="16"/>
        </w:rPr>
        <w:t xml:space="preserve">. It was, after </w:t>
      </w:r>
      <w:r w:rsidRPr="008656BE">
        <w:rPr>
          <w:sz w:val="16"/>
        </w:rPr>
        <w:t>all, partly a war about securing American control</w:t>
      </w:r>
      <w:r w:rsidR="007B5C95" w:rsidRPr="008656BE">
        <w:rPr>
          <w:sz w:val="16"/>
        </w:rPr>
        <w:t xml:space="preserve"> over Iraqi oil. Russia’s </w:t>
      </w:r>
      <w:r w:rsidRPr="008656BE">
        <w:rPr>
          <w:sz w:val="16"/>
        </w:rPr>
        <w:t>Lukoil and France’s TotalFinaElf will ther</w:t>
      </w:r>
      <w:r w:rsidR="007B5C95" w:rsidRPr="008656BE">
        <w:rPr>
          <w:sz w:val="16"/>
        </w:rPr>
        <w:t xml:space="preserve">eby lose out vis-à-vis </w:t>
      </w:r>
      <w:proofErr w:type="gramStart"/>
      <w:r w:rsidR="007B5C95" w:rsidRPr="008656BE">
        <w:rPr>
          <w:sz w:val="16"/>
        </w:rPr>
        <w:t xml:space="preserve">Chevron  </w:t>
      </w:r>
      <w:r w:rsidRPr="008656BE">
        <w:rPr>
          <w:sz w:val="16"/>
        </w:rPr>
        <w:t>and</w:t>
      </w:r>
      <w:proofErr w:type="gramEnd"/>
      <w:r w:rsidRPr="008656BE">
        <w:rPr>
          <w:sz w:val="16"/>
        </w:rPr>
        <w:t xml:space="preserve"> Exxon; more importantly, the US will now be able to function as  what Christian Parenti (2003) calls an “energy gendarme” over key oil  supplies to East Asia and Europe</w:t>
      </w:r>
      <w:r w:rsidRPr="008656BE">
        <w:rPr>
          <w:rStyle w:val="StyleBoldUnderline"/>
        </w:rPr>
        <w:t>. Other</w:t>
      </w:r>
      <w:r w:rsidR="007B5C95" w:rsidRPr="008656BE">
        <w:rPr>
          <w:sz w:val="16"/>
        </w:rPr>
        <w:t xml:space="preserve">, still more narrowly </w:t>
      </w:r>
      <w:r w:rsidR="007B5C95" w:rsidRPr="008656BE">
        <w:rPr>
          <w:rStyle w:val="StyleBoldUnderline"/>
        </w:rPr>
        <w:t xml:space="preserve">national </w:t>
      </w:r>
      <w:r w:rsidRPr="008656BE">
        <w:rPr>
          <w:rStyle w:val="StyleBoldUnderline"/>
        </w:rPr>
        <w:t>circuits of American capitalism be</w:t>
      </w:r>
      <w:r w:rsidR="007B5C95" w:rsidRPr="008656BE">
        <w:rPr>
          <w:rStyle w:val="StyleBoldUnderline"/>
        </w:rPr>
        <w:t>nefited from the war</w:t>
      </w:r>
      <w:r w:rsidR="007B5C95" w:rsidRPr="008656BE">
        <w:rPr>
          <w:sz w:val="16"/>
        </w:rPr>
        <w:t>—including,</w:t>
      </w:r>
      <w:r w:rsidRPr="008656BE">
        <w:rPr>
          <w:sz w:val="16"/>
        </w:rPr>
        <w:t xml:space="preserve"> for example, Kellogg Brown and Root,</w:t>
      </w:r>
      <w:r w:rsidR="007B5C95" w:rsidRPr="008656BE">
        <w:rPr>
          <w:sz w:val="16"/>
        </w:rPr>
        <w:t xml:space="preserve"> a subsidiary of Vice President</w:t>
      </w:r>
      <w:r w:rsidRPr="008656BE">
        <w:rPr>
          <w:sz w:val="16"/>
        </w:rPr>
        <w:t xml:space="preserve"> Dick Cheney’s Halliburton that, having helped the Pentagon </w:t>
      </w:r>
      <w:proofErr w:type="gramStart"/>
      <w:r w:rsidRPr="008656BE">
        <w:rPr>
          <w:sz w:val="16"/>
        </w:rPr>
        <w:t>orchestrate  the</w:t>
      </w:r>
      <w:proofErr w:type="gramEnd"/>
      <w:r w:rsidRPr="008656BE">
        <w:rPr>
          <w:sz w:val="16"/>
        </w:rPr>
        <w:t xml:space="preserve"> destruction of Iraqi infrastructure, is now receiving generous  contracts to rebuild Iraqi infrastructure using proceeds from Iraq’s  “liberated” oil sales. But </w:t>
      </w:r>
      <w:r w:rsidRPr="004E14C0">
        <w:rPr>
          <w:b/>
          <w:u w:val="single"/>
        </w:rPr>
        <w:t>t</w:t>
      </w:r>
      <w:r w:rsidRPr="008656BE">
        <w:rPr>
          <w:rStyle w:val="StyleBoldUnderline"/>
        </w:rPr>
        <w:t>hese class</w:t>
      </w:r>
      <w:r w:rsidR="007B5C95" w:rsidRPr="008656BE">
        <w:rPr>
          <w:rStyle w:val="StyleBoldUnderline"/>
        </w:rPr>
        <w:t xml:space="preserve">ically imperial aspects of the </w:t>
      </w:r>
      <w:r w:rsidRPr="008656BE">
        <w:rPr>
          <w:rStyle w:val="StyleBoldUnderline"/>
        </w:rPr>
        <w:t>hostilities are not our main focus here</w:t>
      </w:r>
      <w:r w:rsidRPr="008656BE">
        <w:rPr>
          <w:sz w:val="16"/>
        </w:rPr>
        <w:t>. I</w:t>
      </w:r>
      <w:r w:rsidR="007B5C95" w:rsidRPr="008656BE">
        <w:rPr>
          <w:sz w:val="16"/>
        </w:rPr>
        <w:t xml:space="preserve">nstead, </w:t>
      </w:r>
      <w:r w:rsidR="007B5C95" w:rsidRPr="008656BE">
        <w:rPr>
          <w:rStyle w:val="StyleBoldUnderline"/>
        </w:rPr>
        <w:t xml:space="preserve">our central concern is </w:t>
      </w:r>
      <w:r w:rsidRPr="008656BE">
        <w:rPr>
          <w:rStyle w:val="StyleBoldUnderline"/>
        </w:rPr>
        <w:t xml:space="preserve">with how a neoliberal world vision has served to obscure </w:t>
      </w:r>
      <w:proofErr w:type="gramStart"/>
      <w:r w:rsidRPr="008656BE">
        <w:rPr>
          <w:rStyle w:val="StyleBoldUnderline"/>
        </w:rPr>
        <w:t>these</w:t>
      </w:r>
      <w:proofErr w:type="gramEnd"/>
      <w:r w:rsidRPr="008656BE">
        <w:rPr>
          <w:rStyle w:val="StyleBoldUnderline"/>
        </w:rPr>
        <w:t xml:space="preserve"> more traditional geopolitics beneath Panglossian talk of global integration and </w:t>
      </w:r>
      <w:r w:rsidRPr="008656BE">
        <w:rPr>
          <w:sz w:val="16"/>
        </w:rPr>
        <w:t xml:space="preserve">(what are thereby constructed as) </w:t>
      </w:r>
      <w:r w:rsidRPr="008656BE">
        <w:rPr>
          <w:rStyle w:val="StyleBoldUnderline"/>
        </w:rPr>
        <w:t>its delinquent others.  In the neoliberal approach, the geopoli</w:t>
      </w:r>
      <w:r w:rsidR="007B5C95" w:rsidRPr="008656BE">
        <w:rPr>
          <w:rStyle w:val="StyleBoldUnderline"/>
        </w:rPr>
        <w:t>tics of interimperial rivalry</w:t>
      </w:r>
      <w:r w:rsidR="007B5C95" w:rsidRPr="008656BE">
        <w:rPr>
          <w:sz w:val="16"/>
        </w:rPr>
        <w:t xml:space="preserve">, </w:t>
      </w:r>
      <w:r w:rsidRPr="008656BE">
        <w:rPr>
          <w:sz w:val="16"/>
        </w:rPr>
        <w:t xml:space="preserve">the Monroe doctrine, and the ideas </w:t>
      </w:r>
      <w:r w:rsidR="007B5C95" w:rsidRPr="008656BE">
        <w:rPr>
          <w:sz w:val="16"/>
        </w:rPr>
        <w:t xml:space="preserve">about hemispheric control that </w:t>
      </w:r>
      <w:r w:rsidRPr="008656BE">
        <w:rPr>
          <w:sz w:val="16"/>
        </w:rPr>
        <w:t xml:space="preserve">defined Butler’s era </w:t>
      </w:r>
      <w:r w:rsidRPr="008656BE">
        <w:rPr>
          <w:rStyle w:val="StyleBoldUnderline"/>
        </w:rPr>
        <w:t>are eclipsed by a new gl</w:t>
      </w:r>
      <w:r w:rsidR="008656BE">
        <w:rPr>
          <w:rStyle w:val="StyleBoldUnderline"/>
        </w:rPr>
        <w:t xml:space="preserve">obal vision of almost infinite </w:t>
      </w:r>
      <w:r w:rsidRPr="008656BE">
        <w:rPr>
          <w:rStyle w:val="StyleBoldUnderline"/>
        </w:rPr>
        <w:t>openness and interdependency</w:t>
      </w:r>
      <w:r w:rsidRPr="008656BE">
        <w:rPr>
          <w:sz w:val="16"/>
        </w:rPr>
        <w:t xml:space="preserve">. In contrast also to the Cold War era, </w:t>
      </w:r>
      <w:r w:rsidRPr="008656BE">
        <w:rPr>
          <w:rStyle w:val="StyleBoldUnderline"/>
        </w:rPr>
        <w:t>danger is no longer imagined as som</w:t>
      </w:r>
      <w:r w:rsidR="007B5C95" w:rsidRPr="008656BE">
        <w:rPr>
          <w:rStyle w:val="StyleBoldUnderline"/>
        </w:rPr>
        <w:t>ething that should be contained</w:t>
      </w:r>
      <w:r w:rsidRPr="008656BE">
        <w:rPr>
          <w:rStyle w:val="StyleBoldUnderline"/>
        </w:rPr>
        <w:t xml:space="preserve"> at a disconnected distance. Now,</w:t>
      </w:r>
      <w:r w:rsidRPr="008656BE">
        <w:rPr>
          <w:sz w:val="16"/>
        </w:rPr>
        <w:t xml:space="preserve"> by way of a complete counterpoint, </w:t>
      </w:r>
      <w:r w:rsidRPr="008656BE">
        <w:rPr>
          <w:rStyle w:val="StyleBoldUnderline"/>
        </w:rPr>
        <w:t>danger is itself being defined as disconnection from the global system.</w:t>
      </w:r>
      <w:r w:rsidRPr="008656BE">
        <w:rPr>
          <w:sz w:val="16"/>
        </w:rPr>
        <w:t xml:space="preserve"> In turn, </w:t>
      </w:r>
      <w:r w:rsidRPr="008656BE">
        <w:rPr>
          <w:rStyle w:val="StyleBoldUnderline"/>
        </w:rPr>
        <w:t xml:space="preserve">the neoliberal geopolitical response, it seems, is </w:t>
      </w:r>
      <w:r w:rsidRPr="008656BE">
        <w:rPr>
          <w:sz w:val="16"/>
        </w:rPr>
        <w:t>to insist on enforcing reconnection—or, as Fr</w:t>
      </w:r>
      <w:r w:rsidR="007B5C95" w:rsidRPr="008656BE">
        <w:rPr>
          <w:sz w:val="16"/>
        </w:rPr>
        <w:t xml:space="preserve">iedman (2003:A27) put it in an </w:t>
      </w:r>
      <w:r w:rsidRPr="008656BE">
        <w:rPr>
          <w:sz w:val="16"/>
        </w:rPr>
        <w:t>upbeat postwar column, “</w:t>
      </w:r>
      <w:r w:rsidRPr="008656BE">
        <w:rPr>
          <w:rStyle w:val="StyleBoldUnderline"/>
        </w:rPr>
        <w:t>aggressive e</w:t>
      </w:r>
      <w:r w:rsidR="007B5C95" w:rsidRPr="008656BE">
        <w:rPr>
          <w:rStyle w:val="StyleBoldUnderline"/>
        </w:rPr>
        <w:t>ngagement</w:t>
      </w:r>
      <w:r w:rsidR="007B5C95" w:rsidRPr="008656BE">
        <w:rPr>
          <w:sz w:val="16"/>
        </w:rPr>
        <w:t xml:space="preserve">.” It would be wrong, </w:t>
      </w:r>
      <w:r w:rsidRPr="008656BE">
        <w:rPr>
          <w:sz w:val="16"/>
        </w:rPr>
        <w:t xml:space="preserve">of course, to suggest that even this vision is brand new. Much like </w:t>
      </w:r>
      <w:proofErr w:type="gramStart"/>
      <w:r w:rsidRPr="008656BE">
        <w:rPr>
          <w:sz w:val="16"/>
        </w:rPr>
        <w:t>the  broken</w:t>
      </w:r>
      <w:proofErr w:type="gramEnd"/>
      <w:r w:rsidRPr="008656BE">
        <w:rPr>
          <w:sz w:val="16"/>
        </w:rPr>
        <w:t xml:space="preserve"> neoliberal record of “globalization is inexorable,” </w:t>
      </w:r>
      <w:r w:rsidRPr="008656BE">
        <w:rPr>
          <w:rStyle w:val="StyleBoldUnderline"/>
        </w:rPr>
        <w:t>the vision can be interpreted as yet another cover for</w:t>
      </w:r>
      <w:r w:rsidRPr="008656BE">
        <w:rPr>
          <w:sz w:val="16"/>
        </w:rPr>
        <w:t xml:space="preserve"> the century-old package  of liberal </w:t>
      </w:r>
      <w:r w:rsidRPr="008656BE">
        <w:rPr>
          <w:rStyle w:val="StyleBoldUnderline"/>
        </w:rPr>
        <w:t xml:space="preserve">development nostrums that </w:t>
      </w:r>
      <w:r w:rsidRPr="008656BE">
        <w:rPr>
          <w:sz w:val="16"/>
        </w:rPr>
        <w:t xml:space="preserve">critics (eg Smith 2003) and  apologists (eg Bacevich 2002) alike argue </w:t>
      </w:r>
      <w:r w:rsidRPr="008656BE">
        <w:rPr>
          <w:rStyle w:val="StyleBoldUnderline"/>
        </w:rPr>
        <w:t>lie at the defining heart of  “American Empire.”</w:t>
      </w:r>
      <w:r w:rsidRPr="008656BE">
        <w:rPr>
          <w:sz w:val="16"/>
        </w:rPr>
        <w:t xml:space="preserve"> But what distinguishes this moment of </w:t>
      </w:r>
      <w:proofErr w:type="gramStart"/>
      <w:r w:rsidRPr="008656BE">
        <w:rPr>
          <w:sz w:val="16"/>
        </w:rPr>
        <w:t>neoliberal  geopolitics</w:t>
      </w:r>
      <w:proofErr w:type="gramEnd"/>
      <w:r w:rsidRPr="008656BE">
        <w:rPr>
          <w:sz w:val="16"/>
        </w:rPr>
        <w:t xml:space="preserve"> is that the notion of enforced reconnection is today mediated through a whole repertoire of neoliberal ideas and practices, ranging  from commitments to market-based solution</w:t>
      </w:r>
      <w:r w:rsidR="007B5C95" w:rsidRPr="008656BE">
        <w:rPr>
          <w:sz w:val="16"/>
        </w:rPr>
        <w:t>s and public-private part</w:t>
      </w:r>
      <w:r w:rsidRPr="008656BE">
        <w:rPr>
          <w:sz w:val="16"/>
        </w:rPr>
        <w:t xml:space="preserve">nerships to concerns with networking and flexibility to mental maps  of the planet predicated on a one-world vision of interdependency.  Thomas Barnett merely represents </w:t>
      </w:r>
      <w:r w:rsidR="007B5C95" w:rsidRPr="008656BE">
        <w:rPr>
          <w:sz w:val="16"/>
        </w:rPr>
        <w:t xml:space="preserve">one particularly audacious and </w:t>
      </w:r>
      <w:r w:rsidRPr="008656BE">
        <w:rPr>
          <w:sz w:val="16"/>
        </w:rPr>
        <w:t>influential embodiment of this trend.</w:t>
      </w:r>
    </w:p>
    <w:p w14:paraId="42B2D046" w14:textId="77777777" w:rsidR="00175E7A" w:rsidRDefault="00175E7A" w:rsidP="00175E7A"/>
    <w:p w14:paraId="60ECE7B7" w14:textId="77777777" w:rsidR="00175E7A" w:rsidRDefault="00175E7A" w:rsidP="00175E7A">
      <w:pPr>
        <w:pStyle w:val="Heading3"/>
      </w:pPr>
      <w:r>
        <w:lastRenderedPageBreak/>
        <w:t>Impact – Ethics</w:t>
      </w:r>
    </w:p>
    <w:p w14:paraId="7B8252F5" w14:textId="77777777" w:rsidR="00175E7A" w:rsidRPr="00C91DC2" w:rsidRDefault="00175E7A" w:rsidP="00175E7A">
      <w:pPr>
        <w:pStyle w:val="Heading4"/>
      </w:pPr>
      <w:r>
        <w:t xml:space="preserve">The State has a distorting effect on social relations- actively creating and sustaining hierarchical social structures – these inequalities manifest in wage labor, economic disparity and unequal distribution of wealth – This system of capital necessitates such horrific, senseless violence that you’re ethically obligated to reject it. </w:t>
      </w:r>
    </w:p>
    <w:p w14:paraId="51B58E65" w14:textId="77777777" w:rsidR="00175E7A" w:rsidRDefault="00175E7A" w:rsidP="00175E7A">
      <w:r w:rsidRPr="00E70C4E">
        <w:rPr>
          <w:rStyle w:val="StyleStyleBold12pt"/>
        </w:rPr>
        <w:t>Daly ‘4</w:t>
      </w:r>
      <w:r>
        <w:t xml:space="preserve"> </w:t>
      </w:r>
    </w:p>
    <w:p w14:paraId="3D24893D" w14:textId="77777777" w:rsidR="00175E7A" w:rsidRPr="006E5F4E" w:rsidRDefault="00175E7A" w:rsidP="00175E7A">
      <w:pPr>
        <w:rPr>
          <w:sz w:val="16"/>
          <w:szCs w:val="16"/>
        </w:rPr>
      </w:pPr>
      <w:r w:rsidRPr="006E5F4E">
        <w:rPr>
          <w:sz w:val="16"/>
          <w:szCs w:val="16"/>
        </w:rPr>
        <w:t>(Glyn Daly, senior lecturer in politics in the Faculty of Arts and Social Sciences at University College Northampton, Conversations With Zizek, 2004, pp. 14-16) BSH</w:t>
      </w:r>
    </w:p>
    <w:p w14:paraId="3DB1CD1D" w14:textId="77777777" w:rsidR="00175E7A" w:rsidRPr="000B08E1" w:rsidRDefault="00175E7A" w:rsidP="00175E7A">
      <w:pPr>
        <w:rPr>
          <w:sz w:val="16"/>
          <w:szCs w:val="20"/>
        </w:rPr>
      </w:pPr>
    </w:p>
    <w:p w14:paraId="6916B736" w14:textId="77777777" w:rsidR="00175E7A" w:rsidRPr="000B08E1" w:rsidRDefault="00175E7A" w:rsidP="00175E7A">
      <w:pPr>
        <w:rPr>
          <w:sz w:val="12"/>
          <w:szCs w:val="20"/>
        </w:rPr>
      </w:pPr>
      <w:r w:rsidRPr="004E14C0">
        <w:rPr>
          <w:sz w:val="12"/>
          <w:szCs w:val="20"/>
        </w:rPr>
        <w:t xml:space="preserve">For Zizek it is imperative that we cut through this Gordian knot of postmodern protocol and recognize that </w:t>
      </w:r>
      <w:r w:rsidRPr="004E14C0">
        <w:rPr>
          <w:b/>
          <w:szCs w:val="20"/>
          <w:u w:val="single"/>
        </w:rPr>
        <w:t>our ethico-political responsibility is to confront the constitutive violence of today’s global capitalism and its obscene naturalization / anonymization of the millions who are subjugated by it throughout the world.</w:t>
      </w:r>
      <w:r w:rsidRPr="004E14C0">
        <w:rPr>
          <w:sz w:val="12"/>
          <w:szCs w:val="20"/>
        </w:rPr>
        <w:t xml:space="preserve"> Against the standardized positions of postmodern culture – with all its pieties concerning ‘multiculturalist’ etiquette – </w:t>
      </w:r>
      <w:r w:rsidRPr="004E14C0">
        <w:rPr>
          <w:b/>
          <w:szCs w:val="20"/>
          <w:u w:val="single"/>
        </w:rPr>
        <w:t>Zizek is arguing for a politics that</w:t>
      </w:r>
      <w:r w:rsidRPr="004E14C0">
        <w:rPr>
          <w:sz w:val="12"/>
          <w:szCs w:val="20"/>
        </w:rPr>
        <w:t xml:space="preserve"> might be called ‘radically incorrect’ in the sense that it break with these types of positions 7 and</w:t>
      </w:r>
      <w:r w:rsidRPr="004E14C0">
        <w:rPr>
          <w:b/>
          <w:sz w:val="12"/>
          <w:szCs w:val="20"/>
        </w:rPr>
        <w:t xml:space="preserve"> </w:t>
      </w:r>
      <w:r w:rsidRPr="004E14C0">
        <w:rPr>
          <w:b/>
          <w:szCs w:val="20"/>
          <w:u w:val="single"/>
        </w:rPr>
        <w:t>focuses</w:t>
      </w:r>
      <w:r w:rsidRPr="004E14C0">
        <w:rPr>
          <w:sz w:val="12"/>
          <w:szCs w:val="20"/>
        </w:rPr>
        <w:t xml:space="preserve"> instead </w:t>
      </w:r>
      <w:r w:rsidRPr="004E14C0">
        <w:rPr>
          <w:b/>
          <w:szCs w:val="20"/>
          <w:u w:val="single"/>
        </w:rPr>
        <w:t>on the very organizing principles of today’s social reality:</w:t>
      </w:r>
      <w:r w:rsidRPr="004E14C0">
        <w:rPr>
          <w:sz w:val="12"/>
          <w:szCs w:val="20"/>
        </w:rPr>
        <w:t xml:space="preserve"> the principles of global liberal capitalism. This requires some care and subtlety. For far too long, Marxism has been bedeviled by an almost fetishistic economism that has tended towards political morbidity. With the likes of Hilferding and Gramsci, and more recently Laclau and Mouffee, crucial theoretical advances have been made that enable the transcendence of all forms of economism. In this new context, however, Zizek argues that the problem that now presents itself is almost that of the opposite fetish. That is to say, the prohibitive anxieties surrounding the taboo of economism can function as a way of not engaging with economic reality and as a way of implicitly accepting the latter as a basic horizon of existence. In an ironic Freudian-Lacanian twist, the fear of economism can end up reinforcing a de facto economic necessity in respect of contemporary capitalism (i.e. the initial prohibition conjures up the very thing it fears). This is not to endorse any kind of retrograde return to economism. Zizek’s point is rather that in rejecting economism we should not lose sight of the systemic power of capital in shaping the lives and destinies of humanity and our very sense of the possible. In particular we should not overlook Marx’s central insight that </w:t>
      </w:r>
      <w:r w:rsidRPr="004E14C0">
        <w:rPr>
          <w:b/>
          <w:szCs w:val="20"/>
          <w:u w:val="single"/>
        </w:rPr>
        <w:t>in order to create a universal global system the forces of capitalism seek to conceal the politico-discursive violence of its construction through a kind of gentrification of that system.</w:t>
      </w:r>
      <w:r w:rsidRPr="004E14C0">
        <w:rPr>
          <w:sz w:val="12"/>
          <w:szCs w:val="20"/>
        </w:rPr>
        <w:t xml:space="preserve"> What is persistently denied by neo-liberals such as Rorty (1989) and Fukuyama (1992) is that </w:t>
      </w:r>
      <w:r w:rsidRPr="004E14C0">
        <w:rPr>
          <w:b/>
          <w:szCs w:val="20"/>
          <w:u w:val="single"/>
        </w:rPr>
        <w:t>the gentrification of global liberal capitalism</w:t>
      </w:r>
      <w:r w:rsidRPr="004E14C0">
        <w:rPr>
          <w:sz w:val="12"/>
          <w:szCs w:val="20"/>
        </w:rPr>
        <w:t xml:space="preserve"> is one whose ‘universalism’ fundamentally </w:t>
      </w:r>
      <w:r w:rsidRPr="004E14C0">
        <w:rPr>
          <w:b/>
          <w:szCs w:val="20"/>
          <w:u w:val="single"/>
        </w:rPr>
        <w:t>reproduces and depends upon a disavowed violence that excludes vast sectors of the world’s populations.</w:t>
      </w:r>
      <w:r w:rsidRPr="004E14C0">
        <w:rPr>
          <w:sz w:val="12"/>
          <w:szCs w:val="20"/>
        </w:rPr>
        <w:t xml:space="preserve"> In this way, </w:t>
      </w:r>
      <w:r w:rsidRPr="004E14C0">
        <w:rPr>
          <w:b/>
          <w:szCs w:val="20"/>
          <w:u w:val="single"/>
        </w:rPr>
        <w:t>neo-liberal ideology attempts to naturalize capitalism by presenting its outcomes of winning and losing as if they were simply a matter of chance and sound judgment in a neutral market place.</w:t>
      </w:r>
      <w:r w:rsidRPr="004E14C0">
        <w:rPr>
          <w:sz w:val="12"/>
          <w:szCs w:val="20"/>
        </w:rPr>
        <w:t xml:space="preserve"> Capitalism does indeed create a space for </w:t>
      </w:r>
      <w:proofErr w:type="gramStart"/>
      <w:r w:rsidRPr="004E14C0">
        <w:rPr>
          <w:sz w:val="12"/>
          <w:szCs w:val="20"/>
        </w:rPr>
        <w:t>a certain</w:t>
      </w:r>
      <w:proofErr w:type="gramEnd"/>
      <w:r w:rsidRPr="004E14C0">
        <w:rPr>
          <w:sz w:val="12"/>
          <w:szCs w:val="20"/>
        </w:rPr>
        <w:t xml:space="preserve"> diversity, at least for the central capitalist regions, but it is neither neutral nor ideal and its price in terms of social exclusion is exorbitant. That is to say, </w:t>
      </w:r>
      <w:r w:rsidRPr="004E14C0">
        <w:rPr>
          <w:b/>
          <w:szCs w:val="20"/>
          <w:u w:val="single"/>
        </w:rPr>
        <w:t>the human cost in terms of inherent global poverty and degraded ‘life-chances’ cannot be calculated within the existing economic rationale and,</w:t>
      </w:r>
      <w:r w:rsidRPr="004E14C0">
        <w:rPr>
          <w:sz w:val="12"/>
          <w:szCs w:val="20"/>
        </w:rPr>
        <w:t xml:space="preserve"> in consequence, </w:t>
      </w:r>
      <w:r w:rsidRPr="004E14C0">
        <w:rPr>
          <w:b/>
          <w:szCs w:val="20"/>
          <w:u w:val="single"/>
        </w:rPr>
        <w:t>social exclusion remains mystified and nameless</w:t>
      </w:r>
      <w:r w:rsidRPr="004E14C0">
        <w:rPr>
          <w:sz w:val="12"/>
          <w:szCs w:val="20"/>
        </w:rPr>
        <w:t xml:space="preserve"> (viz. the patronizing reference to the ‘developing world’). And Zizek’s point is that </w:t>
      </w:r>
      <w:r w:rsidRPr="004E14C0">
        <w:rPr>
          <w:b/>
          <w:szCs w:val="20"/>
          <w:u w:val="single"/>
        </w:rPr>
        <w:t>this mystification is magnified through capitalism’s profound capacity to ingest its own excesses and negativity: to redirect</w:t>
      </w:r>
      <w:r w:rsidRPr="004E14C0">
        <w:rPr>
          <w:sz w:val="12"/>
          <w:szCs w:val="20"/>
        </w:rPr>
        <w:t xml:space="preserve"> (or misdirect) </w:t>
      </w:r>
      <w:r w:rsidRPr="004E14C0">
        <w:rPr>
          <w:b/>
          <w:szCs w:val="20"/>
          <w:u w:val="single"/>
        </w:rPr>
        <w:t>social antagonisms and to absorb them within a culture of differential affirmation.</w:t>
      </w:r>
      <w:r w:rsidRPr="004E14C0">
        <w:rPr>
          <w:sz w:val="12"/>
          <w:szCs w:val="20"/>
        </w:rPr>
        <w:t xml:space="preserve"> Instead of Bolshevism, the tendency today is towards a kind of political boutiquism that is readily sustained by postmodern forms of consumerism and lifestyle. Against this </w:t>
      </w:r>
      <w:r w:rsidRPr="004E14C0">
        <w:rPr>
          <w:b/>
          <w:szCs w:val="20"/>
          <w:u w:val="single"/>
        </w:rPr>
        <w:t>Zizek argues for a new universalism whose primary ethical directive is to confront the fact that our forms of social existence are founded on exclusion on a global scale.</w:t>
      </w:r>
      <w:r w:rsidRPr="004E14C0">
        <w:rPr>
          <w:sz w:val="12"/>
          <w:szCs w:val="20"/>
        </w:rPr>
        <w:t xml:space="preserve"> While it is perfectly true that universalism can never become Universal (it will always require a hegemonic-particular embodiment in order to have any meaning), </w:t>
      </w:r>
      <w:r w:rsidRPr="004E14C0">
        <w:rPr>
          <w:b/>
          <w:szCs w:val="20"/>
          <w:u w:val="single"/>
        </w:rPr>
        <w:t xml:space="preserve">what is novel about Zizek’s universalism is that it would not attempt to conceal this fact or reduce the status of the abject </w:t>
      </w:r>
      <w:proofErr w:type="gramStart"/>
      <w:r w:rsidRPr="004E14C0">
        <w:rPr>
          <w:b/>
          <w:szCs w:val="20"/>
          <w:u w:val="single"/>
        </w:rPr>
        <w:t>Other</w:t>
      </w:r>
      <w:proofErr w:type="gramEnd"/>
      <w:r w:rsidRPr="004E14C0">
        <w:rPr>
          <w:b/>
          <w:szCs w:val="20"/>
          <w:u w:val="single"/>
        </w:rPr>
        <w:t xml:space="preserve"> to that of a ‘glitch’ in an otherwise sound matrix.</w:t>
      </w:r>
    </w:p>
    <w:p w14:paraId="277F7F1D" w14:textId="77777777" w:rsidR="00175E7A" w:rsidRPr="00A32303" w:rsidRDefault="00175E7A" w:rsidP="00175E7A">
      <w:pPr>
        <w:rPr>
          <w:szCs w:val="20"/>
        </w:rPr>
      </w:pPr>
    </w:p>
    <w:p w14:paraId="613C55F9" w14:textId="77777777" w:rsidR="00175E7A" w:rsidRPr="00175E7A" w:rsidRDefault="00175E7A" w:rsidP="00175E7A"/>
    <w:p w14:paraId="62BB1483" w14:textId="77777777" w:rsidR="00175E7A" w:rsidRDefault="00175E7A" w:rsidP="003020F4">
      <w:pPr>
        <w:pStyle w:val="Heading3"/>
      </w:pPr>
      <w:r>
        <w:lastRenderedPageBreak/>
        <w:t>Impact – Internal Conflict/Laziness</w:t>
      </w:r>
    </w:p>
    <w:p w14:paraId="3E0EC460" w14:textId="77777777" w:rsidR="004E14C0" w:rsidRPr="0041213A" w:rsidRDefault="004E14C0" w:rsidP="0041213A">
      <w:pPr>
        <w:pStyle w:val="Heading4"/>
        <w:rPr>
          <w:rStyle w:val="StyleStyleBold12pt"/>
          <w:b/>
        </w:rPr>
      </w:pPr>
      <w:r w:rsidRPr="0041213A">
        <w:rPr>
          <w:rStyle w:val="StyleStyleBold12pt"/>
          <w:b/>
        </w:rPr>
        <w:t xml:space="preserve">Neoliberalism displaces blame and instability internally by turning the masses against one-another - Punishing those who don’t ‘succeed’ with incarceration, and blaming them for capitalism’s failings. </w:t>
      </w:r>
    </w:p>
    <w:p w14:paraId="57906819" w14:textId="77777777" w:rsidR="00175E7A" w:rsidRDefault="00175E7A" w:rsidP="00175E7A">
      <w:r w:rsidRPr="00964B8F">
        <w:rPr>
          <w:rStyle w:val="StyleStyleBold12pt"/>
        </w:rPr>
        <w:t>New</w:t>
      </w:r>
      <w:r w:rsidRPr="00380588">
        <w:rPr>
          <w:rStyle w:val="StyleStyleBold12pt"/>
        </w:rPr>
        <w:t>man 12</w:t>
      </w:r>
      <w:r>
        <w:t xml:space="preserve"> </w:t>
      </w:r>
    </w:p>
    <w:p w14:paraId="59F65D06" w14:textId="77777777" w:rsidR="00175E7A" w:rsidRPr="006E5F4E" w:rsidRDefault="00175E7A" w:rsidP="00175E7A">
      <w:pPr>
        <w:rPr>
          <w:sz w:val="16"/>
          <w:szCs w:val="16"/>
        </w:rPr>
      </w:pPr>
      <w:r w:rsidRPr="006E5F4E">
        <w:rPr>
          <w:sz w:val="16"/>
          <w:szCs w:val="16"/>
        </w:rPr>
        <w:t>(Saul, Australian political theorist and central post-anarchist thinker. Newman coined the term "post-anarchism"  “Anarchism! What Geography Still Ought to Be” Antipode Volume 44, Issue 5, pages 1605–1624, November 2012) BSH</w:t>
      </w:r>
    </w:p>
    <w:p w14:paraId="5B5B9621" w14:textId="77777777" w:rsidR="00175E7A" w:rsidRPr="00175E7A" w:rsidRDefault="00175E7A" w:rsidP="00175E7A">
      <w:pPr>
        <w:rPr>
          <w:rStyle w:val="StyleBoldUnderline"/>
          <w:b/>
          <w:bCs/>
          <w:u w:val="none"/>
        </w:rPr>
      </w:pPr>
    </w:p>
    <w:p w14:paraId="639B5FDB" w14:textId="77777777" w:rsidR="00175E7A" w:rsidRPr="004E14C0" w:rsidRDefault="00175E7A" w:rsidP="00175E7A">
      <w:pPr>
        <w:rPr>
          <w:sz w:val="16"/>
        </w:rPr>
      </w:pPr>
      <w:r w:rsidRPr="002E2A86">
        <w:rPr>
          <w:rStyle w:val="StyleBoldUnderline"/>
        </w:rPr>
        <w:t>Neoliberalism is particularly virulent inasmuch as it contributes to a new element of our collective forgetting by reconﬁguring the state in such a way that facilitates a failure to notice its ongoing deleterious effects</w:t>
      </w:r>
      <w:r w:rsidRPr="004E14C0">
        <w:rPr>
          <w:sz w:val="16"/>
        </w:rPr>
        <w:t xml:space="preserve"> (Springer 2010a). </w:t>
      </w:r>
      <w:r w:rsidRPr="002E2A86">
        <w:rPr>
          <w:rStyle w:val="StyleBoldUnderline"/>
        </w:rPr>
        <w:t>The discourse behind this illusion</w:t>
      </w:r>
      <w:r w:rsidRPr="004E14C0">
        <w:rPr>
          <w:sz w:val="16"/>
        </w:rPr>
        <w:t xml:space="preserve"> of dissolution </w:t>
      </w:r>
      <w:r w:rsidRPr="002E2A86">
        <w:rPr>
          <w:rStyle w:val="StyleBoldUnderline"/>
        </w:rPr>
        <w:t>attempts to convince us that neoliberalism represents our liberation as individuals, emancipating us from the chains of what it calls “big government”.</w:t>
      </w:r>
      <w:r w:rsidRPr="004E14C0">
        <w:rPr>
          <w:sz w:val="16"/>
        </w:rPr>
        <w:t xml:space="preserve"> Yet the literature has amply demonstrated that the state continues to matter to neoliberal modalities (see England and Ward 2007; Peck 2001). Likewise, </w:t>
      </w:r>
      <w:r w:rsidRPr="002E2A86">
        <w:rPr>
          <w:rStyle w:val="StyleBoldUnderline"/>
        </w:rPr>
        <w:t>the monopoly of violence the state claims for itself remains just as forceful and oppressive under the disciplinary logic of a neoliberal state as it does under any other state conﬁguration</w:t>
      </w:r>
      <w:r w:rsidRPr="004E14C0">
        <w:rPr>
          <w:sz w:val="16"/>
        </w:rPr>
        <w:t xml:space="preserve">—“feel good” moments of ostensible democracy (read “electoral authoritarianism”) notwithstanding (Springer 2011). </w:t>
      </w:r>
      <w:r w:rsidRPr="002E2A86">
        <w:rPr>
          <w:rStyle w:val="StyleBoldUnderline"/>
        </w:rPr>
        <w:t xml:space="preserve">What </w:t>
      </w:r>
      <w:proofErr w:type="gramStart"/>
      <w:r w:rsidRPr="002E2A86">
        <w:rPr>
          <w:rStyle w:val="StyleBoldUnderline"/>
        </w:rPr>
        <w:t>is</w:t>
      </w:r>
      <w:proofErr w:type="gramEnd"/>
      <w:r w:rsidRPr="002E2A86">
        <w:rPr>
          <w:rStyle w:val="StyleBoldUnderline"/>
        </w:rPr>
        <w:t xml:space="preserve"> actually lost through neoliberalism’s supposed “streamlining” of the state is</w:t>
      </w:r>
      <w:r w:rsidRPr="004E14C0">
        <w:rPr>
          <w:sz w:val="16"/>
        </w:rPr>
        <w:t xml:space="preserve"> most obviously </w:t>
      </w:r>
      <w:r w:rsidRPr="002E2A86">
        <w:rPr>
          <w:rStyle w:val="StyleBoldUnderline"/>
        </w:rPr>
        <w:t>the shared social provisions previously afforded to citizens. This “roll-back” results in the collapse of social trust,</w:t>
      </w:r>
      <w:r w:rsidRPr="004E14C0">
        <w:rPr>
          <w:sz w:val="16"/>
        </w:rPr>
        <w:t xml:space="preserve"> actively anticipating the Hobbesian- cum-Darwinian myth of all against all where only the strong survive. </w:t>
      </w:r>
      <w:r w:rsidRPr="002E2A86">
        <w:rPr>
          <w:rStyle w:val="StyleBoldUnderline"/>
        </w:rPr>
        <w:t>People are encouraged not to look to each other for support</w:t>
      </w:r>
      <w:r w:rsidRPr="004E14C0">
        <w:rPr>
          <w:sz w:val="16"/>
        </w:rPr>
        <w:t xml:space="preserve"> in their everyday transactions or even when the going gets tough, </w:t>
      </w:r>
      <w:r w:rsidRPr="004E14C0">
        <w:rPr>
          <w:b/>
          <w:u w:val="single"/>
        </w:rPr>
        <w:t>b</w:t>
      </w:r>
      <w:r w:rsidRPr="002E2A86">
        <w:rPr>
          <w:rStyle w:val="StyleBoldUnderline"/>
        </w:rPr>
        <w:t>ut to simply stop being “lazy” and get to work.</w:t>
      </w:r>
      <w:r w:rsidRPr="004E14C0">
        <w:rPr>
          <w:sz w:val="16"/>
        </w:rPr>
        <w:t xml:space="preserve"> Neoliberal discourse positions the system itself as being beyond reproach, so </w:t>
      </w:r>
      <w:r w:rsidRPr="002E2A86">
        <w:rPr>
          <w:rStyle w:val="StyleBoldUnderline"/>
        </w:rPr>
        <w:t>any existent “anomalies”, such as impoverishment or unemployment, are dismissed as distinctive personal failures. Those who do not “succeed” at this perverse game are easily resolved by the punitive neoliberal state through their criminalization. Incarceration is seen as a more viable solution than addressing the mounting inequalities and ongoing poverty of the majority</w:t>
      </w:r>
      <w:r w:rsidRPr="004E14C0">
        <w:rPr>
          <w:sz w:val="16"/>
        </w:rPr>
        <w:t xml:space="preserve"> (Peck 2003). This disciplinary stratagem is particularly debilitating because for popular power to be realized, the conditions for social co-operation must be present, meaning quite simply that people have to trust each other. </w:t>
      </w:r>
      <w:r w:rsidRPr="002E2A86">
        <w:rPr>
          <w:rStyle w:val="StyleBoldUnderline"/>
        </w:rPr>
        <w:t>Neoliberalism</w:t>
      </w:r>
      <w:r w:rsidRPr="004E14C0">
        <w:rPr>
          <w:sz w:val="16"/>
        </w:rPr>
        <w:t xml:space="preserve">, in particular, </w:t>
      </w:r>
      <w:r w:rsidRPr="002E2A86">
        <w:rPr>
          <w:rStyle w:val="StyleBoldUnderline"/>
        </w:rPr>
        <w:t>and capitalism more generally, work to destroy trust by making us compete with one another and proﬁt from each other’s vulnerability.</w:t>
      </w:r>
      <w:r w:rsidRPr="004E14C0">
        <w:rPr>
          <w:sz w:val="16"/>
        </w:rPr>
        <w:t xml:space="preserve"> Similarly, </w:t>
      </w:r>
      <w:r w:rsidRPr="002E2A86">
        <w:rPr>
          <w:rStyle w:val="StyleBoldUnderline"/>
        </w:rPr>
        <w:t xml:space="preserve">the state destroys trust by warning us that homo homini lupus will become the rule in the absence of sovereign power </w:t>
      </w:r>
      <w:r w:rsidRPr="004E14C0">
        <w:rPr>
          <w:sz w:val="16"/>
        </w:rPr>
        <w:t xml:space="preserve">(Cohn 2010). To re-establish trust, it would seem that </w:t>
      </w:r>
      <w:r w:rsidRPr="002E2A86">
        <w:rPr>
          <w:rStyle w:val="StyleBoldUnderline"/>
        </w:rPr>
        <w:t>smashing capitalism alone is not enough. In convening a post- neoliberal reality</w:t>
      </w:r>
      <w:r w:rsidRPr="004E14C0">
        <w:rPr>
          <w:sz w:val="16"/>
        </w:rPr>
        <w:t>—that is, the realization of a context that completely breaks from the current zeitgeist—</w:t>
      </w:r>
      <w:r w:rsidRPr="002E2A86">
        <w:rPr>
          <w:rStyle w:val="StyleBoldUnderline"/>
        </w:rPr>
        <w:t>sovereignty and the state itself must also be dismantled</w:t>
      </w:r>
      <w:r w:rsidRPr="004E14C0">
        <w:rPr>
          <w:sz w:val="16"/>
        </w:rPr>
        <w:t xml:space="preserve">. Doing so, at ﬁrst glance, appears to raise the problematic of getting from here to there and from now to then. Although </w:t>
      </w:r>
      <w:r w:rsidRPr="002E2A86">
        <w:rPr>
          <w:rStyle w:val="StyleBoldUnderline"/>
        </w:rPr>
        <w:t>positioning the idea of revolution as having fallen from view</w:t>
      </w:r>
      <w:r w:rsidRPr="004E14C0">
        <w:rPr>
          <w:sz w:val="16"/>
        </w:rPr>
        <w:t xml:space="preserve">, Smith (2010) instead </w:t>
      </w:r>
      <w:r w:rsidRPr="002E2A86">
        <w:rPr>
          <w:rStyle w:val="StyleBoldUnderline"/>
        </w:rPr>
        <w:t>exempliﬁes the ongoing infatuation on the Left by suggesting that the recent ﬁnancial crisis should be the basis upon which “the revolutionary imperative” is renewed</w:t>
      </w:r>
      <w:r w:rsidRPr="004E14C0">
        <w:rPr>
          <w:sz w:val="16"/>
        </w:rPr>
        <w:t xml:space="preserve">. But </w:t>
      </w:r>
      <w:r w:rsidRPr="002E2A86">
        <w:rPr>
          <w:rStyle w:val="StyleBoldUnderline"/>
        </w:rPr>
        <w:t xml:space="preserve">wanting a global revolution to emerge from the recent economic crisis affords an instrumental role to a single global economic system, </w:t>
      </w:r>
      <w:r w:rsidRPr="004E14C0">
        <w:rPr>
          <w:sz w:val="16"/>
        </w:rPr>
        <w:t xml:space="preserve">which </w:t>
      </w:r>
      <w:r w:rsidRPr="002E2A86">
        <w:rPr>
          <w:rStyle w:val="StyleBoldUnderline"/>
        </w:rPr>
        <w:t xml:space="preserve">oddly resurrects the neoliberalism-as-monolithism argument </w:t>
      </w:r>
      <w:r w:rsidRPr="004E14C0">
        <w:rPr>
          <w:sz w:val="16"/>
        </w:rPr>
        <w:t xml:space="preserve">(see Springer 2010b for a critique). This criticism hints at Smith’s implicit embrace of the utilitarian role Marx afforded capitalism/colonialism, a position that anarchists ﬁnd objectionable. </w:t>
      </w:r>
      <w:r w:rsidRPr="002E2A86">
        <w:rPr>
          <w:rStyle w:val="StyleBoldUnderline"/>
        </w:rPr>
        <w:t>While pitying the victims of colonialism, Marx consoled himself with the thought that its far-reaching abuses would only hasten the day when the entire world would be consumed by a single crisis, thus inaugurating the revolutionary swell he so desired. This is an overly passive approach, because if revolution is to result from a capitalist crisis, then this implies a politics of waiting for the day when “all that is solid melts into air”</w:t>
      </w:r>
      <w:r w:rsidRPr="004E14C0">
        <w:rPr>
          <w:sz w:val="16"/>
        </w:rPr>
        <w:t xml:space="preserve"> (Marx and Engels 2002 [1848]</w:t>
      </w:r>
      <w:proofErr w:type="gramStart"/>
      <w:r w:rsidRPr="004E14C0">
        <w:rPr>
          <w:sz w:val="16"/>
        </w:rPr>
        <w:t>:223</w:t>
      </w:r>
      <w:proofErr w:type="gramEnd"/>
      <w:r w:rsidRPr="004E14C0">
        <w:rPr>
          <w:sz w:val="16"/>
        </w:rPr>
        <w:t xml:space="preserve">). </w:t>
      </w:r>
    </w:p>
    <w:p w14:paraId="5AB935AA" w14:textId="77777777" w:rsidR="00175E7A" w:rsidRPr="00175E7A" w:rsidRDefault="00175E7A" w:rsidP="00175E7A"/>
    <w:p w14:paraId="0E4CA42F" w14:textId="77777777" w:rsidR="003020F4" w:rsidRDefault="003020F4" w:rsidP="003020F4">
      <w:pPr>
        <w:pStyle w:val="Heading3"/>
      </w:pPr>
      <w:r>
        <w:lastRenderedPageBreak/>
        <w:t xml:space="preserve">Impact – Class inequalities </w:t>
      </w:r>
    </w:p>
    <w:p w14:paraId="2D43685B" w14:textId="77777777" w:rsidR="003020F4" w:rsidRPr="00995FD7" w:rsidRDefault="003020F4" w:rsidP="003020F4">
      <w:pPr>
        <w:pStyle w:val="Heading4"/>
      </w:pPr>
      <w:r>
        <w:t>The crisis always continues for the working class – the 1% impose policies that magnify all inequalities – it is becoming harder for the proletarians to find work, necessitating lifelong servitude to debts – wages don’t keep up with productivity – the income is concentrated into Wall Street as workers are mercilessly laid off</w:t>
      </w:r>
    </w:p>
    <w:p w14:paraId="0E073744" w14:textId="77777777" w:rsidR="003020F4" w:rsidRPr="00995FD7" w:rsidRDefault="003020F4" w:rsidP="003020F4">
      <w:pPr>
        <w:rPr>
          <w:rStyle w:val="StyleStyleBold12pt"/>
        </w:rPr>
      </w:pPr>
      <w:r w:rsidRPr="00995FD7">
        <w:rPr>
          <w:rStyle w:val="StyleStyleBold12pt"/>
        </w:rPr>
        <w:t>Tabb, 12</w:t>
      </w:r>
    </w:p>
    <w:p w14:paraId="45DFD4C4" w14:textId="77777777" w:rsidR="003020F4" w:rsidRPr="006E5F4E" w:rsidRDefault="003020F4" w:rsidP="003020F4">
      <w:pPr>
        <w:rPr>
          <w:sz w:val="16"/>
          <w:szCs w:val="16"/>
        </w:rPr>
      </w:pPr>
      <w:r w:rsidRPr="006E5F4E">
        <w:rPr>
          <w:sz w:val="16"/>
          <w:szCs w:val="16"/>
        </w:rPr>
        <w:t xml:space="preserve">(William Tabb has taught economics at Queens College and was on the faculty in economics, political science, and sociology at the City University of New York Graduate Center. “The Crisis” </w:t>
      </w:r>
      <w:hyperlink r:id="rId19" w:history="1">
        <w:r w:rsidRPr="006E5F4E">
          <w:rPr>
            <w:rStyle w:val="Hyperlink"/>
            <w:sz w:val="16"/>
            <w:szCs w:val="16"/>
          </w:rPr>
          <w:t>http://monthlyreview.org/2012/09/01/the-crisis</w:t>
        </w:r>
      </w:hyperlink>
      <w:r w:rsidRPr="006E5F4E">
        <w:rPr>
          <w:sz w:val="16"/>
          <w:szCs w:val="16"/>
        </w:rPr>
        <w:t>) Henge</w:t>
      </w:r>
    </w:p>
    <w:p w14:paraId="36F22B5C" w14:textId="77777777" w:rsidR="00175E7A" w:rsidRPr="00995FD7" w:rsidRDefault="00175E7A" w:rsidP="003020F4"/>
    <w:p w14:paraId="03763F31" w14:textId="77777777" w:rsidR="003020F4" w:rsidRDefault="003020F4" w:rsidP="003020F4">
      <w:pPr>
        <w:rPr>
          <w:rStyle w:val="StyleBoldUnderline"/>
        </w:rPr>
      </w:pPr>
      <w:r w:rsidRPr="001816F4">
        <w:rPr>
          <w:rStyle w:val="StyleBoldUnderline"/>
        </w:rPr>
        <w:t>Whatever the Dow Jones</w:t>
      </w:r>
      <w:r w:rsidRPr="001816F4">
        <w:rPr>
          <w:sz w:val="16"/>
        </w:rPr>
        <w:t xml:space="preserve"> stock average </w:t>
      </w:r>
      <w:r w:rsidRPr="001816F4">
        <w:rPr>
          <w:rStyle w:val="StyleBoldUnderline"/>
        </w:rPr>
        <w:t>reads, the crisis for working people will continue for many years at an intense level of suffering and insecurity</w:t>
      </w:r>
      <w:r w:rsidRPr="001816F4">
        <w:rPr>
          <w:sz w:val="16"/>
        </w:rPr>
        <w:t xml:space="preserve">. Profitability and </w:t>
      </w:r>
      <w:r w:rsidRPr="001816F4">
        <w:rPr>
          <w:rStyle w:val="StyleBoldUnderline"/>
        </w:rPr>
        <w:t>growth can pick up in the precincts of monopoly capital, while still leaving working people with less and less of the surplus they create. This is both a general aspect of capitalism and a specific trait of this period of rapid financialization that has become globalized alongside the concentration and centralization of transnationalized corporations</w:t>
      </w:r>
      <w:r w:rsidRPr="001816F4">
        <w:rPr>
          <w:sz w:val="16"/>
        </w:rPr>
        <w:t xml:space="preserve">. There is a growing awareness that </w:t>
      </w:r>
      <w:r w:rsidRPr="001816F4">
        <w:rPr>
          <w:rStyle w:val="StyleBoldUnderline"/>
        </w:rPr>
        <w:t xml:space="preserve">the policies the 1% </w:t>
      </w:r>
      <w:proofErr w:type="gramStart"/>
      <w:r w:rsidRPr="001816F4">
        <w:rPr>
          <w:rStyle w:val="StyleBoldUnderline"/>
        </w:rPr>
        <w:t>are</w:t>
      </w:r>
      <w:proofErr w:type="gramEnd"/>
      <w:r w:rsidRPr="001816F4">
        <w:rPr>
          <w:rStyle w:val="StyleBoldUnderline"/>
        </w:rPr>
        <w:t xml:space="preserve"> imposing as their solution to the crisis will actually make things worse—even if the so-called recovery continues in the United States and can miraculously appear in Europe</w:t>
      </w:r>
      <w:r w:rsidRPr="001816F4">
        <w:rPr>
          <w:sz w:val="16"/>
        </w:rPr>
        <w:t xml:space="preserve">. The preferred policies of the ruling class prefigure a recovery that will allow a tightening of their control. Some of the basic numbers have been presented in these pages by Michael Yates. </w:t>
      </w:r>
      <w:r w:rsidRPr="001816F4">
        <w:rPr>
          <w:rStyle w:val="StyleBoldUnderline"/>
        </w:rPr>
        <w:t>The extreme class redistribution of the surplus cannot be overestimated. Between 2009 and 2011, 88 percent of national income growth went to corporate profits, while just 1 percent went to wages</w:t>
      </w:r>
      <w:r w:rsidRPr="001816F4">
        <w:rPr>
          <w:sz w:val="16"/>
        </w:rPr>
        <w:t xml:space="preserve">. In terms of personal income, in 2010 (the last year for which we have data) </w:t>
      </w:r>
      <w:r w:rsidRPr="001816F4">
        <w:rPr>
          <w:rStyle w:val="StyleBoldUnderline"/>
        </w:rPr>
        <w:t>93 percent of all income gains went to the top 1 percent of Americans. In terms of economic inequality, the CIA’s World Factbook puts the United States behind Cameroon and the Ivory Coast, but just ahead of Uganda</w:t>
      </w:r>
      <w:r w:rsidRPr="001816F4">
        <w:rPr>
          <w:sz w:val="16"/>
        </w:rPr>
        <w:t xml:space="preserve">. Largely because of Occupy the press has done a better job of reporting the release of disturbing government statistics. In December 2011 the Associated Press reported: Squeezed by rising living costs, a record number of Americans—nearly 1 in 2—have fallen into poverty or are scraping by on earnings that classify them as low income. </w:t>
      </w:r>
      <w:r w:rsidRPr="001816F4">
        <w:rPr>
          <w:rStyle w:val="StyleBoldUnderline"/>
        </w:rPr>
        <w:t xml:space="preserve">The latest census data depict a middle class that’s </w:t>
      </w:r>
      <w:proofErr w:type="gramStart"/>
      <w:r w:rsidRPr="001816F4">
        <w:rPr>
          <w:rStyle w:val="StyleBoldUnderline"/>
        </w:rPr>
        <w:t>shrinking</w:t>
      </w:r>
      <w:proofErr w:type="gramEnd"/>
      <w:r w:rsidRPr="001816F4">
        <w:rPr>
          <w:rStyle w:val="StyleBoldUnderline"/>
        </w:rPr>
        <w:t xml:space="preserve"> as unemployment stays high and the government’s safety net frays</w:t>
      </w:r>
      <w:r w:rsidRPr="001816F4">
        <w:rPr>
          <w:sz w:val="16"/>
        </w:rPr>
        <w:t xml:space="preserve">. The new numbers follow years of stagnating wages for the middle class that have hurt millions of workers and families.2 It turns out that over 97 million Americans fall into a low-income category (defined as earning between 100 and 199 percent of the poverty level). </w:t>
      </w:r>
      <w:r w:rsidRPr="001816F4">
        <w:rPr>
          <w:rStyle w:val="StyleBoldUnderline"/>
        </w:rPr>
        <w:t>Total employment did not grow at all between 2001 and today, and proportionately fewer people are employed in every age group of workers</w:t>
      </w:r>
      <w:r w:rsidRPr="001816F4">
        <w:rPr>
          <w:sz w:val="16"/>
        </w:rPr>
        <w:t xml:space="preserve"> from sixteen to fifty-four. </w:t>
      </w:r>
      <w:r w:rsidRPr="001816F4">
        <w:rPr>
          <w:rStyle w:val="StyleBoldUnderline"/>
        </w:rPr>
        <w:t>Ironically, it is only retirement-age workers who are actually working more; this is because their retirement has been taken away</w:t>
      </w:r>
      <w:r w:rsidRPr="001816F4">
        <w:rPr>
          <w:sz w:val="16"/>
        </w:rPr>
        <w:t xml:space="preserve"> by changes in corporate pension practices </w:t>
      </w:r>
      <w:r w:rsidRPr="001816F4">
        <w:rPr>
          <w:rStyle w:val="StyleBoldUnderline"/>
        </w:rPr>
        <w:t>and they cannot afford to stop working</w:t>
      </w:r>
      <w:r w:rsidRPr="001816F4">
        <w:rPr>
          <w:sz w:val="16"/>
        </w:rPr>
        <w:t xml:space="preserve">. The decline in available work is particularly bad for young people sixteen to twenty-nine. A majority of new college grads are either unemployed or working jobs that do not require a college degree. </w:t>
      </w:r>
      <w:r w:rsidRPr="001816F4">
        <w:rPr>
          <w:rStyle w:val="StyleBoldUnderline"/>
        </w:rPr>
        <w:t>With an average college debt of over $25,000 many face a life of debt peonage akin to indentured servitude</w:t>
      </w:r>
      <w:r w:rsidRPr="001816F4">
        <w:rPr>
          <w:sz w:val="16"/>
        </w:rPr>
        <w:t xml:space="preserve">. Unprecedented numbers of college graduates have been forced to move back home. </w:t>
      </w:r>
      <w:r w:rsidRPr="001816F4">
        <w:rPr>
          <w:rStyle w:val="StyleBoldUnderline"/>
        </w:rPr>
        <w:t>Things are particularly desperate for young people of color and those without high school degrees</w:t>
      </w:r>
      <w:r w:rsidRPr="001816F4">
        <w:rPr>
          <w:sz w:val="16"/>
        </w:rPr>
        <w:t xml:space="preserve">. For African-American men, one in three spends some time in prison; for those who do not get high school degrees, it is two in three. </w:t>
      </w:r>
      <w:r w:rsidRPr="001816F4">
        <w:rPr>
          <w:rStyle w:val="StyleBoldUnderline"/>
        </w:rPr>
        <w:t>Between 1969 and 2009 the median earnings of men who completed high school, but did not go to college, fell 47 percent</w:t>
      </w:r>
      <w:r w:rsidRPr="001816F4">
        <w:rPr>
          <w:sz w:val="16"/>
        </w:rPr>
        <w:t xml:space="preserve">. Women’s incomes have improved to the point that they are on average all of 80 percent of men’s; but this is not primarily the result of increasing wages for women, but rather because so many men are doing so poorly. </w:t>
      </w:r>
      <w:r w:rsidRPr="001816F4">
        <w:rPr>
          <w:rStyle w:val="StyleBoldUnderline"/>
        </w:rPr>
        <w:t xml:space="preserve">The trends for working people have been bad for decades. This is something that must be stressed. We are not in a temporary crisis but a </w:t>
      </w:r>
      <w:proofErr w:type="gramStart"/>
      <w:r w:rsidRPr="001816F4">
        <w:rPr>
          <w:rStyle w:val="StyleBoldUnderline"/>
        </w:rPr>
        <w:t>long standing</w:t>
      </w:r>
      <w:proofErr w:type="gramEnd"/>
      <w:r w:rsidRPr="001816F4">
        <w:rPr>
          <w:rStyle w:val="StyleBoldUnderline"/>
        </w:rPr>
        <w:t xml:space="preserve"> systematic attack on the lives of working people</w:t>
      </w:r>
      <w:r w:rsidRPr="001816F4">
        <w:rPr>
          <w:sz w:val="16"/>
        </w:rPr>
        <w:t xml:space="preserve">. From 1973 to 2006 (the year before the current deep crisis began), </w:t>
      </w:r>
      <w:r w:rsidRPr="001816F4">
        <w:rPr>
          <w:rStyle w:val="StyleBoldUnderline"/>
        </w:rPr>
        <w:t>real wages grew by less than 1 percent, even while productivity increased by more than 80 percent</w:t>
      </w:r>
      <w:r w:rsidRPr="001816F4">
        <w:rPr>
          <w:sz w:val="16"/>
        </w:rPr>
        <w:t xml:space="preserve">. That is, the gains from the work we do </w:t>
      </w:r>
      <w:proofErr w:type="gramStart"/>
      <w:r w:rsidRPr="001816F4">
        <w:rPr>
          <w:sz w:val="16"/>
        </w:rPr>
        <w:t>went</w:t>
      </w:r>
      <w:proofErr w:type="gramEnd"/>
      <w:r w:rsidRPr="001816F4">
        <w:rPr>
          <w:sz w:val="16"/>
        </w:rPr>
        <w:t xml:space="preserve"> almost exclusively to capital. In the wake of the ensuing crisis, it is the height of chutzpah (to use the technical term) for business lobbyists to call for all manner of additional tax cuts for the 1% and changes in regulation—changes that will do nothing to create jobs, but instead will grow inequality to still greater heights, while damaging the environment and making work less safe, less healthy, and more onerous for workers. What should be clear is that </w:t>
      </w:r>
      <w:r w:rsidRPr="001816F4">
        <w:rPr>
          <w:rStyle w:val="StyleBoldUnderline"/>
        </w:rPr>
        <w:lastRenderedPageBreak/>
        <w:t>the policies now being pushed on us are the same ones that led to the collapse of the economy, and in fact will lead to greater inequality, just as they have done in the past. Inequality itself, as economists are now establishing, makes downturns more frequent and deeper. Even economists from the International Monetary Fund, of all places, suggest that inequality and unsustainable growth are two sides of the same coin</w:t>
      </w:r>
      <w:r w:rsidRPr="001816F4">
        <w:rPr>
          <w:sz w:val="16"/>
        </w:rPr>
        <w:t xml:space="preserve">.3 </w:t>
      </w:r>
      <w:proofErr w:type="gramStart"/>
      <w:r w:rsidRPr="001816F4">
        <w:rPr>
          <w:sz w:val="16"/>
        </w:rPr>
        <w:t>This</w:t>
      </w:r>
      <w:proofErr w:type="gramEnd"/>
      <w:r w:rsidRPr="001816F4">
        <w:rPr>
          <w:sz w:val="16"/>
        </w:rPr>
        <w:t xml:space="preserve"> pattern has been going on for three decades under both Republican and Democratic presidents. During the Clinton administration in the 1990s, the top one percent garnered 45 percent of the increase in disposable income in this country. In the 2000s under George W. Bush, the 1% received 73 percent of the same increase. The 1% now has more private net wealth than the bottom 90 percent, and the fastest growing </w:t>
      </w:r>
      <w:proofErr w:type="gramStart"/>
      <w:r w:rsidRPr="001816F4">
        <w:rPr>
          <w:sz w:val="16"/>
        </w:rPr>
        <w:t>group within the 1% are</w:t>
      </w:r>
      <w:proofErr w:type="gramEnd"/>
      <w:r w:rsidRPr="001816F4">
        <w:rPr>
          <w:sz w:val="16"/>
        </w:rPr>
        <w:t xml:space="preserve"> the Wall Street financial types who brought the economy low. </w:t>
      </w:r>
      <w:r w:rsidRPr="001816F4">
        <w:rPr>
          <w:rStyle w:val="StyleBoldUnderline"/>
        </w:rPr>
        <w:t>You can find the top one-tenth of 1% and the top one-hundredth of 1% on Wall Street, running the large transnationals, where they offshore jobs and cash in options from appreciating stock that results when they lay off workers and then speed-up the remaining employees, whose benefits they have taken away.</w:t>
      </w:r>
    </w:p>
    <w:p w14:paraId="6A62FB50" w14:textId="77777777" w:rsidR="003020F4" w:rsidRPr="003020F4" w:rsidRDefault="003020F4" w:rsidP="003020F4"/>
    <w:p w14:paraId="725014F6" w14:textId="77777777" w:rsidR="00175E7A" w:rsidRDefault="00175E7A" w:rsidP="003020F4">
      <w:pPr>
        <w:pStyle w:val="Heading3"/>
      </w:pPr>
      <w:r>
        <w:lastRenderedPageBreak/>
        <w:t>Impact – Environment</w:t>
      </w:r>
    </w:p>
    <w:p w14:paraId="05410699" w14:textId="77777777" w:rsidR="00175E7A" w:rsidRDefault="00175E7A" w:rsidP="00175E7A"/>
    <w:p w14:paraId="2AA6DE58" w14:textId="77777777" w:rsidR="00175E7A" w:rsidRDefault="00175E7A" w:rsidP="00175E7A">
      <w:pPr>
        <w:pStyle w:val="Heading4"/>
        <w:rPr>
          <w:rStyle w:val="StyleStyleBold12pt"/>
        </w:rPr>
      </w:pPr>
      <w:r>
        <w:t xml:space="preserve">Capitalism is quickly approaching an ‘ecological Armageddon’ – a global environmental crisis manifesting in uncontrollable climate change, ocean acidification, water shortages, all culminating in planetary extinction </w:t>
      </w:r>
    </w:p>
    <w:p w14:paraId="5EACA9BD" w14:textId="77777777" w:rsidR="00175E7A" w:rsidRPr="00175E7A" w:rsidRDefault="00175E7A" w:rsidP="00175E7A">
      <w:pPr>
        <w:rPr>
          <w:rStyle w:val="StyleStyleBold12pt"/>
        </w:rPr>
      </w:pPr>
      <w:r w:rsidRPr="00175E7A">
        <w:rPr>
          <w:rStyle w:val="StyleStyleBold12pt"/>
        </w:rPr>
        <w:t xml:space="preserve">Foster &amp; Clark 12 </w:t>
      </w:r>
    </w:p>
    <w:p w14:paraId="20F89459" w14:textId="77777777" w:rsidR="00175E7A" w:rsidRPr="006E5F4E" w:rsidRDefault="00175E7A" w:rsidP="00175E7A">
      <w:pPr>
        <w:rPr>
          <w:sz w:val="16"/>
          <w:szCs w:val="16"/>
        </w:rPr>
      </w:pPr>
      <w:r w:rsidRPr="006E5F4E">
        <w:rPr>
          <w:sz w:val="16"/>
          <w:szCs w:val="16"/>
        </w:rPr>
        <w:t>(John Bellamy Foster, professor of sociology at University of Oregon, and Brett Clark, assistant professor of sociology at the University of Utah</w:t>
      </w:r>
      <w:proofErr w:type="gramStart"/>
      <w:r w:rsidRPr="006E5F4E">
        <w:rPr>
          <w:sz w:val="16"/>
          <w:szCs w:val="16"/>
        </w:rPr>
        <w:t>.,</w:t>
      </w:r>
      <w:proofErr w:type="gramEnd"/>
      <w:r w:rsidRPr="006E5F4E">
        <w:rPr>
          <w:sz w:val="16"/>
          <w:szCs w:val="16"/>
        </w:rPr>
        <w:t xml:space="preserve"> “The Planetary Emergency,” Monthly Review, December 2012, vol. 64, issue 7) BSH</w:t>
      </w:r>
    </w:p>
    <w:p w14:paraId="7B5FE841" w14:textId="77777777" w:rsidR="00175E7A" w:rsidRDefault="00175E7A" w:rsidP="00175E7A"/>
    <w:p w14:paraId="295E0239" w14:textId="77777777" w:rsidR="00175E7A" w:rsidRPr="00175E7A" w:rsidRDefault="00175E7A" w:rsidP="00175E7A">
      <w:pPr>
        <w:rPr>
          <w:sz w:val="16"/>
        </w:rPr>
      </w:pPr>
      <w:r w:rsidRPr="00175E7A">
        <w:rPr>
          <w:rStyle w:val="StyleBoldUnderline"/>
        </w:rPr>
        <w:t>Capitalism</w:t>
      </w:r>
      <w:r w:rsidRPr="00175E7A">
        <w:rPr>
          <w:sz w:val="16"/>
        </w:rPr>
        <w:t xml:space="preserve"> today </w:t>
      </w:r>
      <w:r w:rsidRPr="00175E7A">
        <w:rPr>
          <w:rStyle w:val="StyleBoldUnderline"/>
        </w:rPr>
        <w:t xml:space="preserve">is caught in a </w:t>
      </w:r>
      <w:r w:rsidRPr="00175E7A">
        <w:rPr>
          <w:sz w:val="16"/>
        </w:rPr>
        <w:t xml:space="preserve">seemingly </w:t>
      </w:r>
      <w:r w:rsidRPr="00175E7A">
        <w:rPr>
          <w:b/>
          <w:u w:val="single"/>
        </w:rPr>
        <w:t>e</w:t>
      </w:r>
      <w:r w:rsidRPr="00175E7A">
        <w:rPr>
          <w:rStyle w:val="StyleBoldUnderline"/>
        </w:rPr>
        <w:t>ndless crisis, with economic stagnation and upheaval circling the globe</w:t>
      </w:r>
      <w:r w:rsidRPr="00175E7A">
        <w:rPr>
          <w:sz w:val="16"/>
        </w:rPr>
        <w:t xml:space="preserve">.1 </w:t>
      </w:r>
      <w:r w:rsidRPr="00175E7A">
        <w:rPr>
          <w:rStyle w:val="StyleBoldUnderline"/>
        </w:rPr>
        <w:t xml:space="preserve">But while the world has been fixated on the economic problem, global environmental conditions have been rapidly worsening, </w:t>
      </w:r>
      <w:r w:rsidRPr="00175E7A">
        <w:rPr>
          <w:rStyle w:val="Emphasis"/>
        </w:rPr>
        <w:t>confronting humanity with its ultimate crisis: one of long-term survival.</w:t>
      </w:r>
      <w:r w:rsidRPr="00175E7A">
        <w:rPr>
          <w:rStyle w:val="StyleBoldUnderline"/>
        </w:rPr>
        <w:t xml:space="preserve"> The common source of both of these crises resides in the process of capital accumulation.</w:t>
      </w:r>
      <w:r w:rsidRPr="00175E7A">
        <w:rPr>
          <w:sz w:val="16"/>
        </w:rPr>
        <w:t xml:space="preserve"> Likewise the common solution is to be sought in a “revolutionary reconstitution of society at large,” going beyond the regime of capital.2</w:t>
      </w:r>
      <w:r w:rsidRPr="00175E7A">
        <w:rPr>
          <w:sz w:val="12"/>
        </w:rPr>
        <w:t>¶</w:t>
      </w:r>
      <w:r w:rsidRPr="00175E7A">
        <w:rPr>
          <w:sz w:val="16"/>
        </w:rPr>
        <w:t xml:space="preserve"> </w:t>
      </w:r>
      <w:r w:rsidRPr="00175E7A">
        <w:rPr>
          <w:rStyle w:val="StyleBoldUnderline"/>
        </w:rPr>
        <w:t xml:space="preserve">It is still possible for humanity to avert </w:t>
      </w:r>
      <w:r w:rsidRPr="00175E7A">
        <w:rPr>
          <w:sz w:val="16"/>
        </w:rPr>
        <w:t>what economist Robert Heilbroner once called “</w:t>
      </w:r>
      <w:r w:rsidRPr="00175E7A">
        <w:rPr>
          <w:rStyle w:val="StyleBoldUnderline"/>
        </w:rPr>
        <w:t>ecological Armageddon.”</w:t>
      </w:r>
      <w:r w:rsidRPr="00175E7A">
        <w:rPr>
          <w:sz w:val="16"/>
        </w:rPr>
        <w:t>3 The means for the creation of a just and sustainable world currently exist, and are to be found lying hidden in the growing gap between what could be achieved with the resources already available to us, and what the prevailing social order allows us to accomplish. It is this latent potential for a quite different human metabolism with nature that offers the master-key to a workable ecological exit strategy</w:t>
      </w:r>
      <w:proofErr w:type="gramStart"/>
      <w:r w:rsidRPr="00175E7A">
        <w:rPr>
          <w:sz w:val="16"/>
        </w:rPr>
        <w:t>.</w:t>
      </w:r>
      <w:r w:rsidRPr="00175E7A">
        <w:rPr>
          <w:sz w:val="12"/>
        </w:rPr>
        <w:t>¶</w:t>
      </w:r>
      <w:proofErr w:type="gramEnd"/>
      <w:r w:rsidRPr="00175E7A">
        <w:rPr>
          <w:sz w:val="16"/>
        </w:rPr>
        <w:t xml:space="preserve"> The Approaching Ecological Precipice</w:t>
      </w:r>
      <w:r w:rsidRPr="00175E7A">
        <w:rPr>
          <w:sz w:val="12"/>
        </w:rPr>
        <w:t>¶</w:t>
      </w:r>
      <w:r w:rsidRPr="00175E7A">
        <w:rPr>
          <w:sz w:val="16"/>
        </w:rPr>
        <w:t xml:space="preserve"> </w:t>
      </w:r>
      <w:r w:rsidRPr="00175E7A">
        <w:rPr>
          <w:rStyle w:val="StyleBoldUnderline"/>
        </w:rPr>
        <w:t xml:space="preserve">Science today tells us that we have a generation at most in which to carry out a radical transformation in our economic relations, and our relations with the earth, if we want to avoid a major tipping point or “point of no return,” </w:t>
      </w:r>
      <w:r w:rsidRPr="00175E7A">
        <w:rPr>
          <w:sz w:val="16"/>
        </w:rPr>
        <w:t xml:space="preserve">after which vast changes in the earth’s climate will likely be beyond our ability to prevent and will be irreversible.4 </w:t>
      </w:r>
      <w:r w:rsidRPr="00175E7A">
        <w:rPr>
          <w:rStyle w:val="StyleBoldUnderline"/>
        </w:rPr>
        <w:t>At that point it will be impossible to stop the ice sheets in Antarctica and Greenland from continuing to melt, and thus the sea level from rising by as much as “tens of meters.”</w:t>
      </w:r>
      <w:r w:rsidRPr="00175E7A">
        <w:rPr>
          <w:sz w:val="16"/>
        </w:rPr>
        <w:t xml:space="preserve">5 </w:t>
      </w:r>
      <w:r w:rsidRPr="00175E7A">
        <w:rPr>
          <w:rStyle w:val="StyleBoldUnderline"/>
        </w:rPr>
        <w:t>Nor will we be able to</w:t>
      </w:r>
      <w:r w:rsidRPr="00175E7A">
        <w:rPr>
          <w:sz w:val="16"/>
        </w:rPr>
        <w:t xml:space="preserve"> prevent the Arctic </w:t>
      </w:r>
      <w:r w:rsidRPr="00175E7A">
        <w:rPr>
          <w:rStyle w:val="StyleBoldUnderline"/>
        </w:rPr>
        <w:t>sea ice from vanishing completely</w:t>
      </w:r>
      <w:r w:rsidRPr="00175E7A">
        <w:rPr>
          <w:sz w:val="16"/>
        </w:rPr>
        <w:t xml:space="preserve"> in the summer months, </w:t>
      </w:r>
      <w:r w:rsidRPr="00175E7A">
        <w:rPr>
          <w:rStyle w:val="StyleBoldUnderline"/>
        </w:rPr>
        <w:t xml:space="preserve">or carbon dioxide and methane </w:t>
      </w:r>
      <w:r w:rsidRPr="00175E7A">
        <w:rPr>
          <w:sz w:val="16"/>
        </w:rPr>
        <w:t xml:space="preserve">from </w:t>
      </w:r>
      <w:r w:rsidRPr="00175E7A">
        <w:rPr>
          <w:rStyle w:val="StyleBoldUnderline"/>
        </w:rPr>
        <w:t xml:space="preserve">being massively released </w:t>
      </w:r>
      <w:r w:rsidRPr="00175E7A">
        <w:rPr>
          <w:sz w:val="16"/>
        </w:rPr>
        <w:t>by the decay of organic matter currently trapped beneath the permafrost—</w:t>
      </w:r>
      <w:r w:rsidRPr="00175E7A">
        <w:rPr>
          <w:rStyle w:val="StyleBoldUnderline"/>
        </w:rPr>
        <w:t>both of which would represent positive feedbacks dangerously accelerating climate change. Extreme weather events will become more and more frequent and destructive</w:t>
      </w:r>
      <w:r w:rsidRPr="00175E7A">
        <w:rPr>
          <w:sz w:val="16"/>
        </w:rPr>
        <w:t xml:space="preserve">. An article in the Proceedings of the National Academy of Sciences demonstrated that the record-breaking heat wave that hit the Moscow area in 2010 with disastrous effect was made five times more likely, in the decade ending in that year as compared with earlier decades, due to the warming trend, implying “an approximate 80% probability” that it “would not have occurred without climate warming.” Other instances of extreme weather such as the deadly European heat wave in 2003 and the serious drought in Oklahoma and Texas in </w:t>
      </w:r>
      <w:proofErr w:type="gramStart"/>
      <w:r w:rsidRPr="00175E7A">
        <w:rPr>
          <w:sz w:val="16"/>
        </w:rPr>
        <w:t>2011,</w:t>
      </w:r>
      <w:proofErr w:type="gramEnd"/>
      <w:r w:rsidRPr="00175E7A">
        <w:rPr>
          <w:sz w:val="16"/>
        </w:rPr>
        <w:t xml:space="preserve"> have been shown to be connected to earth warming. </w:t>
      </w:r>
      <w:r w:rsidRPr="00175E7A">
        <w:rPr>
          <w:rStyle w:val="StyleBoldUnderline"/>
        </w:rPr>
        <w:t>Hurricane Sandy</w:t>
      </w:r>
      <w:r w:rsidRPr="00175E7A">
        <w:rPr>
          <w:sz w:val="16"/>
        </w:rPr>
        <w:t xml:space="preserve">, which devastated much of New York and New Jersey at the end of October 2012, </w:t>
      </w:r>
      <w:r w:rsidRPr="00175E7A">
        <w:rPr>
          <w:rStyle w:val="StyleBoldUnderline"/>
        </w:rPr>
        <w:t>was impacted and amplified to a considerable extent by climate change</w:t>
      </w:r>
      <w:r w:rsidRPr="00175E7A">
        <w:rPr>
          <w:sz w:val="16"/>
        </w:rPr>
        <w:t>.6</w:t>
      </w:r>
      <w:r w:rsidRPr="00175E7A">
        <w:rPr>
          <w:sz w:val="12"/>
        </w:rPr>
        <w:t>¶</w:t>
      </w:r>
      <w:r w:rsidRPr="00175E7A">
        <w:rPr>
          <w:sz w:val="16"/>
        </w:rPr>
        <w:t xml:space="preserve"> The point of irreversible climate change is usually thought of as a 2°C (3.6°F) increase in global average temperature, which has been described as equivalent at the planetary level to the “cutting down of the last palm tree” on Easter Island. An increase of 2°C in global average temperature coincides roughly with cumulative carbon emissions of around one trillion metric tons. Based on past emissions trends it is predicted by climate scientists at Oxford University that we will hit the one trillion metric ton mark in 2043, or thirty-one years from now. We could avoid emitting the trillionth metric ton if we were to reduce our carbon emissions beginning immediately by an annual rate of 2.4 percent a year.7</w:t>
      </w:r>
      <w:r w:rsidRPr="00175E7A">
        <w:rPr>
          <w:sz w:val="12"/>
        </w:rPr>
        <w:t>¶</w:t>
      </w:r>
      <w:r w:rsidRPr="00175E7A">
        <w:rPr>
          <w:sz w:val="16"/>
        </w:rPr>
        <w:t xml:space="preserve"> To be sure, climate science is not exact enough to pinpoint precisely how much warming will push us past a planetary tipping point.8 But </w:t>
      </w:r>
      <w:r w:rsidRPr="00175E7A">
        <w:rPr>
          <w:rStyle w:val="StyleBoldUnderline"/>
        </w:rPr>
        <w:t>all the recent indications are that if we want to avoid planetary disaster we need to stay considerably below 2°C.</w:t>
      </w:r>
      <w:r w:rsidRPr="00175E7A">
        <w:rPr>
          <w:sz w:val="16"/>
        </w:rPr>
        <w:t xml:space="preserve"> As a result, almost all governments have signed on to staying below 2°C as a goal at the urging of the UN’s Intergovernmental Panel on Climate Change. More and more, 2°C has come to symbolize the reality of a planetary point of no return. In this sense, all the discussions of what the climate will be like if the world warms to 3°C, or all the way to 6°C, are relatively meaningless.9 Before such temperatures are attained, we will have already reached the limits of our ability to control the climate- change process, and we will then be left with the task of adapting to apocalyptic ecological conditions. Already Arctic sea ice experienced a record melt in the summer of 2012 with some scientists predicting an ice-free Arctic in the summer as early as 2016–2020. In the words of James Hansen, the world’s leading climatologist, we are facing a “planetary emergency”—since if we approach 2°C “we will have started a process that is out of humanity’s control.”10</w:t>
      </w:r>
      <w:r w:rsidRPr="00175E7A">
        <w:rPr>
          <w:sz w:val="12"/>
        </w:rPr>
        <w:t>¶</w:t>
      </w:r>
      <w:r w:rsidRPr="00175E7A">
        <w:rPr>
          <w:sz w:val="16"/>
        </w:rPr>
        <w:t xml:space="preserve"> Given all of this, actually aiming for the one trillion metric ton mark in cumulative carbon emissions, or a 2°C increase in global temperature, would be courting long-term disaster. Some prominent climate analysts have proposed a target of staying below 750 billion cumulative metric tons of carbon—estimated to provide a 75 percent chance of staying below the climate-change tipping point. At current rates of carbon emissions it is calculated that we will reach the 750 billion metric tons mark in 2028, or sixteen years. We could avoid emitting the 750 billionth metric ton if we were to reduce our carbon emissions beginning immediately at an average annual rate of 5.3 percent.11 To get some perspective on this, the Stern Review on The Economics of Climate Change issued by the British </w:t>
      </w:r>
      <w:r w:rsidRPr="00175E7A">
        <w:rPr>
          <w:sz w:val="16"/>
        </w:rPr>
        <w:lastRenderedPageBreak/>
        <w:t>government in 2007, which is generally seen as representing the progressive side of the carbon debate, argued that a reduction in emissions of more than a 1 percent annual rate would generate a severe crisis for the capitalist economy and hence was unthinkable.12</w:t>
      </w:r>
      <w:r w:rsidRPr="00175E7A">
        <w:rPr>
          <w:sz w:val="12"/>
        </w:rPr>
        <w:t>¶</w:t>
      </w:r>
      <w:r w:rsidRPr="00175E7A">
        <w:rPr>
          <w:sz w:val="16"/>
        </w:rPr>
        <w:t xml:space="preserve"> M</w:t>
      </w:r>
      <w:r w:rsidRPr="00175E7A">
        <w:rPr>
          <w:rStyle w:val="StyleBoldUnderline"/>
        </w:rPr>
        <w:t xml:space="preserve">any thought that the Great Financial Crisis would result in a sharp curtailment of carbon emissions, </w:t>
      </w:r>
      <w:r w:rsidRPr="00175E7A">
        <w:rPr>
          <w:sz w:val="16"/>
        </w:rPr>
        <w:t xml:space="preserve">helping to limit global warming. </w:t>
      </w:r>
      <w:r w:rsidRPr="00175E7A">
        <w:rPr>
          <w:rStyle w:val="StyleBoldUnderline"/>
        </w:rPr>
        <w:t xml:space="preserve">Carbon emissions dipped by 1.4 percent in </w:t>
      </w:r>
      <w:r w:rsidRPr="00175E7A">
        <w:rPr>
          <w:sz w:val="16"/>
        </w:rPr>
        <w:t>20</w:t>
      </w:r>
      <w:r w:rsidRPr="00175E7A">
        <w:rPr>
          <w:rStyle w:val="StyleBoldUnderline"/>
        </w:rPr>
        <w:t xml:space="preserve">09, but this </w:t>
      </w:r>
      <w:r w:rsidRPr="00175E7A">
        <w:rPr>
          <w:sz w:val="16"/>
        </w:rPr>
        <w:t xml:space="preserve">brief decline </w:t>
      </w:r>
      <w:r w:rsidRPr="00175E7A">
        <w:rPr>
          <w:rStyle w:val="StyleBoldUnderline"/>
        </w:rPr>
        <w:t>was more than offset by a record</w:t>
      </w:r>
      <w:r w:rsidRPr="00175E7A">
        <w:rPr>
          <w:sz w:val="16"/>
        </w:rPr>
        <w:t xml:space="preserve"> 5.9 percent </w:t>
      </w:r>
      <w:r w:rsidRPr="00175E7A">
        <w:rPr>
          <w:rStyle w:val="StyleBoldUnderline"/>
        </w:rPr>
        <w:t>growth of</w:t>
      </w:r>
      <w:r w:rsidRPr="00175E7A">
        <w:rPr>
          <w:sz w:val="16"/>
        </w:rPr>
        <w:t xml:space="preserve"> carbon </w:t>
      </w:r>
      <w:r w:rsidRPr="00175E7A">
        <w:rPr>
          <w:rStyle w:val="StyleBoldUnderline"/>
        </w:rPr>
        <w:t>emissions in 2010, even as the world economy</w:t>
      </w:r>
      <w:r w:rsidRPr="00175E7A">
        <w:rPr>
          <w:sz w:val="16"/>
        </w:rPr>
        <w:t xml:space="preserve"> as a whole </w:t>
      </w:r>
      <w:r w:rsidRPr="00175E7A">
        <w:rPr>
          <w:rStyle w:val="StyleBoldUnderline"/>
        </w:rPr>
        <w:t>continued to stagnate</w:t>
      </w:r>
      <w:r w:rsidRPr="00175E7A">
        <w:rPr>
          <w:sz w:val="16"/>
        </w:rPr>
        <w:t>. This rapid increase has been attributed primarily to the increasing fossil-fuel intensity of the world economy, and to the continued expansion of emerging economies, notably China.13</w:t>
      </w:r>
      <w:r w:rsidRPr="00175E7A">
        <w:rPr>
          <w:sz w:val="12"/>
        </w:rPr>
        <w:t>¶</w:t>
      </w:r>
      <w:r w:rsidRPr="00175E7A">
        <w:rPr>
          <w:sz w:val="16"/>
        </w:rPr>
        <w:t xml:space="preserve"> In an influential article published in Nature Climate Change, “Asymmetric Effects of Economic Decline on CO2 Emissions,” Richard </w:t>
      </w:r>
      <w:r w:rsidRPr="00175E7A">
        <w:rPr>
          <w:rStyle w:val="StyleBoldUnderline"/>
        </w:rPr>
        <w:t>York used data for over 150 countries</w:t>
      </w:r>
      <w:r w:rsidRPr="00175E7A">
        <w:rPr>
          <w:sz w:val="16"/>
        </w:rPr>
        <w:t xml:space="preserve"> </w:t>
      </w:r>
      <w:r w:rsidRPr="00175E7A">
        <w:rPr>
          <w:rStyle w:val="StyleBoldUnderline"/>
        </w:rPr>
        <w:t>between 1960 and 2008 to demonstrate</w:t>
      </w:r>
      <w:r w:rsidRPr="00175E7A">
        <w:rPr>
          <w:sz w:val="16"/>
        </w:rPr>
        <w:t xml:space="preserve"> that carbon dioxide </w:t>
      </w:r>
      <w:r w:rsidRPr="00175E7A">
        <w:rPr>
          <w:rStyle w:val="StyleBoldUnderline"/>
        </w:rPr>
        <w:t>emissions do not decline in the same proportion in an economic downturn as they increase in an economic upturn</w:t>
      </w:r>
      <w:r w:rsidRPr="00175E7A">
        <w:rPr>
          <w:sz w:val="16"/>
        </w:rPr>
        <w:t xml:space="preserve">. Thus for each 1 percent in the growth of GDP per capita, carbon emissions grew by 0.733 percent, whereas for each 1 percent drop in GDP, carbon emissions fell by only 0.430 percent. These asymmetric effects can be attributed to built-in infrastructural conditions—factories, transportation networks, and homes—meaning that these structures do not disappear during recessions and continue to influence fossil-fuel consumption. </w:t>
      </w:r>
      <w:r w:rsidRPr="00175E7A">
        <w:rPr>
          <w:rStyle w:val="StyleBoldUnderline"/>
        </w:rPr>
        <w:t xml:space="preserve">It follows of necessity that </w:t>
      </w:r>
      <w:r w:rsidRPr="00175E7A">
        <w:rPr>
          <w:rStyle w:val="Emphasis"/>
        </w:rPr>
        <w:t xml:space="preserve">a boom-and-bust economic system cannot reduce carbon emissions; </w:t>
      </w:r>
      <w:r w:rsidRPr="00175E7A">
        <w:rPr>
          <w:rStyle w:val="StyleBoldUnderline"/>
        </w:rPr>
        <w:t>that can only be achieved by an economy that reduces such emissions on a steady basis along with changes in the infrastructure of production and society in general.</w:t>
      </w:r>
      <w:r w:rsidRPr="00175E7A">
        <w:rPr>
          <w:sz w:val="16"/>
        </w:rPr>
        <w:t>14</w:t>
      </w:r>
      <w:r w:rsidRPr="00175E7A">
        <w:rPr>
          <w:sz w:val="12"/>
        </w:rPr>
        <w:t>¶</w:t>
      </w:r>
      <w:r w:rsidRPr="00175E7A">
        <w:rPr>
          <w:sz w:val="16"/>
        </w:rPr>
        <w:t xml:space="preserve"> Indeed, there is reason to believe that </w:t>
      </w:r>
      <w:r w:rsidRPr="00175E7A">
        <w:rPr>
          <w:rStyle w:val="StyleBoldUnderline"/>
        </w:rPr>
        <w:t>there is a strong pull on capitalism</w:t>
      </w:r>
      <w:r w:rsidRPr="00175E7A">
        <w:rPr>
          <w:sz w:val="16"/>
        </w:rPr>
        <w:t xml:space="preserve"> in its current monopoly-finance phase </w:t>
      </w:r>
      <w:r w:rsidRPr="00175E7A">
        <w:rPr>
          <w:rStyle w:val="StyleBoldUnderline"/>
        </w:rPr>
        <w:t>to seek out more fossil-fuel intensive forms of production</w:t>
      </w:r>
      <w:r w:rsidRPr="00175E7A">
        <w:rPr>
          <w:sz w:val="16"/>
        </w:rPr>
        <w:t xml:space="preserve"> the more deeply it falls into the stagnation trap, </w:t>
      </w:r>
      <w:r w:rsidRPr="00175E7A">
        <w:rPr>
          <w:rStyle w:val="StyleBoldUnderline"/>
        </w:rPr>
        <w:t>resulting in repeated attempts to restart the growth engine by,</w:t>
      </w:r>
      <w:r w:rsidRPr="00175E7A">
        <w:rPr>
          <w:sz w:val="16"/>
        </w:rPr>
        <w:t xml:space="preserve"> in effect, </w:t>
      </w:r>
      <w:r w:rsidRPr="00175E7A">
        <w:rPr>
          <w:rStyle w:val="StyleBoldUnderline"/>
        </w:rPr>
        <w:t>giving it more gas</w:t>
      </w:r>
      <w:r w:rsidRPr="00175E7A">
        <w:rPr>
          <w:sz w:val="16"/>
        </w:rPr>
        <w:t>. According to the Low Carbon Index, the carbon intensity of world production fell by 0.8 percent in 2009, and by 0.7 percent in 2010. However, in 2011 the carbon intensity of world production rose by 0.6 percent. “</w:t>
      </w:r>
      <w:r w:rsidRPr="00175E7A">
        <w:rPr>
          <w:rStyle w:val="StyleBoldUnderline"/>
        </w:rPr>
        <w:t>The economic recovery</w:t>
      </w:r>
      <w:r w:rsidRPr="00175E7A">
        <w:rPr>
          <w:sz w:val="16"/>
        </w:rPr>
        <w:t xml:space="preserve">, where it has occurred, </w:t>
      </w:r>
      <w:r w:rsidRPr="00175E7A">
        <w:rPr>
          <w:rStyle w:val="StyleBoldUnderline"/>
        </w:rPr>
        <w:t>has been dirty</w:t>
      </w:r>
      <w:r w:rsidRPr="00175E7A">
        <w:rPr>
          <w:sz w:val="16"/>
        </w:rPr>
        <w:t>.”15 The notion that a stagnant-prone capitalist growth economy (what Herman Daly calls a “failed growth economy”) would be even more intensively destructive of the environment was a thesis advanced as early as 1976 by the pioneering Marxist environmental sociologist Charles H. Anderson. As Anderson put it, “</w:t>
      </w:r>
      <w:r w:rsidRPr="00175E7A">
        <w:rPr>
          <w:rStyle w:val="StyleBoldUnderline"/>
        </w:rPr>
        <w:t>as the threat of stagnation mounts, so does the need for throughput in order to maintain tolerable growth rates.</w:t>
      </w:r>
      <w:r w:rsidRPr="00175E7A">
        <w:rPr>
          <w:sz w:val="16"/>
        </w:rPr>
        <w:t>”16</w:t>
      </w:r>
      <w:r w:rsidRPr="00175E7A">
        <w:rPr>
          <w:sz w:val="12"/>
        </w:rPr>
        <w:t>¶</w:t>
      </w:r>
      <w:r w:rsidRPr="00175E7A">
        <w:rPr>
          <w:sz w:val="16"/>
        </w:rPr>
        <w:t xml:space="preserve"> The hope of many that peak crude oil production and the end of cheap oil would serve to limit carbon emissions has also proven false. It is clear that in the age of enhanced worldwide coal production, fracking, and tar sands oil there is no shortage of carbon with which to heat up the planet. To</w:t>
      </w:r>
      <w:r w:rsidRPr="00175E7A">
        <w:rPr>
          <w:rStyle w:val="StyleBoldUnderline"/>
        </w:rPr>
        <w:t>day’s known stocks of oil, coal, and gas reserves are at least five times the planet’s remaining carbon budget, amounting to 2.8 gigatons in carbon potential, and the signs are that the capitalist system intends to burn it all.</w:t>
      </w:r>
      <w:r w:rsidRPr="00175E7A">
        <w:rPr>
          <w:sz w:val="16"/>
        </w:rPr>
        <w:t xml:space="preserve">17 As Bill McKibben observed in relation to these fossil-fuel reserves: “Yes, this coal and oil is still technically in the soil. But it’s already economically aboveground.”18 </w:t>
      </w:r>
      <w:r w:rsidRPr="00175E7A">
        <w:rPr>
          <w:rStyle w:val="StyleBoldUnderline"/>
        </w:rPr>
        <w:t>Corporations and governments count these carbon resources as financial assets, which means they are intended for exploitation.</w:t>
      </w:r>
      <w:r w:rsidRPr="00175E7A">
        <w:rPr>
          <w:sz w:val="16"/>
        </w:rPr>
        <w:t xml:space="preserve"> Not too long ago environmentalists were worried about the world running out of fossil fuels (especially crude oil); now this has been inverted by climate-change concerns</w:t>
      </w:r>
      <w:proofErr w:type="gramStart"/>
      <w:r w:rsidRPr="00175E7A">
        <w:rPr>
          <w:sz w:val="16"/>
        </w:rPr>
        <w:t>.</w:t>
      </w:r>
      <w:r w:rsidRPr="00175E7A">
        <w:rPr>
          <w:sz w:val="12"/>
        </w:rPr>
        <w:t>¶</w:t>
      </w:r>
      <w:proofErr w:type="gramEnd"/>
      <w:r w:rsidRPr="00175E7A">
        <w:rPr>
          <w:sz w:val="16"/>
        </w:rPr>
        <w:t xml:space="preserve"> </w:t>
      </w:r>
      <w:r w:rsidRPr="00175E7A">
        <w:rPr>
          <w:rStyle w:val="StyleBoldUnderline"/>
        </w:rPr>
        <w:t xml:space="preserve">As bad as the climate crisis is, </w:t>
      </w:r>
      <w:r w:rsidRPr="00175E7A">
        <w:rPr>
          <w:sz w:val="16"/>
        </w:rPr>
        <w:t>however</w:t>
      </w:r>
      <w:r w:rsidRPr="00175E7A">
        <w:rPr>
          <w:rStyle w:val="StyleBoldUnderline"/>
        </w:rPr>
        <w:t>, it is important to understand that it is only a part of the larger global ecological crisis</w:t>
      </w:r>
      <w:r w:rsidRPr="00175E7A">
        <w:rPr>
          <w:sz w:val="16"/>
        </w:rPr>
        <w:t xml:space="preserve">—since </w:t>
      </w:r>
      <w:r w:rsidRPr="00175E7A">
        <w:rPr>
          <w:rStyle w:val="StyleBoldUnderline"/>
        </w:rPr>
        <w:t>climate change is</w:t>
      </w:r>
      <w:r w:rsidRPr="00175E7A">
        <w:rPr>
          <w:sz w:val="16"/>
        </w:rPr>
        <w:t xml:space="preserve"> merely </w:t>
      </w:r>
      <w:r w:rsidRPr="00175E7A">
        <w:rPr>
          <w:rStyle w:val="StyleBoldUnderline"/>
        </w:rPr>
        <w:t>one among a number of dangerous rifts in planetary boundaries arising from human transformations of the earth. Ocean acidification, destruction of the ozone layer, species extinction, the disruption of the nitrogen and phosphorus cycles, growing fresh water shortages, land-cover change, and chemical pollution all represent global ecological transformations/crises.</w:t>
      </w:r>
      <w:r w:rsidRPr="00175E7A">
        <w:rPr>
          <w:sz w:val="16"/>
        </w:rPr>
        <w:t xml:space="preserve"> Already </w:t>
      </w:r>
      <w:r w:rsidRPr="00175E7A">
        <w:rPr>
          <w:rStyle w:val="StyleBoldUnderline"/>
        </w:rPr>
        <w:t>we have crossed the planetary boundaries</w:t>
      </w:r>
      <w:r w:rsidRPr="00175E7A">
        <w:rPr>
          <w:sz w:val="16"/>
        </w:rPr>
        <w:t xml:space="preserve"> (designated by scientists based on departure from Holocene conditions) not only in relation to climate change, but also with respect to species extinction and the nitrogen cycle. </w:t>
      </w:r>
      <w:r w:rsidRPr="00175E7A">
        <w:rPr>
          <w:rStyle w:val="StyleBoldUnderline"/>
        </w:rPr>
        <w:t>Species extinction is occurring at about a thousand times the “background rate,”</w:t>
      </w:r>
      <w:r w:rsidRPr="00175E7A">
        <w:rPr>
          <w:sz w:val="16"/>
        </w:rPr>
        <w:t xml:space="preserve"> a phenomenon known as the “sixth extinction” (referring back to the five previous periods of mass extinctions in earth history—the most recent of which, 65 million years ago, resulted in the extinction of the dinosaurs). </w:t>
      </w:r>
      <w:r w:rsidRPr="00175E7A">
        <w:rPr>
          <w:rStyle w:val="StyleBoldUnderline"/>
        </w:rPr>
        <w:t xml:space="preserve">Nitrogen pollution now constitutes a major cause of dead zones in oceans. </w:t>
      </w:r>
      <w:r w:rsidRPr="00175E7A">
        <w:rPr>
          <w:sz w:val="16"/>
        </w:rPr>
        <w:t xml:space="preserve">Other developing planetary rifts, such as </w:t>
      </w:r>
      <w:r w:rsidRPr="00175E7A">
        <w:rPr>
          <w:rStyle w:val="StyleBoldUnderline"/>
        </w:rPr>
        <w:t>ocean acidification</w:t>
      </w:r>
      <w:r w:rsidRPr="00175E7A">
        <w:rPr>
          <w:sz w:val="16"/>
        </w:rPr>
        <w:t xml:space="preserve"> (known as the “evil twin” of climate change since it is also caused by carbon emissions), and </w:t>
      </w:r>
      <w:r w:rsidRPr="00175E7A">
        <w:rPr>
          <w:rStyle w:val="StyleBoldUnderline"/>
        </w:rPr>
        <w:t>chronic loss of freshwater supplies</w:t>
      </w:r>
      <w:r w:rsidRPr="00175E7A">
        <w:rPr>
          <w:sz w:val="16"/>
        </w:rPr>
        <w:t xml:space="preserve">, which is driving the global privatization of water, </w:t>
      </w:r>
      <w:r w:rsidRPr="00175E7A">
        <w:rPr>
          <w:rStyle w:val="StyleBoldUnderline"/>
        </w:rPr>
        <w:t>are of growing concern. All of this raises basic questions of survival: the ultimate crisis confronting humanity.</w:t>
      </w:r>
      <w:r w:rsidRPr="00175E7A">
        <w:rPr>
          <w:sz w:val="16"/>
        </w:rPr>
        <w:t>19</w:t>
      </w:r>
      <w:r w:rsidRPr="00175E7A">
        <w:rPr>
          <w:sz w:val="12"/>
        </w:rPr>
        <w:t>¶</w:t>
      </w:r>
      <w:r w:rsidRPr="00175E7A">
        <w:rPr>
          <w:sz w:val="16"/>
        </w:rPr>
        <w:t xml:space="preserve"> The Ultimate Crisis</w:t>
      </w:r>
      <w:r w:rsidRPr="00175E7A">
        <w:rPr>
          <w:sz w:val="12"/>
        </w:rPr>
        <w:t>¶</w:t>
      </w:r>
      <w:r w:rsidRPr="00175E7A">
        <w:rPr>
          <w:sz w:val="16"/>
        </w:rPr>
        <w:t xml:space="preserve"> </w:t>
      </w:r>
      <w:r w:rsidRPr="00175E7A">
        <w:rPr>
          <w:rStyle w:val="StyleBoldUnderline"/>
        </w:rPr>
        <w:t>The scale and speed of the emerging ecological challenge</w:t>
      </w:r>
      <w:r w:rsidRPr="00175E7A">
        <w:rPr>
          <w:sz w:val="16"/>
        </w:rPr>
        <w:t>, manifested not only in climate change but also in numerous other planetary rifts, c</w:t>
      </w:r>
      <w:r w:rsidRPr="00175E7A">
        <w:rPr>
          <w:rStyle w:val="StyleBoldUnderline"/>
        </w:rPr>
        <w:t>onstitutes irrefutable evidence that the root cause of the environmental problem lies in our socioeconomic system, and particularly in the dynamic of capital accumulation</w:t>
      </w:r>
      <w:proofErr w:type="gramStart"/>
      <w:r w:rsidRPr="00175E7A">
        <w:rPr>
          <w:rStyle w:val="StyleBoldUnderline"/>
        </w:rPr>
        <w:t>.</w:t>
      </w:r>
      <w:r w:rsidRPr="00175E7A">
        <w:rPr>
          <w:rStyle w:val="StyleBoldUnderline"/>
          <w:sz w:val="12"/>
          <w:u w:val="none"/>
        </w:rPr>
        <w:t>¶</w:t>
      </w:r>
      <w:proofErr w:type="gramEnd"/>
      <w:r w:rsidRPr="00175E7A">
        <w:rPr>
          <w:sz w:val="16"/>
        </w:rPr>
        <w:t xml:space="preserve"> Faced with such intractable problems, </w:t>
      </w:r>
      <w:r w:rsidRPr="00175E7A">
        <w:rPr>
          <w:rStyle w:val="StyleBoldUnderline"/>
        </w:rPr>
        <w:t>the response of the dominant interests has always been that technology</w:t>
      </w:r>
      <w:r w:rsidRPr="00175E7A">
        <w:rPr>
          <w:sz w:val="16"/>
        </w:rPr>
        <w:t xml:space="preserve">, supplemented by market magic and population control, </w:t>
      </w:r>
      <w:r w:rsidRPr="00175E7A">
        <w:rPr>
          <w:rStyle w:val="StyleBoldUnderline"/>
        </w:rPr>
        <w:t>can solve all problems,</w:t>
      </w:r>
      <w:r w:rsidRPr="00175E7A">
        <w:rPr>
          <w:sz w:val="16"/>
        </w:rPr>
        <w:t xml:space="preserve"> allowing for unending capital accumulation and economic growth without undue ecological effects by means of an absolute decoupling of growth from environmental </w:t>
      </w:r>
      <w:r w:rsidRPr="00175E7A">
        <w:rPr>
          <w:sz w:val="16"/>
        </w:rPr>
        <w:lastRenderedPageBreak/>
        <w:t xml:space="preserve">throughput. Thus, </w:t>
      </w:r>
      <w:r w:rsidRPr="00175E7A">
        <w:rPr>
          <w:rStyle w:val="StyleBoldUnderline"/>
        </w:rPr>
        <w:t>when asked about the problems posed by fossil fuels</w:t>
      </w:r>
      <w:r w:rsidRPr="00175E7A">
        <w:rPr>
          <w:sz w:val="16"/>
        </w:rPr>
        <w:t xml:space="preserve"> (including tar sands oil, shale oil and gas, and coal) President </w:t>
      </w:r>
      <w:r w:rsidRPr="00175E7A">
        <w:rPr>
          <w:rStyle w:val="StyleBoldUnderline"/>
        </w:rPr>
        <w:t>Obama responded: “All of us are going to have to work together in an effective way to figure out how we balance the imperative of economic growth with very real concerns about the effect we’re having on our planet. And ultimately I think this can be solved with technology.</w:t>
      </w:r>
      <w:r w:rsidRPr="00175E7A">
        <w:rPr>
          <w:sz w:val="16"/>
        </w:rPr>
        <w:t>”20</w:t>
      </w:r>
      <w:r w:rsidRPr="00175E7A">
        <w:rPr>
          <w:sz w:val="12"/>
        </w:rPr>
        <w:t>¶</w:t>
      </w:r>
      <w:r w:rsidRPr="00175E7A">
        <w:rPr>
          <w:sz w:val="16"/>
        </w:rPr>
        <w:t xml:space="preserve"> Yet, </w:t>
      </w:r>
      <w:r w:rsidRPr="00175E7A">
        <w:rPr>
          <w:rStyle w:val="StyleBoldUnderline"/>
        </w:rPr>
        <w:t>the dream that technology alone</w:t>
      </w:r>
      <w:r w:rsidRPr="00175E7A">
        <w:rPr>
          <w:sz w:val="16"/>
        </w:rPr>
        <w:t xml:space="preserve">, considered in some abstract sense, </w:t>
      </w:r>
      <w:r w:rsidRPr="00175E7A">
        <w:rPr>
          <w:rStyle w:val="StyleBoldUnderline"/>
        </w:rPr>
        <w:t>can solve the environmental problem</w:t>
      </w:r>
      <w:r w:rsidRPr="00175E7A">
        <w:rPr>
          <w:sz w:val="16"/>
        </w:rPr>
        <w:t>, allowing for unending economic growth without undue ecological effects through an absolute decoupling of one from the other</w:t>
      </w:r>
      <w:r w:rsidRPr="00175E7A">
        <w:rPr>
          <w:rStyle w:val="StyleBoldUnderline"/>
        </w:rPr>
        <w:t>, is quickly fading</w:t>
      </w:r>
      <w:r w:rsidRPr="00175E7A">
        <w:rPr>
          <w:sz w:val="16"/>
        </w:rPr>
        <w:t xml:space="preserve">.21 Not only are </w:t>
      </w:r>
      <w:r w:rsidRPr="00175E7A">
        <w:rPr>
          <w:rStyle w:val="StyleBoldUnderline"/>
        </w:rPr>
        <w:t>technological solutions limited by the laws of physics</w:t>
      </w:r>
      <w:r w:rsidRPr="00175E7A">
        <w:rPr>
          <w:sz w:val="16"/>
        </w:rPr>
        <w:t xml:space="preserve">, namely the second law of thermodynamics (which tells us, for example, that energy is partially dissipated upon use), </w:t>
      </w:r>
      <w:r w:rsidRPr="00175E7A">
        <w:rPr>
          <w:rStyle w:val="StyleBoldUnderline"/>
        </w:rPr>
        <w:t>but they are also subject to the laws of capitalism itself</w:t>
      </w:r>
      <w:r w:rsidRPr="00175E7A">
        <w:rPr>
          <w:sz w:val="16"/>
        </w:rPr>
        <w:t xml:space="preserve">.22 </w:t>
      </w:r>
      <w:r w:rsidRPr="00175E7A">
        <w:rPr>
          <w:rStyle w:val="StyleBoldUnderline"/>
        </w:rPr>
        <w:t xml:space="preserve">Technological change </w:t>
      </w:r>
      <w:r w:rsidRPr="00175E7A">
        <w:rPr>
          <w:sz w:val="16"/>
        </w:rPr>
        <w:t xml:space="preserve">under the present system routinely </w:t>
      </w:r>
      <w:r w:rsidRPr="00175E7A">
        <w:rPr>
          <w:rStyle w:val="StyleBoldUnderline"/>
        </w:rPr>
        <w:t>brings about</w:t>
      </w:r>
      <w:r w:rsidRPr="00175E7A">
        <w:rPr>
          <w:sz w:val="16"/>
        </w:rPr>
        <w:t xml:space="preserve"> relative </w:t>
      </w:r>
      <w:r w:rsidRPr="00175E7A">
        <w:rPr>
          <w:rStyle w:val="StyleBoldUnderline"/>
        </w:rPr>
        <w:t>efficiency gains in energy use,</w:t>
      </w:r>
      <w:r w:rsidRPr="00175E7A">
        <w:rPr>
          <w:sz w:val="16"/>
        </w:rPr>
        <w:t xml:space="preserve"> reducing the energy and raw material input per unit of output. </w:t>
      </w:r>
      <w:r w:rsidRPr="00175E7A">
        <w:rPr>
          <w:rStyle w:val="StyleBoldUnderline"/>
        </w:rPr>
        <w:t>Yet, this seldom results in absolute decreases in environmental throughput at the aggregate level; rather the tendency is toward the ever-greater use of energy and materials.</w:t>
      </w:r>
      <w:r w:rsidRPr="00175E7A">
        <w:rPr>
          <w:sz w:val="16"/>
        </w:rPr>
        <w:t xml:space="preserve"> This is captured by the well-known Jevons paradox, named after the nineteenth-century economist William Stanley Jevons. Jevons pointed out that gains in energy efficiency almost invariably increase the absolute amount of energy used, since such efficiency feeds economic expansion. Jevons highlighted how each new steam engine from Watt’s famous engine on was more efficient in its use of coal than the one before, yet the introduction of each improved steam engine nonetheless resulted in a greater absolute use of coal.23</w:t>
      </w:r>
    </w:p>
    <w:p w14:paraId="1687FAE2" w14:textId="77777777" w:rsidR="003020F4" w:rsidRDefault="003020F4" w:rsidP="003020F4">
      <w:pPr>
        <w:pStyle w:val="Heading3"/>
      </w:pPr>
      <w:r>
        <w:lastRenderedPageBreak/>
        <w:t>Impact – Laundry List</w:t>
      </w:r>
    </w:p>
    <w:p w14:paraId="79B07016" w14:textId="77777777" w:rsidR="003020F4" w:rsidRPr="00995FD7" w:rsidRDefault="003020F4" w:rsidP="003020F4">
      <w:pPr>
        <w:pStyle w:val="Heading4"/>
      </w:pPr>
      <w:r w:rsidRPr="00995FD7">
        <w:t>The neoliberal regime results in a permanent culture of war, engulfing all within the violence of the military-industrial complex – the drive for profit legitimates horrid violence and war crimes – mass killings of civilians, rape, and all destruction is assured as the Other is dehumanized under neo-Darwinian vengeance</w:t>
      </w:r>
    </w:p>
    <w:p w14:paraId="00C900D8" w14:textId="77777777" w:rsidR="003020F4" w:rsidRPr="00995FD7" w:rsidRDefault="003020F4" w:rsidP="003020F4">
      <w:pPr>
        <w:rPr>
          <w:rStyle w:val="StyleStyleBold12pt"/>
        </w:rPr>
      </w:pPr>
      <w:r w:rsidRPr="00995FD7">
        <w:rPr>
          <w:rStyle w:val="StyleStyleBold12pt"/>
        </w:rPr>
        <w:t>Giroux, 13</w:t>
      </w:r>
    </w:p>
    <w:p w14:paraId="3A3213E5" w14:textId="77777777" w:rsidR="003020F4" w:rsidRPr="006E5F4E" w:rsidRDefault="003020F4" w:rsidP="003020F4">
      <w:pPr>
        <w:rPr>
          <w:sz w:val="16"/>
          <w:szCs w:val="16"/>
        </w:rPr>
      </w:pPr>
      <w:r w:rsidRPr="006E5F4E">
        <w:rPr>
          <w:sz w:val="16"/>
          <w:szCs w:val="16"/>
        </w:rPr>
        <w:t xml:space="preserve">(Henry A. Giroux is a social critic and educator. He currently holds the Global Television Network Chair in English and Cultural Studies at McMaster University. “Violence, USA” </w:t>
      </w:r>
      <w:hyperlink r:id="rId20" w:history="1">
        <w:r w:rsidRPr="006E5F4E">
          <w:rPr>
            <w:rStyle w:val="Hyperlink"/>
            <w:sz w:val="16"/>
            <w:szCs w:val="16"/>
          </w:rPr>
          <w:t>http://monthlyreview.org/2013/05/01/violence-usa</w:t>
        </w:r>
      </w:hyperlink>
      <w:r w:rsidRPr="006E5F4E">
        <w:rPr>
          <w:sz w:val="16"/>
          <w:szCs w:val="16"/>
        </w:rPr>
        <w:t>) Henge</w:t>
      </w:r>
    </w:p>
    <w:p w14:paraId="2E31FF3A" w14:textId="77777777" w:rsidR="004E14C0" w:rsidRPr="00995FD7" w:rsidRDefault="004E14C0" w:rsidP="003020F4"/>
    <w:p w14:paraId="4F191A81" w14:textId="77777777" w:rsidR="003020F4" w:rsidRPr="00995FD7" w:rsidRDefault="003020F4" w:rsidP="003020F4">
      <w:pPr>
        <w:rPr>
          <w:sz w:val="16"/>
        </w:rPr>
      </w:pPr>
      <w:r w:rsidRPr="00995FD7">
        <w:rPr>
          <w:rStyle w:val="StyleBoldUnderline"/>
        </w:rPr>
        <w:t>Since 9/11, the war on terror and the campaign for homeland security have increasingly mimicked the tactics of the enemies they sought to crush. Violence and punishment as both a media spectacle and a bone-crushing reality have become prominent and influential forces shaping U.S. society</w:t>
      </w:r>
      <w:r w:rsidRPr="00995FD7">
        <w:rPr>
          <w:sz w:val="16"/>
        </w:rPr>
        <w:t xml:space="preserve">. As the boundaries between “the realms of war and civil life have collapsed,” </w:t>
      </w:r>
      <w:r w:rsidRPr="00995FD7">
        <w:rPr>
          <w:rStyle w:val="StyleBoldUnderline"/>
        </w:rPr>
        <w:t>social relations and the public services needed to make them viable have been increasingly privatized and militarized</w:t>
      </w:r>
      <w:r w:rsidRPr="00995FD7">
        <w:rPr>
          <w:sz w:val="16"/>
        </w:rPr>
        <w:t xml:space="preserve">.1 </w:t>
      </w:r>
      <w:r w:rsidRPr="00995FD7">
        <w:rPr>
          <w:rStyle w:val="StyleBoldUnderline"/>
        </w:rPr>
        <w:t>The logic of profitability works its magic in channeling the public funding of warfare and organized violence into universities, market-based service providers, Hollywood cinema, cable television, and deregulated contractors</w:t>
      </w:r>
      <w:r w:rsidRPr="00995FD7">
        <w:rPr>
          <w:sz w:val="16"/>
        </w:rPr>
        <w:t xml:space="preserve">. The metaphysics of </w:t>
      </w:r>
      <w:r w:rsidRPr="00995FD7">
        <w:rPr>
          <w:rStyle w:val="StyleBoldUnderline"/>
        </w:rPr>
        <w:t xml:space="preserve">war and </w:t>
      </w:r>
      <w:r w:rsidRPr="00995FD7">
        <w:rPr>
          <w:sz w:val="16"/>
        </w:rPr>
        <w:t xml:space="preserve">associated forms of </w:t>
      </w:r>
      <w:r w:rsidRPr="00995FD7">
        <w:rPr>
          <w:rStyle w:val="StyleBoldUnderline"/>
        </w:rPr>
        <w:t>violence now creep into every aspect of U.S. society</w:t>
      </w:r>
      <w:r w:rsidRPr="00995FD7">
        <w:rPr>
          <w:sz w:val="16"/>
        </w:rPr>
        <w:t xml:space="preserve">. As the preferred “instrument of statecraft,” </w:t>
      </w:r>
      <w:r w:rsidRPr="00995FD7">
        <w:rPr>
          <w:rStyle w:val="StyleBoldUnderline"/>
        </w:rPr>
        <w:t>war and its intensifying production of violence crosses borders, time, space, and places</w:t>
      </w:r>
      <w:r w:rsidRPr="00995FD7">
        <w:rPr>
          <w:sz w:val="16"/>
        </w:rPr>
        <w:t xml:space="preserve">.2 The result is that </w:t>
      </w:r>
      <w:r w:rsidRPr="00995FD7">
        <w:rPr>
          <w:rStyle w:val="StyleBoldUnderline"/>
        </w:rPr>
        <w:t>the United States “has become a ‘culture of war’…engulfed in fear and violence [and trapped by a military metaphysics in which] homeland security matters far more than social security</w:t>
      </w:r>
      <w:r w:rsidRPr="00995FD7">
        <w:rPr>
          <w:sz w:val="16"/>
        </w:rPr>
        <w:t xml:space="preserve">.”3 Seemingly without any measure of self-restraint, </w:t>
      </w:r>
      <w:r w:rsidRPr="00995FD7">
        <w:rPr>
          <w:rStyle w:val="StyleBoldUnderline"/>
        </w:rPr>
        <w:t>state-sponsored violence now flows and regroups effortlessly, contaminating both foreign and domestic policies</w:t>
      </w:r>
      <w:r w:rsidRPr="00995FD7">
        <w:rPr>
          <w:sz w:val="16"/>
        </w:rPr>
        <w:t xml:space="preserve">. The criticism of the military-industrial complex, along with its lobbyists and merchants of </w:t>
      </w:r>
      <w:proofErr w:type="gramStart"/>
      <w:r w:rsidRPr="00995FD7">
        <w:rPr>
          <w:sz w:val="16"/>
        </w:rPr>
        <w:t>death, that</w:t>
      </w:r>
      <w:proofErr w:type="gramEnd"/>
      <w:r w:rsidRPr="00995FD7">
        <w:rPr>
          <w:sz w:val="16"/>
        </w:rPr>
        <w:t xml:space="preserve"> was raised by President Eisenhower seems to have been relegated to the trash can of history. Instead of being disparaged as a death machine engaged in the organized production of violence, </w:t>
      </w:r>
      <w:r w:rsidRPr="00995FD7">
        <w:rPr>
          <w:rStyle w:val="StyleBoldUnderline"/>
        </w:rPr>
        <w:t>the military-industrial complex is defended as a valuable jobs program and a measure of national pride and provides a powerful fulcrum for the permanent warfare state</w:t>
      </w:r>
      <w:r w:rsidRPr="00995FD7">
        <w:rPr>
          <w:sz w:val="16"/>
        </w:rPr>
        <w:t xml:space="preserve">. It gets worse. </w:t>
      </w:r>
      <w:r w:rsidRPr="00995FD7">
        <w:rPr>
          <w:rStyle w:val="StyleBoldUnderline"/>
        </w:rPr>
        <w:t>One consequence of the permanent warfare state is evident in the recent public revelations concerning war crimes committed by U.S. government forces. These include the indiscriminate killings of Afghan civilians by U.S. drone aircraft; the barbaric murder of Afghan children and peasant farmers by U.S. infantrymen infamously labeled as “the Kill Team”</w:t>
      </w:r>
      <w:proofErr w:type="gramStart"/>
      <w:r w:rsidRPr="00995FD7">
        <w:rPr>
          <w:sz w:val="16"/>
        </w:rPr>
        <w:t>;4</w:t>
      </w:r>
      <w:proofErr w:type="gramEnd"/>
      <w:r w:rsidRPr="00995FD7">
        <w:rPr>
          <w:sz w:val="16"/>
        </w:rPr>
        <w:t xml:space="preserve"> </w:t>
      </w:r>
      <w:r w:rsidRPr="00995FD7">
        <w:rPr>
          <w:rStyle w:val="StyleBoldUnderline"/>
        </w:rPr>
        <w:t>disclosures concerning four U.S. marines urinating on dead Taliban fighters; and the uncovering of photographs showing “more than a dozen soldiers of the 82nd Airborne Division’s Fourth Brigade Combat Team, along with some Afghan security forces, posing with the severed hands and legs of Taliban attackers in Zabul Province in 2010.</w:t>
      </w:r>
      <w:r w:rsidRPr="00995FD7">
        <w:rPr>
          <w:sz w:val="16"/>
        </w:rPr>
        <w:t xml:space="preserve">”5 And, shocking even for those acquainted with standard military combat, there is the case of Army Staff Sergeant Robert Bales, who “walked off a small combat outpost in Kandahar province and slaughtered 17 villagers, most of them women and children, and later walked back to his base and turned himself in.”6 </w:t>
      </w:r>
      <w:r w:rsidRPr="00995FD7">
        <w:rPr>
          <w:rStyle w:val="StyleBoldUnderline"/>
        </w:rPr>
        <w:t>Mind-numbing violence, war crimes, and indiscriminate military attacks on civilians on the part of the U.S. government are far from new</w:t>
      </w:r>
      <w:r w:rsidRPr="00995FD7">
        <w:rPr>
          <w:sz w:val="16"/>
        </w:rPr>
        <w:t xml:space="preserve"> and date back to infamous acts such as the air attacks on civilians in Dresden along with the atomic bombings of Hiroshima and Nagasaki during the Second World War.7 </w:t>
      </w:r>
      <w:r w:rsidRPr="00995FD7">
        <w:rPr>
          <w:rStyle w:val="StyleBoldUnderline"/>
        </w:rPr>
        <w:t>Military spokespersons are typically quick to remind the U.S. public that such practices are part of the price one pays for combat and are endemic to war itself. State violence wages its ghastly influence through a concept of permanent war, targeted assassinations, an assault on civil liberties, and the use of drone technologies that justifies the killing of innocent civilians</w:t>
      </w:r>
      <w:r w:rsidRPr="00995FD7">
        <w:rPr>
          <w:sz w:val="16"/>
        </w:rPr>
        <w:t xml:space="preserve"> as collateral damage. Collateral damage has also come home with a vengeance as soldiers returning from combat are killing themselves at record rates and committing mayhem—particularly sexual violence and spousal and child abuse.8 After more than a decade at war, </w:t>
      </w:r>
      <w:r w:rsidRPr="00995FD7">
        <w:rPr>
          <w:rStyle w:val="StyleBoldUnderline"/>
        </w:rPr>
        <w:t>soldiers in the U.S. military are also returning home and joining the police, thus contributing to the blurring of the line between the military and law enforcement</w:t>
      </w:r>
      <w:r w:rsidRPr="00995FD7">
        <w:rPr>
          <w:sz w:val="16"/>
        </w:rPr>
        <w:t xml:space="preserve">. The history of atrocities committed by the United States in the name of war need not be repeated here, but some of these incidents have doubled in on themselves and fueled public outrage against the violence of war.9 One of the most famous events was the My Lai massacre, which played a crucial role in mobilizing </w:t>
      </w:r>
      <w:r w:rsidRPr="00995FD7">
        <w:rPr>
          <w:sz w:val="16"/>
        </w:rPr>
        <w:lastRenderedPageBreak/>
        <w:t xml:space="preserve">protests against the Vietnam War.10 </w:t>
      </w:r>
      <w:r w:rsidRPr="00995FD7">
        <w:rPr>
          <w:rStyle w:val="StyleBoldUnderline"/>
        </w:rPr>
        <w:t>Even dubious appeals to national defense and honor can provide no excuse for mass killings of civilians, rapes, and other acts of destruction that completely lack any justifiable military objective</w:t>
      </w:r>
      <w:r w:rsidRPr="00995FD7">
        <w:rPr>
          <w:sz w:val="16"/>
        </w:rPr>
        <w:t xml:space="preserve">. Not only does the alleged normative violence of war disguise the moral cowardice of the warmongers, it also demonizes the enemy and dehumanizes soldiers. It is this brutalizing psychology of desensitization, emotional hardness, and the freezing of moral responsibility that is particularly crucial to understand, because it grows out of a formative culture in which war, violence, and the dehumanization of others becomes routine, commonplace, and removed from any sense of ethical accountability. It is necessary to recognize that </w:t>
      </w:r>
      <w:r w:rsidRPr="00995FD7">
        <w:rPr>
          <w:rStyle w:val="StyleBoldUnderline"/>
        </w:rPr>
        <w:t>acts of extreme violence and cruelty do not represent merely an odd or marginal and private retreat into barbarism. On the contrary, warlike values and the social mindset they legitimate have become the primary currency of a market-driven culture that takes as its model a Darwinian shark tank in which only the strongest survive. In a neoliberal order in which vengeance and revenge seem to be the most cherished values in a “social order organized around the brute necessity of survival,” violence becomes both a legitimate mediating force and one of the few remaining sources of pleasure</w:t>
      </w:r>
      <w:r w:rsidRPr="00995FD7">
        <w:rPr>
          <w:sz w:val="16"/>
        </w:rPr>
        <w:t xml:space="preserve">.11 At work in </w:t>
      </w:r>
      <w:r w:rsidRPr="00995FD7">
        <w:rPr>
          <w:rStyle w:val="StyleBoldUnderline"/>
        </w:rPr>
        <w:t>the new hyper-social Darwinism is a view of the Other as the enemy, an all-too-quick willingness in the name of war to embrace the dehumanization of the Other, and an all-too-easy acceptance of violence, however extreme, as routine and normalized</w:t>
      </w:r>
      <w:r w:rsidRPr="00995FD7">
        <w:rPr>
          <w:sz w:val="16"/>
        </w:rPr>
        <w:t xml:space="preserve">. As many theorists have observed, </w:t>
      </w:r>
      <w:r w:rsidRPr="00995FD7">
        <w:rPr>
          <w:rStyle w:val="StyleBoldUnderline"/>
        </w:rPr>
        <w:t>the production of extreme violence in its various incarnations is now a source of profit for Hollywood moguls, mainstream news, popular culture, the corporate-controlled entertainment industry, and a major market for the defense industries</w:t>
      </w:r>
      <w:r w:rsidRPr="00995FD7">
        <w:rPr>
          <w:sz w:val="16"/>
        </w:rPr>
        <w:t>.12</w:t>
      </w:r>
    </w:p>
    <w:p w14:paraId="111A96D1" w14:textId="77777777" w:rsidR="003020F4" w:rsidRPr="003020F4" w:rsidRDefault="003020F4" w:rsidP="003020F4"/>
    <w:p w14:paraId="72A1BE52" w14:textId="78DE6619" w:rsidR="00FF5C41" w:rsidRPr="00FF5C41" w:rsidRDefault="002E141E" w:rsidP="00BF0E60">
      <w:pPr>
        <w:pStyle w:val="Heading2"/>
      </w:pPr>
      <w:r>
        <w:lastRenderedPageBreak/>
        <w:t>Alternatives</w:t>
      </w:r>
    </w:p>
    <w:p w14:paraId="420F3850" w14:textId="77777777" w:rsidR="002E141E" w:rsidRDefault="002E141E" w:rsidP="00BA1CBD">
      <w:pPr>
        <w:pStyle w:val="Heading3"/>
      </w:pPr>
      <w:r>
        <w:lastRenderedPageBreak/>
        <w:t>Alt – Totalizing Refusal – 2NC</w:t>
      </w:r>
    </w:p>
    <w:p w14:paraId="5CF03DE3" w14:textId="77777777" w:rsidR="002E141E" w:rsidRPr="00A32303" w:rsidRDefault="002E141E" w:rsidP="00562D5D">
      <w:pPr>
        <w:pStyle w:val="Heading4"/>
      </w:pPr>
      <w:r w:rsidRPr="00A32303">
        <w:t>The alternative is a meta-choice – saying no to the affirmati</w:t>
      </w:r>
      <w:r>
        <w:t xml:space="preserve">ve as an act of confrontational, totalizing, </w:t>
      </w:r>
      <w:r w:rsidRPr="00A32303">
        <w:t>refusal allows for complete withdraw from the system</w:t>
      </w:r>
    </w:p>
    <w:p w14:paraId="07830BBA" w14:textId="77777777" w:rsidR="002E141E" w:rsidRPr="004E14C0" w:rsidRDefault="002E141E" w:rsidP="002E141E">
      <w:pPr>
        <w:rPr>
          <w:rStyle w:val="StyleStyleBold12pt"/>
        </w:rPr>
      </w:pPr>
      <w:r w:rsidRPr="004E14C0">
        <w:rPr>
          <w:rStyle w:val="StyleStyleBold12pt"/>
        </w:rPr>
        <w:t xml:space="preserve">Kunkle 7 </w:t>
      </w:r>
    </w:p>
    <w:p w14:paraId="4965A561" w14:textId="77777777" w:rsidR="002E141E" w:rsidRPr="002E141E" w:rsidRDefault="002E141E" w:rsidP="002E141E">
      <w:pPr>
        <w:rPr>
          <w:sz w:val="16"/>
          <w:szCs w:val="16"/>
        </w:rPr>
      </w:pPr>
      <w:r w:rsidRPr="002E141E">
        <w:rPr>
          <w:sz w:val="16"/>
          <w:szCs w:val="16"/>
        </w:rPr>
        <w:t xml:space="preserve">(Professor of Social Sciences at Vermont College, 2007 Sheila, International Journal of Zizek Studies, 1.3 </w:t>
      </w:r>
      <w:hyperlink r:id="rId21" w:history="1">
        <w:r w:rsidRPr="002E141E">
          <w:rPr>
            <w:rStyle w:val="Hyperlink"/>
            <w:sz w:val="16"/>
            <w:szCs w:val="16"/>
          </w:rPr>
          <w:t>http://zizekstudies.org/index.php/ijzs/article/view/59/118</w:t>
        </w:r>
      </w:hyperlink>
      <w:r w:rsidRPr="002E141E">
        <w:rPr>
          <w:sz w:val="16"/>
          <w:szCs w:val="16"/>
        </w:rPr>
        <w:t>) BSH</w:t>
      </w:r>
    </w:p>
    <w:p w14:paraId="5B8646AA" w14:textId="77777777" w:rsidR="002E141E" w:rsidRPr="00A32303" w:rsidRDefault="002E141E" w:rsidP="002E141E">
      <w:pPr>
        <w:rPr>
          <w:szCs w:val="20"/>
          <w:u w:val="single"/>
        </w:rPr>
      </w:pPr>
    </w:p>
    <w:p w14:paraId="4951CC16" w14:textId="77777777" w:rsidR="002E141E" w:rsidRPr="004E14C0" w:rsidRDefault="002E141E" w:rsidP="002E141E">
      <w:pPr>
        <w:rPr>
          <w:b/>
          <w:sz w:val="16"/>
          <w:szCs w:val="20"/>
        </w:rPr>
      </w:pPr>
      <w:r w:rsidRPr="00FF5C41">
        <w:rPr>
          <w:b/>
          <w:szCs w:val="20"/>
          <w:u w:val="single"/>
        </w:rPr>
        <w:t>This logic of parallax requires a contingent universe of encounters where a paradoxical choice is made, when free will and determinism collapse in a kind of signaling of something different and new to come.5 That is, we can only postulate any kind of universal within the configuration of a universe of contingent encounters, where choice in an authentic Act functions as meta-choice and disturbs definitions of what we take to be rationality, reason, and sanity.</w:t>
      </w:r>
      <w:r w:rsidRPr="00FF5C41">
        <w:rPr>
          <w:szCs w:val="20"/>
          <w:u w:val="single"/>
        </w:rPr>
        <w:t xml:space="preserve"> </w:t>
      </w:r>
      <w:r w:rsidRPr="004E14C0">
        <w:rPr>
          <w:sz w:val="16"/>
          <w:szCs w:val="20"/>
        </w:rPr>
        <w:t xml:space="preserve">By way of filmic references this essay offers a closer look at the conditions of this “impossible” space of choice; that is, the contingency of our existence, and also how the logic of “tacit prohibitions” as mentioned by Žižek above, works in terms of desire (the prohibition of prohibition) and drive (the negation of negation). The former allows us to do all kinds of things in the name of love, while the latter allows us to reconfigure how love itself is possible.6 Žižek has long been enamored of the “fuck me” scene in David Lynch’s Wild at Heart, citing it repeatedly in various works in order to demonstrate that the “no thanks, I can’t fuck you today,” of Willem Dafoe’s character Bobby Peru catches us in a moment of recognition of our own forbidden desires, and as such reconfigures our orientation to them.7 What this scene also illustrates is how </w:t>
      </w:r>
      <w:r w:rsidRPr="00FF5C41">
        <w:rPr>
          <w:b/>
          <w:szCs w:val="20"/>
          <w:u w:val="single"/>
        </w:rPr>
        <w:t>the “no” can function itself as confrontation, as the most defiant confrontation.</w:t>
      </w:r>
      <w:r w:rsidRPr="004E14C0">
        <w:rPr>
          <w:sz w:val="16"/>
          <w:szCs w:val="20"/>
        </w:rPr>
        <w:t xml:space="preserve"> Indeed, the opposite of the “fuck me” scene would have been for Peru to have actually raped Lula (Laura Dern) even after extorting her tacit acceptance, for this would have been a transgressive act against the Law. </w:t>
      </w:r>
      <w:r w:rsidRPr="004E14C0">
        <w:rPr>
          <w:b/>
          <w:sz w:val="16"/>
          <w:szCs w:val="20"/>
        </w:rPr>
        <w:t>But</w:t>
      </w:r>
      <w:r w:rsidRPr="00FF5C41">
        <w:rPr>
          <w:b/>
          <w:szCs w:val="20"/>
          <w:u w:val="single"/>
        </w:rPr>
        <w:t xml:space="preserve"> the “no” became even more transgressive in the sense that </w:t>
      </w:r>
      <w:r w:rsidRPr="004E14C0">
        <w:rPr>
          <w:sz w:val="16"/>
          <w:szCs w:val="20"/>
        </w:rPr>
        <w:t>when Peru stepped back after evoking ambiguous feelings of desire, submission, and violation,</w:t>
      </w:r>
      <w:r w:rsidRPr="00FF5C41">
        <w:rPr>
          <w:szCs w:val="20"/>
          <w:u w:val="single"/>
        </w:rPr>
        <w:t xml:space="preserve"> </w:t>
      </w:r>
      <w:r w:rsidRPr="00FF5C41">
        <w:rPr>
          <w:b/>
          <w:szCs w:val="20"/>
          <w:u w:val="single"/>
        </w:rPr>
        <w:t>it made us</w:t>
      </w:r>
      <w:r w:rsidRPr="00FF5C41">
        <w:rPr>
          <w:szCs w:val="20"/>
          <w:u w:val="single"/>
        </w:rPr>
        <w:t xml:space="preserve"> </w:t>
      </w:r>
      <w:r w:rsidRPr="004E14C0">
        <w:rPr>
          <w:sz w:val="16"/>
          <w:szCs w:val="20"/>
        </w:rPr>
        <w:t>(as well as Lula</w:t>
      </w:r>
      <w:r w:rsidRPr="00FF5C41">
        <w:rPr>
          <w:szCs w:val="20"/>
          <w:u w:val="single"/>
        </w:rPr>
        <w:t>)</w:t>
      </w:r>
      <w:r w:rsidRPr="00FF5C41">
        <w:rPr>
          <w:b/>
          <w:szCs w:val="20"/>
          <w:u w:val="single"/>
        </w:rPr>
        <w:t xml:space="preserve"> confront squarely the underlying prohibition that elicits the excitement in the first place, thus generating feelings of shock and shame. </w:t>
      </w:r>
      <w:r w:rsidRPr="004E14C0">
        <w:rPr>
          <w:sz w:val="16"/>
          <w:szCs w:val="20"/>
        </w:rPr>
        <w:t xml:space="preserve">The unlikely and obscene character of Bobby Peru becomes another ethical hero to Žižek, in a sense, playing the part of the Lacanian Analyst, because he “forces out and arouses, and then abandons” our fantasy based on prohibition (Žižek, 2006: 69). In a similar way as the character of Roark, Bobby Peru exposes the Real of the neighbor, the thing that doesn’t quite “fit” as either lure or love object.8 5 The “fuck-me” scene in Wild at Heart is a correlate to Žižek’s analysis of Melville’s character Bartleby and his ethics discussed at the end of The Parallax View, for this figure also makes a </w:t>
      </w:r>
      <w:r w:rsidRPr="00FF5C41">
        <w:rPr>
          <w:b/>
          <w:szCs w:val="20"/>
          <w:u w:val="single"/>
        </w:rPr>
        <w:t>conscious withdrawal from participating in the system itself with a “no, I would prefer not to.” This Act of withdrawal reconfigures the metaphysics of the subject’s universe and serves as the ground for what will be termed the “new,” the structure, the symbolic universe that follows.</w:t>
      </w:r>
      <w:r w:rsidRPr="004E14C0">
        <w:rPr>
          <w:sz w:val="16"/>
          <w:szCs w:val="20"/>
        </w:rPr>
        <w:t xml:space="preserve"> To Žižek</w:t>
      </w:r>
      <w:r w:rsidRPr="004E14C0">
        <w:rPr>
          <w:b/>
          <w:sz w:val="16"/>
          <w:szCs w:val="20"/>
        </w:rPr>
        <w:t>,</w:t>
      </w:r>
      <w:r w:rsidRPr="00FF5C41">
        <w:rPr>
          <w:b/>
          <w:szCs w:val="20"/>
          <w:u w:val="single"/>
        </w:rPr>
        <w:t xml:space="preserve"> this is the logic of subtraction at its purest, “the reduction of all qualitative differences to a purely formal minimal difference</w:t>
      </w:r>
      <w:r w:rsidRPr="004E14C0">
        <w:rPr>
          <w:sz w:val="16"/>
          <w:szCs w:val="20"/>
        </w:rPr>
        <w:t xml:space="preserve">” (Žižek, 2006: 382). </w:t>
      </w:r>
      <w:proofErr w:type="gramStart"/>
      <w:r w:rsidRPr="00FF5C41">
        <w:rPr>
          <w:b/>
          <w:szCs w:val="20"/>
          <w:u w:val="single"/>
        </w:rPr>
        <w:t>It is the move</w:t>
      </w:r>
      <w:r w:rsidRPr="004E14C0">
        <w:rPr>
          <w:sz w:val="16"/>
          <w:szCs w:val="20"/>
        </w:rPr>
        <w:t xml:space="preserve">, as he writes, </w:t>
      </w:r>
      <w:r w:rsidRPr="004E14C0">
        <w:rPr>
          <w:b/>
          <w:sz w:val="16"/>
          <w:szCs w:val="20"/>
        </w:rPr>
        <w:t>f</w:t>
      </w:r>
      <w:r w:rsidRPr="00FF5C41">
        <w:rPr>
          <w:b/>
          <w:szCs w:val="20"/>
          <w:u w:val="single"/>
        </w:rPr>
        <w:t>rom the superego-parallax to the Bartleby-parallax; “the move from something to nothing, from the gap between two ‘somethings’ to the gap that separates a something from nothing, from the void of its own place</w:t>
      </w:r>
      <w:r w:rsidRPr="004E14C0">
        <w:rPr>
          <w:b/>
          <w:sz w:val="16"/>
          <w:szCs w:val="20"/>
        </w:rPr>
        <w:t xml:space="preserve">” </w:t>
      </w:r>
      <w:r w:rsidRPr="004E14C0">
        <w:rPr>
          <w:sz w:val="16"/>
          <w:szCs w:val="20"/>
        </w:rPr>
        <w:t>(Žižek, 2006: 382).</w:t>
      </w:r>
      <w:proofErr w:type="gramEnd"/>
      <w:r w:rsidRPr="004E14C0">
        <w:rPr>
          <w:sz w:val="16"/>
          <w:szCs w:val="20"/>
        </w:rPr>
        <w:t xml:space="preserve"> Like St. Paul, Bartleby’s Act serves to subtract the obscene underside of the Law</w:t>
      </w:r>
      <w:r w:rsidRPr="004E14C0">
        <w:rPr>
          <w:b/>
          <w:sz w:val="16"/>
          <w:szCs w:val="20"/>
        </w:rPr>
        <w:t xml:space="preserve">, </w:t>
      </w:r>
      <w:r w:rsidRPr="00FF5C41">
        <w:rPr>
          <w:b/>
          <w:szCs w:val="20"/>
          <w:u w:val="single"/>
        </w:rPr>
        <w:t>to say “no” simultaneously to the Law and all resistance, and in doing so he unveils the gap of the ambiguous place of the sexual relation and reveals that the Law itself is excessive.</w:t>
      </w:r>
      <w:r w:rsidRPr="004E14C0">
        <w:rPr>
          <w:b/>
          <w:sz w:val="16"/>
          <w:szCs w:val="20"/>
        </w:rPr>
        <w:t xml:space="preserve"> </w:t>
      </w:r>
    </w:p>
    <w:p w14:paraId="620F4A26" w14:textId="77777777" w:rsidR="002E141E" w:rsidRPr="002E141E" w:rsidRDefault="002E141E" w:rsidP="002E141E"/>
    <w:p w14:paraId="7F9C6BB1" w14:textId="77777777" w:rsidR="002E141E" w:rsidRPr="002E141E" w:rsidRDefault="002E141E" w:rsidP="002E141E"/>
    <w:p w14:paraId="2EDC67FA" w14:textId="77777777" w:rsidR="002E141E" w:rsidRPr="002E141E" w:rsidRDefault="002E141E" w:rsidP="002E141E"/>
    <w:p w14:paraId="588DB344" w14:textId="77777777" w:rsidR="002E141E" w:rsidRPr="002E141E" w:rsidRDefault="002E141E" w:rsidP="002E141E"/>
    <w:p w14:paraId="4F23228D" w14:textId="77777777" w:rsidR="00A72B46" w:rsidRDefault="00A72B46" w:rsidP="00A72B46">
      <w:pPr>
        <w:pStyle w:val="Heading3"/>
      </w:pPr>
      <w:r>
        <w:lastRenderedPageBreak/>
        <w:t>Alt – Do Nothing – 1NC</w:t>
      </w:r>
    </w:p>
    <w:p w14:paraId="11F155D0" w14:textId="77777777" w:rsidR="00A72B46" w:rsidRDefault="00A72B46" w:rsidP="00A72B46">
      <w:pPr>
        <w:pStyle w:val="Heading4"/>
      </w:pPr>
      <w:r>
        <w:t xml:space="preserve">The only way to open up space for a new kind of activity beyond merely “global capitalism with a human face” is to renounce facile calls to direct action. </w:t>
      </w:r>
    </w:p>
    <w:p w14:paraId="7275D730" w14:textId="77777777" w:rsidR="004E14C0" w:rsidRDefault="00A72B46" w:rsidP="00A72B46">
      <w:r w:rsidRPr="00A1431C">
        <w:rPr>
          <w:rStyle w:val="StyleStyleBold12pt"/>
        </w:rPr>
        <w:t>Zizek ‘4</w:t>
      </w:r>
      <w:r>
        <w:t xml:space="preserve"> </w:t>
      </w:r>
    </w:p>
    <w:p w14:paraId="2DCD4958" w14:textId="77777777" w:rsidR="00A72B46" w:rsidRPr="006E5F4E" w:rsidRDefault="004E14C0" w:rsidP="00A72B46">
      <w:pPr>
        <w:rPr>
          <w:sz w:val="16"/>
          <w:szCs w:val="16"/>
        </w:rPr>
      </w:pPr>
      <w:r w:rsidRPr="006E5F4E">
        <w:rPr>
          <w:sz w:val="16"/>
          <w:szCs w:val="16"/>
        </w:rPr>
        <w:t>(</w:t>
      </w:r>
      <w:r w:rsidR="00A72B46" w:rsidRPr="006E5F4E">
        <w:rPr>
          <w:sz w:val="16"/>
          <w:szCs w:val="16"/>
        </w:rPr>
        <w:t>Slavoj Zizek, Senior Researcher at the Institute for Social Studies in Ljubljana, 2004, Iraq: The Borrowed Kettle, p. 71-74</w:t>
      </w:r>
      <w:r w:rsidRPr="006E5F4E">
        <w:rPr>
          <w:sz w:val="16"/>
          <w:szCs w:val="16"/>
        </w:rPr>
        <w:t>) BHS</w:t>
      </w:r>
    </w:p>
    <w:p w14:paraId="37838704" w14:textId="77777777" w:rsidR="004E14C0" w:rsidRPr="00A1431C" w:rsidRDefault="004E14C0" w:rsidP="00A72B46"/>
    <w:p w14:paraId="4BDF7A52" w14:textId="77777777" w:rsidR="00A72B46" w:rsidRPr="000E548C" w:rsidRDefault="00A72B46" w:rsidP="00A72B46">
      <w:pPr>
        <w:rPr>
          <w:sz w:val="16"/>
        </w:rPr>
      </w:pPr>
      <w:r w:rsidRPr="0040117A">
        <w:rPr>
          <w:sz w:val="16"/>
        </w:rPr>
        <w:t xml:space="preserve">The stance of simply condemning the postmodern Left for its accommodation, however, is also false, since one should ask the obvious difficult question: what, in fact, was the alternative? </w:t>
      </w:r>
      <w:r w:rsidRPr="00C234BF">
        <w:rPr>
          <w:rStyle w:val="TitleChar"/>
        </w:rPr>
        <w:t>If today’s ‘post-politics’ is opportunistic pragmatism with no prin</w:t>
      </w:r>
      <w:r w:rsidRPr="00C234BF">
        <w:rPr>
          <w:rStyle w:val="TitleChar"/>
        </w:rPr>
        <w:softHyphen/>
        <w:t>ciples, then the predominant leftist reaction to it can be</w:t>
      </w:r>
      <w:r w:rsidRPr="0040117A">
        <w:rPr>
          <w:sz w:val="16"/>
        </w:rPr>
        <w:t xml:space="preserve"> aptly </w:t>
      </w:r>
      <w:r w:rsidRPr="00C234BF">
        <w:rPr>
          <w:rStyle w:val="TitleChar"/>
        </w:rPr>
        <w:t>characterized as ‘principled opportunism’: one simply sticks to old formulae</w:t>
      </w:r>
      <w:r w:rsidRPr="0040117A">
        <w:rPr>
          <w:sz w:val="16"/>
        </w:rPr>
        <w:t xml:space="preserve"> (defence of the welfare state, and so on) </w:t>
      </w:r>
      <w:r w:rsidRPr="00C234BF">
        <w:rPr>
          <w:rStyle w:val="TitleChar"/>
        </w:rPr>
        <w:t>and calls them ‘principles’, dispensing with the detailed analysis of how the situation has changed</w:t>
      </w:r>
      <w:r w:rsidRPr="0040117A">
        <w:rPr>
          <w:sz w:val="16"/>
        </w:rPr>
        <w:t xml:space="preserve"> – and thus retaining one’s position of Beautiful Soul. </w:t>
      </w:r>
      <w:r w:rsidRPr="00C234BF">
        <w:rPr>
          <w:rStyle w:val="TitleChar"/>
        </w:rPr>
        <w:t>The inherent stupidity of the ‘principled’ Left is</w:t>
      </w:r>
      <w:r w:rsidRPr="0040117A">
        <w:rPr>
          <w:sz w:val="16"/>
        </w:rPr>
        <w:t xml:space="preserve"> clearly </w:t>
      </w:r>
      <w:r w:rsidRPr="00C234BF">
        <w:rPr>
          <w:rStyle w:val="TitleChar"/>
        </w:rPr>
        <w:t>discernible in its standard criticism of any analysis which proposes a more complex picture of the situation</w:t>
      </w:r>
      <w:r w:rsidRPr="0040117A">
        <w:rPr>
          <w:sz w:val="16"/>
        </w:rPr>
        <w:t xml:space="preserve">, </w:t>
      </w:r>
      <w:r w:rsidRPr="00C234BF">
        <w:rPr>
          <w:rStyle w:val="TitleChar"/>
        </w:rPr>
        <w:t>renouncing any simple prescriptions on how to act</w:t>
      </w:r>
      <w:r w:rsidRPr="0040117A">
        <w:rPr>
          <w:sz w:val="16"/>
        </w:rPr>
        <w:t xml:space="preserve">: ‘there is no clear political stance involved in your theory’ — and this from people with no stance but their ‘principled opportunism’. Against such a stance, </w:t>
      </w:r>
      <w:r w:rsidRPr="00C234BF">
        <w:rPr>
          <w:rStyle w:val="TitleChar"/>
        </w:rPr>
        <w:t>one should</w:t>
      </w:r>
      <w:r w:rsidRPr="0040117A">
        <w:rPr>
          <w:sz w:val="16"/>
        </w:rPr>
        <w:t xml:space="preserve"> have the courage to </w:t>
      </w:r>
      <w:r w:rsidRPr="00C234BF">
        <w:rPr>
          <w:rStyle w:val="TitleChar"/>
        </w:rPr>
        <w:t>affirm that,</w:t>
      </w:r>
      <w:r w:rsidRPr="0040117A">
        <w:rPr>
          <w:sz w:val="16"/>
        </w:rPr>
        <w:t xml:space="preserve"> in a situation like today’s, </w:t>
      </w:r>
      <w:r w:rsidRPr="00C234BF">
        <w:rPr>
          <w:rStyle w:val="TitleChar"/>
        </w:rPr>
        <w:t>the only way really to remain open to a revolutionary opportunity is to renounce facile calls to direct action, which necessarily involve us in an activity where things change so that the totality remains the same</w:t>
      </w:r>
      <w:r w:rsidRPr="0040117A">
        <w:rPr>
          <w:sz w:val="16"/>
        </w:rPr>
        <w:t xml:space="preserve">. Today’s predicament is that, </w:t>
      </w:r>
      <w:r w:rsidRPr="00C234BF">
        <w:rPr>
          <w:rStyle w:val="TitleChar"/>
        </w:rPr>
        <w:t>if we succumb to the urge of directly ‘doing something’ (engaging in the anti-globalist struggle, helping the poor</w:t>
      </w:r>
      <w:r w:rsidRPr="0040117A">
        <w:rPr>
          <w:sz w:val="16"/>
        </w:rPr>
        <w:t xml:space="preserve"> . . .), </w:t>
      </w:r>
      <w:r w:rsidRPr="00C234BF">
        <w:rPr>
          <w:rStyle w:val="TitleChar"/>
        </w:rPr>
        <w:t>we will</w:t>
      </w:r>
      <w:r w:rsidRPr="0040117A">
        <w:rPr>
          <w:sz w:val="16"/>
        </w:rPr>
        <w:t xml:space="preserve"> certainly and </w:t>
      </w:r>
      <w:r w:rsidRPr="00C234BF">
        <w:rPr>
          <w:rStyle w:val="TitleChar"/>
        </w:rPr>
        <w:t>undoubtedly contribute to the reproduction of the existing order. The only way to lay the foundations for a true</w:t>
      </w:r>
      <w:r w:rsidRPr="0040117A">
        <w:rPr>
          <w:sz w:val="16"/>
        </w:rPr>
        <w:t xml:space="preserve">, </w:t>
      </w:r>
      <w:r w:rsidRPr="00C234BF">
        <w:rPr>
          <w:rStyle w:val="TitleChar"/>
        </w:rPr>
        <w:t>radical change is to withdraw from the compulsion to act, to ‘do nothing’</w:t>
      </w:r>
      <w:r w:rsidRPr="0040117A">
        <w:rPr>
          <w:sz w:val="16"/>
        </w:rPr>
        <w:t xml:space="preserve"> — </w:t>
      </w:r>
      <w:r w:rsidRPr="00C234BF">
        <w:rPr>
          <w:rStyle w:val="TitleChar"/>
        </w:rPr>
        <w:t>thus opening up the space for a different kind of activity. Today’s anti-globalization movement seems to be caught in the antinomy of de- and reterritorialization: on the one hand,</w:t>
      </w:r>
      <w:r w:rsidRPr="0040117A">
        <w:rPr>
          <w:sz w:val="16"/>
        </w:rPr>
        <w:t xml:space="preserve"> there are </w:t>
      </w:r>
      <w:r w:rsidRPr="00C234BF">
        <w:rPr>
          <w:rStyle w:val="TitleChar"/>
        </w:rPr>
        <w:t>those who want to reterritorialize capitalism</w:t>
      </w:r>
      <w:r w:rsidRPr="0040117A">
        <w:rPr>
          <w:sz w:val="16"/>
        </w:rPr>
        <w:t xml:space="preserve"> (conservatives, </w:t>
      </w:r>
      <w:r w:rsidRPr="00C234BF">
        <w:rPr>
          <w:rStyle w:val="TitleChar"/>
        </w:rPr>
        <w:t>ecologists, partisans of the nation-state and champions of local roots</w:t>
      </w:r>
      <w:r w:rsidRPr="0040117A">
        <w:rPr>
          <w:sz w:val="16"/>
        </w:rPr>
        <w:t xml:space="preserve"> or traditions); </w:t>
      </w:r>
      <w:r w:rsidRPr="00C234BF">
        <w:rPr>
          <w:rStyle w:val="TitleChar"/>
        </w:rPr>
        <w:t>on the other, there are those who want an even more radical deterritorialization</w:t>
      </w:r>
      <w:r w:rsidRPr="0040117A">
        <w:rPr>
          <w:sz w:val="16"/>
        </w:rPr>
        <w:t>, liberated from the con</w:t>
      </w:r>
      <w:r w:rsidRPr="0040117A">
        <w:rPr>
          <w:sz w:val="16"/>
        </w:rPr>
        <w:softHyphen/>
        <w:t xml:space="preserve">straints of capital. </w:t>
      </w:r>
      <w:r w:rsidRPr="00C234BF">
        <w:rPr>
          <w:rStyle w:val="TitleChar"/>
        </w:rPr>
        <w:t>But</w:t>
      </w:r>
      <w:r w:rsidRPr="0040117A">
        <w:rPr>
          <w:sz w:val="16"/>
        </w:rPr>
        <w:t xml:space="preserve"> is this opposition not too simple? Is it not ultimately a false alternative? </w:t>
      </w:r>
      <w:r w:rsidRPr="00C234BF">
        <w:rPr>
          <w:rStyle w:val="TitleChar"/>
        </w:rPr>
        <w:t>Is not the capitalist ‘territory’</w:t>
      </w:r>
      <w:r w:rsidRPr="0040117A">
        <w:rPr>
          <w:sz w:val="16"/>
        </w:rPr>
        <w:t xml:space="preserve"> (everything must pass through the grid of market exchange) </w:t>
      </w:r>
      <w:r w:rsidRPr="00C234BF">
        <w:rPr>
          <w:rStyle w:val="TitleChar"/>
        </w:rPr>
        <w:t>the very form and vector of radical deterritorialization</w:t>
      </w:r>
      <w:r w:rsidRPr="0040117A">
        <w:rPr>
          <w:sz w:val="16"/>
        </w:rPr>
        <w:t xml:space="preserve"> — its operator, as it were? (And does the same not go for the nation-state, this operator of the erasure of local traditions?) Positivity and nega</w:t>
      </w:r>
      <w:r w:rsidRPr="0040117A">
        <w:rPr>
          <w:sz w:val="16"/>
        </w:rPr>
        <w:softHyphen/>
        <w:t>tivity are inextricably intertwined here, which is why the true aim should be a new balance, a new form of de- and reterritorializa</w:t>
      </w:r>
      <w:r w:rsidRPr="0040117A">
        <w:rPr>
          <w:sz w:val="16"/>
        </w:rPr>
        <w:softHyphen/>
        <w:t xml:space="preserve">tion. This brings us back to the central sociopolitical antinomy of late capitalism: the way its pluralist dynamic of permanent deterritorialization coexists with its opposite, the paranoid logic of the One, thereby confirming that, perhaps, in the Deleuzian opposition between schizophrenia and paranoia, between the multitude and the One, we are dealing with two sides of the same coin. Were the Left to choose the ‘principled’ attitude of fidelity to its old programme, it would simply marginalize itself. </w:t>
      </w:r>
      <w:r w:rsidRPr="00C234BF">
        <w:rPr>
          <w:rStyle w:val="TitleChar"/>
        </w:rPr>
        <w:t>The task is</w:t>
      </w:r>
      <w:r w:rsidRPr="0040117A">
        <w:rPr>
          <w:sz w:val="16"/>
        </w:rPr>
        <w:t xml:space="preserve"> a much harder one: </w:t>
      </w:r>
      <w:r w:rsidRPr="00C234BF">
        <w:rPr>
          <w:rStyle w:val="TitleChar"/>
        </w:rPr>
        <w:t>thoroughly to rethink the leftist project, beyond the alternative of ‘accommodation to new circumstances and sticking with the old slogans</w:t>
      </w:r>
      <w:r w:rsidRPr="0040117A">
        <w:rPr>
          <w:sz w:val="16"/>
        </w:rPr>
        <w:t>. Apropos of the disintegration of ‘state socialism’ two decades ago, we should not forget that, at approximately the same time, Western social-democratic wel</w:t>
      </w:r>
      <w:r w:rsidRPr="0040117A">
        <w:rPr>
          <w:sz w:val="16"/>
        </w:rPr>
        <w:softHyphen/>
        <w:t>farist ideology was also dealt a crucial blow, that it also ceased to function as the Imaginary able to arouse a collective passionate following. The notion that ‘the time of the welfare state has past’ is a piece of commonly accepted wisdom today. What these two defeated ideologies shared was the notion that humanity as a collective subject has the capacity somehow to limit impersonal and anonymous sociohistoric development, to steer it in a desired direction. Today, such a notion is quickly dismissed as ‘ideolo</w:t>
      </w:r>
      <w:r w:rsidRPr="0040117A">
        <w:rPr>
          <w:sz w:val="16"/>
        </w:rPr>
        <w:softHyphen/>
        <w:t xml:space="preserve">gical’ and/or ‘totalitarian’: the social process is perceived as dominated by an anonymous </w:t>
      </w:r>
      <w:proofErr w:type="gramStart"/>
      <w:r w:rsidRPr="0040117A">
        <w:rPr>
          <w:sz w:val="16"/>
        </w:rPr>
        <w:t>Fate which</w:t>
      </w:r>
      <w:proofErr w:type="gramEnd"/>
      <w:r w:rsidRPr="0040117A">
        <w:rPr>
          <w:sz w:val="16"/>
        </w:rPr>
        <w:t xml:space="preserve"> eludes social control. The rise of global capitalism is presented to us as such a Fate against which we cannot fight — either we adapt to it or we fall out of step with history, and are crushed. The only thing we can do is to make global capitalism as human as possible, to fight for ‘global capitalism with a human face’ (this, ultimately, is what the Third Way is – or, rather, was – about).</w:t>
      </w:r>
    </w:p>
    <w:p w14:paraId="57647BC5" w14:textId="77777777" w:rsidR="00A72B46" w:rsidRDefault="00A72B46" w:rsidP="00A72B46">
      <w:pPr>
        <w:pStyle w:val="Heading3"/>
      </w:pPr>
      <w:r>
        <w:lastRenderedPageBreak/>
        <w:t xml:space="preserve">Alt – Do Nothing – 2NC </w:t>
      </w:r>
    </w:p>
    <w:p w14:paraId="44ED288E" w14:textId="77777777" w:rsidR="00A72B46" w:rsidRDefault="00A72B46" w:rsidP="00A72B46">
      <w:pPr>
        <w:pStyle w:val="Heading4"/>
      </w:pPr>
      <w:r>
        <w:t>The idea that we must always do ‘something’ when faced with the crises of capital is precisely what sustains our present condition.  Rather than submitting to the seemingly rational urge to act, we should embrace the inaction of reflection over capital’s limits.</w:t>
      </w:r>
    </w:p>
    <w:p w14:paraId="5939B051" w14:textId="77777777" w:rsidR="004E14C0" w:rsidRDefault="00A72B46" w:rsidP="00A72B46">
      <w:r w:rsidRPr="00C92E69">
        <w:rPr>
          <w:rStyle w:val="StyleStyleBold12pt"/>
        </w:rPr>
        <w:t>Zizek ‘9</w:t>
      </w:r>
      <w:r>
        <w:t xml:space="preserve"> </w:t>
      </w:r>
    </w:p>
    <w:p w14:paraId="152E0060" w14:textId="77777777" w:rsidR="00A72B46" w:rsidRPr="006E5F4E" w:rsidRDefault="004E14C0" w:rsidP="00A72B46">
      <w:pPr>
        <w:rPr>
          <w:sz w:val="16"/>
          <w:szCs w:val="16"/>
        </w:rPr>
      </w:pPr>
      <w:r w:rsidRPr="006E5F4E">
        <w:rPr>
          <w:sz w:val="16"/>
          <w:szCs w:val="16"/>
        </w:rPr>
        <w:t>(Slavoj Zizek, Senior Researcher at the Institute for Social Studies in Ljubljana</w:t>
      </w:r>
      <w:r w:rsidR="00A72B46" w:rsidRPr="006E5F4E">
        <w:rPr>
          <w:sz w:val="16"/>
          <w:szCs w:val="16"/>
        </w:rPr>
        <w:t>, First as Tragedy, Then as Farce, 2009, p. 9-11</w:t>
      </w:r>
      <w:r w:rsidRPr="006E5F4E">
        <w:rPr>
          <w:sz w:val="16"/>
          <w:szCs w:val="16"/>
        </w:rPr>
        <w:t>) BHS</w:t>
      </w:r>
    </w:p>
    <w:p w14:paraId="20D11A66" w14:textId="77777777" w:rsidR="00A72B46" w:rsidRPr="00C92E69" w:rsidRDefault="00A72B46" w:rsidP="00A72B46"/>
    <w:p w14:paraId="10EE8563" w14:textId="77777777" w:rsidR="00A72B46" w:rsidRPr="000E548C" w:rsidRDefault="00A72B46" w:rsidP="00A72B46">
      <w:pPr>
        <w:rPr>
          <w:sz w:val="16"/>
        </w:rPr>
      </w:pPr>
      <w:r w:rsidRPr="00FB7839">
        <w:rPr>
          <w:rStyle w:val="TitleChar"/>
        </w:rPr>
        <w:t xml:space="preserve">The only truly surprising thing about the 2008 financial meltdown is how easily the idea was accepted that </w:t>
      </w:r>
      <w:proofErr w:type="gramStart"/>
      <w:r w:rsidRPr="00FB7839">
        <w:rPr>
          <w:rStyle w:val="TitleChar"/>
        </w:rPr>
        <w:t>its</w:t>
      </w:r>
      <w:proofErr w:type="gramEnd"/>
      <w:r w:rsidRPr="00FB7839">
        <w:rPr>
          <w:rStyle w:val="TitleChar"/>
        </w:rPr>
        <w:t xml:space="preserve"> happening was an unpredictable surprise which hit the markets out of the blue.</w:t>
      </w:r>
      <w:r w:rsidRPr="00FB7839">
        <w:rPr>
          <w:sz w:val="16"/>
        </w:rPr>
        <w:t xml:space="preserve"> Recall the demonstrations which, throughout the first decade of the new millennium, regularly accompanied meetings of the IMF and the World Bank: the protesters' complaints took in not only the usual anti-globalizing motifs (the growing exploitation of Third World countries, and so forth), but also how the banks were creating the illusion of growth by playing with fictional money, and how this would all have to end in a crash. It was not only economists such as Paul Krugman and Joseph Stiglitz who warned of the dangers ahead and made it clear that those who promised continuous growth did not really understand what was going on under their noses. </w:t>
      </w:r>
      <w:r w:rsidRPr="00FB7839">
        <w:rPr>
          <w:rStyle w:val="TitleChar"/>
        </w:rPr>
        <w:t>In Washington in 2004, so many people demonstrated about the danger of a financial collapse that the police had to mobilize 8,000 additional local policemen and bring in a further 6,000 from Maryland and Virginia. What ensued was tear-gassing, clubbing and mass arrests-so many that police had to use buses for transport. The message was loud and clear, and the police were used literally to stifle the truth. After this sustained effort of willful ignorance, it is no wonder that, when the crisis did finally break out, as one of the participant</w:t>
      </w:r>
      <w:r>
        <w:rPr>
          <w:rStyle w:val="TitleChar"/>
        </w:rPr>
        <w:t xml:space="preserve">s put it, "No </w:t>
      </w:r>
      <w:r w:rsidRPr="00FB7839">
        <w:rPr>
          <w:rStyle w:val="TitleChar"/>
        </w:rPr>
        <w:t xml:space="preserve">one really [knew] what to do." The reason being that expectations are part of the game: how the market will react depends not only on how much people trust this or that </w:t>
      </w:r>
      <w:proofErr w:type="gramStart"/>
      <w:r w:rsidRPr="00FB7839">
        <w:rPr>
          <w:rStyle w:val="TitleChar"/>
        </w:rPr>
        <w:t>intervention ,</w:t>
      </w:r>
      <w:proofErr w:type="gramEnd"/>
      <w:r w:rsidRPr="00FB7839">
        <w:rPr>
          <w:rStyle w:val="TitleChar"/>
        </w:rPr>
        <w:t xml:space="preserve"> but even more so on how much they think others will trust them-one cannot take into account the effects of one's own choices</w:t>
      </w:r>
      <w:r w:rsidRPr="00FB7839">
        <w:rPr>
          <w:sz w:val="16"/>
        </w:rPr>
        <w:t xml:space="preserve">. Long ago, John Maynard </w:t>
      </w:r>
      <w:r w:rsidRPr="00FB7839">
        <w:rPr>
          <w:rStyle w:val="TitleChar"/>
        </w:rPr>
        <w:t>Keynes rendered this self-referentiality nicely when he compared the stock market to a silly competition in which the participants have to pick several pretty girls from a hundred photographs, the winner being the one who chooses girls closest to the average opinion: "It is not a case of choosing those which, to the best of one's judgment, are really the prettiest, nor even those which average opinion genuinely thinks the prettiest. We have reached the third degree where we devote our intelligence to anticipating what average opinion expects the average opinion to be:" So, we are forced to choose without having at our disposal the knowledge that would enable a qualified choice</w:t>
      </w:r>
      <w:r w:rsidRPr="00FB7839">
        <w:rPr>
          <w:sz w:val="16"/>
        </w:rPr>
        <w:t>, or, as John Gray put it: "</w:t>
      </w:r>
      <w:r w:rsidRPr="00FB7839">
        <w:rPr>
          <w:rStyle w:val="TitleChar"/>
        </w:rPr>
        <w:t>We are forced to live as if we were free.</w:t>
      </w:r>
      <w:r w:rsidRPr="00FB7839">
        <w:rPr>
          <w:sz w:val="16"/>
        </w:rPr>
        <w:t xml:space="preserve"> "1 At the height of the meltdown, Joseph </w:t>
      </w:r>
      <w:r w:rsidRPr="00FB7839">
        <w:rPr>
          <w:rStyle w:val="TitleChar"/>
        </w:rPr>
        <w:t xml:space="preserve">Stiglitz wrote that, in spite of the growing consensus among economists that any </w:t>
      </w:r>
      <w:proofErr w:type="gramStart"/>
      <w:r w:rsidRPr="00FB7839">
        <w:rPr>
          <w:rStyle w:val="TitleChar"/>
        </w:rPr>
        <w:t>bail-out</w:t>
      </w:r>
      <w:proofErr w:type="gramEnd"/>
      <w:r w:rsidRPr="00FB7839">
        <w:rPr>
          <w:rStyle w:val="TitleChar"/>
        </w:rPr>
        <w:t xml:space="preserve"> based on </w:t>
      </w:r>
      <w:r w:rsidRPr="00FB7839">
        <w:rPr>
          <w:sz w:val="16"/>
        </w:rPr>
        <w:t xml:space="preserve">US Treasury Secretary Henry </w:t>
      </w:r>
      <w:r w:rsidRPr="00FB7839">
        <w:rPr>
          <w:rStyle w:val="TitleChar"/>
        </w:rPr>
        <w:t>Paulson's plan would not work, it is impossible for politicians to do nothing in such a crisis. So we may have to pray that an agreement crafted with the toxic mix of special interests, misguided economics, and right-wing ideologies that produced the crisis can somehow produce a rescue plan that works-or whose failure doesn't do too much damage</w:t>
      </w:r>
      <w:r w:rsidRPr="00FB7839">
        <w:rPr>
          <w:sz w:val="16"/>
        </w:rPr>
        <w:t xml:space="preserve">.3 </w:t>
      </w:r>
      <w:r w:rsidRPr="00FB7839">
        <w:rPr>
          <w:rStyle w:val="TitleChar"/>
        </w:rPr>
        <w:t>He is correct, since markets are effectively based on beliefs</w:t>
      </w:r>
      <w:r w:rsidRPr="00FB7839">
        <w:rPr>
          <w:sz w:val="16"/>
        </w:rPr>
        <w:t xml:space="preserve"> (even beliefs about other people's beliefs), </w:t>
      </w:r>
      <w:r w:rsidRPr="00FB7839">
        <w:rPr>
          <w:rStyle w:val="TitleChar"/>
        </w:rPr>
        <w:t>so when the media worry about "how the markets will react" to the bail-out, it is a question not only about its real consequences, but about the belief of the markets in the plan's efficacy</w:t>
      </w:r>
      <w:r w:rsidRPr="00FB7839">
        <w:rPr>
          <w:sz w:val="16"/>
        </w:rPr>
        <w:t xml:space="preserve">. This is why the </w:t>
      </w:r>
      <w:proofErr w:type="gramStart"/>
      <w:r w:rsidRPr="00FB7839">
        <w:rPr>
          <w:sz w:val="16"/>
        </w:rPr>
        <w:t>bail-out</w:t>
      </w:r>
      <w:proofErr w:type="gramEnd"/>
      <w:r w:rsidRPr="00FB7839">
        <w:rPr>
          <w:sz w:val="16"/>
        </w:rPr>
        <w:t xml:space="preserve"> may work even if it is economically wrong-headed.4 </w:t>
      </w:r>
      <w:r w:rsidRPr="00FB7839">
        <w:rPr>
          <w:rStyle w:val="TitleChar"/>
        </w:rPr>
        <w:t xml:space="preserve">The pressure "to do something" here is like the superstitious compulsion to make some gesture when we are observing a process over which we have no real influence. Are not our acts </w:t>
      </w:r>
      <w:proofErr w:type="gramStart"/>
      <w:r w:rsidRPr="00FB7839">
        <w:rPr>
          <w:rStyle w:val="TitleChar"/>
        </w:rPr>
        <w:t>often such</w:t>
      </w:r>
      <w:proofErr w:type="gramEnd"/>
      <w:r w:rsidRPr="00FB7839">
        <w:rPr>
          <w:rStyle w:val="TitleChar"/>
        </w:rPr>
        <w:t xml:space="preserve"> gestures? The old saying "Don't just talk, do something!" is one of the most stupid things one can say, even measured by the low standards of common sense. Perhaps, rather, the problem lately has been that we have been doing too much, such as intervening in nature, destroying the environment, and so </w:t>
      </w:r>
      <w:proofErr w:type="gramStart"/>
      <w:r w:rsidRPr="00FB7839">
        <w:rPr>
          <w:rStyle w:val="TitleChar"/>
        </w:rPr>
        <w:t>forth ..</w:t>
      </w:r>
      <w:proofErr w:type="gramEnd"/>
      <w:r w:rsidRPr="00FB7839">
        <w:rPr>
          <w:rStyle w:val="TitleChar"/>
        </w:rPr>
        <w:t xml:space="preserve"> . Perhaps it is time to step back, think and say the right thing. True, we often talk about something instead of doing it; but sometimes </w:t>
      </w:r>
      <w:r w:rsidRPr="00FB7839">
        <w:rPr>
          <w:rStyle w:val="TitleChar"/>
        </w:rPr>
        <w:lastRenderedPageBreak/>
        <w:t>we also do things in order to avoid talking and thinking about them. Such as throwing $700 billion at a problem instead of reflecting on how it arose in the first place.</w:t>
      </w:r>
    </w:p>
    <w:p w14:paraId="297FE1A3" w14:textId="77777777" w:rsidR="00A72B46" w:rsidRPr="00A72B46" w:rsidRDefault="00A72B46" w:rsidP="00A72B46"/>
    <w:p w14:paraId="29FFE64F" w14:textId="77777777" w:rsidR="00275ECF" w:rsidRDefault="00275ECF" w:rsidP="00275ECF">
      <w:pPr>
        <w:pStyle w:val="Heading3"/>
      </w:pPr>
      <w:r>
        <w:lastRenderedPageBreak/>
        <w:t>Alt Solvency – Generic</w:t>
      </w:r>
    </w:p>
    <w:p w14:paraId="59333219" w14:textId="77777777" w:rsidR="00275ECF" w:rsidRPr="00995FD7" w:rsidRDefault="00275ECF" w:rsidP="00275ECF">
      <w:pPr>
        <w:pStyle w:val="Heading4"/>
      </w:pPr>
      <w:r w:rsidRPr="00995FD7">
        <w:t>The revolutionaries must adapt through struggle – nothing Marx wrote in a book was adequately written to deal with 2013 crises – every push for freedom and justice builds the strength of the anti-capitalist movement – the struggle against capitalism creates the class to overthrow it</w:t>
      </w:r>
    </w:p>
    <w:p w14:paraId="1C15DB46" w14:textId="77777777" w:rsidR="00275ECF" w:rsidRPr="00995FD7" w:rsidRDefault="00275ECF" w:rsidP="00275ECF">
      <w:pPr>
        <w:rPr>
          <w:rStyle w:val="StyleStyleBold12pt"/>
        </w:rPr>
      </w:pPr>
      <w:r w:rsidRPr="00995FD7">
        <w:rPr>
          <w:rStyle w:val="StyleStyleBold12pt"/>
        </w:rPr>
        <w:t>Lebowitz, 12</w:t>
      </w:r>
    </w:p>
    <w:p w14:paraId="0D89DF61" w14:textId="77777777" w:rsidR="00275ECF" w:rsidRPr="006E5F4E" w:rsidRDefault="00275ECF" w:rsidP="00275ECF">
      <w:pPr>
        <w:rPr>
          <w:sz w:val="16"/>
          <w:szCs w:val="16"/>
        </w:rPr>
      </w:pPr>
      <w:r w:rsidRPr="006E5F4E">
        <w:rPr>
          <w:sz w:val="16"/>
          <w:szCs w:val="16"/>
        </w:rPr>
        <w:t xml:space="preserve">(Michael A. Lebowitz is professor emeritus of economics at Simon Fraser University in Vancouver. “What Makes the Working Class a Revolutionary Subject?” </w:t>
      </w:r>
      <w:hyperlink r:id="rId22" w:history="1">
        <w:r w:rsidRPr="006E5F4E">
          <w:rPr>
            <w:rStyle w:val="Hyperlink"/>
            <w:sz w:val="16"/>
            <w:szCs w:val="16"/>
          </w:rPr>
          <w:t>http://monthlyreview.org/2012/12/01/what-makes-the-working-class-a-revolutionary-subject</w:t>
        </w:r>
      </w:hyperlink>
      <w:r w:rsidRPr="006E5F4E">
        <w:rPr>
          <w:sz w:val="16"/>
          <w:szCs w:val="16"/>
        </w:rPr>
        <w:t>) Henge</w:t>
      </w:r>
    </w:p>
    <w:p w14:paraId="7D4B42A2" w14:textId="77777777" w:rsidR="00275ECF" w:rsidRPr="00995FD7" w:rsidRDefault="00275ECF" w:rsidP="00275ECF"/>
    <w:p w14:paraId="4B483C1C" w14:textId="77777777" w:rsidR="00275ECF" w:rsidRPr="00995FD7" w:rsidRDefault="00275ECF" w:rsidP="00275ECF">
      <w:pPr>
        <w:rPr>
          <w:rStyle w:val="StyleBoldUnderline"/>
        </w:rPr>
      </w:pPr>
      <w:r w:rsidRPr="00995FD7">
        <w:rPr>
          <w:rStyle w:val="StyleBoldUnderline"/>
        </w:rPr>
        <w:t>What makes the working class a revolutionary subject? Not Hegelian mysticism—that it is the universal class</w:t>
      </w:r>
      <w:r w:rsidRPr="00995FD7">
        <w:rPr>
          <w:sz w:val="16"/>
        </w:rPr>
        <w:t xml:space="preserve"> or the vulgar copy of the Absolute Spirit. </w:t>
      </w:r>
      <w:r w:rsidRPr="00995FD7">
        <w:rPr>
          <w:rStyle w:val="StyleBoldUnderline"/>
        </w:rPr>
        <w:t>Nor is the working class a revolutionary subject because of its physical location—that it is strategically placed to stop the wheels of industry</w:t>
      </w:r>
      <w:r w:rsidRPr="00995FD7">
        <w:rPr>
          <w:sz w:val="16"/>
        </w:rPr>
        <w:t xml:space="preserve">. From the sublime to the crude—there can be little surprise that these explanations convince few. Of course, </w:t>
      </w:r>
      <w:r w:rsidRPr="00995FD7">
        <w:rPr>
          <w:rStyle w:val="StyleBoldUnderline"/>
        </w:rPr>
        <w:t>there are some who had better explanations as to why the working class was revolutionary but who now say that the working class’s time has come and gone</w:t>
      </w:r>
      <w:r w:rsidRPr="00995FD7">
        <w:rPr>
          <w:sz w:val="16"/>
        </w:rPr>
        <w:t xml:space="preserve">. For instance, </w:t>
      </w:r>
      <w:r w:rsidRPr="00995FD7">
        <w:rPr>
          <w:rStyle w:val="StyleBoldUnderline"/>
        </w:rPr>
        <w:t>some suggest that once upon a time, capital concentrated workers, allowed them to come together and to organize and struggle; today, though, capital has decentralized workers and turns them against each other</w:t>
      </w:r>
      <w:r w:rsidRPr="00995FD7">
        <w:rPr>
          <w:sz w:val="16"/>
        </w:rPr>
        <w:t xml:space="preserve"> in a way that prevents them from struggling together. </w:t>
      </w:r>
      <w:r w:rsidRPr="00995FD7">
        <w:rPr>
          <w:rStyle w:val="StyleBoldUnderline"/>
        </w:rPr>
        <w:t>Once upon a time, the working class had nothing to lose but its chains but now it has been absorbed within capitalism</w:t>
      </w:r>
      <w:r w:rsidRPr="00995FD7">
        <w:rPr>
          <w:sz w:val="16"/>
        </w:rPr>
        <w:t xml:space="preserve">, is a prisoner of consumerism and its articles of consumption own and consume it. </w:t>
      </w:r>
      <w:r w:rsidRPr="00995FD7">
        <w:rPr>
          <w:rStyle w:val="StyleBoldUnderline"/>
        </w:rPr>
        <w:t xml:space="preserve">Those who conclude that the working class is not a revolutionary subject because capitalism has changed the working class reveal that they do not understand the ABCs of Marxism. </w:t>
      </w:r>
      <w:r w:rsidRPr="00995FD7">
        <w:rPr>
          <w:rStyle w:val="Emphasis"/>
        </w:rPr>
        <w:t>The working class makes itself a revolutionary subject through its struggles—it transforms itself</w:t>
      </w:r>
      <w:r w:rsidRPr="00995FD7">
        <w:rPr>
          <w:sz w:val="16"/>
        </w:rPr>
        <w:t xml:space="preserve">. That was always the position of Marx—his concept of “revolutionary practice,” which is the simultaneous changing of circumstances and self-change. </w:t>
      </w:r>
      <w:r w:rsidRPr="00995FD7">
        <w:rPr>
          <w:rStyle w:val="StyleBoldUnderline"/>
        </w:rPr>
        <w:t>The working class changes itself through its struggles. It makes itself fit to create the new world</w:t>
      </w:r>
      <w:r w:rsidRPr="00995FD7">
        <w:rPr>
          <w:sz w:val="16"/>
        </w:rPr>
        <w:t xml:space="preserve">. But why do workers struggle? </w:t>
      </w:r>
      <w:r w:rsidRPr="00995FD7">
        <w:rPr>
          <w:rStyle w:val="StyleBoldUnderline"/>
        </w:rPr>
        <w:t>Underlying all the struggles of workers is what Marx called the “worker’s own need for development.”</w:t>
      </w:r>
      <w:r w:rsidRPr="00995FD7">
        <w:rPr>
          <w:sz w:val="16"/>
        </w:rPr>
        <w:t xml:space="preserve"> We know that Marx understood that wage struggles in themselves were inadequate. But not to engage in them, he recognized, would leave workers “apathetic, thoughtless, more or less well fed instruments of production.” In the absence of struggle, Marx argued that the workers would be “a heartbroken, a weak minded, a worn-out, unresisting mass.” </w:t>
      </w:r>
      <w:r w:rsidRPr="00995FD7">
        <w:rPr>
          <w:rStyle w:val="StyleBoldUnderline"/>
        </w:rPr>
        <w:t>Struggles are a process of production: they produce a different kind of worker, a worker who produces herself or himself as someone whose capacity has grown, whose confidence develops, whose ability to organize and unite expands</w:t>
      </w:r>
      <w:r w:rsidRPr="00995FD7">
        <w:rPr>
          <w:sz w:val="16"/>
        </w:rPr>
        <w:t xml:space="preserve">. But why should we think this is limited to wage struggles? </w:t>
      </w:r>
      <w:r w:rsidRPr="00995FD7">
        <w:rPr>
          <w:rStyle w:val="StyleBoldUnderline"/>
        </w:rPr>
        <w:t>Every struggle in which people assert themselves, every struggle in which they push for social justice, every struggle to realize their own potential</w:t>
      </w:r>
      <w:r w:rsidRPr="00995FD7">
        <w:rPr>
          <w:sz w:val="16"/>
        </w:rPr>
        <w:t xml:space="preserve"> and their need for self-development, </w:t>
      </w:r>
      <w:r w:rsidRPr="00995FD7">
        <w:rPr>
          <w:rStyle w:val="StyleBoldUnderline"/>
        </w:rPr>
        <w:t>builds the capacities of the actors</w:t>
      </w:r>
      <w:r w:rsidRPr="00995FD7">
        <w:rPr>
          <w:sz w:val="16"/>
        </w:rPr>
        <w:t xml:space="preserve">. And, </w:t>
      </w:r>
      <w:r w:rsidRPr="00995FD7">
        <w:rPr>
          <w:rStyle w:val="StyleBoldUnderline"/>
        </w:rPr>
        <w:t>those struggles bring us up against capital</w:t>
      </w:r>
      <w:r w:rsidRPr="00995FD7">
        <w:rPr>
          <w:sz w:val="16"/>
        </w:rPr>
        <w:t xml:space="preserve">. Why? Because </w:t>
      </w:r>
      <w:r w:rsidRPr="00995FD7">
        <w:rPr>
          <w:rStyle w:val="StyleBoldUnderline"/>
        </w:rPr>
        <w:t xml:space="preserve">capital is the barrier that stands between </w:t>
      </w:r>
      <w:proofErr w:type="gramStart"/>
      <w:r w:rsidRPr="00995FD7">
        <w:rPr>
          <w:rStyle w:val="StyleBoldUnderline"/>
        </w:rPr>
        <w:t>us and our own development</w:t>
      </w:r>
      <w:proofErr w:type="gramEnd"/>
      <w:r w:rsidRPr="00995FD7">
        <w:rPr>
          <w:rStyle w:val="StyleBoldUnderline"/>
        </w:rPr>
        <w:t>.</w:t>
      </w:r>
      <w:r w:rsidRPr="00995FD7">
        <w:rPr>
          <w:sz w:val="16"/>
        </w:rPr>
        <w:t xml:space="preserve"> And it is so because capital has captured the fruits of all civilization, is the owner of all the products of the social brain and the social hand, and </w:t>
      </w:r>
      <w:r w:rsidRPr="00995FD7">
        <w:rPr>
          <w:rStyle w:val="StyleBoldUnderline"/>
        </w:rPr>
        <w:t>it turns our products and the products of workers before us against us—for one sole purpose, which is its own gain, profit. If we are to satisfy our needs</w:t>
      </w:r>
      <w:r w:rsidRPr="00995FD7">
        <w:rPr>
          <w:sz w:val="16"/>
        </w:rPr>
        <w:t xml:space="preserve">, if we are to be able to develop our potential, </w:t>
      </w:r>
      <w:r w:rsidRPr="00995FD7">
        <w:rPr>
          <w:rStyle w:val="StyleBoldUnderline"/>
        </w:rPr>
        <w:t>we must struggle against capital and, in doing so, we working people create ourselves as revolutionary subjects</w:t>
      </w:r>
      <w:r w:rsidRPr="00995FD7">
        <w:rPr>
          <w:sz w:val="16"/>
        </w:rPr>
        <w:t xml:space="preserve">. But who are we? What is this working class that is the revolutionary subject? You will not find the answer in Das Kapital. Marx’s Capital was not about the working class—except insofar as the working class was an object. </w:t>
      </w:r>
      <w:r w:rsidRPr="00995FD7">
        <w:rPr>
          <w:rStyle w:val="StyleBoldUnderline"/>
        </w:rPr>
        <w:t>What Capital explains is the nature of capital, its goals and its dynamics</w:t>
      </w:r>
      <w:r w:rsidRPr="00995FD7">
        <w:rPr>
          <w:sz w:val="16"/>
        </w:rPr>
        <w:t xml:space="preserve">. But it only tells us about the working class insofar as capital acts against the working class. And, insofar as it does not present the working class as subject, it also does not focus on the way in which capital struggles against this subject. So, we have to look elsewhere in Marx for his comments about how the capitalist class maintains its power by dividing and separating workers (specifically Irish and English workers). And, although Marx explicitly </w:t>
      </w:r>
      <w:proofErr w:type="gramStart"/>
      <w:r w:rsidRPr="00995FD7">
        <w:rPr>
          <w:sz w:val="16"/>
        </w:rPr>
        <w:t>commented that</w:t>
      </w:r>
      <w:proofErr w:type="gramEnd"/>
      <w:r w:rsidRPr="00995FD7">
        <w:rPr>
          <w:sz w:val="16"/>
        </w:rPr>
        <w:t xml:space="preserve"> “the contemporary power of capital rests” upon the creation of new needs for workers, there is no place where he explored this question. Thus, this critical question of the nature of the contemporary working class is one for which </w:t>
      </w:r>
      <w:r w:rsidRPr="00995FD7">
        <w:rPr>
          <w:rStyle w:val="StyleBoldUnderline"/>
        </w:rPr>
        <w:t xml:space="preserve">the answers will not be found in a book. We must develop the answers ourselves. Who is </w:t>
      </w:r>
      <w:proofErr w:type="gramStart"/>
      <w:r w:rsidRPr="00995FD7">
        <w:rPr>
          <w:rStyle w:val="StyleBoldUnderline"/>
        </w:rPr>
        <w:t>not-capital</w:t>
      </w:r>
      <w:proofErr w:type="gramEnd"/>
      <w:r w:rsidRPr="00995FD7">
        <w:rPr>
          <w:rStyle w:val="StyleBoldUnderline"/>
        </w:rPr>
        <w:t xml:space="preserve"> today?</w:t>
      </w:r>
      <w:r w:rsidRPr="00995FD7">
        <w:rPr>
          <w:sz w:val="16"/>
        </w:rPr>
        <w:t xml:space="preserve"> Who is separated from the means of production and must approach capital as a supplicant in order to survive? Surely, it is not only those who sell their labor power to capital but also those unable to sell their labor power to capital—not only the exploited but the excluded. And </w:t>
      </w:r>
      <w:r w:rsidRPr="00995FD7">
        <w:rPr>
          <w:rStyle w:val="StyleBoldUnderline"/>
        </w:rPr>
        <w:t xml:space="preserve">surely, it includes those who, in the context of a massive reserve army of the unemployed, work within </w:t>
      </w:r>
      <w:r w:rsidRPr="00995FD7">
        <w:rPr>
          <w:rStyle w:val="StyleBoldUnderline"/>
        </w:rPr>
        <w:lastRenderedPageBreak/>
        <w:t>the sphere of circulation of capital but are compelled to bear the risks themselves</w:t>
      </w:r>
      <w:r w:rsidRPr="00995FD7">
        <w:rPr>
          <w:sz w:val="16"/>
        </w:rPr>
        <w:t xml:space="preserve">—i.e., those who struggle to survive in the informal sector. </w:t>
      </w:r>
      <w:r w:rsidRPr="00995FD7">
        <w:rPr>
          <w:rStyle w:val="StyleBoldUnderline"/>
        </w:rPr>
        <w:t>They may not correspond to that stereotype of the working class as male factory worker, but that stereotype was always wrong.</w:t>
      </w:r>
    </w:p>
    <w:p w14:paraId="2D36D05F" w14:textId="77777777" w:rsidR="00275ECF" w:rsidRPr="003020F4" w:rsidRDefault="00275ECF" w:rsidP="00275ECF"/>
    <w:p w14:paraId="2AE489F4" w14:textId="77777777" w:rsidR="00FB434C" w:rsidRDefault="00FB434C" w:rsidP="00884C4C">
      <w:pPr>
        <w:pStyle w:val="Heading2"/>
      </w:pPr>
      <w:r>
        <w:lastRenderedPageBreak/>
        <w:t>Framework</w:t>
      </w:r>
    </w:p>
    <w:p w14:paraId="1C8D2D62" w14:textId="77777777" w:rsidR="00FB434C" w:rsidRDefault="00FB434C" w:rsidP="00FB434C"/>
    <w:p w14:paraId="6F12D6F9" w14:textId="77777777" w:rsidR="00FB434C" w:rsidRDefault="00FB434C" w:rsidP="00FB434C">
      <w:pPr>
        <w:pStyle w:val="Heading3"/>
      </w:pPr>
      <w:r>
        <w:lastRenderedPageBreak/>
        <w:t>Ontology</w:t>
      </w:r>
    </w:p>
    <w:p w14:paraId="40CE0E82" w14:textId="77777777" w:rsidR="005903F1" w:rsidRPr="00030991" w:rsidRDefault="005903F1" w:rsidP="005903F1">
      <w:pPr>
        <w:pStyle w:val="Heading4"/>
      </w:pPr>
      <w:r w:rsidRPr="00030991">
        <w:t>Interpretation: On</w:t>
      </w:r>
      <w:r w:rsidR="002E4847">
        <w:t xml:space="preserve">tology must come first. – </w:t>
      </w:r>
      <w:r w:rsidR="006E5F4E">
        <w:t>It’s</w:t>
      </w:r>
      <w:r w:rsidRPr="00030991">
        <w:t xml:space="preserve"> a prerequisite to all political considerations</w:t>
      </w:r>
    </w:p>
    <w:p w14:paraId="3C0F7B67" w14:textId="77777777" w:rsidR="005903F1" w:rsidRDefault="005903F1" w:rsidP="005903F1">
      <w:pPr>
        <w:rPr>
          <w:rFonts w:eastAsia="Calibri"/>
          <w:szCs w:val="20"/>
        </w:rPr>
      </w:pPr>
      <w:r w:rsidRPr="00030991">
        <w:rPr>
          <w:rFonts w:eastAsia="Calibri"/>
          <w:b/>
          <w:szCs w:val="20"/>
        </w:rPr>
        <w:t>Dillon</w:t>
      </w:r>
      <w:r>
        <w:rPr>
          <w:rFonts w:eastAsia="Calibri"/>
          <w:b/>
          <w:szCs w:val="20"/>
        </w:rPr>
        <w:t xml:space="preserve"> </w:t>
      </w:r>
      <w:r w:rsidRPr="00030991">
        <w:rPr>
          <w:rFonts w:eastAsia="Calibri"/>
          <w:b/>
          <w:szCs w:val="20"/>
        </w:rPr>
        <w:t>99</w:t>
      </w:r>
    </w:p>
    <w:p w14:paraId="38FDE0A8" w14:textId="77777777" w:rsidR="005903F1" w:rsidRPr="006E5F4E" w:rsidRDefault="005903F1" w:rsidP="005903F1">
      <w:pPr>
        <w:rPr>
          <w:rFonts w:eastAsia="Calibri"/>
          <w:sz w:val="16"/>
          <w:szCs w:val="16"/>
        </w:rPr>
      </w:pPr>
      <w:r w:rsidRPr="006E5F4E">
        <w:rPr>
          <w:rFonts w:eastAsia="Calibri"/>
          <w:sz w:val="16"/>
          <w:szCs w:val="16"/>
        </w:rPr>
        <w:t>(</w:t>
      </w:r>
      <w:r w:rsidR="006E5F4E" w:rsidRPr="006E5F4E">
        <w:rPr>
          <w:rFonts w:eastAsia="Calibri"/>
          <w:sz w:val="16"/>
          <w:szCs w:val="16"/>
        </w:rPr>
        <w:t>Michael</w:t>
      </w:r>
      <w:r w:rsidR="006E5F4E">
        <w:rPr>
          <w:rFonts w:eastAsia="Calibri"/>
          <w:sz w:val="16"/>
          <w:szCs w:val="16"/>
        </w:rPr>
        <w:t>,</w:t>
      </w:r>
      <w:r w:rsidR="006E5F4E" w:rsidRPr="006E5F4E">
        <w:rPr>
          <w:rFonts w:eastAsia="Calibri"/>
          <w:sz w:val="16"/>
          <w:szCs w:val="16"/>
        </w:rPr>
        <w:t xml:space="preserve"> </w:t>
      </w:r>
      <w:r w:rsidRPr="006E5F4E">
        <w:rPr>
          <w:rFonts w:eastAsia="Calibri"/>
          <w:sz w:val="16"/>
          <w:szCs w:val="16"/>
        </w:rPr>
        <w:t>Prof of Politics- University of Lancaster, Moral Spaces p. 97-98) BSH</w:t>
      </w:r>
    </w:p>
    <w:p w14:paraId="7EA05662" w14:textId="77777777" w:rsidR="005903F1" w:rsidRDefault="005903F1" w:rsidP="005903F1">
      <w:pPr>
        <w:rPr>
          <w:rFonts w:eastAsia="Calibri"/>
          <w:sz w:val="12"/>
        </w:rPr>
      </w:pPr>
    </w:p>
    <w:p w14:paraId="681EE722" w14:textId="77777777" w:rsidR="005903F1" w:rsidRPr="00030991" w:rsidRDefault="005903F1" w:rsidP="005903F1">
      <w:pPr>
        <w:rPr>
          <w:rStyle w:val="StyleBoldUnderline"/>
        </w:rPr>
      </w:pPr>
      <w:r w:rsidRPr="004E14C0">
        <w:rPr>
          <w:rFonts w:eastAsia="Calibri"/>
          <w:sz w:val="12"/>
        </w:rPr>
        <w:t xml:space="preserve">Heirs to all this, we find ourselves in the turbulent and now globalized wake of its confluence. As Heidegger-himself an especially revealing figure of the deep and mutual implication of the philosophical and the political4-never tired of pointing out, </w:t>
      </w:r>
      <w:r w:rsidRPr="004E14C0">
        <w:rPr>
          <w:rStyle w:val="StyleBoldUnderline"/>
        </w:rPr>
        <w:t xml:space="preserve">the relevance of ontology to all other kinds of thinking is fundamental and inescapable. For one cannot say anything about anything that is, without always already having made assumptions about </w:t>
      </w:r>
      <w:proofErr w:type="gramStart"/>
      <w:r w:rsidRPr="004E14C0">
        <w:rPr>
          <w:rStyle w:val="StyleBoldUnderline"/>
        </w:rPr>
        <w:t>the is</w:t>
      </w:r>
      <w:proofErr w:type="gramEnd"/>
      <w:r w:rsidRPr="004E14C0">
        <w:rPr>
          <w:rStyle w:val="StyleBoldUnderline"/>
        </w:rPr>
        <w:t xml:space="preserve"> as such. Any mode of thought, in short, always already carries an ontology sequestered within it.</w:t>
      </w:r>
      <w:r w:rsidRPr="004E14C0">
        <w:rPr>
          <w:rFonts w:eastAsia="Calibri"/>
          <w:sz w:val="12"/>
        </w:rPr>
        <w:t xml:space="preserve"> What this ontological turn does to other-regional-modes of thought is to challenge the ontology within which they operate. The implications of that review reverberate </w:t>
      </w:r>
      <w:proofErr w:type="gramStart"/>
      <w:r w:rsidRPr="004E14C0">
        <w:rPr>
          <w:rFonts w:eastAsia="Calibri"/>
          <w:sz w:val="12"/>
        </w:rPr>
        <w:t>through-out</w:t>
      </w:r>
      <w:proofErr w:type="gramEnd"/>
      <w:r w:rsidRPr="004E14C0">
        <w:rPr>
          <w:rFonts w:eastAsia="Calibri"/>
          <w:sz w:val="12"/>
        </w:rPr>
        <w:t xml:space="preserve"> the entire mode of thought, demanding a reappraisal as fundamental as the reappraisal ontology has demanded of philosophy. With ontology at issue, the entire foundations or underpinnings of any mode of thought are rendered problematic. This applies as much to any modern discipline of thought as it does to the question of modernity as such, with the exception, it seems, of science, which, having long ago given up the ontological questioning of when it called itself natural philosophy, appears now, in its industrialized and corporatized form, to be invulnerable to ontological perturbation. With its foundations at issue, the very authority of a mode of thought and the ways in which it characterizes the critical issues of freedom and judgment (of what kind of universe human beings inhabit, how they inhabit it, and what counts as reliable knowledge for them in it) is also put in question. </w:t>
      </w:r>
      <w:r w:rsidRPr="004E14C0">
        <w:rPr>
          <w:rStyle w:val="StyleBoldUnderline"/>
        </w:rPr>
        <w:t xml:space="preserve">The very </w:t>
      </w:r>
      <w:proofErr w:type="gramStart"/>
      <w:r w:rsidRPr="004E14C0">
        <w:rPr>
          <w:rStyle w:val="StyleBoldUnderline"/>
        </w:rPr>
        <w:t>ways</w:t>
      </w:r>
      <w:proofErr w:type="gramEnd"/>
      <w:r w:rsidRPr="004E14C0">
        <w:rPr>
          <w:rStyle w:val="StyleBoldUnderline"/>
        </w:rPr>
        <w:t xml:space="preserve"> in which Nietzsche, Heidegger, and other continental philosophers challenged Western ontology, simultaneously, therefore reposed the fundamental and inescapable difficulty, or aporia, for human being of decision and judgment.</w:t>
      </w:r>
      <w:r w:rsidRPr="004E14C0">
        <w:rPr>
          <w:rFonts w:eastAsia="Calibri"/>
          <w:sz w:val="12"/>
        </w:rPr>
        <w:t xml:space="preserve"> In other words, </w:t>
      </w:r>
      <w:r w:rsidRPr="004E14C0">
        <w:rPr>
          <w:rStyle w:val="StyleBoldUnderline"/>
        </w:rPr>
        <w:t>whatever ontology you subscribe to</w:t>
      </w:r>
      <w:r w:rsidRPr="004E14C0">
        <w:rPr>
          <w:rFonts w:eastAsia="Calibri"/>
          <w:sz w:val="12"/>
        </w:rPr>
        <w:t xml:space="preserve">, knowingly or unknowingly, </w:t>
      </w:r>
      <w:r w:rsidRPr="004E14C0">
        <w:rPr>
          <w:rStyle w:val="StyleBoldUnderline"/>
        </w:rPr>
        <w:t xml:space="preserve">as a human being you still have to act. Whether or not you know or acknowledge it, the ontology you subscribe to will construe the problem of action for you in </w:t>
      </w:r>
      <w:proofErr w:type="gramStart"/>
      <w:r w:rsidRPr="004E14C0">
        <w:rPr>
          <w:rStyle w:val="StyleBoldUnderline"/>
        </w:rPr>
        <w:t>one way</w:t>
      </w:r>
      <w:proofErr w:type="gramEnd"/>
      <w:r w:rsidRPr="004E14C0">
        <w:rPr>
          <w:rStyle w:val="StyleBoldUnderline"/>
        </w:rPr>
        <w:t xml:space="preserve"> rather than another. You may think ontology is some arcane question of philosophy, but Nietzsche and Heidegger showed that it intimately shapes not only a way of thinking, </w:t>
      </w:r>
      <w:proofErr w:type="gramStart"/>
      <w:r w:rsidRPr="004E14C0">
        <w:rPr>
          <w:rStyle w:val="StyleBoldUnderline"/>
        </w:rPr>
        <w:t>but</w:t>
      </w:r>
      <w:proofErr w:type="gramEnd"/>
      <w:r w:rsidRPr="004E14C0">
        <w:rPr>
          <w:rStyle w:val="StyleBoldUnderline"/>
        </w:rPr>
        <w:t xml:space="preserve"> a way of being, a form of life.</w:t>
      </w:r>
      <w:r w:rsidRPr="004E14C0">
        <w:rPr>
          <w:rFonts w:eastAsia="Calibri"/>
          <w:sz w:val="12"/>
        </w:rPr>
        <w:t xml:space="preserve"> Decision, a fortiori political decision, in short, is no mere technique. It is instead a way of being that bears an understanding of Being, and of the fundaments of the human way of being within it. This applies, indeed applies most, to those mock -innocent political slaves who claim only to be technocrats of decision making.</w:t>
      </w:r>
      <w:r w:rsidRPr="00030991">
        <w:rPr>
          <w:rFonts w:eastAsia="Calibri"/>
          <w:b/>
          <w:u w:val="single"/>
        </w:rPr>
        <w:br/>
      </w:r>
    </w:p>
    <w:p w14:paraId="0495F52C" w14:textId="77777777" w:rsidR="005903F1" w:rsidRPr="005903F1" w:rsidRDefault="005903F1" w:rsidP="005903F1"/>
    <w:p w14:paraId="07EB4918" w14:textId="77777777" w:rsidR="00FB434C" w:rsidRDefault="00FB434C" w:rsidP="00FB434C">
      <w:pPr>
        <w:pStyle w:val="Heading3"/>
      </w:pPr>
      <w:r>
        <w:lastRenderedPageBreak/>
        <w:t>Methodology</w:t>
      </w:r>
    </w:p>
    <w:p w14:paraId="685FC25B" w14:textId="77777777" w:rsidR="00FB434C" w:rsidRDefault="002E4847" w:rsidP="002E4847">
      <w:pPr>
        <w:pStyle w:val="Heading4"/>
      </w:pPr>
      <w:r>
        <w:t xml:space="preserve">Questions of method are a prerequisite – Capitalism excludes alternative viewpoints from policy debate by characterizing them as “unsuccessful”, creating pedagogical hegemony – insulating itself from criticism. Questioning this framework is key to prevent intellectual stagnation and true transformative policy. </w:t>
      </w:r>
    </w:p>
    <w:p w14:paraId="3CB01671" w14:textId="77777777" w:rsidR="00FB434C" w:rsidRPr="00EE3592" w:rsidRDefault="002B518F" w:rsidP="00FB434C">
      <w:pPr>
        <w:rPr>
          <w:b/>
          <w:sz w:val="24"/>
        </w:rPr>
      </w:pPr>
      <w:r>
        <w:rPr>
          <w:b/>
          <w:sz w:val="24"/>
        </w:rPr>
        <w:t xml:space="preserve">Gunder &amp; Hiller </w:t>
      </w:r>
      <w:r w:rsidR="00FB434C" w:rsidRPr="00EE3592">
        <w:rPr>
          <w:b/>
          <w:sz w:val="24"/>
        </w:rPr>
        <w:t>2009</w:t>
      </w:r>
    </w:p>
    <w:p w14:paraId="4A59D0C8" w14:textId="77777777" w:rsidR="00FB434C" w:rsidRPr="006E5F4E" w:rsidRDefault="00FB434C" w:rsidP="00FB434C">
      <w:pPr>
        <w:rPr>
          <w:sz w:val="16"/>
          <w:szCs w:val="16"/>
        </w:rPr>
      </w:pPr>
      <w:r w:rsidRPr="006E5F4E">
        <w:rPr>
          <w:sz w:val="16"/>
          <w:szCs w:val="16"/>
        </w:rPr>
        <w:t>(Michael</w:t>
      </w:r>
      <w:r w:rsidR="00530DEB" w:rsidRPr="006E5F4E">
        <w:rPr>
          <w:sz w:val="16"/>
          <w:szCs w:val="16"/>
        </w:rPr>
        <w:t>,</w:t>
      </w:r>
      <w:r w:rsidR="00530DEB" w:rsidRPr="006E5F4E">
        <w:rPr>
          <w:b/>
          <w:sz w:val="16"/>
          <w:szCs w:val="16"/>
        </w:rPr>
        <w:t xml:space="preserve"> </w:t>
      </w:r>
      <w:r w:rsidR="00530DEB" w:rsidRPr="006E5F4E">
        <w:rPr>
          <w:sz w:val="16"/>
          <w:szCs w:val="16"/>
        </w:rPr>
        <w:t>Aukland University senior planning lecturer,</w:t>
      </w:r>
      <w:r w:rsidR="002B518F">
        <w:rPr>
          <w:sz w:val="16"/>
          <w:szCs w:val="16"/>
        </w:rPr>
        <w:t xml:space="preserve"> Jean Hillier, Associate Dean, Discipline Leader and Chair, Sustainability and Urban Planning at RMIT U, </w:t>
      </w:r>
      <w:r w:rsidRPr="006E5F4E">
        <w:rPr>
          <w:sz w:val="16"/>
          <w:szCs w:val="16"/>
        </w:rPr>
        <w:t>Planning in Ten Words or Less: A Lacanian Entanglement with Spatial Planning pgs 111-2)</w:t>
      </w:r>
      <w:r w:rsidR="00530DEB" w:rsidRPr="006E5F4E">
        <w:rPr>
          <w:sz w:val="16"/>
          <w:szCs w:val="16"/>
        </w:rPr>
        <w:t xml:space="preserve"> BSH</w:t>
      </w:r>
    </w:p>
    <w:p w14:paraId="72AB596D" w14:textId="77777777" w:rsidR="00530DEB" w:rsidRPr="00895659" w:rsidRDefault="00530DEB" w:rsidP="00FB434C"/>
    <w:p w14:paraId="3292A375" w14:textId="77777777" w:rsidR="00530DEB" w:rsidRPr="00530DEB" w:rsidRDefault="00530DEB" w:rsidP="00530DEB">
      <w:pPr>
        <w:rPr>
          <w:sz w:val="16"/>
        </w:rPr>
      </w:pPr>
      <w:r w:rsidRPr="002E4847">
        <w:rPr>
          <w:rStyle w:val="StyleBoldUnderline"/>
        </w:rPr>
        <w:t>The hegemonic</w:t>
      </w:r>
      <w:r w:rsidRPr="00530DEB">
        <w:rPr>
          <w:sz w:val="16"/>
        </w:rPr>
        <w:t xml:space="preserve"> network, or </w:t>
      </w:r>
      <w:r w:rsidRPr="002E4847">
        <w:rPr>
          <w:rStyle w:val="StyleBoldUnderline"/>
        </w:rPr>
        <w:t>bloc</w:t>
      </w:r>
      <w:r w:rsidRPr="00530DEB">
        <w:rPr>
          <w:sz w:val="16"/>
        </w:rPr>
        <w:t xml:space="preserve">, initially </w:t>
      </w:r>
      <w:r w:rsidRPr="002E4847">
        <w:rPr>
          <w:rStyle w:val="StyleBoldUnderline"/>
        </w:rPr>
        <w:t>shapes the debates and draws on appropriate policies of desired success</w:t>
      </w:r>
      <w:r w:rsidRPr="00530DEB">
        <w:rPr>
          <w:sz w:val="16"/>
        </w:rPr>
        <w:t xml:space="preserve">, such as the needs of bohemians, knowledge clusters, or talented knowledge workers, </w:t>
      </w:r>
      <w:r w:rsidRPr="002E4847">
        <w:rPr>
          <w:rStyle w:val="StyleBoldUnderline"/>
        </w:rPr>
        <w:t xml:space="preserve">as to what constitutes their desired enjoyment </w:t>
      </w:r>
      <w:r w:rsidRPr="00530DEB">
        <w:rPr>
          <w:sz w:val="16"/>
        </w:rPr>
        <w:t xml:space="preserve">(cobblestones, chrome and cappuccinos at sidewalk cafes) </w:t>
      </w:r>
      <w:r w:rsidRPr="002E4847">
        <w:rPr>
          <w:rStyle w:val="StyleBoldUnderline"/>
        </w:rPr>
        <w:t>and what is therefore lacking in local competitiveness.</w:t>
      </w:r>
      <w:r w:rsidRPr="00530DEB">
        <w:rPr>
          <w:sz w:val="16"/>
        </w:rPr>
        <w:t xml:space="preserve"> In tum, </w:t>
      </w:r>
      <w:r w:rsidRPr="002E4847">
        <w:rPr>
          <w:rStyle w:val="StyleBoldUnderline"/>
        </w:rPr>
        <w:t>this defines what is</w:t>
      </w:r>
      <w:r w:rsidRPr="00530DEB">
        <w:rPr>
          <w:sz w:val="16"/>
        </w:rPr>
        <w:t xml:space="preserve"> blighted and </w:t>
      </w:r>
      <w:r w:rsidRPr="002E4847">
        <w:rPr>
          <w:rStyle w:val="StyleBoldUnderline"/>
        </w:rPr>
        <w:t xml:space="preserve">dysfunctional and in need of </w:t>
      </w:r>
      <w:r w:rsidRPr="00530DEB">
        <w:rPr>
          <w:sz w:val="16"/>
        </w:rPr>
        <w:t xml:space="preserve">economic, spatial planning, or other, </w:t>
      </w:r>
      <w:r w:rsidRPr="002E4847">
        <w:rPr>
          <w:rStyle w:val="StyleBoldUnderline"/>
        </w:rPr>
        <w:t xml:space="preserve">remedy. Such an argument is predicated on </w:t>
      </w:r>
      <w:proofErr w:type="gramStart"/>
      <w:r w:rsidRPr="002E4847">
        <w:rPr>
          <w:rStyle w:val="StyleBoldUnderline"/>
        </w:rPr>
        <w:t>a</w:t>
      </w:r>
      <w:r w:rsidRPr="00530DEB">
        <w:rPr>
          <w:sz w:val="16"/>
        </w:rPr>
        <w:t xml:space="preserve"> logic</w:t>
      </w:r>
      <w:proofErr w:type="gramEnd"/>
      <w:r w:rsidRPr="00530DEB">
        <w:rPr>
          <w:sz w:val="16"/>
        </w:rPr>
        <w:t xml:space="preserve">, or more accurately a </w:t>
      </w:r>
      <w:r w:rsidRPr="002E4847">
        <w:rPr>
          <w:rStyle w:val="StyleBoldUnderline"/>
        </w:rPr>
        <w:t>rhetoric, that a lack of a particular defined type of</w:t>
      </w:r>
      <w:r w:rsidRPr="00530DEB">
        <w:rPr>
          <w:sz w:val="16"/>
        </w:rPr>
        <w:t xml:space="preserve"> enjoyment, or </w:t>
      </w:r>
      <w:r w:rsidRPr="002E4847">
        <w:rPr>
          <w:rStyle w:val="StyleBoldUnderline"/>
        </w:rPr>
        <w:t xml:space="preserve">competitiveness </w:t>
      </w:r>
      <w:r w:rsidRPr="00530DEB">
        <w:rPr>
          <w:sz w:val="16"/>
        </w:rPr>
        <w:t xml:space="preserve">(for surely they are one and the same) </w:t>
      </w:r>
      <w:r w:rsidRPr="002E4847">
        <w:rPr>
          <w:rStyle w:val="StyleBoldUnderline"/>
        </w:rPr>
        <w:t>is inherently unhealthy for the aggregate social body. Lack and its resolution are generally presented as technical,</w:t>
      </w:r>
      <w:r w:rsidRPr="00530DEB">
        <w:rPr>
          <w:sz w:val="16"/>
        </w:rPr>
        <w:t xml:space="preserve"> rather than political </w:t>
      </w:r>
      <w:r w:rsidRPr="002E4847">
        <w:rPr>
          <w:rStyle w:val="StyleBoldUnderline"/>
        </w:rPr>
        <w:t>issues</w:t>
      </w:r>
      <w:r w:rsidRPr="00530DEB">
        <w:rPr>
          <w:sz w:val="16"/>
        </w:rPr>
        <w:t xml:space="preserve">. Consequently, technocrats in partnership with their "˜dominant stakeholders` can ensure the impression of rationally seeking to produce happiness for the many whilst, of course, achieving their stakeholders' specific interests (Gunder and Hillier 2007a, 469).  </w:t>
      </w:r>
      <w:r w:rsidRPr="002E4847">
        <w:rPr>
          <w:rStyle w:val="StyleBoldUnderline"/>
        </w:rPr>
        <w:t xml:space="preserve">The current </w:t>
      </w:r>
      <w:r w:rsidRPr="00530DEB">
        <w:rPr>
          <w:sz w:val="16"/>
        </w:rPr>
        <w:t xml:space="preserve">"˜post-democratic` </w:t>
      </w:r>
      <w:r w:rsidRPr="002E4847">
        <w:rPr>
          <w:rStyle w:val="StyleBoldUnderline"/>
        </w:rPr>
        <w:t>milieu facilitates the above through avoidance of critical policy debate challenging favored orthodox positions and policy approaches.</w:t>
      </w:r>
      <w:r w:rsidRPr="00530DEB">
        <w:rPr>
          <w:sz w:val="16"/>
        </w:rPr>
        <w:t xml:space="preserve"> </w:t>
      </w:r>
      <w:r w:rsidRPr="002E4847">
        <w:rPr>
          <w:rStyle w:val="StyleBoldUnderline"/>
        </w:rPr>
        <w:t xml:space="preserve">Consideration of </w:t>
      </w:r>
      <w:r w:rsidRPr="00530DEB">
        <w:rPr>
          <w:sz w:val="16"/>
        </w:rPr>
        <w:t xml:space="preserve">policy deficiencies, or </w:t>
      </w:r>
      <w:r w:rsidRPr="002E4847">
        <w:rPr>
          <w:rStyle w:val="StyleBoldUnderline"/>
        </w:rPr>
        <w:t xml:space="preserve">alternative solutions, are eradicated from political debate </w:t>
      </w:r>
      <w:r w:rsidRPr="00530DEB">
        <w:rPr>
          <w:sz w:val="16"/>
        </w:rPr>
        <w:t xml:space="preserve">so that while "˜token institutions of liberal democracy' are retained conflicting positions and arguments are negated (Stavrakakis 2003, 59). </w:t>
      </w:r>
      <w:r w:rsidRPr="002E4847">
        <w:rPr>
          <w:rStyle w:val="StyleBoldUnderline"/>
        </w:rPr>
        <w:t xml:space="preserve">Consequently, </w:t>
      </w:r>
      <w:r w:rsidRPr="00530DEB">
        <w:rPr>
          <w:sz w:val="16"/>
        </w:rPr>
        <w:t xml:space="preserve">"˜the safe names in the field who feed the policy orthodoxy are repeatedly used or their work drawn upon. </w:t>
      </w:r>
      <w:proofErr w:type="gramStart"/>
      <w:r w:rsidRPr="00530DEB">
        <w:rPr>
          <w:sz w:val="16"/>
        </w:rPr>
        <w:t>by</w:t>
      </w:r>
      <w:proofErr w:type="gramEnd"/>
      <w:r w:rsidRPr="00530DEB">
        <w:rPr>
          <w:sz w:val="16"/>
        </w:rPr>
        <w:t xml:space="preserve"> different stakeholders. </w:t>
      </w:r>
      <w:proofErr w:type="gramStart"/>
      <w:r w:rsidRPr="00530DEB">
        <w:rPr>
          <w:sz w:val="16"/>
        </w:rPr>
        <w:t>while</w:t>
      </w:r>
      <w:proofErr w:type="gramEnd"/>
      <w:r w:rsidRPr="00530DEB">
        <w:rPr>
          <w:sz w:val="16"/>
        </w:rPr>
        <w:t xml:space="preserve"> more </w:t>
      </w:r>
      <w:r w:rsidRPr="002E4847">
        <w:rPr>
          <w:rStyle w:val="StyleBoldUnderline"/>
        </w:rPr>
        <w:t>critical voices are silenced by their inability to shape policy debates'</w:t>
      </w:r>
      <w:r w:rsidRPr="00530DEB">
        <w:rPr>
          <w:sz w:val="16"/>
        </w:rPr>
        <w:t xml:space="preserve"> (Boland 2007, 1032). The </w:t>
      </w:r>
      <w:r w:rsidRPr="002E4847">
        <w:rPr>
          <w:rStyle w:val="StyleBoldUnderline"/>
        </w:rPr>
        <w:t>economic development or spatial planning policy analyst thus continues to partition reality ideologically by deploying only the orthodox "˜successful' or "˜best practice' economic development or spatial planning responses.</w:t>
      </w:r>
      <w:r w:rsidRPr="00530DEB">
        <w:rPr>
          <w:sz w:val="16"/>
        </w:rPr>
        <w:t xml:space="preserve"> </w:t>
      </w:r>
      <w:r w:rsidRPr="002E4847">
        <w:rPr>
          <w:rStyle w:val="StyleBoldUnderline"/>
        </w:rPr>
        <w:t>This further maintains the</w:t>
      </w:r>
      <w:r w:rsidRPr="00530DEB">
        <w:rPr>
          <w:sz w:val="16"/>
        </w:rPr>
        <w:t xml:space="preserve"> dominant, or </w:t>
      </w:r>
      <w:r w:rsidRPr="002E4847">
        <w:rPr>
          <w:rStyle w:val="StyleBoldUnderline"/>
        </w:rPr>
        <w:t>hegemonic, status quo while providing "˜a cover and shield against critical thought</w:t>
      </w:r>
      <w:r w:rsidRPr="00530DEB">
        <w:rPr>
          <w:sz w:val="16"/>
        </w:rPr>
        <w:t xml:space="preserve"> by acting in the manner of a "buffer" isolating the political held Rom any research that is independent and radical in its conception as in its implications for public policy' (Wacquant 2004, 99). At the same time, </w:t>
      </w:r>
      <w:r w:rsidRPr="002E4847">
        <w:rPr>
          <w:rStyle w:val="StyleBoldUnderline"/>
        </w:rPr>
        <w:t>adoption of the hegemonic orthodoxy tends to generate similar policy responses for ever</w:t>
      </w:r>
      <w:r w:rsidRPr="00530DEB">
        <w:rPr>
          <w:sz w:val="16"/>
        </w:rPr>
        <w:t xml:space="preserve">y competing local </w:t>
      </w:r>
      <w:r w:rsidRPr="002E4847">
        <w:rPr>
          <w:rStyle w:val="StyleBoldUnderline"/>
        </w:rPr>
        <w:t>area</w:t>
      </w:r>
      <w:r w:rsidRPr="00530DEB">
        <w:rPr>
          <w:sz w:val="16"/>
        </w:rPr>
        <w:t xml:space="preserve"> or city-region. </w:t>
      </w:r>
      <w:proofErr w:type="gramStart"/>
      <w:r w:rsidRPr="00530DEB">
        <w:rPr>
          <w:sz w:val="16"/>
        </w:rPr>
        <w:t>largely</w:t>
      </w:r>
      <w:proofErr w:type="gramEnd"/>
      <w:r w:rsidRPr="00530DEB">
        <w:rPr>
          <w:sz w:val="16"/>
        </w:rPr>
        <w:t xml:space="preserve"> </w:t>
      </w:r>
      <w:r w:rsidRPr="002E4847">
        <w:rPr>
          <w:rStyle w:val="StyleBoldUnderline"/>
        </w:rPr>
        <w:t>resulting in a zero-sum game</w:t>
      </w:r>
      <w:r w:rsidRPr="00530DEB">
        <w:rPr>
          <w:sz w:val="16"/>
        </w:rPr>
        <w:t xml:space="preserve"> (Blair and Kumar 1997). </w:t>
      </w:r>
    </w:p>
    <w:p w14:paraId="3E9598E5" w14:textId="77777777" w:rsidR="002E4847" w:rsidRDefault="002E4847" w:rsidP="00FB434C"/>
    <w:p w14:paraId="0C17576C" w14:textId="77777777" w:rsidR="00FB434C" w:rsidRPr="00FB434C" w:rsidRDefault="00FB434C" w:rsidP="00FB434C"/>
    <w:p w14:paraId="76816F9F" w14:textId="77777777" w:rsidR="00530DEB" w:rsidRDefault="00BA1CBD" w:rsidP="00BA1CBD">
      <w:pPr>
        <w:pStyle w:val="Heading3"/>
      </w:pPr>
      <w:r>
        <w:lastRenderedPageBreak/>
        <w:t>Epistemology</w:t>
      </w:r>
    </w:p>
    <w:p w14:paraId="5EA4191A" w14:textId="77777777" w:rsidR="00530DEB" w:rsidRPr="00530DEB" w:rsidRDefault="00530DEB" w:rsidP="00F212A9">
      <w:pPr>
        <w:pStyle w:val="Heading4"/>
      </w:pPr>
      <w:r>
        <w:t xml:space="preserve">Be skeptical of the 1AC’s Impact &amp; solvency claims – Neoliberal knowledge production </w:t>
      </w:r>
      <w:r w:rsidR="00F212A9">
        <w:t>creates a monopoly on truth by allocating decision-making to ‘experts’ that exclude competing ideas, dismissing them as ideological</w:t>
      </w:r>
    </w:p>
    <w:p w14:paraId="5863DB7A" w14:textId="77777777" w:rsidR="005903F1" w:rsidRDefault="005903F1" w:rsidP="005903F1">
      <w:r w:rsidRPr="00826B17">
        <w:rPr>
          <w:rStyle w:val="StyleStyleBold12pt"/>
        </w:rPr>
        <w:t>Lander ‘2</w:t>
      </w:r>
      <w:r w:rsidRPr="00826B17">
        <w:t xml:space="preserve">, </w:t>
      </w:r>
    </w:p>
    <w:p w14:paraId="09E7B9C8" w14:textId="77777777" w:rsidR="005903F1" w:rsidRPr="006E5F4E" w:rsidRDefault="005903F1" w:rsidP="005903F1">
      <w:pPr>
        <w:rPr>
          <w:sz w:val="16"/>
          <w:szCs w:val="16"/>
        </w:rPr>
      </w:pPr>
      <w:r w:rsidRPr="006E5F4E">
        <w:rPr>
          <w:sz w:val="16"/>
          <w:szCs w:val="16"/>
        </w:rPr>
        <w:t>(Edgardo, Prof. of Sociology and Latin American studies at the Venezuelan Central University in Caracas, “Eurocentrism, Modern Knowledges, and the “Natural” Order of Global Capital, Nepantla: Views from South”, 3.2, muse)</w:t>
      </w:r>
      <w:r w:rsidR="00530DEB" w:rsidRPr="006E5F4E">
        <w:rPr>
          <w:sz w:val="16"/>
          <w:szCs w:val="16"/>
        </w:rPr>
        <w:t xml:space="preserve"> BSH</w:t>
      </w:r>
    </w:p>
    <w:p w14:paraId="19CED4B2" w14:textId="77777777" w:rsidR="005903F1" w:rsidRPr="00964B8F" w:rsidRDefault="005903F1" w:rsidP="005903F1"/>
    <w:p w14:paraId="2EC27C7E" w14:textId="77777777" w:rsidR="005903F1" w:rsidRPr="00530DEB" w:rsidRDefault="005903F1" w:rsidP="005903F1">
      <w:pPr>
        <w:rPr>
          <w:rStyle w:val="StyleBoldUnderline"/>
        </w:rPr>
      </w:pPr>
      <w:r w:rsidRPr="00530DEB">
        <w:rPr>
          <w:rStyle w:val="StyleBoldUnderline"/>
        </w:rPr>
        <w:t>The naturalization of</w:t>
      </w:r>
      <w:r w:rsidRPr="00530DEB">
        <w:rPr>
          <w:sz w:val="16"/>
        </w:rPr>
        <w:t xml:space="preserve"> these </w:t>
      </w:r>
      <w:r w:rsidRPr="00530DEB">
        <w:rPr>
          <w:rStyle w:val="StyleBoldUnderline"/>
        </w:rPr>
        <w:t>processes of</w:t>
      </w:r>
      <w:r w:rsidRPr="00530DEB">
        <w:rPr>
          <w:sz w:val="16"/>
        </w:rPr>
        <w:t xml:space="preserve"> free</w:t>
      </w:r>
      <w:r w:rsidR="00530DEB" w:rsidRPr="00530DEB">
        <w:rPr>
          <w:sz w:val="16"/>
        </w:rPr>
        <w:t xml:space="preserve"> circulation of </w:t>
      </w:r>
      <w:r w:rsidR="00530DEB" w:rsidRPr="00530DEB">
        <w:rPr>
          <w:rStyle w:val="StyleBoldUnderline"/>
        </w:rPr>
        <w:t xml:space="preserve">investment and </w:t>
      </w:r>
      <w:r w:rsidRPr="00530DEB">
        <w:rPr>
          <w:rStyle w:val="StyleBoldUnderline"/>
        </w:rPr>
        <w:t xml:space="preserve">trade, as criteria </w:t>
      </w:r>
      <w:r w:rsidRPr="00530DEB">
        <w:rPr>
          <w:sz w:val="16"/>
        </w:rPr>
        <w:t>that</w:t>
      </w:r>
      <w:r w:rsidRPr="00530DEB">
        <w:rPr>
          <w:rStyle w:val="StyleBoldUnderline"/>
        </w:rPr>
        <w:t xml:space="preserve"> </w:t>
      </w:r>
      <w:r w:rsidRPr="00530DEB">
        <w:rPr>
          <w:sz w:val="16"/>
        </w:rPr>
        <w:t xml:space="preserve">dictate the terms </w:t>
      </w:r>
      <w:r w:rsidRPr="00530DEB">
        <w:rPr>
          <w:rStyle w:val="StyleBoldUnderline"/>
        </w:rPr>
        <w:t>u</w:t>
      </w:r>
      <w:r w:rsidR="00530DEB" w:rsidRPr="00530DEB">
        <w:rPr>
          <w:rStyle w:val="StyleBoldUnderline"/>
        </w:rPr>
        <w:t>nder which all societies</w:t>
      </w:r>
      <w:r w:rsidR="00530DEB" w:rsidRPr="00530DEB">
        <w:rPr>
          <w:sz w:val="16"/>
        </w:rPr>
        <w:t xml:space="preserve"> on the</w:t>
      </w:r>
      <w:r w:rsidRPr="00530DEB">
        <w:rPr>
          <w:sz w:val="16"/>
        </w:rPr>
        <w:t xml:space="preserve"> planet necessarily </w:t>
      </w:r>
      <w:r w:rsidRPr="00530DEB">
        <w:rPr>
          <w:rStyle w:val="StyleBoldUnderline"/>
        </w:rPr>
        <w:t>must be organized, is</w:t>
      </w:r>
      <w:r w:rsidRPr="00530DEB">
        <w:rPr>
          <w:sz w:val="16"/>
        </w:rPr>
        <w:t xml:space="preserve"> explicitly </w:t>
      </w:r>
      <w:r w:rsidRPr="00530DEB">
        <w:rPr>
          <w:rStyle w:val="StyleBoldUnderline"/>
        </w:rPr>
        <w:t>supported by the expertise</w:t>
      </w:r>
      <w:r w:rsidR="00530DEB" w:rsidRPr="00530DEB">
        <w:rPr>
          <w:sz w:val="16"/>
        </w:rPr>
        <w:t xml:space="preserve"> </w:t>
      </w:r>
      <w:r w:rsidRPr="00530DEB">
        <w:rPr>
          <w:rStyle w:val="StyleBoldUnderline"/>
        </w:rPr>
        <w:t xml:space="preserve">of those who speak in the name of specialized </w:t>
      </w:r>
      <w:r w:rsidR="00530DEB" w:rsidRPr="00530DEB">
        <w:rPr>
          <w:rStyle w:val="StyleBoldUnderline"/>
        </w:rPr>
        <w:t>knowledges, in</w:t>
      </w:r>
      <w:r w:rsidR="00530DEB" w:rsidRPr="00530DEB">
        <w:rPr>
          <w:sz w:val="16"/>
        </w:rPr>
        <w:t xml:space="preserve"> this case of </w:t>
      </w:r>
      <w:r w:rsidRPr="00530DEB">
        <w:rPr>
          <w:rStyle w:val="StyleBoldUnderline"/>
        </w:rPr>
        <w:t>economic science</w:t>
      </w:r>
      <w:r w:rsidRPr="00530DEB">
        <w:rPr>
          <w:sz w:val="16"/>
        </w:rPr>
        <w:t xml:space="preserve"> (a knowledge in the singular):  </w:t>
      </w:r>
      <w:r w:rsidRPr="00530DEB">
        <w:rPr>
          <w:rStyle w:val="StyleBoldUnderline"/>
        </w:rPr>
        <w:t>It is widely recognized</w:t>
      </w:r>
      <w:r w:rsidRPr="00530DEB">
        <w:rPr>
          <w:sz w:val="16"/>
        </w:rPr>
        <w:t xml:space="preserve"> by economists and trade experts </w:t>
      </w:r>
      <w:r w:rsidR="00530DEB">
        <w:rPr>
          <w:rStyle w:val="StyleBoldUnderline"/>
        </w:rPr>
        <w:t xml:space="preserve">that </w:t>
      </w:r>
      <w:r w:rsidRPr="00530DEB">
        <w:rPr>
          <w:rStyle w:val="StyleBoldUnderline"/>
        </w:rPr>
        <w:t>the WTO system contributes to development.</w:t>
      </w:r>
      <w:r w:rsidRPr="00530DEB">
        <w:rPr>
          <w:sz w:val="16"/>
        </w:rPr>
        <w:t xml:space="preserve"> (WTO 1999b, 7)  </w:t>
      </w:r>
      <w:r w:rsidRPr="00530DEB">
        <w:rPr>
          <w:rStyle w:val="StyleBoldUnderline"/>
        </w:rPr>
        <w:t>The economic case for an</w:t>
      </w:r>
      <w:r w:rsidR="00530DEB" w:rsidRPr="00530DEB">
        <w:rPr>
          <w:rStyle w:val="StyleBoldUnderline"/>
        </w:rPr>
        <w:t xml:space="preserve"> open trading system</w:t>
      </w:r>
      <w:r w:rsidR="00530DEB" w:rsidRPr="00530DEB">
        <w:rPr>
          <w:sz w:val="16"/>
        </w:rPr>
        <w:t xml:space="preserve"> based upon</w:t>
      </w:r>
      <w:r w:rsidRPr="00530DEB">
        <w:rPr>
          <w:sz w:val="16"/>
        </w:rPr>
        <w:t xml:space="preserve"> multilaterally agreed rules </w:t>
      </w:r>
      <w:r w:rsidRPr="00530DEB">
        <w:rPr>
          <w:rStyle w:val="StyleBoldUnderline"/>
        </w:rPr>
        <w:t>is simple enough and rests largely</w:t>
      </w:r>
      <w:r w:rsidRPr="00530DEB">
        <w:rPr>
          <w:sz w:val="16"/>
        </w:rPr>
        <w:t xml:space="preserve"> </w:t>
      </w:r>
      <w:r w:rsidR="00530DEB" w:rsidRPr="00530DEB">
        <w:rPr>
          <w:sz w:val="16"/>
        </w:rPr>
        <w:t xml:space="preserve">on </w:t>
      </w:r>
      <w:r w:rsidRPr="00530DEB">
        <w:rPr>
          <w:sz w:val="16"/>
        </w:rPr>
        <w:t xml:space="preserve">commercial </w:t>
      </w:r>
      <w:r w:rsidRPr="00530DEB">
        <w:rPr>
          <w:rStyle w:val="StyleBoldUnderline"/>
        </w:rPr>
        <w:t>common sense. But it is also supported by evidence</w:t>
      </w:r>
      <w:r w:rsidRPr="00530DEB">
        <w:rPr>
          <w:sz w:val="16"/>
        </w:rPr>
        <w:t xml:space="preserve">:  the experience of world </w:t>
      </w:r>
      <w:r w:rsidRPr="00530DEB">
        <w:rPr>
          <w:rStyle w:val="StyleBoldUnderline"/>
        </w:rPr>
        <w:t>trade</w:t>
      </w:r>
      <w:r w:rsidR="00530DEB" w:rsidRPr="00530DEB">
        <w:rPr>
          <w:rStyle w:val="StyleBoldUnderline"/>
        </w:rPr>
        <w:t xml:space="preserve"> and </w:t>
      </w:r>
      <w:r w:rsidR="00530DEB" w:rsidRPr="00530DEB">
        <w:rPr>
          <w:sz w:val="16"/>
        </w:rPr>
        <w:t xml:space="preserve">economic </w:t>
      </w:r>
      <w:r w:rsidR="00530DEB" w:rsidRPr="00530DEB">
        <w:rPr>
          <w:rStyle w:val="StyleBoldUnderline"/>
        </w:rPr>
        <w:t xml:space="preserve">growth since the </w:t>
      </w:r>
      <w:r w:rsidRPr="00530DEB">
        <w:rPr>
          <w:rStyle w:val="StyleBoldUnderline"/>
        </w:rPr>
        <w:t>Second World War.</w:t>
      </w:r>
      <w:r w:rsidRPr="00530DEB">
        <w:rPr>
          <w:sz w:val="16"/>
        </w:rPr>
        <w:t xml:space="preserve"> (8</w:t>
      </w:r>
      <w:proofErr w:type="gramStart"/>
      <w:r w:rsidRPr="00530DEB">
        <w:rPr>
          <w:sz w:val="16"/>
        </w:rPr>
        <w:t xml:space="preserve">)  </w:t>
      </w:r>
      <w:proofErr w:type="gramEnd"/>
      <w:r w:rsidRPr="00530DEB">
        <w:rPr>
          <w:rStyle w:val="StyleBoldUnderline"/>
        </w:rPr>
        <w:t xml:space="preserve">Economists agree that the greatest gains </w:t>
      </w:r>
      <w:r w:rsidR="00530DEB" w:rsidRPr="00530DEB">
        <w:rPr>
          <w:rStyle w:val="StyleBoldUnderline"/>
        </w:rPr>
        <w:t xml:space="preserve">go to the country that </w:t>
      </w:r>
      <w:r w:rsidRPr="00530DEB">
        <w:rPr>
          <w:rStyle w:val="StyleBoldUnderline"/>
        </w:rPr>
        <w:t>slashes its own trade barriers</w:t>
      </w:r>
      <w:r w:rsidRPr="00530DEB">
        <w:rPr>
          <w:sz w:val="16"/>
        </w:rPr>
        <w:t>. Readiness to open up to foreign suppliers of consumer goo</w:t>
      </w:r>
      <w:r w:rsidR="00530DEB" w:rsidRPr="00530DEB">
        <w:rPr>
          <w:sz w:val="16"/>
        </w:rPr>
        <w:t xml:space="preserve">ds and of inputs to production </w:t>
      </w:r>
      <w:r w:rsidRPr="00530DEB">
        <w:rPr>
          <w:sz w:val="16"/>
        </w:rPr>
        <w:t>improves choices as well as com</w:t>
      </w:r>
      <w:r w:rsidR="00530DEB" w:rsidRPr="00530DEB">
        <w:rPr>
          <w:sz w:val="16"/>
        </w:rPr>
        <w:t xml:space="preserve">petition in price and services </w:t>
      </w:r>
      <w:r w:rsidRPr="00530DEB">
        <w:rPr>
          <w:sz w:val="16"/>
        </w:rPr>
        <w:t>offered. P</w:t>
      </w:r>
      <w:r w:rsidRPr="00530DEB">
        <w:rPr>
          <w:rStyle w:val="StyleBoldUnderline"/>
        </w:rPr>
        <w:t xml:space="preserve">rotection that gives special favours </w:t>
      </w:r>
      <w:r w:rsidRPr="00530DEB">
        <w:rPr>
          <w:sz w:val="16"/>
        </w:rPr>
        <w:t>t</w:t>
      </w:r>
      <w:r w:rsidR="00530DEB" w:rsidRPr="00530DEB">
        <w:rPr>
          <w:sz w:val="16"/>
        </w:rPr>
        <w:t xml:space="preserve">o one sector or </w:t>
      </w:r>
      <w:r w:rsidRPr="00530DEB">
        <w:rPr>
          <w:sz w:val="16"/>
        </w:rPr>
        <w:t xml:space="preserve">another of the economy </w:t>
      </w:r>
      <w:r w:rsidRPr="00530DEB">
        <w:rPr>
          <w:rStyle w:val="StyleBoldUnderline"/>
        </w:rPr>
        <w:t>distorts the way a country uses its</w:t>
      </w:r>
      <w:r w:rsidRPr="00530DEB">
        <w:rPr>
          <w:sz w:val="16"/>
        </w:rPr>
        <w:t xml:space="preserve"> productive </w:t>
      </w:r>
      <w:r w:rsidRPr="00530DEB">
        <w:rPr>
          <w:rStyle w:val="StyleBoldUnderline"/>
        </w:rPr>
        <w:t xml:space="preserve">resources. Removal </w:t>
      </w:r>
      <w:r w:rsidRPr="00530DEB">
        <w:rPr>
          <w:sz w:val="16"/>
        </w:rPr>
        <w:t xml:space="preserve">or reduction </w:t>
      </w:r>
      <w:r w:rsidRPr="00530DEB">
        <w:rPr>
          <w:rStyle w:val="StyleBoldUnderline"/>
        </w:rPr>
        <w:t xml:space="preserve">of distortions </w:t>
      </w:r>
      <w:proofErr w:type="gramStart"/>
      <w:r w:rsidRPr="00530DEB">
        <w:rPr>
          <w:rStyle w:val="StyleBoldUnderline"/>
        </w:rPr>
        <w:t>allows</w:t>
      </w:r>
      <w:r w:rsidRPr="00530DEB">
        <w:rPr>
          <w:sz w:val="16"/>
        </w:rPr>
        <w:t xml:space="preserve">  </w:t>
      </w:r>
      <w:r w:rsidRPr="00530DEB">
        <w:rPr>
          <w:rStyle w:val="StyleBoldUnderline"/>
        </w:rPr>
        <w:t>resources</w:t>
      </w:r>
      <w:proofErr w:type="gramEnd"/>
      <w:r w:rsidRPr="00530DEB">
        <w:rPr>
          <w:rStyle w:val="StyleBoldUnderline"/>
        </w:rPr>
        <w:t xml:space="preserve"> to be used more efficiently. </w:t>
      </w:r>
      <w:r w:rsidRPr="00530DEB">
        <w:rPr>
          <w:sz w:val="16"/>
        </w:rPr>
        <w:t xml:space="preserve">(WTO 1999a, 5)  </w:t>
      </w:r>
      <w:r w:rsidRPr="00530DEB">
        <w:rPr>
          <w:rStyle w:val="StyleBoldUnderline"/>
        </w:rPr>
        <w:t>Another manifestation of the “naturalization</w:t>
      </w:r>
      <w:r w:rsidRPr="00530DEB">
        <w:rPr>
          <w:sz w:val="16"/>
        </w:rPr>
        <w:t>”/depoliticizat</w:t>
      </w:r>
      <w:r w:rsidR="00530DEB" w:rsidRPr="00530DEB">
        <w:rPr>
          <w:sz w:val="16"/>
        </w:rPr>
        <w:t xml:space="preserve">ion </w:t>
      </w:r>
      <w:r w:rsidR="00530DEB" w:rsidRPr="00530DEB">
        <w:rPr>
          <w:rStyle w:val="StyleBoldUnderline"/>
        </w:rPr>
        <w:t>of</w:t>
      </w:r>
      <w:r w:rsidRPr="00530DEB">
        <w:rPr>
          <w:rStyle w:val="StyleBoldUnderline"/>
        </w:rPr>
        <w:t xml:space="preserve"> the issues</w:t>
      </w:r>
      <w:r w:rsidRPr="00530DEB">
        <w:rPr>
          <w:sz w:val="16"/>
        </w:rPr>
        <w:t xml:space="preserve"> at stake in international economic relations </w:t>
      </w:r>
      <w:r w:rsidRPr="00530DEB">
        <w:rPr>
          <w:rStyle w:val="StyleBoldUnderline"/>
        </w:rPr>
        <w:t>is the tendency to turn disagreements into technical issues that can be resolved</w:t>
      </w:r>
      <w:r w:rsidRPr="00530DEB">
        <w:rPr>
          <w:sz w:val="16"/>
        </w:rPr>
        <w:t xml:space="preserve"> in an “objective</w:t>
      </w:r>
      <w:proofErr w:type="gramStart"/>
      <w:r w:rsidRPr="00530DEB">
        <w:rPr>
          <w:sz w:val="16"/>
        </w:rPr>
        <w:t>”  and</w:t>
      </w:r>
      <w:proofErr w:type="gramEnd"/>
      <w:r w:rsidRPr="00530DEB">
        <w:rPr>
          <w:sz w:val="16"/>
        </w:rPr>
        <w:t xml:space="preserve"> “impartial” manner </w:t>
      </w:r>
      <w:r w:rsidRPr="00530DEB">
        <w:rPr>
          <w:rStyle w:val="StyleBoldUnderline"/>
        </w:rPr>
        <w:t>by the relevant specialists.</w:t>
      </w:r>
      <w:r w:rsidRPr="00530DEB">
        <w:rPr>
          <w:sz w:val="16"/>
        </w:rPr>
        <w:t xml:space="preserve">  The Multilateral Agreement on Investment establishes that regulations (including environmental or health-related regulations) that can </w:t>
      </w:r>
      <w:proofErr w:type="gramStart"/>
      <w:r w:rsidRPr="00530DEB">
        <w:rPr>
          <w:sz w:val="16"/>
        </w:rPr>
        <w:t>be  considered</w:t>
      </w:r>
      <w:proofErr w:type="gramEnd"/>
      <w:r w:rsidRPr="00530DEB">
        <w:rPr>
          <w:sz w:val="16"/>
        </w:rPr>
        <w:t xml:space="preserve"> polemical from the point of view of their scientific justification  may be submitted to a body of scientific experts for consideration (OECD  1998, 66). Similar practices are established in WTO agreements.  A separate agreement on f</w:t>
      </w:r>
      <w:r w:rsidR="00530DEB" w:rsidRPr="00530DEB">
        <w:rPr>
          <w:sz w:val="16"/>
        </w:rPr>
        <w:t>ood safety and animal and plant</w:t>
      </w:r>
      <w:r w:rsidRPr="00530DEB">
        <w:rPr>
          <w:sz w:val="16"/>
        </w:rPr>
        <w:t xml:space="preserve"> health standards (sanitary and phytosanitary measures) sets </w:t>
      </w:r>
      <w:proofErr w:type="gramStart"/>
      <w:r w:rsidRPr="00530DEB">
        <w:rPr>
          <w:sz w:val="16"/>
        </w:rPr>
        <w:t>out  the</w:t>
      </w:r>
      <w:proofErr w:type="gramEnd"/>
      <w:r w:rsidRPr="00530DEB">
        <w:rPr>
          <w:sz w:val="16"/>
        </w:rPr>
        <w:t xml:space="preserve"> basic rules. It allows countries to set their own standards.  (WTO 1999b, 19)  Member countries are encouraged to use international standards, guidelines and recommendations where they exist. However, members may use </w:t>
      </w:r>
      <w:proofErr w:type="gramStart"/>
      <w:r w:rsidRPr="00530DEB">
        <w:rPr>
          <w:sz w:val="16"/>
        </w:rPr>
        <w:t>measures which</w:t>
      </w:r>
      <w:proofErr w:type="gramEnd"/>
      <w:r w:rsidRPr="00530DEB">
        <w:rPr>
          <w:sz w:val="16"/>
        </w:rPr>
        <w:t xml:space="preserve"> result in higher standards if there is scientific justification. (</w:t>
      </w:r>
      <w:proofErr w:type="gramStart"/>
      <w:r w:rsidRPr="00530DEB">
        <w:rPr>
          <w:sz w:val="16"/>
        </w:rPr>
        <w:t>ibid</w:t>
      </w:r>
      <w:proofErr w:type="gramEnd"/>
      <w:r w:rsidRPr="00530DEB">
        <w:rPr>
          <w:sz w:val="16"/>
        </w:rPr>
        <w:t xml:space="preserve">.)  </w:t>
      </w:r>
      <w:r w:rsidRPr="00530DEB">
        <w:rPr>
          <w:rStyle w:val="StyleBoldUnderline"/>
        </w:rPr>
        <w:t xml:space="preserve">What </w:t>
      </w:r>
      <w:r w:rsidRPr="00530DEB">
        <w:rPr>
          <w:sz w:val="16"/>
        </w:rPr>
        <w:t xml:space="preserve">in these texts </w:t>
      </w:r>
      <w:r w:rsidRPr="00530DEB">
        <w:rPr>
          <w:rStyle w:val="StyleBoldUnderline"/>
        </w:rPr>
        <w:t xml:space="preserve">appears to be the simple application of </w:t>
      </w:r>
      <w:proofErr w:type="gramStart"/>
      <w:r w:rsidRPr="00530DEB">
        <w:rPr>
          <w:rStyle w:val="StyleBoldUnderline"/>
        </w:rPr>
        <w:t>objective  scientific</w:t>
      </w:r>
      <w:proofErr w:type="gramEnd"/>
      <w:r w:rsidRPr="00530DEB">
        <w:rPr>
          <w:rStyle w:val="StyleBoldUnderline"/>
        </w:rPr>
        <w:t xml:space="preserve"> criteria in reality relates to extre</w:t>
      </w:r>
      <w:r w:rsidR="00530DEB">
        <w:rPr>
          <w:rStyle w:val="StyleBoldUnderline"/>
        </w:rPr>
        <w:t xml:space="preserve">mely complex and controversial </w:t>
      </w:r>
      <w:r w:rsidRPr="00530DEB">
        <w:rPr>
          <w:rStyle w:val="StyleBoldUnderline"/>
        </w:rPr>
        <w:t>matters. This</w:t>
      </w:r>
      <w:r w:rsidRPr="00530DEB">
        <w:rPr>
          <w:sz w:val="16"/>
        </w:rPr>
        <w:t xml:space="preserve"> is the type of situation that </w:t>
      </w:r>
      <w:r w:rsidRPr="00530DEB">
        <w:rPr>
          <w:rStyle w:val="StyleBoldUnderline"/>
        </w:rPr>
        <w:t>arises when</w:t>
      </w:r>
      <w:r w:rsidRPr="00530DEB">
        <w:rPr>
          <w:sz w:val="16"/>
        </w:rPr>
        <w:t xml:space="preserve">, whether on the </w:t>
      </w:r>
      <w:proofErr w:type="gramStart"/>
      <w:r w:rsidRPr="00530DEB">
        <w:rPr>
          <w:sz w:val="16"/>
        </w:rPr>
        <w:t>basis  of</w:t>
      </w:r>
      <w:proofErr w:type="gramEnd"/>
      <w:r w:rsidRPr="00530DEB">
        <w:rPr>
          <w:sz w:val="16"/>
        </w:rPr>
        <w:t xml:space="preserve"> scientific evidence (on which consensus may or may not exist) or based on  specific preferences on the part of the population, </w:t>
      </w:r>
      <w:r w:rsidRPr="00530DEB">
        <w:rPr>
          <w:rStyle w:val="StyleBoldUnderline"/>
        </w:rPr>
        <w:t>standards are established  that regulate</w:t>
      </w:r>
      <w:r w:rsidRPr="00530DEB">
        <w:rPr>
          <w:sz w:val="16"/>
        </w:rPr>
        <w:t xml:space="preserve">, limit, or block </w:t>
      </w:r>
      <w:r w:rsidRPr="00530DEB">
        <w:rPr>
          <w:rStyle w:val="StyleBoldUnderline"/>
        </w:rPr>
        <w:t>the use of a certain product or technological  process.</w:t>
      </w:r>
      <w:r w:rsidRPr="00530DEB">
        <w:rPr>
          <w:sz w:val="16"/>
        </w:rPr>
        <w:t xml:space="preserve"> This can be seen in the heated debate surrounding foods </w:t>
      </w:r>
      <w:r w:rsidR="00530DEB" w:rsidRPr="00530DEB">
        <w:rPr>
          <w:sz w:val="16"/>
        </w:rPr>
        <w:t>derived</w:t>
      </w:r>
      <w:r w:rsidRPr="00530DEB">
        <w:rPr>
          <w:sz w:val="16"/>
        </w:rPr>
        <w:t xml:space="preserve"> from genetically modified plants and animals. One well-known case illustrating the application of WTO standards is </w:t>
      </w:r>
      <w:r w:rsidR="00530DEB" w:rsidRPr="00530DEB">
        <w:rPr>
          <w:sz w:val="16"/>
        </w:rPr>
        <w:t xml:space="preserve">the U.S. lawsuit involving the </w:t>
      </w:r>
      <w:r w:rsidRPr="00530DEB">
        <w:rPr>
          <w:sz w:val="16"/>
        </w:rPr>
        <w:t xml:space="preserve">European Union’s ban on the sale—in E.U. </w:t>
      </w:r>
      <w:r w:rsidR="00530DEB" w:rsidRPr="00530DEB">
        <w:rPr>
          <w:sz w:val="16"/>
        </w:rPr>
        <w:t xml:space="preserve">territory—of beef treated with </w:t>
      </w:r>
      <w:r w:rsidRPr="00530DEB">
        <w:rPr>
          <w:sz w:val="16"/>
        </w:rPr>
        <w:t>growth hormones. The WTO ruled in favor of the United States, categorizing this ban as an unfair, protectionist p</w:t>
      </w:r>
      <w:r w:rsidR="00530DEB" w:rsidRPr="00530DEB">
        <w:rPr>
          <w:sz w:val="16"/>
        </w:rPr>
        <w:t xml:space="preserve">ractice that went against free </w:t>
      </w:r>
      <w:r w:rsidRPr="00530DEB">
        <w:rPr>
          <w:sz w:val="16"/>
        </w:rPr>
        <w:t xml:space="preserve">trade, forcing the European Union to either allow the importation of </w:t>
      </w:r>
      <w:proofErr w:type="gramStart"/>
      <w:r w:rsidRPr="00530DEB">
        <w:rPr>
          <w:sz w:val="16"/>
        </w:rPr>
        <w:t>these  products</w:t>
      </w:r>
      <w:proofErr w:type="gramEnd"/>
      <w:r w:rsidRPr="00530DEB">
        <w:rPr>
          <w:sz w:val="16"/>
        </w:rPr>
        <w:t xml:space="preserve"> or face severe sanctions, in spite of the opposition of a great majority of the continent’s population. </w:t>
      </w:r>
      <w:r w:rsidRPr="00530DEB">
        <w:rPr>
          <w:rStyle w:val="StyleBoldUnderline"/>
        </w:rPr>
        <w:t>The o</w:t>
      </w:r>
      <w:r w:rsidR="00530DEB" w:rsidRPr="00530DEB">
        <w:rPr>
          <w:rStyle w:val="StyleBoldUnderline"/>
        </w:rPr>
        <w:t>pinion of a few experts, chosen</w:t>
      </w:r>
      <w:r w:rsidRPr="00530DEB">
        <w:rPr>
          <w:rStyle w:val="StyleBoldUnderline"/>
        </w:rPr>
        <w:t xml:space="preserve"> by the WTO authorities dealing with conflict resolution</w:t>
      </w:r>
      <w:r w:rsidRPr="00530DEB">
        <w:rPr>
          <w:sz w:val="16"/>
        </w:rPr>
        <w:t xml:space="preserve">, thus </w:t>
      </w:r>
      <w:r w:rsidR="00530DEB">
        <w:rPr>
          <w:rStyle w:val="StyleBoldUnderline"/>
        </w:rPr>
        <w:t xml:space="preserve">overruled </w:t>
      </w:r>
      <w:r w:rsidRPr="00530DEB">
        <w:rPr>
          <w:rStyle w:val="StyleBoldUnderline"/>
        </w:rPr>
        <w:t>the democratically expressed wishes of the people of the European Union.</w:t>
      </w:r>
      <w:r w:rsidRPr="00530DEB">
        <w:rPr>
          <w:sz w:val="16"/>
        </w:rPr>
        <w:t xml:space="preserve">  In this case it was determined that the fear of consuming beef treated </w:t>
      </w:r>
      <w:proofErr w:type="gramStart"/>
      <w:r w:rsidRPr="00530DEB">
        <w:rPr>
          <w:sz w:val="16"/>
        </w:rPr>
        <w:t>with  growth</w:t>
      </w:r>
      <w:proofErr w:type="gramEnd"/>
      <w:r w:rsidRPr="00530DEB">
        <w:rPr>
          <w:sz w:val="16"/>
        </w:rPr>
        <w:t xml:space="preserve"> hormones lacked scientific basis; inside the new world order defined by the WTO, this preference was not one for which people could  legitimately opt. The majority of the ethical and political confrontations </w:t>
      </w:r>
      <w:proofErr w:type="gramStart"/>
      <w:r w:rsidRPr="00530DEB">
        <w:rPr>
          <w:sz w:val="16"/>
        </w:rPr>
        <w:t>having  to</w:t>
      </w:r>
      <w:proofErr w:type="gramEnd"/>
      <w:r w:rsidRPr="00530DEB">
        <w:rPr>
          <w:sz w:val="16"/>
        </w:rPr>
        <w:t xml:space="preserve"> do with techno-scientific matters do not have a univocal scientific solution, and differences of opinion and interpretation can continue indefinitely  (Nelkin 1977, 1984). Generally, the issues at stake cannot be resolved </w:t>
      </w:r>
      <w:proofErr w:type="gramStart"/>
      <w:r w:rsidRPr="00530DEB">
        <w:rPr>
          <w:sz w:val="16"/>
        </w:rPr>
        <w:t>solely  on</w:t>
      </w:r>
      <w:proofErr w:type="gramEnd"/>
      <w:r w:rsidRPr="00530DEB">
        <w:rPr>
          <w:sz w:val="16"/>
        </w:rPr>
        <w:t xml:space="preserve"> the basis of experts’ opinions. </w:t>
      </w:r>
      <w:r w:rsidRPr="00530DEB">
        <w:rPr>
          <w:rStyle w:val="StyleBoldUnderline"/>
        </w:rPr>
        <w:t xml:space="preserve">People </w:t>
      </w:r>
      <w:r w:rsidR="00530DEB">
        <w:rPr>
          <w:rStyle w:val="StyleBoldUnderline"/>
        </w:rPr>
        <w:t xml:space="preserve">are being denied the sovereign </w:t>
      </w:r>
      <w:r w:rsidRPr="00530DEB">
        <w:rPr>
          <w:rStyle w:val="StyleBoldUnderline"/>
        </w:rPr>
        <w:t xml:space="preserve">right to found their decisions on ethical choices or on particular </w:t>
      </w:r>
      <w:proofErr w:type="gramStart"/>
      <w:r w:rsidRPr="00530DEB">
        <w:rPr>
          <w:rStyle w:val="StyleBoldUnderline"/>
        </w:rPr>
        <w:t>cultural  contexts</w:t>
      </w:r>
      <w:proofErr w:type="gramEnd"/>
      <w:r w:rsidRPr="00530DEB">
        <w:rPr>
          <w:rStyle w:val="StyleBoldUnderline"/>
        </w:rPr>
        <w:t xml:space="preserve">. This is an example of the growing authoritarianism of the </w:t>
      </w:r>
      <w:proofErr w:type="gramStart"/>
      <w:r w:rsidRPr="00530DEB">
        <w:rPr>
          <w:rStyle w:val="StyleBoldUnderline"/>
        </w:rPr>
        <w:t>global  capitalist</w:t>
      </w:r>
      <w:proofErr w:type="gramEnd"/>
      <w:r w:rsidRPr="00530DEB">
        <w:rPr>
          <w:rStyle w:val="StyleBoldUnderline"/>
        </w:rPr>
        <w:t xml:space="preserve"> order, exposing the population to the potentially harmful effects  of certain techno-scientific processes against its expressed will, merely because “specialists” consider that their oppos</w:t>
      </w:r>
      <w:r w:rsidR="00530DEB">
        <w:rPr>
          <w:rStyle w:val="StyleBoldUnderline"/>
        </w:rPr>
        <w:t xml:space="preserve">ition is based on nothing more </w:t>
      </w:r>
      <w:r w:rsidRPr="00530DEB">
        <w:rPr>
          <w:rStyle w:val="StyleBoldUnderline"/>
        </w:rPr>
        <w:t>than prejudice. These are not issues that depend on</w:t>
      </w:r>
      <w:r w:rsidRPr="00530DEB">
        <w:rPr>
          <w:sz w:val="16"/>
        </w:rPr>
        <w:t xml:space="preserve"> t</w:t>
      </w:r>
      <w:r w:rsidR="00530DEB" w:rsidRPr="00530DEB">
        <w:rPr>
          <w:sz w:val="16"/>
        </w:rPr>
        <w:t>he existence or absence</w:t>
      </w:r>
      <w:r w:rsidRPr="00530DEB">
        <w:rPr>
          <w:sz w:val="16"/>
        </w:rPr>
        <w:t xml:space="preserve"> of </w:t>
      </w:r>
      <w:r w:rsidRPr="00530DEB">
        <w:rPr>
          <w:rStyle w:val="StyleBoldUnderline"/>
        </w:rPr>
        <w:t>consensus in the scientific community</w:t>
      </w:r>
      <w:r w:rsidRPr="00530DEB">
        <w:rPr>
          <w:sz w:val="16"/>
        </w:rPr>
        <w:t xml:space="preserve">. In </w:t>
      </w:r>
      <w:r w:rsidR="00530DEB" w:rsidRPr="00530DEB">
        <w:rPr>
          <w:sz w:val="16"/>
        </w:rPr>
        <w:t xml:space="preserve">any case, as Hans Jonas (1984, </w:t>
      </w:r>
      <w:r w:rsidRPr="00530DEB">
        <w:rPr>
          <w:sz w:val="16"/>
        </w:rPr>
        <w:t xml:space="preserve">118) argues, </w:t>
      </w:r>
      <w:r w:rsidRPr="00530DEB">
        <w:rPr>
          <w:rStyle w:val="StyleBoldUnderline"/>
        </w:rPr>
        <w:t xml:space="preserve">human capacity to wield power over nature is always </w:t>
      </w:r>
      <w:proofErr w:type="gramStart"/>
      <w:r w:rsidRPr="00530DEB">
        <w:rPr>
          <w:rStyle w:val="StyleBoldUnderline"/>
        </w:rPr>
        <w:t>greater  than</w:t>
      </w:r>
      <w:proofErr w:type="gramEnd"/>
      <w:r w:rsidRPr="00530DEB">
        <w:rPr>
          <w:rStyle w:val="StyleBoldUnderline"/>
        </w:rPr>
        <w:t xml:space="preserve"> the predictability of this power’s long-range effects</w:t>
      </w:r>
      <w:r w:rsidRPr="00530DEB">
        <w:rPr>
          <w:sz w:val="16"/>
        </w:rPr>
        <w:t xml:space="preserve">, which, in case  of doubt, calls for an ethics of responsibility.7 </w:t>
      </w:r>
      <w:r w:rsidRPr="00530DEB">
        <w:rPr>
          <w:rStyle w:val="StyleBoldUnderline"/>
        </w:rPr>
        <w:t xml:space="preserve">This ethical choice is denied  when it is assumed that, to make this type of decision it suffices to take into  account the opinions of </w:t>
      </w:r>
      <w:r w:rsidRPr="00530DEB">
        <w:rPr>
          <w:rStyle w:val="StyleBoldUnderline"/>
        </w:rPr>
        <w:lastRenderedPageBreak/>
        <w:t>experts and the rights of investors</w:t>
      </w:r>
      <w:r w:rsidRPr="00530DEB">
        <w:rPr>
          <w:sz w:val="16"/>
        </w:rPr>
        <w:t xml:space="preserve"> (Lander 1994).  </w:t>
      </w:r>
      <w:r w:rsidRPr="00530DEB">
        <w:rPr>
          <w:rStyle w:val="StyleBoldUnderline"/>
        </w:rPr>
        <w:t>Beyond the internal controversies within Western</w:t>
      </w:r>
      <w:r w:rsidRPr="00530DEB">
        <w:rPr>
          <w:sz w:val="16"/>
        </w:rPr>
        <w:t>, techno-scientific com</w:t>
      </w:r>
      <w:r w:rsidRPr="00530DEB">
        <w:rPr>
          <w:rStyle w:val="StyleBoldUnderline"/>
        </w:rPr>
        <w:t xml:space="preserve">munities lies the fact that in the thousands of conflicts occurring </w:t>
      </w:r>
      <w:proofErr w:type="gramStart"/>
      <w:r w:rsidRPr="00530DEB">
        <w:rPr>
          <w:rStyle w:val="StyleBoldUnderline"/>
        </w:rPr>
        <w:t>in  the</w:t>
      </w:r>
      <w:proofErr w:type="gramEnd"/>
      <w:r w:rsidRPr="00530DEB">
        <w:rPr>
          <w:rStyle w:val="StyleBoldUnderline"/>
        </w:rPr>
        <w:t xml:space="preserve"> world today between the interests of transnational capital and those of  rural or indigenous people concerning the use of the</w:t>
      </w:r>
      <w:r w:rsidRPr="00530DEB">
        <w:rPr>
          <w:sz w:val="16"/>
        </w:rPr>
        <w:t xml:space="preserve"> </w:t>
      </w:r>
      <w:r w:rsidRPr="00530DEB">
        <w:rPr>
          <w:rStyle w:val="StyleBoldUnderline"/>
        </w:rPr>
        <w:t xml:space="preserve">environment, </w:t>
      </w:r>
      <w:r w:rsidRPr="00530DEB">
        <w:rPr>
          <w:sz w:val="16"/>
        </w:rPr>
        <w:t>there is  generally also a conflict in the parties’ views of the cosmos, an antagonism  between different knowledge systems and different ways of conceiving the  relationships between culture and nature. Nevertheless—and this is a perfect expression of the continual functioning of colonial mechanisms—</w:t>
      </w:r>
      <w:r w:rsidRPr="00530DEB">
        <w:rPr>
          <w:rStyle w:val="StyleBoldUnderline"/>
        </w:rPr>
        <w:t xml:space="preserve">in </w:t>
      </w:r>
      <w:proofErr w:type="gramStart"/>
      <w:r w:rsidRPr="00530DEB">
        <w:rPr>
          <w:rStyle w:val="StyleBoldUnderline"/>
        </w:rPr>
        <w:t>the  new</w:t>
      </w:r>
      <w:proofErr w:type="gramEnd"/>
      <w:r w:rsidRPr="00530DEB">
        <w:rPr>
          <w:rStyle w:val="StyleBoldUnderline"/>
        </w:rPr>
        <w:t xml:space="preserve"> global capital order only one form of knowledge is recognized: Western scientific knowledge. From this discourse of knowledge the </w:t>
      </w:r>
      <w:proofErr w:type="gramStart"/>
      <w:r w:rsidRPr="00530DEB">
        <w:rPr>
          <w:rStyle w:val="StyleBoldUnderline"/>
        </w:rPr>
        <w:t>criteria  and</w:t>
      </w:r>
      <w:proofErr w:type="gramEnd"/>
      <w:r w:rsidRPr="00530DEB">
        <w:rPr>
          <w:rStyle w:val="StyleBoldUnderline"/>
        </w:rPr>
        <w:t xml:space="preserve"> procedures are established by which all controversies are decided.  </w:t>
      </w:r>
    </w:p>
    <w:p w14:paraId="762EC0B7" w14:textId="77777777" w:rsidR="00884C4C" w:rsidRDefault="00884C4C" w:rsidP="00884C4C">
      <w:pPr>
        <w:pStyle w:val="Heading2"/>
      </w:pPr>
      <w:r>
        <w:lastRenderedPageBreak/>
        <w:t>AT</w:t>
      </w:r>
    </w:p>
    <w:p w14:paraId="7AA42F9A" w14:textId="77777777" w:rsidR="007B6752" w:rsidRDefault="00BF2DCF" w:rsidP="00BA1CBD">
      <w:pPr>
        <w:pStyle w:val="Heading3"/>
      </w:pPr>
      <w:r>
        <w:lastRenderedPageBreak/>
        <w:t>AT: Permutation</w:t>
      </w:r>
    </w:p>
    <w:p w14:paraId="07C3225B" w14:textId="77777777" w:rsidR="007B6752" w:rsidRDefault="007B6752" w:rsidP="007B6752">
      <w:pPr>
        <w:pStyle w:val="Heading4"/>
      </w:pPr>
      <w:r>
        <w:t>Perm’s co-opted—causes extinction—the alt alone is key to revolutionary agency</w:t>
      </w:r>
    </w:p>
    <w:p w14:paraId="6409B6D4" w14:textId="77777777" w:rsidR="00AE62E1" w:rsidRDefault="007B6752" w:rsidP="007B6752">
      <w:r w:rsidRPr="000241F5">
        <w:rPr>
          <w:rStyle w:val="StyleStyleBold12pt"/>
        </w:rPr>
        <w:t>Parr ’13</w:t>
      </w:r>
      <w:r>
        <w:t xml:space="preserve"> </w:t>
      </w:r>
    </w:p>
    <w:p w14:paraId="63B7BE93" w14:textId="77777777" w:rsidR="007B6752" w:rsidRDefault="00AE62E1" w:rsidP="007B6752">
      <w:r>
        <w:rPr>
          <w:sz w:val="16"/>
          <w:szCs w:val="16"/>
        </w:rPr>
        <w:t>(A</w:t>
      </w:r>
      <w:r w:rsidR="007B6752" w:rsidRPr="00AE62E1">
        <w:rPr>
          <w:sz w:val="16"/>
          <w:szCs w:val="16"/>
        </w:rPr>
        <w:t>drian Parr,</w:t>
      </w:r>
      <w:r w:rsidR="004644B8">
        <w:rPr>
          <w:sz w:val="16"/>
          <w:szCs w:val="16"/>
        </w:rPr>
        <w:t xml:space="preserve"> Adrian philosopher and cultural critic. A specialist on Deleuze,</w:t>
      </w:r>
      <w:r w:rsidR="007B6752" w:rsidRPr="00AE62E1">
        <w:rPr>
          <w:sz w:val="16"/>
          <w:szCs w:val="16"/>
        </w:rPr>
        <w:t xml:space="preserve"> </w:t>
      </w:r>
      <w:r w:rsidR="004644B8">
        <w:rPr>
          <w:sz w:val="16"/>
          <w:szCs w:val="16"/>
        </w:rPr>
        <w:t>‘</w:t>
      </w:r>
      <w:r w:rsidR="007B6752" w:rsidRPr="00AE62E1">
        <w:rPr>
          <w:sz w:val="16"/>
          <w:szCs w:val="16"/>
        </w:rPr>
        <w:t>The Wrath of Capital</w:t>
      </w:r>
      <w:r w:rsidR="004644B8">
        <w:rPr>
          <w:sz w:val="16"/>
          <w:szCs w:val="16"/>
        </w:rPr>
        <w:t>’</w:t>
      </w:r>
      <w:r w:rsidR="007B6752" w:rsidRPr="00AE62E1">
        <w:rPr>
          <w:sz w:val="16"/>
          <w:szCs w:val="16"/>
        </w:rPr>
        <w:t>, 2013, p. 2-5</w:t>
      </w:r>
      <w:r w:rsidR="004644B8">
        <w:rPr>
          <w:sz w:val="16"/>
          <w:szCs w:val="16"/>
        </w:rPr>
        <w:t>) BSH</w:t>
      </w:r>
    </w:p>
    <w:p w14:paraId="1B170C42" w14:textId="77777777" w:rsidR="00AE62E1" w:rsidRDefault="00AE62E1" w:rsidP="007B6752"/>
    <w:p w14:paraId="5E3E074F" w14:textId="77777777" w:rsidR="007B6752" w:rsidRDefault="007B6752" w:rsidP="007B6752">
      <w:pPr>
        <w:rPr>
          <w:rStyle w:val="StyleBoldUnderline"/>
        </w:rPr>
      </w:pPr>
      <w:r w:rsidRPr="00AE62E1">
        <w:rPr>
          <w:sz w:val="16"/>
        </w:rPr>
        <w:t>The fab</w:t>
      </w:r>
      <w:r w:rsidR="00AE62E1" w:rsidRPr="00AE62E1">
        <w:rPr>
          <w:sz w:val="16"/>
        </w:rPr>
        <w:t>le provides an intriguing persp</w:t>
      </w:r>
      <w:r w:rsidRPr="00AE62E1">
        <w:rPr>
          <w:sz w:val="16"/>
        </w:rPr>
        <w:t xml:space="preserve">ective on freedom and autonomy. The golem has no freedom: it is the rabbi who brings it to life and sentences it to death. Yet by returning the creature to earth, the rabbi holds the golem accountable for the destruction it wrought despite not being free. </w:t>
      </w:r>
      <w:r w:rsidR="00AE62E1" w:rsidRPr="00AE62E1">
        <w:rPr>
          <w:sz w:val="16"/>
        </w:rPr>
        <w:t>This is the basic premis</w:t>
      </w:r>
      <w:r w:rsidRPr="00AE62E1">
        <w:rPr>
          <w:sz w:val="16"/>
        </w:rPr>
        <w:t xml:space="preserve">e of this </w:t>
      </w:r>
      <w:r w:rsidRPr="00AE62E1">
        <w:rPr>
          <w:rStyle w:val="StyleBoldUnderline"/>
        </w:rPr>
        <w:t>book. We are not free, yet we are autonomous</w:t>
      </w:r>
      <w:r w:rsidRPr="00AE62E1">
        <w:rPr>
          <w:sz w:val="16"/>
        </w:rPr>
        <w:t xml:space="preserve">. We are constrained by the historical circumstances into which we are born, along with the institutions and structures that contain us. Nonetheless, </w:t>
      </w:r>
      <w:r w:rsidRPr="00AE62E1">
        <w:rPr>
          <w:rStyle w:val="StyleBoldUnderline"/>
        </w:rPr>
        <w:t>each and every one of us</w:t>
      </w:r>
      <w:r w:rsidRPr="00AE62E1">
        <w:rPr>
          <w:sz w:val="16"/>
        </w:rPr>
        <w:t xml:space="preserve"> also </w:t>
      </w:r>
      <w:r w:rsidRPr="00AE62E1">
        <w:rPr>
          <w:rStyle w:val="StyleBoldUnderline"/>
        </w:rPr>
        <w:t>participates in and</w:t>
      </w:r>
      <w:r w:rsidRPr="00AE62E1">
        <w:rPr>
          <w:sz w:val="16"/>
        </w:rPr>
        <w:t xml:space="preserve"> thereby </w:t>
      </w:r>
      <w:r w:rsidRPr="00AE62E1">
        <w:rPr>
          <w:rStyle w:val="StyleBoldUnderline"/>
        </w:rPr>
        <w:t>confirms the legitimacy of</w:t>
      </w:r>
      <w:r w:rsidRPr="00AE62E1">
        <w:rPr>
          <w:sz w:val="16"/>
        </w:rPr>
        <w:t xml:space="preserve"> those selfsame </w:t>
      </w:r>
      <w:r w:rsidRPr="00AE62E1">
        <w:rPr>
          <w:rStyle w:val="StyleBoldUnderline"/>
        </w:rPr>
        <w:t>institutions and structures that dominate us, along with the violence they sustain.</w:t>
      </w:r>
      <w:r w:rsidRPr="00AE62E1">
        <w:rPr>
          <w:sz w:val="16"/>
        </w:rPr>
        <w:t>3 In this way, we are both the rabbi creator and the creature creation. Insofar as we are socially constituted</w:t>
      </w:r>
      <w:r w:rsidRPr="00AE62E1">
        <w:rPr>
          <w:rStyle w:val="StyleBoldUnderline"/>
        </w:rPr>
        <w:t>, we are constrained by the historical and institutional forces that construct us.</w:t>
      </w:r>
      <w:r w:rsidRPr="00AE62E1">
        <w:rPr>
          <w:sz w:val="16"/>
        </w:rPr>
        <w:t xml:space="preserve"> As political agents, </w:t>
      </w:r>
      <w:r w:rsidRPr="00AE62E1">
        <w:rPr>
          <w:rStyle w:val="StyleBoldUnderline"/>
        </w:rPr>
        <w:t>we realize our autonomy as we interrupt and contest the historical and institutional conditions that regulate and organize the frames of reference through which we think and act</w:t>
      </w:r>
      <w:r w:rsidRPr="00AE62E1">
        <w:rPr>
          <w:sz w:val="16"/>
        </w:rPr>
        <w:t xml:space="preserve">. This structure of rupture and continuity is the modern narrative par excellence. Fredric Jameson neatly summarizes the narrative condition of modernity as the dialectic between the modality of rupture that inaugurates a new period and the definition of that new period in turn by continuity.4 </w:t>
      </w:r>
      <w:r w:rsidRPr="00AE62E1">
        <w:rPr>
          <w:rStyle w:val="StyleBoldUnderline"/>
        </w:rPr>
        <w:t>The ironical outcome</w:t>
      </w:r>
      <w:r w:rsidRPr="00AE62E1">
        <w:rPr>
          <w:sz w:val="16"/>
        </w:rPr>
        <w:t>, as I describe it in the pages that follow, is</w:t>
      </w:r>
      <w:r w:rsidRPr="00AE62E1">
        <w:rPr>
          <w:rStyle w:val="StyleBoldUnderline"/>
        </w:rPr>
        <w:t xml:space="preserve"> that despite the narrative category driving change in the modern world, everything continues to stay the same-perhaps because what this narrative produces is a virulent strain of amnesia. Every change</w:t>
      </w:r>
      <w:r w:rsidRPr="00AE62E1">
        <w:rPr>
          <w:sz w:val="16"/>
        </w:rPr>
        <w:t xml:space="preserve"> or historical rupture </w:t>
      </w:r>
      <w:r w:rsidRPr="00AE62E1">
        <w:rPr>
          <w:rStyle w:val="StyleBoldUnderline"/>
        </w:rPr>
        <w:t>contains within it the</w:t>
      </w:r>
      <w:r w:rsidRPr="00AE62E1">
        <w:rPr>
          <w:sz w:val="16"/>
        </w:rPr>
        <w:t xml:space="preserve"> dialectical </w:t>
      </w:r>
      <w:r w:rsidRPr="00AE62E1">
        <w:rPr>
          <w:rStyle w:val="StyleBoldUnderline"/>
        </w:rPr>
        <w:t>narrative structure of modernity</w:t>
      </w:r>
      <w:r w:rsidRPr="00AE62E1">
        <w:rPr>
          <w:sz w:val="16"/>
        </w:rPr>
        <w:t xml:space="preserve"> such that the New and the period it launches into existence are mere ritual. </w:t>
      </w:r>
      <w:r w:rsidRPr="00AE62E1">
        <w:rPr>
          <w:rStyle w:val="StyleBoldUnderline"/>
        </w:rPr>
        <w:t>What persists is the condition of violence embedded in neoliberal capitalism as it robs each and every one of us</w:t>
      </w:r>
      <w:r w:rsidRPr="00AE62E1">
        <w:rPr>
          <w:sz w:val="16"/>
        </w:rPr>
        <w:t xml:space="preserve"> (other species and ecosystems included) </w:t>
      </w:r>
      <w:r w:rsidRPr="00AE62E1">
        <w:rPr>
          <w:rStyle w:val="StyleBoldUnderline"/>
        </w:rPr>
        <w:t xml:space="preserve">of a future. The narrative of modernity </w:t>
      </w:r>
      <w:r w:rsidRPr="00AE62E1">
        <w:rPr>
          <w:sz w:val="16"/>
        </w:rPr>
        <w:t>and the optimistic feeling of newness</w:t>
      </w:r>
      <w:r w:rsidRPr="00AE62E1">
        <w:rPr>
          <w:rStyle w:val="StyleBoldUnderline"/>
        </w:rPr>
        <w:t xml:space="preserve"> it generates are merely a distraction.</w:t>
      </w:r>
      <w:r w:rsidRPr="00AE62E1">
        <w:rPr>
          <w:sz w:val="16"/>
        </w:rPr>
        <w:t xml:space="preserve"> Distractions such as decarbonizing the free-market economy, buying carbon offsets, handing out contraceptives to poor women in developing countries, drinking tap water in place of bottled water, changing personal eating habits, installing green roofs on city hall, and expressing moral outrage at British Petroleum (BP) for the oil spill in the Gulf of Mexico, although well meaning, are merely symptomatic of the uselessness of free-market "solutions" to environmental change. Indeed, such widespread distraction leads to denial. With the proclamation of the twenty- first century to be the era of climate change, the Trojan horse of neoliberal restructuring entered the political arena of climate change talks and policy, and a more virulent strain of capital </w:t>
      </w:r>
      <w:r w:rsidR="00AE62E1" w:rsidRPr="00AE62E1">
        <w:rPr>
          <w:sz w:val="16"/>
        </w:rPr>
        <w:t>accumulation began</w:t>
      </w:r>
      <w:r w:rsidRPr="00AE62E1">
        <w:rPr>
          <w:sz w:val="16"/>
        </w:rPr>
        <w:t>. For this reason, delegates from the African nations, with the support of the Group of 77 (developing countries), walked out of the 2009 United Nations (UN) climate talks in Copenhagen, accusing rich countries of dragging their heels on reducing greenhouse gas (GHG) emissions and destroying the mechanism through which this reduction can be achieved-the Ky oto Protocol. In the absence of an internationally birfding agreement on emissions reductions, all individual actions taken to reduce emissions-a flat gl</w:t>
      </w:r>
      <w:r w:rsidR="00AE62E1" w:rsidRPr="00AE62E1">
        <w:rPr>
          <w:sz w:val="16"/>
        </w:rPr>
        <w:t>obal carbon tax, recycling, hyb</w:t>
      </w:r>
      <w:r w:rsidRPr="00AE62E1">
        <w:rPr>
          <w:sz w:val="16"/>
        </w:rPr>
        <w:t xml:space="preserve">rid cars, carbon offsets, a few solar panels here and there, and so on-are mere theatrics. In this book, I </w:t>
      </w:r>
      <w:r w:rsidRPr="00AE62E1">
        <w:rPr>
          <w:rStyle w:val="StyleBoldUnderline"/>
        </w:rPr>
        <w:t>argue that underpinning the massive environmental changes happening around the world,</w:t>
      </w:r>
      <w:r w:rsidRPr="00AE62E1">
        <w:rPr>
          <w:sz w:val="16"/>
        </w:rPr>
        <w:t xml:space="preserve"> of which climate change is an important factor, </w:t>
      </w:r>
      <w:r w:rsidRPr="00AE62E1">
        <w:rPr>
          <w:rStyle w:val="StyleBoldUnderline"/>
        </w:rPr>
        <w:t>is an unchanging socioeconomic condition (neoliberal capitalism), and the magnitude of this situation is that of a political crisis</w:t>
      </w:r>
      <w:r w:rsidRPr="00AE62E1">
        <w:rPr>
          <w:sz w:val="16"/>
        </w:rPr>
        <w:t xml:space="preserve">. So, at the risk of extending my literary license too far, it is fair to say that </w:t>
      </w:r>
      <w:r w:rsidRPr="00AE62E1">
        <w:rPr>
          <w:rStyle w:val="StyleBoldUnderline"/>
        </w:rPr>
        <w:t>the human race is currently in the middle of an earth-shattering historical moment</w:t>
      </w:r>
      <w:r w:rsidRPr="00AE62E1">
        <w:rPr>
          <w:sz w:val="16"/>
        </w:rPr>
        <w:t xml:space="preserve">. Glaciers in the Himalayas, Andes, Rockies, and Alps are receding. </w:t>
      </w:r>
      <w:r w:rsidRPr="00AE62E1">
        <w:rPr>
          <w:rStyle w:val="StyleBoldUnderline"/>
        </w:rPr>
        <w:t xml:space="preserve">The social impact of environmental change is now acute, </w:t>
      </w:r>
      <w:r w:rsidRPr="00AE62E1">
        <w:rPr>
          <w:sz w:val="16"/>
        </w:rPr>
        <w:t xml:space="preserve">with the International Organization for Migration predicting there will be approximately two hundred million environmental refugees by 2050, with estimates expecting as many as up to one billion.5 We are poised between needing to radically transform how we live and becoming extinct. </w:t>
      </w:r>
      <w:r w:rsidRPr="00AE62E1">
        <w:rPr>
          <w:rStyle w:val="StyleBoldUnderline"/>
        </w:rPr>
        <w:t>Modern</w:t>
      </w:r>
      <w:r w:rsidRPr="00AE62E1">
        <w:rPr>
          <w:sz w:val="16"/>
        </w:rPr>
        <w:t xml:space="preserve"> (postindustrial) </w:t>
      </w:r>
      <w:r w:rsidRPr="00AE62E1">
        <w:rPr>
          <w:rStyle w:val="StyleBoldUnderline"/>
        </w:rPr>
        <w:t>society inaugurated what geologists refer to as the ''Anthropocene age;' when human activities began to drive environmental change,</w:t>
      </w:r>
      <w:r w:rsidRPr="00AE62E1">
        <w:rPr>
          <w:sz w:val="16"/>
        </w:rPr>
        <w:t xml:space="preserve"> replacing the Holocene, which for the previous ten thousand years was the era when the earth regulated the environment. 6 Since then people have been pumping GHGs into the atmosphere at a faster rate than the earth can reabsorb them. If we remain on our current course of global GHG emissions, the earth's average climate will rise 3°C by the end of the twenty-first century (with a 2 to 4.5° probable range of uncertainty</w:t>
      </w:r>
      <w:proofErr w:type="gramStart"/>
      <w:r w:rsidRPr="00AE62E1">
        <w:rPr>
          <w:sz w:val="16"/>
        </w:rPr>
        <w:t>) .</w:t>
      </w:r>
      <w:proofErr w:type="gramEnd"/>
      <w:r w:rsidRPr="00AE62E1">
        <w:rPr>
          <w:sz w:val="16"/>
        </w:rPr>
        <w:t xml:space="preserve"> The warmer the world gets, the less effectively the earth's biological systems can absorb carbon. The more the earth's climate heats up, the more carbon dioxide (C02) plants </w:t>
      </w:r>
      <w:r w:rsidR="00AE62E1" w:rsidRPr="00AE62E1">
        <w:rPr>
          <w:sz w:val="16"/>
        </w:rPr>
        <w:t>and soils will release; this fe</w:t>
      </w:r>
      <w:r w:rsidRPr="00AE62E1">
        <w:rPr>
          <w:sz w:val="16"/>
        </w:rPr>
        <w:t xml:space="preserve">edback loop will further increase climate heating. When carbon feedback is factored into the climate equation, climate models predict that the rise in average climate temperature will be 6°C by 2100 (with a 4 to 8°C probable range of uncertainty) .7 For this reason, even if emissions were reduced from now on by approximately 3 percent annually, there is only a fifty-fifty chance that we can stay within the 2°C benchmark set by the UN Intergovernmental Panel on Climate Change (IPCC) in 2007. However, given that in 2010 the world's annual growth rate of atmospheric carbon was the largest in a decade, bringing the world's C02 concentrations to 389.6 parts per million (ppm) and pushing concentrations to 39 percent higher than what they were in 1750 at the beginning of the Industrial </w:t>
      </w:r>
      <w:r w:rsidRPr="00AE62E1">
        <w:rPr>
          <w:sz w:val="16"/>
        </w:rPr>
        <w:lastRenderedPageBreak/>
        <w:t>Revolution (approximately 278 ppm), and that there is no sign of growth slowing, then even the fifty-fifty window of opportunity not to exceed 2°C warming is quickly closing. If we continue at the current rate of GHG emissions growth, we will be on course for a devastating scenario.8 We need to change course now.9 Climate change poses several environmental problems, many of which now have a clear focus. The scientific problem: How can the high amounts of C02 in the atmosphere causing the earth's climate to change be lowered to 350 ppm? The economic problem: How can the economy be decarbonized while addressing global economic disparities? The social problem: How can human societies change their climate-altering behaviors and adapt to changes in climate</w:t>
      </w:r>
      <w:proofErr w:type="gramStart"/>
      <w:r w:rsidRPr="00AE62E1">
        <w:rPr>
          <w:sz w:val="16"/>
        </w:rPr>
        <w:t>?10</w:t>
      </w:r>
      <w:proofErr w:type="gramEnd"/>
      <w:r w:rsidRPr="00AE62E1">
        <w:rPr>
          <w:sz w:val="16"/>
        </w:rPr>
        <w:t xml:space="preserve"> The cultural problem: How can commodity culture be reigned in? The problem policymakers face: What regulations can be introduced to inhibit environmental degradation, promote GHG reductions, and assist the people, species, and ecosystems most vulnerable to environmental change? The political problem is less clear, however, perhaps because of its philosophical implications. Political philosophy examines how these questions are dealt with and the assumptions upon which they are premised. It studies the myriad ways in which individuals, corporations, the world's leaders, nongovernmental organizations (NGOs), and communities respond to climate change and the larger issue of environmental change characteristic of the Anthropocene age. </w:t>
      </w:r>
      <w:r w:rsidRPr="00AE62E1">
        <w:rPr>
          <w:rStyle w:val="StyleBoldUnderline"/>
        </w:rPr>
        <w:t>More important, political philosophy considers how these responses reinforce social and economic structures of power</w:t>
      </w:r>
      <w:r w:rsidRPr="00AE62E1">
        <w:rPr>
          <w:sz w:val="16"/>
        </w:rPr>
        <w:t xml:space="preserve">. In light of this consideration, </w:t>
      </w:r>
      <w:r w:rsidRPr="00AE62E1">
        <w:rPr>
          <w:rStyle w:val="StyleBoldUnderline"/>
        </w:rPr>
        <w:t>how do we make the dramatic and necessary changes needed to adapt equitably to environmental change without the economically powerful claiming ownership over the collective impetus and goals that this historical juncture presents?</w:t>
      </w:r>
      <w:r w:rsidRPr="00AE62E1">
        <w:rPr>
          <w:sz w:val="16"/>
        </w:rPr>
        <w:t xml:space="preserve"> By drawing attention to the political problem of equality in the context of environmental change, I need to stress that I am not a market Luddite; rather, I </w:t>
      </w:r>
      <w:r w:rsidRPr="00AE62E1">
        <w:rPr>
          <w:rStyle w:val="StyleBoldUnderline"/>
        </w:rPr>
        <w:t>am critical of the neoliberal paradigm of economic activity that advances deregulation, competition, individualism, and privatization, all the while rolling back on social services and producing widespread inequities and uneven patterns of development and social prosperity.</w:t>
      </w:r>
      <w:r w:rsidRPr="00AE62E1">
        <w:rPr>
          <w:sz w:val="16"/>
        </w:rPr>
        <w:t xml:space="preserve"> I am also not intending to make negotiable the "non-negotiable planetary preconditions that humanity needs to respect in order to avoid the risk of deleterious or even catastrophic environmental change at continental to global scales:'11 Indeed, </w:t>
      </w:r>
      <w:r w:rsidRPr="00AE62E1">
        <w:rPr>
          <w:rStyle w:val="StyleBoldUnderline"/>
        </w:rPr>
        <w:t xml:space="preserve">my argument is that by focusing too much on free-market solutions to the detriment of the world's most vulnerable </w:t>
      </w:r>
      <w:r w:rsidRPr="00AE62E1">
        <w:rPr>
          <w:sz w:val="16"/>
        </w:rPr>
        <w:t>(the poor, other species, ecosystems, and future generations</w:t>
      </w:r>
      <w:r w:rsidRPr="00AE62E1">
        <w:rPr>
          <w:rStyle w:val="StyleBoldUnderline"/>
        </w:rPr>
        <w:t>), we make these preconditions negotiable: the free market is left to negotiate our future for us.</w:t>
      </w:r>
    </w:p>
    <w:p w14:paraId="34F1A6CE" w14:textId="77777777" w:rsidR="00A24741" w:rsidRDefault="00A24741" w:rsidP="007B6752">
      <w:pPr>
        <w:rPr>
          <w:rStyle w:val="StyleBoldUnderline"/>
        </w:rPr>
      </w:pPr>
    </w:p>
    <w:p w14:paraId="47A26F0D" w14:textId="3AB6A200" w:rsidR="00A24741" w:rsidRDefault="00A24741" w:rsidP="00A24741">
      <w:pPr>
        <w:pStyle w:val="Heading4"/>
      </w:pPr>
      <w:r>
        <w:t xml:space="preserve">The alternative must come first – neoliberalism presents itself as an historical necessity, making future deliberation over the aff much more difficult – displacing its system of knowledge production </w:t>
      </w:r>
      <w:r>
        <w:rPr>
          <w:i/>
        </w:rPr>
        <w:t>in advance</w:t>
      </w:r>
      <w:r>
        <w:t xml:space="preserve"> is key</w:t>
      </w:r>
    </w:p>
    <w:p w14:paraId="3D8B12E6" w14:textId="77777777" w:rsidR="00A24741" w:rsidRDefault="00A24741" w:rsidP="00A24741">
      <w:r w:rsidRPr="00826B17">
        <w:rPr>
          <w:rStyle w:val="StyleStyleBold12pt"/>
        </w:rPr>
        <w:t>Lander ‘2</w:t>
      </w:r>
      <w:r w:rsidRPr="00826B17">
        <w:t xml:space="preserve">, </w:t>
      </w:r>
    </w:p>
    <w:p w14:paraId="1B60DED8" w14:textId="77777777" w:rsidR="00A24741" w:rsidRPr="00826B17" w:rsidRDefault="00A24741" w:rsidP="00A24741">
      <w:r w:rsidRPr="00826B17">
        <w:t xml:space="preserve">(Edgardo, Prof. of Sociology and Latin American studies at the Venezuelan Central University in Caracas, </w:t>
      </w:r>
      <w:r>
        <w:t>“</w:t>
      </w:r>
      <w:r w:rsidRPr="00826B17">
        <w:t>Eurocentrism, Modern Knowledges, and the “Natural” Order of Global Capital, Nepantla: Views from South</w:t>
      </w:r>
      <w:r>
        <w:t>”,</w:t>
      </w:r>
      <w:r w:rsidRPr="00826B17">
        <w:t xml:space="preserve"> 3.2, muse)</w:t>
      </w:r>
    </w:p>
    <w:p w14:paraId="6E51BD69" w14:textId="77777777" w:rsidR="00A24741" w:rsidRDefault="00A24741" w:rsidP="00A24741"/>
    <w:p w14:paraId="50DC6725" w14:textId="77777777" w:rsidR="00A24741" w:rsidRPr="00A24741" w:rsidRDefault="00A24741" w:rsidP="00A24741">
      <w:pPr>
        <w:rPr>
          <w:sz w:val="16"/>
        </w:rPr>
      </w:pPr>
      <w:r w:rsidRPr="00A24741">
        <w:rPr>
          <w:sz w:val="16"/>
        </w:rPr>
        <w:t xml:space="preserve">In the metaphysics that sustains the current juridico-institutional design of the global order of capital, </w:t>
      </w:r>
      <w:r w:rsidRPr="0054690D">
        <w:rPr>
          <w:rStyle w:val="StyleBoldUnderline"/>
        </w:rPr>
        <w:t>history can lead in only one direction</w:t>
      </w:r>
      <w:r w:rsidRPr="00A24741">
        <w:rPr>
          <w:sz w:val="16"/>
        </w:rPr>
        <w:t xml:space="preserve">, toward ultraliberal society. That is, </w:t>
      </w:r>
      <w:r w:rsidRPr="0054690D">
        <w:rPr>
          <w:rStyle w:val="StyleBoldUnderline"/>
        </w:rPr>
        <w:t>toward the progressive deregulation of all economies, the reduction of state activity to “core” functions, and toward the full freedom of capital to circulate unrestricted in all economic activities</w:t>
      </w:r>
      <w:r w:rsidRPr="00A24741">
        <w:rPr>
          <w:sz w:val="16"/>
        </w:rPr>
        <w:t xml:space="preserve">, in any locality in any country on the planet. Through the legal system, </w:t>
      </w:r>
      <w:r w:rsidRPr="0054690D">
        <w:rPr>
          <w:rStyle w:val="StyleBoldUnderline"/>
        </w:rPr>
        <w:t>the new global institutional framework attempts to impose a single possible direction on public policy</w:t>
      </w:r>
      <w:r w:rsidRPr="00A24741">
        <w:rPr>
          <w:sz w:val="16"/>
        </w:rPr>
        <w:t>. Only certain types of policies are acceptable—those implying more liberalization and less regulation. Political reforms that lean in a different direction are explicitly forbidden. In the MAI text this conditioning of public policy was established by way of two mechanisms proposed in the treaty. The first is called the rollback mechanism, and is expressed in the following terms: if, in connection to MAI standards, a country is granted any exemption that allows it to maintain an existing regulation, in most cases a schedule will be established for that exemption to be cut back, and finally eliminated</w:t>
      </w:r>
      <w:r w:rsidRPr="00A24741">
        <w:rPr>
          <w:sz w:val="16"/>
          <w:szCs w:val="12"/>
        </w:rPr>
        <w:t>.</w:t>
      </w:r>
      <w:r w:rsidRPr="00A24741">
        <w:rPr>
          <w:sz w:val="16"/>
        </w:rPr>
        <w:t xml:space="preserve"> </w:t>
      </w:r>
      <w:r w:rsidRPr="0054690D">
        <w:rPr>
          <w:rStyle w:val="StyleBoldUnderline"/>
        </w:rPr>
        <w:t>The second mechanism</w:t>
      </w:r>
      <w:r w:rsidRPr="00A24741">
        <w:rPr>
          <w:sz w:val="16"/>
        </w:rPr>
        <w:t xml:space="preserve">, that of </w:t>
      </w:r>
      <w:proofErr w:type="gramStart"/>
      <w:r w:rsidRPr="0054690D">
        <w:rPr>
          <w:rStyle w:val="StyleBoldUnderline"/>
        </w:rPr>
        <w:t>standstill,</w:t>
      </w:r>
      <w:proofErr w:type="gramEnd"/>
      <w:r w:rsidRPr="0054690D">
        <w:rPr>
          <w:rStyle w:val="StyleBoldUnderline"/>
        </w:rPr>
        <w:t xml:space="preserve"> establishes that once a liberalized measure has been agreed to, it can subsequently be </w:t>
      </w:r>
      <w:r w:rsidRPr="0054690D">
        <w:rPr>
          <w:rStyle w:val="Emphasis"/>
        </w:rPr>
        <w:t>neither reversed nor eliminated</w:t>
      </w:r>
      <w:r w:rsidRPr="00A24741">
        <w:rPr>
          <w:sz w:val="16"/>
        </w:rPr>
        <w:t xml:space="preserve">. In WTO texts, </w:t>
      </w:r>
      <w:r w:rsidRPr="0054690D">
        <w:rPr>
          <w:rStyle w:val="StyleBoldUnderline"/>
        </w:rPr>
        <w:t>this historical philosophy of a world that defines happiness as a progressive</w:t>
      </w:r>
      <w:r w:rsidRPr="00A24741">
        <w:rPr>
          <w:sz w:val="16"/>
        </w:rPr>
        <w:t xml:space="preserve">, irreversible </w:t>
      </w:r>
      <w:r w:rsidRPr="0054690D">
        <w:rPr>
          <w:rStyle w:val="StyleBoldUnderline"/>
        </w:rPr>
        <w:t>advance toward increasing levels of freely circulating capital is presented under the</w:t>
      </w:r>
      <w:r w:rsidRPr="00A24741">
        <w:rPr>
          <w:sz w:val="16"/>
        </w:rPr>
        <w:t xml:space="preserve"> apparently innocuous </w:t>
      </w:r>
      <w:r w:rsidRPr="0054690D">
        <w:rPr>
          <w:rStyle w:val="StyleBoldUnderline"/>
        </w:rPr>
        <w:t>term</w:t>
      </w:r>
      <w:r w:rsidRPr="00A24741">
        <w:rPr>
          <w:sz w:val="16"/>
        </w:rPr>
        <w:t xml:space="preserve"> of </w:t>
      </w:r>
      <w:r w:rsidRPr="0054690D">
        <w:rPr>
          <w:rStyle w:val="Emphasis"/>
        </w:rPr>
        <w:t>“binding.”</w:t>
      </w:r>
      <w:r w:rsidRPr="00A24741">
        <w:rPr>
          <w:sz w:val="16"/>
        </w:rPr>
        <w:t xml:space="preserve"> As history moves toward the liberalization of commerce, the only thing in question is the rapidity of this process, not its orientation. As a result, </w:t>
      </w:r>
      <w:r w:rsidRPr="0054690D">
        <w:rPr>
          <w:rStyle w:val="StyleBoldUnderline"/>
        </w:rPr>
        <w:t xml:space="preserve">modifications that may later affect commercial agreements </w:t>
      </w:r>
      <w:r w:rsidRPr="0054690D">
        <w:rPr>
          <w:rStyle w:val="Emphasis"/>
        </w:rPr>
        <w:t>can only be made toward greater liberalization, and never in the opposite direction</w:t>
      </w:r>
      <w:r w:rsidRPr="00A24741">
        <w:rPr>
          <w:sz w:val="16"/>
        </w:rPr>
        <w:t xml:space="preserve">. In the WTO, when countries agree to open their markets for goods or services, they “bind” their commitments. For goods, these bindings amount to ceilings on customs tariff rates. (WTO 1999b, 6) The market access schedules are not simply announcements of tariff rates. They represent commitments not to increase tariffs above the listed rates—the rates are “bound.” (16) </w:t>
      </w:r>
      <w:r w:rsidRPr="0054690D">
        <w:rPr>
          <w:rStyle w:val="Emphasis"/>
        </w:rPr>
        <w:t>Countries can break a commitment</w:t>
      </w:r>
      <w:r w:rsidRPr="00A24741">
        <w:rPr>
          <w:sz w:val="16"/>
        </w:rPr>
        <w:t xml:space="preserve"> (i.e. raise a tariff above the bound rate), </w:t>
      </w:r>
      <w:r w:rsidRPr="0054690D">
        <w:rPr>
          <w:rStyle w:val="Emphasis"/>
        </w:rPr>
        <w:t>but only with difficulty</w:t>
      </w:r>
      <w:r w:rsidRPr="00A24741">
        <w:rPr>
          <w:sz w:val="16"/>
        </w:rPr>
        <w:t xml:space="preserve">. To do so they have to negotiate with </w:t>
      </w:r>
      <w:r w:rsidRPr="00A24741">
        <w:rPr>
          <w:sz w:val="16"/>
        </w:rPr>
        <w:lastRenderedPageBreak/>
        <w:t>the countries most concerned and that could result in compensation for trading partners’ loss of trade. (</w:t>
      </w:r>
      <w:proofErr w:type="gramStart"/>
      <w:r w:rsidRPr="00A24741">
        <w:rPr>
          <w:sz w:val="16"/>
        </w:rPr>
        <w:t>ibid</w:t>
      </w:r>
      <w:proofErr w:type="gramEnd"/>
      <w:r w:rsidRPr="00A24741">
        <w:rPr>
          <w:sz w:val="16"/>
        </w:rPr>
        <w:t xml:space="preserve">.) In order </w:t>
      </w:r>
      <w:r w:rsidRPr="0054690D">
        <w:rPr>
          <w:rStyle w:val="StyleBoldUnderline"/>
        </w:rPr>
        <w:t>to assure that this course</w:t>
      </w:r>
      <w:r w:rsidRPr="00A24741">
        <w:rPr>
          <w:sz w:val="16"/>
        </w:rPr>
        <w:t xml:space="preserve">, once undertaken, </w:t>
      </w:r>
      <w:r w:rsidRPr="0054690D">
        <w:rPr>
          <w:rStyle w:val="StyleBoldUnderline"/>
        </w:rPr>
        <w:t xml:space="preserve">will be </w:t>
      </w:r>
      <w:r w:rsidRPr="0054690D">
        <w:rPr>
          <w:rStyle w:val="Emphasis"/>
        </w:rPr>
        <w:t>as irreversible as possible</w:t>
      </w:r>
      <w:r w:rsidRPr="0054690D">
        <w:rPr>
          <w:rStyle w:val="StyleBoldUnderline"/>
        </w:rPr>
        <w:t xml:space="preserve"> and will not be reconsidered by new governments in any of the signatory states, commitments that are obtained must be longterm</w:t>
      </w:r>
      <w:r w:rsidRPr="00A24741">
        <w:rPr>
          <w:sz w:val="16"/>
        </w:rPr>
        <w:t xml:space="preserve">. </w:t>
      </w:r>
      <w:r w:rsidRPr="00A24741">
        <w:rPr>
          <w:sz w:val="16"/>
          <w:szCs w:val="12"/>
        </w:rPr>
        <w:t>In the case of the MAI, once a country had signed the treaty, it could only withdraw from the agreement after a five-year waiting period following the treaty’s taking effect in its jurisdiction. In order for the country to withdraw, the treaty would have to remain active for another six months, beginning with presentation of the country’s notification of withdrawal. As for investments carried out while the treaty was in effect, conditions established by the MAI would remain in place for an additional fifteen years (OECD 1998, 105).</w:t>
      </w:r>
    </w:p>
    <w:p w14:paraId="3598F2AC" w14:textId="77777777" w:rsidR="00A24741" w:rsidRPr="00AE62E1" w:rsidRDefault="00A24741" w:rsidP="007B6752">
      <w:pPr>
        <w:rPr>
          <w:rStyle w:val="StyleBoldUnderline"/>
        </w:rPr>
      </w:pPr>
    </w:p>
    <w:p w14:paraId="0CAB388B" w14:textId="77777777" w:rsidR="007B6752" w:rsidRPr="007B6752" w:rsidRDefault="007B6752" w:rsidP="007B6752"/>
    <w:p w14:paraId="1FA4F3FB" w14:textId="77777777" w:rsidR="00562D5D" w:rsidRDefault="00562D5D" w:rsidP="003020F4">
      <w:pPr>
        <w:pStyle w:val="Heading3"/>
      </w:pPr>
      <w:r>
        <w:lastRenderedPageBreak/>
        <w:t xml:space="preserve">AT: </w:t>
      </w:r>
      <w:r w:rsidR="00BF2DCF">
        <w:t xml:space="preserve">Capitalism </w:t>
      </w:r>
      <w:r w:rsidR="00BA1CBD">
        <w:t>Inevitable</w:t>
      </w:r>
    </w:p>
    <w:p w14:paraId="1630A29A" w14:textId="77777777" w:rsidR="00416648" w:rsidRPr="00416648" w:rsidRDefault="00562D5D" w:rsidP="00416648">
      <w:pPr>
        <w:pStyle w:val="Heading4"/>
        <w:rPr>
          <w:rStyle w:val="StyleStyleBold12pt"/>
        </w:rPr>
      </w:pPr>
      <w:r w:rsidRPr="00A32303">
        <w:t>The argument that we cannot overcome capitalism saps the critical energy from revolution – the system is only strong</w:t>
      </w:r>
      <w:r>
        <w:t xml:space="preserve"> because we think it is</w:t>
      </w:r>
      <w:r>
        <w:rPr>
          <w:b w:val="0"/>
          <w:szCs w:val="20"/>
        </w:rPr>
        <w:br/>
      </w:r>
      <w:r w:rsidR="00416648" w:rsidRPr="00416648">
        <w:rPr>
          <w:rStyle w:val="StyleStyleBold12pt"/>
          <w:b/>
        </w:rPr>
        <w:t>Zizek 95</w:t>
      </w:r>
    </w:p>
    <w:p w14:paraId="62DAAD2F" w14:textId="77777777" w:rsidR="00562D5D" w:rsidRPr="006E5F4E" w:rsidRDefault="00416648" w:rsidP="00562D5D">
      <w:pPr>
        <w:rPr>
          <w:sz w:val="16"/>
          <w:szCs w:val="16"/>
        </w:rPr>
      </w:pPr>
      <w:r w:rsidRPr="006E5F4E">
        <w:rPr>
          <w:sz w:val="16"/>
          <w:szCs w:val="16"/>
        </w:rPr>
        <w:t>(S</w:t>
      </w:r>
      <w:r w:rsidR="00562D5D" w:rsidRPr="006E5F4E">
        <w:rPr>
          <w:sz w:val="16"/>
          <w:szCs w:val="16"/>
        </w:rPr>
        <w:t>lavoj, Professor of Sociology at the Institute for Sociology, Ljubljana University Ideology Between Fiction and Fantasy, Cardozo Law Review) BSH</w:t>
      </w:r>
    </w:p>
    <w:p w14:paraId="7A32C999" w14:textId="77777777" w:rsidR="00562D5D" w:rsidRPr="00A32303" w:rsidRDefault="00562D5D" w:rsidP="00562D5D">
      <w:pPr>
        <w:rPr>
          <w:b/>
          <w:szCs w:val="20"/>
        </w:rPr>
      </w:pPr>
    </w:p>
    <w:p w14:paraId="096CF782" w14:textId="77777777" w:rsidR="00562D5D" w:rsidRDefault="00562D5D" w:rsidP="00562D5D">
      <w:r w:rsidRPr="00562D5D">
        <w:t>The problematic of "multiculturalism" that imposes itself today is therefore the form of appearance of its opposite</w:t>
      </w:r>
      <w:r w:rsidRPr="00562D5D">
        <w:rPr>
          <w:rStyle w:val="StyleBoldUnderline"/>
        </w:rPr>
        <w:t>, of the massive presence of Capitalism as universal world system: it bears witness to the unprecedented homogenization of today's world. It is effectively as if,</w:t>
      </w:r>
      <w:r w:rsidRPr="00562D5D">
        <w:t xml:space="preserve"> since the horizon of </w:t>
      </w:r>
      <w:r w:rsidRPr="00562D5D">
        <w:rPr>
          <w:rStyle w:val="StyleBoldUnderline"/>
        </w:rPr>
        <w:t xml:space="preserve">social imagination no longer allows us to entertain the idea of an eventual demise of Capitalism - since, </w:t>
      </w:r>
      <w:r w:rsidRPr="00562D5D">
        <w:t>as we might put it</w:t>
      </w:r>
      <w:r w:rsidRPr="00562D5D">
        <w:rPr>
          <w:rStyle w:val="StyleBoldUnderline"/>
        </w:rPr>
        <w:t xml:space="preserve">, everybody seems to accept that Capitalism is here to stay - the critical energy found a substitute outlet in fighting for cultural differences which leave the basic homogeneity of the capitalist world-system intact. So we are fighting our PC battles for the right of </w:t>
      </w:r>
      <w:r w:rsidRPr="00562D5D">
        <w:t xml:space="preserve">ethnic </w:t>
      </w:r>
      <w:r w:rsidRPr="00562D5D">
        <w:rPr>
          <w:rStyle w:val="StyleBoldUnderline"/>
        </w:rPr>
        <w:t>minorities</w:t>
      </w:r>
      <w:r w:rsidRPr="00562D5D">
        <w:t xml:space="preserve">, of </w:t>
      </w:r>
      <w:r w:rsidRPr="00562D5D">
        <w:rPr>
          <w:rStyle w:val="StyleBoldUnderline"/>
        </w:rPr>
        <w:t>gays and lesbians, of different "life-styles," etc., while Capitalism pursues its triumphant march</w:t>
      </w:r>
      <w:r w:rsidRPr="00562D5D">
        <w:t xml:space="preserve"> - and </w:t>
      </w:r>
      <w:r w:rsidRPr="00562D5D">
        <w:rPr>
          <w:rStyle w:val="StyleBoldUnderline"/>
        </w:rPr>
        <w:t xml:space="preserve">today's critical theory, </w:t>
      </w:r>
      <w:r w:rsidRPr="00562D5D">
        <w:t xml:space="preserve">in the guise of "cultural studies," </w:t>
      </w:r>
      <w:r w:rsidRPr="00562D5D">
        <w:rPr>
          <w:rStyle w:val="StyleBoldUnderline"/>
        </w:rPr>
        <w:t>is doing the ultimate service to the unrestrained development of Capitalism by</w:t>
      </w:r>
      <w:r w:rsidRPr="00562D5D">
        <w:t xml:space="preserve"> actively </w:t>
      </w:r>
      <w:r w:rsidRPr="00562D5D">
        <w:rPr>
          <w:rStyle w:val="StyleBoldUnderline"/>
        </w:rPr>
        <w:t>contributing in the ideological effort to render its massive presence invisible</w:t>
      </w:r>
      <w:r w:rsidRPr="00562D5D">
        <w:t>: in a typical postmodern "cultural critique," the very mention of Capitalism as world system tends to give rise to the accusation of "essentialism," "fundamentalism," etc.</w:t>
      </w:r>
    </w:p>
    <w:p w14:paraId="345FF2B2" w14:textId="77777777" w:rsidR="00493780" w:rsidRDefault="00493780" w:rsidP="00562D5D"/>
    <w:p w14:paraId="5FEE608B" w14:textId="77777777" w:rsidR="00493780" w:rsidRPr="00493780" w:rsidRDefault="00493780" w:rsidP="00493780">
      <w:pPr>
        <w:pStyle w:val="Heading4"/>
      </w:pPr>
      <w:r w:rsidRPr="00493780">
        <w:t>Dozens of cultures show that capitalism isn’t inherent to the human condition – studies prove its a socially adopted system which can be abandoned</w:t>
      </w:r>
    </w:p>
    <w:p w14:paraId="56FA9215" w14:textId="77777777" w:rsidR="00493780" w:rsidRPr="00493780" w:rsidRDefault="00493780" w:rsidP="00493780">
      <w:pPr>
        <w:rPr>
          <w:rStyle w:val="StyleStyleBold12pt"/>
          <w:sz w:val="22"/>
        </w:rPr>
      </w:pPr>
      <w:r w:rsidRPr="00493780">
        <w:rPr>
          <w:rStyle w:val="StyleDate"/>
          <w:rFonts w:ascii="Arial Narrow" w:hAnsi="Arial Narrow"/>
          <w:sz w:val="22"/>
          <w:u w:val="none"/>
        </w:rPr>
        <w:t>Kohn 86</w:t>
      </w:r>
      <w:r w:rsidRPr="00493780">
        <w:rPr>
          <w:rStyle w:val="StyleStyleBold12pt"/>
          <w:sz w:val="22"/>
        </w:rPr>
        <w:t xml:space="preserve"> </w:t>
      </w:r>
    </w:p>
    <w:p w14:paraId="65C30472" w14:textId="77777777" w:rsidR="00493780" w:rsidRPr="006E5F4E" w:rsidRDefault="00493780" w:rsidP="00493780">
      <w:pPr>
        <w:rPr>
          <w:rStyle w:val="StyleStyleBold12pt"/>
          <w:b w:val="0"/>
          <w:sz w:val="16"/>
          <w:szCs w:val="16"/>
        </w:rPr>
      </w:pPr>
      <w:r w:rsidRPr="006E5F4E">
        <w:rPr>
          <w:rStyle w:val="StyleStyleBold12pt"/>
          <w:b w:val="0"/>
          <w:sz w:val="16"/>
          <w:szCs w:val="16"/>
        </w:rPr>
        <w:t>(Alfie, M.A. from U Chicago, “No Contest: A Case Against Competition,” New Age Journal Sept/Oct, p 18-20) BSH</w:t>
      </w:r>
    </w:p>
    <w:p w14:paraId="058E7AEF" w14:textId="77777777" w:rsidR="00493780" w:rsidRPr="00493780" w:rsidRDefault="00493780" w:rsidP="00493780">
      <w:pPr>
        <w:ind w:left="720"/>
      </w:pPr>
    </w:p>
    <w:p w14:paraId="460EDD6B" w14:textId="77777777" w:rsidR="00493780" w:rsidRPr="00493780" w:rsidRDefault="00493780" w:rsidP="00493780">
      <w:pPr>
        <w:rPr>
          <w:sz w:val="16"/>
        </w:rPr>
      </w:pPr>
      <w:r w:rsidRPr="00275ECF">
        <w:rPr>
          <w:sz w:val="16"/>
        </w:rPr>
        <w:t xml:space="preserve">As with a range of other unsavory behaviors, we are fond of casually attributing competition to something called "human nature." Since this account is so popular, you might expect that there is considerable evidence to support it. In fact, it is difficult to find a single serious defense of the claim--let alone any hard data to back it up. It </w:t>
      </w:r>
      <w:r w:rsidRPr="00275ECF">
        <w:rPr>
          <w:rStyle w:val="StyleBoldUnderline"/>
        </w:rPr>
        <w:t>is not difficult</w:t>
      </w:r>
      <w:r w:rsidRPr="00275ECF">
        <w:rPr>
          <w:sz w:val="16"/>
        </w:rPr>
        <w:t xml:space="preserve"> at all, however, to come up with reasons </w:t>
      </w:r>
      <w:r w:rsidRPr="00275ECF">
        <w:rPr>
          <w:rStyle w:val="StyleBoldUnderline"/>
        </w:rPr>
        <w:t>to doubt</w:t>
      </w:r>
      <w:r w:rsidRPr="00275ECF">
        <w:rPr>
          <w:sz w:val="16"/>
        </w:rPr>
        <w:t xml:space="preserve"> that </w:t>
      </w:r>
      <w:r w:rsidRPr="00275ECF">
        <w:rPr>
          <w:rStyle w:val="StyleBoldUnderline"/>
        </w:rPr>
        <w:t>competition is inevitable</w:t>
      </w:r>
      <w:r w:rsidRPr="00275ECF">
        <w:rPr>
          <w:sz w:val="16"/>
        </w:rPr>
        <w:t xml:space="preserve">. We in the United States often assume that our desperate quest to triumph over others is universal. But half a century ago Margaret Mead and her colleagues found that competition was virtually </w:t>
      </w:r>
      <w:r w:rsidRPr="00275ECF">
        <w:rPr>
          <w:rStyle w:val="StyleBoldUnderline"/>
        </w:rPr>
        <w:t>unknown to the Zuni</w:t>
      </w:r>
      <w:r w:rsidRPr="00275ECF">
        <w:rPr>
          <w:sz w:val="16"/>
        </w:rPr>
        <w:t xml:space="preserve"> and </w:t>
      </w:r>
      <w:r w:rsidRPr="00275ECF">
        <w:rPr>
          <w:rStyle w:val="StyleBoldUnderline"/>
        </w:rPr>
        <w:t>Iroquois</w:t>
      </w:r>
      <w:r w:rsidRPr="00275ECF">
        <w:rPr>
          <w:sz w:val="16"/>
        </w:rPr>
        <w:t xml:space="preserve"> in North America and to the </w:t>
      </w:r>
      <w:r w:rsidRPr="00275ECF">
        <w:rPr>
          <w:rStyle w:val="StyleBoldUnderline"/>
        </w:rPr>
        <w:t>Bathonga</w:t>
      </w:r>
      <w:r w:rsidRPr="00275ECF">
        <w:rPr>
          <w:sz w:val="16"/>
        </w:rPr>
        <w:t xml:space="preserve"> of South Africa. Since then, cross-cultural observers have con­firmed that our society is the exception rather than the rule. From the </w:t>
      </w:r>
      <w:r w:rsidRPr="00275ECF">
        <w:rPr>
          <w:rStyle w:val="StyleBoldUnderline"/>
        </w:rPr>
        <w:t>Inuit</w:t>
      </w:r>
      <w:r w:rsidRPr="00275ECF">
        <w:rPr>
          <w:sz w:val="16"/>
        </w:rPr>
        <w:t xml:space="preserve"> of Canada to the </w:t>
      </w:r>
      <w:r w:rsidRPr="00275ECF">
        <w:rPr>
          <w:rStyle w:val="StyleBoldUnderline"/>
        </w:rPr>
        <w:t>Tangu</w:t>
      </w:r>
      <w:r w:rsidRPr="00275ECF">
        <w:rPr>
          <w:sz w:val="16"/>
        </w:rPr>
        <w:t xml:space="preserve"> of New Guinea, from </w:t>
      </w:r>
      <w:r w:rsidRPr="00275ECF">
        <w:rPr>
          <w:rStyle w:val="StyleBoldUnderline"/>
        </w:rPr>
        <w:t>kihbutzniks</w:t>
      </w:r>
      <w:r w:rsidRPr="00275ECF">
        <w:rPr>
          <w:sz w:val="16"/>
        </w:rPr>
        <w:t xml:space="preserve"> in lsrael </w:t>
      </w:r>
      <w:proofErr w:type="gramStart"/>
      <w:r w:rsidRPr="00275ECF">
        <w:rPr>
          <w:sz w:val="16"/>
        </w:rPr>
        <w:t>to</w:t>
      </w:r>
      <w:r w:rsidRPr="00275ECF">
        <w:rPr>
          <w:rStyle w:val="StyleBoldUnderline"/>
        </w:rPr>
        <w:t>[</w:t>
      </w:r>
      <w:proofErr w:type="gramEnd"/>
      <w:r w:rsidRPr="00275ECF">
        <w:rPr>
          <w:rStyle w:val="StyleBoldUnderline"/>
        </w:rPr>
        <w:t>and] farmers in Mexico,</w:t>
      </w:r>
      <w:r w:rsidRPr="00275ECF">
        <w:rPr>
          <w:sz w:val="16"/>
        </w:rPr>
        <w:t xml:space="preserve"> </w:t>
      </w:r>
      <w:r w:rsidRPr="00275ECF">
        <w:rPr>
          <w:rStyle w:val="StyleBoldUnderline"/>
        </w:rPr>
        <w:t>cooperation is prized</w:t>
      </w:r>
      <w:r w:rsidRPr="00275ECF">
        <w:rPr>
          <w:sz w:val="16"/>
        </w:rPr>
        <w:t xml:space="preserve"> and competition generally avoided. Working with seven to nine-year olds, psychologists Spencer Kagan and Millard Madsen found that </w:t>
      </w:r>
      <w:r w:rsidRPr="00275ECF">
        <w:rPr>
          <w:rStyle w:val="StyleBoldUnderline"/>
        </w:rPr>
        <w:t>Mexican children</w:t>
      </w:r>
      <w:r w:rsidRPr="00275ECF">
        <w:rPr>
          <w:sz w:val="16"/>
        </w:rPr>
        <w:t xml:space="preserve"> quickly </w:t>
      </w:r>
      <w:r w:rsidRPr="00275ECF">
        <w:rPr>
          <w:rStyle w:val="StyleBoldUnderline"/>
        </w:rPr>
        <w:t>figured</w:t>
      </w:r>
      <w:r w:rsidRPr="00275ECF">
        <w:rPr>
          <w:sz w:val="16"/>
        </w:rPr>
        <w:t xml:space="preserve"> out </w:t>
      </w:r>
      <w:r w:rsidRPr="00275ECF">
        <w:rPr>
          <w:rStyle w:val="StyleBoldUnderline"/>
        </w:rPr>
        <w:t>how to cooperate on an experimental game, while</w:t>
      </w:r>
      <w:r w:rsidRPr="00275ECF">
        <w:rPr>
          <w:sz w:val="16"/>
        </w:rPr>
        <w:t xml:space="preserve"> those from the </w:t>
      </w:r>
      <w:r w:rsidRPr="00275ECF">
        <w:rPr>
          <w:rStyle w:val="StyleBoldUnderline"/>
        </w:rPr>
        <w:t>U</w:t>
      </w:r>
      <w:r w:rsidRPr="00275ECF">
        <w:rPr>
          <w:sz w:val="16"/>
        </w:rPr>
        <w:t xml:space="preserve">nited </w:t>
      </w:r>
      <w:r w:rsidRPr="00275ECF">
        <w:rPr>
          <w:rStyle w:val="StyleBoldUnderline"/>
        </w:rPr>
        <w:t>S</w:t>
      </w:r>
      <w:r w:rsidRPr="00275ECF">
        <w:rPr>
          <w:sz w:val="16"/>
        </w:rPr>
        <w:t xml:space="preserve">tates </w:t>
      </w:r>
      <w:r w:rsidRPr="00275ECF">
        <w:rPr>
          <w:rStyle w:val="StyleBoldUnderline"/>
        </w:rPr>
        <w:t>could not</w:t>
      </w:r>
      <w:r w:rsidRPr="00275ECF">
        <w:rPr>
          <w:sz w:val="16"/>
        </w:rPr>
        <w:t xml:space="preserve">. In fact, 78 percent of the Anglo-American children took another child’s toy away “for apparently no other reason than to prevent the other child from having it.” Mexican chil­dren did so only half as often. Such findings strongly suggest that </w:t>
      </w:r>
      <w:r w:rsidRPr="00275ECF">
        <w:rPr>
          <w:rStyle w:val="StyleBoldUnderline"/>
        </w:rPr>
        <w:t>competition is</w:t>
      </w:r>
      <w:r w:rsidRPr="00275ECF">
        <w:rPr>
          <w:sz w:val="16"/>
        </w:rPr>
        <w:t xml:space="preserve"> a matter of </w:t>
      </w:r>
      <w:r w:rsidRPr="00275ECF">
        <w:rPr>
          <w:rStyle w:val="StyleBoldUnderline"/>
        </w:rPr>
        <w:t>social training</w:t>
      </w:r>
      <w:r w:rsidRPr="00275ECF">
        <w:rPr>
          <w:sz w:val="16"/>
        </w:rPr>
        <w:t xml:space="preserve"> and culture </w:t>
      </w:r>
      <w:r w:rsidRPr="00275ECF">
        <w:rPr>
          <w:rStyle w:val="StyleBoldUnderline"/>
        </w:rPr>
        <w:t>rather than</w:t>
      </w:r>
      <w:r w:rsidRPr="00275ECF">
        <w:rPr>
          <w:sz w:val="16"/>
        </w:rPr>
        <w:t xml:space="preserve"> a built-in feature of our </w:t>
      </w:r>
      <w:r w:rsidRPr="00275ECF">
        <w:rPr>
          <w:rStyle w:val="StyleBoldUnderline"/>
        </w:rPr>
        <w:t>nature. Further evidence comes from classroom experiments</w:t>
      </w:r>
      <w:r w:rsidRPr="00275ECF">
        <w:rPr>
          <w:sz w:val="16"/>
        </w:rPr>
        <w:t xml:space="preserve"> in which children have been successfully taught to cooperate. Gerald Sagotsky and his colleagues at Adelphi Univer­sity, for example, trained 118 pairs of first- through third grade students to work together instead of competing at a variety of tasks. </w:t>
      </w:r>
      <w:r w:rsidRPr="00275ECF">
        <w:rPr>
          <w:rStyle w:val="StyleBoldUnderline"/>
        </w:rPr>
        <w:t>Seven weeks later</w:t>
      </w:r>
      <w:r w:rsidRPr="00275ECF">
        <w:rPr>
          <w:sz w:val="16"/>
        </w:rPr>
        <w:t xml:space="preserve"> a new experimenter introduced a new game to these children and found that </w:t>
      </w:r>
      <w:r w:rsidRPr="00275ECF">
        <w:rPr>
          <w:rStyle w:val="StyleBoldUnderline"/>
        </w:rPr>
        <w:t>the lesson</w:t>
      </w:r>
      <w:r w:rsidRPr="00275ECF">
        <w:rPr>
          <w:sz w:val="16"/>
        </w:rPr>
        <w:t xml:space="preserve"> had </w:t>
      </w:r>
      <w:r w:rsidRPr="00275ECF">
        <w:rPr>
          <w:rStyle w:val="StyleBoldUnderline"/>
        </w:rPr>
        <w:t>stuck</w:t>
      </w:r>
      <w:r w:rsidRPr="00275ECF">
        <w:rPr>
          <w:sz w:val="16"/>
        </w:rPr>
        <w:t xml:space="preserve"> with them. Other researchers have shown that children taught to play cooperative games will continue to do so on their own time. And children and adults alike express a strong preference for the cooperative approach once</w:t>
      </w:r>
      <w:r w:rsidRPr="00493780">
        <w:rPr>
          <w:sz w:val="16"/>
        </w:rPr>
        <w:t xml:space="preserve"> they see firsthand what it is like to learn or work or play in an environment that doesn't require winners and losers. </w:t>
      </w:r>
    </w:p>
    <w:p w14:paraId="43512D5C" w14:textId="77777777" w:rsidR="00493780" w:rsidRPr="00562D5D" w:rsidRDefault="00493780" w:rsidP="00562D5D"/>
    <w:p w14:paraId="1C45F3F2" w14:textId="77777777" w:rsidR="00562D5D" w:rsidRPr="00562D5D" w:rsidRDefault="00562D5D" w:rsidP="00562D5D"/>
    <w:p w14:paraId="42AC565E" w14:textId="77777777" w:rsidR="003020F4" w:rsidRDefault="00884C4C" w:rsidP="003020F4">
      <w:pPr>
        <w:pStyle w:val="Heading3"/>
      </w:pPr>
      <w:r>
        <w:lastRenderedPageBreak/>
        <w:t>AT</w:t>
      </w:r>
      <w:r w:rsidR="003020F4">
        <w:t>: Utopia</w:t>
      </w:r>
    </w:p>
    <w:p w14:paraId="687A2A9D" w14:textId="77777777" w:rsidR="003020F4" w:rsidRPr="00995FD7" w:rsidRDefault="003020F4" w:rsidP="003020F4">
      <w:pPr>
        <w:pStyle w:val="Heading4"/>
      </w:pPr>
      <w:r w:rsidRPr="00995FD7">
        <w:t>Our alternative is not a utopian vision of perfection – it is rather a rejection of the existing social framework that supports the catastrophic totality of capital</w:t>
      </w:r>
    </w:p>
    <w:p w14:paraId="31C1BA67" w14:textId="77777777" w:rsidR="003020F4" w:rsidRDefault="003020F4" w:rsidP="003020F4">
      <w:pPr>
        <w:rPr>
          <w:rStyle w:val="StyleStyleBold12pt"/>
        </w:rPr>
      </w:pPr>
      <w:r w:rsidRPr="00995FD7">
        <w:rPr>
          <w:rStyle w:val="StyleStyleBold12pt"/>
        </w:rPr>
        <w:t>Mészáros, 12</w:t>
      </w:r>
      <w:r>
        <w:rPr>
          <w:rStyle w:val="StyleStyleBold12pt"/>
        </w:rPr>
        <w:t xml:space="preserve"> </w:t>
      </w:r>
    </w:p>
    <w:p w14:paraId="7018D470" w14:textId="77777777" w:rsidR="003020F4" w:rsidRDefault="003020F4" w:rsidP="003020F4">
      <w:pPr>
        <w:rPr>
          <w:sz w:val="16"/>
          <w:szCs w:val="16"/>
        </w:rPr>
      </w:pPr>
      <w:r w:rsidRPr="006E5F4E">
        <w:rPr>
          <w:sz w:val="16"/>
          <w:szCs w:val="16"/>
        </w:rPr>
        <w:t xml:space="preserve">(István Mészáros is a Hungarian Marxist philosopher, and Professor Emeritus at the University of Sussex. “Structural Crisis Needs Structural Change” </w:t>
      </w:r>
      <w:hyperlink r:id="rId23" w:history="1">
        <w:r w:rsidRPr="006E5F4E">
          <w:rPr>
            <w:rStyle w:val="Hyperlink"/>
            <w:sz w:val="16"/>
            <w:szCs w:val="16"/>
          </w:rPr>
          <w:t>http://monthlyreview.org/2012/03/01/structural-crisis-needs-structural-change</w:t>
        </w:r>
      </w:hyperlink>
      <w:r w:rsidRPr="006E5F4E">
        <w:rPr>
          <w:sz w:val="16"/>
          <w:szCs w:val="16"/>
        </w:rPr>
        <w:t>) Henge</w:t>
      </w:r>
    </w:p>
    <w:p w14:paraId="039AB06C" w14:textId="77777777" w:rsidR="006E5F4E" w:rsidRPr="006E5F4E" w:rsidRDefault="006E5F4E" w:rsidP="003020F4">
      <w:pPr>
        <w:rPr>
          <w:sz w:val="16"/>
          <w:szCs w:val="16"/>
        </w:rPr>
      </w:pPr>
    </w:p>
    <w:p w14:paraId="606EC9B8" w14:textId="77777777" w:rsidR="003020F4" w:rsidRDefault="003020F4" w:rsidP="003020F4">
      <w:pPr>
        <w:rPr>
          <w:rStyle w:val="StyleBoldUnderline"/>
        </w:rPr>
      </w:pPr>
      <w:r w:rsidRPr="00995FD7">
        <w:rPr>
          <w:rStyle w:val="StyleBoldUnderline"/>
        </w:rPr>
        <w:t>When stressing the need for a radical structural change it must be made clear right from the beginning that this is not a call for an unrealizable utopia</w:t>
      </w:r>
      <w:r w:rsidRPr="00995FD7">
        <w:rPr>
          <w:sz w:val="16"/>
        </w:rPr>
        <w:t xml:space="preserve">. On the contrary, </w:t>
      </w:r>
      <w:r w:rsidRPr="00995FD7">
        <w:rPr>
          <w:rStyle w:val="StyleBoldUnderline"/>
        </w:rPr>
        <w:t>the primary defining characteristic of modern utopian theories was precisely the projection that their intended improvement in the conditions of the workers’ lives could be achieved well within the existing structural framework of the criticized societies</w:t>
      </w:r>
      <w:r w:rsidRPr="00995FD7">
        <w:rPr>
          <w:sz w:val="16"/>
        </w:rPr>
        <w:t xml:space="preserve">. Thus </w:t>
      </w:r>
      <w:r w:rsidRPr="00995FD7">
        <w:rPr>
          <w:rStyle w:val="StyleBoldUnderline"/>
        </w:rPr>
        <w:t>Robert Owen</w:t>
      </w:r>
      <w:r w:rsidRPr="00995FD7">
        <w:rPr>
          <w:sz w:val="16"/>
        </w:rPr>
        <w:t xml:space="preserve"> of New Lanark, for instance, who had an ultimately untenable business partnership with the utilitarian liberal philosopher Jeremy Bentham, </w:t>
      </w:r>
      <w:r w:rsidRPr="00995FD7">
        <w:rPr>
          <w:rStyle w:val="StyleBoldUnderline"/>
        </w:rPr>
        <w:t>attempted the general realization of his enlightened social and educational reforms in that spirit. He was asking for the impossible</w:t>
      </w:r>
      <w:r w:rsidRPr="00995FD7">
        <w:rPr>
          <w:sz w:val="16"/>
        </w:rPr>
        <w:t xml:space="preserve">. As we also know, </w:t>
      </w:r>
      <w:r w:rsidRPr="00995FD7">
        <w:rPr>
          <w:rStyle w:val="StyleBoldUnderline"/>
        </w:rPr>
        <w:t>the high-sounding “utilitarian” moral principle of “the greatest good for the greatest number” came to nothing since its Benthamite advocacy</w:t>
      </w:r>
      <w:r w:rsidRPr="00995FD7">
        <w:rPr>
          <w:sz w:val="16"/>
        </w:rPr>
        <w:t>. The problem for us is that</w:t>
      </w:r>
      <w:r w:rsidRPr="00995FD7">
        <w:rPr>
          <w:rStyle w:val="StyleBoldUnderline"/>
        </w:rPr>
        <w:t xml:space="preserve"> without a proper assessment of the nature of the economic and social crisis of our time—which by now cannot be denied by the defenders of the capitalist order even if they reject the need for a major change—the likelihood of success in this respect is negligible</w:t>
      </w:r>
      <w:r w:rsidRPr="00995FD7">
        <w:rPr>
          <w:sz w:val="16"/>
        </w:rPr>
        <w:t xml:space="preserve">. The demise of the “Welfare State” even in the mere handful of the privileged countries where it has been once instituted offers a sobering lesson on this score. Let me start by quoting a recent article by the editors of the authoritative daily newspaper of the international bourgeoisie, The Financial Times. Talking about the dangerous financial crisis—acknowledged now by the editors themselves to be dangerous—they end their article with these words: “Both sides [the U.S. Democrats and the Republicans] are to blame for a vacuum of leadership and responsible deliberation. It is a serious failure of governance and more dangerous than Washington believes.”1 This is all that we get as editorial wisdom about the substantive issue of “sovereign indebtedness” and mounting budget deficits. What makes the Financial Times editorial even more vacuous than the “vacuum of leadership” deplored by the journal is the sonorous subtitle of this article: “Washington must stop posturing and start governing.” As if editorials like this could amount to more than posturing in the name of “governing”! For </w:t>
      </w:r>
      <w:r w:rsidRPr="00995FD7">
        <w:rPr>
          <w:rStyle w:val="StyleBoldUnderline"/>
        </w:rPr>
        <w:t>the grave issue at stake is the catastrophic indebtedness of the “power-house” of global capitalism, the United States of America, where the government’s debt alone (without adding corporate and private individual indebtedness) is counted already in well above 14 trillion dollars</w:t>
      </w:r>
      <w:r w:rsidRPr="00995FD7">
        <w:rPr>
          <w:sz w:val="16"/>
        </w:rPr>
        <w:t xml:space="preserve">—flashed up in large illuminated numbers on the façade of a New York public building indicating the irresistible trend of rising debt. </w:t>
      </w:r>
      <w:r w:rsidRPr="00995FD7">
        <w:rPr>
          <w:rStyle w:val="StyleBoldUnderline"/>
        </w:rPr>
        <w:t xml:space="preserve">The point I wish to stress is that the crisis we have to face is a profound and deepening structural </w:t>
      </w:r>
      <w:proofErr w:type="gramStart"/>
      <w:r w:rsidRPr="00995FD7">
        <w:rPr>
          <w:rStyle w:val="StyleBoldUnderline"/>
        </w:rPr>
        <w:t>crisis which</w:t>
      </w:r>
      <w:proofErr w:type="gramEnd"/>
      <w:r w:rsidRPr="00995FD7">
        <w:rPr>
          <w:rStyle w:val="StyleBoldUnderline"/>
        </w:rPr>
        <w:t xml:space="preserve"> needs the adoption of far-reaching structural remedies in order to achieve a sustainable solution</w:t>
      </w:r>
      <w:r w:rsidRPr="00995FD7">
        <w:rPr>
          <w:sz w:val="16"/>
        </w:rPr>
        <w:t xml:space="preserve">. It must also be stressed that </w:t>
      </w:r>
      <w:r w:rsidRPr="00995FD7">
        <w:rPr>
          <w:rStyle w:val="StyleBoldUnderline"/>
        </w:rPr>
        <w:t>the structural crisis of our time did not originate in 2007</w:t>
      </w:r>
      <w:r w:rsidRPr="00995FD7">
        <w:rPr>
          <w:sz w:val="16"/>
        </w:rPr>
        <w:t xml:space="preserve">, with the “bursting of the US housing bubble,” </w:t>
      </w:r>
      <w:r w:rsidRPr="00995FD7">
        <w:rPr>
          <w:rStyle w:val="StyleBoldUnderline"/>
        </w:rPr>
        <w:t>but at least four decades earlier</w:t>
      </w:r>
      <w:r w:rsidRPr="00995FD7">
        <w:rPr>
          <w:sz w:val="16"/>
        </w:rPr>
        <w:t>. I spoke about it in such terms way back in 1967, well before the May 1968 explosion in France</w:t>
      </w:r>
      <w:proofErr w:type="gramStart"/>
      <w:r w:rsidRPr="00995FD7">
        <w:rPr>
          <w:sz w:val="16"/>
        </w:rPr>
        <w:t>,2</w:t>
      </w:r>
      <w:proofErr w:type="gramEnd"/>
      <w:r w:rsidRPr="00995FD7">
        <w:rPr>
          <w:sz w:val="16"/>
        </w:rPr>
        <w:t xml:space="preserve"> and I wrote in 1971, in the Preface to the Third Edition of Marx’s Theory of Alienation, that </w:t>
      </w:r>
      <w:r w:rsidRPr="00995FD7">
        <w:rPr>
          <w:rStyle w:val="StyleBoldUnderline"/>
        </w:rPr>
        <w:t>the unfolding events and developments “dramatically underlined the intensification of the global structural crisis of capital.”</w:t>
      </w:r>
    </w:p>
    <w:p w14:paraId="153D7150" w14:textId="77777777" w:rsidR="00175E7A" w:rsidRDefault="00175E7A" w:rsidP="003020F4">
      <w:pPr>
        <w:rPr>
          <w:rStyle w:val="StyleBoldUnderline"/>
        </w:rPr>
      </w:pPr>
    </w:p>
    <w:p w14:paraId="7130B8E4" w14:textId="77777777" w:rsidR="00175E7A" w:rsidRPr="00004B6E" w:rsidRDefault="00175E7A" w:rsidP="00175E7A">
      <w:pPr>
        <w:pStyle w:val="Heading4"/>
        <w:rPr>
          <w:rStyle w:val="StyleStyleBold12pt"/>
          <w:b/>
        </w:rPr>
      </w:pPr>
      <w:r w:rsidRPr="00004B6E">
        <w:rPr>
          <w:rStyle w:val="StyleStyleBold12pt"/>
          <w:b/>
        </w:rPr>
        <w:t>Utopianism isn’t a blueprint for ordering the future, but a t</w:t>
      </w:r>
      <w:r w:rsidR="00275ECF">
        <w:rPr>
          <w:rStyle w:val="StyleStyleBold12pt"/>
          <w:b/>
        </w:rPr>
        <w:t>ool for disrupting the present</w:t>
      </w:r>
    </w:p>
    <w:p w14:paraId="7531F0D2" w14:textId="77777777" w:rsidR="00275ECF" w:rsidRDefault="00175E7A" w:rsidP="00175E7A">
      <w:r w:rsidRPr="00DB6E8A">
        <w:rPr>
          <w:rStyle w:val="StyleStyleBold12pt"/>
        </w:rPr>
        <w:t>Newman 10</w:t>
      </w:r>
    </w:p>
    <w:p w14:paraId="17F09B02" w14:textId="77777777" w:rsidR="00175E7A" w:rsidRPr="006E5F4E" w:rsidRDefault="00275ECF" w:rsidP="00175E7A">
      <w:pPr>
        <w:rPr>
          <w:sz w:val="16"/>
          <w:szCs w:val="16"/>
        </w:rPr>
      </w:pPr>
      <w:r w:rsidRPr="006E5F4E">
        <w:rPr>
          <w:sz w:val="16"/>
          <w:szCs w:val="16"/>
        </w:rPr>
        <w:t>(</w:t>
      </w:r>
      <w:r w:rsidR="00175E7A" w:rsidRPr="006E5F4E">
        <w:rPr>
          <w:sz w:val="16"/>
          <w:szCs w:val="16"/>
        </w:rPr>
        <w:t>Saul, Australian political theorist and central post-anarchist thinker. Newman coined the term ‘post-anarchism’ “The Politics of Postanarchism” pp. 67-68</w:t>
      </w:r>
      <w:r w:rsidRPr="006E5F4E">
        <w:rPr>
          <w:sz w:val="16"/>
          <w:szCs w:val="16"/>
        </w:rPr>
        <w:t>)</w:t>
      </w:r>
      <w:r w:rsidR="006E5F4E" w:rsidRPr="006E5F4E">
        <w:rPr>
          <w:sz w:val="16"/>
          <w:szCs w:val="16"/>
        </w:rPr>
        <w:t xml:space="preserve"> BSH</w:t>
      </w:r>
    </w:p>
    <w:p w14:paraId="047752CE" w14:textId="77777777" w:rsidR="00175E7A" w:rsidRDefault="00175E7A" w:rsidP="00175E7A"/>
    <w:p w14:paraId="70B0495A" w14:textId="77777777" w:rsidR="00175E7A" w:rsidRDefault="00175E7A" w:rsidP="00175E7A">
      <w:pPr>
        <w:rPr>
          <w:rStyle w:val="StyleBoldUnderline"/>
        </w:rPr>
      </w:pPr>
      <w:r w:rsidRPr="00275ECF">
        <w:rPr>
          <w:sz w:val="16"/>
        </w:rPr>
        <w:t xml:space="preserve">However, it </w:t>
      </w:r>
      <w:r w:rsidRPr="00275ECF">
        <w:rPr>
          <w:rStyle w:val="StyleBoldUnderline"/>
        </w:rPr>
        <w:t>may be more productive to think about utopia in a slightly different way. Rather than utopia being seen as a blueprint for a future post-revolutionary society,</w:t>
      </w:r>
      <w:r w:rsidRPr="00275ECF">
        <w:rPr>
          <w:sz w:val="16"/>
        </w:rPr>
        <w:t xml:space="preserve"> as a set of processes and organisational measures to be implemented as part of a revolutionary programme, </w:t>
      </w:r>
      <w:r w:rsidRPr="00275ECF">
        <w:rPr>
          <w:rStyle w:val="StyleBoldUnderline"/>
        </w:rPr>
        <w:t>utopia might be seen as a (</w:t>
      </w:r>
      <w:proofErr w:type="gramStart"/>
      <w:r w:rsidRPr="00275ECF">
        <w:rPr>
          <w:rStyle w:val="StyleBoldUnderline"/>
        </w:rPr>
        <w:t>non)place</w:t>
      </w:r>
      <w:proofErr w:type="gramEnd"/>
      <w:r w:rsidRPr="00275ECF">
        <w:rPr>
          <w:rStyle w:val="StyleBoldUnderline"/>
        </w:rPr>
        <w:t xml:space="preserve"> of alterity</w:t>
      </w:r>
      <w:r w:rsidRPr="00275ECF">
        <w:rPr>
          <w:sz w:val="16"/>
        </w:rPr>
        <w:t xml:space="preserve"> – in other words, </w:t>
      </w:r>
      <w:r w:rsidRPr="00275ECF">
        <w:rPr>
          <w:rStyle w:val="StyleBoldUnderline"/>
        </w:rPr>
        <w:t>as a moment of exteriority which, like the Other in Levinasian ethics, punctures and displaces the existing sovereign order. The place of utopia</w:t>
      </w:r>
      <w:r w:rsidRPr="00275ECF">
        <w:rPr>
          <w:sz w:val="16"/>
        </w:rPr>
        <w:t xml:space="preserve"> – which is also </w:t>
      </w:r>
      <w:r w:rsidRPr="00275ECF">
        <w:rPr>
          <w:rStyle w:val="StyleBoldUnderline"/>
        </w:rPr>
        <w:t xml:space="preserve">a non- place, a future that is yet to be created, and no </w:t>
      </w:r>
      <w:r w:rsidRPr="00275ECF">
        <w:rPr>
          <w:rStyle w:val="StyleBoldUnderline"/>
        </w:rPr>
        <w:lastRenderedPageBreak/>
        <w:t>doubt never will be created in exactly the way it is envisaged – is something that allows us to distance ourselves from the existing order, to see its limits; to understand that it can be transcended</w:t>
      </w:r>
      <w:r w:rsidRPr="00275ECF">
        <w:rPr>
          <w:sz w:val="16"/>
        </w:rPr>
        <w:t xml:space="preserve">, that there are alternative and vastly better ways of living one’s life. As Abensour argues, </w:t>
      </w:r>
      <w:r w:rsidRPr="00275ECF">
        <w:rPr>
          <w:rStyle w:val="StyleBoldUnderline"/>
        </w:rPr>
        <w:t>utopia should be seen as a way of inciting desire</w:t>
      </w:r>
      <w:r w:rsidRPr="00275ECF">
        <w:rPr>
          <w:sz w:val="16"/>
        </w:rPr>
        <w:t xml:space="preserve"> – the desire for something else, for something other than what we currently have: ‘Is it not proper to utopia to propose a new way of proceeding to a displacement of what is and what seems to go without saying in the crushing name of “reality”?’48 </w:t>
      </w:r>
      <w:r w:rsidRPr="00275ECF">
        <w:rPr>
          <w:rStyle w:val="StyleBoldUnderline"/>
        </w:rPr>
        <w:t>We are crushed under the weight of the current order, which tells us that this is our reality, that what we have now is all there is and all there ever will be. Utopia provides an escape from this stifling reality by imagining an alternative to it; it opens up different possibilities, new ‘lines of flight’. In this way, reality is shaken up and destabilised</w:t>
      </w:r>
      <w:r w:rsidRPr="00275ECF">
        <w:rPr>
          <w:sz w:val="16"/>
        </w:rPr>
        <w:t xml:space="preserve">. Therefore, </w:t>
      </w:r>
      <w:r w:rsidRPr="00275ECF">
        <w:rPr>
          <w:rStyle w:val="Emphasis"/>
        </w:rPr>
        <w:t xml:space="preserve">the potency of utopia lies not in providing a way of ordering society after the revolution, but in disordering </w:t>
      </w:r>
      <w:proofErr w:type="gramStart"/>
      <w:r w:rsidRPr="00275ECF">
        <w:rPr>
          <w:rStyle w:val="Emphasis"/>
        </w:rPr>
        <w:t>society</w:t>
      </w:r>
      <w:proofErr w:type="gramEnd"/>
      <w:r w:rsidRPr="00275ECF">
        <w:rPr>
          <w:rStyle w:val="Emphasis"/>
        </w:rPr>
        <w:t xml:space="preserve"> as it exists today</w:t>
      </w:r>
      <w:r w:rsidRPr="00275ECF">
        <w:rPr>
          <w:rStyle w:val="StyleBoldUnderline"/>
        </w:rPr>
        <w:t>, in providing a point of rupture</w:t>
      </w:r>
      <w:r w:rsidRPr="00275ECF">
        <w:rPr>
          <w:sz w:val="16"/>
        </w:rPr>
        <w:t xml:space="preserve"> in existing social relations, </w:t>
      </w:r>
      <w:r w:rsidRPr="00275ECF">
        <w:rPr>
          <w:rStyle w:val="StyleBoldUnderline"/>
        </w:rPr>
        <w:t>introducing into them an element of radical heterogeneity</w:t>
      </w:r>
      <w:r w:rsidRPr="00275ECF">
        <w:rPr>
          <w:sz w:val="16"/>
        </w:rPr>
        <w:t xml:space="preserve">. The point about </w:t>
      </w:r>
      <w:r w:rsidRPr="00275ECF">
        <w:rPr>
          <w:rStyle w:val="StyleBoldUnderline"/>
        </w:rPr>
        <w:t>utopia</w:t>
      </w:r>
      <w:r w:rsidRPr="00275ECF">
        <w:rPr>
          <w:sz w:val="16"/>
        </w:rPr>
        <w:t xml:space="preserve">, then, is </w:t>
      </w:r>
      <w:r w:rsidRPr="00275ECF">
        <w:rPr>
          <w:rStyle w:val="StyleBoldUnderline"/>
        </w:rPr>
        <w:t>not that it is a specific place that we get to, but rather a non- place that unsettles the consistency of all places.</w:t>
      </w:r>
      <w:r w:rsidRPr="00275ECF">
        <w:rPr>
          <w:sz w:val="16"/>
        </w:rPr>
        <w:t xml:space="preserve"> This idea of </w:t>
      </w:r>
      <w:r w:rsidRPr="00275ECF">
        <w:rPr>
          <w:rStyle w:val="StyleBoldUnderline"/>
        </w:rPr>
        <w:t>dreaming what is different should not be dismissed as an apolitical fantasy; on the contrary, the desire for a different reality,</w:t>
      </w:r>
      <w:r w:rsidRPr="00275ECF">
        <w:rPr>
          <w:sz w:val="16"/>
        </w:rPr>
        <w:t xml:space="preserve"> for different and unrealised ways of life, </w:t>
      </w:r>
      <w:r w:rsidRPr="00275ECF">
        <w:rPr>
          <w:rStyle w:val="StyleBoldUnderline"/>
        </w:rPr>
        <w:t xml:space="preserve">is something that draws attention to the limits and inadequacies of current institutions, and thus provides a point of radical critical reflection on them. </w:t>
      </w:r>
      <w:r w:rsidRPr="00275ECF">
        <w:rPr>
          <w:sz w:val="16"/>
        </w:rPr>
        <w:t xml:space="preserve">As Abensour shows, the utopian drive – what he calls ‘persistent utopia’ – intersects with the desire to think democracy differently, </w:t>
      </w:r>
      <w:r w:rsidRPr="00275ECF">
        <w:rPr>
          <w:rStyle w:val="StyleBoldUnderline"/>
        </w:rPr>
        <w:t>to realise democracy beyond the state, which is precisely the project of anarchism:</w:t>
      </w:r>
      <w:r w:rsidR="00275ECF" w:rsidRPr="00275ECF">
        <w:rPr>
          <w:rStyle w:val="StyleBoldUnderline"/>
        </w:rPr>
        <w:t xml:space="preserve"> </w:t>
      </w:r>
      <w:r w:rsidRPr="00275ECF">
        <w:rPr>
          <w:sz w:val="16"/>
        </w:rPr>
        <w:t>The two in fact have proximate emancipatory projects: on the side of democracy, the establishment of a collective power, a political community whose nature is permanent struggle</w:t>
      </w:r>
      <w:r w:rsidRPr="00275ECF">
        <w:rPr>
          <w:rStyle w:val="StyleBoldUnderline"/>
        </w:rPr>
        <w:t xml:space="preserve"> </w:t>
      </w:r>
      <w:r w:rsidRPr="00275ECF">
        <w:rPr>
          <w:sz w:val="16"/>
        </w:rPr>
        <w:t>against the domination of the powerful; on the side of utopia, the choice of association against hierarchically structured societies based on domination.49</w:t>
      </w:r>
      <w:r w:rsidR="00275ECF" w:rsidRPr="00275ECF">
        <w:rPr>
          <w:sz w:val="16"/>
        </w:rPr>
        <w:t xml:space="preserve"> </w:t>
      </w:r>
      <w:r w:rsidRPr="00275ECF">
        <w:rPr>
          <w:rStyle w:val="StyleBoldUnderline"/>
        </w:rPr>
        <w:t>Central to utopia, then, is a critique of domination: a politics of non- domination; not in the sense of providing a precise recipe for building a society in which domination is absent, but in the sense of allowing us to think outside domination, to think the outside of domination.</w:t>
      </w:r>
    </w:p>
    <w:p w14:paraId="35FAFB74" w14:textId="77777777" w:rsidR="00175E7A" w:rsidRDefault="00175E7A" w:rsidP="003020F4">
      <w:pPr>
        <w:rPr>
          <w:b/>
          <w:bCs/>
          <w:u w:val="single"/>
        </w:rPr>
      </w:pPr>
    </w:p>
    <w:p w14:paraId="0C64219A" w14:textId="3EAE13D4" w:rsidR="00A24741" w:rsidRDefault="00A24741" w:rsidP="00A24741">
      <w:pPr>
        <w:pStyle w:val="Heading3"/>
      </w:pPr>
      <w:r>
        <w:lastRenderedPageBreak/>
        <w:t>AT: Transition Wars</w:t>
      </w:r>
    </w:p>
    <w:p w14:paraId="7869B56F" w14:textId="373B7DFD" w:rsidR="00A24741" w:rsidRPr="004A5D68" w:rsidRDefault="00A24741" w:rsidP="00A24741">
      <w:pPr>
        <w:pStyle w:val="Heading4"/>
      </w:pPr>
      <w:r>
        <w:t>These movements are different –</w:t>
      </w:r>
      <w:r w:rsidRPr="004A5D68">
        <w:t xml:space="preserve"> crumbling economies in the global north have created material solidarity be</w:t>
      </w:r>
      <w:r>
        <w:t>tween the first and third world –</w:t>
      </w:r>
      <w:r w:rsidRPr="004A5D68">
        <w:t xml:space="preserve"> creates an effective </w:t>
      </w:r>
      <w:r>
        <w:t xml:space="preserve">and peaceful </w:t>
      </w:r>
      <w:r w:rsidRPr="004A5D68">
        <w:t>mindset shift</w:t>
      </w:r>
    </w:p>
    <w:p w14:paraId="0A624EC6" w14:textId="77777777" w:rsidR="00A24741" w:rsidRPr="004A5D68" w:rsidRDefault="00A24741" w:rsidP="00A24741">
      <w:pPr>
        <w:rPr>
          <w:rStyle w:val="StyleStyleBold12pt"/>
        </w:rPr>
      </w:pPr>
      <w:r w:rsidRPr="004A5D68">
        <w:rPr>
          <w:rStyle w:val="StyleStyleBold12pt"/>
        </w:rPr>
        <w:t xml:space="preserve">Harvey </w:t>
      </w:r>
      <w:r>
        <w:rPr>
          <w:rStyle w:val="StyleStyleBold12pt"/>
        </w:rPr>
        <w:t>11</w:t>
      </w:r>
    </w:p>
    <w:p w14:paraId="7874C7AF" w14:textId="77777777" w:rsidR="00A24741" w:rsidRPr="00E27FCA" w:rsidRDefault="00A24741" w:rsidP="00A24741">
      <w:pPr>
        <w:pStyle w:val="card"/>
        <w:ind w:left="0"/>
      </w:pPr>
      <w:r w:rsidRPr="00E27FCA">
        <w:t>(Ryan, writer, an organizer with the Civilian-Soldier Alliance, “Globalization” Is Coming Home: Protests Spread as Financial Institutions Target Global North”, Thursday 27 October 2011, http://www.truth-out.org/world-finally-fighting-infection-neoliberalism/1320164620?q=globalization-coming-home-protests-spread-financial-institutions-target-global-north/1319721791)</w:t>
      </w:r>
    </w:p>
    <w:p w14:paraId="331D88E6" w14:textId="77777777" w:rsidR="00A24741" w:rsidRPr="00E27FCA" w:rsidRDefault="00A24741" w:rsidP="00A24741">
      <w:pPr>
        <w:pStyle w:val="card"/>
      </w:pPr>
    </w:p>
    <w:p w14:paraId="0F19B101" w14:textId="77777777" w:rsidR="00A24741" w:rsidRPr="00A24741" w:rsidRDefault="00A24741" w:rsidP="00A24741">
      <w:pPr>
        <w:pStyle w:val="card"/>
        <w:ind w:left="0"/>
        <w:rPr>
          <w:sz w:val="16"/>
        </w:rPr>
      </w:pPr>
      <w:r w:rsidRPr="00A24741">
        <w:rPr>
          <w:sz w:val="16"/>
        </w:rPr>
        <w:t xml:space="preserve">Shortly before the once-prized economy of Argentina collapsed at </w:t>
      </w:r>
      <w:r w:rsidRPr="00A52B88">
        <w:rPr>
          <w:rStyle w:val="StyleBoldUnderline"/>
        </w:rPr>
        <w:t>the end of 2001</w:t>
      </w:r>
      <w:r w:rsidRPr="00A24741">
        <w:rPr>
          <w:sz w:val="16"/>
        </w:rPr>
        <w:t xml:space="preserve">, a “European Summer” </w:t>
      </w:r>
      <w:r w:rsidRPr="00A52B88">
        <w:rPr>
          <w:rStyle w:val="StyleBoldUnderline"/>
        </w:rPr>
        <w:t>saw massive protests across Europe against “neoliberalism”</w:t>
      </w:r>
      <w:r w:rsidRPr="00A24741">
        <w:rPr>
          <w:sz w:val="16"/>
        </w:rPr>
        <w:t xml:space="preserve">, the corporate economic system behind what is commonly called “globalization.” </w:t>
      </w:r>
      <w:r w:rsidRPr="00A52B88">
        <w:rPr>
          <w:rStyle w:val="StyleBoldUnderline"/>
        </w:rPr>
        <w:t>Emphasizing the privatization of public services and resources</w:t>
      </w:r>
      <w:r w:rsidRPr="00A24741">
        <w:rPr>
          <w:sz w:val="16"/>
        </w:rPr>
        <w:t xml:space="preserve"> and the removal of environmental and human rights regulations deemed “barriers to trade”, </w:t>
      </w:r>
      <w:r w:rsidRPr="00A52B88">
        <w:rPr>
          <w:rStyle w:val="StyleBoldUnderline"/>
        </w:rPr>
        <w:t>neoliberal globalization was widely recognized as the key factor exacerbating the gulf between rich and poor</w:t>
      </w:r>
      <w:r w:rsidRPr="00A24741">
        <w:rPr>
          <w:sz w:val="16"/>
        </w:rPr>
        <w:t xml:space="preserve"> </w:t>
      </w:r>
      <w:r w:rsidRPr="00A24741">
        <w:rPr>
          <w:sz w:val="16"/>
          <w:szCs w:val="12"/>
        </w:rPr>
        <w:t>on a global scale. These protests were the largest and most brutal events that this movement experienced in the Global North; with In Gothenburg, three protesters would be shot by the police, and in Genoa, 21 year-old Carlo Giuliani would be shot twice in the face and then run over by a police truck, killing him instantly.</w:t>
      </w:r>
      <w:r w:rsidRPr="00A24741">
        <w:rPr>
          <w:sz w:val="16"/>
        </w:rPr>
        <w:t xml:space="preserve"> </w:t>
      </w:r>
      <w:r w:rsidRPr="00A52B88">
        <w:rPr>
          <w:rStyle w:val="StyleBoldUnderline"/>
        </w:rPr>
        <w:t>The echoes of these events can still be heard throughout Europe</w:t>
      </w:r>
      <w:r w:rsidRPr="00A24741">
        <w:rPr>
          <w:sz w:val="16"/>
          <w:szCs w:val="12"/>
        </w:rPr>
        <w:t>, especially among those who experienced the traumatic police repression or served jail time for their role in the events. A few weeks ago, I saw a beautiful stencil memorial to Carlo in a hallway of one of Austria’s last political squats – just one reminder that the political memory of these uprisings is very much part of the fabric of the European autonomous left.</w:t>
      </w:r>
      <w:r w:rsidRPr="00A24741">
        <w:rPr>
          <w:sz w:val="16"/>
        </w:rPr>
        <w:t xml:space="preserve"> </w:t>
      </w:r>
      <w:r w:rsidRPr="00A52B88">
        <w:rPr>
          <w:rStyle w:val="StyleBoldUnderline"/>
        </w:rPr>
        <w:t>But there’s a much louder echo being heard in Europe right now, the echo of corporate-globalization itself</w:t>
      </w:r>
      <w:r w:rsidRPr="00A24741">
        <w:rPr>
          <w:sz w:val="16"/>
        </w:rPr>
        <w:t xml:space="preserve">. And as in the last decade, </w:t>
      </w:r>
      <w:r w:rsidRPr="00A52B88">
        <w:rPr>
          <w:rStyle w:val="StyleBoldUnderline"/>
        </w:rPr>
        <w:t>a rage that has built up over many years is beginning to emerge in the form of a mass</w:t>
      </w:r>
      <w:r w:rsidRPr="00A24741">
        <w:rPr>
          <w:sz w:val="16"/>
        </w:rPr>
        <w:t xml:space="preserve">, loosely coordinated </w:t>
      </w:r>
      <w:r w:rsidRPr="00A52B88">
        <w:rPr>
          <w:rStyle w:val="StyleBoldUnderline"/>
        </w:rPr>
        <w:t>social movement.</w:t>
      </w:r>
      <w:r w:rsidRPr="00A24741">
        <w:rPr>
          <w:sz w:val="16"/>
        </w:rPr>
        <w:t xml:space="preserve"> In Europe, young and old alike have been facing the dissolution of what had long been considered staples of western European countries; </w:t>
      </w:r>
      <w:r w:rsidRPr="00A52B88">
        <w:rPr>
          <w:rStyle w:val="StyleBoldUnderline"/>
        </w:rPr>
        <w:t>England’s health care system is on the privatization block</w:t>
      </w:r>
      <w:r w:rsidRPr="00A24741">
        <w:rPr>
          <w:sz w:val="16"/>
        </w:rPr>
        <w:t xml:space="preserve">; </w:t>
      </w:r>
      <w:r w:rsidRPr="00A52B88">
        <w:rPr>
          <w:rStyle w:val="StyleBoldUnderline"/>
        </w:rPr>
        <w:t>the right to squat abandoned houses is being stripped in</w:t>
      </w:r>
      <w:r w:rsidRPr="00A24741">
        <w:rPr>
          <w:sz w:val="16"/>
        </w:rPr>
        <w:t xml:space="preserve"> England and </w:t>
      </w:r>
      <w:r w:rsidRPr="00A52B88">
        <w:rPr>
          <w:rStyle w:val="StyleBoldUnderline"/>
        </w:rPr>
        <w:t>The Netherlands; the International Monetary Fund has tightened its grip on Greece, Ireland, and Portugal</w:t>
      </w:r>
      <w:r w:rsidRPr="00A24741">
        <w:rPr>
          <w:sz w:val="16"/>
        </w:rPr>
        <w:t xml:space="preserve"> with increasing austerity measures, and </w:t>
      </w:r>
      <w:r w:rsidRPr="00A52B88">
        <w:rPr>
          <w:rStyle w:val="StyleBoldUnderline"/>
        </w:rPr>
        <w:t>tuition rates for students across the continent are rising dramatically</w:t>
      </w:r>
      <w:r w:rsidRPr="00A24741">
        <w:rPr>
          <w:sz w:val="16"/>
        </w:rPr>
        <w:t xml:space="preserve">. Alongside these economic conditions, </w:t>
      </w:r>
      <w:r w:rsidRPr="00A52B88">
        <w:rPr>
          <w:rStyle w:val="StyleBoldUnderline"/>
        </w:rPr>
        <w:t>increasingly militarized restrictions to immigration</w:t>
      </w:r>
      <w:r w:rsidRPr="00A24741">
        <w:rPr>
          <w:sz w:val="16"/>
        </w:rPr>
        <w:t xml:space="preserve"> into what has been dubbed “Fortress Europe” </w:t>
      </w:r>
      <w:r w:rsidRPr="00A52B88">
        <w:rPr>
          <w:rStyle w:val="StyleBoldUnderline"/>
        </w:rPr>
        <w:t>stand as a drastic reminder that money and products, but not people, travel freely</w:t>
      </w:r>
      <w:r w:rsidRPr="00A24741">
        <w:rPr>
          <w:sz w:val="16"/>
        </w:rPr>
        <w:t xml:space="preserve"> into and out of neoliberal economies. What is happening is that </w:t>
      </w:r>
      <w:r w:rsidRPr="00A52B88">
        <w:rPr>
          <w:rStyle w:val="StyleBoldUnderline"/>
        </w:rPr>
        <w:t>“globalization” is coming home to the countries that helped create it</w:t>
      </w:r>
      <w:r w:rsidRPr="00A24741">
        <w:rPr>
          <w:sz w:val="16"/>
        </w:rPr>
        <w:t xml:space="preserve">. </w:t>
      </w:r>
      <w:r w:rsidRPr="00A52B88">
        <w:rPr>
          <w:rStyle w:val="StyleBoldUnderline"/>
        </w:rPr>
        <w:t>The rich economies of the global north</w:t>
      </w:r>
      <w:r w:rsidRPr="00A24741">
        <w:rPr>
          <w:sz w:val="16"/>
        </w:rPr>
        <w:t xml:space="preserve">, which long relied on the exploitation of southern peoples and economies, </w:t>
      </w:r>
      <w:r w:rsidRPr="00A52B88">
        <w:rPr>
          <w:rStyle w:val="StyleBoldUnderline"/>
        </w:rPr>
        <w:t>are coming under the same restrictions they once imposed</w:t>
      </w:r>
      <w:r w:rsidRPr="00A24741">
        <w:rPr>
          <w:sz w:val="16"/>
        </w:rPr>
        <w:t xml:space="preserve"> on the rest of the world. Though many poor people in these countries have long suffered from domestic exploitation, </w:t>
      </w:r>
      <w:r w:rsidRPr="00A52B88">
        <w:rPr>
          <w:rStyle w:val="StyleBoldUnderline"/>
        </w:rPr>
        <w:t>the present wave of budgets cuts threatens to expose both the poor and middle-classes to harsher realities, unifying them in a social movement that is now attempting to maintain this often-fragile alliance</w:t>
      </w:r>
      <w:r w:rsidRPr="00A24741">
        <w:rPr>
          <w:sz w:val="16"/>
        </w:rPr>
        <w:t xml:space="preserve">. What we are seeing now is the emergence of a similar political discussion to the days after Seattle, only this time </w:t>
      </w:r>
      <w:r w:rsidRPr="00A52B88">
        <w:rPr>
          <w:rStyle w:val="StyleBoldUnderline"/>
        </w:rPr>
        <w:t>we have turned inward in the Global North: we are now not just talking about solidarity with the Global South</w:t>
      </w:r>
      <w:r w:rsidRPr="00A24741">
        <w:rPr>
          <w:sz w:val="16"/>
        </w:rPr>
        <w:t xml:space="preserve">, rather </w:t>
      </w:r>
      <w:r w:rsidRPr="00A52B88">
        <w:rPr>
          <w:rStyle w:val="StyleBoldUnderline"/>
        </w:rPr>
        <w:t>we are addressing issues both global and local, as we are feeling the harsh effects of</w:t>
      </w:r>
      <w:r w:rsidRPr="00A24741">
        <w:rPr>
          <w:sz w:val="16"/>
        </w:rPr>
        <w:t xml:space="preserve"> a </w:t>
      </w:r>
      <w:r w:rsidRPr="00A52B88">
        <w:rPr>
          <w:rStyle w:val="StyleBoldUnderline"/>
        </w:rPr>
        <w:t>global economy</w:t>
      </w:r>
      <w:r w:rsidRPr="00A24741">
        <w:rPr>
          <w:sz w:val="16"/>
        </w:rPr>
        <w:t xml:space="preserve"> designed for a minority of the world’s wealthiest people.</w:t>
      </w:r>
    </w:p>
    <w:p w14:paraId="491381B7" w14:textId="77777777" w:rsidR="00A24741" w:rsidRPr="00995FD7" w:rsidRDefault="00A24741" w:rsidP="003020F4">
      <w:pPr>
        <w:rPr>
          <w:b/>
          <w:bCs/>
          <w:u w:val="single"/>
        </w:rPr>
      </w:pPr>
    </w:p>
    <w:p w14:paraId="788D716C" w14:textId="77777777" w:rsidR="003020F4" w:rsidRPr="003020F4" w:rsidRDefault="003020F4" w:rsidP="003020F4"/>
    <w:p w14:paraId="654525BB" w14:textId="77777777" w:rsidR="005A2EFE" w:rsidRPr="005A2EFE" w:rsidRDefault="005A2EFE" w:rsidP="005A2EFE"/>
    <w:p w14:paraId="28C56D8C" w14:textId="77777777" w:rsidR="003020F4" w:rsidRDefault="003020F4" w:rsidP="00BA1CBD">
      <w:pPr>
        <w:pStyle w:val="Heading3"/>
      </w:pPr>
      <w:r>
        <w:lastRenderedPageBreak/>
        <w:t>Random</w:t>
      </w:r>
    </w:p>
    <w:p w14:paraId="39085BF1" w14:textId="77777777" w:rsidR="003020F4" w:rsidRPr="00995FD7" w:rsidRDefault="003020F4" w:rsidP="003020F4">
      <w:pPr>
        <w:pStyle w:val="Heading4"/>
      </w:pPr>
      <w:r w:rsidRPr="00995FD7">
        <w:t>The 1% knows all the ins and outs of tax evasion – they selfishly horde their wealth while the number on food aid skyrockets – the bourgeoisie uses capitalist crises in their favor to destroy the working class and its organizational power</w:t>
      </w:r>
    </w:p>
    <w:p w14:paraId="10BBFC5A" w14:textId="77777777" w:rsidR="003020F4" w:rsidRPr="00995FD7" w:rsidRDefault="003020F4" w:rsidP="003020F4">
      <w:pPr>
        <w:rPr>
          <w:rStyle w:val="StyleStyleBold12pt"/>
        </w:rPr>
      </w:pPr>
      <w:r w:rsidRPr="00995FD7">
        <w:rPr>
          <w:rStyle w:val="StyleStyleBold12pt"/>
        </w:rPr>
        <w:t>Tabb, 12</w:t>
      </w:r>
    </w:p>
    <w:p w14:paraId="16CCCD55" w14:textId="77777777" w:rsidR="003020F4" w:rsidRPr="006E5F4E" w:rsidRDefault="003020F4" w:rsidP="003020F4">
      <w:pPr>
        <w:rPr>
          <w:sz w:val="16"/>
          <w:szCs w:val="16"/>
        </w:rPr>
      </w:pPr>
      <w:r w:rsidRPr="006E5F4E">
        <w:rPr>
          <w:sz w:val="16"/>
          <w:szCs w:val="16"/>
        </w:rPr>
        <w:t xml:space="preserve">(William Tabb has taught economics at Queens College and was on the faculty in economics, political science, and sociology at the City University of New York Graduate Center. “The Crisis” </w:t>
      </w:r>
      <w:hyperlink r:id="rId24" w:history="1">
        <w:r w:rsidRPr="006E5F4E">
          <w:rPr>
            <w:rStyle w:val="Hyperlink"/>
            <w:sz w:val="16"/>
            <w:szCs w:val="16"/>
          </w:rPr>
          <w:t>http://monthlyreview.org/2012/09/01/the-crisis</w:t>
        </w:r>
      </w:hyperlink>
      <w:r w:rsidRPr="006E5F4E">
        <w:rPr>
          <w:sz w:val="16"/>
          <w:szCs w:val="16"/>
        </w:rPr>
        <w:t>) Henge</w:t>
      </w:r>
    </w:p>
    <w:p w14:paraId="49EDF80A" w14:textId="77777777" w:rsidR="00275ECF" w:rsidRPr="00995FD7" w:rsidRDefault="00275ECF" w:rsidP="003020F4"/>
    <w:p w14:paraId="49518062" w14:textId="77777777" w:rsidR="003020F4" w:rsidRPr="00C30FFD" w:rsidRDefault="003020F4" w:rsidP="003020F4">
      <w:pPr>
        <w:rPr>
          <w:b/>
          <w:bCs/>
          <w:u w:val="single"/>
        </w:rPr>
      </w:pPr>
      <w:r w:rsidRPr="00995FD7">
        <w:rPr>
          <w:rStyle w:val="StyleBoldUnderline"/>
        </w:rPr>
        <w:t>The budget crisis is not because Obama is “the food stamp president.” It is because the rich do not pay taxes anywhere near the levels they did in the postwar period</w:t>
      </w:r>
      <w:r w:rsidRPr="00995FD7">
        <w:rPr>
          <w:sz w:val="16"/>
        </w:rPr>
        <w:t xml:space="preserve"> when progressive movements were strong. The </w:t>
      </w:r>
      <w:r w:rsidRPr="00995FD7">
        <w:rPr>
          <w:rStyle w:val="StyleBoldUnderline"/>
        </w:rPr>
        <w:t>number of Americans receiving food aid</w:t>
      </w:r>
      <w:r w:rsidRPr="00995FD7">
        <w:rPr>
          <w:sz w:val="16"/>
        </w:rPr>
        <w:t xml:space="preserve"> from the Supplemental Nutritional Assistance Program (SNAP, which replaced Food Stamps in 2008) </w:t>
      </w:r>
      <w:r w:rsidRPr="00995FD7">
        <w:rPr>
          <w:rStyle w:val="StyleBoldUnderline"/>
        </w:rPr>
        <w:t>hit an all-time high this past summer</w:t>
      </w:r>
      <w:r w:rsidRPr="00995FD7">
        <w:rPr>
          <w:sz w:val="16"/>
        </w:rPr>
        <w:t xml:space="preserve">: 44.6 million people, which is </w:t>
      </w:r>
      <w:r w:rsidRPr="00995FD7">
        <w:rPr>
          <w:rStyle w:val="StyleBoldUnderline"/>
        </w:rPr>
        <w:t>almost 15 percent of the country. But they are enrolled in this program because in this hideous economy so many desperately need such help to feed themselves</w:t>
      </w:r>
      <w:r w:rsidRPr="00995FD7">
        <w:rPr>
          <w:sz w:val="16"/>
        </w:rPr>
        <w:t xml:space="preserve"> and their families. Since Mitt Romney was forced to release some of his tax returns, </w:t>
      </w:r>
      <w:r w:rsidRPr="00995FD7">
        <w:rPr>
          <w:rStyle w:val="StyleBoldUnderline"/>
        </w:rPr>
        <w:t>Americans have become better acquainted with the use of Swiss banks and tax black holes in the Caribbean</w:t>
      </w:r>
      <w:r w:rsidRPr="00995FD7">
        <w:rPr>
          <w:sz w:val="16"/>
        </w:rPr>
        <w:t xml:space="preserve">. In 2008, </w:t>
      </w:r>
      <w:r w:rsidRPr="00995FD7">
        <w:rPr>
          <w:rStyle w:val="StyleBoldUnderline"/>
        </w:rPr>
        <w:t>eighty-three of the one hundred largest U.S. companies maintained subsidiaries abroad making tax evasion not a very difficult task</w:t>
      </w:r>
      <w:r w:rsidRPr="00995FD7">
        <w:rPr>
          <w:sz w:val="16"/>
        </w:rPr>
        <w:t xml:space="preserve">. Citigroup alone had over 400 tax haven subsidiaries—ninety-one in Luxembourg and another ninety in the Cayman Islands. Moreover </w:t>
      </w:r>
      <w:r w:rsidRPr="00995FD7">
        <w:rPr>
          <w:rStyle w:val="StyleBoldUnderline"/>
        </w:rPr>
        <w:t xml:space="preserve">tax lawyers and avoidance accountants see to it that the 1% pay a radically decreasing proportion of taxes collected. </w:t>
      </w:r>
      <w:r w:rsidRPr="00995FD7">
        <w:rPr>
          <w:sz w:val="16"/>
        </w:rPr>
        <w:t xml:space="preserve">According to the U.S. Treasury Department, </w:t>
      </w:r>
      <w:r w:rsidRPr="00995FD7">
        <w:rPr>
          <w:rStyle w:val="StyleBoldUnderline"/>
        </w:rPr>
        <w:t>the average effective corporate tax rate paid was 13.4 percent in 2007</w:t>
      </w:r>
      <w:r w:rsidRPr="00995FD7">
        <w:rPr>
          <w:sz w:val="16"/>
        </w:rPr>
        <w:t xml:space="preserve">, which was substantially lower than in other rich countries. An early 2012 story in the Wall Street Journal </w:t>
      </w:r>
      <w:proofErr w:type="gramStart"/>
      <w:r w:rsidRPr="00995FD7">
        <w:rPr>
          <w:sz w:val="16"/>
        </w:rPr>
        <w:t>said</w:t>
      </w:r>
      <w:proofErr w:type="gramEnd"/>
      <w:r w:rsidRPr="00995FD7">
        <w:rPr>
          <w:sz w:val="16"/>
        </w:rPr>
        <w:t xml:space="preserve"> “U.S. companies are booking higher profits than ever. But the number crunchers in Washington are puzzling over a phenomenon that has just come into view.” And what is this puzzling phenomenon? It is that “Corporate tax receipts as a share of profits are at their lowest level in at least 40 years.”4 That is the Wall Street Journal, not the Occupied Wall Street Journal. The source for the story, and the radicals who presented the “puzzling” data, was the non-partisan Congressional Budget Office. </w:t>
      </w:r>
      <w:r w:rsidRPr="00995FD7">
        <w:rPr>
          <w:rStyle w:val="StyleBoldUnderline"/>
        </w:rPr>
        <w:t>The federal government spends 24 percent of GDP but collects only 15 percent of GDP in tax revenues</w:t>
      </w:r>
      <w:r w:rsidRPr="00995FD7">
        <w:rPr>
          <w:sz w:val="16"/>
        </w:rPr>
        <w:t xml:space="preserve">. There are two ways to close the gap. The first—the one which the Democrats, Republicans, and Wall Street all agree on—is to cut back. But </w:t>
      </w:r>
      <w:r w:rsidRPr="00995FD7">
        <w:rPr>
          <w:rStyle w:val="StyleBoldUnderline"/>
        </w:rPr>
        <w:t>the alternative is to demand seriously raising the taxes on transnational corporations, international finance, and the 1%. Capital understands this and prefers to use the crisis to force down government spending and destroy public unions, which now represent more workers than private sector unions, thereby using the crisis to their long-term advantage by reducing the organized power of labor.</w:t>
      </w:r>
    </w:p>
    <w:p w14:paraId="56B706E4" w14:textId="77777777" w:rsidR="003020F4" w:rsidRPr="003020F4" w:rsidRDefault="003020F4" w:rsidP="003020F4"/>
    <w:p w14:paraId="46904A1F" w14:textId="77777777" w:rsidR="003020F4" w:rsidRDefault="003020F4">
      <w:pPr>
        <w:spacing w:after="200" w:line="276" w:lineRule="auto"/>
        <w:rPr>
          <w:rFonts w:asciiTheme="minorHAnsi" w:hAnsiTheme="minorHAnsi"/>
        </w:rPr>
      </w:pPr>
    </w:p>
    <w:p w14:paraId="28785351" w14:textId="77777777" w:rsidR="00175E7A" w:rsidRDefault="00175E7A" w:rsidP="00FB434C">
      <w:pPr>
        <w:pStyle w:val="Heading1"/>
      </w:pPr>
      <w:r>
        <w:lastRenderedPageBreak/>
        <w:t>Aff</w:t>
      </w:r>
    </w:p>
    <w:p w14:paraId="2B210BEA" w14:textId="77777777" w:rsidR="00BF2DCF" w:rsidRDefault="00BF2DCF" w:rsidP="00FB434C">
      <w:pPr>
        <w:pStyle w:val="Heading2"/>
      </w:pPr>
      <w:r>
        <w:lastRenderedPageBreak/>
        <w:t>Permutation</w:t>
      </w:r>
    </w:p>
    <w:p w14:paraId="2DD2E068" w14:textId="77777777" w:rsidR="002356AF" w:rsidRPr="006E5F4E" w:rsidRDefault="002356AF" w:rsidP="002356AF">
      <w:pPr>
        <w:pStyle w:val="Heading4"/>
        <w:rPr>
          <w:rStyle w:val="StyleStyleBold12pt"/>
          <w:b/>
        </w:rPr>
      </w:pPr>
      <w:r w:rsidRPr="006E5F4E">
        <w:rPr>
          <w:rStyle w:val="StyleStyleBold12pt"/>
          <w:b/>
        </w:rPr>
        <w:t>Permutation solves – focusing debates in concrete, possible actions is the best way to create new social relations – The permutation causes a reform of neoliberal politics that best solves the K</w:t>
      </w:r>
    </w:p>
    <w:p w14:paraId="0DF7CBCD" w14:textId="77777777" w:rsidR="00BF2DCF" w:rsidRPr="005B3EEA" w:rsidRDefault="002356AF" w:rsidP="00BF2DCF">
      <w:pPr>
        <w:rPr>
          <w:rStyle w:val="StyleStyleBold12pt"/>
        </w:rPr>
      </w:pPr>
      <w:r>
        <w:rPr>
          <w:rStyle w:val="StyleStyleBold12pt"/>
        </w:rPr>
        <w:t>Ferguson</w:t>
      </w:r>
      <w:r w:rsidR="00BF2DCF">
        <w:rPr>
          <w:rStyle w:val="StyleStyleBold12pt"/>
        </w:rPr>
        <w:t xml:space="preserve"> </w:t>
      </w:r>
      <w:r w:rsidR="00BF2DCF" w:rsidRPr="005B3EEA">
        <w:rPr>
          <w:rStyle w:val="StyleStyleBold12pt"/>
        </w:rPr>
        <w:t>11</w:t>
      </w:r>
    </w:p>
    <w:p w14:paraId="76523F07" w14:textId="77777777" w:rsidR="00BF2DCF" w:rsidRPr="006E5F4E" w:rsidRDefault="00BF2DCF" w:rsidP="00BF2DCF">
      <w:pPr>
        <w:rPr>
          <w:sz w:val="16"/>
          <w:szCs w:val="16"/>
        </w:rPr>
      </w:pPr>
      <w:r w:rsidRPr="006E5F4E">
        <w:rPr>
          <w:sz w:val="16"/>
          <w:szCs w:val="16"/>
        </w:rPr>
        <w:t>(</w:t>
      </w:r>
      <w:r w:rsidR="002356AF" w:rsidRPr="006E5F4E">
        <w:rPr>
          <w:sz w:val="16"/>
          <w:szCs w:val="16"/>
        </w:rPr>
        <w:t xml:space="preserve">Professor of Anthropology at Stanford </w:t>
      </w:r>
      <w:r w:rsidR="006E5F4E" w:rsidRPr="006E5F4E">
        <w:rPr>
          <w:sz w:val="16"/>
          <w:szCs w:val="16"/>
        </w:rPr>
        <w:t>‘</w:t>
      </w:r>
      <w:r w:rsidRPr="006E5F4E">
        <w:rPr>
          <w:sz w:val="16"/>
          <w:szCs w:val="16"/>
        </w:rPr>
        <w:t>The Uses of Neoliberalism</w:t>
      </w:r>
      <w:r w:rsidR="006E5F4E" w:rsidRPr="006E5F4E">
        <w:rPr>
          <w:sz w:val="16"/>
          <w:szCs w:val="16"/>
        </w:rPr>
        <w:t>’</w:t>
      </w:r>
      <w:r w:rsidRPr="006E5F4E">
        <w:rPr>
          <w:sz w:val="16"/>
          <w:szCs w:val="16"/>
        </w:rPr>
        <w:t>, Antipode, Vol. 41, No. S1, pp 166–184)</w:t>
      </w:r>
      <w:r w:rsidR="002356AF" w:rsidRPr="006E5F4E">
        <w:rPr>
          <w:sz w:val="16"/>
          <w:szCs w:val="16"/>
        </w:rPr>
        <w:t xml:space="preserve"> BSH</w:t>
      </w:r>
    </w:p>
    <w:p w14:paraId="4C48DB4A" w14:textId="77777777" w:rsidR="00BF2DCF" w:rsidRDefault="00BF2DCF" w:rsidP="00BF2DCF">
      <w:pPr>
        <w:rPr>
          <w:rStyle w:val="StyleBoldUnderline"/>
        </w:rPr>
      </w:pPr>
    </w:p>
    <w:p w14:paraId="22118784" w14:textId="77777777" w:rsidR="00BF2DCF" w:rsidRPr="002356AF" w:rsidRDefault="00BF2DCF" w:rsidP="00BF2DCF">
      <w:pPr>
        <w:rPr>
          <w:sz w:val="16"/>
        </w:rPr>
      </w:pPr>
      <w:r w:rsidRPr="00275ECF">
        <w:rPr>
          <w:rStyle w:val="StyleBoldUnderline"/>
        </w:rPr>
        <w:t>If we are seeking,</w:t>
      </w:r>
      <w:r w:rsidRPr="002356AF">
        <w:rPr>
          <w:sz w:val="16"/>
        </w:rPr>
        <w:t xml:space="preserve"> as this special issue of Antipode aspires to do, to link our critical analyses to the world of grounded political struggle—</w:t>
      </w:r>
      <w:r w:rsidRPr="00275ECF">
        <w:rPr>
          <w:rStyle w:val="StyleBoldUnderline"/>
        </w:rPr>
        <w:t>not only to interpret the world in various ways, but also to change it—then there is much to be said for focusing,</w:t>
      </w:r>
      <w:r w:rsidRPr="002356AF">
        <w:rPr>
          <w:sz w:val="16"/>
        </w:rPr>
        <w:t xml:space="preserve"> as I have here</w:t>
      </w:r>
      <w:r w:rsidRPr="00275ECF">
        <w:rPr>
          <w:rStyle w:val="StyleBoldUnderline"/>
        </w:rPr>
        <w:t xml:space="preserve">, on </w:t>
      </w:r>
      <w:r w:rsidRPr="002356AF">
        <w:rPr>
          <w:sz w:val="16"/>
        </w:rPr>
        <w:t xml:space="preserve">mundane, </w:t>
      </w:r>
      <w:r w:rsidRPr="00275ECF">
        <w:rPr>
          <w:rStyle w:val="StyleBoldUnderline"/>
        </w:rPr>
        <w:t>real- world debates around policy and politics, even if doing so inevitably puts us on the compromised and reformist terrain of the possible</w:t>
      </w:r>
      <w:r w:rsidRPr="002356AF">
        <w:rPr>
          <w:sz w:val="16"/>
        </w:rPr>
        <w:t xml:space="preserve">, rather than the seductive high ground of revolutionary ideals and utopian desires. But </w:t>
      </w:r>
      <w:r w:rsidRPr="00275ECF">
        <w:rPr>
          <w:rStyle w:val="StyleBoldUnderline"/>
        </w:rPr>
        <w:t>I would</w:t>
      </w:r>
      <w:r w:rsidRPr="002356AF">
        <w:rPr>
          <w:sz w:val="16"/>
        </w:rPr>
        <w:t xml:space="preserve"> also </w:t>
      </w:r>
      <w:r w:rsidRPr="00275ECF">
        <w:rPr>
          <w:rStyle w:val="StyleBoldUnderline"/>
        </w:rPr>
        <w:t>insist that there is more at stake</w:t>
      </w:r>
      <w:r w:rsidRPr="002356AF">
        <w:rPr>
          <w:sz w:val="16"/>
        </w:rPr>
        <w:t xml:space="preserve"> in the examples I have discussed here t</w:t>
      </w:r>
      <w:r w:rsidRPr="00275ECF">
        <w:rPr>
          <w:rStyle w:val="StyleBoldUnderline"/>
        </w:rPr>
        <w:t>han simply a slightly better way to ameliorate the miseries of the chronically poor,</w:t>
      </w:r>
      <w:r w:rsidRPr="002356AF">
        <w:rPr>
          <w:sz w:val="16"/>
        </w:rPr>
        <w:t xml:space="preserve"> or a technically superior method for relieving the suffering of famine victims</w:t>
      </w:r>
      <w:proofErr w:type="gramStart"/>
      <w:r w:rsidRPr="002356AF">
        <w:rPr>
          <w:sz w:val="16"/>
        </w:rPr>
        <w:t>.</w:t>
      </w:r>
      <w:r w:rsidR="002356AF" w:rsidRPr="002356AF">
        <w:rPr>
          <w:sz w:val="12"/>
        </w:rPr>
        <w:t>¶</w:t>
      </w:r>
      <w:proofErr w:type="gramEnd"/>
      <w:r w:rsidRPr="002356AF">
        <w:rPr>
          <w:sz w:val="16"/>
        </w:rPr>
        <w:t xml:space="preserve"> My point in discussing the South African BIG campaign, for instance, is not really to argue for its implementation. There is much in the campaign that is appealing, to be sure. But one can just as easily identify a series of worries that would bring the whole proposal into doubt. Does not, for instance, the decoupling of the question of assistance from the issue of labor, and the associated valorization of the “informal”, help provide a kind of alibi for the failures of the South African regime to pursue policies that would do more to create jobs? Would not the creation of a basic income benefit tied to national citizenship simply exacerbate the vicious xenophobia that already divides the South African poor</w:t>
      </w:r>
      <w:proofErr w:type="gramStart"/>
      <w:r w:rsidRPr="002356AF">
        <w:rPr>
          <w:sz w:val="16"/>
        </w:rPr>
        <w:t>,</w:t>
      </w:r>
      <w:r w:rsidR="002356AF" w:rsidRPr="002356AF">
        <w:rPr>
          <w:sz w:val="12"/>
        </w:rPr>
        <w:t>¶</w:t>
      </w:r>
      <w:proofErr w:type="gramEnd"/>
      <w:r w:rsidRPr="002356AF">
        <w:rPr>
          <w:sz w:val="16"/>
        </w:rPr>
        <w:t xml:space="preserve"> in a context where many of the poorest are not citizens, and would thus not be eligible for the BIG? Perhaps even more fundamentally, is the idea of basic income really capable of commanding the mass support that alone could make it a central pillar of a new approach to distribution? The record to date gives powerful reasons to doubt it. </w:t>
      </w:r>
      <w:r w:rsidRPr="00275ECF">
        <w:rPr>
          <w:rStyle w:val="StyleBoldUnderline"/>
        </w:rPr>
        <w:t>So far, the technocrats’ dreams of relieving poverty through efficient cash transfers have attracted little support from actual poor people, who seem to find that vision a bit pale and washed out, compared with the vivid (if vague) populist promises of jobs and personalistic social inclusion long offered by the ANC patronage machine</w:t>
      </w:r>
      <w:r w:rsidRPr="002356AF">
        <w:rPr>
          <w:sz w:val="16"/>
        </w:rPr>
        <w:t>, and lately personified by Jacob Zuma (Ferguson forthcoming)</w:t>
      </w:r>
      <w:proofErr w:type="gramStart"/>
      <w:r w:rsidRPr="002356AF">
        <w:rPr>
          <w:sz w:val="16"/>
        </w:rPr>
        <w:t>.</w:t>
      </w:r>
      <w:r w:rsidR="002356AF" w:rsidRPr="002356AF">
        <w:rPr>
          <w:sz w:val="12"/>
        </w:rPr>
        <w:t>¶</w:t>
      </w:r>
      <w:proofErr w:type="gramEnd"/>
      <w:r w:rsidRPr="002356AF">
        <w:rPr>
          <w:sz w:val="16"/>
        </w:rPr>
        <w:t xml:space="preserve"> </w:t>
      </w:r>
      <w:r w:rsidRPr="00275ECF">
        <w:rPr>
          <w:rStyle w:val="StyleBoldUnderline"/>
        </w:rPr>
        <w:t>My real interest in the policy proposals discussed here</w:t>
      </w:r>
      <w:r w:rsidRPr="002356AF">
        <w:rPr>
          <w:sz w:val="16"/>
        </w:rPr>
        <w:t xml:space="preserve">, in fact, </w:t>
      </w:r>
      <w:r w:rsidRPr="00275ECF">
        <w:rPr>
          <w:rStyle w:val="StyleBoldUnderline"/>
        </w:rPr>
        <w:t>has little to do with the narrow policy questions to which they seek to provide answers.</w:t>
      </w:r>
      <w:r w:rsidRPr="002356AF">
        <w:rPr>
          <w:sz w:val="16"/>
        </w:rPr>
        <w:t xml:space="preserve"> For </w:t>
      </w:r>
      <w:r w:rsidRPr="00275ECF">
        <w:rPr>
          <w:rStyle w:val="StyleBoldUnderline"/>
        </w:rPr>
        <w:t>what is most significant</w:t>
      </w:r>
      <w:r w:rsidRPr="002356AF">
        <w:rPr>
          <w:sz w:val="16"/>
        </w:rPr>
        <w:t xml:space="preserve">, for my purposes, is </w:t>
      </w:r>
      <w:r w:rsidRPr="00275ECF">
        <w:rPr>
          <w:rStyle w:val="StyleBoldUnderline"/>
        </w:rPr>
        <w:t>not whether or not these are good policies, but the way that they illustrate a process through which specific governmental devices and modes of reasoning that we have become used to associating with a very particula</w:t>
      </w:r>
      <w:r w:rsidRPr="002356AF">
        <w:rPr>
          <w:sz w:val="16"/>
        </w:rPr>
        <w:t xml:space="preserve">r (and conservative) </w:t>
      </w:r>
      <w:r w:rsidRPr="00275ECF">
        <w:rPr>
          <w:rStyle w:val="StyleBoldUnderline"/>
        </w:rPr>
        <w:t>political agenda</w:t>
      </w:r>
      <w:r w:rsidRPr="002356AF">
        <w:rPr>
          <w:sz w:val="16"/>
        </w:rPr>
        <w:t xml:space="preserve"> (“neoliberalism”) </w:t>
      </w:r>
      <w:r w:rsidRPr="00275ECF">
        <w:rPr>
          <w:rStyle w:val="StyleBoldUnderline"/>
        </w:rPr>
        <w:t>may be in the process of being peeled away from that agenda, and put to very different uses.</w:t>
      </w:r>
      <w:r w:rsidRPr="002356AF">
        <w:rPr>
          <w:sz w:val="16"/>
        </w:rPr>
        <w:t xml:space="preserve"> Any progressive who takes seriously the challenge I pointed to at the start of this essay, the challenge of developing new progressive arts of government, ought to find this turn of events of considerable interest</w:t>
      </w:r>
      <w:proofErr w:type="gramStart"/>
      <w:r w:rsidRPr="002356AF">
        <w:rPr>
          <w:sz w:val="16"/>
        </w:rPr>
        <w:t>.</w:t>
      </w:r>
      <w:r w:rsidR="002356AF" w:rsidRPr="002356AF">
        <w:rPr>
          <w:sz w:val="12"/>
        </w:rPr>
        <w:t>¶</w:t>
      </w:r>
      <w:proofErr w:type="gramEnd"/>
      <w:r w:rsidRPr="002356AF">
        <w:rPr>
          <w:sz w:val="16"/>
        </w:rPr>
        <w:t xml:space="preserve"> As Steven Collier (2005) has recently pointed out, it is </w:t>
      </w:r>
      <w:r w:rsidRPr="00275ECF">
        <w:rPr>
          <w:rStyle w:val="StyleBoldUnderline"/>
        </w:rPr>
        <w:t>important to question the assumption that there is,</w:t>
      </w:r>
      <w:r w:rsidRPr="002356AF">
        <w:rPr>
          <w:sz w:val="16"/>
        </w:rPr>
        <w:t xml:space="preserve"> or must be, </w:t>
      </w:r>
      <w:r w:rsidRPr="00275ECF">
        <w:rPr>
          <w:rStyle w:val="StyleBoldUnderline"/>
        </w:rPr>
        <w:t>a neat or automatic fit between a hegemonic “neoliberal” political-economic project</w:t>
      </w:r>
      <w:r w:rsidRPr="002356AF">
        <w:rPr>
          <w:sz w:val="16"/>
        </w:rPr>
        <w:t xml:space="preserve"> (however that might be characterized), on the one hand, </w:t>
      </w:r>
      <w:r w:rsidRPr="00275ECF">
        <w:rPr>
          <w:rStyle w:val="StyleBoldUnderline"/>
        </w:rPr>
        <w:t xml:space="preserve">and specific “neoliberal” techniques, on the other. Close attention to particular techniques </w:t>
      </w:r>
      <w:r w:rsidRPr="002356AF">
        <w:rPr>
          <w:sz w:val="16"/>
        </w:rPr>
        <w:t xml:space="preserve">(such as the use of quantitative calculation, free choice, and price driven by supply and demand) </w:t>
      </w:r>
      <w:r w:rsidRPr="00275ECF">
        <w:rPr>
          <w:rStyle w:val="StyleBoldUnderline"/>
        </w:rPr>
        <w:t xml:space="preserve">in particular settings </w:t>
      </w:r>
      <w:r w:rsidRPr="002356AF">
        <w:rPr>
          <w:sz w:val="16"/>
        </w:rPr>
        <w:t xml:space="preserve">(in Collier’s case, fiscal and budgetary reform in post-Soviet Russia) </w:t>
      </w:r>
      <w:r w:rsidRPr="00275ECF">
        <w:rPr>
          <w:rStyle w:val="StyleBoldUnderline"/>
        </w:rPr>
        <w:t>shows that the relationship between the technical and the political-economic “is much more polymorphous and unstable than is assumed in much critical geographical work”,</w:t>
      </w:r>
      <w:r w:rsidRPr="002356AF">
        <w:rPr>
          <w:sz w:val="16"/>
        </w:rPr>
        <w:t xml:space="preserve"> and that </w:t>
      </w:r>
      <w:r w:rsidRPr="00275ECF">
        <w:rPr>
          <w:rStyle w:val="StyleBoldUnderline"/>
        </w:rPr>
        <w:t>neoliberal technical mechanisms are in fact “deployed in relation to diverse political projects and social norms”</w:t>
      </w:r>
      <w:r w:rsidRPr="002356AF">
        <w:rPr>
          <w:sz w:val="16"/>
        </w:rPr>
        <w:t xml:space="preserve"> (2005:2).</w:t>
      </w:r>
      <w:r w:rsidR="002356AF" w:rsidRPr="002356AF">
        <w:rPr>
          <w:sz w:val="12"/>
        </w:rPr>
        <w:t>¶</w:t>
      </w:r>
      <w:r w:rsidRPr="002356AF">
        <w:rPr>
          <w:sz w:val="16"/>
        </w:rPr>
        <w:t xml:space="preserve"> As I suggested in referencing the role of statistics and techniques for pooling risk in the creation of social democratic welfare states, social technologies need not have any essential or eternal loyalty to the political formations within which they were first developed. Insurance rationality at the end of the nineteenth century had no essential vocation to provide security and solidarity to the working class; it was turned to that purpose (in some substantial measure) because it was available, in the right place at the right time, to be appropriated for that use. </w:t>
      </w:r>
      <w:r w:rsidRPr="002356AF">
        <w:rPr>
          <w:rStyle w:val="StyleBoldUnderline"/>
        </w:rPr>
        <w:t>Specific ways of solving or posing governmental problems</w:t>
      </w:r>
      <w:r w:rsidRPr="002356AF">
        <w:rPr>
          <w:sz w:val="16"/>
        </w:rPr>
        <w:t xml:space="preserve">, specific institutional and intellectual mechanisms, </w:t>
      </w:r>
      <w:r w:rsidRPr="002356AF">
        <w:rPr>
          <w:rStyle w:val="StyleBoldUnderline"/>
        </w:rPr>
        <w:t>can be combined in an almost infinite variety of ways, to accomplish different social ends</w:t>
      </w:r>
      <w:r w:rsidRPr="002356AF">
        <w:rPr>
          <w:sz w:val="16"/>
        </w:rPr>
        <w:t>. With social, as with any other sort of technology</w:t>
      </w:r>
      <w:r w:rsidRPr="002356AF">
        <w:rPr>
          <w:rStyle w:val="StyleBoldUnderline"/>
        </w:rPr>
        <w:t>, it is not the machines or the mechanisms that decide what they will be used to do</w:t>
      </w:r>
      <w:proofErr w:type="gramStart"/>
      <w:r w:rsidRPr="002356AF">
        <w:rPr>
          <w:sz w:val="16"/>
        </w:rPr>
        <w:t>.</w:t>
      </w:r>
      <w:r w:rsidR="002356AF" w:rsidRPr="002356AF">
        <w:rPr>
          <w:sz w:val="12"/>
        </w:rPr>
        <w:t>¶</w:t>
      </w:r>
      <w:proofErr w:type="gramEnd"/>
      <w:r w:rsidRPr="002356AF">
        <w:rPr>
          <w:sz w:val="16"/>
        </w:rPr>
        <w:t xml:space="preserve"> Foucault (2008:94) concluded his discussion of socialist </w:t>
      </w:r>
      <w:r w:rsidR="002356AF" w:rsidRPr="002356AF">
        <w:rPr>
          <w:sz w:val="16"/>
        </w:rPr>
        <w:t>government</w:t>
      </w:r>
      <w:r w:rsidRPr="002356AF">
        <w:rPr>
          <w:sz w:val="16"/>
        </w:rPr>
        <w:t xml:space="preserve">ality by insisting that </w:t>
      </w:r>
      <w:r w:rsidRPr="002356AF">
        <w:rPr>
          <w:rStyle w:val="StyleBoldUnderline"/>
        </w:rPr>
        <w:t xml:space="preserve">the answers to the Left’s governmental problems require not yet another search through our sacred texts, but a process of </w:t>
      </w:r>
      <w:r w:rsidRPr="002500A8">
        <w:rPr>
          <w:rStyle w:val="StyleBoldUnderline"/>
        </w:rPr>
        <w:t>conceptual</w:t>
      </w:r>
      <w:r w:rsidRPr="002356AF">
        <w:rPr>
          <w:rStyle w:val="StyleBoldUnderline"/>
        </w:rPr>
        <w:t xml:space="preserve"> and institutional innovation</w:t>
      </w:r>
      <w:r w:rsidRPr="002356AF">
        <w:rPr>
          <w:sz w:val="16"/>
        </w:rPr>
        <w:t>. “[</w:t>
      </w:r>
      <w:proofErr w:type="gramStart"/>
      <w:r w:rsidRPr="002356AF">
        <w:rPr>
          <w:sz w:val="16"/>
        </w:rPr>
        <w:t>I]f</w:t>
      </w:r>
      <w:proofErr w:type="gramEnd"/>
      <w:r w:rsidRPr="002356AF">
        <w:rPr>
          <w:sz w:val="16"/>
        </w:rPr>
        <w:t xml:space="preserve"> there is a really socialist governmentality, then it is not hidden within socialism and its texts. It cannot be deduced from them. It must be </w:t>
      </w:r>
      <w:r w:rsidRPr="002356AF">
        <w:rPr>
          <w:sz w:val="16"/>
        </w:rPr>
        <w:lastRenderedPageBreak/>
        <w:t xml:space="preserve">invented”. </w:t>
      </w:r>
      <w:r w:rsidRPr="002356AF">
        <w:rPr>
          <w:rStyle w:val="StyleBoldUnderline"/>
        </w:rPr>
        <w:t>But invention in the domain of governmental technique is rarely something worked up out of whole cloth. More often, it involves a kind of bricolage</w:t>
      </w:r>
      <w:r w:rsidRPr="002356AF">
        <w:rPr>
          <w:sz w:val="16"/>
        </w:rPr>
        <w:t xml:space="preserve"> (Le ́vi- Strauss 1966),</w:t>
      </w:r>
      <w:r w:rsidRPr="002356AF">
        <w:rPr>
          <w:rStyle w:val="StyleBoldUnderline"/>
        </w:rPr>
        <w:t xml:space="preserve"> a piecing together of something new out of scavenged parts originally intended for some other purpose. </w:t>
      </w:r>
      <w:r w:rsidRPr="002356AF">
        <w:rPr>
          <w:sz w:val="16"/>
        </w:rPr>
        <w:t xml:space="preserve">As we pursue such a process of improvisatory invention, we might begin by making an inventory of the parts available for such tinkering, keeping all the while an open mind about how different mechanisms might be put to work, and what kinds of purposes they might serve. </w:t>
      </w:r>
      <w:r w:rsidRPr="002356AF">
        <w:rPr>
          <w:rStyle w:val="Emphasis"/>
        </w:rPr>
        <w:t>If we can go beyond seeing in “neoliberalism” an evil essence or an automatic unity, and instead learn to see a field of specific governmental techniques, we may be surprised to find that some of them can be repurposed</w:t>
      </w:r>
      <w:r w:rsidRPr="002356AF">
        <w:rPr>
          <w:rStyle w:val="StyleBoldUnderline"/>
        </w:rPr>
        <w:t xml:space="preserve">, and put to work in the service of political projects very different from those usually associated with that word. </w:t>
      </w:r>
      <w:r w:rsidRPr="002356AF">
        <w:rPr>
          <w:sz w:val="16"/>
        </w:rPr>
        <w:t>If so, we may find that the cabinet of governmental arts available to us is a bit less bare than first appeared, and that some rather useful little mechanisms may be nearer to hand than we thought.</w:t>
      </w:r>
    </w:p>
    <w:p w14:paraId="1588A06F" w14:textId="77777777" w:rsidR="00BF2DCF" w:rsidRPr="00BB64C4" w:rsidRDefault="00BF2DCF" w:rsidP="00BF2DCF"/>
    <w:p w14:paraId="357F6EC2" w14:textId="77777777" w:rsidR="00BF2DCF" w:rsidRPr="00BF2DCF" w:rsidRDefault="00BF2DCF" w:rsidP="00BF2DCF"/>
    <w:p w14:paraId="74C8D74C" w14:textId="77777777" w:rsidR="00FB434C" w:rsidRDefault="00FB434C" w:rsidP="00FB434C">
      <w:pPr>
        <w:pStyle w:val="Heading2"/>
      </w:pPr>
      <w:r>
        <w:lastRenderedPageBreak/>
        <w:t>Framework</w:t>
      </w:r>
    </w:p>
    <w:p w14:paraId="57F8821B" w14:textId="77777777" w:rsidR="005903F1" w:rsidRDefault="005903F1" w:rsidP="005903F1">
      <w:pPr>
        <w:pStyle w:val="Heading3"/>
      </w:pPr>
      <w:r>
        <w:lastRenderedPageBreak/>
        <w:t>-- AT: Ontology</w:t>
      </w:r>
    </w:p>
    <w:p w14:paraId="73A43D9E" w14:textId="77777777" w:rsidR="005903F1" w:rsidRPr="00872C36" w:rsidRDefault="005903F1" w:rsidP="005903F1">
      <w:pPr>
        <w:pStyle w:val="Heading4"/>
      </w:pPr>
      <w:r>
        <w:t>Ontology is infinitely regressive – we can still resolve the desirability of the plan without ontological inquiry</w:t>
      </w:r>
    </w:p>
    <w:p w14:paraId="7EDCC13E" w14:textId="77777777" w:rsidR="005903F1" w:rsidRDefault="005903F1" w:rsidP="005903F1">
      <w:r w:rsidRPr="00C5100B">
        <w:rPr>
          <w:rStyle w:val="StyleStyleBold12pt"/>
        </w:rPr>
        <w:t>Wendt</w:t>
      </w:r>
      <w:r>
        <w:rPr>
          <w:rStyle w:val="StyleStyleBold12pt"/>
        </w:rPr>
        <w:t xml:space="preserve"> 2</w:t>
      </w:r>
      <w:r>
        <w:t xml:space="preserve"> </w:t>
      </w:r>
    </w:p>
    <w:p w14:paraId="75EE689F" w14:textId="77777777" w:rsidR="005903F1" w:rsidRPr="006E5F4E" w:rsidRDefault="005903F1" w:rsidP="005903F1">
      <w:pPr>
        <w:rPr>
          <w:sz w:val="16"/>
          <w:szCs w:val="16"/>
        </w:rPr>
      </w:pPr>
      <w:r w:rsidRPr="006E5F4E">
        <w:rPr>
          <w:sz w:val="16"/>
          <w:szCs w:val="16"/>
        </w:rPr>
        <w:t>(Alexander, professor of international security at political science at Ohio State, with James Fearon</w:t>
      </w:r>
      <w:proofErr w:type="gramStart"/>
      <w:r w:rsidRPr="006E5F4E">
        <w:rPr>
          <w:sz w:val="16"/>
          <w:szCs w:val="16"/>
        </w:rPr>
        <w:t>,  Handbook</w:t>
      </w:r>
      <w:proofErr w:type="gramEnd"/>
      <w:r w:rsidRPr="006E5F4E">
        <w:rPr>
          <w:sz w:val="16"/>
          <w:szCs w:val="16"/>
        </w:rPr>
        <w:t xml:space="preserve"> of International Relations, ed Carlsnaes, 2002, p. 53) BSH</w:t>
      </w:r>
    </w:p>
    <w:p w14:paraId="56309AC4" w14:textId="77777777" w:rsidR="005903F1" w:rsidRDefault="005903F1" w:rsidP="005903F1">
      <w:pPr>
        <w:rPr>
          <w:sz w:val="16"/>
        </w:rPr>
      </w:pPr>
    </w:p>
    <w:p w14:paraId="21AE268C" w14:textId="77777777" w:rsidR="005903F1" w:rsidRPr="00FB434C" w:rsidRDefault="005903F1" w:rsidP="005903F1">
      <w:r w:rsidRPr="00FB434C">
        <w:t xml:space="preserve">It is important to understand these ontological issues, since failure to do so can lead to analytical tools or frameworks becoming tacit ontologies (Ruggie, 1983: 285), foreclosing potentially interesting lines of argument without justification. However, </w:t>
      </w:r>
      <w:r w:rsidRPr="006E5F4E">
        <w:rPr>
          <w:rStyle w:val="StyleBoldUnderline"/>
        </w:rPr>
        <w:t>we do not believe this framing of the rationalist constructivist debate is the most useful</w:t>
      </w:r>
      <w:r w:rsidRPr="00FB434C">
        <w:t xml:space="preserve">, for three reasons. First, </w:t>
      </w:r>
      <w:r w:rsidRPr="006E5F4E">
        <w:rPr>
          <w:rStyle w:val="StyleBoldUnderline"/>
        </w:rPr>
        <w:t>the issues are by definition philosophical, and</w:t>
      </w:r>
      <w:r w:rsidRPr="00FB434C">
        <w:t xml:space="preserve"> as such </w:t>
      </w:r>
      <w:r w:rsidRPr="006E5F4E">
        <w:rPr>
          <w:rStyle w:val="StyleBoldUnderline"/>
        </w:rPr>
        <w:t>not likely to be settled soon, if ever,</w:t>
      </w:r>
      <w:r w:rsidRPr="00FB434C">
        <w:t xml:space="preserve"> and almost certainly not by IR scholars. Second, </w:t>
      </w:r>
      <w:r w:rsidRPr="006E5F4E">
        <w:rPr>
          <w:rStyle w:val="StyleBoldUnderline"/>
        </w:rPr>
        <w:t>although some</w:t>
      </w:r>
      <w:r w:rsidRPr="00FB434C">
        <w:t xml:space="preserve"> rationalists and </w:t>
      </w:r>
      <w:r w:rsidRPr="006E5F4E">
        <w:rPr>
          <w:rStyle w:val="StyleBoldUnderline"/>
        </w:rPr>
        <w:t>constructivists may</w:t>
      </w:r>
      <w:r w:rsidRPr="00FB434C">
        <w:t xml:space="preserve"> in fact </w:t>
      </w:r>
      <w:r w:rsidRPr="006E5F4E">
        <w:rPr>
          <w:rStyle w:val="StyleBoldUnderline"/>
        </w:rPr>
        <w:t>have strong ontological commitments, others ma</w:t>
      </w:r>
      <w:r w:rsidRPr="00FB434C">
        <w:t xml:space="preserve">y not, since there is no inherent need to commit to </w:t>
      </w:r>
      <w:proofErr w:type="gramStart"/>
      <w:r w:rsidRPr="00FB434C">
        <w:t>an ontology</w:t>
      </w:r>
      <w:proofErr w:type="gramEnd"/>
      <w:r w:rsidRPr="00FB434C">
        <w:t xml:space="preserve"> to work in these traditions. J</w:t>
      </w:r>
      <w:r w:rsidRPr="006E5F4E">
        <w:rPr>
          <w:rStyle w:val="StyleBoldUnderline"/>
        </w:rPr>
        <w:t xml:space="preserve">ust as quantum physicists can do their work without any idea how to interpret its ontological implications, social scientists too can proceed pragmatically, remaining agnostic about what society is 'really' made of. </w:t>
      </w:r>
      <w:r w:rsidRPr="00FB434C">
        <w:t xml:space="preserve">Finally, </w:t>
      </w:r>
      <w:r w:rsidRPr="006E5F4E">
        <w:rPr>
          <w:rStyle w:val="Emphasis"/>
        </w:rPr>
        <w:t>it seems doubtful that as a discipline</w:t>
      </w:r>
      <w:r w:rsidRPr="00FB434C">
        <w:t xml:space="preserve"> we know so much about international life that </w:t>
      </w:r>
      <w:r w:rsidRPr="006E5F4E">
        <w:rPr>
          <w:rStyle w:val="Emphasis"/>
        </w:rPr>
        <w:t>we should rule out certain arguments</w:t>
      </w:r>
      <w:r w:rsidRPr="00FB434C">
        <w:t xml:space="preserve"> a priori </w:t>
      </w:r>
      <w:r w:rsidRPr="006E5F4E">
        <w:rPr>
          <w:rStyle w:val="Emphasis"/>
        </w:rPr>
        <w:t>on purely philosophical grounds</w:t>
      </w:r>
      <w:r w:rsidRPr="00FB434C">
        <w:t>. Thus, while recognizing the role that ontological issues play in structuring the rationalist-constructivist debate, in this chapter we will largely avoid them, adopting a stance of ontological pluralism instead.</w:t>
      </w:r>
    </w:p>
    <w:p w14:paraId="31099E6E" w14:textId="77777777" w:rsidR="005903F1" w:rsidRPr="00FB434C" w:rsidRDefault="005903F1" w:rsidP="005903F1"/>
    <w:p w14:paraId="590FA612" w14:textId="77777777" w:rsidR="005903F1" w:rsidRPr="00FB434C" w:rsidRDefault="005903F1" w:rsidP="005903F1"/>
    <w:p w14:paraId="4862DEA6" w14:textId="77777777" w:rsidR="005903F1" w:rsidRDefault="00FB434C" w:rsidP="00BA1CBD">
      <w:pPr>
        <w:pStyle w:val="Heading3"/>
      </w:pPr>
      <w:r>
        <w:lastRenderedPageBreak/>
        <w:t xml:space="preserve">-- AT: Methodolgy </w:t>
      </w:r>
    </w:p>
    <w:p w14:paraId="1404658B" w14:textId="77777777" w:rsidR="005903F1" w:rsidRPr="005903F1" w:rsidRDefault="005903F1" w:rsidP="005903F1">
      <w:pPr>
        <w:pStyle w:val="Heading4"/>
      </w:pPr>
      <w:r w:rsidRPr="005903F1">
        <w:t>Methodological debates are worthless if we are unable to connect them with pragmatic discussions of implementation – their framework creates policy paralysis and marginalizes itself</w:t>
      </w:r>
    </w:p>
    <w:p w14:paraId="07B833CE" w14:textId="77777777" w:rsidR="00BD6945" w:rsidRDefault="005903F1" w:rsidP="005903F1">
      <w:r w:rsidRPr="005903F1">
        <w:rPr>
          <w:rStyle w:val="StyleStyleBold12pt"/>
        </w:rPr>
        <w:t>Mearsheimer</w:t>
      </w:r>
      <w:r>
        <w:rPr>
          <w:rStyle w:val="StyleStyleBold12pt"/>
        </w:rPr>
        <w:t xml:space="preserve"> 4</w:t>
      </w:r>
      <w:r w:rsidRPr="005903F1">
        <w:t xml:space="preserve"> </w:t>
      </w:r>
    </w:p>
    <w:p w14:paraId="40A8230D" w14:textId="77777777" w:rsidR="005903F1" w:rsidRPr="002B518F" w:rsidRDefault="00BD6945" w:rsidP="005903F1">
      <w:pPr>
        <w:rPr>
          <w:sz w:val="16"/>
          <w:szCs w:val="16"/>
        </w:rPr>
      </w:pPr>
      <w:r w:rsidRPr="002B518F">
        <w:rPr>
          <w:sz w:val="16"/>
          <w:szCs w:val="16"/>
        </w:rPr>
        <w:t>(</w:t>
      </w:r>
      <w:r w:rsidR="005903F1" w:rsidRPr="002B518F">
        <w:rPr>
          <w:sz w:val="16"/>
          <w:szCs w:val="16"/>
        </w:rPr>
        <w:t xml:space="preserve">John, R. Wendell Harrison Distinguished Service Professor of political science at the University of Chicago and co-director of the Program on International Security Policy, “A Self-Enclosed World?” Problems and Methods in the Study of Politics, </w:t>
      </w:r>
      <w:proofErr w:type="gramStart"/>
      <w:r w:rsidR="005903F1" w:rsidRPr="002B518F">
        <w:rPr>
          <w:sz w:val="16"/>
          <w:szCs w:val="16"/>
        </w:rPr>
        <w:t>eds</w:t>
      </w:r>
      <w:proofErr w:type="gramEnd"/>
      <w:r w:rsidR="005903F1" w:rsidRPr="002B518F">
        <w:rPr>
          <w:sz w:val="16"/>
          <w:szCs w:val="16"/>
        </w:rPr>
        <w:t>. Ian Shapiro, Roger M. Smith, and Tarek E. Masoud, 2004, pp. 390-391</w:t>
      </w:r>
      <w:proofErr w:type="gramStart"/>
      <w:r w:rsidRPr="002B518F">
        <w:rPr>
          <w:sz w:val="16"/>
          <w:szCs w:val="16"/>
        </w:rPr>
        <w:t>)  BHS</w:t>
      </w:r>
      <w:proofErr w:type="gramEnd"/>
    </w:p>
    <w:p w14:paraId="0D5592ED" w14:textId="77777777" w:rsidR="005903F1" w:rsidRPr="005903F1" w:rsidRDefault="005903F1" w:rsidP="005903F1"/>
    <w:p w14:paraId="26F24279" w14:textId="77777777" w:rsidR="005903F1" w:rsidRPr="00BD6945" w:rsidRDefault="005903F1" w:rsidP="005903F1">
      <w:pPr>
        <w:rPr>
          <w:sz w:val="16"/>
        </w:rPr>
      </w:pPr>
      <w:r w:rsidRPr="00BD6945">
        <w:rPr>
          <w:rStyle w:val="StyleBoldUnderline"/>
        </w:rPr>
        <w:t>In all of these debates</w:t>
      </w:r>
      <w:r w:rsidRPr="00BD6945">
        <w:rPr>
          <w:sz w:val="16"/>
        </w:rPr>
        <w:t xml:space="preserve"> among the panelists, however, th</w:t>
      </w:r>
      <w:r w:rsidRPr="00BD6945">
        <w:rPr>
          <w:rStyle w:val="StyleBoldUnderline"/>
        </w:rPr>
        <w:t xml:space="preserve">e focus has been almost exclusively on methodological issues.  There has been little sense </w:t>
      </w:r>
      <w:r w:rsidRPr="00BD6945">
        <w:rPr>
          <w:sz w:val="16"/>
        </w:rPr>
        <w:t>in the discussions that there is a fascinating world out there, t</w:t>
      </w:r>
      <w:r w:rsidRPr="00BD6945">
        <w:rPr>
          <w:rStyle w:val="StyleBoldUnderline"/>
        </w:rPr>
        <w:t xml:space="preserve">hat fundamental changes are taking place as we enter the twenty-first century, and that we should be committed to trying to understand that emerging world. </w:t>
      </w:r>
      <w:r w:rsidRPr="00BD6945">
        <w:rPr>
          <w:sz w:val="16"/>
        </w:rPr>
        <w:t xml:space="preserve"> It seems to me that </w:t>
      </w:r>
      <w:r w:rsidRPr="00BD6945">
        <w:rPr>
          <w:rStyle w:val="StyleBoldUnderline"/>
        </w:rPr>
        <w:t>there are all sorts of important problems</w:t>
      </w:r>
      <w:r w:rsidRPr="00BD6945">
        <w:rPr>
          <w:sz w:val="16"/>
        </w:rPr>
        <w:t xml:space="preserve"> in the world </w:t>
      </w:r>
      <w:r w:rsidRPr="00BD6945">
        <w:rPr>
          <w:rStyle w:val="StyleBoldUnderline"/>
        </w:rPr>
        <w:t>that we should be excited about studying,</w:t>
      </w:r>
      <w:r w:rsidRPr="00BD6945">
        <w:rPr>
          <w:sz w:val="16"/>
        </w:rPr>
        <w:t xml:space="preserve"> and that we ought to think about methods in terms of how useful they are for helping us to address those concrete problems.  </w:t>
      </w:r>
      <w:r w:rsidRPr="00BD6945">
        <w:rPr>
          <w:rStyle w:val="StyleBoldUnderline"/>
        </w:rPr>
        <w:t>Scholars should ask: Does my theory or my methodological approach provide important insights about important issues?</w:t>
      </w:r>
      <w:r w:rsidRPr="00BD6945">
        <w:rPr>
          <w:sz w:val="16"/>
        </w:rPr>
        <w:t xml:space="preserve">  But I did not hear participants talking in those terms.  Instead, we seemed to be obsessed with methods.  Let me come at this matter from a different angle to drive my point home.  Rudra Sil asked: “Who is our audience?”  This is a great question.  When we write a book or an article, who are we appealing to?  Who is going to read it?  Who is going to care about it?  How are we going to spread our ideas to others?  Who are those others?  I do not think anybody answered Professor Sil’s important question, and I think the reason nobody answered his question is that </w:t>
      </w:r>
      <w:r w:rsidRPr="00BD6945">
        <w:rPr>
          <w:rStyle w:val="StyleBoldUnderline"/>
        </w:rPr>
        <w:t>our discipline operates on the assumption that we only talk to each other.  We operate in a self-enclosed worl</w:t>
      </w:r>
      <w:r w:rsidRPr="00BD6945">
        <w:rPr>
          <w:sz w:val="16"/>
        </w:rPr>
        <w:t xml:space="preserve">d.  The fact is that political scientists in recent years have tended to marginalize themselves from the wider world.  We do not engage those outside our discipline in important ways.  </w:t>
      </w:r>
      <w:r w:rsidRPr="00BD6945">
        <w:rPr>
          <w:rStyle w:val="StyleBoldUnderline"/>
        </w:rPr>
        <w:t>To use the word “policy”</w:t>
      </w:r>
      <w:r w:rsidRPr="00BD6945">
        <w:rPr>
          <w:sz w:val="16"/>
        </w:rPr>
        <w:t xml:space="preserve"> – which is actually a synonym for politics – </w:t>
      </w:r>
      <w:r w:rsidRPr="00BD6945">
        <w:rPr>
          <w:rStyle w:val="StyleBoldUnderline"/>
        </w:rPr>
        <w:t>to describe the work of a prospective hire, is to doom that person.</w:t>
      </w:r>
      <w:r w:rsidRPr="00BD6945">
        <w:rPr>
          <w:sz w:val="16"/>
        </w:rPr>
        <w:t xml:space="preserve">  You never want to say that a job candidate does policy –oriented work, even if it is first-rate, because </w:t>
      </w:r>
      <w:r w:rsidRPr="00BD6945">
        <w:rPr>
          <w:rStyle w:val="StyleBoldUnderline"/>
        </w:rPr>
        <w:t>it deals mainly with real-world issues</w:t>
      </w:r>
      <w:r w:rsidRPr="00BD6945">
        <w:rPr>
          <w:sz w:val="16"/>
        </w:rPr>
        <w:t xml:space="preserve">.  Instead, we prefer to hire individuals on the basis of their methodological proclivities and skills.  In short, discussion about hiring always have a heavy focus on methodology: </w:t>
      </w:r>
      <w:r w:rsidRPr="00BD6945">
        <w:rPr>
          <w:rStyle w:val="StyleBoldUnderline"/>
        </w:rPr>
        <w:t>usually little attention is paid to what scholars have to say about the real world.</w:t>
      </w:r>
    </w:p>
    <w:p w14:paraId="36ECF486" w14:textId="77777777" w:rsidR="005903F1" w:rsidRDefault="005903F1" w:rsidP="005903F1"/>
    <w:p w14:paraId="3B6D86FB" w14:textId="77777777" w:rsidR="005903F1" w:rsidRPr="005903F1" w:rsidRDefault="005903F1" w:rsidP="005903F1"/>
    <w:p w14:paraId="73E01DE7" w14:textId="77777777" w:rsidR="005903F1" w:rsidRDefault="005903F1" w:rsidP="00BA1CBD">
      <w:pPr>
        <w:pStyle w:val="Heading3"/>
      </w:pPr>
      <w:r>
        <w:lastRenderedPageBreak/>
        <w:t xml:space="preserve">-- Epistimology </w:t>
      </w:r>
    </w:p>
    <w:p w14:paraId="77E81522" w14:textId="77777777" w:rsidR="00BD6945" w:rsidRPr="00324B12" w:rsidRDefault="00BD6945" w:rsidP="00324B12">
      <w:pPr>
        <w:pStyle w:val="Heading4"/>
        <w:rPr>
          <w:rStyle w:val="StyleStyleBold12pt"/>
          <w:b/>
        </w:rPr>
      </w:pPr>
      <w:r w:rsidRPr="00324B12">
        <w:rPr>
          <w:rStyle w:val="StyleStyleBold12pt"/>
          <w:b/>
        </w:rPr>
        <w:t xml:space="preserve">Immediate rejection of truth claims on an epistemic basis creates an intellectually insular community that forecloses any pragmatic solutions. </w:t>
      </w:r>
      <w:r w:rsidR="005D6E92" w:rsidRPr="00324B12">
        <w:rPr>
          <w:rStyle w:val="StyleStyleBold12pt"/>
          <w:b/>
        </w:rPr>
        <w:t>The epistemological “middle ground” of the affirmative is the best way to create true social change.</w:t>
      </w:r>
    </w:p>
    <w:p w14:paraId="1D7FC10D" w14:textId="77777777" w:rsidR="00BD6945" w:rsidRDefault="005903F1" w:rsidP="005903F1">
      <w:r w:rsidRPr="00C5100B">
        <w:rPr>
          <w:rStyle w:val="StyleStyleBold12pt"/>
        </w:rPr>
        <w:t>Sil</w:t>
      </w:r>
      <w:r>
        <w:rPr>
          <w:rStyle w:val="StyleStyleBold12pt"/>
        </w:rPr>
        <w:t xml:space="preserve"> ‘2</w:t>
      </w:r>
      <w:r w:rsidRPr="00E84B93">
        <w:t xml:space="preserve"> </w:t>
      </w:r>
    </w:p>
    <w:p w14:paraId="491DC166" w14:textId="77777777" w:rsidR="005903F1" w:rsidRPr="00BD6945" w:rsidRDefault="00BD6945" w:rsidP="005903F1">
      <w:pPr>
        <w:rPr>
          <w:sz w:val="16"/>
          <w:szCs w:val="16"/>
        </w:rPr>
      </w:pPr>
      <w:r w:rsidRPr="00BD6945">
        <w:rPr>
          <w:sz w:val="16"/>
          <w:szCs w:val="16"/>
        </w:rPr>
        <w:t>(</w:t>
      </w:r>
      <w:r w:rsidR="005903F1" w:rsidRPr="00BD6945">
        <w:rPr>
          <w:sz w:val="16"/>
          <w:szCs w:val="16"/>
        </w:rPr>
        <w:t xml:space="preserve">Rudra, assistant professor of Political Science at University of Pennsylvania. “Against Epistemological Absolutism: Toward a “Pragmatic” Center,” in Beyond Boundries </w:t>
      </w:r>
      <w:proofErr w:type="gramStart"/>
      <w:r w:rsidR="005903F1" w:rsidRPr="00BD6945">
        <w:rPr>
          <w:sz w:val="16"/>
          <w:szCs w:val="16"/>
        </w:rPr>
        <w:t>ed</w:t>
      </w:r>
      <w:proofErr w:type="gramEnd"/>
      <w:r w:rsidR="005903F1" w:rsidRPr="00BD6945">
        <w:rPr>
          <w:sz w:val="16"/>
          <w:szCs w:val="16"/>
        </w:rPr>
        <w:t xml:space="preserve"> Sil and Eileen M. Doherty 2000 p164-166</w:t>
      </w:r>
      <w:r w:rsidRPr="00BD6945">
        <w:rPr>
          <w:sz w:val="16"/>
          <w:szCs w:val="16"/>
        </w:rPr>
        <w:t>)</w:t>
      </w:r>
      <w:r w:rsidR="005903F1" w:rsidRPr="00BD6945">
        <w:rPr>
          <w:sz w:val="16"/>
          <w:szCs w:val="16"/>
        </w:rPr>
        <w:t xml:space="preserve"> </w:t>
      </w:r>
      <w:r w:rsidRPr="00BD6945">
        <w:rPr>
          <w:sz w:val="16"/>
          <w:szCs w:val="16"/>
        </w:rPr>
        <w:t>BHS</w:t>
      </w:r>
    </w:p>
    <w:p w14:paraId="1591504E" w14:textId="77777777" w:rsidR="005903F1" w:rsidRPr="00E84B93" w:rsidRDefault="005903F1" w:rsidP="005903F1"/>
    <w:p w14:paraId="02C2898C" w14:textId="77777777" w:rsidR="005903F1" w:rsidRPr="00BD6945" w:rsidRDefault="005903F1" w:rsidP="005903F1">
      <w:pPr>
        <w:rPr>
          <w:rStyle w:val="StyleBoldUnderline"/>
        </w:rPr>
      </w:pPr>
      <w:r w:rsidRPr="00BD6945">
        <w:rPr>
          <w:rStyle w:val="StyleBoldUnderline"/>
        </w:rPr>
        <w:t>These categories along the “epistemological spectrum” do not repre</w:t>
      </w:r>
      <w:r w:rsidRPr="00BD6945">
        <w:rPr>
          <w:rStyle w:val="StyleBoldUnderline"/>
        </w:rPr>
        <w:softHyphen/>
        <w:t>sent distinct points</w:t>
      </w:r>
      <w:r w:rsidRPr="00BD6945">
        <w:rPr>
          <w:sz w:val="16"/>
        </w:rPr>
        <w:t xml:space="preserve"> along a unidimensional axis, </w:t>
      </w:r>
      <w:r w:rsidRPr="00BD6945">
        <w:rPr>
          <w:rStyle w:val="StyleBoldUnderline"/>
        </w:rPr>
        <w:t>and the boundary sepa</w:t>
      </w:r>
      <w:r w:rsidRPr="00BD6945">
        <w:rPr>
          <w:rStyle w:val="StyleBoldUnderline"/>
        </w:rPr>
        <w:softHyphen/>
        <w:t>rating each</w:t>
      </w:r>
      <w:r w:rsidRPr="00BD6945">
        <w:rPr>
          <w:sz w:val="16"/>
        </w:rPr>
        <w:t xml:space="preserve"> adjacent pair of categories </w:t>
      </w:r>
      <w:r w:rsidRPr="00BD6945">
        <w:rPr>
          <w:rStyle w:val="StyleBoldUnderline"/>
        </w:rPr>
        <w:t>is</w:t>
      </w:r>
      <w:r w:rsidRPr="00BD6945">
        <w:rPr>
          <w:sz w:val="16"/>
        </w:rPr>
        <w:t xml:space="preserve"> in each case quite </w:t>
      </w:r>
      <w:r w:rsidRPr="00BD6945">
        <w:rPr>
          <w:rStyle w:val="StyleBoldUnderline"/>
        </w:rPr>
        <w:t>fuzzy. This fuzziness</w:t>
      </w:r>
      <w:r w:rsidRPr="00BD6945">
        <w:rPr>
          <w:sz w:val="16"/>
        </w:rPr>
        <w:t xml:space="preserve"> simply </w:t>
      </w:r>
      <w:r w:rsidRPr="00BD6945">
        <w:rPr>
          <w:rStyle w:val="StyleBoldUnderline"/>
        </w:rPr>
        <w:t>suggests</w:t>
      </w:r>
      <w:r w:rsidRPr="00BD6945">
        <w:rPr>
          <w:sz w:val="16"/>
        </w:rPr>
        <w:t xml:space="preserve"> that the various </w:t>
      </w:r>
      <w:r w:rsidRPr="00BD6945">
        <w:rPr>
          <w:rStyle w:val="StyleBoldUnderline"/>
        </w:rPr>
        <w:t>epistemological positions</w:t>
      </w:r>
      <w:r w:rsidRPr="00BD6945">
        <w:rPr>
          <w:sz w:val="16"/>
        </w:rPr>
        <w:t xml:space="preserve"> com</w:t>
      </w:r>
      <w:r w:rsidRPr="00BD6945">
        <w:rPr>
          <w:sz w:val="16"/>
        </w:rPr>
        <w:softHyphen/>
        <w:t xml:space="preserve">pared in this chapter, though idealized as categories, in reality, </w:t>
      </w:r>
      <w:r w:rsidRPr="00BD6945">
        <w:rPr>
          <w:rStyle w:val="StyleBoldUnderline"/>
        </w:rPr>
        <w:t>shade into each other.</w:t>
      </w:r>
      <w:r w:rsidRPr="00BD6945">
        <w:rPr>
          <w:sz w:val="16"/>
        </w:rPr>
        <w:t xml:space="preserve"> Hence, the deliberate choice of the term “spectrum” to capture the wide range of nuanced distinctions that become evident when one grad</w:t>
      </w:r>
      <w:r w:rsidRPr="00BD6945">
        <w:rPr>
          <w:sz w:val="16"/>
        </w:rPr>
        <w:softHyphen/>
        <w:t>ually moves away from either the positivist or relativist extremes. And it is precisely these nuanced alternatives that mark the point of departure for the argument against epistemological absolutism</w:t>
      </w:r>
      <w:r w:rsidRPr="00BD6945">
        <w:rPr>
          <w:rStyle w:val="StyleBoldUnderline"/>
        </w:rPr>
        <w:t>. If various kinds of “pos</w:t>
      </w:r>
      <w:r w:rsidRPr="00BD6945">
        <w:rPr>
          <w:rStyle w:val="StyleBoldUnderline"/>
        </w:rPr>
        <w:softHyphen/>
        <w:t>itivists” and “relativists” cannot agree among themselves on a set of foun</w:t>
      </w:r>
      <w:r w:rsidRPr="00BD6945">
        <w:rPr>
          <w:rStyle w:val="StyleBoldUnderline"/>
        </w:rPr>
        <w:softHyphen/>
        <w:t>dational propositions, perhaps it is best to shift our attention away from the debates between positivists and relativists and toward a reasonable epistemological “middle ground” that at least engenders or sustains communication among scholars studying similar kinds of substantive problems.</w:t>
      </w:r>
      <w:r w:rsidRPr="00BD6945">
        <w:rPr>
          <w:sz w:val="16"/>
        </w:rPr>
        <w:t xml:space="preserve"> The first three categories are all variants of “positivism.” While Comte’s version of “logical positivism” may be uncommon in twentieth-century scholarship, the Kantian and empiricist traditions are very much alive and well, and indeed the contemporary debates over specific method</w:t>
      </w:r>
      <w:r w:rsidRPr="00BD6945">
        <w:rPr>
          <w:sz w:val="16"/>
        </w:rPr>
        <w:softHyphen/>
        <w:t>ologies in social science are being framed by those who at least implicitly adhere to one of these two versions of positivism. The sixth category prob</w:t>
      </w:r>
      <w:r w:rsidRPr="00BD6945">
        <w:rPr>
          <w:sz w:val="16"/>
        </w:rPr>
        <w:softHyphen/>
        <w:t xml:space="preserve">ably represents a more </w:t>
      </w:r>
      <w:proofErr w:type="gramStart"/>
      <w:r w:rsidRPr="00BD6945">
        <w:rPr>
          <w:sz w:val="16"/>
        </w:rPr>
        <w:t>well-established</w:t>
      </w:r>
      <w:proofErr w:type="gramEnd"/>
      <w:r w:rsidRPr="00BD6945">
        <w:rPr>
          <w:sz w:val="16"/>
        </w:rPr>
        <w:t xml:space="preserve"> and less stark version of relativism that can be traced to turn-of-the-century German phenomenologists and hermeneuricians who viewed the study of historical sequences or cultural interpretations as context-bound and thus rejected the idea of developing anything resembling general explanatory models. The last two categories </w:t>
      </w:r>
      <w:r w:rsidR="00BD6945" w:rsidRPr="00BD6945">
        <w:rPr>
          <w:sz w:val="16"/>
        </w:rPr>
        <w:t>include different kinds of “post</w:t>
      </w:r>
      <w:r w:rsidRPr="00BD6945">
        <w:rPr>
          <w:sz w:val="16"/>
        </w:rPr>
        <w:t>modernists” who have built on the skepti</w:t>
      </w:r>
      <w:r w:rsidRPr="00BD6945">
        <w:rPr>
          <w:sz w:val="16"/>
        </w:rPr>
        <w:softHyphen/>
        <w:t>cism of earlier relativists, but have gone further by adopting an “anti-rep</w:t>
      </w:r>
      <w:r w:rsidRPr="00BD6945">
        <w:rPr>
          <w:sz w:val="16"/>
        </w:rPr>
        <w:softHyphen/>
        <w:t xml:space="preserve">resentational” position.59 </w:t>
      </w:r>
      <w:r w:rsidRPr="00BD6945">
        <w:rPr>
          <w:rStyle w:val="StyleBoldUnderline"/>
        </w:rPr>
        <w:t xml:space="preserve">The epistemological “middle ground” </w:t>
      </w:r>
      <w:r w:rsidRPr="00BD6945">
        <w:rPr>
          <w:sz w:val="16"/>
        </w:rPr>
        <w:t xml:space="preserve">I have been referring to </w:t>
      </w:r>
      <w:r w:rsidRPr="00BD6945">
        <w:rPr>
          <w:rStyle w:val="StyleBoldUnderline"/>
        </w:rPr>
        <w:t>is cap</w:t>
      </w:r>
      <w:r w:rsidRPr="00BD6945">
        <w:rPr>
          <w:rStyle w:val="StyleBoldUnderline"/>
        </w:rPr>
        <w:softHyphen/>
        <w:t>tured in</w:t>
      </w:r>
      <w:r w:rsidRPr="00BD6945">
        <w:rPr>
          <w:sz w:val="16"/>
        </w:rPr>
        <w:t xml:space="preserve"> the assumptions found in the fourth and fifth categories. These a</w:t>
      </w:r>
      <w:r w:rsidRPr="00BD6945">
        <w:rPr>
          <w:rStyle w:val="StyleBoldUnderline"/>
        </w:rPr>
        <w:t>ssumptions are either explicit or implicit in the works of many familiar scholars in postwar social theory</w:t>
      </w:r>
      <w:r w:rsidRPr="00BD6945">
        <w:rPr>
          <w:sz w:val="16"/>
        </w:rPr>
        <w:t xml:space="preserve"> who appear to converge on a Weberian “middle ground” despite differences in their substantive research interests and intellectual heritage. </w:t>
      </w:r>
      <w:r w:rsidRPr="00BD6945">
        <w:rPr>
          <w:rStyle w:val="StyleBoldUnderline"/>
        </w:rPr>
        <w:t>While not all are equally concerned with episte</w:t>
      </w:r>
      <w:r w:rsidRPr="00BD6945">
        <w:rPr>
          <w:rStyle w:val="StyleBoldUnderline"/>
        </w:rPr>
        <w:softHyphen/>
        <w:t>mological problems, they all</w:t>
      </w:r>
      <w:r w:rsidRPr="00BD6945">
        <w:rPr>
          <w:sz w:val="16"/>
        </w:rPr>
        <w:t xml:space="preserve"> recognize the social construction of reality, but nonetheless </w:t>
      </w:r>
      <w:r w:rsidRPr="00BD6945">
        <w:rPr>
          <w:rStyle w:val="StyleBoldUnderline"/>
        </w:rPr>
        <w:t>find an “intersubjective” realm based on common under</w:t>
      </w:r>
      <w:r w:rsidRPr="00BD6945">
        <w:rPr>
          <w:rStyle w:val="StyleBoldUnderline"/>
        </w:rPr>
        <w:softHyphen/>
        <w:t>standings and practices from which tentative inferences can be drawn through context-sensitive studies that are replicable at least in principle if not in fact.</w:t>
      </w:r>
      <w:r w:rsidRPr="00BD6945">
        <w:rPr>
          <w:sz w:val="16"/>
        </w:rPr>
        <w:t xml:space="preserve"> On the basis of the foundational premises offered by scholars I place in these fourth and fifth categories, </w:t>
      </w:r>
      <w:r w:rsidRPr="00BD6945">
        <w:rPr>
          <w:rStyle w:val="StyleBoldUnderline"/>
        </w:rPr>
        <w:t>it is possible to identify an epis</w:t>
      </w:r>
      <w:r w:rsidRPr="00BD6945">
        <w:rPr>
          <w:rStyle w:val="StyleBoldUnderline"/>
        </w:rPr>
        <w:softHyphen/>
        <w:t>temological center consisting of</w:t>
      </w:r>
      <w:r w:rsidRPr="00BD6945">
        <w:rPr>
          <w:sz w:val="16"/>
        </w:rPr>
        <w:t xml:space="preserve"> the following </w:t>
      </w:r>
      <w:r w:rsidRPr="00BD6945">
        <w:rPr>
          <w:rStyle w:val="StyleBoldUnderline"/>
        </w:rPr>
        <w:t xml:space="preserve">unprovable </w:t>
      </w:r>
      <w:r w:rsidRPr="00BD6945">
        <w:rPr>
          <w:sz w:val="16"/>
        </w:rPr>
        <w:t>but entirely “rea</w:t>
      </w:r>
      <w:r w:rsidRPr="00BD6945">
        <w:rPr>
          <w:sz w:val="16"/>
        </w:rPr>
        <w:softHyphen/>
        <w:t xml:space="preserve">sonable” and “pragmatic” </w:t>
      </w:r>
      <w:r w:rsidRPr="00BD6945">
        <w:rPr>
          <w:rStyle w:val="StyleBoldUnderline"/>
        </w:rPr>
        <w:t>philosophical propositions.</w:t>
      </w:r>
      <w:r w:rsidRPr="00BD6945">
        <w:rPr>
          <w:sz w:val="16"/>
        </w:rPr>
        <w:t xml:space="preserve"> (1) Social reality is intersubjective and involves both complexity and regularity, leaving open the possibility of modest partial explanations and deep interpretations. (2) There is no reason to assume either the positivist position on the fact-value distinction or the skeptics’ position that all claims to knowledge are equally fraught by normative bias; rather, while facts and values may be difficult to separate, it is possible to recognize that they are in principle separable for the self-conscious investigator. (3) While research may not be intended to serve a particular ideological perspective, it is important to recognize that the questions to be investigated and the claims they generate have implications in the realms of policy-formation and ideology-critique. (4) Moreover, empirical reality-tests, while an insuf</w:t>
      </w:r>
      <w:r w:rsidRPr="00BD6945">
        <w:rPr>
          <w:sz w:val="16"/>
        </w:rPr>
        <w:softHyphen/>
        <w:t>ficient basis for refuting or verifying a theory, are nonetheless one impor</w:t>
      </w:r>
      <w:r w:rsidRPr="00BD6945">
        <w:rPr>
          <w:sz w:val="16"/>
        </w:rPr>
        <w:softHyphen/>
        <w:t xml:space="preserve">tant aspect in the process of rendering an argument—whether a hypothesis or a narrative—more compelling to an audience. In the final analysis, </w:t>
      </w:r>
      <w:r w:rsidRPr="00BD6945">
        <w:rPr>
          <w:rStyle w:val="StyleBoldUnderline"/>
        </w:rPr>
        <w:t>it may be best to regard the entire process of social research as an ongoing collective search for meanings by a community of scholars. This search may not result in any definitive answers</w:t>
      </w:r>
      <w:r w:rsidRPr="00BD6945">
        <w:rPr>
          <w:sz w:val="16"/>
        </w:rPr>
        <w:t xml:space="preserve"> to theoretical or </w:t>
      </w:r>
      <w:r w:rsidRPr="00BD6945">
        <w:rPr>
          <w:rStyle w:val="StyleBoldUnderline"/>
        </w:rPr>
        <w:t xml:space="preserve">practical questions given the diverse foundations informing the </w:t>
      </w:r>
      <w:r w:rsidRPr="00BD6945">
        <w:rPr>
          <w:sz w:val="16"/>
        </w:rPr>
        <w:t xml:space="preserve">puzzles, </w:t>
      </w:r>
      <w:r w:rsidRPr="00BD6945">
        <w:rPr>
          <w:rStyle w:val="StyleBoldUnderline"/>
        </w:rPr>
        <w:t>texts</w:t>
      </w:r>
      <w:r w:rsidRPr="00BD6945">
        <w:rPr>
          <w:sz w:val="16"/>
        </w:rPr>
        <w:t xml:space="preserve">, and models that preoccupy members of this community. Nevertheless, </w:t>
      </w:r>
      <w:r w:rsidRPr="00BD6945">
        <w:rPr>
          <w:rStyle w:val="StyleBoldUnderline"/>
        </w:rPr>
        <w:t>thanks to the mediating role played by those subscribing to a pragmatic epistemological middle-ground, the process can still yield valuable insights, partial explanations, and even modest “lessons” and that can be judged as more or less convincing in the eyes of one’s audience whether this audience consists of academic peers, the lay public at large, or the pol</w:t>
      </w:r>
      <w:r w:rsidRPr="00BD6945">
        <w:rPr>
          <w:rStyle w:val="StyleBoldUnderline"/>
        </w:rPr>
        <w:softHyphen/>
        <w:t>icy-making community</w:t>
      </w:r>
      <w:r w:rsidRPr="00BD6945">
        <w:rPr>
          <w:sz w:val="16"/>
        </w:rPr>
        <w:t xml:space="preserve">. In an era of increasingly divided disciplines, </w:t>
      </w:r>
      <w:r w:rsidRPr="00BD6945">
        <w:rPr>
          <w:rStyle w:val="StyleBoldUnderline"/>
        </w:rPr>
        <w:t xml:space="preserve">scholars adopting a more pragmatic epistemological “middle ground,” by virtue of their agnosticism, are likely to make the most critical contributions to whatever cumulation of knowledge is possible in the social sciences. These scholars are </w:t>
      </w:r>
      <w:r w:rsidRPr="00BD6945">
        <w:rPr>
          <w:rStyle w:val="StyleBoldUnderline"/>
        </w:rPr>
        <w:lastRenderedPageBreak/>
        <w:t>in a bet</w:t>
      </w:r>
      <w:r w:rsidRPr="00BD6945">
        <w:rPr>
          <w:rStyle w:val="StyleBoldUnderline"/>
        </w:rPr>
        <w:softHyphen/>
        <w:t>ter position</w:t>
      </w:r>
      <w:r w:rsidRPr="00BD6945">
        <w:rPr>
          <w:sz w:val="16"/>
        </w:rPr>
        <w:t xml:space="preserve"> than those at the extreme ends </w:t>
      </w:r>
      <w:r w:rsidRPr="00BD6945">
        <w:rPr>
          <w:rStyle w:val="StyleBoldUnderline"/>
        </w:rPr>
        <w:t>for the purpose of generating and sustaining greater dialogue across different disciplines</w:t>
      </w:r>
      <w:r w:rsidRPr="00BD6945">
        <w:rPr>
          <w:sz w:val="16"/>
        </w:rPr>
        <w:t xml:space="preserve">, theoretical approaches and intellectual movements </w:t>
      </w:r>
      <w:r w:rsidRPr="00BD6945">
        <w:rPr>
          <w:rStyle w:val="StyleBoldUnderline"/>
        </w:rPr>
        <w:t>precisely because their assumptions prevent them from hastily dismissing a study on grounds that are only meaningful to a subgroup</w:t>
      </w:r>
      <w:r w:rsidRPr="00BD6945">
        <w:rPr>
          <w:sz w:val="16"/>
        </w:rPr>
        <w:t xml:space="preserve"> within the wider community of scholars. </w:t>
      </w:r>
      <w:r w:rsidRPr="00BD6945">
        <w:rPr>
          <w:rStyle w:val="StyleBoldUnderline"/>
        </w:rPr>
        <w:t>In the absence of meaningful dialogue across different intellectual communities</w:t>
      </w:r>
      <w:r w:rsidRPr="00BD6945">
        <w:rPr>
          <w:sz w:val="16"/>
        </w:rPr>
        <w:t xml:space="preserve">— whether delimited by disciplines, paradigms or methodological schools— </w:t>
      </w:r>
      <w:r w:rsidRPr="00BD6945">
        <w:rPr>
          <w:rStyle w:val="StyleBoldUnderline"/>
        </w:rPr>
        <w:t>the social sciences risk becoming permanently “</w:t>
      </w:r>
      <w:proofErr w:type="gramStart"/>
      <w:r w:rsidRPr="00BD6945">
        <w:rPr>
          <w:rStyle w:val="StyleBoldUnderline"/>
        </w:rPr>
        <w:t>balkanized</w:t>
      </w:r>
      <w:proofErr w:type="gramEnd"/>
      <w:r w:rsidRPr="00BD6945">
        <w:rPr>
          <w:rStyle w:val="StyleBoldUnderline"/>
        </w:rPr>
        <w:t>,” with scholars passing up opportunities to glean valuable insights from intellectual prod</w:t>
      </w:r>
      <w:r w:rsidRPr="00BD6945">
        <w:rPr>
          <w:rStyle w:val="StyleBoldUnderline"/>
        </w:rPr>
        <w:softHyphen/>
        <w:t>ucts developed on the basis of different foundational assumptions.</w:t>
      </w:r>
    </w:p>
    <w:p w14:paraId="7C235EBA" w14:textId="77777777" w:rsidR="005903F1" w:rsidRPr="005903F1" w:rsidRDefault="005903F1" w:rsidP="005903F1"/>
    <w:p w14:paraId="73F5FF7A" w14:textId="77777777" w:rsidR="00416648" w:rsidRDefault="00416648" w:rsidP="00FB434C">
      <w:pPr>
        <w:pStyle w:val="Heading2"/>
      </w:pPr>
      <w:r>
        <w:lastRenderedPageBreak/>
        <w:t xml:space="preserve">Capitalism </w:t>
      </w:r>
      <w:r w:rsidR="00BA1CBD">
        <w:t>Inevitable</w:t>
      </w:r>
    </w:p>
    <w:p w14:paraId="28464AD9" w14:textId="77777777" w:rsidR="000E6095" w:rsidRPr="008958BB" w:rsidRDefault="000E6095" w:rsidP="000E6095">
      <w:pPr>
        <w:pStyle w:val="Heading4"/>
        <w:rPr>
          <w:rFonts w:asciiTheme="minorHAnsi" w:hAnsiTheme="minorHAnsi"/>
        </w:rPr>
      </w:pPr>
      <w:r>
        <w:rPr>
          <w:rFonts w:asciiTheme="minorHAnsi" w:hAnsiTheme="minorHAnsi"/>
        </w:rPr>
        <w:t>Neoliberalism is sustainable and inevitable – human nature and social complexity mean only growth can produce peace – only tapping into self-interest creates a sustainable social order</w:t>
      </w:r>
    </w:p>
    <w:p w14:paraId="2BB22CDF" w14:textId="77777777" w:rsidR="000E6095" w:rsidRPr="008958BB" w:rsidRDefault="000E6095" w:rsidP="000E6095">
      <w:pPr>
        <w:rPr>
          <w:rStyle w:val="StyleStyleBold12pt"/>
          <w:rFonts w:asciiTheme="minorHAnsi" w:hAnsiTheme="minorHAnsi"/>
        </w:rPr>
      </w:pPr>
      <w:r w:rsidRPr="008958BB">
        <w:rPr>
          <w:rStyle w:val="StyleStyleBold12pt"/>
          <w:rFonts w:asciiTheme="minorHAnsi" w:hAnsiTheme="minorHAnsi"/>
        </w:rPr>
        <w:t>Barnhizer, 6</w:t>
      </w:r>
    </w:p>
    <w:p w14:paraId="6D704259" w14:textId="77777777" w:rsidR="000E6095" w:rsidRPr="008958BB" w:rsidRDefault="000E6095" w:rsidP="000E6095">
      <w:pPr>
        <w:spacing w:line="20" w:lineRule="atLeast"/>
        <w:rPr>
          <w:rFonts w:asciiTheme="minorHAnsi" w:hAnsiTheme="minorHAnsi"/>
        </w:rPr>
      </w:pPr>
      <w:r w:rsidRPr="008958BB">
        <w:rPr>
          <w:rFonts w:asciiTheme="minorHAnsi" w:hAnsiTheme="minorHAnsi"/>
        </w:rPr>
        <w:t>David, Prof of Law, Cleveland State U, ‘Waking from Sustainability's "Impossible Dream”,’ Geo Int’l Envtl L Rev, pg. l/n</w:t>
      </w:r>
    </w:p>
    <w:p w14:paraId="06AE3A49" w14:textId="77777777" w:rsidR="000E6095" w:rsidRPr="008958BB" w:rsidRDefault="000E6095" w:rsidP="000E6095">
      <w:pPr>
        <w:pStyle w:val="card"/>
        <w:ind w:left="0"/>
        <w:rPr>
          <w:rStyle w:val="TitleChar"/>
          <w:rFonts w:asciiTheme="minorHAnsi" w:hAnsiTheme="minorHAnsi"/>
          <w:highlight w:val="green"/>
        </w:rPr>
      </w:pPr>
    </w:p>
    <w:p w14:paraId="64FEB000" w14:textId="77777777" w:rsidR="000E6095" w:rsidRPr="008958BB" w:rsidRDefault="000E6095" w:rsidP="000E6095">
      <w:pPr>
        <w:pStyle w:val="card"/>
        <w:ind w:left="0"/>
        <w:rPr>
          <w:rFonts w:asciiTheme="minorHAnsi" w:hAnsiTheme="minorHAnsi"/>
        </w:rPr>
      </w:pPr>
      <w:r w:rsidRPr="00266DB4">
        <w:rPr>
          <w:rStyle w:val="StyleBoldUnderline"/>
        </w:rPr>
        <w:t>Devotees of sustainability pin their hopes on an awakening by an enlightened populace that will rise up and insist that business and government behave in ways that reflect the idea that "[a] sustainable society is one that can persist over generations, one that is far-seeing enough, flexible enough, and wise enough not to undermine either its physical or its social systems of support</w:t>
      </w:r>
      <w:r w:rsidRPr="00266DB4">
        <w:rPr>
          <w:rFonts w:asciiTheme="minorHAnsi" w:hAnsiTheme="minorHAnsi"/>
        </w:rPr>
        <w:t xml:space="preserve">." </w:t>
      </w:r>
      <w:hyperlink r:id="rId25" w:anchor="n81" w:history="1">
        <w:r w:rsidRPr="00266DB4">
          <w:rPr>
            <w:rFonts w:asciiTheme="minorHAnsi" w:hAnsiTheme="minorHAnsi"/>
            <w:color w:val="0000FF"/>
            <w:vertAlign w:val="superscript"/>
          </w:rPr>
          <w:t>n81</w:t>
        </w:r>
      </w:hyperlink>
      <w:r w:rsidRPr="00266DB4">
        <w:rPr>
          <w:rFonts w:asciiTheme="minorHAnsi" w:hAnsiTheme="minorHAnsi"/>
        </w:rPr>
        <w:t xml:space="preserve"> </w:t>
      </w:r>
      <w:r w:rsidRPr="00266DB4">
        <w:rPr>
          <w:rStyle w:val="Emphasis"/>
          <w:rFonts w:asciiTheme="minorHAnsi" w:eastAsiaTheme="majorEastAsia" w:hAnsiTheme="minorHAnsi"/>
        </w:rPr>
        <w:t>This awakening is not going to happen</w:t>
      </w:r>
      <w:r w:rsidRPr="00266DB4">
        <w:rPr>
          <w:rFonts w:asciiTheme="minorHAnsi" w:hAnsiTheme="minorHAnsi"/>
        </w:rPr>
        <w:t xml:space="preserve">. </w:t>
      </w:r>
      <w:r w:rsidRPr="00266DB4">
        <w:rPr>
          <w:rStyle w:val="StyleBoldUnderline"/>
        </w:rPr>
        <w:t xml:space="preserve">There will never be a populist revolution in the way </w:t>
      </w:r>
      <w:proofErr w:type="gramStart"/>
      <w:r w:rsidRPr="00266DB4">
        <w:rPr>
          <w:rStyle w:val="StyleBoldUnderline"/>
        </w:rPr>
        <w:t>humans</w:t>
      </w:r>
      <w:proofErr w:type="gramEnd"/>
      <w:r w:rsidRPr="00266DB4">
        <w:rPr>
          <w:rStyle w:val="StyleBoldUnderline"/>
        </w:rPr>
        <w:t xml:space="preserve"> value the environment, social justice, and other matters of moral consequence</w:t>
      </w:r>
      <w:r w:rsidRPr="00266DB4">
        <w:rPr>
          <w:rFonts w:asciiTheme="minorHAnsi" w:hAnsiTheme="minorHAnsi"/>
        </w:rPr>
        <w:t xml:space="preserve">. We frequently "talk the talk," but rarely "walk the walk." </w:t>
      </w:r>
      <w:hyperlink r:id="rId26" w:anchor="n82" w:history="1">
        <w:r w:rsidRPr="00266DB4">
          <w:rPr>
            <w:rFonts w:asciiTheme="minorHAnsi" w:hAnsiTheme="minorHAnsi"/>
          </w:rPr>
          <w:t>n82</w:t>
        </w:r>
      </w:hyperlink>
      <w:r w:rsidRPr="00266DB4">
        <w:rPr>
          <w:rFonts w:asciiTheme="minorHAnsi" w:hAnsiTheme="minorHAnsi"/>
        </w:rPr>
        <w:t xml:space="preserve"> </w:t>
      </w:r>
      <w:proofErr w:type="gramStart"/>
      <w:r w:rsidRPr="00266DB4">
        <w:rPr>
          <w:rFonts w:asciiTheme="minorHAnsi" w:hAnsiTheme="minorHAnsi"/>
        </w:rPr>
        <w:t>This</w:t>
      </w:r>
      <w:proofErr w:type="gramEnd"/>
      <w:r w:rsidRPr="00266DB4">
        <w:rPr>
          <w:rFonts w:asciiTheme="minorHAnsi" w:hAnsiTheme="minorHAnsi"/>
        </w:rPr>
        <w:t xml:space="preserve"> discrepancy is partly an individual failure, but it is even more a result of the powerful forces that operate within our culture. </w:t>
      </w:r>
      <w:r w:rsidRPr="00266DB4">
        <w:rPr>
          <w:rStyle w:val="StyleBoldUnderline"/>
        </w:rPr>
        <w:t>Residents of Western cultures are shaped by the system in which they live. They will never possess either the clarity of agenda or the political will</w:t>
      </w:r>
      <w:r w:rsidRPr="00266DB4">
        <w:rPr>
          <w:rFonts w:asciiTheme="minorHAnsi" w:hAnsiTheme="minorHAnsi"/>
        </w:rPr>
        <w:t xml:space="preserve"> </w:t>
      </w:r>
      <w:r w:rsidRPr="00266DB4">
        <w:rPr>
          <w:rStyle w:val="StyleBoldUnderline"/>
        </w:rPr>
        <w:t>essential to a</w:t>
      </w:r>
      <w:r w:rsidRPr="00266DB4">
        <w:rPr>
          <w:rFonts w:asciiTheme="minorHAnsi" w:hAnsiTheme="minorHAnsi"/>
        </w:rPr>
        <w:t xml:space="preserve"> coherent and </w:t>
      </w:r>
      <w:r w:rsidRPr="00266DB4">
        <w:rPr>
          <w:rStyle w:val="StyleBoldUnderline"/>
        </w:rPr>
        <w:t>coordinated shift in behavior due to a combination of ignorance, greed, sloth, and inundation by</w:t>
      </w:r>
      <w:r w:rsidRPr="00266DB4">
        <w:rPr>
          <w:rFonts w:asciiTheme="minorHAnsi" w:hAnsiTheme="minorHAnsi"/>
        </w:rPr>
        <w:t xml:space="preserve"> political and </w:t>
      </w:r>
      <w:r w:rsidRPr="00266DB4">
        <w:rPr>
          <w:rStyle w:val="StyleBoldUnderline"/>
        </w:rPr>
        <w:t>consumerist propaganda</w:t>
      </w:r>
      <w:r w:rsidRPr="00266DB4">
        <w:rPr>
          <w:rFonts w:asciiTheme="minorHAnsi" w:hAnsiTheme="minorHAnsi"/>
        </w:rPr>
        <w:t xml:space="preserve">. </w:t>
      </w:r>
      <w:r w:rsidRPr="00266DB4">
        <w:rPr>
          <w:rStyle w:val="StyleBoldUnderline"/>
        </w:rPr>
        <w:t>This combination means there will be no values shift welling up from the people and demanding the transformation of our systems of production and resource use</w:t>
      </w:r>
      <w:r w:rsidRPr="00266DB4">
        <w:rPr>
          <w:rFonts w:asciiTheme="minorHAnsi" w:hAnsiTheme="minorHAnsi"/>
        </w:rPr>
        <w:t xml:space="preserve">. Paul Tournier captured the essence of the cultural forces when he observed: [People] have become merely cogs in the machine of production, tools, </w:t>
      </w:r>
      <w:proofErr w:type="gramStart"/>
      <w:r w:rsidRPr="00266DB4">
        <w:rPr>
          <w:rFonts w:asciiTheme="minorHAnsi" w:hAnsiTheme="minorHAnsi"/>
        </w:rPr>
        <w:t>functions</w:t>
      </w:r>
      <w:proofErr w:type="gramEnd"/>
      <w:r w:rsidRPr="00266DB4">
        <w:rPr>
          <w:rFonts w:asciiTheme="minorHAnsi" w:hAnsiTheme="minorHAnsi"/>
        </w:rPr>
        <w:t xml:space="preserve">. All that matters is what they do, not what they think or </w:t>
      </w:r>
      <w:proofErr w:type="gramStart"/>
      <w:r w:rsidRPr="00266DB4">
        <w:rPr>
          <w:rFonts w:asciiTheme="minorHAnsi" w:hAnsiTheme="minorHAnsi"/>
        </w:rPr>
        <w:t>feel.</w:t>
      </w:r>
      <w:proofErr w:type="gramEnd"/>
      <w:r w:rsidRPr="00266DB4">
        <w:rPr>
          <w:rFonts w:asciiTheme="minorHAnsi" w:hAnsiTheme="minorHAnsi"/>
        </w:rPr>
        <w:t xml:space="preserve"> . . . [</w:t>
      </w:r>
      <w:proofErr w:type="gramStart"/>
      <w:r w:rsidRPr="00266DB4">
        <w:rPr>
          <w:rFonts w:asciiTheme="minorHAnsi" w:hAnsiTheme="minorHAnsi"/>
        </w:rPr>
        <w:t>T]heir</w:t>
      </w:r>
      <w:proofErr w:type="gramEnd"/>
      <w:r w:rsidRPr="00266DB4">
        <w:rPr>
          <w:rFonts w:asciiTheme="minorHAnsi" w:hAnsiTheme="minorHAnsi"/>
        </w:rPr>
        <w:t xml:space="preserve"> thoughts and feelings are . . . molded by propaganda, press, cinema and radio. They read the same newspaper each day, hear the same slogans, </w:t>
      </w:r>
      <w:proofErr w:type="gramStart"/>
      <w:r w:rsidRPr="00266DB4">
        <w:rPr>
          <w:rFonts w:asciiTheme="minorHAnsi" w:hAnsiTheme="minorHAnsi"/>
        </w:rPr>
        <w:t>see</w:t>
      </w:r>
      <w:proofErr w:type="gramEnd"/>
      <w:r w:rsidRPr="00266DB4">
        <w:rPr>
          <w:rFonts w:asciiTheme="minorHAnsi" w:hAnsiTheme="minorHAnsi"/>
        </w:rPr>
        <w:t xml:space="preserve"> the same advertisements. </w:t>
      </w:r>
      <w:hyperlink r:id="rId27" w:anchor="n83" w:history="1">
        <w:proofErr w:type="gramStart"/>
        <w:r w:rsidRPr="00266DB4">
          <w:rPr>
            <w:rFonts w:asciiTheme="minorHAnsi" w:hAnsiTheme="minorHAnsi"/>
            <w:color w:val="0000FF"/>
            <w:vertAlign w:val="superscript"/>
          </w:rPr>
          <w:t>n83</w:t>
        </w:r>
        <w:proofErr w:type="gramEnd"/>
      </w:hyperlink>
      <w:r w:rsidRPr="00266DB4">
        <w:rPr>
          <w:rFonts w:asciiTheme="minorHAnsi" w:hAnsiTheme="minorHAnsi"/>
          <w:vertAlign w:val="superscript"/>
        </w:rPr>
        <w:t xml:space="preserve"> </w:t>
      </w:r>
      <w:r w:rsidRPr="00266DB4">
        <w:rPr>
          <w:rStyle w:val="StyleBoldUnderline"/>
        </w:rPr>
        <w:t xml:space="preserve">Feeling helpless in the face of inordinate complexity and vast impersonal forces causes us to flee from our </w:t>
      </w:r>
      <w:r w:rsidRPr="00266DB4">
        <w:rPr>
          <w:rStyle w:val="Emphasis"/>
          <w:rFonts w:asciiTheme="minorHAnsi" w:eastAsiaTheme="majorEastAsia" w:hAnsiTheme="minorHAnsi"/>
        </w:rPr>
        <w:t>personal responsibility</w:t>
      </w:r>
      <w:r w:rsidRPr="00266DB4">
        <w:rPr>
          <w:rStyle w:val="StyleBoldUnderline"/>
        </w:rPr>
        <w:t xml:space="preserve"> and become absorbed into the systems of institutions</w:t>
      </w:r>
      <w:r w:rsidRPr="00266DB4">
        <w:rPr>
          <w:rFonts w:asciiTheme="minorHAnsi" w:hAnsiTheme="minorHAnsi"/>
        </w:rPr>
        <w:t>. The price of the required allegiance includes accepting (or appearing to accept) the institution's values as our own</w:t>
      </w:r>
      <w:r w:rsidRPr="00266DB4">
        <w:rPr>
          <w:rStyle w:val="StyleBoldUnderline"/>
        </w:rPr>
        <w:t xml:space="preserve">. We become a contributing part of the same system that oppresses us and </w:t>
      </w:r>
      <w:r w:rsidRPr="00266DB4">
        <w:rPr>
          <w:rStyle w:val="Emphasis"/>
          <w:rFonts w:asciiTheme="minorHAnsi" w:eastAsiaTheme="majorEastAsia" w:hAnsiTheme="minorHAnsi"/>
        </w:rPr>
        <w:t>steals our humanity and idealism</w:t>
      </w:r>
      <w:r w:rsidRPr="00266DB4">
        <w:rPr>
          <w:rFonts w:asciiTheme="minorHAnsi" w:hAnsiTheme="minorHAnsi"/>
        </w:rPr>
        <w:t xml:space="preserve">. </w:t>
      </w:r>
      <w:r w:rsidRPr="00266DB4">
        <w:rPr>
          <w:rStyle w:val="StyleBoldUnderline"/>
        </w:rPr>
        <w:t>This assimilation allows us to avoid the harshest application of the system's power while reaping the rewards of collaboration</w:t>
      </w:r>
      <w:r w:rsidRPr="00266DB4">
        <w:rPr>
          <w:rFonts w:asciiTheme="minorHAnsi" w:hAnsiTheme="minorHAnsi"/>
          <w:sz w:val="14"/>
          <w:szCs w:val="14"/>
        </w:rPr>
        <w:t xml:space="preserve">. We become, in the </w:t>
      </w:r>
      <w:bookmarkStart w:id="7" w:name="PAGE_629_8232"/>
      <w:bookmarkEnd w:id="7"/>
      <w:r w:rsidRPr="00266DB4">
        <w:rPr>
          <w:rFonts w:asciiTheme="minorHAnsi" w:hAnsiTheme="minorHAnsi"/>
          <w:sz w:val="14"/>
          <w:szCs w:val="14"/>
        </w:rPr>
        <w:t> [*629</w:t>
      </w:r>
      <w:proofErr w:type="gramStart"/>
      <w:r w:rsidRPr="00266DB4">
        <w:rPr>
          <w:rFonts w:asciiTheme="minorHAnsi" w:hAnsiTheme="minorHAnsi"/>
          <w:sz w:val="14"/>
          <w:szCs w:val="14"/>
        </w:rPr>
        <w:t>]  words</w:t>
      </w:r>
      <w:proofErr w:type="gramEnd"/>
      <w:r w:rsidRPr="00266DB4">
        <w:rPr>
          <w:rFonts w:asciiTheme="minorHAnsi" w:hAnsiTheme="minorHAnsi"/>
          <w:sz w:val="14"/>
          <w:szCs w:val="14"/>
        </w:rPr>
        <w:t xml:space="preserve"> of Pink Floyd, "just another brick in the wall." </w:t>
      </w:r>
      <w:hyperlink r:id="rId28" w:anchor="n84" w:history="1">
        <w:r w:rsidRPr="00266DB4">
          <w:rPr>
            <w:rFonts w:asciiTheme="minorHAnsi" w:hAnsiTheme="minorHAnsi"/>
            <w:color w:val="0000FF"/>
            <w:sz w:val="14"/>
            <w:szCs w:val="14"/>
            <w:vertAlign w:val="superscript"/>
          </w:rPr>
          <w:t>n84</w:t>
        </w:r>
      </w:hyperlink>
      <w:r w:rsidRPr="00266DB4">
        <w:rPr>
          <w:rFonts w:asciiTheme="minorHAnsi" w:hAnsiTheme="minorHAnsi"/>
          <w:sz w:val="14"/>
          <w:szCs w:val="14"/>
        </w:rPr>
        <w:t xml:space="preserve"> When we attempt to talk about the need to do such things as internalize costs that are now allowed to remain external to the entities generating the harms and shifting to a system of low or no impact on the Earth's natural systems, we are talking about fundamental, non-voluntary changes in entitlements and lifestyle. Even Alan Greenspan drew severe criticism when he recently suggested that social security benefits should be reduced. </w:t>
      </w:r>
      <w:hyperlink r:id="rId29" w:anchor="n85" w:history="1">
        <w:proofErr w:type="gramStart"/>
        <w:r w:rsidRPr="00266DB4">
          <w:rPr>
            <w:rFonts w:asciiTheme="minorHAnsi" w:hAnsiTheme="minorHAnsi"/>
            <w:color w:val="0000FF"/>
            <w:sz w:val="14"/>
            <w:szCs w:val="14"/>
            <w:vertAlign w:val="superscript"/>
          </w:rPr>
          <w:t>n85</w:t>
        </w:r>
        <w:proofErr w:type="gramEnd"/>
      </w:hyperlink>
      <w:r w:rsidRPr="00266DB4">
        <w:rPr>
          <w:rFonts w:asciiTheme="minorHAnsi" w:hAnsiTheme="minorHAnsi"/>
          <w:sz w:val="14"/>
          <w:szCs w:val="14"/>
        </w:rPr>
        <w:t xml:space="preserve"> Jacques Chirac's party in France has seen its public support plummet due to efforts to reduce social spending. </w:t>
      </w:r>
      <w:hyperlink r:id="rId30" w:anchor="n86" w:history="1">
        <w:proofErr w:type="gramStart"/>
        <w:r w:rsidRPr="00266DB4">
          <w:rPr>
            <w:rFonts w:asciiTheme="minorHAnsi" w:hAnsiTheme="minorHAnsi"/>
            <w:color w:val="0000FF"/>
            <w:sz w:val="14"/>
            <w:szCs w:val="14"/>
            <w:vertAlign w:val="superscript"/>
          </w:rPr>
          <w:t>n86</w:t>
        </w:r>
        <w:proofErr w:type="gramEnd"/>
      </w:hyperlink>
      <w:r w:rsidRPr="00266DB4">
        <w:rPr>
          <w:rFonts w:asciiTheme="minorHAnsi" w:hAnsiTheme="minorHAnsi"/>
          <w:sz w:val="14"/>
          <w:szCs w:val="14"/>
        </w:rPr>
        <w:t xml:space="preserve"> Germans have taken to the streets in the hundreds of thousands to protest their leaders' efforts to develop plans to gain control of the German welfare stat</w:t>
      </w:r>
      <w:r w:rsidRPr="00266DB4">
        <w:rPr>
          <w:rFonts w:asciiTheme="minorHAnsi" w:hAnsiTheme="minorHAnsi"/>
        </w:rPr>
        <w:t xml:space="preserve">e. </w:t>
      </w:r>
      <w:hyperlink r:id="rId31" w:anchor="n87" w:history="1">
        <w:proofErr w:type="gramStart"/>
        <w:r w:rsidRPr="00266DB4">
          <w:rPr>
            <w:rFonts w:asciiTheme="minorHAnsi" w:hAnsiTheme="minorHAnsi"/>
            <w:color w:val="0000FF"/>
            <w:vertAlign w:val="superscript"/>
          </w:rPr>
          <w:t>n87</w:t>
        </w:r>
        <w:proofErr w:type="gramEnd"/>
      </w:hyperlink>
      <w:r w:rsidRPr="00266DB4">
        <w:rPr>
          <w:rFonts w:asciiTheme="minorHAnsi" w:hAnsiTheme="minorHAnsi"/>
        </w:rPr>
        <w:t xml:space="preserve"> </w:t>
      </w:r>
      <w:r w:rsidRPr="00266DB4">
        <w:rPr>
          <w:rStyle w:val="StyleBoldUnderline"/>
        </w:rPr>
        <w:t>It is impossible to generate the political will that would be required to change the system we have constructed into one that satisfies the demands of sustainability</w:t>
      </w:r>
      <w:r w:rsidRPr="00266DB4">
        <w:rPr>
          <w:rFonts w:asciiTheme="minorHAnsi" w:hAnsiTheme="minorHAnsi"/>
        </w:rPr>
        <w:t xml:space="preserve">. </w:t>
      </w:r>
      <w:r w:rsidRPr="00266DB4">
        <w:rPr>
          <w:rStyle w:val="StyleBoldUnderline"/>
        </w:rPr>
        <w:t xml:space="preserve">This is not surprising because the clear message is that we </w:t>
      </w:r>
      <w:r w:rsidRPr="00266DB4">
        <w:rPr>
          <w:rStyle w:val="Emphasis"/>
          <w:rFonts w:asciiTheme="minorHAnsi" w:eastAsiaTheme="majorEastAsia" w:hAnsiTheme="minorHAnsi"/>
        </w:rPr>
        <w:t>need economic growth</w:t>
      </w:r>
      <w:r w:rsidRPr="00266DB4">
        <w:rPr>
          <w:rFonts w:asciiTheme="minorHAnsi" w:hAnsiTheme="minorHAnsi"/>
        </w:rPr>
        <w:t xml:space="preserve">. </w:t>
      </w:r>
      <w:r w:rsidRPr="00266DB4">
        <w:rPr>
          <w:rFonts w:asciiTheme="minorHAnsi" w:hAnsiTheme="minorHAnsi"/>
          <w:sz w:val="14"/>
          <w:szCs w:val="14"/>
        </w:rPr>
        <w:t xml:space="preserve">The situation we face is akin to Bangladesh where I was part of a group urging the country's Planning Minister to take potential environmental harms and ecosystem impacts into greater account in his planning. He responded that the ideas were admirable in theory but that he had to worry about generating jobs and food for 160 million people. He indicated that while he respected the arguments for sustainability his more immediate needs were to ensure jobs and food for Bangladeshis. In a similar context, while teaching international environmental law in St. Petersburg, Russia, my discussion with Russian academic colleagues related to water pollution in the area, radioactive materials dumping, and the raw air pollution from Lada cars running on </w:t>
      </w:r>
      <w:proofErr w:type="gramStart"/>
      <w:r w:rsidRPr="00266DB4">
        <w:rPr>
          <w:rFonts w:asciiTheme="minorHAnsi" w:hAnsiTheme="minorHAnsi"/>
          <w:sz w:val="14"/>
          <w:szCs w:val="14"/>
        </w:rPr>
        <w:t>76 octane</w:t>
      </w:r>
      <w:proofErr w:type="gramEnd"/>
      <w:r w:rsidRPr="00266DB4">
        <w:rPr>
          <w:rFonts w:asciiTheme="minorHAnsi" w:hAnsiTheme="minorHAnsi"/>
          <w:sz w:val="14"/>
          <w:szCs w:val="14"/>
        </w:rPr>
        <w:t xml:space="preserve"> gasoline and other uncontrolled emitters of air pollution that fouled the air of this most beautiful city. At the end of the course one of my Russian colleagues said, "I found it all fascinating. But you know we have other problems with which we must deal before we can begin to worry about the environment. Perhaps in fifteen years or so we will be ready." I found myself unable to disagree with the speakers in either Bangladesh or Russia. Return to the idea of our inability to generate the political will that would be required to achieve fundamental change if we decided that the Agenda 21 type of sustainable development ideas were good social and economic strategies</w:t>
      </w:r>
      <w:r w:rsidRPr="00266DB4">
        <w:rPr>
          <w:rStyle w:val="StyleBoldUnderline"/>
        </w:rPr>
        <w:t xml:space="preserve">. Even if </w:t>
      </w:r>
      <w:bookmarkStart w:id="8" w:name="PAGE_630_8232"/>
      <w:bookmarkEnd w:id="8"/>
      <w:r w:rsidRPr="00266DB4">
        <w:rPr>
          <w:rStyle w:val="StyleBoldUnderline"/>
        </w:rPr>
        <w:t> [*630</w:t>
      </w:r>
      <w:proofErr w:type="gramStart"/>
      <w:r w:rsidRPr="00266DB4">
        <w:rPr>
          <w:rStyle w:val="StyleBoldUnderline"/>
        </w:rPr>
        <w:t>]  they</w:t>
      </w:r>
      <w:proofErr w:type="gramEnd"/>
      <w:r w:rsidRPr="00266DB4">
        <w:rPr>
          <w:rStyle w:val="StyleBoldUnderline"/>
        </w:rPr>
        <w:t xml:space="preserve"> were desirable, they are "impossible dreams" because the people and institutions who set policy and decide on actions in the business and governmental arenas will never </w:t>
      </w:r>
      <w:r w:rsidRPr="00266DB4">
        <w:rPr>
          <w:rStyle w:val="StyleBoldUnderline"/>
        </w:rPr>
        <w:lastRenderedPageBreak/>
        <w:t>accept them as guides for behavior or as requirements for decisionmaking</w:t>
      </w:r>
      <w:r w:rsidRPr="00266DB4">
        <w:rPr>
          <w:rFonts w:asciiTheme="minorHAnsi" w:hAnsiTheme="minorHAnsi"/>
        </w:rPr>
        <w:t xml:space="preserve">. </w:t>
      </w:r>
      <w:r w:rsidRPr="00266DB4">
        <w:rPr>
          <w:rStyle w:val="StyleBoldUnderline"/>
        </w:rPr>
        <w:t>This impossibility exists because we are not free and independent individuals but creatures of habit, dominated by the culture in which we exist</w:t>
      </w:r>
      <w:r w:rsidRPr="00266DB4">
        <w:rPr>
          <w:rFonts w:asciiTheme="minorHAnsi" w:hAnsiTheme="minorHAnsi"/>
        </w:rPr>
        <w:t>. We desire to behave according to the dictates of the powerful systems that govern our lives and culture.</w:t>
      </w:r>
    </w:p>
    <w:p w14:paraId="0D704CFD" w14:textId="77777777" w:rsidR="000E6095" w:rsidRPr="000E6095" w:rsidRDefault="000E6095" w:rsidP="000E6095"/>
    <w:p w14:paraId="3F56F078" w14:textId="77777777" w:rsidR="00416648" w:rsidRPr="00D20F85" w:rsidRDefault="00416648" w:rsidP="00416648">
      <w:pPr>
        <w:pStyle w:val="Heading4"/>
        <w:rPr>
          <w:rFonts w:cstheme="minorHAnsi"/>
          <w:szCs w:val="26"/>
        </w:rPr>
      </w:pPr>
      <w:r w:rsidRPr="00D20F85">
        <w:rPr>
          <w:rFonts w:cstheme="minorHAnsi"/>
          <w:szCs w:val="26"/>
        </w:rPr>
        <w:t>Capitalism is inevitable</w:t>
      </w:r>
    </w:p>
    <w:p w14:paraId="0553FCE5" w14:textId="77777777" w:rsidR="00416648" w:rsidRPr="00D20F85" w:rsidRDefault="00416648" w:rsidP="00416648">
      <w:pPr>
        <w:pStyle w:val="tag"/>
        <w:rPr>
          <w:rFonts w:ascii="Arial Narrow" w:hAnsi="Arial Narrow" w:cstheme="minorHAnsi"/>
        </w:rPr>
      </w:pPr>
      <w:r w:rsidRPr="00D20F85">
        <w:rPr>
          <w:rStyle w:val="StyleStyleBold12pt"/>
          <w:rFonts w:ascii="Arial Narrow" w:hAnsi="Arial Narrow"/>
          <w:b/>
          <w:szCs w:val="26"/>
        </w:rPr>
        <w:t>Wilson</w:t>
      </w:r>
      <w:r w:rsidR="005D6E92">
        <w:rPr>
          <w:rStyle w:val="StyleStyleBold12pt"/>
          <w:rFonts w:ascii="Arial Narrow" w:hAnsi="Arial Narrow"/>
          <w:b/>
          <w:szCs w:val="26"/>
        </w:rPr>
        <w:t xml:space="preserve"> 2</w:t>
      </w:r>
    </w:p>
    <w:p w14:paraId="021993BE" w14:textId="77777777" w:rsidR="00416648" w:rsidRDefault="00416648" w:rsidP="00416648">
      <w:pPr>
        <w:rPr>
          <w:rFonts w:cstheme="minorHAnsi"/>
          <w:sz w:val="16"/>
          <w:szCs w:val="16"/>
        </w:rPr>
      </w:pPr>
      <w:r w:rsidRPr="005D6E92">
        <w:rPr>
          <w:rFonts w:cstheme="minorHAnsi"/>
          <w:sz w:val="16"/>
          <w:szCs w:val="16"/>
        </w:rPr>
        <w:t xml:space="preserve">(John K., coordinator of the Independent Press Association’s Campus Journalism Project, How the Left </w:t>
      </w:r>
      <w:proofErr w:type="gramStart"/>
      <w:r w:rsidRPr="005D6E92">
        <w:rPr>
          <w:rFonts w:cstheme="minorHAnsi"/>
          <w:sz w:val="16"/>
          <w:szCs w:val="16"/>
        </w:rPr>
        <w:t>can</w:t>
      </w:r>
      <w:proofErr w:type="gramEnd"/>
      <w:r w:rsidRPr="005D6E92">
        <w:rPr>
          <w:rFonts w:cstheme="minorHAnsi"/>
          <w:sz w:val="16"/>
          <w:szCs w:val="16"/>
        </w:rPr>
        <w:t xml:space="preserve"> Win Arguments and Influence People, pg 12- 14)</w:t>
      </w:r>
      <w:r w:rsidR="005D6E92" w:rsidRPr="005D6E92">
        <w:rPr>
          <w:rFonts w:cstheme="minorHAnsi"/>
          <w:sz w:val="16"/>
          <w:szCs w:val="16"/>
        </w:rPr>
        <w:t xml:space="preserve"> BSH</w:t>
      </w:r>
    </w:p>
    <w:p w14:paraId="2A459C7E" w14:textId="77777777" w:rsidR="005D6E92" w:rsidRPr="005D6E92" w:rsidRDefault="005D6E92" w:rsidP="00416648">
      <w:pPr>
        <w:rPr>
          <w:rFonts w:cstheme="minorHAnsi"/>
          <w:sz w:val="16"/>
          <w:szCs w:val="16"/>
        </w:rPr>
      </w:pPr>
    </w:p>
    <w:p w14:paraId="4B9157A8" w14:textId="77777777" w:rsidR="00416648" w:rsidRPr="00416648" w:rsidRDefault="00416648" w:rsidP="00416648">
      <w:r w:rsidRPr="005D6E92">
        <w:rPr>
          <w:rStyle w:val="underline"/>
          <w:rFonts w:cstheme="minorHAnsi"/>
        </w:rPr>
        <w:t>Progressive capitalism is not a contradiction in terms, for progressives support capitalism in many ways. Even nonprofit organizations and cooperatives are not antithetical to capitalism and the market; these groups simply use capitalism for aims different from the single-minded pursuit of profits.</w:t>
      </w:r>
      <w:r w:rsidRPr="005D6E92">
        <w:rPr>
          <w:rFonts w:cstheme="minorHAnsi"/>
          <w:sz w:val="16"/>
        </w:rPr>
        <w:t xml:space="preserve"> But the rules of supply and demand, the expenses and revenues, the idea of entrepreneurship and innovation, and the need to adapt to the market are essential. Any progressive magazine or institution that tries to defy the rules of capitalism won't be around for very long and certainly won’t have the resources to mount a serious advocacy of progressive ideas. </w:t>
      </w:r>
      <w:r w:rsidRPr="005D6E92">
        <w:rPr>
          <w:rStyle w:val="underline"/>
          <w:rFonts w:cstheme="minorHAnsi"/>
        </w:rPr>
        <w:t>One of the most effective tactics of the environmental movement was encouraging consumers to consider environmental values when making capitalist choices about what products to buy. Today, a manufacturer who ignores environmental issues puts its profits at risk</w:t>
      </w:r>
      <w:r w:rsidRPr="005D6E92">
        <w:rPr>
          <w:rFonts w:cstheme="minorHAnsi"/>
          <w:sz w:val="16"/>
        </w:rPr>
        <w:t xml:space="preserve"> </w:t>
      </w:r>
      <w:r w:rsidRPr="005D6E92">
        <w:rPr>
          <w:rFonts w:cstheme="minorHAnsi"/>
          <w:sz w:val="16"/>
          <w:szCs w:val="16"/>
        </w:rPr>
        <w:t>because so many people are looking for environmentally friendly products and packaging. Crusades against Coca-Cola for its massive output of non-recycled plastic bottles in America or against companies supporting foreign dictatorships are part of the continuing battle to force companies to pay attention to consumer demands. Of course, consumer protests and boycotts are only one part of making "capitalism for everyone." Many progressive groups are now buying stock in companies precisely to raise these issues at stockholder meetings and pressure the companies to adopt environmentally and socially responsible policies. Unfortunately, the legal system is structured against progressive ideas. In 2000, Ben and Jerry's Ice Cream was forced to sell out to a big corporation that might ignore its commitment to many progressive causes. The company didn't want to sell, but the law demanded that the company's duty to stockholders was to consider only the money involved</w:t>
      </w:r>
      <w:r w:rsidRPr="005D6E92">
        <w:rPr>
          <w:rFonts w:cstheme="minorHAnsi"/>
          <w:sz w:val="16"/>
        </w:rPr>
        <w:t xml:space="preserve">. </w:t>
      </w:r>
      <w:r w:rsidRPr="005D6E92">
        <w:rPr>
          <w:rStyle w:val="underline"/>
          <w:rFonts w:cstheme="minorHAnsi"/>
        </w:rPr>
        <w:t xml:space="preserve">Imagine what would happen if our capitalist laws were designed to promote progressive ideas instead of impeding them. Instead of allowing a shareholder lawsuit against any company acting in a morally, socially, and environmentally conscious way, American laws should encourage these goals. The claim by some leftists that capitalism is inherently irresponsible or evil doesn't make sense. Capitalism is simply a system of markets. What </w:t>
      </w:r>
      <w:proofErr w:type="gramStart"/>
      <w:r w:rsidRPr="005D6E92">
        <w:rPr>
          <w:rStyle w:val="underline"/>
          <w:rFonts w:cstheme="minorHAnsi"/>
        </w:rPr>
        <w:t>makes</w:t>
      </w:r>
      <w:proofErr w:type="gramEnd"/>
      <w:r w:rsidRPr="005D6E92">
        <w:rPr>
          <w:rStyle w:val="underline"/>
          <w:rFonts w:cstheme="minorHAnsi"/>
        </w:rPr>
        <w:t xml:space="preserve"> capitalism so destructive isn't the basic foundation but the institutions that have been created in the worship of the "free market." Unfortunately, progressives spend most of their time attacking capitalism rather than taking credit for all the reforms that led to America's economic growt</w:t>
      </w:r>
      <w:r w:rsidRPr="005D6E92">
        <w:rPr>
          <w:rStyle w:val="TitleChar"/>
        </w:rPr>
        <w:t>h.</w:t>
      </w:r>
    </w:p>
    <w:p w14:paraId="21DC9642" w14:textId="77777777" w:rsidR="00416648" w:rsidRDefault="00416648" w:rsidP="00FB434C">
      <w:pPr>
        <w:pStyle w:val="Heading2"/>
      </w:pPr>
      <w:r>
        <w:lastRenderedPageBreak/>
        <w:t>Capitalism</w:t>
      </w:r>
      <w:r w:rsidR="00175E7A">
        <w:t xml:space="preserve"> Good</w:t>
      </w:r>
    </w:p>
    <w:p w14:paraId="267D2DBB" w14:textId="77777777" w:rsidR="00324B12" w:rsidRDefault="00324B12" w:rsidP="00324B12">
      <w:pPr>
        <w:pStyle w:val="Heading3"/>
      </w:pPr>
      <w:r>
        <w:lastRenderedPageBreak/>
        <w:t>-- War</w:t>
      </w:r>
    </w:p>
    <w:p w14:paraId="2B502AEA" w14:textId="77777777" w:rsidR="00324B12" w:rsidRDefault="00324B12" w:rsidP="00324B12">
      <w:pPr>
        <w:pStyle w:val="Heading4"/>
      </w:pPr>
      <w:r>
        <w:t>Capitalism prevents war and has historically caused the largest reductions in poverty and inequality – any other argument ignores empirics and robust economic models</w:t>
      </w:r>
    </w:p>
    <w:p w14:paraId="3D8B0D87" w14:textId="77777777" w:rsidR="00324B12" w:rsidRDefault="00324B12" w:rsidP="00324B12">
      <w:r w:rsidRPr="004D7A0B">
        <w:rPr>
          <w:rStyle w:val="StyleStyleBold12pt"/>
        </w:rPr>
        <w:t>Weede 08</w:t>
      </w:r>
      <w:r>
        <w:t xml:space="preserve"> </w:t>
      </w:r>
    </w:p>
    <w:p w14:paraId="1A92C891" w14:textId="77777777" w:rsidR="00324B12" w:rsidRPr="005D6E92" w:rsidRDefault="00324B12" w:rsidP="00324B12">
      <w:pPr>
        <w:rPr>
          <w:sz w:val="16"/>
          <w:szCs w:val="16"/>
        </w:rPr>
      </w:pPr>
      <w:r w:rsidRPr="005D6E92">
        <w:rPr>
          <w:sz w:val="16"/>
          <w:szCs w:val="16"/>
        </w:rPr>
        <w:t>(Erich, professor at the Institute for Political Science and Sociology, “Globalization and Inequality” Comparative Sociology 7, p. 415-433) BSH</w:t>
      </w:r>
    </w:p>
    <w:p w14:paraId="0C2511F6" w14:textId="77777777" w:rsidR="00324B12" w:rsidRDefault="00324B12" w:rsidP="00324B12"/>
    <w:p w14:paraId="052EAF16" w14:textId="77777777" w:rsidR="00324B12" w:rsidRPr="00324B12" w:rsidRDefault="00324B12" w:rsidP="00324B12">
      <w:pPr>
        <w:rPr>
          <w:sz w:val="16"/>
        </w:rPr>
      </w:pPr>
      <w:r w:rsidRPr="00036B58">
        <w:rPr>
          <w:rStyle w:val="StyleBoldUnderline"/>
        </w:rPr>
        <w:t>Globalization refers to</w:t>
      </w:r>
      <w:r w:rsidRPr="00324B12">
        <w:rPr>
          <w:sz w:val="16"/>
        </w:rPr>
        <w:t xml:space="preserve"> an increasing international division of labor and </w:t>
      </w:r>
      <w:r w:rsidRPr="00036B58">
        <w:rPr>
          <w:rStyle w:val="StyleBoldUnderline"/>
        </w:rPr>
        <w:t>more trade between economies</w:t>
      </w:r>
      <w:r w:rsidRPr="00324B12">
        <w:rPr>
          <w:sz w:val="16"/>
        </w:rPr>
        <w:t xml:space="preserve">, to cross-border investment and </w:t>
      </w:r>
      <w:r w:rsidRPr="00036B58">
        <w:rPr>
          <w:rStyle w:val="StyleBoldUnderline"/>
        </w:rPr>
        <w:t xml:space="preserve">rapid transfers of technology between nations, </w:t>
      </w:r>
      <w:r w:rsidRPr="00324B12">
        <w:rPr>
          <w:sz w:val="16"/>
        </w:rPr>
        <w:t xml:space="preserve">to </w:t>
      </w:r>
      <w:r w:rsidRPr="00036B58">
        <w:rPr>
          <w:rStyle w:val="StyleBoldUnderline"/>
        </w:rPr>
        <w:t>global capital ﬂows and,</w:t>
      </w:r>
      <w:r w:rsidRPr="00324B12">
        <w:rPr>
          <w:sz w:val="16"/>
        </w:rPr>
        <w:t xml:space="preserve"> to a lesser degree, to </w:t>
      </w:r>
      <w:r w:rsidRPr="00036B58">
        <w:rPr>
          <w:rStyle w:val="StyleBoldUnderline"/>
        </w:rPr>
        <w:t>increasing labor mobility</w:t>
      </w:r>
      <w:r w:rsidRPr="00324B12">
        <w:rPr>
          <w:sz w:val="16"/>
        </w:rPr>
        <w:t xml:space="preserve">. There is as yet no global labor market. </w:t>
      </w:r>
      <w:r w:rsidRPr="00036B58">
        <w:rPr>
          <w:rStyle w:val="StyleBoldUnderline"/>
        </w:rPr>
        <w:t>Globalization</w:t>
      </w:r>
      <w:r w:rsidRPr="00324B12">
        <w:rPr>
          <w:sz w:val="16"/>
        </w:rPr>
        <w:t xml:space="preserve"> also </w:t>
      </w:r>
      <w:r w:rsidRPr="00036B58">
        <w:rPr>
          <w:rStyle w:val="StyleBoldUnderline"/>
        </w:rPr>
        <w:t>implies better opportunities to learn from foreigners or strangers.</w:t>
      </w:r>
      <w:r w:rsidRPr="00324B12">
        <w:rPr>
          <w:sz w:val="16"/>
        </w:rPr>
        <w:t xml:space="preserve"> The more similar you are to others, the less likely it is that you can learn from them.1 Unfortunately, many people prefer to rely on established routines and resent the challenge of having to learn from others. </w:t>
      </w:r>
      <w:r w:rsidRPr="00036B58">
        <w:rPr>
          <w:rStyle w:val="StyleBoldUnderline"/>
        </w:rPr>
        <w:t>Globalization is another word for a worldwide expansion of capitalism</w:t>
      </w:r>
      <w:r w:rsidRPr="00324B12">
        <w:rPr>
          <w:sz w:val="16"/>
        </w:rPr>
        <w:t xml:space="preserve">. It results in international tax competition (Edwards and de Rugy 2002; Mitchell 2005). Globalization is based on some technological and political prerequisites. These include ever cheaper and faster means of communication and transportation as well as an adequate political environment. </w:t>
      </w:r>
      <w:r w:rsidRPr="00036B58">
        <w:rPr>
          <w:rStyle w:val="StyleBoldUnderline"/>
        </w:rPr>
        <w:t>The global expansion of capitalism requires political fragmentation: markets should be larger than political units.</w:t>
      </w:r>
      <w:r w:rsidRPr="00324B12">
        <w:rPr>
          <w:sz w:val="16"/>
        </w:rPr>
        <w:t xml:space="preserve">2 </w:t>
      </w:r>
      <w:proofErr w:type="gramStart"/>
      <w:r w:rsidRPr="00036B58">
        <w:rPr>
          <w:rStyle w:val="StyleBoldUnderline"/>
        </w:rPr>
        <w:t>This</w:t>
      </w:r>
      <w:proofErr w:type="gramEnd"/>
      <w:r w:rsidRPr="00036B58">
        <w:rPr>
          <w:rStyle w:val="StyleBoldUnderline"/>
        </w:rPr>
        <w:t xml:space="preserve"> provides an exit option from oppressive government for capital and, to a lesser degree, for qualiﬁed labor.</w:t>
      </w:r>
      <w:r w:rsidRPr="00324B12">
        <w:rPr>
          <w:sz w:val="16"/>
        </w:rPr>
        <w:t xml:space="preserve"> Such an exit option protects economic freedom from ever-increasing state interference and tax burdens. If one state should be much more powerful than all others, as the US currently is, then globalization requires a deeper commitment to capitalism and economic freedom by the hegemon than by other states. Th </w:t>
      </w:r>
      <w:proofErr w:type="gramStart"/>
      <w:r w:rsidRPr="00324B12">
        <w:rPr>
          <w:sz w:val="16"/>
        </w:rPr>
        <w:t>ese</w:t>
      </w:r>
      <w:proofErr w:type="gramEnd"/>
      <w:r w:rsidRPr="00324B12">
        <w:rPr>
          <w:sz w:val="16"/>
        </w:rPr>
        <w:t xml:space="preserve"> political requirements of globalization are fulﬁlled. </w:t>
      </w:r>
      <w:r w:rsidRPr="00036B58">
        <w:rPr>
          <w:rStyle w:val="StyleBoldUnderline"/>
        </w:rPr>
        <w:t>Globalization maximizes the size of the market.</w:t>
      </w:r>
      <w:r w:rsidRPr="00324B12">
        <w:rPr>
          <w:sz w:val="16"/>
        </w:rPr>
        <w:t xml:space="preserve"> Since Adam Smith (1776/1976) we know that t</w:t>
      </w:r>
      <w:r w:rsidRPr="00036B58">
        <w:rPr>
          <w:rStyle w:val="StyleBoldUnderline"/>
        </w:rPr>
        <w:t xml:space="preserve">he size of the market determines the degree of division of labor which promotes productivity. </w:t>
      </w:r>
      <w:r w:rsidRPr="00324B12">
        <w:rPr>
          <w:sz w:val="16"/>
        </w:rPr>
        <w:t xml:space="preserve">Thus, </w:t>
      </w:r>
      <w:r w:rsidRPr="00036B58">
        <w:rPr>
          <w:rStyle w:val="StyleBoldUnderline"/>
        </w:rPr>
        <w:t>globalization is beneﬁcial because it increases productivity.</w:t>
      </w:r>
      <w:r w:rsidRPr="00324B12">
        <w:rPr>
          <w:sz w:val="16"/>
        </w:rPr>
        <w:t xml:space="preserve"> This is not only a theoretical claim, but also an empirical statement. For instance, based on data from the US Bureau of Labor Statistics, yearly economic gains from globalization have been estimated to be somewhere between $1,650 and $3,300 per capita for Americans (Scheve and Slaughter 2007:36–37). Real compensation per hour (including beneﬁts and wages) has also gone up in the past decade, by 22 percent (Griswold 2007:1)</w:t>
      </w:r>
      <w:proofErr w:type="gramStart"/>
      <w:r w:rsidRPr="00324B12">
        <w:rPr>
          <w:sz w:val="16"/>
        </w:rPr>
        <w:t>.3</w:t>
      </w:r>
      <w:proofErr w:type="gramEnd"/>
      <w:r w:rsidRPr="00324B12">
        <w:rPr>
          <w:sz w:val="16"/>
        </w:rPr>
        <w:t xml:space="preserve"> Since Deng Xiaoping opened China in the late 1970s by introducing reforms which imply creeping capitalism, Chinese agricultural production grew rapidly. Later, China attracted a lot of foreign direct investment. Today China is a major base for manufacturing. By 2005 it was already the third largest exporter, still behind Germany and the US but already ahead of Japan (Th e Economist 2005). By 2008 China is likely to become the biggest exporter in the world. In the early 1980s (but no longer thereafter) even the disparity between urban and rural incomes in China decreased (Lin, Cai, and Li 2003:145). Hundreds of millions of Chinese were taken out of abject poverty. In the ﬁrst two decades of reform, per capita incomes grew fourfold (Bhalla 2002:218). Later, less radical reforms in India led to nearly doubling per capita incomes in a similar period of time and pulled about two hundred million Indians out of abject poverty (Das 2002:360). </w:t>
      </w:r>
      <w:r w:rsidRPr="00036B58">
        <w:rPr>
          <w:rStyle w:val="StyleBoldUnderline"/>
        </w:rPr>
        <w:t>Since China and India together account for nearly forty percent of mankind and about half of the population living in less developed countries, economic growth in China and India and other Asian countries contributes to the equalization of the global distributions of income between individuals and households</w:t>
      </w:r>
      <w:r w:rsidRPr="00324B12">
        <w:rPr>
          <w:sz w:val="16"/>
        </w:rPr>
        <w:t>. If we are interested in individuals rather than states, then the empirical indicators are clear</w:t>
      </w:r>
      <w:r w:rsidRPr="00036B58">
        <w:rPr>
          <w:rStyle w:val="StyleBoldUnderline"/>
        </w:rPr>
        <w:t>. Globalization</w:t>
      </w:r>
      <w:r w:rsidRPr="00324B12">
        <w:rPr>
          <w:sz w:val="16"/>
        </w:rPr>
        <w:t xml:space="preserve"> or the global expansion of capitalism </w:t>
      </w:r>
      <w:r w:rsidRPr="00036B58">
        <w:rPr>
          <w:rStyle w:val="StyleBoldUnderline"/>
        </w:rPr>
        <w:t>has contributed to</w:t>
      </w:r>
      <w:r w:rsidRPr="00324B12">
        <w:rPr>
          <w:sz w:val="16"/>
        </w:rPr>
        <w:t xml:space="preserve">, or at least been compatible with, </w:t>
      </w:r>
      <w:r w:rsidRPr="00036B58">
        <w:rPr>
          <w:rStyle w:val="StyleBoldUnderline"/>
        </w:rPr>
        <w:t>an equalization of the size distribution of income between human beings.</w:t>
      </w:r>
      <w:r w:rsidRPr="00324B12">
        <w:rPr>
          <w:sz w:val="16"/>
        </w:rPr>
        <w:t xml:space="preserve"> Since cross-national differences between average incomes are still a more important component of inequality between human beings than intra-national differences in income, it is possible – and currently true – to have the following two trajectories at the same time: growing inequality within many or even most countries amidst some movement towards equality among individuals worldwide (Bhalla 2002; Firebaugh 1999; Goesling 2001; Sala-i-Martin 2007; World Bank 2005). Admittedly, many economies, including the US and China, suffered some deterioration in their domestic income distributions. This is why the legitimacy of capitalism and globalization comes under attack, even in the American citadel of capitalism. This is also why calls for protectionism become louder and louder (Scheve and Slaughter 2007). </w:t>
      </w:r>
      <w:r w:rsidRPr="006F4C15">
        <w:rPr>
          <w:rStyle w:val="StyleBoldUnderline"/>
        </w:rPr>
        <w:t>But critics of globalization tend to forget a basic truth about free trade</w:t>
      </w:r>
      <w:r w:rsidRPr="00324B12">
        <w:rPr>
          <w:sz w:val="16"/>
        </w:rPr>
        <w:t xml:space="preserve"> (Griswold 2007:3): </w:t>
      </w:r>
      <w:r w:rsidRPr="006F4C15">
        <w:rPr>
          <w:rStyle w:val="StyleBoldUnderline"/>
        </w:rPr>
        <w:t xml:space="preserve">“If </w:t>
      </w:r>
      <w:r w:rsidRPr="00324B12">
        <w:rPr>
          <w:sz w:val="16"/>
        </w:rPr>
        <w:t xml:space="preserve">workers, capital, and </w:t>
      </w:r>
      <w:r w:rsidRPr="006F4C15">
        <w:rPr>
          <w:rStyle w:val="StyleBoldUnderline"/>
        </w:rPr>
        <w:t>resources can shift within the domestic economy, jobs</w:t>
      </w:r>
      <w:r w:rsidRPr="00324B12">
        <w:rPr>
          <w:sz w:val="16"/>
        </w:rPr>
        <w:t xml:space="preserve"> eliminated by import competition </w:t>
      </w:r>
      <w:r w:rsidRPr="006F4C15">
        <w:rPr>
          <w:rStyle w:val="StyleBoldUnderline"/>
        </w:rPr>
        <w:t>will quickly be replaced by jobs created elsewhere</w:t>
      </w:r>
      <w:r w:rsidRPr="00324B12">
        <w:rPr>
          <w:sz w:val="16"/>
        </w:rPr>
        <w:t xml:space="preserve">.”4 One should not blame the consequences of institutional sclerosis, or of an unwillingness to adjust, on globalization.  Globalization has led to a significant reduction in mass poverty. Although the Chinese distribution of income has become much less equal since the reform process began in the late 1970s, </w:t>
      </w:r>
      <w:r w:rsidRPr="006F4C15">
        <w:rPr>
          <w:rStyle w:val="StyleBoldUnderline"/>
        </w:rPr>
        <w:t>the strong growth performance of China has pulled hundreds of millions out of abject poverty.</w:t>
      </w:r>
      <w:r w:rsidRPr="00324B12">
        <w:rPr>
          <w:sz w:val="16"/>
        </w:rPr>
        <w:t xml:space="preserve"> In India growth has been less spectacular than in China such that the distribution of income has changed less, and yet again hundreds of millions have been pulled out of abject poverty. Although Latin America and Africa have benefitted much less from globalization than Asia has, these continents also cannot match the demographic weight of Asia. Therefore, their </w:t>
      </w:r>
      <w:r w:rsidRPr="00324B12">
        <w:rPr>
          <w:sz w:val="16"/>
        </w:rPr>
        <w:lastRenderedPageBreak/>
        <w:t xml:space="preserve">comparative lack of success cannot neutralize Asian progress in global perspective. Moreover, one has to keep in mind that winning in the process of globalization presupposes participating in it, not abstaining from it. One may illustrate global change with data provided by Indian economist Surjit Bhalla (2002:187). </w:t>
      </w:r>
      <w:proofErr w:type="gramStart"/>
      <w:r w:rsidRPr="00324B12">
        <w:rPr>
          <w:sz w:val="16"/>
        </w:rPr>
        <w:t>He deﬁnes people with a daily income between $10–$40 USD as members of the global middle class.</w:t>
      </w:r>
      <w:proofErr w:type="gramEnd"/>
      <w:r w:rsidRPr="00324B12">
        <w:rPr>
          <w:sz w:val="16"/>
        </w:rPr>
        <w:t xml:space="preserve"> In 1960 this class consisted largely of whites; only six percent were Asians. By 2000, however, 52 percent was Asian. Th e era of globalization is one in which Asia is now recovering, after falling for about two centuries further behind the West. Except for Africa abject poverty worldwide is likely to become signiﬁcantly reduced within one or two decades. Th e African share of abject poverty in the world is expected to rise until 2015 from 36 percent to about 90 percent (Bhalla 2002:S. 172)</w:t>
      </w:r>
      <w:proofErr w:type="gramStart"/>
      <w:r w:rsidRPr="00324B12">
        <w:rPr>
          <w:sz w:val="16"/>
        </w:rPr>
        <w:t>.5</w:t>
      </w:r>
      <w:proofErr w:type="gramEnd"/>
      <w:r w:rsidRPr="00324B12">
        <w:rPr>
          <w:sz w:val="16"/>
        </w:rPr>
        <w:t xml:space="preserve"> Why did so many people in Asia beneﬁt from globalization, whereas Africans did not? A plausible explanation has been o</w:t>
      </w:r>
      <w:r w:rsidRPr="00324B12">
        <w:rPr>
          <w:rFonts w:ascii="Cambria Math" w:hAnsi="Cambria Math" w:cs="Cambria Math"/>
          <w:sz w:val="16"/>
        </w:rPr>
        <w:t>ﬀ</w:t>
      </w:r>
      <w:r w:rsidRPr="00324B12">
        <w:rPr>
          <w:sz w:val="16"/>
        </w:rPr>
        <w:t>ered by Collier (2007:79)</w:t>
      </w:r>
      <w:proofErr w:type="gramStart"/>
      <w:r w:rsidRPr="00324B12">
        <w:rPr>
          <w:sz w:val="16"/>
        </w:rPr>
        <w:t>.6</w:t>
      </w:r>
      <w:proofErr w:type="gramEnd"/>
      <w:r w:rsidRPr="00324B12">
        <w:rPr>
          <w:sz w:val="16"/>
        </w:rPr>
        <w:t xml:space="preserve"> He points out that about three quarters of the bottom billion7 live in countries which have su</w:t>
      </w:r>
      <w:r w:rsidRPr="00324B12">
        <w:rPr>
          <w:rFonts w:ascii="Cambria Math" w:hAnsi="Cambria Math" w:cs="Cambria Math"/>
          <w:sz w:val="16"/>
        </w:rPr>
        <w:t>ﬀ</w:t>
      </w:r>
      <w:r w:rsidRPr="00324B12">
        <w:rPr>
          <w:sz w:val="16"/>
        </w:rPr>
        <w:t>ered from civil war or long periods of bad governance and poor economic policies. According to Collier (2007:27), “civil war is development in reverse. It damages both the country itself and its neighbors.” Bad governance and poor economic policies distort incentives and misallocate the meager resources of poor countries. Africa has su</w:t>
      </w:r>
      <w:r w:rsidRPr="00324B12">
        <w:rPr>
          <w:rFonts w:ascii="Cambria Math" w:hAnsi="Cambria Math" w:cs="Cambria Math"/>
          <w:sz w:val="16"/>
        </w:rPr>
        <w:t>ﬀ</w:t>
      </w:r>
      <w:r w:rsidRPr="00324B12">
        <w:rPr>
          <w:sz w:val="16"/>
        </w:rPr>
        <w:t>ered from these development traps to a greater degree than other continents. Moreover, one may argue that a focus on income and income distributions is biased towards understating the beneﬁts of globalization. As Goklany (2007:chaps. 2–3) has pointed out, the same income per capita today (in terms of purchasing power) implies higher life expectancies, lower infant mortalities, less malnutrition, healthier lives, and less child labor than it did decades or centuries earlier. Less developed, still poor countries do benefit from the technological progress achieved by developed and rich countries. Thus, even if one disputes the widely held and well-supported view regarding some equalization of individual or house-hold incomes worldwide in recent decades, one should still accept Goklany’s contention (2007:72): “</w:t>
      </w:r>
      <w:r w:rsidRPr="006F4C15">
        <w:rPr>
          <w:rStyle w:val="StyleBoldUnderline"/>
        </w:rPr>
        <w:t>In the aspects of human well-being that are truly critical – life expectancy, infant mortality, hunger, literacy, and child labor – the world is far more equal today than it was a century ago, in large part because of globalization.”</w:t>
      </w:r>
      <w:proofErr w:type="gramStart"/>
      <w:r w:rsidRPr="00324B12">
        <w:rPr>
          <w:sz w:val="16"/>
        </w:rPr>
        <w:t>8  Another</w:t>
      </w:r>
      <w:proofErr w:type="gramEnd"/>
      <w:r w:rsidRPr="00324B12">
        <w:rPr>
          <w:sz w:val="16"/>
        </w:rPr>
        <w:t xml:space="preserve"> advantage of </w:t>
      </w:r>
      <w:r w:rsidRPr="006F4C15">
        <w:rPr>
          <w:rStyle w:val="StyleBoldUnderline"/>
        </w:rPr>
        <w:t>globalization</w:t>
      </w:r>
      <w:r w:rsidRPr="00324B12">
        <w:rPr>
          <w:sz w:val="16"/>
        </w:rPr>
        <w:t xml:space="preserve"> is that it </w:t>
      </w:r>
      <w:r w:rsidRPr="006F4C15">
        <w:rPr>
          <w:rStyle w:val="StyleBoldUnderline"/>
        </w:rPr>
        <w:t>contributes to preventing war</w:t>
      </w:r>
      <w:r w:rsidRPr="00324B12">
        <w:rPr>
          <w:sz w:val="16"/>
        </w:rPr>
        <w:t xml:space="preserve"> (Russett and Oneal 2001; Weede 2005). Quantitative re</w:t>
      </w:r>
      <w:r w:rsidRPr="006F4C15">
        <w:rPr>
          <w:rStyle w:val="StyleBoldUnderline"/>
        </w:rPr>
        <w:t>search demonstrates that the risk of war between nations is reduced if they trade a lot with each other. There is something like a commercial peace or peace by trade. Moreover, economic freedom reduces involvement in military conﬂict and ﬁnancial market openness also reduces the risk of war</w:t>
      </w:r>
      <w:r w:rsidRPr="00324B12">
        <w:rPr>
          <w:sz w:val="16"/>
        </w:rPr>
        <w:t xml:space="preserve"> (Gartzke 2005, 2007). In particular, I want to underline that economic cooperation paciﬁes the geopolitical relationship between rising China and the West.9   Moreover, there is also something like a democratic peace. </w:t>
      </w:r>
      <w:r w:rsidRPr="00324B12">
        <w:rPr>
          <w:rStyle w:val="StyleBoldUnderline"/>
        </w:rPr>
        <w:t>The risk of war between democracies is extremely small.</w:t>
      </w:r>
      <w:r w:rsidRPr="00324B12">
        <w:rPr>
          <w:sz w:val="16"/>
        </w:rPr>
        <w:t xml:space="preserve"> In my view, </w:t>
      </w:r>
      <w:r w:rsidRPr="00324B12">
        <w:rPr>
          <w:rStyle w:val="StyleBoldUnderline"/>
        </w:rPr>
        <w:t>one should conceptualize this as a component of a capitalist peace because democracies prosper best in wealthy countries</w:t>
      </w:r>
      <w:r w:rsidRPr="00324B12">
        <w:rPr>
          <w:sz w:val="16"/>
        </w:rPr>
        <w:t>10 and because capitalism or economic freedom and thereby globalization contribute to prosperity (Weede 2005, 2006). Since rising powers tend to challenge the political status quo, it is fortunate that the two demographic giants of this world seem to prosper under global capitalism/</w:t>
      </w:r>
    </w:p>
    <w:p w14:paraId="6AFF929E" w14:textId="77777777" w:rsidR="00324B12" w:rsidRPr="00416648" w:rsidRDefault="00324B12" w:rsidP="00324B12"/>
    <w:p w14:paraId="69A89701" w14:textId="77777777" w:rsidR="00324B12" w:rsidRDefault="00324B12" w:rsidP="00324B12">
      <w:pPr>
        <w:pStyle w:val="Heading3"/>
      </w:pPr>
      <w:r>
        <w:lastRenderedPageBreak/>
        <w:t>-- Ethics</w:t>
      </w:r>
    </w:p>
    <w:p w14:paraId="03B5F8E1" w14:textId="77777777" w:rsidR="00324B12" w:rsidRPr="00FB434C" w:rsidRDefault="00324B12" w:rsidP="00324B12">
      <w:pPr>
        <w:pStyle w:val="Heading4"/>
        <w:rPr>
          <w:b w:val="0"/>
        </w:rPr>
      </w:pPr>
      <w:r w:rsidRPr="00FB434C">
        <w:rPr>
          <w:rStyle w:val="cite"/>
          <w:b/>
        </w:rPr>
        <w:t>The free market is the most ethical system – allows individuals to act morally</w:t>
      </w:r>
    </w:p>
    <w:p w14:paraId="77197859" w14:textId="77777777" w:rsidR="00324B12" w:rsidRPr="00081C3C" w:rsidRDefault="00324B12" w:rsidP="00324B12">
      <w:pPr>
        <w:rPr>
          <w:rStyle w:val="cite"/>
        </w:rPr>
      </w:pPr>
      <w:r>
        <w:rPr>
          <w:rStyle w:val="cite"/>
        </w:rPr>
        <w:t xml:space="preserve">Ditmar </w:t>
      </w:r>
      <w:r w:rsidRPr="00081C3C">
        <w:rPr>
          <w:rStyle w:val="cite"/>
        </w:rPr>
        <w:t>09</w:t>
      </w:r>
    </w:p>
    <w:p w14:paraId="272AD968" w14:textId="77777777" w:rsidR="00324B12" w:rsidRPr="00FB434C" w:rsidRDefault="00324B12" w:rsidP="00324B12">
      <w:pPr>
        <w:pStyle w:val="card"/>
        <w:ind w:left="0"/>
        <w:rPr>
          <w:sz w:val="16"/>
          <w:szCs w:val="15"/>
        </w:rPr>
      </w:pPr>
      <w:r>
        <w:rPr>
          <w:rStyle w:val="apple-style-span"/>
          <w:sz w:val="16"/>
          <w:szCs w:val="15"/>
        </w:rPr>
        <w:t>(</w:t>
      </w:r>
      <w:r w:rsidRPr="00820E6F">
        <w:rPr>
          <w:rStyle w:val="apple-style-span"/>
          <w:sz w:val="16"/>
          <w:szCs w:val="15"/>
        </w:rPr>
        <w:t>Bob. "Capitalism Promotes Freedom and Opportunity."</w:t>
      </w:r>
      <w:r w:rsidRPr="00820E6F">
        <w:rPr>
          <w:rStyle w:val="apple-converted-space"/>
          <w:sz w:val="16"/>
          <w:szCs w:val="15"/>
        </w:rPr>
        <w:t> </w:t>
      </w:r>
      <w:r w:rsidRPr="00820E6F">
        <w:rPr>
          <w:rStyle w:val="apple-style-span"/>
          <w:sz w:val="16"/>
          <w:szCs w:val="15"/>
        </w:rPr>
        <w:t>Opposing Viewpoints: American Values. Ed. David M. Haugen.</w:t>
      </w:r>
      <w:r w:rsidRPr="00820E6F">
        <w:rPr>
          <w:rStyle w:val="apple-converted-space"/>
          <w:sz w:val="16"/>
          <w:szCs w:val="15"/>
        </w:rPr>
        <w:t> </w:t>
      </w:r>
      <w:r w:rsidRPr="00820E6F">
        <w:rPr>
          <w:rStyle w:val="pubcity"/>
          <w:sz w:val="16"/>
          <w:szCs w:val="15"/>
        </w:rPr>
        <w:t>Detroit</w:t>
      </w:r>
      <w:proofErr w:type="gramStart"/>
      <w:r w:rsidRPr="00820E6F">
        <w:rPr>
          <w:rStyle w:val="pubcity"/>
          <w:sz w:val="16"/>
          <w:szCs w:val="15"/>
        </w:rPr>
        <w:t>:</w:t>
      </w:r>
      <w:r w:rsidRPr="00820E6F">
        <w:rPr>
          <w:rStyle w:val="publisher"/>
          <w:sz w:val="16"/>
          <w:szCs w:val="15"/>
        </w:rPr>
        <w:t>Greenhaven</w:t>
      </w:r>
      <w:proofErr w:type="gramEnd"/>
      <w:r w:rsidRPr="00820E6F">
        <w:rPr>
          <w:rStyle w:val="publisher"/>
          <w:sz w:val="16"/>
          <w:szCs w:val="15"/>
        </w:rPr>
        <w:t xml:space="preserve"> Press,</w:t>
      </w:r>
      <w:r w:rsidRPr="00820E6F">
        <w:rPr>
          <w:rStyle w:val="apple-converted-space"/>
          <w:sz w:val="16"/>
          <w:szCs w:val="15"/>
        </w:rPr>
        <w:t> </w:t>
      </w:r>
      <w:r w:rsidRPr="00820E6F">
        <w:rPr>
          <w:rStyle w:val="pubyear"/>
          <w:sz w:val="16"/>
          <w:szCs w:val="15"/>
        </w:rPr>
        <w:t>2009.</w:t>
      </w:r>
      <w:r w:rsidRPr="00820E6F">
        <w:rPr>
          <w:rStyle w:val="apple-converted-space"/>
          <w:sz w:val="16"/>
          <w:szCs w:val="15"/>
        </w:rPr>
        <w:t> </w:t>
      </w:r>
      <w:r w:rsidRPr="00820E6F">
        <w:rPr>
          <w:rStyle w:val="apple-style-span"/>
          <w:sz w:val="16"/>
          <w:szCs w:val="15"/>
        </w:rPr>
        <w:t>Opposing Viewpoints Resource Cente</w:t>
      </w:r>
      <w:r>
        <w:rPr>
          <w:rStyle w:val="apple-style-span"/>
          <w:sz w:val="16"/>
          <w:szCs w:val="15"/>
        </w:rPr>
        <w:t>r)</w:t>
      </w:r>
      <w:r w:rsidR="001120BB">
        <w:rPr>
          <w:rStyle w:val="apple-style-span"/>
          <w:sz w:val="16"/>
          <w:szCs w:val="15"/>
        </w:rPr>
        <w:t xml:space="preserve"> BSH</w:t>
      </w:r>
    </w:p>
    <w:p w14:paraId="31E333FD" w14:textId="77777777" w:rsidR="00324B12" w:rsidRDefault="00324B12" w:rsidP="00324B12"/>
    <w:p w14:paraId="744E3624" w14:textId="77777777" w:rsidR="00324B12" w:rsidRPr="001120BB" w:rsidRDefault="00324B12" w:rsidP="00324B12">
      <w:pPr>
        <w:rPr>
          <w:sz w:val="16"/>
        </w:rPr>
      </w:pPr>
      <w:r w:rsidRPr="001120BB">
        <w:rPr>
          <w:rStyle w:val="StyleBoldUnderline"/>
        </w:rPr>
        <w:t xml:space="preserve">From an ethical standpoint, I believe the free market system is the most logical system based upon the belief that there are universal moral truths and principles. </w:t>
      </w:r>
      <w:r w:rsidRPr="001120BB">
        <w:rPr>
          <w:sz w:val="16"/>
        </w:rPr>
        <w:t>In many ways, </w:t>
      </w:r>
      <w:r w:rsidRPr="001120BB">
        <w:rPr>
          <w:rStyle w:val="StyleBoldUnderline"/>
        </w:rPr>
        <w:t>capitalism is based upon many</w:t>
      </w:r>
      <w:r w:rsidRPr="001120BB">
        <w:rPr>
          <w:sz w:val="16"/>
        </w:rPr>
        <w:t xml:space="preserve"> of our Christian </w:t>
      </w:r>
      <w:r w:rsidRPr="001120BB">
        <w:rPr>
          <w:rStyle w:val="StyleBoldUnderline"/>
        </w:rPr>
        <w:t xml:space="preserve">values of creation, the Golden Rule, and many of God's commandments. </w:t>
      </w:r>
      <w:r w:rsidRPr="001120BB">
        <w:rPr>
          <w:sz w:val="16"/>
        </w:rPr>
        <w:t xml:space="preserve">Acting in accordance with our Christian beliefs, </w:t>
      </w:r>
      <w:r w:rsidRPr="001120BB">
        <w:rPr>
          <w:rStyle w:val="StyleBoldUnderline"/>
        </w:rPr>
        <w:t>the free market system allows for creation of wealth by enhancing and improving what God has given us through strong work ethics. Capitalism as a system gives more food, medical and monetary aid to poor nations than do other economic systems</w:t>
      </w:r>
      <w:r w:rsidRPr="001120BB">
        <w:rPr>
          <w:sz w:val="16"/>
        </w:rPr>
        <w:t xml:space="preserve">. This is in accordance with the principle of those that are blessed by God with wealth should not keep all for themselves, but strive to help those that are poor by always trying to give aid and help to bring those that are poor up to the standards of the wealthier. It is attempting to bring about economic justice to all. </w:t>
      </w:r>
      <w:r w:rsidRPr="001120BB">
        <w:rPr>
          <w:rStyle w:val="StyleBoldUnderline"/>
        </w:rPr>
        <w:t>Everyone has a "right"</w:t>
      </w:r>
      <w:r w:rsidRPr="001120BB">
        <w:rPr>
          <w:sz w:val="16"/>
        </w:rPr>
        <w:t xml:space="preserve"> as endowed by our Creator, to </w:t>
      </w:r>
      <w:r w:rsidRPr="001120BB">
        <w:rPr>
          <w:rStyle w:val="StyleBoldUnderline"/>
        </w:rPr>
        <w:t>life, liberty, freedom of thought and deed, and the pursuit of happiness. Only capitalism recognizes that these principles</w:t>
      </w:r>
      <w:r w:rsidRPr="001120BB">
        <w:rPr>
          <w:sz w:val="16"/>
        </w:rPr>
        <w:t xml:space="preserve"> are endowed by God </w:t>
      </w:r>
      <w:r w:rsidRPr="001120BB">
        <w:rPr>
          <w:rStyle w:val="StyleBoldUnderline"/>
        </w:rPr>
        <w:t>and strives to give all mankind the access to live up to these</w:t>
      </w:r>
      <w:r w:rsidRPr="001120BB">
        <w:rPr>
          <w:sz w:val="16"/>
        </w:rPr>
        <w:t xml:space="preserve"> God-given </w:t>
      </w:r>
      <w:r w:rsidRPr="001120BB">
        <w:rPr>
          <w:rStyle w:val="StyleBoldUnderline"/>
        </w:rPr>
        <w:t>principles</w:t>
      </w:r>
      <w:r w:rsidRPr="001120BB">
        <w:rPr>
          <w:sz w:val="16"/>
        </w:rPr>
        <w:t xml:space="preserve">. Capitalism does not attempt to "play God," by telling people what to think, do, or act on, but instead </w:t>
      </w:r>
      <w:r w:rsidRPr="001120BB">
        <w:rPr>
          <w:rStyle w:val="StyleBoldUnderline"/>
        </w:rPr>
        <w:t>attempts to give all a sense of awareness, social responsibility and develop individual's conscience to strive for doing good. </w:t>
      </w:r>
      <w:r w:rsidRPr="001120BB">
        <w:rPr>
          <w:sz w:val="16"/>
        </w:rPr>
        <w:t xml:space="preserve">Capitalism wants everyone to succeed by virtue of God-given talents and hard work. </w:t>
      </w:r>
      <w:r w:rsidRPr="001120BB">
        <w:rPr>
          <w:rStyle w:val="StyleBoldUnderline"/>
        </w:rPr>
        <w:t>Ethically, this means capitalism, more than any other, attempts to follow the Golden Rule of "doing unto others as you would want to have done to you."</w:t>
      </w:r>
      <w:r w:rsidRPr="001120BB">
        <w:rPr>
          <w:sz w:val="16"/>
        </w:rPr>
        <w:t xml:space="preserve"> </w:t>
      </w:r>
    </w:p>
    <w:p w14:paraId="777FFCFC" w14:textId="77777777" w:rsidR="00324B12" w:rsidRPr="00FB434C" w:rsidRDefault="00324B12" w:rsidP="00324B12"/>
    <w:p w14:paraId="04193DC5" w14:textId="77777777" w:rsidR="00324B12" w:rsidRDefault="00324B12" w:rsidP="00324B12">
      <w:pPr>
        <w:spacing w:after="200" w:line="276" w:lineRule="auto"/>
        <w:rPr>
          <w:rFonts w:asciiTheme="minorHAnsi" w:hAnsiTheme="minorHAnsi"/>
        </w:rPr>
      </w:pPr>
    </w:p>
    <w:p w14:paraId="57636989" w14:textId="77777777" w:rsidR="005903F1" w:rsidRDefault="005903F1" w:rsidP="00FB434C">
      <w:pPr>
        <w:pStyle w:val="Heading3"/>
      </w:pPr>
      <w:r>
        <w:lastRenderedPageBreak/>
        <w:t>-- Structural Violence</w:t>
      </w:r>
    </w:p>
    <w:p w14:paraId="1BD484BD" w14:textId="77777777" w:rsidR="005903F1" w:rsidRPr="005903F1" w:rsidRDefault="005903F1" w:rsidP="005903F1">
      <w:pPr>
        <w:pStyle w:val="Heading4"/>
      </w:pPr>
      <w:r w:rsidRPr="005903F1">
        <w:t>Neolib and trade liberalization solve structural violence – best studies prove</w:t>
      </w:r>
    </w:p>
    <w:p w14:paraId="42F50394" w14:textId="77777777" w:rsidR="005903F1" w:rsidRPr="005903F1" w:rsidRDefault="005903F1" w:rsidP="005903F1">
      <w:r w:rsidRPr="005903F1">
        <w:rPr>
          <w:rStyle w:val="StyleStyleBold12pt"/>
        </w:rPr>
        <w:t>Chen ‘2k</w:t>
      </w:r>
      <w:r w:rsidRPr="005903F1">
        <w:t xml:space="preserve"> – Professor of Law @ Minnesota University</w:t>
      </w:r>
    </w:p>
    <w:p w14:paraId="4C971217" w14:textId="77777777" w:rsidR="005903F1" w:rsidRPr="001120BB" w:rsidRDefault="001120BB" w:rsidP="005903F1">
      <w:pPr>
        <w:rPr>
          <w:sz w:val="16"/>
          <w:szCs w:val="16"/>
        </w:rPr>
      </w:pPr>
      <w:r>
        <w:rPr>
          <w:sz w:val="16"/>
          <w:szCs w:val="16"/>
        </w:rPr>
        <w:t>(</w:t>
      </w:r>
      <w:r w:rsidR="005903F1" w:rsidRPr="001120BB">
        <w:rPr>
          <w:sz w:val="16"/>
          <w:szCs w:val="16"/>
        </w:rPr>
        <w:t xml:space="preserve">Jim Chen, Professor of Law and Julius E. Davis Professor of Law, 2000-2001, University of Minnesota Law School. “PAX MERCATORIA: GLOBALIZATION AS A SECOND CHANCE AT "PEACE FOR OUR TIME"”. November/December 2000. </w:t>
      </w:r>
      <w:proofErr w:type="gramStart"/>
      <w:r w:rsidR="005903F1" w:rsidRPr="001120BB">
        <w:rPr>
          <w:sz w:val="16"/>
          <w:szCs w:val="16"/>
        </w:rPr>
        <w:t>24 Fordham Int'l L.J. 217.</w:t>
      </w:r>
      <w:proofErr w:type="gramEnd"/>
      <w:r w:rsidR="005903F1" w:rsidRPr="001120BB">
        <w:rPr>
          <w:sz w:val="16"/>
          <w:szCs w:val="16"/>
        </w:rPr>
        <w:t xml:space="preserve"> Lexis.</w:t>
      </w:r>
      <w:r>
        <w:rPr>
          <w:sz w:val="16"/>
          <w:szCs w:val="16"/>
        </w:rPr>
        <w:t>) BSH</w:t>
      </w:r>
    </w:p>
    <w:p w14:paraId="5A9DE794" w14:textId="77777777" w:rsidR="005903F1" w:rsidRPr="00BF1C64" w:rsidRDefault="005903F1" w:rsidP="005903F1">
      <w:pPr>
        <w:rPr>
          <w:rStyle w:val="StyleBoldUnderline"/>
        </w:rPr>
      </w:pPr>
    </w:p>
    <w:p w14:paraId="76C9EFD4" w14:textId="77777777" w:rsidR="005903F1" w:rsidRPr="00BA1CBD" w:rsidRDefault="005903F1" w:rsidP="005903F1">
      <w:pPr>
        <w:rPr>
          <w:sz w:val="16"/>
        </w:rPr>
      </w:pPr>
      <w:r w:rsidRPr="00BA1CBD">
        <w:rPr>
          <w:sz w:val="16"/>
        </w:rPr>
        <w:t>Th</w:t>
      </w:r>
      <w:r w:rsidRPr="00324B12">
        <w:rPr>
          <w:rStyle w:val="StyleBoldUnderline"/>
        </w:rPr>
        <w:t>e antiglobalization movement has made some extraordinary claims.</w:t>
      </w:r>
      <w:r w:rsidRPr="00BA1CBD">
        <w:rPr>
          <w:sz w:val="16"/>
        </w:rPr>
        <w:t xml:space="preserve"> Let us transplant a precept of natural science into this social realm: n177 extraordinary claims demand extraordinary proof. </w:t>
      </w:r>
      <w:proofErr w:type="gramStart"/>
      <w:r w:rsidRPr="00BA1CBD">
        <w:rPr>
          <w:sz w:val="16"/>
        </w:rPr>
        <w:t>n178</w:t>
      </w:r>
      <w:proofErr w:type="gramEnd"/>
      <w:r w:rsidRPr="00BA1CBD">
        <w:rPr>
          <w:sz w:val="16"/>
        </w:rPr>
        <w:t xml:space="preserve"> From Seattle to Prague, </w:t>
      </w:r>
      <w:r w:rsidRPr="00BA1CBD">
        <w:rPr>
          <w:rStyle w:val="StyleBoldUnderline"/>
        </w:rPr>
        <w:t>protesters have argued that</w:t>
      </w:r>
      <w:r w:rsidRPr="00BA1CBD">
        <w:rPr>
          <w:sz w:val="16"/>
        </w:rPr>
        <w:t xml:space="preserve"> the organs of international </w:t>
      </w:r>
      <w:r w:rsidRPr="00BA1CBD">
        <w:rPr>
          <w:rStyle w:val="StyleBoldUnderline"/>
        </w:rPr>
        <w:t>economic law conspire</w:t>
      </w:r>
      <w:r w:rsidRPr="00BA1CBD">
        <w:rPr>
          <w:sz w:val="16"/>
        </w:rPr>
        <w:t xml:space="preserve"> with multinational corporations to sap national and local governments of legitimate power, </w:t>
      </w:r>
      <w:r w:rsidRPr="00BA1CBD">
        <w:rPr>
          <w:rStyle w:val="StyleBoldUnderline"/>
        </w:rPr>
        <w:t>to destabilize global security, and to poison workplaces</w:t>
      </w:r>
      <w:r w:rsidRPr="00BA1CBD">
        <w:rPr>
          <w:sz w:val="16"/>
        </w:rPr>
        <w:t xml:space="preserve"> as well as ecosystems. </w:t>
      </w:r>
      <w:proofErr w:type="gramStart"/>
      <w:r w:rsidRPr="00BA1CBD">
        <w:rPr>
          <w:sz w:val="16"/>
        </w:rPr>
        <w:t>n179</w:t>
      </w:r>
      <w:proofErr w:type="gramEnd"/>
      <w:r w:rsidRPr="00BA1CBD">
        <w:rPr>
          <w:sz w:val="16"/>
        </w:rPr>
        <w:t xml:space="preserve"> </w:t>
      </w:r>
      <w:r w:rsidRPr="00BA1CBD">
        <w:rPr>
          <w:rStyle w:val="StyleBoldUnderline"/>
        </w:rPr>
        <w:t>That case has not met even the most generous standard of proof. The antiglobalization movement has failed to refute the following: Dramatic improvements in welfare at every wealth and income</w:t>
      </w:r>
      <w:r w:rsidRPr="00BA1CBD">
        <w:rPr>
          <w:sz w:val="16"/>
        </w:rPr>
        <w:t xml:space="preserve">  [*246</w:t>
      </w:r>
      <w:proofErr w:type="gramStart"/>
      <w:r w:rsidRPr="00BA1CBD">
        <w:rPr>
          <w:sz w:val="16"/>
        </w:rPr>
        <w:t>]  level</w:t>
      </w:r>
      <w:proofErr w:type="gramEnd"/>
      <w:r w:rsidRPr="00BA1CBD">
        <w:rPr>
          <w:sz w:val="16"/>
        </w:rPr>
        <w:t xml:space="preserve">. </w:t>
      </w:r>
      <w:proofErr w:type="gramStart"/>
      <w:r w:rsidRPr="00BA1CBD">
        <w:rPr>
          <w:sz w:val="16"/>
        </w:rPr>
        <w:t>n180</w:t>
      </w:r>
      <w:proofErr w:type="gramEnd"/>
      <w:r w:rsidRPr="00BA1CBD">
        <w:rPr>
          <w:sz w:val="16"/>
        </w:rPr>
        <w:t xml:space="preserve"> Since 1820 global wealth has expanded tenfold, thanks largely to technological advances and the erosion of barriers to trade. </w:t>
      </w:r>
      <w:proofErr w:type="gramStart"/>
      <w:r w:rsidRPr="00BA1CBD">
        <w:rPr>
          <w:sz w:val="16"/>
        </w:rPr>
        <w:t>n181</w:t>
      </w:r>
      <w:proofErr w:type="gramEnd"/>
      <w:r w:rsidRPr="00BA1CBD">
        <w:rPr>
          <w:sz w:val="16"/>
        </w:rPr>
        <w:t xml:space="preserve"> </w:t>
      </w:r>
      <w:r w:rsidRPr="00BA1CBD">
        <w:rPr>
          <w:rStyle w:val="StyleBoldUnderline"/>
        </w:rPr>
        <w:t>The world economic order</w:t>
      </w:r>
      <w:r w:rsidRPr="00BA1CBD">
        <w:rPr>
          <w:sz w:val="16"/>
        </w:rPr>
        <w:t xml:space="preserve">, simply put, is </w:t>
      </w:r>
      <w:r w:rsidRPr="00BA1CBD">
        <w:rPr>
          <w:rStyle w:val="StyleBoldUnderline"/>
        </w:rPr>
        <w:t>lifting people out of poverty</w:t>
      </w:r>
      <w:r w:rsidRPr="00BA1CBD">
        <w:rPr>
          <w:sz w:val="16"/>
        </w:rPr>
        <w:t xml:space="preserve">. According to the World Bank, the percentage of the world's population living in extreme poverty fell from 28.3 to 23.4% between 1987 and 1998. </w:t>
      </w:r>
      <w:proofErr w:type="gramStart"/>
      <w:r w:rsidRPr="00BA1CBD">
        <w:rPr>
          <w:sz w:val="16"/>
        </w:rPr>
        <w:t>n182</w:t>
      </w:r>
      <w:proofErr w:type="gramEnd"/>
      <w:r w:rsidRPr="00BA1CBD">
        <w:rPr>
          <w:sz w:val="16"/>
        </w:rPr>
        <w:t xml:space="preserve"> (The World Bank defines extreme and absolute poverty according to "reference lines set at $ 1 and $ 2 per day" in 1993 terms, adjusted for "the relative purchasing power of currencies across countries.") n183 A more optimistic study has concluded that "the share of the world's population earning less than US$ 2 per day shrank by more than half" between 1980 and 1990, "from 34 to 16.6 percent." n184 In concrete terms, "</w:t>
      </w:r>
      <w:r w:rsidRPr="00BA1CBD">
        <w:rPr>
          <w:rStyle w:val="StyleBoldUnderline"/>
        </w:rPr>
        <w:t>economic growth associated with globalization" over the course of that decade helped lift 1.4 billion people out of absolute poverty</w:t>
      </w:r>
      <w:r w:rsidRPr="00BA1CBD">
        <w:rPr>
          <w:sz w:val="16"/>
        </w:rPr>
        <w:t xml:space="preserve">. </w:t>
      </w:r>
      <w:proofErr w:type="gramStart"/>
      <w:r w:rsidRPr="00BA1CBD">
        <w:rPr>
          <w:sz w:val="16"/>
        </w:rPr>
        <w:t>n185</w:t>
      </w:r>
      <w:proofErr w:type="gramEnd"/>
      <w:r w:rsidRPr="00BA1CBD">
        <w:rPr>
          <w:sz w:val="16"/>
        </w:rPr>
        <w:t xml:space="preserve"> </w:t>
      </w:r>
      <w:r w:rsidRPr="00BA1CBD">
        <w:rPr>
          <w:rStyle w:val="StyleBoldUnderline"/>
        </w:rPr>
        <w:t>Whatever its precise magnitude, this improvement in global welfare has taken place because of, not in spite of, flourishing world trade.</w:t>
      </w:r>
      <w:r w:rsidRPr="00BA1CBD">
        <w:rPr>
          <w:sz w:val="16"/>
        </w:rPr>
        <w:t xml:space="preserve"> </w:t>
      </w:r>
      <w:proofErr w:type="gramStart"/>
      <w:r w:rsidRPr="00BA1CBD">
        <w:rPr>
          <w:sz w:val="16"/>
        </w:rPr>
        <w:t>n186</w:t>
      </w:r>
      <w:proofErr w:type="gramEnd"/>
    </w:p>
    <w:p w14:paraId="3C029AC4" w14:textId="77777777" w:rsidR="005903F1" w:rsidRPr="005903F1" w:rsidRDefault="005903F1" w:rsidP="005903F1"/>
    <w:p w14:paraId="4AF829B1" w14:textId="77777777" w:rsidR="007B6752" w:rsidRDefault="007B6752" w:rsidP="007B6752">
      <w:pPr>
        <w:pStyle w:val="Heading3"/>
      </w:pPr>
      <w:r>
        <w:lastRenderedPageBreak/>
        <w:t>--Environment</w:t>
      </w:r>
    </w:p>
    <w:p w14:paraId="2D6458FF" w14:textId="77777777" w:rsidR="007B6752" w:rsidRPr="00FB434C" w:rsidRDefault="007B6752" w:rsidP="007B6752">
      <w:pPr>
        <w:pStyle w:val="Heading4"/>
      </w:pPr>
      <w:r w:rsidRPr="00FB434C">
        <w:t>Rejecting capitalism causes massive ecological disasters</w:t>
      </w:r>
    </w:p>
    <w:p w14:paraId="7DB7057A" w14:textId="77777777" w:rsidR="007B6752" w:rsidRPr="00324B12" w:rsidRDefault="007B6752" w:rsidP="007B6752">
      <w:pPr>
        <w:rPr>
          <w:b/>
        </w:rPr>
      </w:pPr>
      <w:r w:rsidRPr="00324B12">
        <w:rPr>
          <w:b/>
        </w:rPr>
        <w:t xml:space="preserve">Butters ‘7 </w:t>
      </w:r>
    </w:p>
    <w:p w14:paraId="715A072A" w14:textId="77777777" w:rsidR="007B6752" w:rsidRPr="00324B12" w:rsidRDefault="007B6752" w:rsidP="007B6752">
      <w:pPr>
        <w:rPr>
          <w:sz w:val="16"/>
          <w:szCs w:val="16"/>
        </w:rPr>
      </w:pPr>
      <w:r w:rsidRPr="00324B12">
        <w:rPr>
          <w:sz w:val="16"/>
          <w:szCs w:val="16"/>
        </w:rPr>
        <w:t xml:space="preserve">(Roger B., Ph.D., President – Nebraska Council on Economic Education, Assistant Professor of Economics – University of Nebraska at Lincoln, “Teaching the Benefits of Capitalism”, </w:t>
      </w:r>
      <w:hyperlink r:id="rId32" w:history="1">
        <w:r w:rsidRPr="00324B12">
          <w:rPr>
            <w:rStyle w:val="Hyperlink"/>
            <w:sz w:val="16"/>
            <w:szCs w:val="16"/>
          </w:rPr>
          <w:t>http://www.hillsdale.edu/images/userImages/afolsom/Page_6281/Butters.pdf</w:t>
        </w:r>
      </w:hyperlink>
      <w:r w:rsidRPr="00324B12">
        <w:rPr>
          <w:sz w:val="16"/>
          <w:szCs w:val="16"/>
        </w:rPr>
        <w:t>) BSH</w:t>
      </w:r>
    </w:p>
    <w:p w14:paraId="25D1BB30" w14:textId="77777777" w:rsidR="007B6752" w:rsidRPr="00FB434C" w:rsidRDefault="007B6752" w:rsidP="007B6752"/>
    <w:p w14:paraId="7A06EDAF" w14:textId="77777777" w:rsidR="007B6752" w:rsidRPr="00324B12" w:rsidRDefault="007B6752" w:rsidP="007B6752">
      <w:pPr>
        <w:rPr>
          <w:sz w:val="16"/>
        </w:rPr>
      </w:pPr>
      <w:r w:rsidRPr="00324B12">
        <w:rPr>
          <w:rStyle w:val="StyleBoldUnderline"/>
        </w:rPr>
        <w:t xml:space="preserve">Property rights create the incentive needed to conserve scarce resources. Why </w:t>
      </w:r>
      <w:proofErr w:type="gramStart"/>
      <w:r w:rsidRPr="00324B12">
        <w:rPr>
          <w:rStyle w:val="StyleBoldUnderline"/>
        </w:rPr>
        <w:t>is</w:t>
      </w:r>
      <w:proofErr w:type="gramEnd"/>
      <w:r w:rsidRPr="00324B12">
        <w:rPr>
          <w:rStyle w:val="StyleBoldUnderline"/>
        </w:rPr>
        <w:t xml:space="preserve"> the air outside polluted and the air in your car clean? </w:t>
      </w:r>
      <w:r w:rsidRPr="00324B12">
        <w:rPr>
          <w:sz w:val="16"/>
        </w:rPr>
        <w:t>The answer is property rights. You don’t own the air outside your car so you gladly pollute it whereas the air inside your car, over which you have a property right, is jealously maintained with air</w:t>
      </w:r>
      <w:r w:rsidRPr="00324B12">
        <w:rPr>
          <w:rFonts w:ascii="Cambria Math" w:hAnsi="Cambria Math" w:cs="Cambria Math"/>
          <w:sz w:val="16"/>
        </w:rPr>
        <w:t>‐</w:t>
      </w:r>
      <w:r w:rsidRPr="00324B12">
        <w:rPr>
          <w:sz w:val="16"/>
        </w:rPr>
        <w:t xml:space="preserve">conditioning, filters and air fresheners. </w:t>
      </w:r>
      <w:r w:rsidRPr="00324B12">
        <w:rPr>
          <w:rStyle w:val="StyleBoldUnderline"/>
        </w:rPr>
        <w:t>How can we solve the pollution problem? Simple, establish a property right and require that all exhaust fumes be vented inside the vehicle that creates them. Suddenly the incentive to use better fuels, drive a more efficient vehicle and reduce emissions would result in booming innovation in pollution abatement; all in response to a property right</w:t>
      </w:r>
      <w:r w:rsidRPr="00324B12">
        <w:rPr>
          <w:sz w:val="16"/>
        </w:rPr>
        <w:t xml:space="preserve">. Clearly this example pushes into the absurd, but it </w:t>
      </w:r>
      <w:proofErr w:type="gramStart"/>
      <w:r w:rsidRPr="00324B12">
        <w:rPr>
          <w:sz w:val="16"/>
        </w:rPr>
        <w:t>illustrate</w:t>
      </w:r>
      <w:proofErr w:type="gramEnd"/>
      <w:r w:rsidRPr="00324B12">
        <w:rPr>
          <w:sz w:val="16"/>
        </w:rPr>
        <w:t xml:space="preserve"> the point none</w:t>
      </w:r>
      <w:r w:rsidRPr="00324B12">
        <w:rPr>
          <w:rFonts w:ascii="Cambria Math" w:hAnsi="Cambria Math" w:cs="Cambria Math"/>
          <w:sz w:val="16"/>
        </w:rPr>
        <w:t>‐</w:t>
      </w:r>
      <w:r w:rsidRPr="00324B12">
        <w:rPr>
          <w:sz w:val="16"/>
        </w:rPr>
        <w:t>the</w:t>
      </w:r>
      <w:r w:rsidRPr="00324B12">
        <w:rPr>
          <w:rFonts w:ascii="Cambria Math" w:hAnsi="Cambria Math" w:cs="Cambria Math"/>
          <w:sz w:val="16"/>
        </w:rPr>
        <w:t>‐</w:t>
      </w:r>
      <w:r w:rsidRPr="00324B12">
        <w:rPr>
          <w:sz w:val="16"/>
        </w:rPr>
        <w:t xml:space="preserve">less. For a more practical comparison consider why private bathrooms are clean, and public ones are not. Better yet, why are Maine Lobsters plentiful and orange roughy aren’t? – Property rights. Why are cows thriving and tigers vanishing? Property rights. For cows people have a direct incentive to preserve, protect and improve. For tigers the only incentive is to use the resource before someone else does. Why are elephants and other endangered species on the rebound in some African countries? Property rights. By letting villages own the animals they have an incentive to preserve, protect and improve, and as a result the animals are thriving. </w:t>
      </w:r>
      <w:r w:rsidRPr="00324B12">
        <w:rPr>
          <w:rStyle w:val="StyleBoldUnderline"/>
        </w:rPr>
        <w:t xml:space="preserve">Rather than calling poachers when a rhinoceros decimates your </w:t>
      </w:r>
      <w:proofErr w:type="gramStart"/>
      <w:r w:rsidRPr="00324B12">
        <w:rPr>
          <w:rStyle w:val="StyleBoldUnderline"/>
        </w:rPr>
        <w:t>corn field</w:t>
      </w:r>
      <w:proofErr w:type="gramEnd"/>
      <w:r w:rsidRPr="00324B12">
        <w:rPr>
          <w:rStyle w:val="StyleBoldUnderline"/>
        </w:rPr>
        <w:t>, you care for the animal, make sure it has several young and then auction the right to shoot it to a wealthy game hunter.</w:t>
      </w:r>
      <w:r w:rsidRPr="00324B12">
        <w:rPr>
          <w:sz w:val="16"/>
        </w:rPr>
        <w:t xml:space="preserve"> The animals are preserved, the population is maintained, the village receives increased wealth and a private individual has a unique experience. </w:t>
      </w:r>
      <w:r w:rsidRPr="00324B12">
        <w:rPr>
          <w:rStyle w:val="StyleBoldUnderline"/>
        </w:rPr>
        <w:t>By defining the property right we have gone from extinction and poverty to trade and wealth and at the end of the day there are more, not fewer rhinoceroses. The tragedy of the commons is one of the most valuable and pervasive examples of what happens when property rights are poorly defined and unenforced. What is the benefit of capitalism? It provides us with property rights that create the incentives to preserve, protect and improve</w:t>
      </w:r>
      <w:r w:rsidRPr="00324B12">
        <w:rPr>
          <w:sz w:val="16"/>
        </w:rPr>
        <w:t xml:space="preserve">. It is not surprising that the greatest ecological disasters have all occurred in societies without strong social institutions that protect property. </w:t>
      </w:r>
    </w:p>
    <w:p w14:paraId="76D95D30" w14:textId="77777777" w:rsidR="007B6752" w:rsidRPr="00FB434C" w:rsidRDefault="007B6752" w:rsidP="007B6752"/>
    <w:p w14:paraId="0BD8FC24" w14:textId="77777777" w:rsidR="007B6752" w:rsidRDefault="007B6752" w:rsidP="007B6752">
      <w:pPr>
        <w:pStyle w:val="Heading3"/>
      </w:pPr>
      <w:r>
        <w:lastRenderedPageBreak/>
        <w:t>-- Laundry list</w:t>
      </w:r>
    </w:p>
    <w:p w14:paraId="1E4DB4BE" w14:textId="77777777" w:rsidR="007B6752" w:rsidRPr="00D20F85" w:rsidRDefault="007B6752" w:rsidP="007B6752">
      <w:pPr>
        <w:pStyle w:val="Heading4"/>
        <w:rPr>
          <w:rStyle w:val="cite"/>
          <w:b/>
          <w:szCs w:val="26"/>
        </w:rPr>
      </w:pPr>
      <w:r w:rsidRPr="00D20F85">
        <w:rPr>
          <w:szCs w:val="26"/>
        </w:rPr>
        <w:t>Cap’s good – laundry list</w:t>
      </w:r>
    </w:p>
    <w:p w14:paraId="261B9153" w14:textId="77777777" w:rsidR="007B6752" w:rsidRPr="00D20F85" w:rsidRDefault="007B6752" w:rsidP="007B6752">
      <w:pPr>
        <w:rPr>
          <w:rStyle w:val="StyleStyleBold12pt"/>
          <w:szCs w:val="26"/>
        </w:rPr>
      </w:pPr>
      <w:r w:rsidRPr="00D20F85">
        <w:rPr>
          <w:rStyle w:val="StyleStyleBold12pt"/>
          <w:szCs w:val="26"/>
        </w:rPr>
        <w:t>Ditmar 2009</w:t>
      </w:r>
    </w:p>
    <w:p w14:paraId="0AA2EEC1" w14:textId="77777777" w:rsidR="007B6752" w:rsidRDefault="007B6752" w:rsidP="007B6752">
      <w:pPr>
        <w:pStyle w:val="card"/>
        <w:ind w:left="0"/>
        <w:rPr>
          <w:rStyle w:val="apple-style-span"/>
          <w:sz w:val="16"/>
          <w:szCs w:val="15"/>
        </w:rPr>
      </w:pPr>
      <w:r>
        <w:rPr>
          <w:rStyle w:val="apple-style-span"/>
          <w:sz w:val="16"/>
          <w:szCs w:val="15"/>
        </w:rPr>
        <w:t xml:space="preserve">(Bob, </w:t>
      </w:r>
      <w:r w:rsidRPr="00D20F85">
        <w:rPr>
          <w:rStyle w:val="apple-style-span"/>
          <w:sz w:val="16"/>
          <w:szCs w:val="15"/>
        </w:rPr>
        <w:t>Edit</w:t>
      </w:r>
      <w:r>
        <w:rPr>
          <w:rStyle w:val="apple-style-span"/>
          <w:sz w:val="16"/>
          <w:szCs w:val="15"/>
        </w:rPr>
        <w:t>orialist for the American Daily</w:t>
      </w:r>
      <w:r w:rsidRPr="00D20F85">
        <w:rPr>
          <w:rStyle w:val="apple-style-span"/>
          <w:sz w:val="16"/>
          <w:szCs w:val="15"/>
        </w:rPr>
        <w:t>. "Capitalism Promotes Freedom and Opportunity."</w:t>
      </w:r>
      <w:r w:rsidRPr="00D20F85">
        <w:rPr>
          <w:rStyle w:val="apple-converted-space"/>
          <w:sz w:val="16"/>
          <w:szCs w:val="15"/>
        </w:rPr>
        <w:t> </w:t>
      </w:r>
      <w:r w:rsidRPr="00D20F85">
        <w:rPr>
          <w:rStyle w:val="apple-style-span"/>
          <w:sz w:val="16"/>
          <w:szCs w:val="15"/>
        </w:rPr>
        <w:t>Opposing Viewpoints: American Values. Ed. David M. Haugen.</w:t>
      </w:r>
      <w:r w:rsidRPr="00D20F85">
        <w:rPr>
          <w:rStyle w:val="apple-converted-space"/>
          <w:sz w:val="16"/>
          <w:szCs w:val="15"/>
        </w:rPr>
        <w:t> </w:t>
      </w:r>
      <w:r w:rsidRPr="00D20F85">
        <w:rPr>
          <w:rStyle w:val="pubcity"/>
          <w:sz w:val="16"/>
          <w:szCs w:val="15"/>
        </w:rPr>
        <w:t>Detroit:</w:t>
      </w:r>
      <w:r>
        <w:rPr>
          <w:rStyle w:val="pubcity"/>
          <w:sz w:val="16"/>
          <w:szCs w:val="15"/>
        </w:rPr>
        <w:t xml:space="preserve"> </w:t>
      </w:r>
      <w:r w:rsidRPr="00D20F85">
        <w:rPr>
          <w:rStyle w:val="publisher"/>
          <w:sz w:val="16"/>
          <w:szCs w:val="15"/>
        </w:rPr>
        <w:t>Greenhaven Press,</w:t>
      </w:r>
      <w:r w:rsidRPr="00D20F85">
        <w:rPr>
          <w:rStyle w:val="apple-converted-space"/>
          <w:sz w:val="16"/>
          <w:szCs w:val="15"/>
        </w:rPr>
        <w:t> </w:t>
      </w:r>
      <w:r w:rsidRPr="00D20F85">
        <w:rPr>
          <w:rStyle w:val="pubyear"/>
          <w:sz w:val="16"/>
          <w:szCs w:val="15"/>
        </w:rPr>
        <w:t>2009.</w:t>
      </w:r>
      <w:r w:rsidRPr="00D20F85">
        <w:rPr>
          <w:rStyle w:val="apple-converted-space"/>
          <w:sz w:val="16"/>
          <w:szCs w:val="15"/>
        </w:rPr>
        <w:t> </w:t>
      </w:r>
      <w:r w:rsidRPr="00D20F85">
        <w:rPr>
          <w:rStyle w:val="apple-style-span"/>
          <w:sz w:val="16"/>
          <w:szCs w:val="15"/>
        </w:rPr>
        <w:t>Opposing Viewpoints Resource Center</w:t>
      </w:r>
      <w:r>
        <w:rPr>
          <w:rStyle w:val="apple-style-span"/>
          <w:sz w:val="16"/>
          <w:szCs w:val="15"/>
        </w:rPr>
        <w:t>) BSH</w:t>
      </w:r>
    </w:p>
    <w:p w14:paraId="27AE0E2C" w14:textId="77777777" w:rsidR="007B6752" w:rsidRPr="005D6E92" w:rsidRDefault="007B6752" w:rsidP="007B6752"/>
    <w:p w14:paraId="5B628054" w14:textId="77777777" w:rsidR="007B6752" w:rsidRDefault="007B6752" w:rsidP="007B6752">
      <w:pPr>
        <w:pStyle w:val="card"/>
        <w:ind w:left="0"/>
        <w:rPr>
          <w:rFonts w:asciiTheme="minorHAnsi" w:hAnsiTheme="minorHAnsi"/>
        </w:rPr>
      </w:pPr>
      <w:r w:rsidRPr="005D6E92">
        <w:rPr>
          <w:rStyle w:val="underline"/>
        </w:rPr>
        <w:t xml:space="preserve">Capitalism allows for creation of wealth, basic necessities, goods and services, motivation, elimination of hunger, improvements, </w:t>
      </w:r>
      <w:r w:rsidRPr="005D6E92">
        <w:rPr>
          <w:sz w:val="16"/>
        </w:rPr>
        <w:t xml:space="preserve">etc. The lack of central planning and control, letting supply and demand dictate what will be sold at what price, and </w:t>
      </w:r>
      <w:r w:rsidRPr="005D6E92">
        <w:rPr>
          <w:rStyle w:val="underline"/>
        </w:rPr>
        <w:t>the concept of a laissez-faire approach to commerce makes the environment ripe for advancements in food production, distribution of goods, technological advances, medical breakthroughs, creation of jobs and employment and higher wages. As a result of a free market economy, people have motivation to take risks, hoping to reap the benefits of their risk, hard work, and innovation</w:t>
      </w:r>
      <w:r w:rsidRPr="005D6E92">
        <w:rPr>
          <w:sz w:val="16"/>
        </w:rPr>
        <w:t xml:space="preserve">. Were it not for this system, Japan, South Korea and even China would today be backward, impoverished agrarian societies. For </w:t>
      </w:r>
      <w:r w:rsidRPr="005D6E92">
        <w:rPr>
          <w:rStyle w:val="underline"/>
        </w:rPr>
        <w:t>in capitalism, those entrepreneurs that were willing to work and take the risks thrived and created jobs and opportunities for those who could not take risks and otherwise would not have income</w:t>
      </w:r>
      <w:r w:rsidRPr="005D6E92">
        <w:rPr>
          <w:sz w:val="16"/>
        </w:rPr>
        <w:t xml:space="preserve">. In time, </w:t>
      </w:r>
      <w:r w:rsidRPr="005D6E92">
        <w:rPr>
          <w:rStyle w:val="underline"/>
        </w:rPr>
        <w:t>some of those benefactors</w:t>
      </w:r>
      <w:r w:rsidRPr="005D6E92">
        <w:rPr>
          <w:sz w:val="16"/>
        </w:rPr>
        <w:t xml:space="preserve"> of employment created by the risk-takers </w:t>
      </w:r>
      <w:r w:rsidRPr="005D6E92">
        <w:rPr>
          <w:rStyle w:val="underline"/>
        </w:rPr>
        <w:t xml:space="preserve">would get ideas to improve on something and in turn would take the risks of starting their own businesses. Because more people had jobs and, therefore, the income it generated afforded many more to get an education that otherwise may not have. </w:t>
      </w:r>
      <w:r w:rsidRPr="005D6E92">
        <w:rPr>
          <w:sz w:val="16"/>
        </w:rPr>
        <w:t>This cycle continues through the decades to the present day.</w:t>
      </w:r>
      <w:r>
        <w:rPr>
          <w:rFonts w:asciiTheme="minorHAnsi" w:hAnsiTheme="minorHAnsi"/>
        </w:rPr>
        <w:t xml:space="preserve"> </w:t>
      </w:r>
    </w:p>
    <w:p w14:paraId="6CE20841" w14:textId="77777777" w:rsidR="007B6752" w:rsidRDefault="007B6752">
      <w:pPr>
        <w:spacing w:after="200" w:line="276" w:lineRule="auto"/>
        <w:rPr>
          <w:rFonts w:asciiTheme="minorHAnsi" w:hAnsiTheme="minorHAnsi"/>
        </w:rPr>
      </w:pPr>
    </w:p>
    <w:p w14:paraId="36418701" w14:textId="7C6E9DD5" w:rsidR="000E6095" w:rsidRDefault="000E6095" w:rsidP="000E6095">
      <w:pPr>
        <w:pStyle w:val="Heading2"/>
      </w:pPr>
      <w:r>
        <w:lastRenderedPageBreak/>
        <w:t>Alternative Fails</w:t>
      </w:r>
    </w:p>
    <w:p w14:paraId="406AABBF" w14:textId="0821D182" w:rsidR="000E6095" w:rsidRPr="000E6095" w:rsidRDefault="000E6095" w:rsidP="000E6095">
      <w:pPr>
        <w:pStyle w:val="Heading3"/>
      </w:pPr>
      <w:r>
        <w:lastRenderedPageBreak/>
        <w:t>-- Utopianism</w:t>
      </w:r>
    </w:p>
    <w:p w14:paraId="3DCA47B9" w14:textId="41ED1C7C" w:rsidR="000E6095" w:rsidRPr="008958BB" w:rsidRDefault="000E6095" w:rsidP="000E6095">
      <w:pPr>
        <w:pStyle w:val="Heading4"/>
        <w:rPr>
          <w:rFonts w:asciiTheme="minorHAnsi" w:hAnsiTheme="minorHAnsi"/>
        </w:rPr>
      </w:pPr>
      <w:r w:rsidRPr="008958BB">
        <w:rPr>
          <w:rFonts w:asciiTheme="minorHAnsi" w:hAnsiTheme="minorHAnsi"/>
        </w:rPr>
        <w:t xml:space="preserve">Frame the alternative within consequentialism – neoliberalism is most ethical because all </w:t>
      </w:r>
      <w:r w:rsidRPr="008958BB">
        <w:rPr>
          <w:rFonts w:asciiTheme="minorHAnsi" w:hAnsiTheme="minorHAnsi"/>
          <w:i/>
        </w:rPr>
        <w:t>practical</w:t>
      </w:r>
      <w:r w:rsidRPr="008958BB">
        <w:rPr>
          <w:rFonts w:asciiTheme="minorHAnsi" w:hAnsiTheme="minorHAnsi"/>
        </w:rPr>
        <w:t xml:space="preserve"> alternatives are </w:t>
      </w:r>
      <w:r>
        <w:rPr>
          <w:rFonts w:asciiTheme="minorHAnsi" w:hAnsiTheme="minorHAnsi"/>
        </w:rPr>
        <w:t>utopian or</w:t>
      </w:r>
      <w:r w:rsidRPr="008958BB">
        <w:rPr>
          <w:rFonts w:asciiTheme="minorHAnsi" w:hAnsiTheme="minorHAnsi"/>
        </w:rPr>
        <w:t xml:space="preserve"> cause violence</w:t>
      </w:r>
      <w:r>
        <w:rPr>
          <w:rFonts w:asciiTheme="minorHAnsi" w:hAnsiTheme="minorHAnsi"/>
        </w:rPr>
        <w:t xml:space="preserve">. </w:t>
      </w:r>
    </w:p>
    <w:p w14:paraId="142E6146" w14:textId="1E98C27A" w:rsidR="000E6095" w:rsidRPr="008958BB" w:rsidRDefault="000E6095" w:rsidP="000E6095">
      <w:pPr>
        <w:rPr>
          <w:rStyle w:val="StyleStyleBold12pt"/>
          <w:rFonts w:asciiTheme="minorHAnsi" w:hAnsiTheme="minorHAnsi"/>
        </w:rPr>
      </w:pPr>
      <w:r>
        <w:rPr>
          <w:rStyle w:val="StyleStyleBold12pt"/>
          <w:rFonts w:asciiTheme="minorHAnsi" w:hAnsiTheme="minorHAnsi"/>
        </w:rPr>
        <w:t xml:space="preserve">Richards 9 </w:t>
      </w:r>
    </w:p>
    <w:p w14:paraId="52567579" w14:textId="77777777" w:rsidR="000E6095" w:rsidRPr="008958BB" w:rsidRDefault="000E6095" w:rsidP="000E6095">
      <w:pPr>
        <w:rPr>
          <w:rFonts w:asciiTheme="minorHAnsi" w:hAnsiTheme="minorHAnsi"/>
        </w:rPr>
      </w:pPr>
      <w:r w:rsidRPr="008958BB">
        <w:rPr>
          <w:rFonts w:asciiTheme="minorHAnsi" w:hAnsiTheme="minorHAnsi"/>
        </w:rPr>
        <w:t>Jay Richards, PhD with honors in Philosophy and Theology from Princeton, “Money, Greed, and God: Why Capitalism Is the Solution and Not the Problem,” pg. 31-32</w:t>
      </w:r>
    </w:p>
    <w:p w14:paraId="59E581E4" w14:textId="77777777" w:rsidR="000E6095" w:rsidRPr="00BF1C64" w:rsidRDefault="000E6095" w:rsidP="000E6095">
      <w:pPr>
        <w:rPr>
          <w:rStyle w:val="StyleBoldUnderline"/>
        </w:rPr>
      </w:pPr>
    </w:p>
    <w:p w14:paraId="54B4E6FC" w14:textId="77777777" w:rsidR="000E6095" w:rsidRPr="00976154" w:rsidRDefault="000E6095" w:rsidP="000E6095">
      <w:pPr>
        <w:pStyle w:val="card"/>
        <w:ind w:left="0"/>
        <w:rPr>
          <w:b/>
          <w:bCs/>
          <w:u w:val="single"/>
        </w:rPr>
      </w:pPr>
      <w:r w:rsidRPr="00FF70F9">
        <w:rPr>
          <w:rStyle w:val="StyleBoldUnderline"/>
        </w:rPr>
        <w:t>Myth</w:t>
      </w:r>
      <w:r w:rsidRPr="000E6095">
        <w:rPr>
          <w:rFonts w:asciiTheme="minorHAnsi" w:hAnsiTheme="minorHAnsi"/>
          <w:sz w:val="16"/>
        </w:rPr>
        <w:t xml:space="preserve"> no. 1: </w:t>
      </w:r>
      <w:r w:rsidRPr="00FF70F9">
        <w:rPr>
          <w:rStyle w:val="StyleBoldUnderline"/>
        </w:rPr>
        <w:t>The Nirvana Myth (contrasting capitalism with an unrealizable ideal rather than with its live alternatives</w:t>
      </w:r>
      <w:r w:rsidRPr="000E6095">
        <w:rPr>
          <w:rFonts w:asciiTheme="minorHAnsi" w:hAnsiTheme="minorHAnsi"/>
          <w:sz w:val="16"/>
        </w:rPr>
        <w:t xml:space="preserve">) But the myth can have subtle effects even if we reject utopian schemes. To avoid its dangers, </w:t>
      </w:r>
      <w:r w:rsidRPr="00FF70F9">
        <w:rPr>
          <w:rStyle w:val="StyleBoldUnderline"/>
        </w:rPr>
        <w:t>we have to resist the temptation to compare our live options with an ideal that we can never realize.</w:t>
      </w:r>
      <w:r w:rsidRPr="000E6095">
        <w:rPr>
          <w:rFonts w:asciiTheme="minorHAnsi" w:hAnsiTheme="minorHAnsi"/>
          <w:sz w:val="16"/>
        </w:rPr>
        <w:t xml:space="preserve"> </w:t>
      </w:r>
      <w:r w:rsidRPr="00FF70F9">
        <w:rPr>
          <w:rStyle w:val="StyleBoldUnderline"/>
        </w:rPr>
        <w:t>When we ask whether we can build a just society, we need to keep the question nailed to solid ground:</w:t>
      </w:r>
      <w:r w:rsidRPr="000E6095">
        <w:rPr>
          <w:rFonts w:asciiTheme="minorHAnsi" w:hAnsiTheme="minorHAnsi"/>
          <w:sz w:val="16"/>
        </w:rPr>
        <w:t xml:space="preserve"> just </w:t>
      </w:r>
      <w:r w:rsidRPr="00FF70F9">
        <w:rPr>
          <w:rStyle w:val="StyleBoldUnderline"/>
        </w:rPr>
        <w:t>compared with what?</w:t>
      </w:r>
      <w:r w:rsidRPr="000E6095">
        <w:rPr>
          <w:rFonts w:asciiTheme="minorHAnsi" w:hAnsiTheme="minorHAnsi"/>
          <w:sz w:val="16"/>
        </w:rPr>
        <w:t xml:space="preserve"> </w:t>
      </w:r>
      <w:r w:rsidRPr="00FF70F9">
        <w:rPr>
          <w:rStyle w:val="StyleBoldUnderline"/>
        </w:rPr>
        <w:t xml:space="preserve">It doesn’t do anyone any good to tear down a society that is “unjust” </w:t>
      </w:r>
      <w:r w:rsidRPr="000E6095">
        <w:rPr>
          <w:rFonts w:asciiTheme="minorHAnsi" w:hAnsiTheme="minorHAnsi"/>
          <w:sz w:val="16"/>
        </w:rPr>
        <w:t>compared with the kingdom of God</w:t>
      </w:r>
      <w:r w:rsidRPr="00FF70F9">
        <w:rPr>
          <w:rStyle w:val="StyleBoldUnderline"/>
        </w:rPr>
        <w:t xml:space="preserve"> if that society is more just than any of the ones that will replace it</w:t>
      </w:r>
      <w:r w:rsidRPr="000E6095">
        <w:rPr>
          <w:rFonts w:asciiTheme="minorHAnsi" w:hAnsiTheme="minorHAnsi"/>
          <w:sz w:val="16"/>
        </w:rPr>
        <w:t xml:space="preserve">. Compared with Nirvana, no real society looks good. </w:t>
      </w:r>
      <w:r w:rsidRPr="00FF70F9">
        <w:rPr>
          <w:rStyle w:val="StyleBoldUnderline"/>
        </w:rPr>
        <w:t>Compared with utopia, Stalinist Russia and America at its best will</w:t>
      </w:r>
      <w:r w:rsidRPr="000E6095">
        <w:rPr>
          <w:rFonts w:asciiTheme="minorHAnsi" w:hAnsiTheme="minorHAnsi"/>
          <w:sz w:val="16"/>
        </w:rPr>
        <w:t xml:space="preserve"> both </w:t>
      </w:r>
      <w:r w:rsidRPr="00FF70F9">
        <w:rPr>
          <w:rStyle w:val="StyleBoldUnderline"/>
        </w:rPr>
        <w:t xml:space="preserve">get bad reviews. The differences between them may seem trivial compared to utopia. That’s one of the grave dangers of utopian thinking: it blinds us to </w:t>
      </w:r>
      <w:r w:rsidRPr="000E6095">
        <w:rPr>
          <w:rFonts w:asciiTheme="minorHAnsi" w:hAnsiTheme="minorHAnsi"/>
          <w:sz w:val="16"/>
        </w:rPr>
        <w:t>the</w:t>
      </w:r>
      <w:r w:rsidRPr="00FF70F9">
        <w:rPr>
          <w:rStyle w:val="StyleBoldUnderline"/>
        </w:rPr>
        <w:t xml:space="preserve"> important differences among the various ways of ordering society. The </w:t>
      </w:r>
      <w:r w:rsidRPr="000E6095">
        <w:rPr>
          <w:rFonts w:asciiTheme="minorHAnsi" w:hAnsiTheme="minorHAnsi"/>
          <w:sz w:val="16"/>
        </w:rPr>
        <w:t xml:space="preserve">Nirvana </w:t>
      </w:r>
      <w:r w:rsidRPr="00FF70F9">
        <w:rPr>
          <w:rStyle w:val="StyleBoldUnderline"/>
        </w:rPr>
        <w:t>Myth dazzles</w:t>
      </w:r>
      <w:r w:rsidRPr="000E6095">
        <w:rPr>
          <w:rFonts w:asciiTheme="minorHAnsi" w:hAnsiTheme="minorHAnsi"/>
          <w:sz w:val="16"/>
        </w:rPr>
        <w:t xml:space="preserve"> the eyes, </w:t>
      </w:r>
      <w:r w:rsidRPr="00FF70F9">
        <w:rPr>
          <w:rStyle w:val="StyleBoldUnderline"/>
        </w:rPr>
        <w:t>to the point that the real alternatives all seem like dull and barely distinguishable shades of gray</w:t>
      </w:r>
      <w:r w:rsidRPr="000E6095">
        <w:rPr>
          <w:rFonts w:asciiTheme="minorHAnsi" w:hAnsiTheme="minorHAnsi"/>
          <w:sz w:val="16"/>
        </w:rPr>
        <w:t xml:space="preserve">. The </w:t>
      </w:r>
      <w:r w:rsidRPr="00FF70F9">
        <w:rPr>
          <w:rStyle w:val="StyleBoldUnderline"/>
        </w:rPr>
        <w:t>free exchange</w:t>
      </w:r>
      <w:r w:rsidRPr="000E6095">
        <w:rPr>
          <w:rFonts w:asciiTheme="minorHAnsi" w:hAnsiTheme="minorHAnsi"/>
          <w:sz w:val="16"/>
        </w:rPr>
        <w:t xml:space="preserve"> of wages for work in the marketplace </w:t>
      </w:r>
      <w:r w:rsidRPr="00FF70F9">
        <w:rPr>
          <w:rStyle w:val="StyleBoldUnderline"/>
        </w:rPr>
        <w:t>starts to look like slavery</w:t>
      </w:r>
      <w:r w:rsidRPr="000E6095">
        <w:rPr>
          <w:rFonts w:asciiTheme="minorHAnsi" w:hAnsiTheme="minorHAnsi"/>
          <w:sz w:val="16"/>
        </w:rPr>
        <w:t xml:space="preserve">. Tough </w:t>
      </w:r>
      <w:r w:rsidRPr="00FF70F9">
        <w:rPr>
          <w:rStyle w:val="StyleBoldUnderline"/>
        </w:rPr>
        <w:t>competition</w:t>
      </w:r>
      <w:r w:rsidRPr="000E6095">
        <w:rPr>
          <w:rFonts w:asciiTheme="minorHAnsi" w:hAnsiTheme="minorHAnsi"/>
          <w:sz w:val="16"/>
        </w:rPr>
        <w:t xml:space="preserve"> for market share between companies </w:t>
      </w:r>
      <w:r w:rsidRPr="00FF70F9">
        <w:rPr>
          <w:rStyle w:val="StyleBoldUnderline"/>
        </w:rPr>
        <w:t>is confused with theft</w:t>
      </w:r>
      <w:r w:rsidRPr="000E6095">
        <w:rPr>
          <w:rFonts w:asciiTheme="minorHAnsi" w:hAnsiTheme="minorHAnsi"/>
          <w:sz w:val="16"/>
        </w:rPr>
        <w:t xml:space="preserve"> and survival of the fittest. </w:t>
      </w:r>
      <w:r w:rsidRPr="00FF70F9">
        <w:rPr>
          <w:rStyle w:val="StyleBoldUnderline"/>
        </w:rPr>
        <w:t>Banking is confused with</w:t>
      </w:r>
      <w:r w:rsidRPr="000E6095">
        <w:rPr>
          <w:rFonts w:asciiTheme="minorHAnsi" w:hAnsiTheme="minorHAnsi"/>
          <w:sz w:val="16"/>
        </w:rPr>
        <w:t xml:space="preserve"> usury and </w:t>
      </w:r>
      <w:r w:rsidRPr="00FF70F9">
        <w:rPr>
          <w:rStyle w:val="StyleBoldUnderline"/>
        </w:rPr>
        <w:t>exploitation</w:t>
      </w:r>
      <w:r w:rsidRPr="000E6095">
        <w:rPr>
          <w:rFonts w:asciiTheme="minorHAnsi" w:hAnsiTheme="minorHAnsi"/>
          <w:sz w:val="16"/>
        </w:rPr>
        <w:t xml:space="preserve">. This shouldn’t surprise us. Of course a modern capitalist society like the United States looks terrible compared with the kingdom of God. But </w:t>
      </w:r>
      <w:r w:rsidRPr="00FF70F9">
        <w:rPr>
          <w:rStyle w:val="StyleBoldUnderline"/>
        </w:rPr>
        <w:t>that’s bad moral reasoning</w:t>
      </w:r>
      <w:r w:rsidRPr="000E6095">
        <w:rPr>
          <w:rFonts w:asciiTheme="minorHAnsi" w:hAnsiTheme="minorHAnsi"/>
          <w:sz w:val="16"/>
        </w:rPr>
        <w:t xml:space="preserve">. The question isn’t whether capitalism measures up to the kingdom of God. </w:t>
      </w:r>
      <w:r w:rsidRPr="00FF70F9">
        <w:rPr>
          <w:rStyle w:val="StyleBoldUnderline"/>
        </w:rPr>
        <w:t>The question is whether there’s a better alternative</w:t>
      </w:r>
      <w:r w:rsidRPr="000E6095">
        <w:rPr>
          <w:rFonts w:asciiTheme="minorHAnsi" w:hAnsiTheme="minorHAnsi"/>
          <w:sz w:val="16"/>
        </w:rPr>
        <w:t xml:space="preserve"> in this life. “</w:t>
      </w:r>
      <w:r w:rsidRPr="00FF70F9">
        <w:rPr>
          <w:rStyle w:val="StyleBoldUnderline"/>
        </w:rPr>
        <w:t>Those who condemn the immorality of liberal capitalism do so in comparison with a society of saints that has never existed—and never will</w:t>
      </w:r>
      <w:r w:rsidRPr="000E6095">
        <w:rPr>
          <w:rFonts w:asciiTheme="minorHAnsi" w:hAnsiTheme="minorHAnsi"/>
          <w:sz w:val="16"/>
        </w:rPr>
        <w:t xml:space="preserve">.” —Martin Wolf, Why Globalization Works If we’re going to compare modern capitalism with an extreme, </w:t>
      </w:r>
      <w:r w:rsidRPr="00FF70F9">
        <w:rPr>
          <w:rStyle w:val="StyleBoldUnderline"/>
        </w:rPr>
        <w:t>we should compare it with</w:t>
      </w:r>
      <w:r w:rsidRPr="000E6095">
        <w:rPr>
          <w:rFonts w:asciiTheme="minorHAnsi" w:hAnsiTheme="minorHAnsi"/>
          <w:sz w:val="16"/>
        </w:rPr>
        <w:t xml:space="preserve"> a real extreme—like </w:t>
      </w:r>
      <w:r w:rsidRPr="00FF70F9">
        <w:rPr>
          <w:rStyle w:val="StyleBoldUnderline"/>
        </w:rPr>
        <w:t>communism in Cambodia, China, or the Soviet Union</w:t>
      </w:r>
      <w:r w:rsidRPr="000E6095">
        <w:rPr>
          <w:rFonts w:asciiTheme="minorHAnsi" w:hAnsiTheme="minorHAnsi"/>
          <w:sz w:val="16"/>
        </w:rPr>
        <w:t xml:space="preserve">. Unlike Nirvana, these experiments are well within our power to bring about. </w:t>
      </w:r>
      <w:r w:rsidRPr="00FF70F9">
        <w:rPr>
          <w:rStyle w:val="StyleBoldUnderline"/>
        </w:rPr>
        <w:t>They</w:t>
      </w:r>
      <w:r w:rsidRPr="000E6095">
        <w:rPr>
          <w:rFonts w:asciiTheme="minorHAnsi" w:hAnsiTheme="minorHAnsi"/>
          <w:sz w:val="16"/>
        </w:rPr>
        <w:t xml:space="preserve"> all </w:t>
      </w:r>
      <w:r w:rsidRPr="00FF70F9">
        <w:rPr>
          <w:rStyle w:val="StyleBoldUnderline"/>
        </w:rPr>
        <w:t>reveal the terrible cost of trying to create a society in which ev- eryone is economically equal</w:t>
      </w:r>
      <w:r w:rsidRPr="000E6095">
        <w:rPr>
          <w:rFonts w:asciiTheme="minorHAnsi" w:hAnsiTheme="minorHAnsi"/>
          <w:sz w:val="16"/>
        </w:rPr>
        <w:t xml:space="preserve">. If we insist on comparing live options with live options, modern capitalism could hardly be more different, more just, or more desirable than such an outcome. </w:t>
      </w:r>
      <w:r w:rsidRPr="00FF70F9">
        <w:rPr>
          <w:rStyle w:val="StyleBoldUnderline"/>
        </w:rPr>
        <w:t>That doesn’t mean we should rest on our laurels. It means we need to stay focused on reality rather than romantic ideals</w:t>
      </w:r>
      <w:r w:rsidRPr="000E6095">
        <w:rPr>
          <w:rFonts w:asciiTheme="minorHAnsi" w:hAnsiTheme="minorHAnsi"/>
          <w:sz w:val="16"/>
        </w:rPr>
        <w:t xml:space="preserve">. So how should we answer the question that began this chap- ter: can’t we build a just society? The answer: </w:t>
      </w:r>
      <w:r w:rsidRPr="00FF70F9">
        <w:rPr>
          <w:rStyle w:val="StyleBoldUnderline"/>
        </w:rPr>
        <w:t>we should do everything we can to build a more just society and a more just world. And the worst way to do that is to try to create an egalitarian utopia.</w:t>
      </w:r>
    </w:p>
    <w:p w14:paraId="510A94EF" w14:textId="54F6DB1B" w:rsidR="000E6095" w:rsidRDefault="000E6095" w:rsidP="000E6095">
      <w:pPr>
        <w:pStyle w:val="Heading3"/>
      </w:pPr>
      <w:r>
        <w:lastRenderedPageBreak/>
        <w:t>-- Transition Wars</w:t>
      </w:r>
    </w:p>
    <w:p w14:paraId="6F4EDFB9" w14:textId="77777777" w:rsidR="000E6095" w:rsidRPr="008958BB" w:rsidRDefault="000E6095" w:rsidP="000E6095">
      <w:pPr>
        <w:pStyle w:val="Heading4"/>
        <w:rPr>
          <w:rFonts w:asciiTheme="minorHAnsi" w:hAnsiTheme="minorHAnsi"/>
        </w:rPr>
      </w:pPr>
      <w:r w:rsidRPr="008958BB">
        <w:rPr>
          <w:rFonts w:asciiTheme="minorHAnsi" w:hAnsiTheme="minorHAnsi"/>
        </w:rPr>
        <w:t>Transition from neolib causes massive violence – counter-revolutionary interventions</w:t>
      </w:r>
    </w:p>
    <w:p w14:paraId="3FE9B9CA" w14:textId="77777777" w:rsidR="000E6095" w:rsidRPr="008958BB" w:rsidRDefault="000E6095" w:rsidP="000E6095">
      <w:pPr>
        <w:rPr>
          <w:rStyle w:val="StyleStyleBold12pt"/>
          <w:rFonts w:asciiTheme="minorHAnsi" w:hAnsiTheme="minorHAnsi"/>
        </w:rPr>
      </w:pPr>
      <w:r w:rsidRPr="008958BB">
        <w:rPr>
          <w:rStyle w:val="StyleStyleBold12pt"/>
          <w:rFonts w:asciiTheme="minorHAnsi" w:hAnsiTheme="minorHAnsi"/>
        </w:rPr>
        <w:t>Anderson ‘84</w:t>
      </w:r>
    </w:p>
    <w:p w14:paraId="20298625" w14:textId="49E203F2" w:rsidR="000E6095" w:rsidRPr="008958BB" w:rsidRDefault="000E6095" w:rsidP="000E6095">
      <w:pPr>
        <w:rPr>
          <w:rFonts w:asciiTheme="minorHAnsi" w:hAnsiTheme="minorHAnsi"/>
        </w:rPr>
      </w:pPr>
      <w:r w:rsidRPr="008958BB">
        <w:rPr>
          <w:rFonts w:asciiTheme="minorHAnsi" w:hAnsiTheme="minorHAnsi"/>
        </w:rPr>
        <w:t xml:space="preserve"> (Perry,</w:t>
      </w:r>
      <w:r>
        <w:rPr>
          <w:rFonts w:asciiTheme="minorHAnsi" w:hAnsiTheme="minorHAnsi"/>
        </w:rPr>
        <w:t xml:space="preserve"> </w:t>
      </w:r>
      <w:r w:rsidRPr="008958BB">
        <w:rPr>
          <w:rFonts w:asciiTheme="minorHAnsi" w:hAnsiTheme="minorHAnsi"/>
        </w:rPr>
        <w:t xml:space="preserve">professor of sociology – UCLA, </w:t>
      </w:r>
      <w:r>
        <w:rPr>
          <w:rFonts w:asciiTheme="minorHAnsi" w:hAnsiTheme="minorHAnsi"/>
        </w:rPr>
        <w:t>“</w:t>
      </w:r>
      <w:r w:rsidRPr="008958BB">
        <w:rPr>
          <w:rFonts w:asciiTheme="minorHAnsi" w:hAnsiTheme="minorHAnsi"/>
        </w:rPr>
        <w:t>In the tracks of historical materialism,</w:t>
      </w:r>
      <w:r>
        <w:rPr>
          <w:rFonts w:asciiTheme="minorHAnsi" w:hAnsiTheme="minorHAnsi"/>
        </w:rPr>
        <w:t>”</w:t>
      </w:r>
      <w:r w:rsidRPr="008958BB">
        <w:rPr>
          <w:rFonts w:asciiTheme="minorHAnsi" w:hAnsiTheme="minorHAnsi"/>
        </w:rPr>
        <w:t xml:space="preserve"> p. 102-103)</w:t>
      </w:r>
    </w:p>
    <w:p w14:paraId="740BFA8D" w14:textId="77777777" w:rsidR="000E6095" w:rsidRPr="008958BB" w:rsidRDefault="000E6095" w:rsidP="000E6095">
      <w:pPr>
        <w:pStyle w:val="card"/>
        <w:ind w:left="0"/>
        <w:rPr>
          <w:rFonts w:asciiTheme="minorHAnsi" w:hAnsiTheme="minorHAnsi"/>
        </w:rPr>
      </w:pPr>
    </w:p>
    <w:p w14:paraId="0A97ED82" w14:textId="77777777" w:rsidR="000E6095" w:rsidRPr="000E6095" w:rsidRDefault="000E6095" w:rsidP="000E6095">
      <w:pPr>
        <w:pStyle w:val="card"/>
        <w:ind w:left="0"/>
        <w:rPr>
          <w:rFonts w:asciiTheme="minorHAnsi" w:hAnsiTheme="minorHAnsi"/>
          <w:sz w:val="16"/>
        </w:rPr>
      </w:pPr>
      <w:r w:rsidRPr="000E6095">
        <w:rPr>
          <w:rFonts w:asciiTheme="minorHAnsi" w:hAnsiTheme="minorHAnsi"/>
          <w:sz w:val="16"/>
        </w:rPr>
        <w:t xml:space="preserve">That background also indicates, however, what is essentially missing from his </w:t>
      </w:r>
      <w:proofErr w:type="gramStart"/>
      <w:r w:rsidRPr="000E6095">
        <w:rPr>
          <w:rFonts w:asciiTheme="minorHAnsi" w:hAnsiTheme="minorHAnsi"/>
          <w:sz w:val="16"/>
        </w:rPr>
        <w:t>work.</w:t>
      </w:r>
      <w:proofErr w:type="gramEnd"/>
      <w:r w:rsidRPr="000E6095">
        <w:rPr>
          <w:rFonts w:asciiTheme="minorHAnsi" w:hAnsiTheme="minorHAnsi"/>
          <w:sz w:val="16"/>
        </w:rPr>
        <w:t xml:space="preserve"> How are we to get from where we are today to where he point us to tomorrow? There is no answer to this question in Nove. </w:t>
      </w:r>
      <w:proofErr w:type="gramStart"/>
      <w:r w:rsidRPr="000E6095">
        <w:rPr>
          <w:rFonts w:asciiTheme="minorHAnsi" w:hAnsiTheme="minorHAnsi"/>
          <w:sz w:val="16"/>
        </w:rPr>
        <w:t>His halting discussion of “transition” tails away into apprehensive admonitions to moderation to the British Labor Party, and pleas for proper compensation to capitalist owners of major industries, if these are to be nationalized.</w:t>
      </w:r>
      <w:proofErr w:type="gramEnd"/>
      <w:r w:rsidRPr="000E6095">
        <w:rPr>
          <w:rFonts w:asciiTheme="minorHAnsi" w:hAnsiTheme="minorHAnsi"/>
          <w:sz w:val="16"/>
        </w:rPr>
        <w:t xml:space="preserve"> Nowhere is there any sense of what a titanic political change would have to occur, with what fierceness of social struggle, for the economic model of socialism he advocates ever to materialize. Between the radicalism of the future end-state he envisages, and the conservatism of the present measures he is prepared to countenance, there is an unbridgeable abyss. How could private ownership of the means of production ever be abolished by policies less disrespectful of capital than those of Allende or a Benn, which he reproves? What has disappeared from the pages of The Economics of Feasible Socialism is virtually all attention to the historical dynamics of any serious conflict over the control of the means of production, as </w:t>
      </w:r>
      <w:r w:rsidRPr="00DE3B6E">
        <w:rPr>
          <w:rStyle w:val="StyleBoldUnderline"/>
        </w:rPr>
        <w:t>the record of the 20th century demonstrates</w:t>
      </w:r>
      <w:r w:rsidRPr="000E6095">
        <w:rPr>
          <w:rFonts w:asciiTheme="minorHAnsi" w:hAnsiTheme="minorHAnsi"/>
          <w:sz w:val="16"/>
        </w:rPr>
        <w:t xml:space="preserve"> them. </w:t>
      </w:r>
      <w:r w:rsidRPr="00DE3B6E">
        <w:rPr>
          <w:rStyle w:val="StyleBoldUnderline"/>
        </w:rPr>
        <w:t>If capital could visit such destruction on even so poor and small an outlying province of its empire in Vietnam, to prevent its loss, is it likely that it would suffer its extinction meekly in its own homeland? The lessons of the past sixty-five years or so are in this respect without ambiguity or exception, there is no case, from Russia to China, from Vietnam to Cuba, from Chile to Nicaragua, where the existence of capitalism has been challenged, and the furies of intervention, blockade and civil strife have not descended in response. Any viable transition to socialism in the West must seek to curtail that pattern: but to shrink from or to ignore it is to depart from the world of the possible altogether</w:t>
      </w:r>
      <w:r w:rsidRPr="000E6095">
        <w:rPr>
          <w:rFonts w:asciiTheme="minorHAnsi" w:hAnsiTheme="minorHAnsi"/>
          <w:sz w:val="16"/>
        </w:rPr>
        <w:t xml:space="preserve">. In the same way, </w:t>
      </w:r>
      <w:r w:rsidRPr="00DE3B6E">
        <w:rPr>
          <w:rStyle w:val="StyleBoldUnderline"/>
        </w:rPr>
        <w:t>to construct an economic model of socialism in one advanced country is a legitimate exercise: but to extract it from any computable relationship with a surrounding, and necessarily opposing, capitalist environment—as this work does—is to locate it in thin air</w:t>
      </w:r>
      <w:r w:rsidRPr="000E6095">
        <w:rPr>
          <w:rFonts w:asciiTheme="minorHAnsi" w:hAnsiTheme="minorHAnsi"/>
          <w:sz w:val="16"/>
        </w:rPr>
        <w:t>.</w:t>
      </w:r>
    </w:p>
    <w:p w14:paraId="1E007077" w14:textId="77777777" w:rsidR="000E6095" w:rsidRDefault="000E6095">
      <w:pPr>
        <w:spacing w:after="200" w:line="276" w:lineRule="auto"/>
        <w:rPr>
          <w:rFonts w:asciiTheme="minorHAnsi" w:hAnsiTheme="minorHAnsi"/>
        </w:rPr>
      </w:pPr>
    </w:p>
    <w:sectPr w:rsidR="000E60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A9DFCAF" w14:textId="77777777" w:rsidR="00090AEB" w:rsidRDefault="00090AEB" w:rsidP="005F5576">
      <w:r>
        <w:separator/>
      </w:r>
    </w:p>
  </w:endnote>
  <w:endnote w:type="continuationSeparator" w:id="0">
    <w:p w14:paraId="015A2124" w14:textId="77777777" w:rsidR="00090AEB" w:rsidRDefault="00090AEB"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ＭＳ ゴシック">
    <w:panose1 w:val="00000000000000000000"/>
    <w:charset w:val="80"/>
    <w:family w:val="modern"/>
    <w:notTrueType/>
    <w:pitch w:val="fixed"/>
    <w:sig w:usb0="00000001" w:usb1="08070000" w:usb2="00000010" w:usb3="00000000" w:csb0="00020000" w:csb1="00000000"/>
  </w:font>
  <w:font w:name="Arial Narrow">
    <w:panose1 w:val="020B0506020202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Georgia">
    <w:panose1 w:val="02040502050405020303"/>
    <w:charset w:val="00"/>
    <w:family w:val="auto"/>
    <w:pitch w:val="variable"/>
    <w:sig w:usb0="00000003" w:usb1="00000000" w:usb2="00000000" w:usb3="00000000" w:csb0="00000001" w:csb1="00000000"/>
  </w:font>
  <w:font w:name="SimSun">
    <w:altName w:val="宋体"/>
    <w:charset w:val="86"/>
    <w:family w:val="auto"/>
    <w:pitch w:val="variable"/>
    <w:sig w:usb0="00000003" w:usb1="288F0000" w:usb2="00000016" w:usb3="00000000" w:csb0="00040001" w:csb1="00000000"/>
  </w:font>
  <w:font w:name="Lucida Grande">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6639B7A" w14:textId="77777777" w:rsidR="00090AEB" w:rsidRDefault="00090AEB" w:rsidP="005F5576">
      <w:r>
        <w:separator/>
      </w:r>
    </w:p>
  </w:footnote>
  <w:footnote w:type="continuationSeparator" w:id="0">
    <w:p w14:paraId="7579D5ED" w14:textId="77777777" w:rsidR="00090AEB" w:rsidRDefault="00090AEB"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0C185E"/>
    <w:multiLevelType w:val="hybridMultilevel"/>
    <w:tmpl w:val="5236531C"/>
    <w:lvl w:ilvl="0" w:tplc="C01EE470">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EFE2B99"/>
    <w:multiLevelType w:val="hybridMultilevel"/>
    <w:tmpl w:val="8AB0F042"/>
    <w:lvl w:ilvl="0" w:tplc="E60C2054">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90E3EBB"/>
    <w:multiLevelType w:val="hybridMultilevel"/>
    <w:tmpl w:val="A63E2192"/>
    <w:lvl w:ilvl="0" w:tplc="50EE4ACA">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A2E6AAD"/>
    <w:multiLevelType w:val="hybridMultilevel"/>
    <w:tmpl w:val="FE4656E0"/>
    <w:lvl w:ilvl="0" w:tplc="EB744C3C">
      <w:start w:val="1"/>
      <w:numFmt w:val="bullet"/>
      <w:lvlText w:val=""/>
      <w:lvlJc w:val="left"/>
      <w:pPr>
        <w:ind w:left="720" w:hanging="360"/>
      </w:pPr>
      <w:rPr>
        <w:rFonts w:ascii="Wingdings" w:eastAsiaTheme="majorEastAsia" w:hAnsi="Wingdings" w:cstheme="majorBidi" w:hint="default"/>
        <w:b/>
        <w:sz w:val="32"/>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5">
    <w:nsid w:val="363B412F"/>
    <w:multiLevelType w:val="hybridMultilevel"/>
    <w:tmpl w:val="FD9600EC"/>
    <w:lvl w:ilvl="0" w:tplc="4DFAC3FA">
      <w:start w:val="1"/>
      <w:numFmt w:val="bullet"/>
      <w:lvlText w:val="-"/>
      <w:lvlJc w:val="left"/>
      <w:pPr>
        <w:ind w:left="720" w:hanging="360"/>
      </w:pPr>
      <w:rPr>
        <w:rFonts w:ascii="Arial Narrow" w:eastAsiaTheme="majorEastAsia" w:hAnsi="Arial Narrow"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D14698B"/>
    <w:multiLevelType w:val="hybridMultilevel"/>
    <w:tmpl w:val="C2F4A10C"/>
    <w:lvl w:ilvl="0" w:tplc="6248DEEC">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nsid w:val="49F1702E"/>
    <w:multiLevelType w:val="hybridMultilevel"/>
    <w:tmpl w:val="C076144E"/>
    <w:lvl w:ilvl="0" w:tplc="0C80004C">
      <w:start w:val="1"/>
      <w:numFmt w:val="bullet"/>
      <w:lvlText w:val=""/>
      <w:lvlJc w:val="left"/>
      <w:pPr>
        <w:ind w:left="720" w:hanging="360"/>
      </w:pPr>
      <w:rPr>
        <w:rFonts w:ascii="Wingdings" w:eastAsiaTheme="majorEastAsia" w:hAnsi="Wingdings" w:cstheme="majorBidi" w:hint="default"/>
        <w:b/>
        <w:sz w:val="32"/>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5E466105"/>
    <w:multiLevelType w:val="hybridMultilevel"/>
    <w:tmpl w:val="6CEAAC48"/>
    <w:lvl w:ilvl="0" w:tplc="C5FCF9D8">
      <w:numFmt w:val="bullet"/>
      <w:lvlText w:val="-"/>
      <w:lvlJc w:val="left"/>
      <w:pPr>
        <w:ind w:left="1080" w:hanging="360"/>
      </w:pPr>
      <w:rPr>
        <w:rFonts w:ascii="Arial Narrow" w:eastAsiaTheme="majorEastAsia" w:hAnsi="Arial Narrow"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7CCB403D"/>
    <w:multiLevelType w:val="hybridMultilevel"/>
    <w:tmpl w:val="49B642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E2E7DB8"/>
    <w:multiLevelType w:val="hybridMultilevel"/>
    <w:tmpl w:val="7E4E1010"/>
    <w:lvl w:ilvl="0" w:tplc="3E2ECC0C">
      <w:numFmt w:val="bullet"/>
      <w:lvlText w:val=""/>
      <w:lvlJc w:val="left"/>
      <w:pPr>
        <w:ind w:left="1080" w:hanging="360"/>
      </w:pPr>
      <w:rPr>
        <w:rFonts w:ascii="Wingdings" w:eastAsiaTheme="majorEastAsia" w:hAnsi="Wingdings"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2"/>
  </w:num>
  <w:num w:numId="2">
    <w:abstractNumId w:val="0"/>
  </w:num>
  <w:num w:numId="3">
    <w:abstractNumId w:val="6"/>
  </w:num>
  <w:num w:numId="4">
    <w:abstractNumId w:val="13"/>
  </w:num>
  <w:num w:numId="5">
    <w:abstractNumId w:val="1"/>
  </w:num>
  <w:num w:numId="6">
    <w:abstractNumId w:val="10"/>
  </w:num>
  <w:num w:numId="7">
    <w:abstractNumId w:val="8"/>
  </w:num>
  <w:num w:numId="8">
    <w:abstractNumId w:val="3"/>
  </w:num>
  <w:num w:numId="9">
    <w:abstractNumId w:val="5"/>
  </w:num>
  <w:num w:numId="10">
    <w:abstractNumId w:val="2"/>
  </w:num>
  <w:num w:numId="11">
    <w:abstractNumId w:val="9"/>
  </w:num>
  <w:num w:numId="12">
    <w:abstractNumId w:val="7"/>
  </w:num>
  <w:num w:numId="13">
    <w:abstractNumId w:val="4"/>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32"/>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4BA5"/>
    <w:rsid w:val="000022F2"/>
    <w:rsid w:val="0000459F"/>
    <w:rsid w:val="00004EB4"/>
    <w:rsid w:val="0002196C"/>
    <w:rsid w:val="00021F29"/>
    <w:rsid w:val="00027EED"/>
    <w:rsid w:val="0003041D"/>
    <w:rsid w:val="00033028"/>
    <w:rsid w:val="000360A7"/>
    <w:rsid w:val="00036B58"/>
    <w:rsid w:val="00041235"/>
    <w:rsid w:val="00052A1D"/>
    <w:rsid w:val="00053F4F"/>
    <w:rsid w:val="00055E12"/>
    <w:rsid w:val="00064A59"/>
    <w:rsid w:val="0007162E"/>
    <w:rsid w:val="00073B9A"/>
    <w:rsid w:val="00090287"/>
    <w:rsid w:val="00090AEB"/>
    <w:rsid w:val="00090BA2"/>
    <w:rsid w:val="000978A3"/>
    <w:rsid w:val="00097D7E"/>
    <w:rsid w:val="000A1D39"/>
    <w:rsid w:val="000A4FA5"/>
    <w:rsid w:val="000B61C8"/>
    <w:rsid w:val="000C767D"/>
    <w:rsid w:val="000D0B76"/>
    <w:rsid w:val="000D2AE5"/>
    <w:rsid w:val="000D3A26"/>
    <w:rsid w:val="000D3D8D"/>
    <w:rsid w:val="000E41A3"/>
    <w:rsid w:val="000E6095"/>
    <w:rsid w:val="000F0978"/>
    <w:rsid w:val="000F37E7"/>
    <w:rsid w:val="001120BB"/>
    <w:rsid w:val="00113C68"/>
    <w:rsid w:val="00114663"/>
    <w:rsid w:val="0012057B"/>
    <w:rsid w:val="00126D92"/>
    <w:rsid w:val="001301AC"/>
    <w:rsid w:val="001304DF"/>
    <w:rsid w:val="00140397"/>
    <w:rsid w:val="0014072D"/>
    <w:rsid w:val="00141F7D"/>
    <w:rsid w:val="00141FBF"/>
    <w:rsid w:val="00153C14"/>
    <w:rsid w:val="0016509D"/>
    <w:rsid w:val="0016711C"/>
    <w:rsid w:val="00167A9F"/>
    <w:rsid w:val="001711E1"/>
    <w:rsid w:val="00175018"/>
    <w:rsid w:val="00175E7A"/>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356AF"/>
    <w:rsid w:val="0024023F"/>
    <w:rsid w:val="00240C4E"/>
    <w:rsid w:val="00243DC0"/>
    <w:rsid w:val="002500A8"/>
    <w:rsid w:val="00250E16"/>
    <w:rsid w:val="00257696"/>
    <w:rsid w:val="0026382E"/>
    <w:rsid w:val="00272786"/>
    <w:rsid w:val="00275ECF"/>
    <w:rsid w:val="00287AB7"/>
    <w:rsid w:val="00294D00"/>
    <w:rsid w:val="002A213E"/>
    <w:rsid w:val="002A612B"/>
    <w:rsid w:val="002B518F"/>
    <w:rsid w:val="002B68A4"/>
    <w:rsid w:val="002C571D"/>
    <w:rsid w:val="002C5772"/>
    <w:rsid w:val="002D0374"/>
    <w:rsid w:val="002D2946"/>
    <w:rsid w:val="002D529E"/>
    <w:rsid w:val="002D6BD6"/>
    <w:rsid w:val="002E141E"/>
    <w:rsid w:val="002E4847"/>
    <w:rsid w:val="002E4DD9"/>
    <w:rsid w:val="002F0314"/>
    <w:rsid w:val="002F61D3"/>
    <w:rsid w:val="003020F4"/>
    <w:rsid w:val="0031182D"/>
    <w:rsid w:val="00314B9D"/>
    <w:rsid w:val="00315CA2"/>
    <w:rsid w:val="00316FEB"/>
    <w:rsid w:val="00324B12"/>
    <w:rsid w:val="00326EEB"/>
    <w:rsid w:val="0033078A"/>
    <w:rsid w:val="00331559"/>
    <w:rsid w:val="00340992"/>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3F66BF"/>
    <w:rsid w:val="00403971"/>
    <w:rsid w:val="00407386"/>
    <w:rsid w:val="0041213A"/>
    <w:rsid w:val="004138EF"/>
    <w:rsid w:val="00416648"/>
    <w:rsid w:val="004319DE"/>
    <w:rsid w:val="00435232"/>
    <w:rsid w:val="004400EA"/>
    <w:rsid w:val="00450882"/>
    <w:rsid w:val="00451C20"/>
    <w:rsid w:val="00452001"/>
    <w:rsid w:val="0045442E"/>
    <w:rsid w:val="00455D32"/>
    <w:rsid w:val="004564E2"/>
    <w:rsid w:val="00462418"/>
    <w:rsid w:val="00462D94"/>
    <w:rsid w:val="004644B8"/>
    <w:rsid w:val="00471A70"/>
    <w:rsid w:val="00473A79"/>
    <w:rsid w:val="00475E03"/>
    <w:rsid w:val="00476723"/>
    <w:rsid w:val="0047798D"/>
    <w:rsid w:val="004931DE"/>
    <w:rsid w:val="00493780"/>
    <w:rsid w:val="004A6083"/>
    <w:rsid w:val="004A6E81"/>
    <w:rsid w:val="004A7806"/>
    <w:rsid w:val="004B0545"/>
    <w:rsid w:val="004B7E46"/>
    <w:rsid w:val="004D3745"/>
    <w:rsid w:val="004D3987"/>
    <w:rsid w:val="004E14C0"/>
    <w:rsid w:val="004E294C"/>
    <w:rsid w:val="004E3132"/>
    <w:rsid w:val="004E4BA5"/>
    <w:rsid w:val="004E552E"/>
    <w:rsid w:val="004E656D"/>
    <w:rsid w:val="004F0849"/>
    <w:rsid w:val="004F173C"/>
    <w:rsid w:val="004F1B8C"/>
    <w:rsid w:val="004F33F3"/>
    <w:rsid w:val="004F45B0"/>
    <w:rsid w:val="005020C3"/>
    <w:rsid w:val="005111F8"/>
    <w:rsid w:val="00513FA2"/>
    <w:rsid w:val="00514387"/>
    <w:rsid w:val="00516459"/>
    <w:rsid w:val="00520153"/>
    <w:rsid w:val="00530DEB"/>
    <w:rsid w:val="005349E1"/>
    <w:rsid w:val="00537EF5"/>
    <w:rsid w:val="005420CC"/>
    <w:rsid w:val="005434D0"/>
    <w:rsid w:val="0054437C"/>
    <w:rsid w:val="00546D61"/>
    <w:rsid w:val="005579BF"/>
    <w:rsid w:val="00560C3E"/>
    <w:rsid w:val="00562D5D"/>
    <w:rsid w:val="00563468"/>
    <w:rsid w:val="00564EC2"/>
    <w:rsid w:val="00565EAE"/>
    <w:rsid w:val="00573677"/>
    <w:rsid w:val="00575F7D"/>
    <w:rsid w:val="00580383"/>
    <w:rsid w:val="00580E40"/>
    <w:rsid w:val="005903F1"/>
    <w:rsid w:val="00590731"/>
    <w:rsid w:val="005A2EFE"/>
    <w:rsid w:val="005A506B"/>
    <w:rsid w:val="005A701C"/>
    <w:rsid w:val="005B2444"/>
    <w:rsid w:val="005B2D14"/>
    <w:rsid w:val="005B3140"/>
    <w:rsid w:val="005C0B05"/>
    <w:rsid w:val="005D1156"/>
    <w:rsid w:val="005D6E92"/>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4CDF"/>
    <w:rsid w:val="006672D8"/>
    <w:rsid w:val="00670D96"/>
    <w:rsid w:val="00672877"/>
    <w:rsid w:val="00683154"/>
    <w:rsid w:val="00690115"/>
    <w:rsid w:val="00690898"/>
    <w:rsid w:val="00693039"/>
    <w:rsid w:val="00693A5A"/>
    <w:rsid w:val="006A634C"/>
    <w:rsid w:val="006B302F"/>
    <w:rsid w:val="006C64D4"/>
    <w:rsid w:val="006E53F0"/>
    <w:rsid w:val="006E5F4E"/>
    <w:rsid w:val="006F46C3"/>
    <w:rsid w:val="006F4C15"/>
    <w:rsid w:val="006F7CDF"/>
    <w:rsid w:val="00700BDB"/>
    <w:rsid w:val="0070121B"/>
    <w:rsid w:val="00701E73"/>
    <w:rsid w:val="00711FE2"/>
    <w:rsid w:val="00712649"/>
    <w:rsid w:val="00714BC9"/>
    <w:rsid w:val="00723F91"/>
    <w:rsid w:val="00725623"/>
    <w:rsid w:val="00743059"/>
    <w:rsid w:val="00744F58"/>
    <w:rsid w:val="00745072"/>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B553E"/>
    <w:rsid w:val="007B5C95"/>
    <w:rsid w:val="007B6752"/>
    <w:rsid w:val="007C350D"/>
    <w:rsid w:val="007C3689"/>
    <w:rsid w:val="007C3C9B"/>
    <w:rsid w:val="007D3012"/>
    <w:rsid w:val="007D65A7"/>
    <w:rsid w:val="007E3F59"/>
    <w:rsid w:val="007E5043"/>
    <w:rsid w:val="007E5183"/>
    <w:rsid w:val="008133F9"/>
    <w:rsid w:val="00823AAC"/>
    <w:rsid w:val="00854C66"/>
    <w:rsid w:val="008553E1"/>
    <w:rsid w:val="008656BE"/>
    <w:rsid w:val="0087643B"/>
    <w:rsid w:val="00877669"/>
    <w:rsid w:val="00884C4C"/>
    <w:rsid w:val="00897F92"/>
    <w:rsid w:val="008A05DE"/>
    <w:rsid w:val="008A64C9"/>
    <w:rsid w:val="008B180A"/>
    <w:rsid w:val="008B24B7"/>
    <w:rsid w:val="008B43CA"/>
    <w:rsid w:val="008C2CD8"/>
    <w:rsid w:val="008C5743"/>
    <w:rsid w:val="008C68EE"/>
    <w:rsid w:val="008C7F44"/>
    <w:rsid w:val="008D4273"/>
    <w:rsid w:val="008D4EF3"/>
    <w:rsid w:val="008E0E4F"/>
    <w:rsid w:val="008E1CD2"/>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4741"/>
    <w:rsid w:val="00A26733"/>
    <w:rsid w:val="00A3595E"/>
    <w:rsid w:val="00A46C7F"/>
    <w:rsid w:val="00A72B46"/>
    <w:rsid w:val="00A73245"/>
    <w:rsid w:val="00A77145"/>
    <w:rsid w:val="00A82989"/>
    <w:rsid w:val="00A904FE"/>
    <w:rsid w:val="00A9262C"/>
    <w:rsid w:val="00A95E43"/>
    <w:rsid w:val="00AB3B76"/>
    <w:rsid w:val="00AB61DD"/>
    <w:rsid w:val="00AC222F"/>
    <w:rsid w:val="00AC2CC7"/>
    <w:rsid w:val="00AC7B3B"/>
    <w:rsid w:val="00AD3CE6"/>
    <w:rsid w:val="00AE1307"/>
    <w:rsid w:val="00AE62E1"/>
    <w:rsid w:val="00AE7586"/>
    <w:rsid w:val="00AF526C"/>
    <w:rsid w:val="00AF7A65"/>
    <w:rsid w:val="00B06710"/>
    <w:rsid w:val="00B07EBF"/>
    <w:rsid w:val="00B166CB"/>
    <w:rsid w:val="00B235E1"/>
    <w:rsid w:val="00B272CF"/>
    <w:rsid w:val="00B3145D"/>
    <w:rsid w:val="00B357BA"/>
    <w:rsid w:val="00B36D55"/>
    <w:rsid w:val="00B537FF"/>
    <w:rsid w:val="00B564DB"/>
    <w:rsid w:val="00B768B6"/>
    <w:rsid w:val="00B816A3"/>
    <w:rsid w:val="00B908D1"/>
    <w:rsid w:val="00B940D1"/>
    <w:rsid w:val="00BA1CBD"/>
    <w:rsid w:val="00BB58BD"/>
    <w:rsid w:val="00BB6A26"/>
    <w:rsid w:val="00BC1034"/>
    <w:rsid w:val="00BD6945"/>
    <w:rsid w:val="00BE2408"/>
    <w:rsid w:val="00BE3EC6"/>
    <w:rsid w:val="00BE5BEB"/>
    <w:rsid w:val="00BE6528"/>
    <w:rsid w:val="00BF0E60"/>
    <w:rsid w:val="00BF2DCF"/>
    <w:rsid w:val="00C0087A"/>
    <w:rsid w:val="00C05F9D"/>
    <w:rsid w:val="00C24D1C"/>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C7228"/>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3167"/>
    <w:rsid w:val="00DD7F91"/>
    <w:rsid w:val="00DE1C7E"/>
    <w:rsid w:val="00E00376"/>
    <w:rsid w:val="00E01016"/>
    <w:rsid w:val="00E043B1"/>
    <w:rsid w:val="00E14EBD"/>
    <w:rsid w:val="00E16734"/>
    <w:rsid w:val="00E23260"/>
    <w:rsid w:val="00E2367A"/>
    <w:rsid w:val="00E27BC7"/>
    <w:rsid w:val="00E35FC9"/>
    <w:rsid w:val="00E377A4"/>
    <w:rsid w:val="00E41346"/>
    <w:rsid w:val="00E420E9"/>
    <w:rsid w:val="00E422F6"/>
    <w:rsid w:val="00E425D9"/>
    <w:rsid w:val="00E4635D"/>
    <w:rsid w:val="00E61D76"/>
    <w:rsid w:val="00E674DB"/>
    <w:rsid w:val="00E70912"/>
    <w:rsid w:val="00E75F28"/>
    <w:rsid w:val="00E900EF"/>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12A9"/>
    <w:rsid w:val="00F22565"/>
    <w:rsid w:val="00F3380E"/>
    <w:rsid w:val="00F40837"/>
    <w:rsid w:val="00F42F79"/>
    <w:rsid w:val="00F47773"/>
    <w:rsid w:val="00F5019D"/>
    <w:rsid w:val="00F56308"/>
    <w:rsid w:val="00F634D6"/>
    <w:rsid w:val="00F64385"/>
    <w:rsid w:val="00F6473F"/>
    <w:rsid w:val="00F76366"/>
    <w:rsid w:val="00F805C0"/>
    <w:rsid w:val="00F86885"/>
    <w:rsid w:val="00FA6AEB"/>
    <w:rsid w:val="00FB4261"/>
    <w:rsid w:val="00FB434C"/>
    <w:rsid w:val="00FB43B1"/>
    <w:rsid w:val="00FC0608"/>
    <w:rsid w:val="00FC2155"/>
    <w:rsid w:val="00FC41A7"/>
    <w:rsid w:val="00FD675B"/>
    <w:rsid w:val="00FD7483"/>
    <w:rsid w:val="00FE352F"/>
    <w:rsid w:val="00FE380E"/>
    <w:rsid w:val="00FE4404"/>
    <w:rsid w:val="00FF3D19"/>
    <w:rsid w:val="00FF5C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BFFC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 w:unhideWhenUsed="0" w:qFormat="1"/>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E6095"/>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0E609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0E6095"/>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0E6095"/>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Normal Tag,small text,Big card,body,heading 2,Heading 2 Char2 Char,Heading 2 Char1 Char Char, Ch,no read,No Spacing211,No Spacing4,No Spacing11111,No Spacing5,No Spacing12,No Spacing2111,No Spacing2,Debate Text,Read stuff,No Spacing11,Tags"/>
    <w:basedOn w:val="Normal"/>
    <w:next w:val="Normal"/>
    <w:link w:val="Heading4Char"/>
    <w:uiPriority w:val="9"/>
    <w:unhideWhenUsed/>
    <w:qFormat/>
    <w:rsid w:val="000E6095"/>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0E6095"/>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0E6095"/>
    <w:rPr>
      <w:rFonts w:asciiTheme="majorHAnsi" w:eastAsiaTheme="majorEastAsia" w:hAnsiTheme="majorHAnsi" w:cstheme="majorBidi"/>
      <w:b/>
      <w:bCs/>
      <w:sz w:val="44"/>
      <w:szCs w:val="44"/>
      <w:u w:val="double"/>
    </w:rPr>
  </w:style>
  <w:style w:type="character" w:styleId="Emphasis">
    <w:name w:val="Emphasis"/>
    <w:aliases w:val="Evidence,Minimized,minimized,Highlighted,tag2,Size 10,emphasis in card,CD Card,ED - Tag,Underlined,emphasis,Bold Underline"/>
    <w:basedOn w:val="DefaultParagraphFont"/>
    <w:uiPriority w:val="7"/>
    <w:qFormat/>
    <w:rsid w:val="000E6095"/>
    <w:rPr>
      <w:rFonts w:ascii="Calibri" w:hAnsi="Calibri"/>
      <w:b/>
      <w:i w:val="0"/>
      <w:iCs/>
      <w:sz w:val="22"/>
      <w:u w:val="single"/>
      <w:bdr w:val="none" w:sz="0" w:space="0" w:color="auto"/>
    </w:rPr>
  </w:style>
  <w:style w:type="character" w:customStyle="1" w:styleId="StyleBold">
    <w:name w:val="Style Bold"/>
    <w:basedOn w:val="DefaultParagraphFont"/>
    <w:uiPriority w:val="9"/>
    <w:semiHidden/>
    <w:rsid w:val="008656BE"/>
    <w:rPr>
      <w:b/>
      <w:bCs/>
    </w:rPr>
  </w:style>
  <w:style w:type="character" w:customStyle="1" w:styleId="Heading3Char">
    <w:name w:val="Heading 3 Char"/>
    <w:aliases w:val="Block Char"/>
    <w:basedOn w:val="DefaultParagraphFont"/>
    <w:link w:val="Heading3"/>
    <w:uiPriority w:val="9"/>
    <w:rsid w:val="000E6095"/>
    <w:rPr>
      <w:rFonts w:asciiTheme="majorHAnsi" w:eastAsiaTheme="majorEastAsia" w:hAnsiTheme="majorHAnsi" w:cstheme="majorBidi"/>
      <w:b/>
      <w:bCs/>
      <w:sz w:val="32"/>
      <w:szCs w:val="24"/>
      <w:u w:val="single"/>
    </w:rPr>
  </w:style>
  <w:style w:type="character" w:customStyle="1" w:styleId="StyleBoldUnderline">
    <w:name w:val="Style Bold Underline"/>
    <w:aliases w:val="Underline,Cards + Font: 12 pt Char,Underline Char,c,Intense Emphasis3,Intense Emphasis11111,Intense Emphasis1,apple-style-span + 6 pt,Bold,Kern at 16 pt,Intense Emphasis11,Intense Emphasis2,HHeading 3 + 12 pt,Style,ci,Bold Cite Char"/>
    <w:basedOn w:val="DefaultParagraphFont"/>
    <w:uiPriority w:val="6"/>
    <w:qFormat/>
    <w:rsid w:val="000E6095"/>
    <w:rPr>
      <w:b w:val="0"/>
      <w:sz w:val="22"/>
      <w:u w:val="single"/>
    </w:rPr>
  </w:style>
  <w:style w:type="character" w:customStyle="1" w:styleId="StyleStyleBold12pt">
    <w:name w:val="Style Style Bold + 12 pt"/>
    <w:aliases w:val="Cite,Style Style Bold + 12pt,Style Style Bold,Style Style + 12 pt,Style Style Bo... +,Old Cite,Style Style Bold + 10 pt"/>
    <w:basedOn w:val="DefaultParagraphFont"/>
    <w:uiPriority w:val="5"/>
    <w:qFormat/>
    <w:rsid w:val="000E6095"/>
    <w:rPr>
      <w:b/>
      <w:sz w:val="24"/>
      <w:u w:val="none"/>
    </w:rPr>
  </w:style>
  <w:style w:type="paragraph" w:styleId="Header">
    <w:name w:val="header"/>
    <w:basedOn w:val="Normal"/>
    <w:link w:val="HeaderChar"/>
    <w:uiPriority w:val="99"/>
    <w:unhideWhenUsed/>
    <w:rsid w:val="000E6095"/>
    <w:pPr>
      <w:tabs>
        <w:tab w:val="center" w:pos="4320"/>
        <w:tab w:val="right" w:pos="8640"/>
      </w:tabs>
    </w:pPr>
  </w:style>
  <w:style w:type="character" w:customStyle="1" w:styleId="HeaderChar">
    <w:name w:val="Header Char"/>
    <w:basedOn w:val="DefaultParagraphFont"/>
    <w:link w:val="Header"/>
    <w:uiPriority w:val="99"/>
    <w:rsid w:val="000E6095"/>
    <w:rPr>
      <w:rFonts w:ascii="Calibri" w:eastAsiaTheme="minorEastAsia" w:hAnsi="Calibri"/>
      <w:szCs w:val="24"/>
    </w:rPr>
  </w:style>
  <w:style w:type="paragraph" w:styleId="Footer">
    <w:name w:val="footer"/>
    <w:basedOn w:val="Normal"/>
    <w:link w:val="FooterChar"/>
    <w:uiPriority w:val="99"/>
    <w:unhideWhenUsed/>
    <w:rsid w:val="000E6095"/>
    <w:pPr>
      <w:tabs>
        <w:tab w:val="center" w:pos="4320"/>
        <w:tab w:val="right" w:pos="8640"/>
      </w:tabs>
    </w:pPr>
  </w:style>
  <w:style w:type="character" w:customStyle="1" w:styleId="FooterChar">
    <w:name w:val="Footer Char"/>
    <w:basedOn w:val="DefaultParagraphFont"/>
    <w:link w:val="Footer"/>
    <w:uiPriority w:val="99"/>
    <w:rsid w:val="000E6095"/>
    <w:rPr>
      <w:rFonts w:ascii="Calibri" w:eastAsiaTheme="minorEastAsia" w:hAnsi="Calibri"/>
      <w:szCs w:val="24"/>
    </w:rPr>
  </w:style>
  <w:style w:type="character" w:styleId="Hyperlink">
    <w:name w:val="Hyperlink"/>
    <w:aliases w:val="heading 1 (block title),Card Text,Important,Read"/>
    <w:basedOn w:val="DefaultParagraphFont"/>
    <w:uiPriority w:val="99"/>
    <w:unhideWhenUsed/>
    <w:rsid w:val="000E6095"/>
    <w:rPr>
      <w:color w:val="0000FF" w:themeColor="hyperlink"/>
      <w:u w:val="single"/>
    </w:rPr>
  </w:style>
  <w:style w:type="character" w:styleId="FollowedHyperlink">
    <w:name w:val="FollowedHyperlink"/>
    <w:basedOn w:val="DefaultParagraphFont"/>
    <w:uiPriority w:val="99"/>
    <w:semiHidden/>
    <w:rsid w:val="008656BE"/>
    <w:rPr>
      <w:color w:val="auto"/>
      <w:u w:val="none"/>
    </w:rPr>
  </w:style>
  <w:style w:type="character" w:customStyle="1" w:styleId="Heading4Char">
    <w:name w:val="Heading 4 Char"/>
    <w:aliases w:val="Tag Char,Normal Tag Char,small text Char,Big card Char,body Char,heading 2 Char,Heading 2 Char2 Char Char1,Heading 2 Char1 Char Char Char, Ch Char,no read Char,No Spacing211 Char,No Spacing4 Char,No Spacing11111 Char,No Spacing5 Char"/>
    <w:basedOn w:val="DefaultParagraphFont"/>
    <w:link w:val="Heading4"/>
    <w:uiPriority w:val="9"/>
    <w:rsid w:val="000E6095"/>
    <w:rPr>
      <w:rFonts w:asciiTheme="majorHAnsi" w:eastAsiaTheme="majorEastAsia" w:hAnsiTheme="majorHAnsi" w:cstheme="majorBidi"/>
      <w:b/>
      <w:bCs/>
      <w:iCs/>
      <w:sz w:val="26"/>
      <w:szCs w:val="24"/>
    </w:rPr>
  </w:style>
  <w:style w:type="character" w:customStyle="1" w:styleId="StyleDate">
    <w:name w:val="Style Date"/>
    <w:aliases w:val="Author"/>
    <w:uiPriority w:val="1"/>
    <w:qFormat/>
    <w:rsid w:val="00175E7A"/>
    <w:rPr>
      <w:rFonts w:ascii="Georgia" w:hAnsi="Georgia" w:hint="default"/>
      <w:b/>
      <w:bCs w:val="0"/>
      <w:sz w:val="24"/>
      <w:u w:val="single"/>
    </w:rPr>
  </w:style>
  <w:style w:type="character" w:customStyle="1" w:styleId="TitleChar">
    <w:name w:val="Title Char"/>
    <w:basedOn w:val="DefaultParagraphFont"/>
    <w:link w:val="Title"/>
    <w:uiPriority w:val="1"/>
    <w:qFormat/>
    <w:rsid w:val="00416648"/>
    <w:rPr>
      <w:b/>
      <w:bCs/>
      <w:u w:val="single"/>
    </w:rPr>
  </w:style>
  <w:style w:type="paragraph" w:styleId="Title">
    <w:name w:val="Title"/>
    <w:basedOn w:val="Normal"/>
    <w:next w:val="Normal"/>
    <w:link w:val="TitleChar"/>
    <w:uiPriority w:val="1"/>
    <w:qFormat/>
    <w:rsid w:val="00416648"/>
    <w:pPr>
      <w:pBdr>
        <w:bottom w:val="single" w:sz="8" w:space="4" w:color="4F81BD"/>
      </w:pBdr>
      <w:spacing w:after="300"/>
      <w:contextualSpacing/>
    </w:pPr>
    <w:rPr>
      <w:rFonts w:asciiTheme="minorHAnsi" w:hAnsiTheme="minorHAnsi"/>
      <w:b/>
      <w:bCs/>
      <w:u w:val="single"/>
    </w:rPr>
  </w:style>
  <w:style w:type="character" w:customStyle="1" w:styleId="TitleChar1">
    <w:name w:val="Title Char1"/>
    <w:basedOn w:val="DefaultParagraphFont"/>
    <w:uiPriority w:val="10"/>
    <w:rsid w:val="00416648"/>
    <w:rPr>
      <w:rFonts w:asciiTheme="majorHAnsi" w:eastAsiaTheme="majorEastAsia" w:hAnsiTheme="majorHAnsi" w:cstheme="majorBidi"/>
      <w:spacing w:val="-10"/>
      <w:kern w:val="28"/>
      <w:sz w:val="56"/>
      <w:szCs w:val="56"/>
    </w:rPr>
  </w:style>
  <w:style w:type="character" w:customStyle="1" w:styleId="underline">
    <w:name w:val="underline"/>
    <w:basedOn w:val="DefaultParagraphFont"/>
    <w:link w:val="textbold"/>
    <w:qFormat/>
    <w:rsid w:val="00416648"/>
    <w:rPr>
      <w:b/>
      <w:u w:val="single"/>
    </w:rPr>
  </w:style>
  <w:style w:type="paragraph" w:customStyle="1" w:styleId="textbold">
    <w:name w:val="text bold"/>
    <w:basedOn w:val="Normal"/>
    <w:link w:val="underline"/>
    <w:qFormat/>
    <w:rsid w:val="00416648"/>
    <w:pPr>
      <w:ind w:left="720"/>
      <w:jc w:val="both"/>
    </w:pPr>
    <w:rPr>
      <w:rFonts w:asciiTheme="minorHAnsi" w:hAnsiTheme="minorHAnsi"/>
      <w:b/>
      <w:u w:val="single"/>
    </w:rPr>
  </w:style>
  <w:style w:type="paragraph" w:customStyle="1" w:styleId="tag">
    <w:name w:val="tag"/>
    <w:aliases w:val="No Spacing112,Card,No Spacing1112"/>
    <w:basedOn w:val="Normal"/>
    <w:next w:val="Normal"/>
    <w:link w:val="tagChar"/>
    <w:qFormat/>
    <w:rsid w:val="00416648"/>
    <w:rPr>
      <w:rFonts w:ascii="Georgia" w:eastAsia="Calibri" w:hAnsi="Georgia"/>
      <w:b/>
      <w:sz w:val="24"/>
    </w:rPr>
  </w:style>
  <w:style w:type="character" w:customStyle="1" w:styleId="tagChar">
    <w:name w:val="tag Char"/>
    <w:aliases w:val="TAG Char Char,TAG Char1,Heading 2 Char2 Char Char,Heading 2 Char Char Char Char Char,Heading 2 Char Char1 Char Char,Heading 2 Char2 Char1,Heading 2 Char1 Char Char1,Heading 2 Char Char Char Char1,TAG Char,Heading 2 Char1,Heading 2 Char11"/>
    <w:basedOn w:val="DefaultParagraphFont"/>
    <w:link w:val="tag"/>
    <w:qFormat/>
    <w:rsid w:val="00416648"/>
    <w:rPr>
      <w:rFonts w:ascii="Georgia" w:eastAsia="Calibri" w:hAnsi="Georgia" w:cs="Calibri"/>
      <w:b/>
      <w:sz w:val="24"/>
    </w:rPr>
  </w:style>
  <w:style w:type="paragraph" w:styleId="ListParagraph">
    <w:name w:val="List Paragraph"/>
    <w:basedOn w:val="Normal"/>
    <w:uiPriority w:val="34"/>
    <w:rsid w:val="000E6095"/>
    <w:pPr>
      <w:ind w:left="720"/>
      <w:contextualSpacing/>
    </w:pPr>
  </w:style>
  <w:style w:type="paragraph" w:customStyle="1" w:styleId="card">
    <w:name w:val="card"/>
    <w:basedOn w:val="Normal"/>
    <w:next w:val="Normal"/>
    <w:link w:val="cardChar"/>
    <w:qFormat/>
    <w:rsid w:val="00416648"/>
    <w:pPr>
      <w:ind w:left="288" w:right="288"/>
    </w:pPr>
  </w:style>
  <w:style w:type="character" w:customStyle="1" w:styleId="cardChar">
    <w:name w:val="card Char"/>
    <w:basedOn w:val="DefaultParagraphFont"/>
    <w:link w:val="card"/>
    <w:rsid w:val="00416648"/>
    <w:rPr>
      <w:rFonts w:ascii="Arial Narrow" w:hAnsi="Arial Narrow" w:cs="Calibri"/>
    </w:rPr>
  </w:style>
  <w:style w:type="character" w:customStyle="1" w:styleId="cite">
    <w:name w:val="cite"/>
    <w:aliases w:val="Heading 3 Char Char Char,Heading 3 Char Char Char1,Heading 3 Char1,Char Char2,Citation Char,cites Char Char,Heading 3 Char1 Char,Citation Char Char1 Char Char Char Char Char,Char Char,Underlined Text Char,Block Writing Char,Index Headers Char"/>
    <w:basedOn w:val="DefaultParagraphFont"/>
    <w:qFormat/>
    <w:rsid w:val="00416648"/>
    <w:rPr>
      <w:rFonts w:ascii="Times New Roman" w:hAnsi="Times New Roman"/>
      <w:b/>
      <w:sz w:val="24"/>
    </w:rPr>
  </w:style>
  <w:style w:type="character" w:customStyle="1" w:styleId="apple-style-span">
    <w:name w:val="apple-style-span"/>
    <w:rsid w:val="00416648"/>
  </w:style>
  <w:style w:type="character" w:customStyle="1" w:styleId="apple-converted-space">
    <w:name w:val="apple-converted-space"/>
    <w:rsid w:val="00416648"/>
  </w:style>
  <w:style w:type="character" w:customStyle="1" w:styleId="pubcity">
    <w:name w:val="pubcity"/>
    <w:basedOn w:val="DefaultParagraphFont"/>
    <w:rsid w:val="00416648"/>
  </w:style>
  <w:style w:type="character" w:customStyle="1" w:styleId="publisher">
    <w:name w:val="publisher"/>
    <w:basedOn w:val="DefaultParagraphFont"/>
    <w:rsid w:val="00416648"/>
  </w:style>
  <w:style w:type="character" w:customStyle="1" w:styleId="pubyear">
    <w:name w:val="pubyear"/>
    <w:basedOn w:val="DefaultParagraphFont"/>
    <w:rsid w:val="00416648"/>
  </w:style>
  <w:style w:type="paragraph" w:customStyle="1" w:styleId="ecxmsonormal">
    <w:name w:val="ecxmsonormal"/>
    <w:basedOn w:val="Normal"/>
    <w:rsid w:val="00416648"/>
    <w:pPr>
      <w:spacing w:before="100" w:beforeAutospacing="1" w:after="100" w:afterAutospacing="1"/>
    </w:pPr>
    <w:rPr>
      <w:rFonts w:ascii="Times New Roman" w:eastAsia="Times New Roman" w:hAnsi="Times New Roman" w:cs="Times New Roman"/>
      <w:sz w:val="24"/>
    </w:rPr>
  </w:style>
  <w:style w:type="character" w:customStyle="1" w:styleId="hithighlite">
    <w:name w:val="hithighlite"/>
    <w:basedOn w:val="DefaultParagraphFont"/>
    <w:rsid w:val="00FB434C"/>
  </w:style>
  <w:style w:type="paragraph" w:customStyle="1" w:styleId="Style1">
    <w:name w:val="Style1"/>
    <w:basedOn w:val="Normal"/>
    <w:link w:val="Style1Char"/>
    <w:rsid w:val="00FB434C"/>
    <w:rPr>
      <w:rFonts w:eastAsia="SimSun"/>
      <w:u w:val="single"/>
      <w:lang w:eastAsia="zh-CN"/>
    </w:rPr>
  </w:style>
  <w:style w:type="character" w:customStyle="1" w:styleId="Style1Char">
    <w:name w:val="Style1 Char"/>
    <w:basedOn w:val="DefaultParagraphFont"/>
    <w:link w:val="Style1"/>
    <w:rsid w:val="00FB434C"/>
    <w:rPr>
      <w:rFonts w:ascii="Arial Narrow" w:eastAsia="SimSun" w:hAnsi="Arial Narrow" w:cs="Calibri"/>
      <w:szCs w:val="24"/>
      <w:u w:val="single"/>
      <w:lang w:eastAsia="zh-CN"/>
    </w:rPr>
  </w:style>
  <w:style w:type="character" w:customStyle="1" w:styleId="BoldUnderlineChar">
    <w:name w:val="Bold Underline Char"/>
    <w:locked/>
    <w:rsid w:val="00FB434C"/>
    <w:rPr>
      <w:rFonts w:ascii="Times New Roman" w:eastAsia="Times New Roman" w:hAnsi="Times New Roman" w:cs="Times New Roman"/>
      <w:b/>
      <w:bCs/>
      <w:sz w:val="20"/>
      <w:szCs w:val="24"/>
      <w:u w:val="single"/>
    </w:rPr>
  </w:style>
  <w:style w:type="paragraph" w:styleId="DocumentMap">
    <w:name w:val="Document Map"/>
    <w:basedOn w:val="Normal"/>
    <w:link w:val="DocumentMapChar"/>
    <w:uiPriority w:val="99"/>
    <w:semiHidden/>
    <w:unhideWhenUsed/>
    <w:rsid w:val="000E6095"/>
    <w:rPr>
      <w:rFonts w:ascii="Lucida Grande" w:hAnsi="Lucida Grande" w:cs="Lucida Grande"/>
    </w:rPr>
  </w:style>
  <w:style w:type="character" w:customStyle="1" w:styleId="DocumentMapChar">
    <w:name w:val="Document Map Char"/>
    <w:basedOn w:val="DefaultParagraphFont"/>
    <w:link w:val="DocumentMap"/>
    <w:uiPriority w:val="99"/>
    <w:semiHidden/>
    <w:rsid w:val="000E6095"/>
    <w:rPr>
      <w:rFonts w:ascii="Lucida Grande" w:eastAsiaTheme="minorEastAsia" w:hAnsi="Lucida Grande" w:cs="Lucida Grande"/>
      <w:szCs w:val="24"/>
    </w:rPr>
  </w:style>
  <w:style w:type="paragraph" w:styleId="NoSpacing">
    <w:name w:val="No Spacing"/>
    <w:uiPriority w:val="1"/>
    <w:rsid w:val="000E6095"/>
    <w:pPr>
      <w:spacing w:after="0" w:line="240" w:lineRule="auto"/>
    </w:pPr>
    <w:rPr>
      <w:rFonts w:eastAsiaTheme="minorEastAsia"/>
      <w:sz w:val="24"/>
      <w:szCs w:val="24"/>
    </w:rPr>
  </w:style>
  <w:style w:type="character" w:styleId="PageNumber">
    <w:name w:val="page number"/>
    <w:basedOn w:val="DefaultParagraphFont"/>
    <w:uiPriority w:val="99"/>
    <w:semiHidden/>
    <w:unhideWhenUsed/>
    <w:rsid w:val="000E6095"/>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462D94"/>
    <w:pPr>
      <w:spacing w:after="0" w:line="240" w:lineRule="auto"/>
    </w:pPr>
    <w:rPr>
      <w:b/>
      <w:bCs/>
      <w:u w:val="single"/>
    </w:rPr>
  </w:style>
  <w:style w:type="paragraph" w:customStyle="1" w:styleId="Default">
    <w:name w:val="Default"/>
    <w:rsid w:val="007B553E"/>
    <w:pPr>
      <w:autoSpaceDE w:val="0"/>
      <w:autoSpaceDN w:val="0"/>
      <w:adjustRightInd w:val="0"/>
      <w:spacing w:after="0" w:line="240" w:lineRule="auto"/>
    </w:pPr>
    <w:rPr>
      <w:rFonts w:ascii="Times New Roman" w:hAnsi="Times New Roman" w:cs="Times New Roman"/>
      <w:color w:val="000000"/>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 w:unhideWhenUsed="0" w:qFormat="1"/>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E6095"/>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0E609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0E6095"/>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0E6095"/>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Normal Tag,small text,Big card,body,heading 2,Heading 2 Char2 Char,Heading 2 Char1 Char Char, Ch,no read,No Spacing211,No Spacing4,No Spacing11111,No Spacing5,No Spacing12,No Spacing2111,No Spacing2,Debate Text,Read stuff,No Spacing11,Tags"/>
    <w:basedOn w:val="Normal"/>
    <w:next w:val="Normal"/>
    <w:link w:val="Heading4Char"/>
    <w:uiPriority w:val="9"/>
    <w:unhideWhenUsed/>
    <w:qFormat/>
    <w:rsid w:val="000E6095"/>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0E6095"/>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0E6095"/>
    <w:rPr>
      <w:rFonts w:asciiTheme="majorHAnsi" w:eastAsiaTheme="majorEastAsia" w:hAnsiTheme="majorHAnsi" w:cstheme="majorBidi"/>
      <w:b/>
      <w:bCs/>
      <w:sz w:val="44"/>
      <w:szCs w:val="44"/>
      <w:u w:val="double"/>
    </w:rPr>
  </w:style>
  <w:style w:type="character" w:styleId="Emphasis">
    <w:name w:val="Emphasis"/>
    <w:aliases w:val="Evidence,Minimized,minimized,Highlighted,tag2,Size 10,emphasis in card,CD Card,ED - Tag,Underlined,emphasis,Bold Underline"/>
    <w:basedOn w:val="DefaultParagraphFont"/>
    <w:uiPriority w:val="7"/>
    <w:qFormat/>
    <w:rsid w:val="000E6095"/>
    <w:rPr>
      <w:rFonts w:ascii="Calibri" w:hAnsi="Calibri"/>
      <w:b/>
      <w:i w:val="0"/>
      <w:iCs/>
      <w:sz w:val="22"/>
      <w:u w:val="single"/>
      <w:bdr w:val="none" w:sz="0" w:space="0" w:color="auto"/>
    </w:rPr>
  </w:style>
  <w:style w:type="character" w:customStyle="1" w:styleId="StyleBold">
    <w:name w:val="Style Bold"/>
    <w:basedOn w:val="DefaultParagraphFont"/>
    <w:uiPriority w:val="9"/>
    <w:semiHidden/>
    <w:rsid w:val="008656BE"/>
    <w:rPr>
      <w:b/>
      <w:bCs/>
    </w:rPr>
  </w:style>
  <w:style w:type="character" w:customStyle="1" w:styleId="Heading3Char">
    <w:name w:val="Heading 3 Char"/>
    <w:aliases w:val="Block Char"/>
    <w:basedOn w:val="DefaultParagraphFont"/>
    <w:link w:val="Heading3"/>
    <w:uiPriority w:val="9"/>
    <w:rsid w:val="000E6095"/>
    <w:rPr>
      <w:rFonts w:asciiTheme="majorHAnsi" w:eastAsiaTheme="majorEastAsia" w:hAnsiTheme="majorHAnsi" w:cstheme="majorBidi"/>
      <w:b/>
      <w:bCs/>
      <w:sz w:val="32"/>
      <w:szCs w:val="24"/>
      <w:u w:val="single"/>
    </w:rPr>
  </w:style>
  <w:style w:type="character" w:customStyle="1" w:styleId="StyleBoldUnderline">
    <w:name w:val="Style Bold Underline"/>
    <w:aliases w:val="Underline,Cards + Font: 12 pt Char,Underline Char,c,Intense Emphasis3,Intense Emphasis11111,Intense Emphasis1,apple-style-span + 6 pt,Bold,Kern at 16 pt,Intense Emphasis11,Intense Emphasis2,HHeading 3 + 12 pt,Style,ci,Bold Cite Char"/>
    <w:basedOn w:val="DefaultParagraphFont"/>
    <w:uiPriority w:val="6"/>
    <w:qFormat/>
    <w:rsid w:val="000E6095"/>
    <w:rPr>
      <w:b w:val="0"/>
      <w:sz w:val="22"/>
      <w:u w:val="single"/>
    </w:rPr>
  </w:style>
  <w:style w:type="character" w:customStyle="1" w:styleId="StyleStyleBold12pt">
    <w:name w:val="Style Style Bold + 12 pt"/>
    <w:aliases w:val="Cite,Style Style Bold + 12pt,Style Style Bold,Style Style + 12 pt,Style Style Bo... +,Old Cite,Style Style Bold + 10 pt"/>
    <w:basedOn w:val="DefaultParagraphFont"/>
    <w:uiPriority w:val="5"/>
    <w:qFormat/>
    <w:rsid w:val="000E6095"/>
    <w:rPr>
      <w:b/>
      <w:sz w:val="24"/>
      <w:u w:val="none"/>
    </w:rPr>
  </w:style>
  <w:style w:type="paragraph" w:styleId="Header">
    <w:name w:val="header"/>
    <w:basedOn w:val="Normal"/>
    <w:link w:val="HeaderChar"/>
    <w:uiPriority w:val="99"/>
    <w:unhideWhenUsed/>
    <w:rsid w:val="000E6095"/>
    <w:pPr>
      <w:tabs>
        <w:tab w:val="center" w:pos="4320"/>
        <w:tab w:val="right" w:pos="8640"/>
      </w:tabs>
    </w:pPr>
  </w:style>
  <w:style w:type="character" w:customStyle="1" w:styleId="HeaderChar">
    <w:name w:val="Header Char"/>
    <w:basedOn w:val="DefaultParagraphFont"/>
    <w:link w:val="Header"/>
    <w:uiPriority w:val="99"/>
    <w:rsid w:val="000E6095"/>
    <w:rPr>
      <w:rFonts w:ascii="Calibri" w:eastAsiaTheme="minorEastAsia" w:hAnsi="Calibri"/>
      <w:szCs w:val="24"/>
    </w:rPr>
  </w:style>
  <w:style w:type="paragraph" w:styleId="Footer">
    <w:name w:val="footer"/>
    <w:basedOn w:val="Normal"/>
    <w:link w:val="FooterChar"/>
    <w:uiPriority w:val="99"/>
    <w:unhideWhenUsed/>
    <w:rsid w:val="000E6095"/>
    <w:pPr>
      <w:tabs>
        <w:tab w:val="center" w:pos="4320"/>
        <w:tab w:val="right" w:pos="8640"/>
      </w:tabs>
    </w:pPr>
  </w:style>
  <w:style w:type="character" w:customStyle="1" w:styleId="FooterChar">
    <w:name w:val="Footer Char"/>
    <w:basedOn w:val="DefaultParagraphFont"/>
    <w:link w:val="Footer"/>
    <w:uiPriority w:val="99"/>
    <w:rsid w:val="000E6095"/>
    <w:rPr>
      <w:rFonts w:ascii="Calibri" w:eastAsiaTheme="minorEastAsia" w:hAnsi="Calibri"/>
      <w:szCs w:val="24"/>
    </w:rPr>
  </w:style>
  <w:style w:type="character" w:styleId="Hyperlink">
    <w:name w:val="Hyperlink"/>
    <w:aliases w:val="heading 1 (block title),Card Text,Important,Read"/>
    <w:basedOn w:val="DefaultParagraphFont"/>
    <w:uiPriority w:val="99"/>
    <w:unhideWhenUsed/>
    <w:rsid w:val="000E6095"/>
    <w:rPr>
      <w:color w:val="0000FF" w:themeColor="hyperlink"/>
      <w:u w:val="single"/>
    </w:rPr>
  </w:style>
  <w:style w:type="character" w:styleId="FollowedHyperlink">
    <w:name w:val="FollowedHyperlink"/>
    <w:basedOn w:val="DefaultParagraphFont"/>
    <w:uiPriority w:val="99"/>
    <w:semiHidden/>
    <w:rsid w:val="008656BE"/>
    <w:rPr>
      <w:color w:val="auto"/>
      <w:u w:val="none"/>
    </w:rPr>
  </w:style>
  <w:style w:type="character" w:customStyle="1" w:styleId="Heading4Char">
    <w:name w:val="Heading 4 Char"/>
    <w:aliases w:val="Tag Char,Normal Tag Char,small text Char,Big card Char,body Char,heading 2 Char,Heading 2 Char2 Char Char1,Heading 2 Char1 Char Char Char, Ch Char,no read Char,No Spacing211 Char,No Spacing4 Char,No Spacing11111 Char,No Spacing5 Char"/>
    <w:basedOn w:val="DefaultParagraphFont"/>
    <w:link w:val="Heading4"/>
    <w:uiPriority w:val="9"/>
    <w:rsid w:val="000E6095"/>
    <w:rPr>
      <w:rFonts w:asciiTheme="majorHAnsi" w:eastAsiaTheme="majorEastAsia" w:hAnsiTheme="majorHAnsi" w:cstheme="majorBidi"/>
      <w:b/>
      <w:bCs/>
      <w:iCs/>
      <w:sz w:val="26"/>
      <w:szCs w:val="24"/>
    </w:rPr>
  </w:style>
  <w:style w:type="character" w:customStyle="1" w:styleId="StyleDate">
    <w:name w:val="Style Date"/>
    <w:aliases w:val="Author"/>
    <w:uiPriority w:val="1"/>
    <w:qFormat/>
    <w:rsid w:val="00175E7A"/>
    <w:rPr>
      <w:rFonts w:ascii="Georgia" w:hAnsi="Georgia" w:hint="default"/>
      <w:b/>
      <w:bCs w:val="0"/>
      <w:sz w:val="24"/>
      <w:u w:val="single"/>
    </w:rPr>
  </w:style>
  <w:style w:type="character" w:customStyle="1" w:styleId="TitleChar">
    <w:name w:val="Title Char"/>
    <w:basedOn w:val="DefaultParagraphFont"/>
    <w:link w:val="Title"/>
    <w:uiPriority w:val="1"/>
    <w:qFormat/>
    <w:rsid w:val="00416648"/>
    <w:rPr>
      <w:b/>
      <w:bCs/>
      <w:u w:val="single"/>
    </w:rPr>
  </w:style>
  <w:style w:type="paragraph" w:styleId="Title">
    <w:name w:val="Title"/>
    <w:basedOn w:val="Normal"/>
    <w:next w:val="Normal"/>
    <w:link w:val="TitleChar"/>
    <w:uiPriority w:val="1"/>
    <w:qFormat/>
    <w:rsid w:val="00416648"/>
    <w:pPr>
      <w:pBdr>
        <w:bottom w:val="single" w:sz="8" w:space="4" w:color="4F81BD"/>
      </w:pBdr>
      <w:spacing w:after="300"/>
      <w:contextualSpacing/>
    </w:pPr>
    <w:rPr>
      <w:rFonts w:asciiTheme="minorHAnsi" w:hAnsiTheme="minorHAnsi"/>
      <w:b/>
      <w:bCs/>
      <w:u w:val="single"/>
    </w:rPr>
  </w:style>
  <w:style w:type="character" w:customStyle="1" w:styleId="TitleChar1">
    <w:name w:val="Title Char1"/>
    <w:basedOn w:val="DefaultParagraphFont"/>
    <w:uiPriority w:val="10"/>
    <w:rsid w:val="00416648"/>
    <w:rPr>
      <w:rFonts w:asciiTheme="majorHAnsi" w:eastAsiaTheme="majorEastAsia" w:hAnsiTheme="majorHAnsi" w:cstheme="majorBidi"/>
      <w:spacing w:val="-10"/>
      <w:kern w:val="28"/>
      <w:sz w:val="56"/>
      <w:szCs w:val="56"/>
    </w:rPr>
  </w:style>
  <w:style w:type="character" w:customStyle="1" w:styleId="underline">
    <w:name w:val="underline"/>
    <w:basedOn w:val="DefaultParagraphFont"/>
    <w:link w:val="textbold"/>
    <w:qFormat/>
    <w:rsid w:val="00416648"/>
    <w:rPr>
      <w:b/>
      <w:u w:val="single"/>
    </w:rPr>
  </w:style>
  <w:style w:type="paragraph" w:customStyle="1" w:styleId="textbold">
    <w:name w:val="text bold"/>
    <w:basedOn w:val="Normal"/>
    <w:link w:val="underline"/>
    <w:qFormat/>
    <w:rsid w:val="00416648"/>
    <w:pPr>
      <w:ind w:left="720"/>
      <w:jc w:val="both"/>
    </w:pPr>
    <w:rPr>
      <w:rFonts w:asciiTheme="minorHAnsi" w:hAnsiTheme="minorHAnsi"/>
      <w:b/>
      <w:u w:val="single"/>
    </w:rPr>
  </w:style>
  <w:style w:type="paragraph" w:customStyle="1" w:styleId="tag">
    <w:name w:val="tag"/>
    <w:aliases w:val="No Spacing112,Card,No Spacing1112"/>
    <w:basedOn w:val="Normal"/>
    <w:next w:val="Normal"/>
    <w:link w:val="tagChar"/>
    <w:qFormat/>
    <w:rsid w:val="00416648"/>
    <w:rPr>
      <w:rFonts w:ascii="Georgia" w:eastAsia="Calibri" w:hAnsi="Georgia"/>
      <w:b/>
      <w:sz w:val="24"/>
    </w:rPr>
  </w:style>
  <w:style w:type="character" w:customStyle="1" w:styleId="tagChar">
    <w:name w:val="tag Char"/>
    <w:aliases w:val="TAG Char Char,TAG Char1,Heading 2 Char2 Char Char,Heading 2 Char Char Char Char Char,Heading 2 Char Char1 Char Char,Heading 2 Char2 Char1,Heading 2 Char1 Char Char1,Heading 2 Char Char Char Char1,TAG Char,Heading 2 Char1,Heading 2 Char11"/>
    <w:basedOn w:val="DefaultParagraphFont"/>
    <w:link w:val="tag"/>
    <w:qFormat/>
    <w:rsid w:val="00416648"/>
    <w:rPr>
      <w:rFonts w:ascii="Georgia" w:eastAsia="Calibri" w:hAnsi="Georgia" w:cs="Calibri"/>
      <w:b/>
      <w:sz w:val="24"/>
    </w:rPr>
  </w:style>
  <w:style w:type="paragraph" w:styleId="ListParagraph">
    <w:name w:val="List Paragraph"/>
    <w:basedOn w:val="Normal"/>
    <w:uiPriority w:val="34"/>
    <w:rsid w:val="000E6095"/>
    <w:pPr>
      <w:ind w:left="720"/>
      <w:contextualSpacing/>
    </w:pPr>
  </w:style>
  <w:style w:type="paragraph" w:customStyle="1" w:styleId="card">
    <w:name w:val="card"/>
    <w:basedOn w:val="Normal"/>
    <w:next w:val="Normal"/>
    <w:link w:val="cardChar"/>
    <w:qFormat/>
    <w:rsid w:val="00416648"/>
    <w:pPr>
      <w:ind w:left="288" w:right="288"/>
    </w:pPr>
  </w:style>
  <w:style w:type="character" w:customStyle="1" w:styleId="cardChar">
    <w:name w:val="card Char"/>
    <w:basedOn w:val="DefaultParagraphFont"/>
    <w:link w:val="card"/>
    <w:rsid w:val="00416648"/>
    <w:rPr>
      <w:rFonts w:ascii="Arial Narrow" w:hAnsi="Arial Narrow" w:cs="Calibri"/>
    </w:rPr>
  </w:style>
  <w:style w:type="character" w:customStyle="1" w:styleId="cite">
    <w:name w:val="cite"/>
    <w:aliases w:val="Heading 3 Char Char Char,Heading 3 Char Char Char1,Heading 3 Char1,Char Char2,Citation Char,cites Char Char,Heading 3 Char1 Char,Citation Char Char1 Char Char Char Char Char,Char Char,Underlined Text Char,Block Writing Char,Index Headers Char"/>
    <w:basedOn w:val="DefaultParagraphFont"/>
    <w:qFormat/>
    <w:rsid w:val="00416648"/>
    <w:rPr>
      <w:rFonts w:ascii="Times New Roman" w:hAnsi="Times New Roman"/>
      <w:b/>
      <w:sz w:val="24"/>
    </w:rPr>
  </w:style>
  <w:style w:type="character" w:customStyle="1" w:styleId="apple-style-span">
    <w:name w:val="apple-style-span"/>
    <w:rsid w:val="00416648"/>
  </w:style>
  <w:style w:type="character" w:customStyle="1" w:styleId="apple-converted-space">
    <w:name w:val="apple-converted-space"/>
    <w:rsid w:val="00416648"/>
  </w:style>
  <w:style w:type="character" w:customStyle="1" w:styleId="pubcity">
    <w:name w:val="pubcity"/>
    <w:basedOn w:val="DefaultParagraphFont"/>
    <w:rsid w:val="00416648"/>
  </w:style>
  <w:style w:type="character" w:customStyle="1" w:styleId="publisher">
    <w:name w:val="publisher"/>
    <w:basedOn w:val="DefaultParagraphFont"/>
    <w:rsid w:val="00416648"/>
  </w:style>
  <w:style w:type="character" w:customStyle="1" w:styleId="pubyear">
    <w:name w:val="pubyear"/>
    <w:basedOn w:val="DefaultParagraphFont"/>
    <w:rsid w:val="00416648"/>
  </w:style>
  <w:style w:type="paragraph" w:customStyle="1" w:styleId="ecxmsonormal">
    <w:name w:val="ecxmsonormal"/>
    <w:basedOn w:val="Normal"/>
    <w:rsid w:val="00416648"/>
    <w:pPr>
      <w:spacing w:before="100" w:beforeAutospacing="1" w:after="100" w:afterAutospacing="1"/>
    </w:pPr>
    <w:rPr>
      <w:rFonts w:ascii="Times New Roman" w:eastAsia="Times New Roman" w:hAnsi="Times New Roman" w:cs="Times New Roman"/>
      <w:sz w:val="24"/>
    </w:rPr>
  </w:style>
  <w:style w:type="character" w:customStyle="1" w:styleId="hithighlite">
    <w:name w:val="hithighlite"/>
    <w:basedOn w:val="DefaultParagraphFont"/>
    <w:rsid w:val="00FB434C"/>
  </w:style>
  <w:style w:type="paragraph" w:customStyle="1" w:styleId="Style1">
    <w:name w:val="Style1"/>
    <w:basedOn w:val="Normal"/>
    <w:link w:val="Style1Char"/>
    <w:rsid w:val="00FB434C"/>
    <w:rPr>
      <w:rFonts w:eastAsia="SimSun"/>
      <w:u w:val="single"/>
      <w:lang w:eastAsia="zh-CN"/>
    </w:rPr>
  </w:style>
  <w:style w:type="character" w:customStyle="1" w:styleId="Style1Char">
    <w:name w:val="Style1 Char"/>
    <w:basedOn w:val="DefaultParagraphFont"/>
    <w:link w:val="Style1"/>
    <w:rsid w:val="00FB434C"/>
    <w:rPr>
      <w:rFonts w:ascii="Arial Narrow" w:eastAsia="SimSun" w:hAnsi="Arial Narrow" w:cs="Calibri"/>
      <w:szCs w:val="24"/>
      <w:u w:val="single"/>
      <w:lang w:eastAsia="zh-CN"/>
    </w:rPr>
  </w:style>
  <w:style w:type="character" w:customStyle="1" w:styleId="BoldUnderlineChar">
    <w:name w:val="Bold Underline Char"/>
    <w:locked/>
    <w:rsid w:val="00FB434C"/>
    <w:rPr>
      <w:rFonts w:ascii="Times New Roman" w:eastAsia="Times New Roman" w:hAnsi="Times New Roman" w:cs="Times New Roman"/>
      <w:b/>
      <w:bCs/>
      <w:sz w:val="20"/>
      <w:szCs w:val="24"/>
      <w:u w:val="single"/>
    </w:rPr>
  </w:style>
  <w:style w:type="paragraph" w:styleId="DocumentMap">
    <w:name w:val="Document Map"/>
    <w:basedOn w:val="Normal"/>
    <w:link w:val="DocumentMapChar"/>
    <w:uiPriority w:val="99"/>
    <w:semiHidden/>
    <w:unhideWhenUsed/>
    <w:rsid w:val="000E6095"/>
    <w:rPr>
      <w:rFonts w:ascii="Lucida Grande" w:hAnsi="Lucida Grande" w:cs="Lucida Grande"/>
    </w:rPr>
  </w:style>
  <w:style w:type="character" w:customStyle="1" w:styleId="DocumentMapChar">
    <w:name w:val="Document Map Char"/>
    <w:basedOn w:val="DefaultParagraphFont"/>
    <w:link w:val="DocumentMap"/>
    <w:uiPriority w:val="99"/>
    <w:semiHidden/>
    <w:rsid w:val="000E6095"/>
    <w:rPr>
      <w:rFonts w:ascii="Lucida Grande" w:eastAsiaTheme="minorEastAsia" w:hAnsi="Lucida Grande" w:cs="Lucida Grande"/>
      <w:szCs w:val="24"/>
    </w:rPr>
  </w:style>
  <w:style w:type="paragraph" w:styleId="NoSpacing">
    <w:name w:val="No Spacing"/>
    <w:uiPriority w:val="1"/>
    <w:rsid w:val="000E6095"/>
    <w:pPr>
      <w:spacing w:after="0" w:line="240" w:lineRule="auto"/>
    </w:pPr>
    <w:rPr>
      <w:rFonts w:eastAsiaTheme="minorEastAsia"/>
      <w:sz w:val="24"/>
      <w:szCs w:val="24"/>
    </w:rPr>
  </w:style>
  <w:style w:type="character" w:styleId="PageNumber">
    <w:name w:val="page number"/>
    <w:basedOn w:val="DefaultParagraphFont"/>
    <w:uiPriority w:val="99"/>
    <w:semiHidden/>
    <w:unhideWhenUsed/>
    <w:rsid w:val="000E6095"/>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462D94"/>
    <w:pPr>
      <w:spacing w:after="0" w:line="240" w:lineRule="auto"/>
    </w:pPr>
    <w:rPr>
      <w:b/>
      <w:bCs/>
      <w:u w:val="single"/>
    </w:rPr>
  </w:style>
  <w:style w:type="paragraph" w:customStyle="1" w:styleId="Default">
    <w:name w:val="Default"/>
    <w:rsid w:val="007B553E"/>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8047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monthlyreview.org/2013/05/01/violence-usa" TargetMode="External"/><Relationship Id="rId21" Type="http://schemas.openxmlformats.org/officeDocument/2006/relationships/hyperlink" Target="http://zizekstudies.org/index.php/ijzs/article/view/59/118" TargetMode="External"/><Relationship Id="rId22" Type="http://schemas.openxmlformats.org/officeDocument/2006/relationships/hyperlink" Target="http://monthlyreview.org/2012/12/01/what-makes-the-working-class-a-revolutionary-subject" TargetMode="External"/><Relationship Id="rId23" Type="http://schemas.openxmlformats.org/officeDocument/2006/relationships/hyperlink" Target="http://monthlyreview.org/2012/03/01/structural-crisis-needs-structural-change" TargetMode="External"/><Relationship Id="rId24" Type="http://schemas.openxmlformats.org/officeDocument/2006/relationships/hyperlink" Target="http://monthlyreview.org/2012/09/01/the-crisis" TargetMode="External"/><Relationship Id="rId25"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26"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27"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28"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29"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30"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31"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32" Type="http://schemas.openxmlformats.org/officeDocument/2006/relationships/hyperlink" Target="http://www.hillsdale.edu/images/userImages/afolsom/Page_6281/Butters.pdf" TargetMode="External"/><Relationship Id="rId9" Type="http://schemas.openxmlformats.org/officeDocument/2006/relationships/webSettings" Target="webSettings.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33" Type="http://schemas.openxmlformats.org/officeDocument/2006/relationships/fontTable" Target="fontTable.xml"/><Relationship Id="rId34" Type="http://schemas.openxmlformats.org/officeDocument/2006/relationships/theme" Target="theme/theme1.xm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hyperlink" Target="http://monthlyreview.org/2012/03/01/structural-crisis-needs-structural-change" TargetMode="External"/><Relationship Id="rId13" Type="http://schemas.openxmlformats.org/officeDocument/2006/relationships/hyperlink" Target="http://www.nuso.org/upload/articulos/3506_2.pdf" TargetMode="External"/><Relationship Id="rId14" Type="http://schemas.openxmlformats.org/officeDocument/2006/relationships/hyperlink" Target="http://www.wsws.org/en/articles/2013/05/06/mexi-m06.html" TargetMode="External"/><Relationship Id="rId15" Type="http://schemas.openxmlformats.org/officeDocument/2006/relationships/hyperlink" Target="http://www.mexicosolidarity.org/programs/alternativeeconomy/neoliberalism" TargetMode="External"/><Relationship Id="rId16" Type="http://schemas.openxmlformats.org/officeDocument/2006/relationships/hyperlink" Target="http://monthlyreview.org/2010/07/01/i-latin-america" TargetMode="External"/><Relationship Id="rId17" Type="http://schemas.openxmlformats.org/officeDocument/2006/relationships/hyperlink" Target="http://www.tni.org/interview/path-venezuela-can-not-be-neoliberalism-or-stalinism" TargetMode="External"/><Relationship Id="rId18" Type="http://schemas.openxmlformats.org/officeDocument/2006/relationships/hyperlink" Target="http://faculty.washington.edu/sparke/neoliberalgeopolitics.pdf" TargetMode="External"/><Relationship Id="rId19" Type="http://schemas.openxmlformats.org/officeDocument/2006/relationships/hyperlink" Target="http://monthlyreview.org/2012/09/01/the-crisi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ikeshackelford: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212E9D-DA85-4AD4-BC94-8E978FB43F03}">
  <ds:schemaRefs>
    <ds:schemaRef ds:uri="http://purl.org/dc/terms/"/>
    <ds:schemaRef ds:uri="http://schemas.microsoft.com/office/2006/documentManagement/types"/>
    <ds:schemaRef ds:uri="http://purl.org/dc/dcmitype/"/>
    <ds:schemaRef ds:uri="http://schemas.microsoft.com/office/infopath/2007/PartnerControls"/>
    <ds:schemaRef ds:uri="http://purl.org/dc/elements/1.1/"/>
    <ds:schemaRef ds:uri="http://schemas.microsoft.com/office/2006/metadata/properties"/>
    <ds:schemaRef ds:uri="http://schemas.openxmlformats.org/package/2006/metadata/core-properties"/>
    <ds:schemaRef ds:uri="http://www.w3.org/XML/1998/namespace"/>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57394AB2-F606-174C-B2EF-58E473F98F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24</TotalTime>
  <Pages>77</Pages>
  <Words>39250</Words>
  <Characters>223731</Characters>
  <Application>Microsoft Macintosh Word</Application>
  <DocSecurity>0</DocSecurity>
  <Lines>1864</Lines>
  <Paragraphs>524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262457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Brock Hanson</dc:creator>
  <cp:keywords/>
  <dc:description/>
  <cp:lastModifiedBy>Mike Shackelford</cp:lastModifiedBy>
  <cp:revision>6</cp:revision>
  <dcterms:created xsi:type="dcterms:W3CDTF">2013-07-12T01:49:00Z</dcterms:created>
  <dcterms:modified xsi:type="dcterms:W3CDTF">2013-07-15T02:47:00Z</dcterms:modified>
</cp:coreProperties>
</file>